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0" w:rsidRDefault="003D6CB0" w:rsidP="003D6CB0"/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816"/>
        <w:gridCol w:w="4150"/>
      </w:tblGrid>
      <w:tr w:rsidR="003D6CB0" w:rsidRPr="005D7DC1" w:rsidTr="00231E09">
        <w:trPr>
          <w:trHeight w:val="523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533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t>«</w:t>
            </w:r>
            <w:proofErr w:type="spellStart"/>
            <w:r w:rsidRPr="005D7DC1">
              <w:rPr>
                <w:b/>
              </w:rPr>
              <w:t>Кöрткерöс</w:t>
            </w:r>
            <w:proofErr w:type="spellEnd"/>
            <w:r w:rsidRPr="005D7DC1">
              <w:rPr>
                <w:b/>
              </w:rPr>
              <w:t xml:space="preserve">» </w:t>
            </w:r>
          </w:p>
          <w:p w:rsidR="003D6CB0" w:rsidRPr="005D7DC1" w:rsidRDefault="003D6CB0" w:rsidP="00231E09">
            <w:pPr>
              <w:jc w:val="center"/>
              <w:rPr>
                <w:b/>
              </w:rPr>
            </w:pPr>
            <w:proofErr w:type="spellStart"/>
            <w:r w:rsidRPr="005D7DC1">
              <w:rPr>
                <w:b/>
              </w:rPr>
              <w:t>муниципальнöй</w:t>
            </w:r>
            <w:proofErr w:type="spellEnd"/>
            <w:r w:rsidRPr="005D7DC1">
              <w:rPr>
                <w:b/>
              </w:rPr>
              <w:t xml:space="preserve"> </w:t>
            </w:r>
            <w:proofErr w:type="spellStart"/>
            <w:r w:rsidRPr="005D7DC1">
              <w:rPr>
                <w:b/>
              </w:rPr>
              <w:t>юкöнса</w:t>
            </w:r>
            <w:proofErr w:type="spellEnd"/>
            <w:r w:rsidRPr="005D7DC1">
              <w:rPr>
                <w:b/>
              </w:rPr>
              <w:t xml:space="preserve">  </w:t>
            </w:r>
            <w:proofErr w:type="spellStart"/>
            <w:r w:rsidRPr="005D7DC1">
              <w:rPr>
                <w:b/>
              </w:rPr>
              <w:t>муниципальнöй</w:t>
            </w:r>
            <w:proofErr w:type="spellEnd"/>
            <w:r w:rsidRPr="005D7DC1">
              <w:rPr>
                <w:b/>
              </w:rPr>
              <w:t xml:space="preserve"> </w:t>
            </w:r>
            <w:proofErr w:type="spellStart"/>
            <w:r w:rsidRPr="005D7DC1">
              <w:rPr>
                <w:b/>
              </w:rPr>
              <w:t>районса</w:t>
            </w:r>
            <w:proofErr w:type="spellEnd"/>
            <w:r w:rsidRPr="005D7DC1">
              <w:rPr>
                <w:b/>
              </w:rPr>
              <w:t xml:space="preserve"> </w:t>
            </w:r>
          </w:p>
          <w:p w:rsidR="003D6CB0" w:rsidRPr="005D7DC1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t xml:space="preserve"> </w:t>
            </w:r>
            <w:proofErr w:type="spellStart"/>
            <w:r w:rsidRPr="005D7DC1">
              <w:rPr>
                <w:b/>
              </w:rPr>
              <w:t>видзöдан-арталан</w:t>
            </w:r>
            <w:proofErr w:type="spellEnd"/>
            <w:r w:rsidRPr="005D7DC1">
              <w:rPr>
                <w:b/>
              </w:rPr>
              <w:t xml:space="preserve"> палата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D6CB0" w:rsidRPr="005D7DC1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pt;height:51.7pt" o:ole="" fillcolor="window">
                  <v:imagedata r:id="rId9" o:title=""/>
                </v:shape>
                <o:OLEObject Type="Embed" ProgID="Word.Picture.8" ShapeID="_x0000_i1025" DrawAspect="Content" ObjectID="_1638359611" r:id="rId10"/>
              </w:object>
            </w:r>
          </w:p>
          <w:p w:rsidR="003D6CB0" w:rsidRPr="005D7DC1" w:rsidRDefault="003D6CB0" w:rsidP="00231E09">
            <w:pPr>
              <w:rPr>
                <w:b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CB0" w:rsidRPr="005D7DC1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3D6CB0" w:rsidRPr="005D7DC1" w:rsidRDefault="003D6CB0" w:rsidP="00604E4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left="11" w:right="6" w:firstLine="709"/>
        <w:jc w:val="both"/>
        <w:rPr>
          <w:i/>
          <w:iCs/>
        </w:rPr>
      </w:pPr>
    </w:p>
    <w:p w:rsidR="005D7DC1" w:rsidRPr="006C0D45" w:rsidRDefault="005D7DC1" w:rsidP="005D7DC1">
      <w:pPr>
        <w:pStyle w:val="a3"/>
        <w:rPr>
          <w:sz w:val="24"/>
        </w:rPr>
      </w:pPr>
    </w:p>
    <w:p w:rsidR="005D7DC1" w:rsidRPr="006C0D45" w:rsidRDefault="00767B25" w:rsidP="005D7DC1">
      <w:pPr>
        <w:pStyle w:val="a3"/>
        <w:jc w:val="left"/>
        <w:rPr>
          <w:sz w:val="24"/>
        </w:rPr>
      </w:pPr>
      <w:r>
        <w:rPr>
          <w:sz w:val="24"/>
        </w:rPr>
        <w:t>«</w:t>
      </w:r>
      <w:r w:rsidR="006C0D45" w:rsidRPr="006C0D45">
        <w:rPr>
          <w:sz w:val="24"/>
        </w:rPr>
        <w:t>0</w:t>
      </w:r>
      <w:r w:rsidR="00E47688">
        <w:rPr>
          <w:sz w:val="24"/>
        </w:rPr>
        <w:t>6</w:t>
      </w:r>
      <w:r>
        <w:rPr>
          <w:sz w:val="24"/>
        </w:rPr>
        <w:t xml:space="preserve">» декабря </w:t>
      </w:r>
      <w:r w:rsidR="005D7DC1" w:rsidRPr="006C0D45">
        <w:rPr>
          <w:sz w:val="24"/>
        </w:rPr>
        <w:t>201</w:t>
      </w:r>
      <w:r w:rsidR="00E47688">
        <w:rPr>
          <w:sz w:val="24"/>
        </w:rPr>
        <w:t>9</w:t>
      </w:r>
      <w:r>
        <w:rPr>
          <w:sz w:val="24"/>
        </w:rPr>
        <w:t xml:space="preserve"> года</w:t>
      </w:r>
      <w:r w:rsidR="005D7DC1" w:rsidRPr="006C0D45">
        <w:rPr>
          <w:sz w:val="24"/>
        </w:rPr>
        <w:t xml:space="preserve">                                                                                               </w:t>
      </w:r>
      <w:r w:rsidR="001B274B">
        <w:rPr>
          <w:sz w:val="24"/>
        </w:rPr>
        <w:t xml:space="preserve">   </w:t>
      </w:r>
      <w:r w:rsidR="005D7DC1" w:rsidRPr="006C0D45">
        <w:rPr>
          <w:sz w:val="24"/>
        </w:rPr>
        <w:t xml:space="preserve"> № 01-0</w:t>
      </w:r>
      <w:r w:rsidR="006C0D45" w:rsidRPr="006C0D45">
        <w:rPr>
          <w:sz w:val="24"/>
        </w:rPr>
        <w:t>8</w:t>
      </w:r>
    </w:p>
    <w:p w:rsidR="005D7DC1" w:rsidRPr="00306533" w:rsidRDefault="005D7DC1" w:rsidP="005D7DC1">
      <w:pPr>
        <w:pStyle w:val="a3"/>
        <w:rPr>
          <w:sz w:val="30"/>
          <w:szCs w:val="30"/>
        </w:rPr>
      </w:pPr>
      <w:r w:rsidRPr="00306533">
        <w:rPr>
          <w:sz w:val="30"/>
          <w:szCs w:val="30"/>
        </w:rPr>
        <w:t>ЗАКЛЮЧЕНИЕ</w:t>
      </w:r>
    </w:p>
    <w:p w:rsidR="006C0D45" w:rsidRPr="00306533" w:rsidRDefault="006C0D45" w:rsidP="005D7DC1">
      <w:pPr>
        <w:pStyle w:val="a6"/>
        <w:rPr>
          <w:b/>
          <w:sz w:val="28"/>
          <w:szCs w:val="28"/>
        </w:rPr>
      </w:pPr>
      <w:r w:rsidRPr="00306533">
        <w:rPr>
          <w:b/>
          <w:sz w:val="28"/>
          <w:szCs w:val="28"/>
        </w:rPr>
        <w:t xml:space="preserve">по итогам экспертизы </w:t>
      </w:r>
      <w:r w:rsidR="005D7DC1" w:rsidRPr="00306533">
        <w:rPr>
          <w:b/>
          <w:sz w:val="28"/>
          <w:szCs w:val="28"/>
        </w:rPr>
        <w:t xml:space="preserve"> проект</w:t>
      </w:r>
      <w:r w:rsidRPr="00306533">
        <w:rPr>
          <w:b/>
          <w:sz w:val="28"/>
          <w:szCs w:val="28"/>
        </w:rPr>
        <w:t>а</w:t>
      </w:r>
      <w:r w:rsidR="005D7DC1" w:rsidRPr="00306533">
        <w:rPr>
          <w:b/>
          <w:sz w:val="28"/>
          <w:szCs w:val="28"/>
        </w:rPr>
        <w:t xml:space="preserve">   бюджета</w:t>
      </w:r>
    </w:p>
    <w:p w:rsidR="005D7DC1" w:rsidRPr="00306533" w:rsidRDefault="005D7DC1" w:rsidP="005D7DC1">
      <w:pPr>
        <w:pStyle w:val="a6"/>
        <w:rPr>
          <w:b/>
          <w:sz w:val="28"/>
          <w:szCs w:val="28"/>
        </w:rPr>
      </w:pPr>
      <w:r w:rsidRPr="00306533">
        <w:rPr>
          <w:b/>
          <w:sz w:val="28"/>
          <w:szCs w:val="28"/>
        </w:rPr>
        <w:t xml:space="preserve">  муниципального района «Корткеросский»</w:t>
      </w:r>
    </w:p>
    <w:p w:rsidR="005D7DC1" w:rsidRPr="00306533" w:rsidRDefault="005D7DC1" w:rsidP="005D7DC1">
      <w:pPr>
        <w:pStyle w:val="a6"/>
        <w:rPr>
          <w:b/>
          <w:sz w:val="28"/>
          <w:szCs w:val="28"/>
        </w:rPr>
      </w:pPr>
      <w:r w:rsidRPr="00306533">
        <w:rPr>
          <w:b/>
          <w:sz w:val="28"/>
          <w:szCs w:val="28"/>
        </w:rPr>
        <w:t xml:space="preserve"> на  20</w:t>
      </w:r>
      <w:r w:rsidR="00306533" w:rsidRPr="00306533">
        <w:rPr>
          <w:b/>
          <w:sz w:val="28"/>
          <w:szCs w:val="28"/>
        </w:rPr>
        <w:t>20</w:t>
      </w:r>
      <w:r w:rsidRPr="00306533">
        <w:rPr>
          <w:b/>
          <w:sz w:val="28"/>
          <w:szCs w:val="28"/>
        </w:rPr>
        <w:t xml:space="preserve"> год и плановый период 20</w:t>
      </w:r>
      <w:r w:rsidR="009072CA" w:rsidRPr="00306533">
        <w:rPr>
          <w:b/>
          <w:sz w:val="28"/>
          <w:szCs w:val="28"/>
        </w:rPr>
        <w:t>2</w:t>
      </w:r>
      <w:r w:rsidR="00306533" w:rsidRPr="00306533">
        <w:rPr>
          <w:b/>
          <w:sz w:val="28"/>
          <w:szCs w:val="28"/>
        </w:rPr>
        <w:t>1</w:t>
      </w:r>
      <w:r w:rsidRPr="00306533">
        <w:rPr>
          <w:b/>
          <w:sz w:val="28"/>
          <w:szCs w:val="28"/>
        </w:rPr>
        <w:t xml:space="preserve"> и 20</w:t>
      </w:r>
      <w:r w:rsidR="00004570" w:rsidRPr="00306533">
        <w:rPr>
          <w:b/>
          <w:sz w:val="28"/>
          <w:szCs w:val="28"/>
        </w:rPr>
        <w:t>2</w:t>
      </w:r>
      <w:r w:rsidR="00306533" w:rsidRPr="00306533">
        <w:rPr>
          <w:b/>
          <w:sz w:val="28"/>
          <w:szCs w:val="28"/>
        </w:rPr>
        <w:t>2</w:t>
      </w:r>
      <w:r w:rsidRPr="00306533">
        <w:rPr>
          <w:b/>
          <w:sz w:val="28"/>
          <w:szCs w:val="28"/>
        </w:rPr>
        <w:t xml:space="preserve"> год</w:t>
      </w:r>
      <w:r w:rsidR="006C0D45" w:rsidRPr="00306533">
        <w:rPr>
          <w:b/>
          <w:sz w:val="28"/>
          <w:szCs w:val="28"/>
        </w:rPr>
        <w:t>ов</w:t>
      </w:r>
    </w:p>
    <w:p w:rsidR="005D7DC1" w:rsidRPr="00306533" w:rsidRDefault="005D7DC1" w:rsidP="003D6CB0">
      <w:pPr>
        <w:jc w:val="center"/>
        <w:rPr>
          <w:sz w:val="26"/>
          <w:szCs w:val="26"/>
        </w:rPr>
      </w:pPr>
    </w:p>
    <w:p w:rsidR="003D6CB0" w:rsidRPr="00306533" w:rsidRDefault="003D6CB0" w:rsidP="003D6CB0">
      <w:pPr>
        <w:jc w:val="center"/>
        <w:rPr>
          <w:sz w:val="26"/>
          <w:szCs w:val="26"/>
        </w:rPr>
      </w:pPr>
      <w:r w:rsidRPr="00306533">
        <w:rPr>
          <w:sz w:val="26"/>
          <w:szCs w:val="26"/>
        </w:rPr>
        <w:t xml:space="preserve">внесенному Администрацией муниципального района «Корткеросский» </w:t>
      </w:r>
    </w:p>
    <w:p w:rsidR="003D6CB0" w:rsidRPr="00306533" w:rsidRDefault="003D6CB0" w:rsidP="00604E4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left="11" w:right="6" w:firstLine="709"/>
        <w:jc w:val="both"/>
        <w:rPr>
          <w:i/>
          <w:iCs/>
        </w:rPr>
      </w:pPr>
    </w:p>
    <w:p w:rsidR="00604E4C" w:rsidRPr="00E47688" w:rsidRDefault="00CF3DB8" w:rsidP="00903DA5">
      <w:pPr>
        <w:pStyle w:val="a6"/>
        <w:tabs>
          <w:tab w:val="left" w:pos="1134"/>
        </w:tabs>
        <w:spacing w:after="60" w:line="278" w:lineRule="exact"/>
        <w:ind w:left="20" w:right="40"/>
        <w:jc w:val="both"/>
        <w:rPr>
          <w:i/>
          <w:sz w:val="24"/>
          <w:szCs w:val="24"/>
          <w:highlight w:val="green"/>
        </w:rPr>
      </w:pPr>
      <w:r w:rsidRPr="00E47688">
        <w:rPr>
          <w:i/>
          <w:sz w:val="24"/>
          <w:szCs w:val="24"/>
          <w:highlight w:val="gree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459"/>
      </w:tblGrid>
      <w:tr w:rsidR="00306533" w:rsidRPr="00E47688" w:rsidTr="00315530">
        <w:trPr>
          <w:trHeight w:val="2557"/>
        </w:trPr>
        <w:tc>
          <w:tcPr>
            <w:tcW w:w="2111" w:type="dxa"/>
          </w:tcPr>
          <w:p w:rsidR="00604E4C" w:rsidRPr="0079249B" w:rsidRDefault="00604E4C" w:rsidP="00903DA5">
            <w:pPr>
              <w:shd w:val="clear" w:color="auto" w:fill="FFFFFF"/>
              <w:ind w:left="11"/>
              <w:rPr>
                <w:b/>
              </w:rPr>
            </w:pPr>
            <w:r w:rsidRPr="0079249B">
              <w:rPr>
                <w:b/>
                <w:bCs/>
                <w:spacing w:val="-4"/>
              </w:rPr>
              <w:t xml:space="preserve">Основание </w:t>
            </w:r>
            <w:proofErr w:type="gramStart"/>
            <w:r w:rsidRPr="0079249B">
              <w:rPr>
                <w:b/>
                <w:bCs/>
                <w:spacing w:val="-4"/>
              </w:rPr>
              <w:t>для</w:t>
            </w:r>
            <w:proofErr w:type="gramEnd"/>
          </w:p>
          <w:p w:rsidR="00604E4C" w:rsidRPr="0079249B" w:rsidRDefault="00604E4C" w:rsidP="00903DA5">
            <w:pPr>
              <w:shd w:val="clear" w:color="auto" w:fill="FFFFFF"/>
              <w:spacing w:line="277" w:lineRule="exact"/>
              <w:ind w:left="18"/>
              <w:rPr>
                <w:b/>
              </w:rPr>
            </w:pPr>
            <w:r w:rsidRPr="0079249B">
              <w:rPr>
                <w:b/>
                <w:bCs/>
                <w:spacing w:val="-3"/>
              </w:rPr>
              <w:t>подготовки</w:t>
            </w:r>
          </w:p>
          <w:p w:rsidR="00604E4C" w:rsidRPr="0079249B" w:rsidRDefault="00604E4C" w:rsidP="00903DA5">
            <w:pPr>
              <w:shd w:val="clear" w:color="auto" w:fill="FFFFFF"/>
              <w:spacing w:line="277" w:lineRule="exact"/>
              <w:ind w:left="11"/>
              <w:rPr>
                <w:b/>
              </w:rPr>
            </w:pPr>
            <w:r w:rsidRPr="0079249B">
              <w:rPr>
                <w:b/>
                <w:bCs/>
                <w:spacing w:val="-2"/>
              </w:rPr>
              <w:t>заключения</w:t>
            </w:r>
          </w:p>
          <w:p w:rsidR="00604E4C" w:rsidRPr="0079249B" w:rsidRDefault="00604E4C" w:rsidP="00903DA5">
            <w:pPr>
              <w:jc w:val="both"/>
              <w:rPr>
                <w:b/>
              </w:rPr>
            </w:pPr>
          </w:p>
        </w:tc>
        <w:tc>
          <w:tcPr>
            <w:tcW w:w="7459" w:type="dxa"/>
          </w:tcPr>
          <w:p w:rsidR="00604E4C" w:rsidRPr="00315530" w:rsidRDefault="00315530" w:rsidP="0031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5530">
              <w:t xml:space="preserve">- </w:t>
            </w:r>
            <w:r w:rsidR="00604E4C" w:rsidRPr="00315530">
              <w:t>статья 157 Бюджетного кодекса Российской Федерации</w:t>
            </w:r>
            <w:r w:rsidR="00CE54FF" w:rsidRPr="00315530">
              <w:t>;</w:t>
            </w:r>
          </w:p>
          <w:p w:rsidR="006533B6" w:rsidRPr="00315530" w:rsidRDefault="00315530" w:rsidP="0031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5530">
              <w:t xml:space="preserve">- </w:t>
            </w:r>
            <w:r w:rsidR="006533B6" w:rsidRPr="00315530">
              <w:t>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V-10/5</w:t>
            </w:r>
            <w:r w:rsidR="00903DA5" w:rsidRPr="00315530">
              <w:t xml:space="preserve"> (далее по тексту Положение о Контрольно-счетной палате)</w:t>
            </w:r>
            <w:r w:rsidR="00CE54FF" w:rsidRPr="00315530">
              <w:t>;</w:t>
            </w:r>
          </w:p>
          <w:p w:rsidR="00604E4C" w:rsidRPr="00315530" w:rsidRDefault="00315530" w:rsidP="0031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5530">
              <w:t xml:space="preserve">- </w:t>
            </w:r>
            <w:r w:rsidR="006533B6" w:rsidRPr="00315530">
              <w:t>ст. 16.1 Положения о бюджетном процессе в муниципальном районе «Корткеросский», утвержденного решением Совета муниципального района «Корткеросский» от 22 февраля 2008 года № 8</w:t>
            </w:r>
            <w:r w:rsidR="00CE54FF" w:rsidRPr="00315530">
              <w:t>;</w:t>
            </w:r>
          </w:p>
        </w:tc>
      </w:tr>
      <w:tr w:rsidR="00306533" w:rsidRPr="00E47688" w:rsidTr="00315530">
        <w:trPr>
          <w:trHeight w:val="977"/>
        </w:trPr>
        <w:tc>
          <w:tcPr>
            <w:tcW w:w="2111" w:type="dxa"/>
          </w:tcPr>
          <w:p w:rsidR="00604E4C" w:rsidRPr="0079249B" w:rsidRDefault="00604E4C" w:rsidP="00903DA5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  <w:r w:rsidRPr="0079249B">
              <w:rPr>
                <w:b/>
                <w:bCs/>
                <w:spacing w:val="-4"/>
              </w:rPr>
              <w:t>Предмет экспертизы</w:t>
            </w:r>
          </w:p>
        </w:tc>
        <w:tc>
          <w:tcPr>
            <w:tcW w:w="7459" w:type="dxa"/>
          </w:tcPr>
          <w:p w:rsidR="00604E4C" w:rsidRPr="00315530" w:rsidRDefault="00315530" w:rsidP="007924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16" w:right="6"/>
              <w:jc w:val="both"/>
            </w:pPr>
            <w:r w:rsidRPr="00315530">
              <w:rPr>
                <w:iCs/>
              </w:rPr>
              <w:t>-п</w:t>
            </w:r>
            <w:r w:rsidR="00604E4C" w:rsidRPr="00315530">
              <w:rPr>
                <w:iCs/>
              </w:rPr>
              <w:t xml:space="preserve">роект </w:t>
            </w:r>
            <w:r w:rsidRPr="00315530">
              <w:rPr>
                <w:iCs/>
              </w:rPr>
              <w:t>решения Совета муниципального района «Корткеросский» «О бюджете муниципального района «Корткеросский» на 2020 год и плановый период 2021 и 2022 годов»</w:t>
            </w:r>
            <w:r w:rsidR="0079249B">
              <w:rPr>
                <w:iCs/>
              </w:rPr>
              <w:t xml:space="preserve"> (далее по тексту решение о бюджете)</w:t>
            </w:r>
          </w:p>
        </w:tc>
      </w:tr>
      <w:tr w:rsidR="006533B6" w:rsidRPr="00E47688" w:rsidTr="00315530">
        <w:trPr>
          <w:trHeight w:val="1559"/>
        </w:trPr>
        <w:tc>
          <w:tcPr>
            <w:tcW w:w="2111" w:type="dxa"/>
          </w:tcPr>
          <w:p w:rsidR="00604E4C" w:rsidRPr="0079249B" w:rsidRDefault="00604E4C" w:rsidP="00903DA5">
            <w:pPr>
              <w:shd w:val="clear" w:color="auto" w:fill="FFFFFF"/>
              <w:spacing w:before="120" w:line="274" w:lineRule="exact"/>
              <w:rPr>
                <w:b/>
                <w:bCs/>
                <w:spacing w:val="-2"/>
              </w:rPr>
            </w:pPr>
            <w:r w:rsidRPr="0079249B">
              <w:rPr>
                <w:b/>
                <w:bCs/>
                <w:spacing w:val="-4"/>
              </w:rPr>
              <w:t xml:space="preserve">При подготовке </w:t>
            </w:r>
            <w:r w:rsidRPr="0079249B">
              <w:rPr>
                <w:b/>
                <w:bCs/>
                <w:spacing w:val="-2"/>
              </w:rPr>
              <w:t xml:space="preserve">заключения использованы </w:t>
            </w:r>
          </w:p>
          <w:p w:rsidR="00604E4C" w:rsidRPr="0079249B" w:rsidRDefault="00604E4C" w:rsidP="00903DA5">
            <w:pPr>
              <w:shd w:val="clear" w:color="auto" w:fill="FFFFFF"/>
              <w:spacing w:line="277" w:lineRule="exact"/>
              <w:ind w:left="11"/>
              <w:rPr>
                <w:b/>
                <w:bCs/>
                <w:spacing w:val="-4"/>
              </w:rPr>
            </w:pPr>
            <w:r w:rsidRPr="0079249B">
              <w:rPr>
                <w:b/>
                <w:bCs/>
              </w:rPr>
              <w:t>данные</w:t>
            </w:r>
          </w:p>
        </w:tc>
        <w:tc>
          <w:tcPr>
            <w:tcW w:w="7459" w:type="dxa"/>
          </w:tcPr>
          <w:p w:rsidR="00604E4C" w:rsidRPr="00315530" w:rsidRDefault="00315530" w:rsidP="007924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16" w:right="6"/>
              <w:jc w:val="both"/>
            </w:pPr>
            <w:r w:rsidRPr="00315530">
              <w:t>-</w:t>
            </w:r>
            <w:r w:rsidR="00604E4C" w:rsidRPr="00315530">
              <w:t>представленны</w:t>
            </w:r>
            <w:r w:rsidR="00327F94" w:rsidRPr="00315530">
              <w:t>х</w:t>
            </w:r>
            <w:r w:rsidR="00604E4C" w:rsidRPr="00315530">
              <w:t xml:space="preserve"> вместе с проектом </w:t>
            </w:r>
            <w:r w:rsidR="0079249B">
              <w:t xml:space="preserve">решения о </w:t>
            </w:r>
            <w:r w:rsidR="00604E4C" w:rsidRPr="00315530">
              <w:t>бюджет</w:t>
            </w:r>
            <w:r w:rsidR="0079249B">
              <w:t>е</w:t>
            </w:r>
            <w:r w:rsidR="00604E4C" w:rsidRPr="00315530">
              <w:t xml:space="preserve">  документов и материалов, пояснительной записки</w:t>
            </w:r>
            <w:r w:rsidR="0079249B">
              <w:t>.</w:t>
            </w:r>
          </w:p>
        </w:tc>
      </w:tr>
    </w:tbl>
    <w:p w:rsidR="00315530" w:rsidRDefault="00315530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604E4C" w:rsidRPr="00AC1F41" w:rsidRDefault="00604E4C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87119F">
        <w:t xml:space="preserve">Экспертиза проекта </w:t>
      </w:r>
      <w:r w:rsidR="0087119F" w:rsidRPr="0087119F">
        <w:t xml:space="preserve">решения о </w:t>
      </w:r>
      <w:r w:rsidRPr="0087119F">
        <w:t>бюджет</w:t>
      </w:r>
      <w:r w:rsidR="0087119F" w:rsidRPr="0087119F">
        <w:t>е</w:t>
      </w:r>
      <w:r w:rsidRPr="0087119F">
        <w:t xml:space="preserve"> муниципального района «</w:t>
      </w:r>
      <w:r w:rsidR="00752AA8" w:rsidRPr="0087119F">
        <w:t>Корткеросский</w:t>
      </w:r>
      <w:r w:rsidRPr="0087119F">
        <w:t>» на 20</w:t>
      </w:r>
      <w:r w:rsidR="00903DA5" w:rsidRPr="0087119F">
        <w:t>20</w:t>
      </w:r>
      <w:r w:rsidRPr="0087119F">
        <w:t xml:space="preserve"> год и плановый период 20</w:t>
      </w:r>
      <w:r w:rsidR="00DD0427" w:rsidRPr="0087119F">
        <w:t>2</w:t>
      </w:r>
      <w:r w:rsidR="00903DA5" w:rsidRPr="0087119F">
        <w:t>1</w:t>
      </w:r>
      <w:r w:rsidRPr="0087119F">
        <w:t xml:space="preserve"> и 20</w:t>
      </w:r>
      <w:r w:rsidR="00A95C6F" w:rsidRPr="0087119F">
        <w:t>2</w:t>
      </w:r>
      <w:r w:rsidR="00903DA5" w:rsidRPr="0087119F">
        <w:t>2</w:t>
      </w:r>
      <w:r w:rsidRPr="0087119F">
        <w:t xml:space="preserve"> год</w:t>
      </w:r>
      <w:r w:rsidR="00903DA5" w:rsidRPr="0087119F">
        <w:t xml:space="preserve">ов </w:t>
      </w:r>
      <w:r w:rsidRPr="0087119F">
        <w:t>проведена Контрольно-счётной палатой муниципального района «</w:t>
      </w:r>
      <w:r w:rsidR="00752AA8" w:rsidRPr="0087119F">
        <w:t>Корткеросский</w:t>
      </w:r>
      <w:r w:rsidRPr="0087119F">
        <w:t>» в соответствии с Бюджетным кодексом Российской Федерации, Положением «О бюджетном процессе в муниципальном районе «</w:t>
      </w:r>
      <w:r w:rsidR="00752AA8" w:rsidRPr="0087119F">
        <w:t>Корткеросский</w:t>
      </w:r>
      <w:r w:rsidRPr="0087119F">
        <w:t xml:space="preserve">», Положением </w:t>
      </w:r>
      <w:r w:rsidR="00903DA5" w:rsidRPr="0087119F">
        <w:t>о</w:t>
      </w:r>
      <w:r w:rsidRPr="0087119F">
        <w:t xml:space="preserve"> Контрольно-счетно</w:t>
      </w:r>
      <w:r w:rsidR="00752AA8" w:rsidRPr="0087119F">
        <w:t>й палате</w:t>
      </w:r>
      <w:r w:rsidRPr="0087119F">
        <w:t>. Экспертиза включала в себя изучение приложений к проекту решения, представленных вместе с ним документов и материалов, оценку обоснованности представленных в проекте решения  доходных и расходных статей проекта бюджета муниципального района «</w:t>
      </w:r>
      <w:r w:rsidR="00752AA8" w:rsidRPr="0087119F">
        <w:t>Корткеросский</w:t>
      </w:r>
      <w:r w:rsidRPr="0087119F">
        <w:t>», паспортов муниципальных программ, а также оценку соблюдения установленных требований, принципов и правил при составлении проекта бюджета. Проведённая экспертиза дает основания заключить след</w:t>
      </w:r>
      <w:r w:rsidRPr="00AC1F41">
        <w:t>ующее:</w:t>
      </w:r>
    </w:p>
    <w:p w:rsidR="00604E4C" w:rsidRPr="00AC1F41" w:rsidRDefault="00604E4C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</w:p>
    <w:p w:rsidR="00C93E56" w:rsidRPr="00AC1F41" w:rsidRDefault="00604E4C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AC1F41">
        <w:rPr>
          <w:b/>
          <w:bCs/>
        </w:rPr>
        <w:t>1</w:t>
      </w:r>
      <w:r w:rsidRPr="00AC1F41">
        <w:t>.Проект бюджета  внесён администрацией муниципального района «</w:t>
      </w:r>
      <w:r w:rsidR="00752AA8" w:rsidRPr="00AC1F41">
        <w:t>Корткеросский</w:t>
      </w:r>
      <w:r w:rsidRPr="00AC1F41">
        <w:t>» в Совет муниципального района «</w:t>
      </w:r>
      <w:r w:rsidR="00752AA8" w:rsidRPr="00AC1F41">
        <w:t>Корткеросский</w:t>
      </w:r>
      <w:r w:rsidRPr="00AC1F41">
        <w:t>»</w:t>
      </w:r>
      <w:r w:rsidR="00D74C8C" w:rsidRPr="00AC1F41">
        <w:t xml:space="preserve"> 15.11.201</w:t>
      </w:r>
      <w:r w:rsidR="00D96363" w:rsidRPr="00AC1F41">
        <w:t>9</w:t>
      </w:r>
      <w:r w:rsidR="00D74C8C" w:rsidRPr="00AC1F41">
        <w:t xml:space="preserve">, что </w:t>
      </w:r>
      <w:r w:rsidR="00D74C8C" w:rsidRPr="00AC1F41">
        <w:lastRenderedPageBreak/>
        <w:t xml:space="preserve">соответствует </w:t>
      </w:r>
      <w:r w:rsidRPr="00AC1F41">
        <w:t>срок</w:t>
      </w:r>
      <w:r w:rsidR="00D74C8C" w:rsidRPr="00AC1F41">
        <w:t>у</w:t>
      </w:r>
      <w:r w:rsidRPr="00AC1F41">
        <w:t>,  установленн</w:t>
      </w:r>
      <w:r w:rsidR="00D74C8C" w:rsidRPr="00AC1F41">
        <w:t xml:space="preserve">ому </w:t>
      </w:r>
      <w:r w:rsidR="00A95C6F" w:rsidRPr="00AC1F41">
        <w:t>статьей 19 Положения о бюджетном процессе в муниципальном районе «Корткеросский», утвержденного решением Совета муниципального района от 22 февраля  2008 года № 8</w:t>
      </w:r>
      <w:r w:rsidR="00C93E56" w:rsidRPr="00AC1F41">
        <w:t>.</w:t>
      </w:r>
    </w:p>
    <w:p w:rsidR="002040E0" w:rsidRPr="00AC1F41" w:rsidRDefault="002040E0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AC1F41">
        <w:rPr>
          <w:b/>
        </w:rPr>
        <w:t>2</w:t>
      </w:r>
      <w:r w:rsidRPr="00AC1F41">
        <w:t>.Основные показатели прогноза социально-экономического развития муниципального образования муниципального района «Корткеросский» на 20</w:t>
      </w:r>
      <w:r w:rsidR="00D96363" w:rsidRPr="00AC1F41">
        <w:t>20</w:t>
      </w:r>
      <w:r w:rsidRPr="00AC1F41">
        <w:t xml:space="preserve"> год и параметры прогноза социально-экономического развития района до 202</w:t>
      </w:r>
      <w:r w:rsidR="00D96363" w:rsidRPr="00AC1F41">
        <w:t>2</w:t>
      </w:r>
      <w:r w:rsidRPr="00AC1F41">
        <w:t xml:space="preserve"> года одобрены постановлением Администрации МР «Корткеросский» от </w:t>
      </w:r>
      <w:r w:rsidR="00A82CD4" w:rsidRPr="00AC1F41">
        <w:t>18</w:t>
      </w:r>
      <w:r w:rsidRPr="00AC1F41">
        <w:t>.10.201</w:t>
      </w:r>
      <w:r w:rsidR="00E01F9B" w:rsidRPr="00AC1F41">
        <w:t>9</w:t>
      </w:r>
      <w:r w:rsidRPr="00AC1F41">
        <w:t xml:space="preserve"> № 1</w:t>
      </w:r>
      <w:r w:rsidR="001B1DD4" w:rsidRPr="00AC1F41">
        <w:t>0</w:t>
      </w:r>
      <w:r w:rsidR="00A82CD4" w:rsidRPr="00AC1F41">
        <w:t>8</w:t>
      </w:r>
      <w:r w:rsidR="00E01F9B" w:rsidRPr="00AC1F41">
        <w:t>5</w:t>
      </w:r>
      <w:r w:rsidRPr="00AC1F41">
        <w:t xml:space="preserve">.  </w:t>
      </w:r>
    </w:p>
    <w:p w:rsidR="000D586B" w:rsidRPr="00AC1F41" w:rsidRDefault="00AD6DB0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AC1F41">
        <w:rPr>
          <w:b/>
        </w:rPr>
        <w:t>3</w:t>
      </w:r>
      <w:r w:rsidR="000D586B" w:rsidRPr="00AC1F41">
        <w:rPr>
          <w:b/>
        </w:rPr>
        <w:t>.</w:t>
      </w:r>
      <w:r w:rsidR="000D586B" w:rsidRPr="00AC1F41">
        <w:t xml:space="preserve">Показатели, предусмотренные для утверждения пунктом </w:t>
      </w:r>
      <w:r w:rsidRPr="00AC1F41">
        <w:t>2</w:t>
      </w:r>
      <w:r w:rsidR="000D586B" w:rsidRPr="00AC1F41">
        <w:t xml:space="preserve"> статьи </w:t>
      </w:r>
      <w:r w:rsidRPr="00AC1F41">
        <w:t>20</w:t>
      </w:r>
      <w:r w:rsidR="000D586B" w:rsidRPr="00AC1F41">
        <w:t xml:space="preserve"> Положения о бюджетном процессе, отражены в полном объеме в проекте бюджета на 20</w:t>
      </w:r>
      <w:r w:rsidR="00E01F9B" w:rsidRPr="00AC1F41">
        <w:t>20</w:t>
      </w:r>
      <w:r w:rsidR="000D586B" w:rsidRPr="00AC1F41">
        <w:t xml:space="preserve"> год и плановый период 20</w:t>
      </w:r>
      <w:r w:rsidR="00A45E76" w:rsidRPr="00AC1F41">
        <w:t>2</w:t>
      </w:r>
      <w:r w:rsidR="00E01F9B" w:rsidRPr="00AC1F41">
        <w:t>1</w:t>
      </w:r>
      <w:r w:rsidR="000D586B" w:rsidRPr="00AC1F41">
        <w:t xml:space="preserve"> и 20</w:t>
      </w:r>
      <w:r w:rsidRPr="00AC1F41">
        <w:t>2</w:t>
      </w:r>
      <w:r w:rsidR="00E01F9B" w:rsidRPr="00AC1F41">
        <w:t>2</w:t>
      </w:r>
      <w:r w:rsidR="000D586B" w:rsidRPr="00AC1F41">
        <w:t xml:space="preserve"> годов.</w:t>
      </w:r>
    </w:p>
    <w:p w:rsidR="00AD6DB0" w:rsidRPr="00AC1F41" w:rsidRDefault="00AD6DB0" w:rsidP="00AD6DB0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AC1F41">
        <w:rPr>
          <w:b/>
        </w:rPr>
        <w:t>4.</w:t>
      </w:r>
      <w:r w:rsidRPr="00AC1F41">
        <w:t>Представленные одновременно с п</w:t>
      </w:r>
      <w:r w:rsidRPr="00AC1F41">
        <w:rPr>
          <w:iCs/>
        </w:rPr>
        <w:t xml:space="preserve">роектом бюджета  документы и материалы соответствуют требованиям статьи 21 </w:t>
      </w:r>
      <w:r w:rsidRPr="00AC1F41">
        <w:t>Положения  о бюджетном процессе в муниципальном районе «Корткеросский».</w:t>
      </w:r>
    </w:p>
    <w:p w:rsidR="000D586B" w:rsidRPr="00AC1F41" w:rsidRDefault="000D586B" w:rsidP="000D586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F41">
        <w:rPr>
          <w:b/>
        </w:rPr>
        <w:t>5.</w:t>
      </w:r>
      <w:r w:rsidRPr="00AC1F41">
        <w:rPr>
          <w:rFonts w:eastAsiaTheme="minorHAnsi"/>
          <w:lang w:eastAsia="en-US"/>
        </w:rPr>
        <w:t>Проект решения о бюджете района содержит основные характеристики бюджета района, к которым относятся общий объем доходов бюджета района, общий объем расходов, дефицит (профицит) бюджета района.</w:t>
      </w:r>
    </w:p>
    <w:p w:rsidR="00604E4C" w:rsidRPr="00AC1F41" w:rsidRDefault="00AD6DB0" w:rsidP="00604E4C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proofErr w:type="gramStart"/>
      <w:r w:rsidRPr="00AC1F41">
        <w:rPr>
          <w:b/>
        </w:rPr>
        <w:t>6</w:t>
      </w:r>
      <w:r w:rsidR="00604E4C" w:rsidRPr="00AC1F41">
        <w:rPr>
          <w:b/>
        </w:rPr>
        <w:t>.</w:t>
      </w:r>
      <w:r w:rsidR="00604E4C" w:rsidRPr="00AC1F41">
        <w:t>Формирование проекта  бюджета муниципального района «</w:t>
      </w:r>
      <w:r w:rsidR="00752AA8" w:rsidRPr="00AC1F41">
        <w:t>Корткеросский</w:t>
      </w:r>
      <w:r w:rsidR="00604E4C" w:rsidRPr="00AC1F41">
        <w:t>» на 20</w:t>
      </w:r>
      <w:r w:rsidR="006C3406" w:rsidRPr="00AC1F41">
        <w:t>20</w:t>
      </w:r>
      <w:r w:rsidR="00604E4C" w:rsidRPr="00AC1F41">
        <w:t xml:space="preserve"> год и плановый период 20</w:t>
      </w:r>
      <w:r w:rsidR="003860E4" w:rsidRPr="00AC1F41">
        <w:t>2</w:t>
      </w:r>
      <w:r w:rsidR="006C3406" w:rsidRPr="00AC1F41">
        <w:t>1</w:t>
      </w:r>
      <w:r w:rsidR="00604E4C" w:rsidRPr="00AC1F41">
        <w:t xml:space="preserve"> и 20</w:t>
      </w:r>
      <w:r w:rsidR="00A95C6F" w:rsidRPr="00AC1F41">
        <w:t>2</w:t>
      </w:r>
      <w:r w:rsidR="006C3406" w:rsidRPr="00AC1F41">
        <w:t>2</w:t>
      </w:r>
      <w:r w:rsidR="00604E4C" w:rsidRPr="00AC1F41">
        <w:t xml:space="preserve"> годов осуществлено в соответствии с положениями Бюджетного кодекса Российской Федерации, Постановлением администрации муниципального района «</w:t>
      </w:r>
      <w:r w:rsidR="00752AA8" w:rsidRPr="00AC1F41">
        <w:t>Корткеросский</w:t>
      </w:r>
      <w:r w:rsidR="00604E4C" w:rsidRPr="00AC1F41">
        <w:t xml:space="preserve">» от </w:t>
      </w:r>
      <w:r w:rsidR="00752AA8" w:rsidRPr="00AC1F41">
        <w:t>09 июля</w:t>
      </w:r>
      <w:r w:rsidR="00604E4C" w:rsidRPr="00AC1F41">
        <w:t xml:space="preserve"> 201</w:t>
      </w:r>
      <w:r w:rsidR="00752AA8" w:rsidRPr="00AC1F41">
        <w:t>3</w:t>
      </w:r>
      <w:r w:rsidR="00604E4C" w:rsidRPr="00AC1F41">
        <w:t xml:space="preserve"> года № </w:t>
      </w:r>
      <w:r w:rsidR="00752AA8" w:rsidRPr="00AC1F41">
        <w:t>1196</w:t>
      </w:r>
      <w:r w:rsidR="00604E4C" w:rsidRPr="00AC1F41">
        <w:t xml:space="preserve"> «Об утверждении порядка составления проекта бюджета муниципального района «</w:t>
      </w:r>
      <w:r w:rsidR="00752AA8" w:rsidRPr="00AC1F41">
        <w:t>Корткеросский</w:t>
      </w:r>
      <w:r w:rsidR="00604E4C" w:rsidRPr="00AC1F41">
        <w:t>» на очередной финансовый год и плановый период» в условиях сохранения социальной направленности бюджета.</w:t>
      </w:r>
      <w:proofErr w:type="gramEnd"/>
    </w:p>
    <w:p w:rsidR="00604E4C" w:rsidRPr="00AC1F41" w:rsidRDefault="00604E4C" w:rsidP="00D74C8C">
      <w:pPr>
        <w:spacing w:line="270" w:lineRule="exact"/>
        <w:ind w:firstLine="709"/>
        <w:jc w:val="both"/>
        <w:rPr>
          <w:rFonts w:eastAsia="Arial Unicode MS"/>
        </w:rPr>
      </w:pPr>
      <w:r w:rsidRPr="00AC1F41">
        <w:rPr>
          <w:rFonts w:eastAsia="Arial Unicode MS"/>
        </w:rPr>
        <w:t>Положения проекта обеспечивают:</w:t>
      </w:r>
    </w:p>
    <w:p w:rsidR="00604E4C" w:rsidRPr="00AC1F41" w:rsidRDefault="00604E4C" w:rsidP="00D74C8C">
      <w:pPr>
        <w:numPr>
          <w:ilvl w:val="0"/>
          <w:numId w:val="3"/>
        </w:numPr>
        <w:tabs>
          <w:tab w:val="left" w:pos="879"/>
        </w:tabs>
        <w:spacing w:line="270" w:lineRule="exact"/>
        <w:ind w:firstLine="709"/>
        <w:jc w:val="both"/>
        <w:rPr>
          <w:rFonts w:eastAsia="Arial Unicode MS"/>
        </w:rPr>
      </w:pPr>
      <w:r w:rsidRPr="00AC1F41">
        <w:rPr>
          <w:rFonts w:eastAsia="Arial Unicode MS"/>
        </w:rPr>
        <w:t>сохранение социальной направленности бюджета;</w:t>
      </w:r>
    </w:p>
    <w:p w:rsidR="00604E4C" w:rsidRPr="00AC1F41" w:rsidRDefault="00604E4C" w:rsidP="00D74C8C">
      <w:pPr>
        <w:numPr>
          <w:ilvl w:val="0"/>
          <w:numId w:val="3"/>
        </w:numPr>
        <w:tabs>
          <w:tab w:val="left" w:pos="879"/>
        </w:tabs>
        <w:spacing w:line="270" w:lineRule="exact"/>
        <w:ind w:firstLine="709"/>
        <w:jc w:val="both"/>
        <w:rPr>
          <w:rFonts w:eastAsia="Arial Unicode MS"/>
        </w:rPr>
      </w:pPr>
      <w:r w:rsidRPr="00AC1F41">
        <w:rPr>
          <w:rFonts w:eastAsia="Arial Unicode MS"/>
        </w:rPr>
        <w:t>программную структуру расходов бюджета.</w:t>
      </w:r>
    </w:p>
    <w:p w:rsidR="00604E4C" w:rsidRPr="00AC1F41" w:rsidRDefault="00931ECA" w:rsidP="0064549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AC1F41">
        <w:rPr>
          <w:b/>
        </w:rPr>
        <w:t>7</w:t>
      </w:r>
      <w:r w:rsidR="00604E4C" w:rsidRPr="00AC1F41">
        <w:rPr>
          <w:b/>
        </w:rPr>
        <w:t>.</w:t>
      </w:r>
      <w:r w:rsidR="00604E4C" w:rsidRPr="00AC1F41">
        <w:t>В отношении соблюдения требований бюджетного законодательства при составлении проекта  бюджета муниципального района «</w:t>
      </w:r>
      <w:r w:rsidR="00C45D1C" w:rsidRPr="00AC1F41">
        <w:t>Корткеросский</w:t>
      </w:r>
      <w:r w:rsidR="00604E4C" w:rsidRPr="00AC1F41">
        <w:t>» на 20</w:t>
      </w:r>
      <w:r w:rsidR="006C3406" w:rsidRPr="00AC1F41">
        <w:t>20</w:t>
      </w:r>
      <w:r w:rsidR="00604E4C" w:rsidRPr="00AC1F41">
        <w:t xml:space="preserve"> год и на плановый период 20</w:t>
      </w:r>
      <w:r w:rsidR="003860E4" w:rsidRPr="00AC1F41">
        <w:t>2</w:t>
      </w:r>
      <w:r w:rsidR="006C3406" w:rsidRPr="00AC1F41">
        <w:t>1</w:t>
      </w:r>
      <w:r w:rsidR="003860E4" w:rsidRPr="00AC1F41">
        <w:t xml:space="preserve"> </w:t>
      </w:r>
      <w:r w:rsidR="00604E4C" w:rsidRPr="00AC1F41">
        <w:t>и 20</w:t>
      </w:r>
      <w:r w:rsidR="003945C7" w:rsidRPr="00AC1F41">
        <w:t>2</w:t>
      </w:r>
      <w:r w:rsidR="006C3406" w:rsidRPr="00AC1F41">
        <w:t>2</w:t>
      </w:r>
      <w:r w:rsidR="00604E4C" w:rsidRPr="00AC1F41">
        <w:t xml:space="preserve"> год</w:t>
      </w:r>
      <w:r w:rsidR="003945C7" w:rsidRPr="00AC1F41">
        <w:t>ы</w:t>
      </w:r>
      <w:r w:rsidR="00F313BF" w:rsidRPr="00AC1F41">
        <w:t xml:space="preserve"> отмечается, что п</w:t>
      </w:r>
      <w:r w:rsidR="00604E4C" w:rsidRPr="00AC1F41">
        <w:t>редусмотренные проектом показатели сбалансированы. Основные характеристики проекта бюджета  сформированы на основе прогноза социально-экономического развития муниципального района «</w:t>
      </w:r>
      <w:r w:rsidR="00237FA8" w:rsidRPr="00AC1F41">
        <w:t>Корткеросский</w:t>
      </w:r>
      <w:r w:rsidR="00604E4C" w:rsidRPr="00AC1F41">
        <w:t>» и согласуются с Основными направлениями бюджетной и налоговой политики  муниципального района «</w:t>
      </w:r>
      <w:r w:rsidR="00237FA8" w:rsidRPr="00AC1F41">
        <w:t>Корткеросский</w:t>
      </w:r>
      <w:r w:rsidR="00604E4C" w:rsidRPr="00AC1F41">
        <w:t>»  на 20</w:t>
      </w:r>
      <w:r w:rsidR="006C3406" w:rsidRPr="00AC1F41">
        <w:t>20</w:t>
      </w:r>
      <w:r w:rsidR="00604E4C" w:rsidRPr="00AC1F41">
        <w:t xml:space="preserve"> год и на плановый период 20</w:t>
      </w:r>
      <w:r w:rsidR="003860E4" w:rsidRPr="00AC1F41">
        <w:t>2</w:t>
      </w:r>
      <w:r w:rsidR="006C3406" w:rsidRPr="00AC1F41">
        <w:t>1</w:t>
      </w:r>
      <w:r w:rsidR="00604E4C" w:rsidRPr="00AC1F41">
        <w:t xml:space="preserve"> и 20</w:t>
      </w:r>
      <w:r w:rsidR="003945C7" w:rsidRPr="00AC1F41">
        <w:t>2</w:t>
      </w:r>
      <w:r w:rsidR="006C3406" w:rsidRPr="00AC1F41">
        <w:t>2</w:t>
      </w:r>
      <w:r w:rsidR="00604E4C" w:rsidRPr="00AC1F41">
        <w:t xml:space="preserve"> год</w:t>
      </w:r>
      <w:r w:rsidR="003945C7" w:rsidRPr="00AC1F41">
        <w:t>ы</w:t>
      </w:r>
      <w:r w:rsidRPr="00AC1F41">
        <w:t xml:space="preserve">, утвержденными Постановлением администрации МР «Корткеросский» от </w:t>
      </w:r>
      <w:r w:rsidR="006C3406" w:rsidRPr="00AC1F41">
        <w:t>1</w:t>
      </w:r>
      <w:r w:rsidR="00A82CD4" w:rsidRPr="00AC1F41">
        <w:t>6</w:t>
      </w:r>
      <w:r w:rsidR="006C3406" w:rsidRPr="00AC1F41">
        <w:t xml:space="preserve"> </w:t>
      </w:r>
      <w:r w:rsidR="006006EB" w:rsidRPr="00AC1F41">
        <w:t>октября</w:t>
      </w:r>
      <w:r w:rsidRPr="00AC1F41">
        <w:t xml:space="preserve"> 201</w:t>
      </w:r>
      <w:r w:rsidR="006C3406" w:rsidRPr="00AC1F41">
        <w:t>9</w:t>
      </w:r>
      <w:r w:rsidRPr="00AC1F41">
        <w:t xml:space="preserve"> года № 1</w:t>
      </w:r>
      <w:r w:rsidR="006006EB" w:rsidRPr="00AC1F41">
        <w:t>0</w:t>
      </w:r>
      <w:r w:rsidR="00A82CD4" w:rsidRPr="00AC1F41">
        <w:t>7</w:t>
      </w:r>
      <w:r w:rsidR="006C3406" w:rsidRPr="00AC1F41">
        <w:t>5</w:t>
      </w:r>
      <w:r w:rsidR="00604E4C" w:rsidRPr="00AC1F41">
        <w:t>.</w:t>
      </w:r>
    </w:p>
    <w:p w:rsidR="00604E4C" w:rsidRPr="009F5781" w:rsidRDefault="00F313BF" w:rsidP="00F313BF">
      <w:pPr>
        <w:pStyle w:val="a9"/>
        <w:spacing w:after="0"/>
        <w:ind w:left="0" w:right="-1" w:firstLine="709"/>
        <w:jc w:val="both"/>
        <w:rPr>
          <w:b/>
        </w:rPr>
      </w:pPr>
      <w:r w:rsidRPr="009F5781">
        <w:rPr>
          <w:b/>
        </w:rPr>
        <w:t>8</w:t>
      </w:r>
      <w:r w:rsidR="00604E4C" w:rsidRPr="009F5781">
        <w:rPr>
          <w:b/>
        </w:rPr>
        <w:t>.</w:t>
      </w:r>
      <w:r w:rsidR="00604E4C" w:rsidRPr="009F5781">
        <w:t xml:space="preserve">В отношении </w:t>
      </w:r>
      <w:r w:rsidR="00604E4C" w:rsidRPr="009F5781">
        <w:rPr>
          <w:b/>
          <w:i/>
          <w:iCs/>
        </w:rPr>
        <w:t>основных характеристик</w:t>
      </w:r>
      <w:r w:rsidR="00604E4C" w:rsidRPr="009F5781">
        <w:rPr>
          <w:b/>
        </w:rPr>
        <w:t xml:space="preserve"> проекта </w:t>
      </w:r>
      <w:r w:rsidR="009F7D8B" w:rsidRPr="009F5781">
        <w:rPr>
          <w:b/>
        </w:rPr>
        <w:t>решения о бюджете</w:t>
      </w:r>
      <w:r w:rsidR="00604E4C" w:rsidRPr="009F5781">
        <w:t xml:space="preserve"> муниципального района «</w:t>
      </w:r>
      <w:r w:rsidR="00237FA8" w:rsidRPr="009F5781">
        <w:t>Корткеросский</w:t>
      </w:r>
      <w:r w:rsidR="00604E4C" w:rsidRPr="009F5781">
        <w:t>»  на 20</w:t>
      </w:r>
      <w:r w:rsidR="00781C53" w:rsidRPr="009F5781">
        <w:t>20</w:t>
      </w:r>
      <w:r w:rsidR="00604E4C" w:rsidRPr="009F5781">
        <w:t xml:space="preserve"> год и на плановый период 20</w:t>
      </w:r>
      <w:r w:rsidR="006006EB" w:rsidRPr="009F5781">
        <w:t>2</w:t>
      </w:r>
      <w:r w:rsidR="00781C53" w:rsidRPr="009F5781">
        <w:t>1</w:t>
      </w:r>
      <w:r w:rsidR="00604E4C" w:rsidRPr="009F5781">
        <w:t xml:space="preserve"> и 20</w:t>
      </w:r>
      <w:r w:rsidR="003945C7" w:rsidRPr="009F5781">
        <w:t>2</w:t>
      </w:r>
      <w:r w:rsidR="00781C53" w:rsidRPr="009F5781">
        <w:t>2</w:t>
      </w:r>
      <w:r w:rsidR="00604E4C" w:rsidRPr="009F5781">
        <w:t xml:space="preserve"> </w:t>
      </w:r>
      <w:r w:rsidR="003945C7" w:rsidRPr="009F5781">
        <w:t>годы</w:t>
      </w:r>
      <w:r w:rsidR="00604E4C" w:rsidRPr="009F5781">
        <w:t xml:space="preserve"> отмечается следующее:</w:t>
      </w:r>
    </w:p>
    <w:p w:rsidR="00604E4C" w:rsidRPr="009F5781" w:rsidRDefault="00604E4C" w:rsidP="009F5781">
      <w:pPr>
        <w:pStyle w:val="a9"/>
        <w:spacing w:after="0"/>
        <w:ind w:left="0" w:right="-1" w:firstLine="709"/>
        <w:jc w:val="both"/>
        <w:rPr>
          <w:sz w:val="22"/>
          <w:szCs w:val="22"/>
        </w:rPr>
      </w:pPr>
      <w:r w:rsidRPr="009F5781">
        <w:t xml:space="preserve">Проект </w:t>
      </w:r>
      <w:r w:rsidR="009F7D8B" w:rsidRPr="009F5781">
        <w:t xml:space="preserve">решения о </w:t>
      </w:r>
      <w:r w:rsidRPr="009F5781">
        <w:t>бюджет</w:t>
      </w:r>
      <w:r w:rsidR="009F7D8B" w:rsidRPr="009F5781">
        <w:t>е</w:t>
      </w:r>
      <w:r w:rsidRPr="009F5781">
        <w:t xml:space="preserve"> предусматривает следующие изменения основных характеристик бюджета муниципального района «</w:t>
      </w:r>
      <w:r w:rsidR="00220085" w:rsidRPr="009F5781">
        <w:t>Корткеросский</w:t>
      </w:r>
      <w:r w:rsidRPr="009F5781">
        <w:t>» на 20</w:t>
      </w:r>
      <w:r w:rsidR="00781C53" w:rsidRPr="009F5781">
        <w:t>20</w:t>
      </w:r>
      <w:r w:rsidRPr="009F5781">
        <w:t xml:space="preserve"> год в сравнении с ожидаемым исполнением бюджета за 201</w:t>
      </w:r>
      <w:r w:rsidR="00781C53" w:rsidRPr="009F5781">
        <w:t>9</w:t>
      </w:r>
      <w:r w:rsidRPr="009F5781">
        <w:t xml:space="preserve"> год, а также на 20</w:t>
      </w:r>
      <w:r w:rsidR="006006EB" w:rsidRPr="009F5781">
        <w:t>2</w:t>
      </w:r>
      <w:r w:rsidR="00781C53" w:rsidRPr="009F5781">
        <w:t>1</w:t>
      </w:r>
      <w:r w:rsidRPr="009F5781">
        <w:t xml:space="preserve"> и 20</w:t>
      </w:r>
      <w:r w:rsidR="00F740A0" w:rsidRPr="009F5781">
        <w:t>2</w:t>
      </w:r>
      <w:r w:rsidR="00781C53" w:rsidRPr="009F5781">
        <w:t>2</w:t>
      </w:r>
      <w:r w:rsidRPr="009F5781">
        <w:t xml:space="preserve"> годы в сравнении  с параметрами предыдущего финансового года:</w:t>
      </w:r>
    </w:p>
    <w:p w:rsidR="00715E57" w:rsidRPr="009F5781" w:rsidRDefault="009F7D8B" w:rsidP="009F5781">
      <w:pPr>
        <w:pStyle w:val="a9"/>
        <w:spacing w:after="0"/>
        <w:ind w:left="0" w:right="-2" w:firstLine="720"/>
        <w:jc w:val="right"/>
        <w:rPr>
          <w:sz w:val="22"/>
          <w:szCs w:val="22"/>
        </w:rPr>
      </w:pPr>
      <w:r w:rsidRPr="009F5781">
        <w:rPr>
          <w:sz w:val="22"/>
          <w:szCs w:val="22"/>
        </w:rPr>
        <w:t xml:space="preserve">     </w:t>
      </w:r>
      <w:r w:rsidR="00604E4C" w:rsidRPr="009F5781">
        <w:rPr>
          <w:sz w:val="22"/>
          <w:szCs w:val="22"/>
        </w:rPr>
        <w:t>тыс. рублей</w:t>
      </w:r>
    </w:p>
    <w:tbl>
      <w:tblPr>
        <w:tblW w:w="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99"/>
        <w:gridCol w:w="1253"/>
        <w:gridCol w:w="1276"/>
        <w:gridCol w:w="1134"/>
        <w:gridCol w:w="1251"/>
        <w:gridCol w:w="1215"/>
        <w:gridCol w:w="1233"/>
      </w:tblGrid>
      <w:tr w:rsidR="00FE049A" w:rsidRPr="009F5781" w:rsidTr="00715E5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Ожидаемое исполнение бюджета за 2019 год</w:t>
            </w:r>
          </w:p>
        </w:tc>
        <w:tc>
          <w:tcPr>
            <w:tcW w:w="3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Проект</w:t>
            </w:r>
            <w:r w:rsidR="00423904" w:rsidRPr="009F5781">
              <w:rPr>
                <w:sz w:val="20"/>
                <w:szCs w:val="20"/>
              </w:rPr>
              <w:t xml:space="preserve"> решения</w:t>
            </w:r>
            <w:r w:rsidRPr="009F5781">
              <w:rPr>
                <w:sz w:val="20"/>
                <w:szCs w:val="20"/>
              </w:rPr>
              <w:t xml:space="preserve"> о бюджете на 2020 год и на плановый период 2021 и 2022 годов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Отклонения</w:t>
            </w:r>
          </w:p>
        </w:tc>
      </w:tr>
      <w:tr w:rsidR="00715E57" w:rsidRPr="009F5781" w:rsidTr="00715E57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("+" -увеличение "</w:t>
            </w:r>
            <w:proofErr w:type="gramStart"/>
            <w:r w:rsidRPr="009F5781">
              <w:rPr>
                <w:sz w:val="20"/>
                <w:szCs w:val="20"/>
              </w:rPr>
              <w:t>-"</w:t>
            </w:r>
            <w:proofErr w:type="gramEnd"/>
            <w:r w:rsidRPr="009F5781">
              <w:rPr>
                <w:sz w:val="20"/>
                <w:szCs w:val="20"/>
              </w:rPr>
              <w:t xml:space="preserve"> - уменьшение)</w:t>
            </w:r>
          </w:p>
        </w:tc>
      </w:tr>
      <w:tr w:rsidR="00715E57" w:rsidRPr="009F5781" w:rsidTr="00715E57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2020</w:t>
            </w:r>
            <w:r w:rsidR="00423904"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2021</w:t>
            </w:r>
            <w:r w:rsidR="00423904"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2022</w:t>
            </w:r>
            <w:r w:rsidR="00423904"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2020</w:t>
            </w:r>
            <w:r w:rsidR="00423904" w:rsidRPr="009F5781">
              <w:rPr>
                <w:sz w:val="20"/>
                <w:szCs w:val="20"/>
              </w:rPr>
              <w:t>г.</w:t>
            </w:r>
            <w:r w:rsidRPr="009F5781">
              <w:rPr>
                <w:sz w:val="20"/>
                <w:szCs w:val="20"/>
              </w:rPr>
              <w:t xml:space="preserve"> от 2019</w:t>
            </w:r>
            <w:r w:rsidR="00423904" w:rsidRPr="009F5781">
              <w:rPr>
                <w:sz w:val="20"/>
                <w:szCs w:val="20"/>
              </w:rPr>
              <w:t>г.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2021</w:t>
            </w:r>
            <w:r w:rsidR="00423904" w:rsidRPr="009F5781">
              <w:rPr>
                <w:sz w:val="20"/>
                <w:szCs w:val="20"/>
              </w:rPr>
              <w:t>г.</w:t>
            </w:r>
            <w:r w:rsidRPr="009F5781">
              <w:rPr>
                <w:sz w:val="20"/>
                <w:szCs w:val="20"/>
              </w:rPr>
              <w:t xml:space="preserve"> от 2020</w:t>
            </w:r>
            <w:r w:rsidR="00423904" w:rsidRPr="009F5781">
              <w:rPr>
                <w:sz w:val="20"/>
                <w:szCs w:val="20"/>
              </w:rPr>
              <w:t>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</w:t>
            </w:r>
            <w:r w:rsidR="00423904" w:rsidRPr="009F5781">
              <w:rPr>
                <w:sz w:val="20"/>
                <w:szCs w:val="20"/>
              </w:rPr>
              <w:t>022г</w:t>
            </w:r>
            <w:proofErr w:type="gramStart"/>
            <w:r w:rsidR="00423904" w:rsidRPr="009F5781">
              <w:rPr>
                <w:sz w:val="20"/>
                <w:szCs w:val="20"/>
              </w:rPr>
              <w:t>.</w:t>
            </w:r>
            <w:r w:rsidRPr="009F5781">
              <w:rPr>
                <w:sz w:val="20"/>
                <w:szCs w:val="20"/>
              </w:rPr>
              <w:t>о</w:t>
            </w:r>
            <w:proofErr w:type="gramEnd"/>
            <w:r w:rsidRPr="009F5781">
              <w:rPr>
                <w:sz w:val="20"/>
                <w:szCs w:val="20"/>
              </w:rPr>
              <w:t>т 2021</w:t>
            </w:r>
            <w:r w:rsidR="00423904" w:rsidRPr="009F5781">
              <w:rPr>
                <w:sz w:val="20"/>
                <w:szCs w:val="20"/>
              </w:rPr>
              <w:t>г.</w:t>
            </w:r>
          </w:p>
        </w:tc>
      </w:tr>
      <w:tr w:rsidR="00715E57" w:rsidRPr="009F5781" w:rsidTr="00715E57">
        <w:trPr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Общий объём доходов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85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1 079 848,40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right="-108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1 048 290,96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right="-108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1 051 917,33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1 063 289,39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-31 557,43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3 626,37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11 372,06   </w:t>
            </w:r>
          </w:p>
        </w:tc>
      </w:tr>
      <w:tr w:rsidR="00715E57" w:rsidRPr="009F5781" w:rsidTr="00715E57">
        <w:trPr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F5781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% </w:t>
            </w:r>
            <w:proofErr w:type="gramStart"/>
            <w:r w:rsidRPr="009F5781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85"/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 111,45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right="-108"/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    97,1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108" w:firstLine="108"/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    100,3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108"/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   101,1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- 20,6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        9,3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         0,7   </w:t>
            </w:r>
          </w:p>
        </w:tc>
      </w:tr>
      <w:tr w:rsidR="00715E57" w:rsidRPr="009F5781" w:rsidTr="00715E5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Общий объём расходов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85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1 088 666,90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right="-108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1 038 200,96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108" w:firstLine="108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1 039 817,33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ind w:left="-108" w:right="-108"/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1 049 360,39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-50 465,94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1 616,37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9 543,06   </w:t>
            </w:r>
          </w:p>
        </w:tc>
      </w:tr>
      <w:tr w:rsidR="00715E57" w:rsidRPr="009F5781" w:rsidTr="00781C53">
        <w:trPr>
          <w:trHeight w:val="7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F5781">
              <w:rPr>
                <w:i/>
                <w:iCs/>
                <w:sz w:val="20"/>
                <w:szCs w:val="20"/>
              </w:rPr>
              <w:lastRenderedPageBreak/>
              <w:t>в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% </w:t>
            </w:r>
            <w:proofErr w:type="gramStart"/>
            <w:r w:rsidRPr="009F5781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113,97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   95,4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   100,2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100,9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- 28,2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         9,3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          0,8   </w:t>
            </w:r>
          </w:p>
        </w:tc>
      </w:tr>
      <w:tr w:rsidR="00715E57" w:rsidRPr="009F5781" w:rsidTr="00781C53">
        <w:trPr>
          <w:trHeight w:val="5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Дефицит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-    8 818,50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10 090,00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12 100,00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13 929,00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18 908,50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2 010,00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right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 xml:space="preserve">     1 829,00   </w:t>
            </w:r>
          </w:p>
        </w:tc>
      </w:tr>
    </w:tbl>
    <w:p w:rsidR="005C0624" w:rsidRPr="009F5781" w:rsidRDefault="00604E4C" w:rsidP="009F5781">
      <w:pPr>
        <w:jc w:val="both"/>
        <w:rPr>
          <w:color w:val="FF0000"/>
        </w:rPr>
      </w:pPr>
      <w:r w:rsidRPr="009F5781">
        <w:rPr>
          <w:color w:val="FF0000"/>
        </w:rPr>
        <w:tab/>
      </w:r>
    </w:p>
    <w:p w:rsidR="00F02E2C" w:rsidRPr="009F5781" w:rsidRDefault="00406B13" w:rsidP="009F5781">
      <w:pPr>
        <w:ind w:firstLine="709"/>
        <w:jc w:val="both"/>
      </w:pPr>
      <w:r w:rsidRPr="009F5781">
        <w:t>Динамика основных характеристик местного бюджета в 20</w:t>
      </w:r>
      <w:r w:rsidR="00711B09" w:rsidRPr="009F5781">
        <w:t>20</w:t>
      </w:r>
      <w:r w:rsidRPr="009F5781">
        <w:t xml:space="preserve"> году относительно их ожидаемого исполнения в 20</w:t>
      </w:r>
      <w:r w:rsidR="00711B09" w:rsidRPr="009F5781">
        <w:t>19</w:t>
      </w:r>
      <w:r w:rsidRPr="009F5781">
        <w:t xml:space="preserve"> году характеризуется одновременным снижением и доходной и расходной частей бюджета. </w:t>
      </w:r>
      <w:r w:rsidR="00604E4C" w:rsidRPr="009F5781">
        <w:t>По отношению к ожидаемому исполнению бюджета за 201</w:t>
      </w:r>
      <w:r w:rsidR="00711B09" w:rsidRPr="009F5781">
        <w:t>9</w:t>
      </w:r>
      <w:r w:rsidR="00604E4C" w:rsidRPr="009F5781">
        <w:t xml:space="preserve"> год основные параметры проекта бюджета на 20</w:t>
      </w:r>
      <w:r w:rsidR="00711B09" w:rsidRPr="009F5781">
        <w:t>20</w:t>
      </w:r>
      <w:r w:rsidR="00604E4C" w:rsidRPr="009F5781">
        <w:t xml:space="preserve"> год по доходам предусмотрены с</w:t>
      </w:r>
      <w:r w:rsidR="00220085" w:rsidRPr="009F5781">
        <w:t>о снижением</w:t>
      </w:r>
      <w:r w:rsidR="00604E4C" w:rsidRPr="009F5781">
        <w:t xml:space="preserve"> на </w:t>
      </w:r>
      <w:r w:rsidR="00711B09" w:rsidRPr="009F5781">
        <w:t>20,6</w:t>
      </w:r>
      <w:r w:rsidR="00604E4C" w:rsidRPr="009F5781">
        <w:t xml:space="preserve">%, по расходам – с уменьшением на </w:t>
      </w:r>
      <w:r w:rsidR="00711B09" w:rsidRPr="009F5781">
        <w:t>28,2</w:t>
      </w:r>
      <w:r w:rsidR="00BA74B3" w:rsidRPr="009F5781">
        <w:t xml:space="preserve"> процентов</w:t>
      </w:r>
      <w:r w:rsidR="00604E4C" w:rsidRPr="009F5781">
        <w:t xml:space="preserve">.  </w:t>
      </w:r>
      <w:r w:rsidR="00220085" w:rsidRPr="009F5781">
        <w:t>По итогам 201</w:t>
      </w:r>
      <w:r w:rsidR="00711B09" w:rsidRPr="009F5781">
        <w:t>9</w:t>
      </w:r>
      <w:r w:rsidR="00220085" w:rsidRPr="009F5781">
        <w:t xml:space="preserve"> год</w:t>
      </w:r>
      <w:r w:rsidR="003C47CA" w:rsidRPr="009F5781">
        <w:t>а</w:t>
      </w:r>
      <w:r w:rsidR="00220085" w:rsidRPr="009F5781">
        <w:t xml:space="preserve"> ожидаемый </w:t>
      </w:r>
      <w:r w:rsidR="00711B09" w:rsidRPr="009F5781">
        <w:t>дефицит</w:t>
      </w:r>
      <w:r w:rsidR="00220085" w:rsidRPr="009F5781">
        <w:t xml:space="preserve"> бюджета составит </w:t>
      </w:r>
      <w:r w:rsidR="00711B09" w:rsidRPr="009F5781">
        <w:t>8 818,50</w:t>
      </w:r>
      <w:r w:rsidR="00BA74B3" w:rsidRPr="009F5781">
        <w:t xml:space="preserve"> тыс. руб., на </w:t>
      </w:r>
      <w:r w:rsidR="008B403F" w:rsidRPr="009F5781">
        <w:t xml:space="preserve"> </w:t>
      </w:r>
      <w:r w:rsidR="00F313BF" w:rsidRPr="009F5781">
        <w:t xml:space="preserve"> плановый период </w:t>
      </w:r>
      <w:r w:rsidR="00220085" w:rsidRPr="009F5781">
        <w:t xml:space="preserve">бюджет составлен с профицитом </w:t>
      </w:r>
      <w:r w:rsidR="00F313BF" w:rsidRPr="009F5781">
        <w:t xml:space="preserve"> соответственно </w:t>
      </w:r>
      <w:r w:rsidR="008B403F" w:rsidRPr="009F5781">
        <w:t>1</w:t>
      </w:r>
      <w:r w:rsidR="00711B09" w:rsidRPr="009F5781">
        <w:t>0 090</w:t>
      </w:r>
      <w:r w:rsidR="008B403F" w:rsidRPr="009F5781">
        <w:t>,0</w:t>
      </w:r>
      <w:r w:rsidR="00220085" w:rsidRPr="009F5781">
        <w:t xml:space="preserve"> </w:t>
      </w:r>
      <w:r w:rsidR="00BA74B3" w:rsidRPr="009F5781">
        <w:t xml:space="preserve">тыс. </w:t>
      </w:r>
      <w:r w:rsidR="00220085" w:rsidRPr="009F5781">
        <w:t>руб.</w:t>
      </w:r>
      <w:r w:rsidR="00F313BF" w:rsidRPr="009F5781">
        <w:t xml:space="preserve">, </w:t>
      </w:r>
      <w:r w:rsidR="008B403F" w:rsidRPr="009F5781">
        <w:t>12</w:t>
      </w:r>
      <w:r w:rsidR="00F313BF" w:rsidRPr="009F5781">
        <w:t> </w:t>
      </w:r>
      <w:r w:rsidR="008B403F" w:rsidRPr="009F5781">
        <w:t>100</w:t>
      </w:r>
      <w:r w:rsidR="00F313BF" w:rsidRPr="009F5781">
        <w:t xml:space="preserve">,0 тыс. руб. и </w:t>
      </w:r>
      <w:r w:rsidR="00711B09" w:rsidRPr="009F5781">
        <w:t>13 929,0</w:t>
      </w:r>
      <w:r w:rsidR="00F313BF" w:rsidRPr="009F5781">
        <w:t xml:space="preserve"> тыс. рублей.</w:t>
      </w:r>
      <w:r w:rsidR="00220085" w:rsidRPr="009F5781">
        <w:t xml:space="preserve"> </w:t>
      </w:r>
      <w:r w:rsidRPr="009F5781">
        <w:t xml:space="preserve"> </w:t>
      </w:r>
    </w:p>
    <w:p w:rsidR="00F1340C" w:rsidRPr="009F5781" w:rsidRDefault="00406B13" w:rsidP="009F5781">
      <w:pPr>
        <w:ind w:firstLine="709"/>
        <w:jc w:val="both"/>
      </w:pPr>
      <w:r w:rsidRPr="009F5781">
        <w:t xml:space="preserve">На динамику объема доходов и расходов бюджета оказывает влияние сумма безвозмездных поступлений, которая неоднократно корректируется республиканскими органами власти в течение финансового года. </w:t>
      </w:r>
      <w:proofErr w:type="gramStart"/>
      <w:r w:rsidRPr="009F5781">
        <w:t>Так, в результате внесенных изменений в</w:t>
      </w:r>
      <w:r w:rsidR="00FE049A" w:rsidRPr="009F5781">
        <w:t xml:space="preserve"> </w:t>
      </w:r>
      <w:r w:rsidRPr="009F5781">
        <w:t>закон о бюджете</w:t>
      </w:r>
      <w:r w:rsidR="00423904" w:rsidRPr="009F5781">
        <w:t xml:space="preserve"> Республики Коми</w:t>
      </w:r>
      <w:r w:rsidRPr="009F5781">
        <w:t xml:space="preserve"> в текущем году, первоначально запланированная сумма безвозмездных поступлений</w:t>
      </w:r>
      <w:r w:rsidR="00C67289" w:rsidRPr="009F5781">
        <w:t xml:space="preserve"> из бюджета Республики Коми</w:t>
      </w:r>
      <w:r w:rsidRPr="009F5781">
        <w:t xml:space="preserve"> увеличилась с </w:t>
      </w:r>
      <w:r w:rsidR="0002202C" w:rsidRPr="009F5781">
        <w:t xml:space="preserve">утвержденных в первоначальной редакции </w:t>
      </w:r>
      <w:r w:rsidR="009C60A0" w:rsidRPr="009F5781">
        <w:t>599 417,63</w:t>
      </w:r>
      <w:r w:rsidRPr="009F5781">
        <w:t xml:space="preserve"> тыс. руб. до ожидаемых </w:t>
      </w:r>
      <w:r w:rsidR="006B07EB" w:rsidRPr="009F5781">
        <w:t>812 054,</w:t>
      </w:r>
      <w:r w:rsidR="00B42F77" w:rsidRPr="009F5781">
        <w:t>29</w:t>
      </w:r>
      <w:r w:rsidRPr="009F5781">
        <w:t xml:space="preserve"> тыс. руб., что больше на </w:t>
      </w:r>
      <w:r w:rsidR="00B534D2" w:rsidRPr="009F5781">
        <w:t>21</w:t>
      </w:r>
      <w:r w:rsidR="00B42F77" w:rsidRPr="009F5781">
        <w:t>2 636,66</w:t>
      </w:r>
      <w:r w:rsidRPr="009F5781">
        <w:t xml:space="preserve"> тыс. руб., или </w:t>
      </w:r>
      <w:r w:rsidR="0002202C" w:rsidRPr="009F5781">
        <w:t>3</w:t>
      </w:r>
      <w:r w:rsidR="00B42F77" w:rsidRPr="009F5781">
        <w:t>5,5</w:t>
      </w:r>
      <w:r w:rsidR="00F1340C" w:rsidRPr="009F5781">
        <w:t>%, в том числе:</w:t>
      </w:r>
      <w:proofErr w:type="gramEnd"/>
    </w:p>
    <w:p w:rsidR="00F1340C" w:rsidRPr="009F5781" w:rsidRDefault="00F1340C" w:rsidP="009F5781">
      <w:pPr>
        <w:ind w:firstLine="709"/>
        <w:jc w:val="both"/>
      </w:pPr>
      <w:r w:rsidRPr="009F5781">
        <w:t>*дотации увеличились на 3 611,0 тыс. руб. или 2,5% (с 141 727,7 тыс. руб. до 145 338,7 тыс. руб.);</w:t>
      </w:r>
    </w:p>
    <w:p w:rsidR="00F1340C" w:rsidRPr="009F5781" w:rsidRDefault="00F1340C" w:rsidP="009F5781">
      <w:pPr>
        <w:ind w:firstLine="709"/>
        <w:jc w:val="both"/>
      </w:pPr>
      <w:r w:rsidRPr="009F5781">
        <w:t>*субсидии увеличились на 171 125,32 тыс. руб. или в 8,4 раза (с 23 007,3 тыс. руб. до 194 132,63 тыс. руб.);</w:t>
      </w:r>
    </w:p>
    <w:p w:rsidR="00F1340C" w:rsidRPr="009F5781" w:rsidRDefault="00F1340C" w:rsidP="009F5781">
      <w:pPr>
        <w:ind w:firstLine="709"/>
        <w:jc w:val="both"/>
      </w:pPr>
      <w:r w:rsidRPr="009F5781">
        <w:t>*субвенции увеличились на 17 900,36 тыс. руб. или 4,1% (с 434 682,63 тыс. руб. до 452 582,99 тыс. руб.);</w:t>
      </w:r>
    </w:p>
    <w:p w:rsidR="00F1340C" w:rsidRPr="009F5781" w:rsidRDefault="00F1340C" w:rsidP="009F5781">
      <w:pPr>
        <w:ind w:firstLine="709"/>
        <w:jc w:val="both"/>
      </w:pPr>
      <w:r w:rsidRPr="009F5781">
        <w:t>*иные межбюджетные трансферты увеличились на 20</w:t>
      </w:r>
      <w:r w:rsidR="006B07EB" w:rsidRPr="009F5781">
        <w:t> </w:t>
      </w:r>
      <w:r w:rsidRPr="009F5781">
        <w:t>0</w:t>
      </w:r>
      <w:r w:rsidR="006B07EB" w:rsidRPr="009F5781">
        <w:t>00,0</w:t>
      </w:r>
      <w:r w:rsidRPr="009F5781">
        <w:t xml:space="preserve"> тыс. руб. (с</w:t>
      </w:r>
      <w:r w:rsidR="006B07EB" w:rsidRPr="009F5781">
        <w:t xml:space="preserve"> 0</w:t>
      </w:r>
      <w:r w:rsidRPr="009F5781">
        <w:t>тыс</w:t>
      </w:r>
      <w:proofErr w:type="gramStart"/>
      <w:r w:rsidRPr="009F5781">
        <w:t>.р</w:t>
      </w:r>
      <w:proofErr w:type="gramEnd"/>
      <w:r w:rsidRPr="009F5781">
        <w:t>уб. до 2</w:t>
      </w:r>
      <w:r w:rsidR="006B07EB" w:rsidRPr="009F5781">
        <w:t>0 </w:t>
      </w:r>
      <w:r w:rsidRPr="009F5781">
        <w:t>0</w:t>
      </w:r>
      <w:r w:rsidR="006B07EB" w:rsidRPr="009F5781">
        <w:t>00,0 тыс. руб.).</w:t>
      </w:r>
    </w:p>
    <w:p w:rsidR="007775D5" w:rsidRPr="00097580" w:rsidRDefault="00F313BF" w:rsidP="007775D5">
      <w:pPr>
        <w:pStyle w:val="af5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097580">
        <w:rPr>
          <w:b/>
          <w:bCs/>
        </w:rPr>
        <w:t>9</w:t>
      </w:r>
      <w:r w:rsidR="00604E4C" w:rsidRPr="00097580">
        <w:t>.В 20</w:t>
      </w:r>
      <w:r w:rsidR="00ED6A87" w:rsidRPr="00097580">
        <w:t>20</w:t>
      </w:r>
      <w:r w:rsidR="00604E4C" w:rsidRPr="00097580">
        <w:t xml:space="preserve"> году </w:t>
      </w:r>
      <w:r w:rsidR="00604E4C" w:rsidRPr="00097580">
        <w:rPr>
          <w:b/>
          <w:i/>
        </w:rPr>
        <w:t>объем поступлений налоговых и неналоговых доходов</w:t>
      </w:r>
      <w:r w:rsidR="00604E4C" w:rsidRPr="00097580">
        <w:t xml:space="preserve"> прогнозируется в размере </w:t>
      </w:r>
      <w:r w:rsidR="00ED6A87" w:rsidRPr="00097580">
        <w:t>275 664</w:t>
      </w:r>
      <w:r w:rsidR="005F2542" w:rsidRPr="00097580">
        <w:t>,</w:t>
      </w:r>
      <w:r w:rsidR="00ED6A87" w:rsidRPr="00097580">
        <w:t>84</w:t>
      </w:r>
      <w:r w:rsidR="00604E4C" w:rsidRPr="00097580">
        <w:t xml:space="preserve"> тыс. рублей (на </w:t>
      </w:r>
      <w:r w:rsidR="00ED6A87" w:rsidRPr="00097580">
        <w:t>5 053,34</w:t>
      </w:r>
      <w:r w:rsidR="00604E4C" w:rsidRPr="00097580">
        <w:t xml:space="preserve"> тыс. руб</w:t>
      </w:r>
      <w:r w:rsidR="00ED6A87" w:rsidRPr="00097580">
        <w:t>.</w:t>
      </w:r>
      <w:r w:rsidR="00604E4C" w:rsidRPr="00097580">
        <w:t xml:space="preserve"> или на </w:t>
      </w:r>
      <w:r w:rsidR="00ED6A87" w:rsidRPr="00097580">
        <w:t>1,9</w:t>
      </w:r>
      <w:r w:rsidR="00604E4C" w:rsidRPr="00097580">
        <w:t xml:space="preserve">% </w:t>
      </w:r>
      <w:r w:rsidR="005F2542" w:rsidRPr="00097580">
        <w:t>выше</w:t>
      </w:r>
      <w:r w:rsidR="00604E4C" w:rsidRPr="00097580">
        <w:t xml:space="preserve">  аналогичного показателя 201</w:t>
      </w:r>
      <w:r w:rsidR="00ED6A87" w:rsidRPr="00097580">
        <w:t>9</w:t>
      </w:r>
      <w:r w:rsidR="00604E4C" w:rsidRPr="00097580">
        <w:t xml:space="preserve"> года), в 20</w:t>
      </w:r>
      <w:r w:rsidR="005F2542" w:rsidRPr="00097580">
        <w:t>2</w:t>
      </w:r>
      <w:r w:rsidR="00ED6A87" w:rsidRPr="00097580">
        <w:t>1</w:t>
      </w:r>
      <w:r w:rsidR="00604E4C" w:rsidRPr="00097580">
        <w:t xml:space="preserve"> году – </w:t>
      </w:r>
      <w:r w:rsidR="00ED6A87" w:rsidRPr="00097580">
        <w:t>277 866,37</w:t>
      </w:r>
      <w:r w:rsidR="00604E4C" w:rsidRPr="00097580">
        <w:t xml:space="preserve"> тыс. руб</w:t>
      </w:r>
      <w:r w:rsidR="00041D5A" w:rsidRPr="00097580">
        <w:t>.</w:t>
      </w:r>
      <w:r w:rsidR="00604E4C" w:rsidRPr="00097580">
        <w:t xml:space="preserve"> (</w:t>
      </w:r>
      <w:r w:rsidR="005F2542" w:rsidRPr="00097580">
        <w:t xml:space="preserve">с ростом </w:t>
      </w:r>
      <w:r w:rsidR="00604E4C" w:rsidRPr="00097580">
        <w:t xml:space="preserve">на </w:t>
      </w:r>
      <w:r w:rsidR="00ED6A87" w:rsidRPr="00097580">
        <w:t>2 201,53</w:t>
      </w:r>
      <w:r w:rsidR="009873BF" w:rsidRPr="00097580">
        <w:t xml:space="preserve"> </w:t>
      </w:r>
      <w:r w:rsidR="00604E4C" w:rsidRPr="00097580">
        <w:t xml:space="preserve">тыс. рублей или  на  </w:t>
      </w:r>
      <w:r w:rsidR="00CF3246" w:rsidRPr="00097580">
        <w:t>0,</w:t>
      </w:r>
      <w:r w:rsidR="00ED6A87" w:rsidRPr="00097580">
        <w:t>8</w:t>
      </w:r>
      <w:r w:rsidR="00604E4C" w:rsidRPr="00097580">
        <w:t xml:space="preserve">% </w:t>
      </w:r>
      <w:r w:rsidR="00CF3246" w:rsidRPr="00097580">
        <w:t>показателя 20</w:t>
      </w:r>
      <w:r w:rsidR="00ED6A87" w:rsidRPr="00097580">
        <w:t>20</w:t>
      </w:r>
      <w:r w:rsidR="00604E4C" w:rsidRPr="00097580">
        <w:t xml:space="preserve"> года)</w:t>
      </w:r>
      <w:r w:rsidR="00041D5A" w:rsidRPr="00097580">
        <w:t>, в 20</w:t>
      </w:r>
      <w:r w:rsidR="00CF3246" w:rsidRPr="00097580">
        <w:t>2</w:t>
      </w:r>
      <w:r w:rsidR="00ED6A87" w:rsidRPr="00097580">
        <w:t>2</w:t>
      </w:r>
      <w:r w:rsidR="00041D5A" w:rsidRPr="00097580">
        <w:t xml:space="preserve"> году </w:t>
      </w:r>
      <w:r w:rsidR="00ED6A87" w:rsidRPr="00097580">
        <w:t>28</w:t>
      </w:r>
      <w:r w:rsidR="0072452D" w:rsidRPr="00097580">
        <w:t>7</w:t>
      </w:r>
      <w:r w:rsidR="00ED6A87" w:rsidRPr="00097580">
        <w:t> </w:t>
      </w:r>
      <w:r w:rsidR="0072452D" w:rsidRPr="00097580">
        <w:t>444</w:t>
      </w:r>
      <w:r w:rsidR="00ED6A87" w:rsidRPr="00097580">
        <w:t>,0</w:t>
      </w:r>
      <w:r w:rsidR="00041D5A" w:rsidRPr="00097580">
        <w:t xml:space="preserve"> тыс. руб</w:t>
      </w:r>
      <w:r w:rsidR="00604E4C" w:rsidRPr="00097580">
        <w:t xml:space="preserve">. </w:t>
      </w:r>
      <w:r w:rsidR="00041D5A" w:rsidRPr="00097580">
        <w:t>(с ростом на</w:t>
      </w:r>
      <w:proofErr w:type="gramEnd"/>
      <w:r w:rsidR="00041D5A" w:rsidRPr="00097580">
        <w:t xml:space="preserve"> </w:t>
      </w:r>
      <w:r w:rsidR="00ED6A87" w:rsidRPr="00097580">
        <w:t>3,</w:t>
      </w:r>
      <w:r w:rsidR="0072452D" w:rsidRPr="00097580">
        <w:t>4</w:t>
      </w:r>
      <w:r w:rsidR="00041D5A" w:rsidRPr="00097580">
        <w:t xml:space="preserve"> %). </w:t>
      </w:r>
      <w:r w:rsidR="00604E4C" w:rsidRPr="00097580">
        <w:t>Таким образом, в 20</w:t>
      </w:r>
      <w:r w:rsidR="001352AF" w:rsidRPr="00097580">
        <w:t>20</w:t>
      </w:r>
      <w:r w:rsidR="00604E4C" w:rsidRPr="00097580">
        <w:t xml:space="preserve"> году запланировано </w:t>
      </w:r>
      <w:r w:rsidR="005F2542" w:rsidRPr="00097580">
        <w:t>увеличение</w:t>
      </w:r>
      <w:r w:rsidR="00604E4C" w:rsidRPr="00097580">
        <w:t xml:space="preserve">  собственных (налоговых и неналоговых) доходов бюджета муниципального района «</w:t>
      </w:r>
      <w:r w:rsidR="009873BF" w:rsidRPr="00097580">
        <w:t>Корткеросский</w:t>
      </w:r>
      <w:r w:rsidR="00604E4C" w:rsidRPr="00097580">
        <w:t>» к уровню ожидаемого поступления  за 201</w:t>
      </w:r>
      <w:r w:rsidR="001352AF" w:rsidRPr="00097580">
        <w:t>9</w:t>
      </w:r>
      <w:r w:rsidR="00604E4C" w:rsidRPr="00097580">
        <w:t xml:space="preserve"> год,  в 20</w:t>
      </w:r>
      <w:r w:rsidR="00171E10" w:rsidRPr="00097580">
        <w:t>20</w:t>
      </w:r>
      <w:r w:rsidR="00604E4C" w:rsidRPr="00097580">
        <w:t>-20</w:t>
      </w:r>
      <w:r w:rsidR="007775D5" w:rsidRPr="00097580">
        <w:t>2</w:t>
      </w:r>
      <w:r w:rsidR="005F2542" w:rsidRPr="00097580">
        <w:t>1</w:t>
      </w:r>
      <w:r w:rsidR="00604E4C" w:rsidRPr="00097580">
        <w:t xml:space="preserve"> годах  собственные  (налоговые и неналоговые)  доходы бюджета муниципального района «</w:t>
      </w:r>
      <w:r w:rsidR="009873BF" w:rsidRPr="00097580">
        <w:t>Корткеросский» также</w:t>
      </w:r>
      <w:r w:rsidR="00604E4C" w:rsidRPr="00097580">
        <w:t xml:space="preserve"> запланированы с</w:t>
      </w:r>
      <w:r w:rsidR="005F2542" w:rsidRPr="00097580">
        <w:t xml:space="preserve"> ростом</w:t>
      </w:r>
      <w:r w:rsidR="009873BF" w:rsidRPr="00097580">
        <w:t xml:space="preserve"> </w:t>
      </w:r>
      <w:r w:rsidR="00604E4C" w:rsidRPr="00097580">
        <w:t xml:space="preserve">к уровню </w:t>
      </w:r>
      <w:r w:rsidR="009873BF" w:rsidRPr="00097580">
        <w:t xml:space="preserve">оценки </w:t>
      </w:r>
      <w:r w:rsidR="00604E4C" w:rsidRPr="00097580">
        <w:t>текущего финансового года.</w:t>
      </w:r>
      <w:r w:rsidR="007775D5" w:rsidRPr="00097580">
        <w:t xml:space="preserve"> </w:t>
      </w:r>
      <w:proofErr w:type="gramStart"/>
      <w:r w:rsidR="007775D5" w:rsidRPr="00097580">
        <w:t>Удельный вес налоговых и неналоговых доходов бюджета в общем объёме доходов увеличится с ожидаемых 2</w:t>
      </w:r>
      <w:r w:rsidR="00583E60" w:rsidRPr="00097580">
        <w:t>4,9</w:t>
      </w:r>
      <w:r w:rsidR="007775D5" w:rsidRPr="00097580">
        <w:t>% в 201</w:t>
      </w:r>
      <w:r w:rsidR="001352AF" w:rsidRPr="00097580">
        <w:t>9</w:t>
      </w:r>
      <w:r w:rsidR="007775D5" w:rsidRPr="00097580">
        <w:t xml:space="preserve"> году до  </w:t>
      </w:r>
      <w:r w:rsidR="00583E60" w:rsidRPr="00097580">
        <w:t>26,3</w:t>
      </w:r>
      <w:r w:rsidR="007775D5" w:rsidRPr="00097580">
        <w:t xml:space="preserve"> % в 20</w:t>
      </w:r>
      <w:r w:rsidR="001352AF" w:rsidRPr="00097580">
        <w:t>20</w:t>
      </w:r>
      <w:r w:rsidR="007775D5" w:rsidRPr="00097580">
        <w:t xml:space="preserve">  году.</w:t>
      </w:r>
      <w:proofErr w:type="gramEnd"/>
    </w:p>
    <w:p w:rsidR="00612340" w:rsidRPr="00097580" w:rsidRDefault="00612340" w:rsidP="00237C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E47AB8" w:rsidRPr="00097580" w:rsidRDefault="00604E4C" w:rsidP="00237C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097580">
        <w:rPr>
          <w:sz w:val="22"/>
          <w:szCs w:val="22"/>
        </w:rPr>
        <w:t>тыс. рублей</w:t>
      </w:r>
    </w:p>
    <w:tbl>
      <w:tblPr>
        <w:tblW w:w="9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3"/>
        <w:gridCol w:w="1116"/>
        <w:gridCol w:w="1134"/>
        <w:gridCol w:w="708"/>
        <w:gridCol w:w="1059"/>
        <w:gridCol w:w="709"/>
        <w:gridCol w:w="1060"/>
        <w:gridCol w:w="709"/>
        <w:gridCol w:w="1060"/>
        <w:gridCol w:w="709"/>
      </w:tblGrid>
      <w:tr w:rsidR="005373C3" w:rsidRPr="00097580" w:rsidTr="005373C3">
        <w:trPr>
          <w:trHeight w:val="97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Вид доходов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2018 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2019 год  (</w:t>
            </w:r>
            <w:proofErr w:type="spellStart"/>
            <w:r w:rsidRPr="00097580">
              <w:rPr>
                <w:sz w:val="20"/>
                <w:szCs w:val="20"/>
              </w:rPr>
              <w:t>ожид</w:t>
            </w:r>
            <w:proofErr w:type="spellEnd"/>
            <w:r w:rsidRPr="00097580">
              <w:rPr>
                <w:sz w:val="20"/>
                <w:szCs w:val="20"/>
              </w:rPr>
              <w:t xml:space="preserve">. </w:t>
            </w:r>
            <w:proofErr w:type="spellStart"/>
            <w:r w:rsidRPr="00097580">
              <w:rPr>
                <w:sz w:val="20"/>
                <w:szCs w:val="20"/>
              </w:rPr>
              <w:t>поступ</w:t>
            </w:r>
            <w:proofErr w:type="spellEnd"/>
            <w:r w:rsidRPr="00097580">
              <w:rPr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2019 год к 2018 году,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2020 год к 2019 году,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2021 год к 2020 году,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2022 год  к 2021 году,</w:t>
            </w:r>
          </w:p>
        </w:tc>
      </w:tr>
      <w:tr w:rsidR="005373C3" w:rsidRPr="00097580" w:rsidTr="005373C3">
        <w:trPr>
          <w:trHeight w:val="375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</w:tr>
      <w:tr w:rsidR="005373C3" w:rsidRPr="00097580" w:rsidTr="005373C3">
        <w:trPr>
          <w:trHeight w:val="55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16"/>
                <w:szCs w:val="16"/>
              </w:rPr>
            </w:pPr>
            <w:r w:rsidRPr="00097580">
              <w:rPr>
                <w:sz w:val="16"/>
                <w:szCs w:val="16"/>
              </w:rPr>
              <w:t>НАЛОГОВЫЕ И 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256 158,48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270 611,50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275 664,84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277 866,37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72452D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28</w:t>
            </w:r>
            <w:r w:rsidR="0072452D" w:rsidRPr="00097580">
              <w:rPr>
                <w:sz w:val="20"/>
                <w:szCs w:val="20"/>
              </w:rPr>
              <w:t>7</w:t>
            </w:r>
            <w:r w:rsidRPr="00097580">
              <w:rPr>
                <w:sz w:val="20"/>
                <w:szCs w:val="20"/>
              </w:rPr>
              <w:t xml:space="preserve"> </w:t>
            </w:r>
            <w:r w:rsidR="0072452D" w:rsidRPr="00097580">
              <w:rPr>
                <w:sz w:val="20"/>
                <w:szCs w:val="20"/>
              </w:rPr>
              <w:t>444</w:t>
            </w:r>
            <w:r w:rsidRPr="00097580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72452D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103,</w:t>
            </w:r>
            <w:r w:rsidR="0072452D" w:rsidRPr="00097580">
              <w:rPr>
                <w:sz w:val="20"/>
                <w:szCs w:val="20"/>
              </w:rPr>
              <w:t>4</w:t>
            </w: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195 718,82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213 810,00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</w:t>
            </w:r>
            <w:r w:rsidR="00AD6817" w:rsidRPr="00097580">
              <w:rPr>
                <w:sz w:val="20"/>
                <w:szCs w:val="20"/>
              </w:rPr>
              <w:t>9,2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220 794,00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103,3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225 210,00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102,0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229 714,00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102,0</w:t>
            </w: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Акцизы по подакцизным товарам (продукции), производимым </w:t>
            </w:r>
            <w:r w:rsidRPr="00097580">
              <w:rPr>
                <w:sz w:val="20"/>
                <w:szCs w:val="20"/>
              </w:rPr>
              <w:lastRenderedPageBreak/>
              <w:t>на территории РФ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lastRenderedPageBreak/>
              <w:t xml:space="preserve">12 560,98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14 212,20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</w:t>
            </w:r>
            <w:r w:rsidR="00AD6817" w:rsidRPr="00097580">
              <w:rPr>
                <w:sz w:val="20"/>
                <w:szCs w:val="20"/>
              </w:rPr>
              <w:t>13,1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13 296,00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93,6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14 101,00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106,1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14 101,00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100,0</w:t>
            </w: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24 978,65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21 094,00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AD6817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84,4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20 435,00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96,9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20 435,00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20 435,00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100,0</w:t>
            </w:r>
          </w:p>
        </w:tc>
      </w:tr>
      <w:tr w:rsidR="005373C3" w:rsidRPr="00097580" w:rsidTr="005373C3">
        <w:trPr>
          <w:trHeight w:val="28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2 114,99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1 975,00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AD6817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1 990,00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1 995,00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100,3</w:t>
            </w:r>
          </w:p>
        </w:tc>
      </w:tr>
      <w:tr w:rsidR="005373C3" w:rsidRPr="00097580" w:rsidTr="005373C3">
        <w:trPr>
          <w:trHeight w:val="94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Задолженность по перерасчетам по отмененным налогам и сборам и иным обязательным платежам в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0,02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4,80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#ДЕЛ/0!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#ДЕЛ/0!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#ДЕЛ/0!</w:t>
            </w: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11 949,27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11 025,00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AD6817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92,3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11 729,29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106,4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10 641,16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90,7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10 653,34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100,1</w:t>
            </w:r>
          </w:p>
        </w:tc>
      </w:tr>
      <w:tr w:rsidR="005373C3" w:rsidRPr="00097580" w:rsidTr="005373C3">
        <w:trPr>
          <w:trHeight w:val="60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398,66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422,00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105,</w:t>
            </w:r>
            <w:r w:rsidR="00AD6817" w:rsidRPr="00097580"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476,00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112,8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495,10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514,90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104,0</w:t>
            </w: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Доходы от оказания платных услу</w:t>
            </w:r>
            <w:proofErr w:type="gramStart"/>
            <w:r w:rsidRPr="00097580">
              <w:rPr>
                <w:sz w:val="20"/>
                <w:szCs w:val="20"/>
              </w:rPr>
              <w:t>г(</w:t>
            </w:r>
            <w:proofErr w:type="gramEnd"/>
            <w:r w:rsidRPr="00097580">
              <w:rPr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1 167,16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700,00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AD6817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60</w:t>
            </w:r>
            <w:r w:rsidR="005373C3" w:rsidRPr="00097580">
              <w:rPr>
                <w:sz w:val="20"/>
                <w:szCs w:val="20"/>
              </w:rPr>
              <w:t>,</w:t>
            </w:r>
            <w:r w:rsidRPr="00097580"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776,69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111,0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800,00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103,0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800,00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100,0</w:t>
            </w: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18,87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400,00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231DC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2119,4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1 063,00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265,8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600,00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56,4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5 460,00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910,0</w:t>
            </w:r>
          </w:p>
        </w:tc>
      </w:tr>
      <w:tr w:rsidR="005373C3" w:rsidRPr="00097580" w:rsidTr="005373C3">
        <w:trPr>
          <w:trHeight w:val="60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Доходы от реализации земельных участков, находящихся в муниципальной собственности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3 460,27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2 205,80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AD6817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63,7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1 613,87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73,2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1 122,11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69,5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1 203,76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107,3</w:t>
            </w:r>
          </w:p>
        </w:tc>
      </w:tr>
      <w:tr w:rsidR="005373C3" w:rsidRPr="00097580" w:rsidTr="005373C3">
        <w:trPr>
          <w:trHeight w:val="64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Штрафы, санкции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3 836,75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4 762,70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124,1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2 491,00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52,3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1 573,00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1 649,00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104,8</w:t>
            </w:r>
          </w:p>
        </w:tc>
      </w:tr>
      <w:tr w:rsidR="005373C3" w:rsidRPr="00097580" w:rsidTr="005373C3">
        <w:trPr>
          <w:trHeight w:val="31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-45,96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1 000,00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#ДЕЛ/0!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89,4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913,00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102,1</w:t>
            </w:r>
          </w:p>
        </w:tc>
      </w:tr>
    </w:tbl>
    <w:p w:rsidR="005373C3" w:rsidRPr="00097580" w:rsidRDefault="005373C3" w:rsidP="00237C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color w:val="FF0000"/>
          <w:sz w:val="22"/>
          <w:szCs w:val="22"/>
        </w:rPr>
      </w:pPr>
    </w:p>
    <w:p w:rsidR="00CF3246" w:rsidRPr="00097580" w:rsidRDefault="00CF3246" w:rsidP="008B2B54">
      <w:pPr>
        <w:pStyle w:val="af5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097580">
        <w:t>Расчет прогнозных показателей поступления налоговых и неналоговых доходов  бюджета муниципального района «Корткеросский» осуществлен, исходя из динамики их поступления за предыдущие годы и ожидаемого исполнения доходной части за 201</w:t>
      </w:r>
      <w:r w:rsidR="00583E60" w:rsidRPr="00097580">
        <w:t>9</w:t>
      </w:r>
      <w:r w:rsidRPr="00097580">
        <w:t xml:space="preserve"> год, а также с учетом сведений, представленных Межрайонной инспекцией Федеральной Налоговой службы России №1 по Республике Коми и главными администраторами неналоговых доходов об ожидаемой оценке исполнения бюджета за 201</w:t>
      </w:r>
      <w:r w:rsidR="00583E60" w:rsidRPr="00097580">
        <w:t>9</w:t>
      </w:r>
      <w:r w:rsidRPr="00097580">
        <w:t xml:space="preserve"> год и о</w:t>
      </w:r>
      <w:proofErr w:type="gramEnd"/>
      <w:r w:rsidRPr="00097580">
        <w:t xml:space="preserve"> </w:t>
      </w:r>
      <w:proofErr w:type="gramStart"/>
      <w:r w:rsidRPr="00097580">
        <w:t>прогнозе</w:t>
      </w:r>
      <w:proofErr w:type="gramEnd"/>
      <w:r w:rsidRPr="00097580">
        <w:t xml:space="preserve"> поступлений на 20</w:t>
      </w:r>
      <w:r w:rsidR="00583E60" w:rsidRPr="00097580">
        <w:t>20</w:t>
      </w:r>
      <w:r w:rsidRPr="00097580">
        <w:t xml:space="preserve"> – 202</w:t>
      </w:r>
      <w:r w:rsidR="00583E60" w:rsidRPr="00097580">
        <w:t>2</w:t>
      </w:r>
      <w:r w:rsidRPr="00097580">
        <w:t xml:space="preserve"> годы. </w:t>
      </w:r>
    </w:p>
    <w:p w:rsidR="00542B32" w:rsidRPr="00097580" w:rsidRDefault="00542B32" w:rsidP="008B2B54">
      <w:pPr>
        <w:ind w:firstLine="720"/>
        <w:jc w:val="both"/>
      </w:pPr>
      <w:r w:rsidRPr="00097580">
        <w:t>Основными доходными источниками, как и в предыдущие годы, остаются налог на доходы физических лиц и налоги на совокупный доход, которы</w:t>
      </w:r>
      <w:r w:rsidR="00583E60" w:rsidRPr="00097580">
        <w:t>е</w:t>
      </w:r>
      <w:r w:rsidRPr="00097580">
        <w:t xml:space="preserve"> в сумме формируют около </w:t>
      </w:r>
      <w:r w:rsidR="00343748" w:rsidRPr="00097580">
        <w:t>88</w:t>
      </w:r>
      <w:r w:rsidRPr="00097580">
        <w:t>,</w:t>
      </w:r>
      <w:r w:rsidR="00343748" w:rsidRPr="00097580">
        <w:t>0</w:t>
      </w:r>
      <w:r w:rsidRPr="00097580">
        <w:t xml:space="preserve">%  от общего объема налоговых и неналоговых доходов бюджета муниципального района «Корткеросский». </w:t>
      </w:r>
    </w:p>
    <w:p w:rsidR="004E1CAE" w:rsidRPr="00097580" w:rsidRDefault="004E1CAE" w:rsidP="008B2B54">
      <w:pPr>
        <w:ind w:firstLine="720"/>
        <w:contextualSpacing/>
        <w:jc w:val="both"/>
        <w:rPr>
          <w:szCs w:val="28"/>
        </w:rPr>
      </w:pPr>
      <w:r w:rsidRPr="00097580">
        <w:rPr>
          <w:szCs w:val="28"/>
        </w:rPr>
        <w:lastRenderedPageBreak/>
        <w:t>В 20</w:t>
      </w:r>
      <w:r w:rsidR="00885C6F" w:rsidRPr="00097580">
        <w:rPr>
          <w:szCs w:val="28"/>
        </w:rPr>
        <w:t>19</w:t>
      </w:r>
      <w:r w:rsidRPr="00097580">
        <w:rPr>
          <w:szCs w:val="28"/>
        </w:rPr>
        <w:t xml:space="preserve"> году поступление </w:t>
      </w:r>
      <w:r w:rsidRPr="00097580">
        <w:rPr>
          <w:b/>
          <w:szCs w:val="28"/>
        </w:rPr>
        <w:t xml:space="preserve">НДФЛ </w:t>
      </w:r>
      <w:r w:rsidRPr="00097580">
        <w:rPr>
          <w:szCs w:val="28"/>
        </w:rPr>
        <w:t xml:space="preserve">ожидается в размере </w:t>
      </w:r>
      <w:r w:rsidR="00885C6F" w:rsidRPr="00097580">
        <w:rPr>
          <w:szCs w:val="28"/>
        </w:rPr>
        <w:t>213 810,00</w:t>
      </w:r>
      <w:r w:rsidR="008F35AC" w:rsidRPr="00097580">
        <w:rPr>
          <w:szCs w:val="28"/>
        </w:rPr>
        <w:t xml:space="preserve"> тыс.</w:t>
      </w:r>
      <w:r w:rsidRPr="00097580">
        <w:rPr>
          <w:szCs w:val="28"/>
        </w:rPr>
        <w:t xml:space="preserve"> рублей, что на </w:t>
      </w:r>
      <w:r w:rsidR="00885C6F" w:rsidRPr="00097580">
        <w:rPr>
          <w:szCs w:val="28"/>
        </w:rPr>
        <w:t>18 091,18</w:t>
      </w:r>
      <w:r w:rsidRPr="00097580">
        <w:rPr>
          <w:szCs w:val="28"/>
        </w:rPr>
        <w:t xml:space="preserve"> тыс. рублей или на </w:t>
      </w:r>
      <w:r w:rsidR="00885C6F" w:rsidRPr="00097580">
        <w:rPr>
          <w:szCs w:val="28"/>
        </w:rPr>
        <w:t>9,2</w:t>
      </w:r>
      <w:r w:rsidRPr="00097580">
        <w:rPr>
          <w:szCs w:val="28"/>
        </w:rPr>
        <w:t>% больше уровня 201</w:t>
      </w:r>
      <w:r w:rsidR="00885C6F" w:rsidRPr="00097580">
        <w:rPr>
          <w:szCs w:val="28"/>
        </w:rPr>
        <w:t>8</w:t>
      </w:r>
      <w:r w:rsidRPr="00097580">
        <w:rPr>
          <w:szCs w:val="28"/>
        </w:rPr>
        <w:t xml:space="preserve"> года. </w:t>
      </w:r>
    </w:p>
    <w:p w:rsidR="00885C6F" w:rsidRPr="00097580" w:rsidRDefault="004E1CAE" w:rsidP="008B2B54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 w:rsidRPr="00097580">
        <w:rPr>
          <w:lang w:val="ru"/>
        </w:rPr>
        <w:t xml:space="preserve">Значительная (по сравнению с предыдущими годами) положительная динамика поступления налога связана с повышением минимального </w:t>
      </w:r>
      <w:proofErr w:type="gramStart"/>
      <w:r w:rsidRPr="00097580">
        <w:rPr>
          <w:lang w:val="ru"/>
        </w:rPr>
        <w:t>размера оплаты труда</w:t>
      </w:r>
      <w:proofErr w:type="gramEnd"/>
      <w:r w:rsidRPr="00097580">
        <w:rPr>
          <w:lang w:val="ru"/>
        </w:rPr>
        <w:t xml:space="preserve"> в связи с решениями и нормативными правовыми актами, принятыми на федеральном уровне. </w:t>
      </w:r>
    </w:p>
    <w:p w:rsidR="00885C6F" w:rsidRPr="00097580" w:rsidRDefault="008B2B54" w:rsidP="008B2B54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 w:rsidRPr="00097580">
        <w:rPr>
          <w:lang w:val="ru"/>
        </w:rPr>
        <w:t>П</w:t>
      </w:r>
      <w:r w:rsidR="00885C6F" w:rsidRPr="00097580">
        <w:rPr>
          <w:lang w:val="ru"/>
        </w:rPr>
        <w:t xml:space="preserve">ополнение доходной части бюджета района за счет налога на доходы физических лиц  2020 году прогнозируется в сумме 220 794,0 </w:t>
      </w:r>
      <w:proofErr w:type="spellStart"/>
      <w:r w:rsidR="00885C6F" w:rsidRPr="00097580">
        <w:rPr>
          <w:lang w:val="ru"/>
        </w:rPr>
        <w:t>тыс</w:t>
      </w:r>
      <w:proofErr w:type="gramStart"/>
      <w:r w:rsidR="00885C6F" w:rsidRPr="00097580">
        <w:rPr>
          <w:lang w:val="ru"/>
        </w:rPr>
        <w:t>.р</w:t>
      </w:r>
      <w:proofErr w:type="gramEnd"/>
      <w:r w:rsidR="00885C6F" w:rsidRPr="00097580">
        <w:rPr>
          <w:lang w:val="ru"/>
        </w:rPr>
        <w:t>уб</w:t>
      </w:r>
      <w:proofErr w:type="spellEnd"/>
      <w:r w:rsidR="00885C6F" w:rsidRPr="00097580">
        <w:rPr>
          <w:lang w:val="ru"/>
        </w:rPr>
        <w:t xml:space="preserve">., что выше ожидаемого исполнения 2019 года на 6 984,0 тыс. руб. или 3,3 процентов. В плановом периоде 2021-2022 годов ожидается поступление налога в суммах 225 210,0 </w:t>
      </w:r>
      <w:proofErr w:type="spellStart"/>
      <w:r w:rsidR="00885C6F" w:rsidRPr="00097580">
        <w:rPr>
          <w:lang w:val="ru"/>
        </w:rPr>
        <w:t>тыс</w:t>
      </w:r>
      <w:proofErr w:type="gramStart"/>
      <w:r w:rsidR="00885C6F" w:rsidRPr="00097580">
        <w:rPr>
          <w:lang w:val="ru"/>
        </w:rPr>
        <w:t>.р</w:t>
      </w:r>
      <w:proofErr w:type="gramEnd"/>
      <w:r w:rsidR="00885C6F" w:rsidRPr="00097580">
        <w:rPr>
          <w:lang w:val="ru"/>
        </w:rPr>
        <w:t>уб</w:t>
      </w:r>
      <w:proofErr w:type="spellEnd"/>
      <w:r w:rsidR="00885C6F" w:rsidRPr="00097580">
        <w:rPr>
          <w:lang w:val="ru"/>
        </w:rPr>
        <w:t>. и 229 714,00 тыс. руб. соответственно.</w:t>
      </w:r>
    </w:p>
    <w:p w:rsidR="008B2B54" w:rsidRPr="00097580" w:rsidRDefault="00885C6F" w:rsidP="008B2B54">
      <w:pPr>
        <w:ind w:firstLine="720"/>
        <w:contextualSpacing/>
        <w:jc w:val="both"/>
        <w:rPr>
          <w:i/>
          <w:szCs w:val="28"/>
        </w:rPr>
      </w:pPr>
      <w:r w:rsidRPr="00097580">
        <w:rPr>
          <w:szCs w:val="28"/>
        </w:rPr>
        <w:t xml:space="preserve">Прогноз по </w:t>
      </w:r>
      <w:r w:rsidRPr="00097580">
        <w:rPr>
          <w:b/>
          <w:szCs w:val="28"/>
        </w:rPr>
        <w:t>налогу на доходы физических лиц</w:t>
      </w:r>
      <w:r w:rsidRPr="00097580">
        <w:rPr>
          <w:szCs w:val="28"/>
        </w:rPr>
        <w:t xml:space="preserve"> сформирован по данным Межрайонной ИФНС №1 по Республике Коми исходя из оценки ожидаемого поступления в 2019 году, показателей статистической налоговой отчетности, с </w:t>
      </w:r>
      <w:proofErr w:type="gramStart"/>
      <w:r w:rsidRPr="00097580">
        <w:rPr>
          <w:szCs w:val="28"/>
        </w:rPr>
        <w:t>учетом</w:t>
      </w:r>
      <w:proofErr w:type="gramEnd"/>
      <w:r w:rsidRPr="00097580">
        <w:rPr>
          <w:szCs w:val="28"/>
        </w:rPr>
        <w:t xml:space="preserve"> представленных в прогнозе социально-экономического развития района на 2020 – 2022 годы темпов роста фонда начисленной заработной платы работников, с применением измененных нормативов отчислений НДФЛ в бюджеты сельских поселений и муниципального района, в с</w:t>
      </w:r>
      <w:r w:rsidR="00761AFB" w:rsidRPr="00097580">
        <w:rPr>
          <w:szCs w:val="28"/>
        </w:rPr>
        <w:t xml:space="preserve">оответствии с </w:t>
      </w:r>
      <w:r w:rsidR="000B6606" w:rsidRPr="00097580">
        <w:rPr>
          <w:szCs w:val="28"/>
        </w:rPr>
        <w:t>Закон</w:t>
      </w:r>
      <w:r w:rsidR="00761AFB" w:rsidRPr="00097580">
        <w:rPr>
          <w:szCs w:val="28"/>
        </w:rPr>
        <w:t>ом</w:t>
      </w:r>
      <w:r w:rsidR="000B6606" w:rsidRPr="00097580">
        <w:rPr>
          <w:szCs w:val="28"/>
        </w:rPr>
        <w:t xml:space="preserve"> Республики Коми "О некоторых вопросах местного значения муниципальных образований сельских поселений в Республике Коми" от 9 декабря 2014 года N 148-РЗ</w:t>
      </w:r>
      <w:r w:rsidRPr="00097580">
        <w:rPr>
          <w:szCs w:val="28"/>
        </w:rPr>
        <w:t xml:space="preserve"> и Законов РК о внесении изменений в него. </w:t>
      </w:r>
      <w:r w:rsidRPr="00097580">
        <w:rPr>
          <w:i/>
          <w:szCs w:val="28"/>
        </w:rPr>
        <w:t>Норматив отчислений по НДФЛ в бюджет муниципального района будет составлять  98 %, в бюджеты сельских поселений – 2%.</w:t>
      </w:r>
      <w:r w:rsidR="00761AFB" w:rsidRPr="00097580">
        <w:rPr>
          <w:i/>
          <w:szCs w:val="28"/>
        </w:rPr>
        <w:t xml:space="preserve"> </w:t>
      </w:r>
    </w:p>
    <w:p w:rsidR="00885C6F" w:rsidRPr="00097580" w:rsidRDefault="00761AFB" w:rsidP="008B2B54">
      <w:pPr>
        <w:ind w:firstLine="720"/>
        <w:contextualSpacing/>
        <w:jc w:val="both"/>
        <w:rPr>
          <w:szCs w:val="28"/>
        </w:rPr>
      </w:pPr>
      <w:r w:rsidRPr="00097580">
        <w:rPr>
          <w:szCs w:val="28"/>
        </w:rPr>
        <w:t>По мнению Контрольно-счетной палаты, учитывая темп роста доходов бюджета от поступлений по НДФЛ за последние годы (201</w:t>
      </w:r>
      <w:r w:rsidR="008B2B54" w:rsidRPr="00097580">
        <w:rPr>
          <w:szCs w:val="28"/>
        </w:rPr>
        <w:t>8</w:t>
      </w:r>
      <w:r w:rsidRPr="00097580">
        <w:rPr>
          <w:szCs w:val="28"/>
        </w:rPr>
        <w:t xml:space="preserve"> год прирост </w:t>
      </w:r>
      <w:r w:rsidR="008B2B54" w:rsidRPr="00097580">
        <w:rPr>
          <w:szCs w:val="28"/>
        </w:rPr>
        <w:t>7,0</w:t>
      </w:r>
      <w:r w:rsidRPr="00097580">
        <w:rPr>
          <w:szCs w:val="28"/>
        </w:rPr>
        <w:t xml:space="preserve">  %, 201</w:t>
      </w:r>
      <w:r w:rsidR="008B2B54" w:rsidRPr="00097580">
        <w:rPr>
          <w:szCs w:val="28"/>
        </w:rPr>
        <w:t>9</w:t>
      </w:r>
      <w:r w:rsidRPr="00097580">
        <w:rPr>
          <w:szCs w:val="28"/>
        </w:rPr>
        <w:t xml:space="preserve"> год </w:t>
      </w:r>
      <w:r w:rsidR="008B2B54" w:rsidRPr="00097580">
        <w:rPr>
          <w:szCs w:val="28"/>
        </w:rPr>
        <w:t>–</w:t>
      </w:r>
      <w:r w:rsidRPr="00097580">
        <w:rPr>
          <w:szCs w:val="28"/>
        </w:rPr>
        <w:t xml:space="preserve"> </w:t>
      </w:r>
      <w:r w:rsidR="008B2B54" w:rsidRPr="00097580">
        <w:rPr>
          <w:szCs w:val="28"/>
        </w:rPr>
        <w:t>9,2</w:t>
      </w:r>
      <w:r w:rsidRPr="00097580">
        <w:rPr>
          <w:szCs w:val="28"/>
        </w:rPr>
        <w:t xml:space="preserve"> %)  имеется дополнительный потенциал возможного увеличения доходной части бюджета района в 2020 году. </w:t>
      </w:r>
    </w:p>
    <w:p w:rsidR="00177985" w:rsidRPr="00097580" w:rsidRDefault="00177985" w:rsidP="00097580">
      <w:pPr>
        <w:ind w:firstLine="709"/>
        <w:contextualSpacing/>
        <w:jc w:val="both"/>
        <w:rPr>
          <w:szCs w:val="28"/>
        </w:rPr>
      </w:pPr>
      <w:proofErr w:type="gramStart"/>
      <w:r w:rsidRPr="00097580">
        <w:rPr>
          <w:lang w:val="ru"/>
        </w:rPr>
        <w:t xml:space="preserve">По данным пояснительной записки к проекту бюджета </w:t>
      </w:r>
      <w:r w:rsidRPr="00097580">
        <w:rPr>
          <w:b/>
          <w:szCs w:val="28"/>
        </w:rPr>
        <w:t>доходы от уплаты акцизов на нефтепродукты</w:t>
      </w:r>
      <w:r w:rsidRPr="00097580">
        <w:rPr>
          <w:szCs w:val="28"/>
        </w:rPr>
        <w:t xml:space="preserve"> учтены в соответствии</w:t>
      </w:r>
      <w:proofErr w:type="gramEnd"/>
      <w:r w:rsidRPr="00097580">
        <w:rPr>
          <w:szCs w:val="28"/>
        </w:rPr>
        <w:t xml:space="preserve"> с прогнозом, представленным главным администратором – Управлением Федерального казначейства по Республике Коми на период 20</w:t>
      </w:r>
      <w:r w:rsidR="004839BD" w:rsidRPr="00097580">
        <w:rPr>
          <w:szCs w:val="28"/>
        </w:rPr>
        <w:t>19</w:t>
      </w:r>
      <w:r w:rsidRPr="00097580">
        <w:rPr>
          <w:szCs w:val="28"/>
        </w:rPr>
        <w:t xml:space="preserve"> - 202</w:t>
      </w:r>
      <w:r w:rsidR="004839BD" w:rsidRPr="00097580">
        <w:rPr>
          <w:szCs w:val="28"/>
        </w:rPr>
        <w:t>1</w:t>
      </w:r>
      <w:r w:rsidRPr="00097580">
        <w:rPr>
          <w:szCs w:val="28"/>
        </w:rPr>
        <w:t xml:space="preserve"> годов. </w:t>
      </w:r>
    </w:p>
    <w:p w:rsidR="004839BD" w:rsidRPr="00097580" w:rsidRDefault="004839BD" w:rsidP="00097580">
      <w:pPr>
        <w:ind w:firstLine="709"/>
        <w:contextualSpacing/>
        <w:jc w:val="both"/>
        <w:rPr>
          <w:szCs w:val="28"/>
        </w:rPr>
      </w:pPr>
      <w:r w:rsidRPr="00097580">
        <w:rPr>
          <w:szCs w:val="28"/>
        </w:rPr>
        <w:t>В 2019 году поступление доходов от акцизов на нефтепродукты ожидается в размере 14 212,19 тыс. рублей, что на 1 651,21 тыс. рублей или на 13,1% выше уровня поступлений за 2018 год.</w:t>
      </w:r>
    </w:p>
    <w:p w:rsidR="004839BD" w:rsidRPr="00097580" w:rsidRDefault="004839BD" w:rsidP="00097580">
      <w:pPr>
        <w:ind w:firstLine="709"/>
        <w:contextualSpacing/>
        <w:jc w:val="both"/>
        <w:rPr>
          <w:szCs w:val="28"/>
        </w:rPr>
      </w:pPr>
      <w:r w:rsidRPr="00097580">
        <w:rPr>
          <w:szCs w:val="28"/>
        </w:rPr>
        <w:t xml:space="preserve">На 2020 год поступление доходов от акцизов на нефтепродукты прогнозируется в объеме 13 296,0 тыс. рублей (со снижением на 6,5% к 2019 году), на 2021 и 2022 годы – 14 101 тыс. рублей (с приростом на 6,0% к 2020 году). </w:t>
      </w:r>
    </w:p>
    <w:p w:rsidR="008F35AC" w:rsidRPr="00097580" w:rsidRDefault="004839BD" w:rsidP="00097580">
      <w:pPr>
        <w:ind w:firstLine="709"/>
        <w:contextualSpacing/>
        <w:jc w:val="both"/>
        <w:rPr>
          <w:color w:val="FF0000"/>
        </w:rPr>
      </w:pPr>
      <w:r w:rsidRPr="00097580">
        <w:rPr>
          <w:szCs w:val="28"/>
        </w:rPr>
        <w:t>Следует отметить, что прогнозируемые объемы доходов от акцизов на нефтепродукты в бюджет муниципального района «Корткеросский» подлежат корректировке после поступления соответствующего прогноза поступлений доходов от акцизов от УФК по Республике Коми по мере доведения до них Минфином Российской Федерации соответствующей прогнозной информации и уточненных нормативов отчислений акцизов в региональные бюджеты.</w:t>
      </w:r>
      <w:r w:rsidR="00177985" w:rsidRPr="00097580">
        <w:rPr>
          <w:color w:val="FF0000"/>
        </w:rPr>
        <w:t xml:space="preserve">      </w:t>
      </w:r>
    </w:p>
    <w:p w:rsidR="00177985" w:rsidRPr="002E5DD6" w:rsidRDefault="001F3313" w:rsidP="00097580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proofErr w:type="gramStart"/>
      <w:r w:rsidRPr="002E5DD6">
        <w:t xml:space="preserve">По данным пояснительной записки к проекту </w:t>
      </w:r>
      <w:r w:rsidR="00097580" w:rsidRPr="002E5DD6">
        <w:t>решения о бюджете</w:t>
      </w:r>
      <w:r w:rsidRPr="002E5DD6">
        <w:t xml:space="preserve"> прогноз </w:t>
      </w:r>
      <w:r w:rsidR="004839BD" w:rsidRPr="002E5DD6">
        <w:rPr>
          <w:b/>
        </w:rPr>
        <w:t>по налогам на совокупный доход</w:t>
      </w:r>
      <w:proofErr w:type="gramEnd"/>
      <w:r w:rsidR="004839BD" w:rsidRPr="002E5DD6">
        <w:t xml:space="preserve"> </w:t>
      </w:r>
      <w:r w:rsidRPr="002E5DD6">
        <w:t>составлен на основании данных, представленных главным администратором – Межрайонной инспекцией Федеральной Налоговой службы России №1 по Республике Коми на период 20</w:t>
      </w:r>
      <w:r w:rsidR="004839BD" w:rsidRPr="002E5DD6">
        <w:t>20</w:t>
      </w:r>
      <w:r w:rsidRPr="002E5DD6">
        <w:t xml:space="preserve"> - 202</w:t>
      </w:r>
      <w:r w:rsidR="004839BD" w:rsidRPr="002E5DD6">
        <w:t>2</w:t>
      </w:r>
      <w:r w:rsidRPr="002E5DD6">
        <w:t xml:space="preserve"> годов.</w:t>
      </w:r>
    </w:p>
    <w:p w:rsidR="004839BD" w:rsidRPr="002E5DD6" w:rsidRDefault="004839BD" w:rsidP="00097580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2E5DD6">
        <w:rPr>
          <w:szCs w:val="28"/>
        </w:rPr>
        <w:t>Согласно прогнозу главного администратора доходов ожидаемое поступление налога в 2019 году составит 21 094,0 тыс. руб</w:t>
      </w:r>
      <w:r w:rsidR="00097580" w:rsidRPr="002E5DD6">
        <w:rPr>
          <w:szCs w:val="28"/>
        </w:rPr>
        <w:t>.</w:t>
      </w:r>
      <w:r w:rsidRPr="002E5DD6">
        <w:rPr>
          <w:szCs w:val="28"/>
        </w:rPr>
        <w:t xml:space="preserve">, что </w:t>
      </w:r>
      <w:r w:rsidRPr="002E5DD6">
        <w:t>на 15,6% или на 3 884,6 тыс. рублей</w:t>
      </w:r>
      <w:r w:rsidRPr="002E5DD6">
        <w:rPr>
          <w:b/>
        </w:rPr>
        <w:t xml:space="preserve"> </w:t>
      </w:r>
      <w:r w:rsidRPr="002E5DD6">
        <w:t>ниже по сравнению с фактическими поступлениями предыдущего года (24 978,65 тыс. руб</w:t>
      </w:r>
      <w:r w:rsidR="00097580" w:rsidRPr="002E5DD6">
        <w:t>.</w:t>
      </w:r>
      <w:r w:rsidRPr="002E5DD6">
        <w:t>) и обусловлено поступлением платежей в 2018 году по акту выездной проверки в размере 4 009 тыс. рублей от налогоплательщика с основным видом деятельности</w:t>
      </w:r>
      <w:proofErr w:type="gramEnd"/>
      <w:r w:rsidRPr="002E5DD6">
        <w:t xml:space="preserve"> «Лесозаготовки». </w:t>
      </w:r>
    </w:p>
    <w:p w:rsidR="004839BD" w:rsidRPr="002E5DD6" w:rsidRDefault="004839BD" w:rsidP="00097580">
      <w:pPr>
        <w:ind w:firstLine="709"/>
        <w:contextualSpacing/>
        <w:jc w:val="both"/>
        <w:rPr>
          <w:szCs w:val="28"/>
        </w:rPr>
      </w:pPr>
      <w:r w:rsidRPr="002E5DD6">
        <w:rPr>
          <w:szCs w:val="28"/>
        </w:rPr>
        <w:t xml:space="preserve">На плановый период 2020-2022 годы налог на совокупный доход запланирован в объеме </w:t>
      </w:r>
      <w:r w:rsidR="002E5DD6" w:rsidRPr="002E5DD6">
        <w:rPr>
          <w:szCs w:val="28"/>
        </w:rPr>
        <w:t xml:space="preserve">по </w:t>
      </w:r>
      <w:r w:rsidRPr="002E5DD6">
        <w:rPr>
          <w:szCs w:val="28"/>
        </w:rPr>
        <w:t>20 435,0 руб</w:t>
      </w:r>
      <w:r w:rsidR="002E5DD6" w:rsidRPr="002E5DD6">
        <w:rPr>
          <w:szCs w:val="28"/>
        </w:rPr>
        <w:t>. на каждый год планового периода</w:t>
      </w:r>
      <w:r w:rsidRPr="002E5DD6">
        <w:rPr>
          <w:szCs w:val="28"/>
        </w:rPr>
        <w:t xml:space="preserve"> (снижение относительно 2019 года на 3,1%).</w:t>
      </w:r>
    </w:p>
    <w:p w:rsidR="004839BD" w:rsidRPr="00E47688" w:rsidRDefault="004839BD" w:rsidP="00097580">
      <w:pPr>
        <w:ind w:firstLine="709"/>
        <w:contextualSpacing/>
        <w:jc w:val="both"/>
        <w:rPr>
          <w:szCs w:val="28"/>
          <w:highlight w:val="green"/>
        </w:rPr>
      </w:pPr>
      <w:r w:rsidRPr="002E5DD6">
        <w:rPr>
          <w:szCs w:val="28"/>
        </w:rPr>
        <w:lastRenderedPageBreak/>
        <w:t>Расчет прогноза по ЕНВД на 2020-2022 годы произведен в условиях текущего периода в целях исключения потерь доходов в связи с его отменой с 01.01.2021 года.</w:t>
      </w:r>
    </w:p>
    <w:p w:rsidR="00904347" w:rsidRPr="002E5DD6" w:rsidRDefault="00F51E16" w:rsidP="002E5DD6">
      <w:pPr>
        <w:tabs>
          <w:tab w:val="left" w:pos="567"/>
        </w:tabs>
        <w:ind w:firstLine="709"/>
        <w:jc w:val="both"/>
      </w:pPr>
      <w:proofErr w:type="gramStart"/>
      <w:r w:rsidRPr="002E5DD6">
        <w:t>В проекте бюджета на 20</w:t>
      </w:r>
      <w:r w:rsidR="00904347" w:rsidRPr="002E5DD6">
        <w:t>20</w:t>
      </w:r>
      <w:r w:rsidR="00903AD3" w:rsidRPr="002E5DD6">
        <w:t xml:space="preserve"> год и плановый период 20</w:t>
      </w:r>
      <w:r w:rsidR="0071217B" w:rsidRPr="002E5DD6">
        <w:t>2</w:t>
      </w:r>
      <w:r w:rsidR="00904347" w:rsidRPr="002E5DD6">
        <w:t>1</w:t>
      </w:r>
      <w:r w:rsidR="00903AD3" w:rsidRPr="002E5DD6">
        <w:t xml:space="preserve"> и 20</w:t>
      </w:r>
      <w:r w:rsidR="00175186" w:rsidRPr="002E5DD6">
        <w:t>2</w:t>
      </w:r>
      <w:r w:rsidR="00904347" w:rsidRPr="002E5DD6">
        <w:t>2</w:t>
      </w:r>
      <w:r w:rsidR="00903AD3" w:rsidRPr="002E5DD6">
        <w:t xml:space="preserve"> год</w:t>
      </w:r>
      <w:r w:rsidR="00904347" w:rsidRPr="002E5DD6">
        <w:t>ов</w:t>
      </w:r>
      <w:r w:rsidR="00903AD3" w:rsidRPr="002E5DD6">
        <w:t xml:space="preserve"> п</w:t>
      </w:r>
      <w:r w:rsidR="00175186" w:rsidRPr="002E5DD6">
        <w:t>рогнозируется</w:t>
      </w:r>
      <w:r w:rsidR="00903AD3" w:rsidRPr="002E5DD6">
        <w:t xml:space="preserve"> </w:t>
      </w:r>
      <w:r w:rsidR="008F6293" w:rsidRPr="002E5DD6">
        <w:t>увеличение</w:t>
      </w:r>
      <w:r w:rsidR="00175186" w:rsidRPr="002E5DD6">
        <w:t xml:space="preserve"> </w:t>
      </w:r>
      <w:r w:rsidR="00773011" w:rsidRPr="002E5DD6">
        <w:rPr>
          <w:b/>
        </w:rPr>
        <w:t xml:space="preserve">доходов </w:t>
      </w:r>
      <w:r w:rsidR="00903AD3" w:rsidRPr="002E5DD6">
        <w:rPr>
          <w:b/>
        </w:rPr>
        <w:t>от использования имущества, находящегося в муниципальной собственности</w:t>
      </w:r>
      <w:r w:rsidR="00175186" w:rsidRPr="002E5DD6">
        <w:t>, с ожидаемых в 201</w:t>
      </w:r>
      <w:r w:rsidR="00904347" w:rsidRPr="002E5DD6">
        <w:t>9</w:t>
      </w:r>
      <w:r w:rsidR="00175186" w:rsidRPr="002E5DD6">
        <w:t xml:space="preserve"> году </w:t>
      </w:r>
      <w:r w:rsidR="00904347" w:rsidRPr="002E5DD6">
        <w:t>11 025,0</w:t>
      </w:r>
      <w:r w:rsidR="00175186" w:rsidRPr="002E5DD6">
        <w:t xml:space="preserve"> тыс. руб. до </w:t>
      </w:r>
      <w:r w:rsidR="008F6293" w:rsidRPr="002E5DD6">
        <w:t>11</w:t>
      </w:r>
      <w:r w:rsidR="00904347" w:rsidRPr="002E5DD6">
        <w:t> 729,29</w:t>
      </w:r>
      <w:r w:rsidR="008F6293" w:rsidRPr="002E5DD6">
        <w:t xml:space="preserve"> тыс. руб. </w:t>
      </w:r>
      <w:r w:rsidR="00175186" w:rsidRPr="002E5DD6">
        <w:t>в 20</w:t>
      </w:r>
      <w:r w:rsidR="00904347" w:rsidRPr="002E5DD6">
        <w:t>20</w:t>
      </w:r>
      <w:r w:rsidR="00175186" w:rsidRPr="002E5DD6">
        <w:t xml:space="preserve"> году</w:t>
      </w:r>
      <w:r w:rsidR="008F6293" w:rsidRPr="002E5DD6">
        <w:t xml:space="preserve"> или </w:t>
      </w:r>
      <w:r w:rsidR="00904347" w:rsidRPr="002E5DD6">
        <w:t>6,4</w:t>
      </w:r>
      <w:r w:rsidR="008F6293" w:rsidRPr="002E5DD6">
        <w:t xml:space="preserve">%, что связано с </w:t>
      </w:r>
      <w:r w:rsidR="00904347" w:rsidRPr="002E5DD6">
        <w:t>погашением задолженности по аренде муниципального имущества</w:t>
      </w:r>
      <w:r w:rsidR="00AD2A41" w:rsidRPr="002E5DD6">
        <w:t xml:space="preserve"> за прошлые года и увеличением кадастровой стоимости земель сельскохозяйственного</w:t>
      </w:r>
      <w:proofErr w:type="gramEnd"/>
      <w:r w:rsidR="00AD2A41" w:rsidRPr="002E5DD6">
        <w:t xml:space="preserve"> назначения.</w:t>
      </w:r>
      <w:r w:rsidR="00904347" w:rsidRPr="002E5DD6">
        <w:t xml:space="preserve"> </w:t>
      </w:r>
    </w:p>
    <w:p w:rsidR="00904347" w:rsidRPr="002E5DD6" w:rsidRDefault="00904347" w:rsidP="002E5DD6">
      <w:pPr>
        <w:ind w:firstLine="709"/>
        <w:contextualSpacing/>
        <w:jc w:val="both"/>
        <w:rPr>
          <w:szCs w:val="28"/>
        </w:rPr>
      </w:pPr>
      <w:r w:rsidRPr="002E5DD6">
        <w:rPr>
          <w:szCs w:val="28"/>
        </w:rPr>
        <w:t xml:space="preserve">Поступления по </w:t>
      </w:r>
      <w:r w:rsidRPr="002E5DD6">
        <w:rPr>
          <w:b/>
          <w:szCs w:val="28"/>
        </w:rPr>
        <w:t>денежным взысканиям (штрафам)</w:t>
      </w:r>
      <w:r w:rsidRPr="002E5DD6">
        <w:rPr>
          <w:szCs w:val="28"/>
        </w:rPr>
        <w:t xml:space="preserve"> на 2020-2022 годы </w:t>
      </w:r>
      <w:r w:rsidRPr="002E5DD6">
        <w:t>планируются практически в 2 раза меньше по сравнению с фактическими поступлениями 2019 года в связи с внесением изменений в Бюджетный кодекс Российской Федерации в части распределения нормативов, подлежащих зачислению в республиканский и федеральный бюджеты</w:t>
      </w:r>
      <w:proofErr w:type="gramStart"/>
      <w:r w:rsidRPr="002E5DD6">
        <w:t>.</w:t>
      </w:r>
      <w:proofErr w:type="gramEnd"/>
      <w:r w:rsidRPr="002E5DD6">
        <w:t xml:space="preserve"> (</w:t>
      </w:r>
      <w:proofErr w:type="gramStart"/>
      <w:r w:rsidR="002E5DD6" w:rsidRPr="002E5DD6">
        <w:t>о</w:t>
      </w:r>
      <w:proofErr w:type="gramEnd"/>
      <w:r w:rsidRPr="002E5DD6">
        <w:t>ценка 2019 г – 4 762,70 тыс. руб</w:t>
      </w:r>
      <w:r w:rsidR="002E5DD6" w:rsidRPr="002E5DD6">
        <w:t>.</w:t>
      </w:r>
      <w:r w:rsidRPr="002E5DD6">
        <w:t>, 2020 г. – 2 491,0 тыс. руб</w:t>
      </w:r>
      <w:r w:rsidR="002E5DD6" w:rsidRPr="002E5DD6">
        <w:t>.</w:t>
      </w:r>
      <w:r w:rsidRPr="002E5DD6">
        <w:t xml:space="preserve">). </w:t>
      </w:r>
    </w:p>
    <w:p w:rsidR="00203F54" w:rsidRPr="002E5DD6" w:rsidRDefault="00C41D51" w:rsidP="002E5DD6">
      <w:pPr>
        <w:widowControl w:val="0"/>
        <w:shd w:val="clear" w:color="auto" w:fill="FFFFFF"/>
        <w:tabs>
          <w:tab w:val="left" w:pos="567"/>
          <w:tab w:val="left" w:pos="1145"/>
        </w:tabs>
        <w:autoSpaceDE w:val="0"/>
        <w:autoSpaceDN w:val="0"/>
        <w:adjustRightInd w:val="0"/>
        <w:ind w:firstLine="709"/>
        <w:jc w:val="both"/>
      </w:pPr>
      <w:r w:rsidRPr="002E5DD6">
        <w:rPr>
          <w:b/>
        </w:rPr>
        <w:t>Д</w:t>
      </w:r>
      <w:r w:rsidR="00903AD3" w:rsidRPr="002E5DD6">
        <w:rPr>
          <w:b/>
        </w:rPr>
        <w:t>оход</w:t>
      </w:r>
      <w:r w:rsidRPr="002E5DD6">
        <w:rPr>
          <w:b/>
        </w:rPr>
        <w:t>ы</w:t>
      </w:r>
      <w:r w:rsidR="00903AD3" w:rsidRPr="002E5DD6">
        <w:rPr>
          <w:b/>
        </w:rPr>
        <w:t xml:space="preserve"> от</w:t>
      </w:r>
      <w:r w:rsidR="00942FC6" w:rsidRPr="002E5DD6">
        <w:rPr>
          <w:b/>
        </w:rPr>
        <w:t xml:space="preserve"> продажи</w:t>
      </w:r>
      <w:r w:rsidR="00203F54" w:rsidRPr="002E5DD6">
        <w:rPr>
          <w:b/>
        </w:rPr>
        <w:t xml:space="preserve"> </w:t>
      </w:r>
      <w:r w:rsidR="00942FC6" w:rsidRPr="002E5DD6">
        <w:rPr>
          <w:b/>
        </w:rPr>
        <w:t>материальных и нематериальных активов</w:t>
      </w:r>
      <w:r w:rsidRPr="002E5DD6">
        <w:t xml:space="preserve"> относительно текущего года прогнозируются с </w:t>
      </w:r>
      <w:r w:rsidR="00014C5A" w:rsidRPr="002E5DD6">
        <w:t xml:space="preserve">незначительным ростом </w:t>
      </w:r>
      <w:r w:rsidRPr="002E5DD6">
        <w:t>в 20</w:t>
      </w:r>
      <w:r w:rsidR="00014C5A" w:rsidRPr="002E5DD6">
        <w:t>20</w:t>
      </w:r>
      <w:r w:rsidRPr="002E5DD6">
        <w:t xml:space="preserve"> году </w:t>
      </w:r>
      <w:r w:rsidR="00014C5A" w:rsidRPr="002E5DD6">
        <w:t>(</w:t>
      </w:r>
      <w:r w:rsidR="00942FC6" w:rsidRPr="002E5DD6">
        <w:t xml:space="preserve">на </w:t>
      </w:r>
      <w:r w:rsidR="00014C5A" w:rsidRPr="002E5DD6">
        <w:t>2,7</w:t>
      </w:r>
      <w:r w:rsidR="00942FC6" w:rsidRPr="002E5DD6">
        <w:t xml:space="preserve"> %</w:t>
      </w:r>
      <w:r w:rsidRPr="002E5DD6">
        <w:t xml:space="preserve"> или </w:t>
      </w:r>
      <w:r w:rsidR="00014C5A" w:rsidRPr="002E5DD6">
        <w:t>71,0</w:t>
      </w:r>
      <w:r w:rsidR="00942FC6" w:rsidRPr="002E5DD6">
        <w:t xml:space="preserve"> тыс. руб</w:t>
      </w:r>
      <w:r w:rsidR="002E5DD6" w:rsidRPr="002E5DD6">
        <w:t>.)</w:t>
      </w:r>
      <w:r w:rsidR="00903AD3" w:rsidRPr="002E5DD6">
        <w:t>.</w:t>
      </w:r>
      <w:r w:rsidR="00650197" w:rsidRPr="002E5DD6">
        <w:t xml:space="preserve"> В 20</w:t>
      </w:r>
      <w:r w:rsidR="00014C5A" w:rsidRPr="002E5DD6">
        <w:t>20</w:t>
      </w:r>
      <w:r w:rsidR="00650197" w:rsidRPr="002E5DD6">
        <w:t xml:space="preserve"> году плановые показатели от реализации имущества составляют</w:t>
      </w:r>
      <w:r w:rsidR="002E5DD6" w:rsidRPr="002E5DD6">
        <w:t xml:space="preserve"> </w:t>
      </w:r>
      <w:r w:rsidR="00014C5A" w:rsidRPr="002E5DD6">
        <w:t>1 063,00</w:t>
      </w:r>
      <w:r w:rsidR="00650197" w:rsidRPr="002E5DD6">
        <w:t xml:space="preserve"> тыс. руб., от реализации земельных участков </w:t>
      </w:r>
      <w:r w:rsidR="00014C5A" w:rsidRPr="002E5DD6">
        <w:t>1 613,87</w:t>
      </w:r>
      <w:r w:rsidR="00650197" w:rsidRPr="002E5DD6">
        <w:t xml:space="preserve"> тыс. рублей.  </w:t>
      </w:r>
      <w:r w:rsidR="00903AD3" w:rsidRPr="002E5DD6">
        <w:t xml:space="preserve"> Ожидаемые доходы бюджета за 201</w:t>
      </w:r>
      <w:r w:rsidR="00014C5A" w:rsidRPr="002E5DD6">
        <w:t>9</w:t>
      </w:r>
      <w:r w:rsidR="00903AD3" w:rsidRPr="002E5DD6">
        <w:t xml:space="preserve"> год составляют </w:t>
      </w:r>
      <w:r w:rsidR="00014C5A" w:rsidRPr="002E5DD6">
        <w:t>2 605,80</w:t>
      </w:r>
      <w:r w:rsidR="00903AD3" w:rsidRPr="002E5DD6">
        <w:t xml:space="preserve"> тыс. руб., </w:t>
      </w:r>
      <w:r w:rsidRPr="002E5DD6">
        <w:t xml:space="preserve">в том числе от реализации  имущества </w:t>
      </w:r>
      <w:r w:rsidR="00014C5A" w:rsidRPr="002E5DD6">
        <w:t>400,0</w:t>
      </w:r>
      <w:r w:rsidRPr="002E5DD6">
        <w:t xml:space="preserve"> тыс. руб. и от реализации земельных участков</w:t>
      </w:r>
      <w:r w:rsidR="001B523B" w:rsidRPr="002E5DD6">
        <w:t xml:space="preserve"> </w:t>
      </w:r>
      <w:r w:rsidR="00014C5A" w:rsidRPr="002E5DD6">
        <w:t>2 205,80</w:t>
      </w:r>
      <w:r w:rsidR="001B523B" w:rsidRPr="002E5DD6">
        <w:t xml:space="preserve"> тыс. рублей. </w:t>
      </w:r>
    </w:p>
    <w:p w:rsidR="00203F54" w:rsidRPr="002E5DD6" w:rsidRDefault="00203F54" w:rsidP="002E5DD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2E5DD6">
        <w:t>Прогнозные показатели составлены на основе плана приватизации муниципального  имущества на 20</w:t>
      </w:r>
      <w:r w:rsidR="00014C5A" w:rsidRPr="002E5DD6">
        <w:t>20</w:t>
      </w:r>
      <w:r w:rsidRPr="002E5DD6">
        <w:t xml:space="preserve"> год и плановый период, в план приватизации включены объекты, по которым подготовлен необходимый пакет документов для проведения торгов.</w:t>
      </w:r>
      <w:r w:rsidR="000E2D2F" w:rsidRPr="002E5DD6">
        <w:t xml:space="preserve"> </w:t>
      </w:r>
    </w:p>
    <w:p w:rsidR="00650197" w:rsidRPr="002E5DD6" w:rsidRDefault="000E2D2F" w:rsidP="002E5DD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2E5DD6">
        <w:t>Прогнозное с</w:t>
      </w:r>
      <w:r w:rsidR="006D0E8C" w:rsidRPr="002E5DD6">
        <w:t>нижение показателей доходов от продажи земельных участков в 20</w:t>
      </w:r>
      <w:r w:rsidR="00014C5A" w:rsidRPr="002E5DD6">
        <w:t>20</w:t>
      </w:r>
      <w:r w:rsidR="006D0E8C" w:rsidRPr="002E5DD6">
        <w:t xml:space="preserve"> году и плановом периоде связано с уменьшением количества земельных участков, готовых к продаже (</w:t>
      </w:r>
      <w:r w:rsidR="00EA1D36" w:rsidRPr="002E5DD6">
        <w:t>поставленных на кадастровый учет).</w:t>
      </w:r>
      <w:r w:rsidR="006D0E8C" w:rsidRPr="002E5DD6">
        <w:t xml:space="preserve"> </w:t>
      </w:r>
    </w:p>
    <w:p w:rsidR="00773011" w:rsidRPr="00E47688" w:rsidRDefault="00773011" w:rsidP="00903AD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jc w:val="both"/>
        <w:rPr>
          <w:color w:val="FF0000"/>
          <w:highlight w:val="green"/>
        </w:rPr>
      </w:pPr>
    </w:p>
    <w:p w:rsidR="00F03C73" w:rsidRPr="00777BCF" w:rsidRDefault="00DB5987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rPr>
          <w:b/>
        </w:rPr>
        <w:t>10</w:t>
      </w:r>
      <w:r w:rsidR="00604E4C" w:rsidRPr="00777BCF">
        <w:rPr>
          <w:b/>
        </w:rPr>
        <w:t>.</w:t>
      </w:r>
      <w:r w:rsidR="00604E4C" w:rsidRPr="00777BCF">
        <w:t xml:space="preserve"> </w:t>
      </w:r>
      <w:r w:rsidR="00F03C73" w:rsidRPr="00777BCF">
        <w:t xml:space="preserve">Запланированный проектом бюджета </w:t>
      </w:r>
      <w:r w:rsidR="00F03C73" w:rsidRPr="00777BCF">
        <w:rPr>
          <w:b/>
          <w:i/>
        </w:rPr>
        <w:t>объём безвозмездных поступлений</w:t>
      </w:r>
      <w:r w:rsidR="00F03C73" w:rsidRPr="00777BCF">
        <w:t xml:space="preserve"> в  бюджет муниципального района «Корткеросский»  в 2020  году предусмотрен в размере  772 626,13 тыс. рублей (что составляет 94,8 % ожидаемого поступления за 2019 год),  из них: </w:t>
      </w:r>
    </w:p>
    <w:p w:rsidR="00F03C73" w:rsidRPr="00777BCF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- дотации – 142 252,40 тыс. руб. (что составляет 97,9% от  ожидаемого  поступления за 2019 год);</w:t>
      </w:r>
    </w:p>
    <w:p w:rsidR="00F03C73" w:rsidRPr="00777BCF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- субсидии –  167 213,46 тыс. руб. (что составляет 86,1% от  ожидаемого  поступления за 2019 год);</w:t>
      </w:r>
    </w:p>
    <w:p w:rsidR="00F03C73" w:rsidRPr="00777BCF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- субвенции – 461 656,59 тыс. руб. (что составляет 102,0% от  ожидаемого  поступления за 2019 год);</w:t>
      </w:r>
    </w:p>
    <w:p w:rsidR="00F03C73" w:rsidRPr="00777BCF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- иные межбюджетные трансферты – 1 503,67  тыс. руб. (что составляет 7,2% от  ожидаемого  поступления за 2019 год).</w:t>
      </w:r>
    </w:p>
    <w:p w:rsidR="00C92642" w:rsidRPr="00777BCF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Запланированный проектом объём безвозмездных поступлений в бюджет муниципального района «Корткеросский» в 202</w:t>
      </w:r>
      <w:r w:rsidR="00C92642" w:rsidRPr="00777BCF">
        <w:t>1</w:t>
      </w:r>
      <w:r w:rsidRPr="00777BCF">
        <w:t xml:space="preserve"> году предусмотрен в размере </w:t>
      </w:r>
      <w:r w:rsidR="004F0082" w:rsidRPr="00777BCF">
        <w:t>774 050,96</w:t>
      </w:r>
      <w:r w:rsidRPr="00777BCF">
        <w:t xml:space="preserve"> тыс.</w:t>
      </w:r>
      <w:r w:rsidR="002E5DD6" w:rsidRPr="00777BCF">
        <w:t xml:space="preserve"> </w:t>
      </w:r>
      <w:r w:rsidRPr="00777BCF">
        <w:t>руб</w:t>
      </w:r>
      <w:r w:rsidR="002E5DD6" w:rsidRPr="00777BCF">
        <w:t xml:space="preserve">. </w:t>
      </w:r>
      <w:r w:rsidR="00C92642" w:rsidRPr="00777BCF">
        <w:t>и в 2022 году 775 845,40 тыс. руб., что составляет по 100,2% от ожидаемого   поступления за 2019 год.</w:t>
      </w:r>
    </w:p>
    <w:p w:rsidR="00F03C73" w:rsidRPr="00777BCF" w:rsidRDefault="002E5DD6" w:rsidP="002E5DD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right"/>
      </w:pPr>
      <w:r w:rsidRPr="00777BCF">
        <w:t>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993"/>
        <w:gridCol w:w="708"/>
        <w:gridCol w:w="993"/>
        <w:gridCol w:w="708"/>
        <w:gridCol w:w="993"/>
        <w:gridCol w:w="708"/>
        <w:gridCol w:w="1034"/>
        <w:gridCol w:w="809"/>
      </w:tblGrid>
      <w:tr w:rsidR="00F03C73" w:rsidRPr="00777BCF" w:rsidTr="00BA4FAB">
        <w:trPr>
          <w:trHeight w:val="9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Вид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2018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2019 год  (</w:t>
            </w:r>
            <w:proofErr w:type="spellStart"/>
            <w:r w:rsidRPr="00777BCF">
              <w:rPr>
                <w:sz w:val="16"/>
                <w:szCs w:val="16"/>
              </w:rPr>
              <w:t>ожид</w:t>
            </w:r>
            <w:proofErr w:type="spellEnd"/>
            <w:r w:rsidRPr="00777BCF">
              <w:rPr>
                <w:sz w:val="16"/>
                <w:szCs w:val="16"/>
              </w:rPr>
              <w:t xml:space="preserve">. </w:t>
            </w:r>
            <w:proofErr w:type="spellStart"/>
            <w:r w:rsidRPr="00777BCF">
              <w:rPr>
                <w:sz w:val="16"/>
                <w:szCs w:val="16"/>
              </w:rPr>
              <w:t>поступ</w:t>
            </w:r>
            <w:proofErr w:type="spellEnd"/>
            <w:r w:rsidRPr="00777BCF">
              <w:rPr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2019 год к 2018 году,%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2020 год к 2019 году,%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2021 год к 2020 году,%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2022 год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2022 год  к 2021 году,</w:t>
            </w:r>
          </w:p>
        </w:tc>
      </w:tr>
      <w:tr w:rsidR="00F03C73" w:rsidRPr="00777BCF" w:rsidTr="00BA4FAB">
        <w:trPr>
          <w:trHeight w:val="3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712 727,87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814 606,90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772 626,13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774 050,96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775 845,40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100,2</w:t>
            </w:r>
          </w:p>
        </w:tc>
      </w:tr>
      <w:tr w:rsidR="00F03C73" w:rsidRPr="00777BCF" w:rsidTr="00BA4FA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195 490,60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145 338,70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142 252,40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103 065,20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102 757,20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99,7</w:t>
            </w:r>
          </w:p>
        </w:tc>
      </w:tr>
      <w:tr w:rsidR="00F03C73" w:rsidRPr="00777BCF" w:rsidTr="00BA4FA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80 103,48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194 132,60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242,4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167 213,46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196 863,49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117,7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179 398,87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91,1</w:t>
            </w:r>
          </w:p>
        </w:tc>
      </w:tr>
      <w:tr w:rsidR="00F03C73" w:rsidRPr="00777BCF" w:rsidTr="00BA4FAB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429 276,75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452 583,00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461 656,59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474 122,26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493 689,33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104,1</w:t>
            </w:r>
          </w:p>
        </w:tc>
      </w:tr>
      <w:tr w:rsidR="00F03C73" w:rsidRPr="00777BCF" w:rsidTr="00BA4FA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2 367,15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21 014,40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887,7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1 503,67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center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#ДЕЛ/0!</w:t>
            </w:r>
          </w:p>
        </w:tc>
      </w:tr>
      <w:tr w:rsidR="00F03C73" w:rsidRPr="00777BCF" w:rsidTr="00BA4FA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 xml:space="preserve">       6 413,00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center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#ДЕЛ/0!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center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#ДЕЛ/0!</w:t>
            </w:r>
          </w:p>
        </w:tc>
      </w:tr>
      <w:tr w:rsidR="00F03C73" w:rsidRPr="00777BCF" w:rsidTr="00BA4FAB">
        <w:trPr>
          <w:trHeight w:val="1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ВОЗВРАТ ОСТАТКОВ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-923,11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-4874,8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528,1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BA4FAB" w:rsidP="008B18C6">
            <w:pPr>
              <w:jc w:val="center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#ДЕЛ/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right"/>
              <w:rPr>
                <w:color w:val="000000"/>
                <w:sz w:val="16"/>
                <w:szCs w:val="16"/>
              </w:rPr>
            </w:pPr>
            <w:r w:rsidRPr="00777BC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77BCF" w:rsidRDefault="00F03C73" w:rsidP="008B18C6">
            <w:pPr>
              <w:jc w:val="center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#ДЕЛ/0!</w:t>
            </w:r>
          </w:p>
        </w:tc>
      </w:tr>
    </w:tbl>
    <w:p w:rsidR="00644091" w:rsidRPr="00777BCF" w:rsidRDefault="00644091" w:rsidP="00F02E2C">
      <w:pPr>
        <w:autoSpaceDE w:val="0"/>
        <w:autoSpaceDN w:val="0"/>
        <w:adjustRightInd w:val="0"/>
        <w:ind w:firstLine="567"/>
        <w:jc w:val="both"/>
      </w:pPr>
    </w:p>
    <w:p w:rsidR="00F02E2C" w:rsidRPr="00777BCF" w:rsidRDefault="00F02E2C" w:rsidP="00BA4FAB">
      <w:pPr>
        <w:autoSpaceDE w:val="0"/>
        <w:autoSpaceDN w:val="0"/>
        <w:adjustRightInd w:val="0"/>
        <w:ind w:firstLine="709"/>
        <w:jc w:val="both"/>
      </w:pPr>
      <w:r w:rsidRPr="00777BCF">
        <w:t>Представленный к рассмотрению проект в части распределения межбюджетных трансфертов соответствует данным проекта республиканского бюджета Республики Коми «О республиканском бюджете Республики Коми на 20</w:t>
      </w:r>
      <w:r w:rsidR="00BA4FAB" w:rsidRPr="00777BCF">
        <w:t>20</w:t>
      </w:r>
      <w:r w:rsidRPr="00777BCF">
        <w:t xml:space="preserve"> год и плановый период 202</w:t>
      </w:r>
      <w:r w:rsidR="00BA4FAB" w:rsidRPr="00777BCF">
        <w:t>1</w:t>
      </w:r>
      <w:r w:rsidRPr="00777BCF">
        <w:t>-202</w:t>
      </w:r>
      <w:r w:rsidR="00BA4FAB" w:rsidRPr="00777BCF">
        <w:t>2</w:t>
      </w:r>
      <w:r w:rsidRPr="00777BCF">
        <w:t xml:space="preserve"> годов». </w:t>
      </w:r>
    </w:p>
    <w:p w:rsidR="00BA4FAB" w:rsidRPr="00777BCF" w:rsidRDefault="00BA4FAB" w:rsidP="00BA4FA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</w:p>
    <w:p w:rsidR="00095934" w:rsidRPr="00777BCF" w:rsidRDefault="004B2637" w:rsidP="00BA4FA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О</w:t>
      </w:r>
      <w:r w:rsidR="00095934" w:rsidRPr="00777BCF">
        <w:t xml:space="preserve">бъем доходов бюджета муниципального района «Корткеросский» </w:t>
      </w:r>
      <w:r w:rsidRPr="00777BCF">
        <w:t xml:space="preserve">в 2020 году планируется в размере 1 048 290,96 тыс. руб., </w:t>
      </w:r>
      <w:r w:rsidR="00095934" w:rsidRPr="00777BCF">
        <w:t>1</w:t>
      </w:r>
      <w:r w:rsidRPr="00777BCF">
        <w:t> </w:t>
      </w:r>
      <w:r w:rsidR="00095934" w:rsidRPr="00777BCF">
        <w:t>05</w:t>
      </w:r>
      <w:r w:rsidRPr="00777BCF">
        <w:t>1 917,3</w:t>
      </w:r>
      <w:r w:rsidR="00095934" w:rsidRPr="00777BCF">
        <w:t xml:space="preserve"> </w:t>
      </w:r>
      <w:r w:rsidRPr="00777BCF">
        <w:t xml:space="preserve">тыс. </w:t>
      </w:r>
      <w:r w:rsidR="00095934" w:rsidRPr="00777BCF">
        <w:t>руб</w:t>
      </w:r>
      <w:r w:rsidRPr="00777BCF">
        <w:t>.</w:t>
      </w:r>
      <w:r w:rsidR="00095934" w:rsidRPr="00777BCF">
        <w:t xml:space="preserve"> на 2021 год и 1</w:t>
      </w:r>
      <w:r w:rsidR="00246A63" w:rsidRPr="00777BCF">
        <w:t> </w:t>
      </w:r>
      <w:r w:rsidR="00095934" w:rsidRPr="00777BCF">
        <w:t>06</w:t>
      </w:r>
      <w:r w:rsidRPr="00777BCF">
        <w:t>3</w:t>
      </w:r>
      <w:r w:rsidR="00246A63" w:rsidRPr="00777BCF">
        <w:t xml:space="preserve"> </w:t>
      </w:r>
      <w:r w:rsidRPr="00777BCF">
        <w:t xml:space="preserve">289,39 тыс. </w:t>
      </w:r>
      <w:r w:rsidR="00095934" w:rsidRPr="00777BCF">
        <w:t>руб</w:t>
      </w:r>
      <w:r w:rsidRPr="00777BCF">
        <w:t xml:space="preserve">. </w:t>
      </w:r>
      <w:r w:rsidR="00095934" w:rsidRPr="00777BCF">
        <w:t>на 2022 год.</w:t>
      </w:r>
    </w:p>
    <w:p w:rsidR="00095934" w:rsidRPr="00E47688" w:rsidRDefault="00095934" w:rsidP="0009593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  <w:rPr>
          <w:highlight w:val="green"/>
        </w:rPr>
      </w:pPr>
    </w:p>
    <w:p w:rsidR="00604E4C" w:rsidRPr="004706C7" w:rsidRDefault="00191965" w:rsidP="00440D24">
      <w:pPr>
        <w:spacing w:line="270" w:lineRule="exact"/>
        <w:ind w:firstLine="709"/>
        <w:jc w:val="both"/>
        <w:rPr>
          <w:bCs/>
        </w:rPr>
      </w:pPr>
      <w:r w:rsidRPr="004706C7">
        <w:rPr>
          <w:b/>
          <w:bCs/>
        </w:rPr>
        <w:t>11.</w:t>
      </w:r>
      <w:r w:rsidR="00604E4C" w:rsidRPr="004706C7">
        <w:rPr>
          <w:bCs/>
        </w:rPr>
        <w:t xml:space="preserve">Общий </w:t>
      </w:r>
      <w:r w:rsidR="00604E4C" w:rsidRPr="004706C7">
        <w:rPr>
          <w:b/>
          <w:bCs/>
          <w:i/>
        </w:rPr>
        <w:t>объем расходов</w:t>
      </w:r>
      <w:r w:rsidR="00604E4C" w:rsidRPr="004706C7">
        <w:rPr>
          <w:bCs/>
        </w:rPr>
        <w:t xml:space="preserve"> бюджета муниципального района «</w:t>
      </w:r>
      <w:r w:rsidR="00D50C53" w:rsidRPr="004706C7">
        <w:rPr>
          <w:bCs/>
        </w:rPr>
        <w:t>Корткеросский</w:t>
      </w:r>
      <w:r w:rsidR="00604E4C" w:rsidRPr="004706C7">
        <w:rPr>
          <w:bCs/>
        </w:rPr>
        <w:t xml:space="preserve">» предусмотрен в размере </w:t>
      </w:r>
      <w:r w:rsidR="005C4874" w:rsidRPr="004706C7">
        <w:rPr>
          <w:bCs/>
        </w:rPr>
        <w:t xml:space="preserve">1 038 200,96 </w:t>
      </w:r>
      <w:r w:rsidR="00604E4C" w:rsidRPr="004706C7">
        <w:rPr>
          <w:bCs/>
        </w:rPr>
        <w:t>тыс. рублей в 20</w:t>
      </w:r>
      <w:r w:rsidR="005C4874" w:rsidRPr="004706C7">
        <w:rPr>
          <w:bCs/>
        </w:rPr>
        <w:t>20</w:t>
      </w:r>
      <w:r w:rsidR="00604E4C" w:rsidRPr="004706C7">
        <w:rPr>
          <w:bCs/>
        </w:rPr>
        <w:t xml:space="preserve"> году, </w:t>
      </w:r>
      <w:r w:rsidR="005C4874" w:rsidRPr="004706C7">
        <w:rPr>
          <w:bCs/>
        </w:rPr>
        <w:t>1 039 817,33</w:t>
      </w:r>
      <w:r w:rsidR="00604E4C" w:rsidRPr="004706C7">
        <w:rPr>
          <w:bCs/>
        </w:rPr>
        <w:t xml:space="preserve"> тыс. руб</w:t>
      </w:r>
      <w:r w:rsidR="005C4874" w:rsidRPr="004706C7">
        <w:rPr>
          <w:bCs/>
        </w:rPr>
        <w:t>.</w:t>
      </w:r>
      <w:r w:rsidR="00604E4C" w:rsidRPr="004706C7">
        <w:rPr>
          <w:bCs/>
        </w:rPr>
        <w:t xml:space="preserve"> и </w:t>
      </w:r>
      <w:r w:rsidR="005C4874" w:rsidRPr="004706C7">
        <w:rPr>
          <w:bCs/>
        </w:rPr>
        <w:t>1 049 360,39</w:t>
      </w:r>
      <w:r w:rsidR="00604E4C" w:rsidRPr="004706C7">
        <w:rPr>
          <w:bCs/>
        </w:rPr>
        <w:t xml:space="preserve"> тыс. руб</w:t>
      </w:r>
      <w:r w:rsidR="005C4874" w:rsidRPr="004706C7">
        <w:rPr>
          <w:bCs/>
        </w:rPr>
        <w:t>.</w:t>
      </w:r>
      <w:r w:rsidR="00604E4C" w:rsidRPr="004706C7">
        <w:rPr>
          <w:bCs/>
        </w:rPr>
        <w:t xml:space="preserve"> в плановом периоде </w:t>
      </w:r>
      <w:r w:rsidRPr="004706C7">
        <w:rPr>
          <w:bCs/>
        </w:rPr>
        <w:t xml:space="preserve">на </w:t>
      </w:r>
      <w:r w:rsidR="00604E4C" w:rsidRPr="004706C7">
        <w:rPr>
          <w:bCs/>
        </w:rPr>
        <w:t>20</w:t>
      </w:r>
      <w:r w:rsidR="00720AFE" w:rsidRPr="004706C7">
        <w:rPr>
          <w:bCs/>
        </w:rPr>
        <w:t>2</w:t>
      </w:r>
      <w:r w:rsidR="005C4874" w:rsidRPr="004706C7">
        <w:rPr>
          <w:bCs/>
        </w:rPr>
        <w:t>1</w:t>
      </w:r>
      <w:r w:rsidR="00604E4C" w:rsidRPr="004706C7">
        <w:rPr>
          <w:bCs/>
        </w:rPr>
        <w:t>-20</w:t>
      </w:r>
      <w:r w:rsidR="00FA6030" w:rsidRPr="004706C7">
        <w:rPr>
          <w:bCs/>
        </w:rPr>
        <w:t>2</w:t>
      </w:r>
      <w:r w:rsidR="005C4874" w:rsidRPr="004706C7">
        <w:rPr>
          <w:bCs/>
        </w:rPr>
        <w:t>2</w:t>
      </w:r>
      <w:r w:rsidR="00604E4C" w:rsidRPr="004706C7">
        <w:rPr>
          <w:bCs/>
        </w:rPr>
        <w:t xml:space="preserve"> год</w:t>
      </w:r>
      <w:r w:rsidR="005C4874" w:rsidRPr="004706C7">
        <w:rPr>
          <w:bCs/>
        </w:rPr>
        <w:t>ов</w:t>
      </w:r>
      <w:r w:rsidR="00604E4C" w:rsidRPr="004706C7">
        <w:rPr>
          <w:bCs/>
        </w:rPr>
        <w:t xml:space="preserve"> соответственно. </w:t>
      </w:r>
    </w:p>
    <w:p w:rsidR="00604E4C" w:rsidRPr="004706C7" w:rsidRDefault="00604E4C" w:rsidP="00440D24">
      <w:pPr>
        <w:spacing w:line="270" w:lineRule="exact"/>
        <w:ind w:firstLine="709"/>
        <w:jc w:val="both"/>
        <w:rPr>
          <w:bCs/>
        </w:rPr>
      </w:pPr>
      <w:r w:rsidRPr="004706C7">
        <w:rPr>
          <w:bCs/>
        </w:rPr>
        <w:t>Расходная часть  бюджета района сформирована в программной структуре расходов по</w:t>
      </w:r>
      <w:r w:rsidR="00B01984" w:rsidRPr="004706C7">
        <w:rPr>
          <w:bCs/>
        </w:rPr>
        <w:t xml:space="preserve"> 8</w:t>
      </w:r>
      <w:r w:rsidRPr="004706C7">
        <w:rPr>
          <w:bCs/>
        </w:rPr>
        <w:t xml:space="preserve"> муниципальным программам органов исполнительной власти муниципального района «</w:t>
      </w:r>
      <w:r w:rsidR="00E56D78" w:rsidRPr="004706C7">
        <w:rPr>
          <w:bCs/>
        </w:rPr>
        <w:t>Корткеросский</w:t>
      </w:r>
      <w:r w:rsidRPr="004706C7">
        <w:rPr>
          <w:bCs/>
        </w:rPr>
        <w:t>» и в разрезе непрограммных расходов</w:t>
      </w:r>
      <w:r w:rsidR="00495141" w:rsidRPr="004706C7">
        <w:rPr>
          <w:bCs/>
        </w:rPr>
        <w:t xml:space="preserve">. </w:t>
      </w:r>
    </w:p>
    <w:p w:rsidR="00440D24" w:rsidRPr="004706C7" w:rsidRDefault="00440D24" w:rsidP="00440D24">
      <w:pPr>
        <w:spacing w:line="270" w:lineRule="exact"/>
        <w:ind w:firstLine="709"/>
        <w:jc w:val="both"/>
        <w:rPr>
          <w:bCs/>
        </w:rPr>
      </w:pPr>
    </w:p>
    <w:p w:rsidR="00E56D78" w:rsidRPr="004706C7" w:rsidRDefault="00604E4C" w:rsidP="00440D24">
      <w:pPr>
        <w:spacing w:line="270" w:lineRule="exact"/>
        <w:ind w:firstLine="709"/>
        <w:jc w:val="right"/>
        <w:rPr>
          <w:bCs/>
        </w:rPr>
      </w:pPr>
      <w:r w:rsidRPr="004706C7">
        <w:rPr>
          <w:bCs/>
        </w:rPr>
        <w:t>тыс. рублей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3548"/>
        <w:gridCol w:w="1612"/>
        <w:gridCol w:w="1380"/>
        <w:gridCol w:w="1480"/>
        <w:gridCol w:w="1560"/>
      </w:tblGrid>
      <w:tr w:rsidR="00F92F89" w:rsidRPr="004706C7" w:rsidTr="00F92F89">
        <w:trPr>
          <w:trHeight w:val="85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F92F89">
            <w:pPr>
              <w:jc w:val="center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</w:t>
            </w:r>
            <w:r w:rsidRPr="004706C7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FC4521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 xml:space="preserve">Предусмотрено </w:t>
            </w:r>
            <w:r w:rsidR="00440D24" w:rsidRPr="004706C7">
              <w:rPr>
                <w:b/>
                <w:bCs/>
                <w:sz w:val="20"/>
                <w:szCs w:val="20"/>
              </w:rPr>
              <w:t xml:space="preserve">решением о бюджете </w:t>
            </w:r>
            <w:r w:rsidRPr="004706C7">
              <w:rPr>
                <w:b/>
                <w:bCs/>
                <w:sz w:val="20"/>
                <w:szCs w:val="20"/>
              </w:rPr>
              <w:t xml:space="preserve">в 2019 году </w:t>
            </w:r>
            <w:r w:rsidR="00440D24" w:rsidRPr="004706C7">
              <w:rPr>
                <w:b/>
                <w:bCs/>
                <w:sz w:val="20"/>
                <w:szCs w:val="20"/>
              </w:rPr>
              <w:t>(в ред.</w:t>
            </w:r>
            <w:r w:rsidRPr="004706C7">
              <w:rPr>
                <w:b/>
                <w:bCs/>
                <w:sz w:val="20"/>
                <w:szCs w:val="20"/>
              </w:rPr>
              <w:t xml:space="preserve"> 24.10.2019</w:t>
            </w:r>
            <w:r w:rsidR="00440D24" w:rsidRPr="004706C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F92F89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 xml:space="preserve">Предусмотрено проектом </w:t>
            </w:r>
            <w:r w:rsidR="00FC4521" w:rsidRPr="004706C7">
              <w:rPr>
                <w:b/>
                <w:bCs/>
                <w:sz w:val="20"/>
                <w:szCs w:val="20"/>
              </w:rPr>
              <w:t>решения о бюджете</w:t>
            </w:r>
            <w:r w:rsidRPr="004706C7">
              <w:rPr>
                <w:b/>
                <w:bCs/>
                <w:sz w:val="20"/>
                <w:szCs w:val="20"/>
              </w:rPr>
              <w:t xml:space="preserve"> на 2020 год и на плановый период 2021 и 2022 годы</w:t>
            </w:r>
          </w:p>
        </w:tc>
      </w:tr>
      <w:tr w:rsidR="00F92F89" w:rsidRPr="004706C7" w:rsidTr="004706C7">
        <w:trPr>
          <w:trHeight w:val="41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89" w:rsidRPr="004706C7" w:rsidRDefault="00F92F89" w:rsidP="00F92F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495141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>20</w:t>
            </w:r>
            <w:r w:rsidR="00495141" w:rsidRPr="004706C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495141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>202</w:t>
            </w:r>
            <w:r w:rsidR="00495141" w:rsidRPr="004706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495141" w:rsidP="00F92F89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F92F89" w:rsidRPr="004706C7" w:rsidTr="00F92F8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Расходы бюджета,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</w:t>
            </w:r>
            <w:r w:rsidR="00F92F89" w:rsidRPr="004706C7">
              <w:rPr>
                <w:sz w:val="20"/>
                <w:szCs w:val="20"/>
              </w:rPr>
              <w:t xml:space="preserve"> 1 088 666,90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1 038 200,96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</w:t>
            </w:r>
            <w:r w:rsidR="00F92F89" w:rsidRPr="004706C7">
              <w:rPr>
                <w:sz w:val="20"/>
                <w:szCs w:val="20"/>
              </w:rPr>
              <w:t xml:space="preserve"> 1 039 817,33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</w:t>
            </w:r>
            <w:r w:rsidR="00F92F89" w:rsidRPr="004706C7">
              <w:rPr>
                <w:sz w:val="20"/>
                <w:szCs w:val="20"/>
              </w:rPr>
              <w:t xml:space="preserve">1 049 360,39   </w:t>
            </w:r>
          </w:p>
        </w:tc>
      </w:tr>
      <w:tr w:rsidR="00F92F89" w:rsidRPr="004706C7" w:rsidTr="00F92F8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</w:tr>
      <w:tr w:rsidR="00F92F89" w:rsidRPr="004706C7" w:rsidTr="00F92F8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расходы, сформированные в рамках муниципальных программ, тыс. рублей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     </w:t>
            </w:r>
            <w:r w:rsidR="00F92F89" w:rsidRPr="004706C7">
              <w:rPr>
                <w:sz w:val="20"/>
                <w:szCs w:val="20"/>
              </w:rPr>
              <w:t xml:space="preserve">902 830,0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495141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</w:t>
            </w:r>
            <w:r w:rsidR="00F92F89" w:rsidRPr="004706C7">
              <w:rPr>
                <w:sz w:val="20"/>
                <w:szCs w:val="20"/>
              </w:rPr>
              <w:t xml:space="preserve">847 907,83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 </w:t>
            </w:r>
            <w:r w:rsidR="00F92F89" w:rsidRPr="004706C7">
              <w:rPr>
                <w:sz w:val="20"/>
                <w:szCs w:val="20"/>
              </w:rPr>
              <w:t xml:space="preserve"> 888 873,35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</w:t>
            </w:r>
            <w:r w:rsidR="00495141" w:rsidRPr="004706C7">
              <w:rPr>
                <w:sz w:val="20"/>
                <w:szCs w:val="20"/>
              </w:rPr>
              <w:t xml:space="preserve"> </w:t>
            </w:r>
            <w:r w:rsidRPr="004706C7">
              <w:rPr>
                <w:sz w:val="20"/>
                <w:szCs w:val="20"/>
              </w:rPr>
              <w:t xml:space="preserve">898 554,60   </w:t>
            </w:r>
          </w:p>
        </w:tc>
      </w:tr>
      <w:tr w:rsidR="00F92F89" w:rsidRPr="004706C7" w:rsidTr="00F92F8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непрограммная часть расходов, тыс. рублей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      </w:t>
            </w:r>
            <w:r w:rsidR="00F92F89" w:rsidRPr="004706C7">
              <w:rPr>
                <w:sz w:val="20"/>
                <w:szCs w:val="20"/>
              </w:rPr>
              <w:t xml:space="preserve">185 836,9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</w:t>
            </w:r>
            <w:r w:rsidR="00F92F89" w:rsidRPr="004706C7">
              <w:rPr>
                <w:sz w:val="20"/>
                <w:szCs w:val="20"/>
              </w:rPr>
              <w:t xml:space="preserve">190 293,14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  </w:t>
            </w:r>
            <w:r w:rsidR="00F92F89" w:rsidRPr="004706C7">
              <w:rPr>
                <w:sz w:val="20"/>
                <w:szCs w:val="20"/>
              </w:rPr>
              <w:t xml:space="preserve">150 943,98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 </w:t>
            </w:r>
            <w:r w:rsidR="00F92F89" w:rsidRPr="004706C7">
              <w:rPr>
                <w:sz w:val="20"/>
                <w:szCs w:val="20"/>
              </w:rPr>
              <w:t xml:space="preserve">150 805,80   </w:t>
            </w:r>
          </w:p>
        </w:tc>
      </w:tr>
      <w:tr w:rsidR="00F92F89" w:rsidRPr="004706C7" w:rsidTr="00F92F8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удельный вес программных расходов в общем объеме расходов бюджета, </w:t>
            </w:r>
            <w:proofErr w:type="gramStart"/>
            <w:r w:rsidRPr="004706C7">
              <w:rPr>
                <w:sz w:val="20"/>
                <w:szCs w:val="20"/>
              </w:rPr>
              <w:t>в</w:t>
            </w:r>
            <w:proofErr w:type="gramEnd"/>
            <w:r w:rsidRPr="004706C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495141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82,9%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495141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81,</w:t>
            </w:r>
            <w:r w:rsidR="00495141" w:rsidRPr="004706C7">
              <w:rPr>
                <w:sz w:val="20"/>
                <w:szCs w:val="20"/>
              </w:rPr>
              <w:t>7</w:t>
            </w:r>
            <w:r w:rsidRPr="004706C7">
              <w:rPr>
                <w:sz w:val="20"/>
                <w:szCs w:val="2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495141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85,</w:t>
            </w:r>
            <w:r w:rsidR="00495141" w:rsidRPr="004706C7">
              <w:rPr>
                <w:sz w:val="20"/>
                <w:szCs w:val="20"/>
              </w:rPr>
              <w:t>5</w:t>
            </w:r>
            <w:r w:rsidRPr="004706C7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495141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85,6%</w:t>
            </w:r>
          </w:p>
        </w:tc>
      </w:tr>
    </w:tbl>
    <w:p w:rsidR="00604E4C" w:rsidRPr="00FC4521" w:rsidRDefault="00604E4C" w:rsidP="00FC4521">
      <w:pPr>
        <w:spacing w:before="120" w:line="270" w:lineRule="exact"/>
        <w:ind w:firstLine="709"/>
        <w:jc w:val="both"/>
      </w:pPr>
      <w:r w:rsidRPr="00FC4521">
        <w:t>Параметры бюджета муниципального района «</w:t>
      </w:r>
      <w:r w:rsidR="00F42438" w:rsidRPr="00FC4521">
        <w:t>Корткеросский</w:t>
      </w:r>
      <w:r w:rsidRPr="00FC4521">
        <w:t>» по расходам формировались исходя из тех возможностей, которые район имеет в части доходных источников.</w:t>
      </w:r>
    </w:p>
    <w:p w:rsidR="00604E4C" w:rsidRPr="00FC4521" w:rsidRDefault="00504994" w:rsidP="00FC4521">
      <w:pPr>
        <w:spacing w:line="270" w:lineRule="exact"/>
        <w:ind w:firstLine="709"/>
        <w:jc w:val="both"/>
        <w:rPr>
          <w:bCs/>
        </w:rPr>
      </w:pPr>
      <w:r w:rsidRPr="00FC4521">
        <w:rPr>
          <w:b/>
        </w:rPr>
        <w:t>11</w:t>
      </w:r>
      <w:r w:rsidR="00604E4C" w:rsidRPr="00FC4521">
        <w:rPr>
          <w:b/>
        </w:rPr>
        <w:t>.1.</w:t>
      </w:r>
      <w:r w:rsidR="00604E4C" w:rsidRPr="00FC4521">
        <w:rPr>
          <w:bCs/>
        </w:rPr>
        <w:t>Основная часть бюджетных ассигнований муниципального района «</w:t>
      </w:r>
      <w:r w:rsidR="00BD722F" w:rsidRPr="00FC4521">
        <w:rPr>
          <w:bCs/>
        </w:rPr>
        <w:t>Корткеросский</w:t>
      </w:r>
      <w:r w:rsidR="00604E4C" w:rsidRPr="00FC4521">
        <w:rPr>
          <w:bCs/>
        </w:rPr>
        <w:t>» в 20</w:t>
      </w:r>
      <w:r w:rsidR="001A374C" w:rsidRPr="00FC4521">
        <w:rPr>
          <w:bCs/>
        </w:rPr>
        <w:t xml:space="preserve">20 </w:t>
      </w:r>
      <w:r w:rsidR="00604E4C" w:rsidRPr="00FC4521">
        <w:rPr>
          <w:bCs/>
        </w:rPr>
        <w:t>году и плановом периоде 20</w:t>
      </w:r>
      <w:r w:rsidR="0054659C" w:rsidRPr="00FC4521">
        <w:rPr>
          <w:bCs/>
        </w:rPr>
        <w:t>2</w:t>
      </w:r>
      <w:r w:rsidR="001A374C" w:rsidRPr="00FC4521">
        <w:rPr>
          <w:bCs/>
        </w:rPr>
        <w:t>1</w:t>
      </w:r>
      <w:r w:rsidR="00BD722F" w:rsidRPr="00FC4521">
        <w:rPr>
          <w:bCs/>
        </w:rPr>
        <w:t>-</w:t>
      </w:r>
      <w:r w:rsidR="00604E4C" w:rsidRPr="00FC4521">
        <w:rPr>
          <w:bCs/>
        </w:rPr>
        <w:t>20</w:t>
      </w:r>
      <w:r w:rsidR="0075577A" w:rsidRPr="00FC4521">
        <w:rPr>
          <w:bCs/>
        </w:rPr>
        <w:t>2</w:t>
      </w:r>
      <w:r w:rsidR="001A374C" w:rsidRPr="00FC4521">
        <w:rPr>
          <w:bCs/>
        </w:rPr>
        <w:t>2</w:t>
      </w:r>
      <w:r w:rsidR="00604E4C" w:rsidRPr="00FC4521">
        <w:rPr>
          <w:bCs/>
        </w:rPr>
        <w:t xml:space="preserve"> годов распределена между </w:t>
      </w:r>
      <w:r w:rsidR="001A374C" w:rsidRPr="00FC4521">
        <w:rPr>
          <w:bCs/>
        </w:rPr>
        <w:t>8</w:t>
      </w:r>
      <w:r w:rsidR="00604E4C" w:rsidRPr="00FC4521">
        <w:rPr>
          <w:bCs/>
        </w:rPr>
        <w:t xml:space="preserve"> муниципальными программами муниципального района «</w:t>
      </w:r>
      <w:r w:rsidR="00BD722F" w:rsidRPr="00FC4521">
        <w:rPr>
          <w:bCs/>
        </w:rPr>
        <w:t>Корткеросский</w:t>
      </w:r>
      <w:r w:rsidR="00604E4C" w:rsidRPr="00FC4521">
        <w:rPr>
          <w:bCs/>
        </w:rPr>
        <w:t xml:space="preserve">». </w:t>
      </w:r>
      <w:r w:rsidR="004A718C" w:rsidRPr="00FC4521">
        <w:rPr>
          <w:bCs/>
        </w:rPr>
        <w:t>Всего в районе принято и реализуются мероприятия по 8 муниципальным программам.</w:t>
      </w:r>
      <w:r w:rsidR="00604E4C" w:rsidRPr="00FC4521">
        <w:rPr>
          <w:bCs/>
        </w:rPr>
        <w:t xml:space="preserve"> Удельный вес расходов, приходящихся на муниципальные программы, составил </w:t>
      </w:r>
      <w:r w:rsidR="001A374C" w:rsidRPr="00FC4521">
        <w:rPr>
          <w:bCs/>
        </w:rPr>
        <w:t xml:space="preserve">от </w:t>
      </w:r>
      <w:r w:rsidR="0054659C" w:rsidRPr="00FC4521">
        <w:rPr>
          <w:bCs/>
        </w:rPr>
        <w:t>8</w:t>
      </w:r>
      <w:r w:rsidR="001A374C" w:rsidRPr="00FC4521">
        <w:rPr>
          <w:bCs/>
        </w:rPr>
        <w:t>1,7</w:t>
      </w:r>
      <w:r w:rsidR="00604E4C" w:rsidRPr="00FC4521">
        <w:rPr>
          <w:bCs/>
        </w:rPr>
        <w:t>%</w:t>
      </w:r>
      <w:r w:rsidR="001A374C" w:rsidRPr="00FC4521">
        <w:rPr>
          <w:bCs/>
        </w:rPr>
        <w:t xml:space="preserve"> до 85,6 %</w:t>
      </w:r>
      <w:r w:rsidR="00604E4C" w:rsidRPr="00FC4521">
        <w:rPr>
          <w:bCs/>
        </w:rPr>
        <w:t xml:space="preserve"> от общего объема расходов в </w:t>
      </w:r>
      <w:r w:rsidR="001A374C" w:rsidRPr="00FC4521">
        <w:rPr>
          <w:bCs/>
        </w:rPr>
        <w:t xml:space="preserve">плановых периодах. </w:t>
      </w:r>
    </w:p>
    <w:p w:rsidR="00687FDB" w:rsidRPr="00FC4521" w:rsidRDefault="00604E4C" w:rsidP="00FC4521">
      <w:pPr>
        <w:spacing w:line="270" w:lineRule="exact"/>
        <w:ind w:firstLine="709"/>
        <w:jc w:val="both"/>
        <w:rPr>
          <w:bCs/>
        </w:rPr>
      </w:pPr>
      <w:r w:rsidRPr="00FC4521">
        <w:rPr>
          <w:bCs/>
        </w:rPr>
        <w:t>Согласно представленным паспортам муниципальных программ, сроки реализации их (программ) обозначен</w:t>
      </w:r>
      <w:r w:rsidR="00687FDB" w:rsidRPr="00FC4521">
        <w:rPr>
          <w:bCs/>
        </w:rPr>
        <w:t>ы</w:t>
      </w:r>
      <w:r w:rsidRPr="00FC4521">
        <w:rPr>
          <w:bCs/>
        </w:rPr>
        <w:t xml:space="preserve"> </w:t>
      </w:r>
      <w:r w:rsidR="00D056C5" w:rsidRPr="00FC4521">
        <w:rPr>
          <w:bCs/>
        </w:rPr>
        <w:t>от</w:t>
      </w:r>
      <w:r w:rsidRPr="00FC4521">
        <w:rPr>
          <w:bCs/>
        </w:rPr>
        <w:t xml:space="preserve"> 2014</w:t>
      </w:r>
      <w:r w:rsidR="00D056C5" w:rsidRPr="00FC4521">
        <w:rPr>
          <w:bCs/>
        </w:rPr>
        <w:t xml:space="preserve"> года до 2</w:t>
      </w:r>
      <w:r w:rsidR="007C4635" w:rsidRPr="00FC4521">
        <w:rPr>
          <w:bCs/>
        </w:rPr>
        <w:t>02</w:t>
      </w:r>
      <w:r w:rsidR="001A374C" w:rsidRPr="00FC4521">
        <w:rPr>
          <w:bCs/>
        </w:rPr>
        <w:t>2</w:t>
      </w:r>
      <w:r w:rsidRPr="00FC4521">
        <w:rPr>
          <w:bCs/>
        </w:rPr>
        <w:t xml:space="preserve"> год</w:t>
      </w:r>
      <w:r w:rsidR="00D056C5" w:rsidRPr="00FC4521">
        <w:rPr>
          <w:bCs/>
        </w:rPr>
        <w:t>а</w:t>
      </w:r>
      <w:r w:rsidRPr="00FC4521">
        <w:rPr>
          <w:bCs/>
        </w:rPr>
        <w:t xml:space="preserve">. </w:t>
      </w:r>
    </w:p>
    <w:p w:rsidR="008B18C6" w:rsidRPr="00FC4521" w:rsidRDefault="008B18C6" w:rsidP="00FC4521">
      <w:pPr>
        <w:spacing w:line="270" w:lineRule="exact"/>
        <w:ind w:firstLine="709"/>
        <w:jc w:val="both"/>
        <w:rPr>
          <w:bCs/>
        </w:rPr>
      </w:pPr>
      <w:r w:rsidRPr="00FC4521">
        <w:rPr>
          <w:bCs/>
        </w:rPr>
        <w:t>В пояснительной записке к проекту решения о бюджете представлены основные направления расходования сре</w:t>
      </w:r>
      <w:proofErr w:type="gramStart"/>
      <w:r w:rsidRPr="00FC4521">
        <w:rPr>
          <w:bCs/>
        </w:rPr>
        <w:t>дств в р</w:t>
      </w:r>
      <w:proofErr w:type="gramEnd"/>
      <w:r w:rsidRPr="00FC4521">
        <w:rPr>
          <w:bCs/>
        </w:rPr>
        <w:t>амках каждой муниципальной программы.</w:t>
      </w:r>
    </w:p>
    <w:p w:rsidR="00604E4C" w:rsidRPr="00FC4521" w:rsidRDefault="00226068" w:rsidP="00FC4521">
      <w:pPr>
        <w:spacing w:line="270" w:lineRule="exact"/>
        <w:ind w:firstLine="709"/>
        <w:jc w:val="both"/>
        <w:rPr>
          <w:bCs/>
        </w:rPr>
      </w:pPr>
      <w:r w:rsidRPr="00FC4521">
        <w:rPr>
          <w:b/>
        </w:rPr>
        <w:t>11</w:t>
      </w:r>
      <w:r w:rsidR="00604E4C" w:rsidRPr="00FC4521">
        <w:rPr>
          <w:b/>
        </w:rPr>
        <w:t>.</w:t>
      </w:r>
      <w:r w:rsidR="00554EEB">
        <w:rPr>
          <w:b/>
        </w:rPr>
        <w:t>2</w:t>
      </w:r>
      <w:r w:rsidR="00604E4C" w:rsidRPr="00FC4521">
        <w:rPr>
          <w:b/>
        </w:rPr>
        <w:t>.</w:t>
      </w:r>
      <w:r w:rsidR="00604E4C" w:rsidRPr="00FC4521">
        <w:t xml:space="preserve"> </w:t>
      </w:r>
      <w:r w:rsidR="00604E4C" w:rsidRPr="00FC4521">
        <w:rPr>
          <w:bCs/>
        </w:rPr>
        <w:t>В целом, распределение бюджетных ассигнований между муниципальными программами района сложится следующим образом:</w:t>
      </w:r>
    </w:p>
    <w:p w:rsidR="00604E4C" w:rsidRPr="00FC4521" w:rsidRDefault="00604E4C" w:rsidP="00FC4521">
      <w:pPr>
        <w:ind w:firstLine="709"/>
        <w:jc w:val="right"/>
        <w:rPr>
          <w:bCs/>
        </w:rPr>
      </w:pPr>
      <w:r w:rsidRPr="00FC4521">
        <w:rPr>
          <w:bCs/>
        </w:rPr>
        <w:t>тыс.</w:t>
      </w:r>
      <w:r w:rsidR="001202CF" w:rsidRPr="00FC4521">
        <w:rPr>
          <w:bCs/>
        </w:rPr>
        <w:t xml:space="preserve"> </w:t>
      </w:r>
      <w:r w:rsidRPr="00FC4521">
        <w:rPr>
          <w:bCs/>
        </w:rPr>
        <w:t>руб</w:t>
      </w:r>
      <w:r w:rsidR="001202CF" w:rsidRPr="00FC4521">
        <w:rPr>
          <w:bCs/>
        </w:rPr>
        <w:t>.</w:t>
      </w:r>
    </w:p>
    <w:p w:rsidR="00FC4521" w:rsidRPr="00E47688" w:rsidRDefault="00FC4521" w:rsidP="00FC4521">
      <w:pPr>
        <w:ind w:firstLine="709"/>
        <w:jc w:val="right"/>
        <w:rPr>
          <w:bCs/>
          <w:highlight w:val="gree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701"/>
        <w:gridCol w:w="1559"/>
        <w:gridCol w:w="1418"/>
      </w:tblGrid>
      <w:tr w:rsidR="00EA3F02" w:rsidRPr="00E47688" w:rsidTr="00E25D30">
        <w:trPr>
          <w:trHeight w:val="118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E25D30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>Объем средств, предусмотренный проектом решения о бюджете в 2020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 xml:space="preserve">Объем средств, </w:t>
            </w:r>
            <w:proofErr w:type="gramStart"/>
            <w:r w:rsidRPr="00BA64C2">
              <w:rPr>
                <w:bCs/>
                <w:sz w:val="18"/>
                <w:szCs w:val="18"/>
              </w:rPr>
              <w:t>предусмотрен-</w:t>
            </w:r>
            <w:proofErr w:type="spellStart"/>
            <w:r w:rsidRPr="00BA64C2">
              <w:rPr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BA64C2">
              <w:rPr>
                <w:bCs/>
                <w:sz w:val="18"/>
                <w:szCs w:val="18"/>
              </w:rPr>
              <w:t xml:space="preserve"> проектом решения о бюджете в 2021 году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 xml:space="preserve">Объем средств, </w:t>
            </w:r>
            <w:proofErr w:type="gramStart"/>
            <w:r w:rsidRPr="00BA64C2">
              <w:rPr>
                <w:bCs/>
                <w:sz w:val="18"/>
                <w:szCs w:val="18"/>
              </w:rPr>
              <w:t>предусмотрен-</w:t>
            </w:r>
            <w:proofErr w:type="spellStart"/>
            <w:r w:rsidRPr="00BA64C2">
              <w:rPr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BA64C2">
              <w:rPr>
                <w:bCs/>
                <w:sz w:val="18"/>
                <w:szCs w:val="18"/>
              </w:rPr>
              <w:t xml:space="preserve"> проектом решения о бюджете в 2022 году</w:t>
            </w:r>
          </w:p>
        </w:tc>
      </w:tr>
      <w:tr w:rsidR="00EA3F02" w:rsidRPr="00E47688" w:rsidTr="004706C7">
        <w:trPr>
          <w:trHeight w:val="20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3F02" w:rsidRPr="00E47688" w:rsidTr="00E25D3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3F02" w:rsidRPr="00BA64C2" w:rsidRDefault="00EA3F02" w:rsidP="004706C7">
            <w:pPr>
              <w:ind w:left="-93"/>
              <w:jc w:val="both"/>
              <w:rPr>
                <w:b/>
                <w:bCs/>
                <w:sz w:val="18"/>
                <w:szCs w:val="18"/>
              </w:rPr>
            </w:pPr>
            <w:r w:rsidRPr="00BA64C2">
              <w:rPr>
                <w:b/>
                <w:bCs/>
                <w:sz w:val="18"/>
                <w:szCs w:val="18"/>
              </w:rPr>
              <w:t>Муниципальные программы,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b/>
                <w:bCs/>
                <w:sz w:val="18"/>
                <w:szCs w:val="18"/>
              </w:rPr>
            </w:pPr>
            <w:r w:rsidRPr="00BA64C2">
              <w:rPr>
                <w:b/>
                <w:bCs/>
                <w:sz w:val="18"/>
                <w:szCs w:val="18"/>
              </w:rPr>
              <w:t>847 907,83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b/>
                <w:bCs/>
                <w:sz w:val="18"/>
                <w:szCs w:val="18"/>
              </w:rPr>
            </w:pPr>
            <w:r w:rsidRPr="00BA64C2">
              <w:rPr>
                <w:b/>
                <w:bCs/>
                <w:sz w:val="18"/>
                <w:szCs w:val="18"/>
              </w:rPr>
              <w:t>888 873,35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b/>
                <w:bCs/>
                <w:sz w:val="18"/>
                <w:szCs w:val="18"/>
              </w:rPr>
            </w:pPr>
            <w:r w:rsidRPr="00BA64C2">
              <w:rPr>
                <w:b/>
                <w:bCs/>
                <w:sz w:val="18"/>
                <w:szCs w:val="18"/>
              </w:rPr>
              <w:t>898 554,60</w:t>
            </w:r>
          </w:p>
        </w:tc>
      </w:tr>
      <w:tr w:rsidR="00EA3F02" w:rsidRPr="00E47688" w:rsidTr="00E25D30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 w:right="-108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Муниципальная программа МО МР</w:t>
            </w:r>
            <w:r w:rsidR="004706C7" w:rsidRPr="00BA64C2">
              <w:rPr>
                <w:sz w:val="18"/>
                <w:szCs w:val="18"/>
              </w:rPr>
              <w:t xml:space="preserve"> </w:t>
            </w:r>
            <w:r w:rsidRPr="00BA64C2">
              <w:rPr>
                <w:sz w:val="18"/>
                <w:szCs w:val="18"/>
              </w:rPr>
              <w:t xml:space="preserve"> </w:t>
            </w:r>
            <w:r w:rsidR="004706C7" w:rsidRPr="00BA64C2">
              <w:rPr>
                <w:sz w:val="18"/>
                <w:szCs w:val="18"/>
              </w:rPr>
              <w:t>"</w:t>
            </w:r>
            <w:r w:rsidRPr="00BA64C2">
              <w:rPr>
                <w:sz w:val="18"/>
                <w:szCs w:val="18"/>
              </w:rPr>
              <w:t>Корткеросский" "Безопасность жизнедеятельности населения" на 2014-2022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     700,0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     -     </w:t>
            </w:r>
          </w:p>
        </w:tc>
      </w:tr>
      <w:tr w:rsidR="00EA3F02" w:rsidRPr="00E47688" w:rsidTr="00E25D30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Муниципальная программа МО МР "Корткеросский" "Развитие экономики" на период до 2022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     314,4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 </w:t>
            </w:r>
          </w:p>
        </w:tc>
      </w:tr>
      <w:tr w:rsidR="00EA3F02" w:rsidRPr="00E47688" w:rsidTr="00E25D3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"Развитие транспортной системы на период до 2022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34 848,9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28 128,2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28 128,2   </w:t>
            </w:r>
          </w:p>
        </w:tc>
      </w:tr>
      <w:tr w:rsidR="00EA3F02" w:rsidRPr="00E47688" w:rsidTr="00E25D30">
        <w:trPr>
          <w:trHeight w:val="4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"Развитие жилищно-коммунального хозяйства муниципального района "Корткеросский" на период до 2022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50 964,3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50 143,7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32 739,2   </w:t>
            </w:r>
          </w:p>
        </w:tc>
      </w:tr>
      <w:tr w:rsidR="00EA3F02" w:rsidRPr="00E47688" w:rsidTr="00E25D3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Развитие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589 077,8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606 127,7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631 864,1   </w:t>
            </w:r>
          </w:p>
        </w:tc>
      </w:tr>
      <w:tr w:rsidR="00EA3F02" w:rsidRPr="00E47688" w:rsidTr="00E25D30">
        <w:trPr>
          <w:trHeight w:val="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«Развитие культуры </w:t>
            </w:r>
            <w:proofErr w:type="spellStart"/>
            <w:r w:rsidRPr="00BA64C2">
              <w:rPr>
                <w:sz w:val="18"/>
                <w:szCs w:val="18"/>
              </w:rPr>
              <w:t>Корткеросского</w:t>
            </w:r>
            <w:proofErr w:type="spellEnd"/>
            <w:r w:rsidRPr="00BA64C2">
              <w:rPr>
                <w:sz w:val="18"/>
                <w:szCs w:val="18"/>
              </w:rPr>
              <w:t xml:space="preserve"> района (2014-2022 годы)»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122 906,5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155 809,5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155 519,2   </w:t>
            </w:r>
          </w:p>
        </w:tc>
      </w:tr>
      <w:tr w:rsidR="00EA3F02" w:rsidRPr="00E47688" w:rsidTr="00E25D30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«Развитие физической культуры и спорта на территории МО МР «Корткеросский» на 2014-2022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41 893,9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43 797,6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45 862,2   </w:t>
            </w:r>
          </w:p>
        </w:tc>
      </w:tr>
      <w:tr w:rsidR="00EA3F02" w:rsidRPr="00E47688" w:rsidTr="00E25D30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4706C7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Развитие системы муниципального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    7 202,0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  4 866,6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F02" w:rsidRPr="00BA64C2" w:rsidRDefault="00EA3F02" w:rsidP="00EA3F02">
            <w:pPr>
              <w:jc w:val="center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             4 441,7   </w:t>
            </w:r>
          </w:p>
        </w:tc>
      </w:tr>
    </w:tbl>
    <w:p w:rsidR="00EA3F02" w:rsidRPr="00E47688" w:rsidRDefault="00EA3F02" w:rsidP="00604E4C">
      <w:pPr>
        <w:ind w:firstLine="567"/>
        <w:jc w:val="right"/>
        <w:rPr>
          <w:bCs/>
          <w:color w:val="FF0000"/>
          <w:highlight w:val="green"/>
        </w:rPr>
      </w:pPr>
    </w:p>
    <w:p w:rsidR="00452941" w:rsidRDefault="007A35CE" w:rsidP="00604E4C">
      <w:pPr>
        <w:ind w:firstLine="709"/>
        <w:jc w:val="both"/>
      </w:pPr>
      <w:r w:rsidRPr="007A35CE">
        <w:t xml:space="preserve">С проектом бюджета муниципального района «Корткеросский» для экспертизы представлены паспорта муниципальных программ.  </w:t>
      </w:r>
      <w:r w:rsidR="00604E4C" w:rsidRPr="007A35CE">
        <w:t>Все муниципальные программы утверждены соответствующими постановлениями руководителя администрации муниципального района «</w:t>
      </w:r>
      <w:r w:rsidR="001A4434" w:rsidRPr="007A35CE">
        <w:t>Корткеросский»</w:t>
      </w:r>
      <w:r w:rsidR="00604E4C" w:rsidRPr="007A35CE">
        <w:t xml:space="preserve">. </w:t>
      </w:r>
      <w:r w:rsidR="00C903BE" w:rsidRPr="007A35CE">
        <w:rPr>
          <w:b/>
        </w:rPr>
        <w:t>Плановые о</w:t>
      </w:r>
      <w:r w:rsidR="00604E4C" w:rsidRPr="007A35CE">
        <w:rPr>
          <w:b/>
        </w:rPr>
        <w:t>бъем</w:t>
      </w:r>
      <w:r w:rsidR="00C903BE" w:rsidRPr="007A35CE">
        <w:rPr>
          <w:b/>
        </w:rPr>
        <w:t>ы</w:t>
      </w:r>
      <w:r w:rsidR="00604E4C" w:rsidRPr="007A35CE">
        <w:rPr>
          <w:b/>
        </w:rPr>
        <w:t xml:space="preserve"> бюджетных ассигнований, указанны</w:t>
      </w:r>
      <w:r w:rsidR="00DA3BC6" w:rsidRPr="007A35CE">
        <w:rPr>
          <w:b/>
        </w:rPr>
        <w:t>е</w:t>
      </w:r>
      <w:r w:rsidR="00604E4C" w:rsidRPr="007A35CE">
        <w:rPr>
          <w:b/>
        </w:rPr>
        <w:t xml:space="preserve"> в паспортах муниципальных программ</w:t>
      </w:r>
      <w:r w:rsidR="00604E4C" w:rsidRPr="007A35CE">
        <w:t>,</w:t>
      </w:r>
      <w:r w:rsidR="00116024" w:rsidRPr="007A35CE">
        <w:t xml:space="preserve"> </w:t>
      </w:r>
      <w:r w:rsidR="00116024" w:rsidRPr="00814899">
        <w:rPr>
          <w:b/>
        </w:rPr>
        <w:t xml:space="preserve">не </w:t>
      </w:r>
      <w:r w:rsidR="00604E4C" w:rsidRPr="00814899">
        <w:rPr>
          <w:b/>
        </w:rPr>
        <w:t>соответству</w:t>
      </w:r>
      <w:r w:rsidR="00116024" w:rsidRPr="00814899">
        <w:rPr>
          <w:b/>
        </w:rPr>
        <w:t>ю</w:t>
      </w:r>
      <w:r w:rsidR="00604E4C" w:rsidRPr="00814899">
        <w:rPr>
          <w:b/>
        </w:rPr>
        <w:t xml:space="preserve">т </w:t>
      </w:r>
      <w:r w:rsidR="00C903BE" w:rsidRPr="00814899">
        <w:rPr>
          <w:b/>
        </w:rPr>
        <w:t xml:space="preserve">прогнозируемым расходам, представленным в проекте </w:t>
      </w:r>
      <w:r w:rsidR="00116024" w:rsidRPr="00814899">
        <w:rPr>
          <w:b/>
        </w:rPr>
        <w:t xml:space="preserve">решения о </w:t>
      </w:r>
      <w:r w:rsidR="00604E4C" w:rsidRPr="00814899">
        <w:rPr>
          <w:b/>
        </w:rPr>
        <w:t>бюджет</w:t>
      </w:r>
      <w:r w:rsidR="00116024" w:rsidRPr="00814899">
        <w:rPr>
          <w:b/>
        </w:rPr>
        <w:t>е</w:t>
      </w:r>
      <w:r w:rsidR="00604E4C" w:rsidRPr="00814899">
        <w:rPr>
          <w:b/>
        </w:rPr>
        <w:t xml:space="preserve"> муниципального района «</w:t>
      </w:r>
      <w:r w:rsidR="001A4434" w:rsidRPr="00814899">
        <w:rPr>
          <w:b/>
        </w:rPr>
        <w:t>Корткеросский</w:t>
      </w:r>
      <w:r w:rsidR="00604E4C" w:rsidRPr="00814899">
        <w:rPr>
          <w:b/>
        </w:rPr>
        <w:t>»</w:t>
      </w:r>
      <w:r w:rsidR="00116024" w:rsidRPr="00814899">
        <w:rPr>
          <w:b/>
        </w:rPr>
        <w:t>.</w:t>
      </w:r>
      <w:r w:rsidR="00116024" w:rsidRPr="007A35CE">
        <w:t xml:space="preserve">  </w:t>
      </w:r>
      <w:r w:rsidR="00814899" w:rsidRPr="00814899">
        <w:t>При этом</w:t>
      </w:r>
      <w:proofErr w:type="gramStart"/>
      <w:r w:rsidR="00814899">
        <w:t>,</w:t>
      </w:r>
      <w:proofErr w:type="gramEnd"/>
      <w:r w:rsidR="00814899" w:rsidRPr="00814899">
        <w:t xml:space="preserve"> в пояснительной записке к проекту решения о бюджете</w:t>
      </w:r>
      <w:r w:rsidR="00814899">
        <w:t>,</w:t>
      </w:r>
      <w:r w:rsidR="00814899" w:rsidRPr="00814899">
        <w:t xml:space="preserve"> ска</w:t>
      </w:r>
      <w:r w:rsidR="00814899">
        <w:t>з</w:t>
      </w:r>
      <w:r w:rsidR="00814899" w:rsidRPr="00814899">
        <w:t xml:space="preserve">ано о его разработке в том числе на основе муниципальных программ. </w:t>
      </w:r>
      <w:r w:rsidR="00C903BE" w:rsidRPr="007A35CE">
        <w:t xml:space="preserve"> </w:t>
      </w:r>
      <w:r w:rsidRPr="00BE31BB">
        <w:t>Расхождения представлены в таблице.</w:t>
      </w:r>
    </w:p>
    <w:p w:rsidR="00BE31BB" w:rsidRDefault="00BE31BB" w:rsidP="00604E4C">
      <w:pPr>
        <w:ind w:firstLine="709"/>
        <w:jc w:val="both"/>
      </w:pP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1134"/>
        <w:gridCol w:w="1134"/>
        <w:gridCol w:w="1134"/>
        <w:gridCol w:w="1134"/>
        <w:gridCol w:w="840"/>
      </w:tblGrid>
      <w:tr w:rsidR="00BE31BB" w:rsidRPr="00BE31BB" w:rsidTr="00BE31BB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Объем средств, предусмотренный</w:t>
            </w:r>
          </w:p>
        </w:tc>
      </w:tr>
      <w:tr w:rsidR="00BE31BB" w:rsidRPr="00BE31BB" w:rsidTr="00BE31B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проектом решения о бюджете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в паспорте муниципальной программы</w:t>
            </w:r>
          </w:p>
        </w:tc>
      </w:tr>
      <w:tr w:rsidR="00BE31BB" w:rsidRPr="00BE31BB" w:rsidTr="00BE31B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BE31BB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BB" w:rsidRPr="00BE31BB" w:rsidRDefault="00BE31BB" w:rsidP="00814899">
            <w:pPr>
              <w:jc w:val="center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2022 </w:t>
            </w:r>
            <w:r w:rsidR="00814899">
              <w:rPr>
                <w:color w:val="000000"/>
                <w:sz w:val="20"/>
                <w:szCs w:val="20"/>
              </w:rPr>
              <w:t>г</w:t>
            </w:r>
          </w:p>
        </w:tc>
      </w:tr>
      <w:tr w:rsidR="00BE31BB" w:rsidRPr="00BE31BB" w:rsidTr="00BE31B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E31BB" w:rsidRPr="00BE31BB" w:rsidRDefault="00BE31BB" w:rsidP="00BE31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31BB">
              <w:rPr>
                <w:b/>
                <w:bCs/>
                <w:color w:val="000000"/>
                <w:sz w:val="20"/>
                <w:szCs w:val="20"/>
              </w:rPr>
              <w:t>Муниципальные программы,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E31BB" w:rsidRPr="00BE31BB" w:rsidRDefault="00BE31BB" w:rsidP="00BE31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E31BB">
              <w:rPr>
                <w:b/>
                <w:bCs/>
                <w:color w:val="000000"/>
                <w:sz w:val="20"/>
                <w:szCs w:val="20"/>
              </w:rPr>
              <w:t xml:space="preserve">847 907,83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E31BB" w:rsidRPr="00BE31BB" w:rsidRDefault="00BE31BB" w:rsidP="00BE31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31BB">
              <w:rPr>
                <w:b/>
                <w:bCs/>
                <w:color w:val="000000"/>
                <w:sz w:val="20"/>
                <w:szCs w:val="20"/>
              </w:rPr>
              <w:t xml:space="preserve">888 873,35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BE31BB" w:rsidRPr="00BE31BB" w:rsidRDefault="00BE31BB" w:rsidP="00BE31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31BB">
              <w:rPr>
                <w:b/>
                <w:bCs/>
                <w:color w:val="000000"/>
                <w:sz w:val="20"/>
                <w:szCs w:val="20"/>
              </w:rPr>
              <w:t xml:space="preserve">898 554,60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E31BB" w:rsidRPr="00BE31BB" w:rsidRDefault="00BE31BB" w:rsidP="00BE31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31BB">
              <w:rPr>
                <w:b/>
                <w:bCs/>
                <w:color w:val="000000"/>
                <w:sz w:val="20"/>
                <w:szCs w:val="20"/>
              </w:rPr>
              <w:t xml:space="preserve">727 157,06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E31BB" w:rsidRPr="00BE31BB" w:rsidRDefault="00BE31BB" w:rsidP="00BE31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31BB">
              <w:rPr>
                <w:b/>
                <w:bCs/>
                <w:color w:val="000000"/>
                <w:sz w:val="20"/>
                <w:szCs w:val="20"/>
              </w:rPr>
              <w:t xml:space="preserve">727 096,58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E31BB" w:rsidRPr="00BE31BB" w:rsidRDefault="00BE31BB" w:rsidP="00BE31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31BB">
              <w:rPr>
                <w:b/>
                <w:bCs/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Безопасность жизнедеятельности населения на 2014-2022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Развитие экономики на период до 2022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314,40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Развитие транспортной системы на период до 2022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BE31BB">
              <w:rPr>
                <w:color w:val="000000"/>
                <w:sz w:val="20"/>
                <w:szCs w:val="20"/>
              </w:rPr>
              <w:t xml:space="preserve"> 34 848,90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31BB">
              <w:rPr>
                <w:color w:val="000000"/>
                <w:sz w:val="20"/>
                <w:szCs w:val="20"/>
              </w:rPr>
              <w:t xml:space="preserve"> 28 128,20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31BB">
              <w:rPr>
                <w:color w:val="000000"/>
                <w:sz w:val="20"/>
                <w:szCs w:val="20"/>
              </w:rPr>
              <w:t xml:space="preserve">28 128,20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13 815,98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12 675,98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Развитие жилищно-коммунального хозяйства муниципального района "Корткеросский" на период до 2022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BE31BB">
              <w:rPr>
                <w:color w:val="000000"/>
                <w:sz w:val="20"/>
                <w:szCs w:val="20"/>
              </w:rPr>
              <w:t xml:space="preserve">50 964,30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31BB">
              <w:rPr>
                <w:color w:val="000000"/>
                <w:sz w:val="20"/>
                <w:szCs w:val="20"/>
              </w:rPr>
              <w:t xml:space="preserve">50 143,70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32 739,20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41 680,60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42 782,10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589 077,80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606 127,70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631 864,10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526 863,90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527 056,50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31BB" w:rsidRPr="00BE31BB" w:rsidTr="00BE31B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Развитие культуры </w:t>
            </w:r>
            <w:proofErr w:type="spellStart"/>
            <w:r w:rsidRPr="00BE31BB">
              <w:rPr>
                <w:color w:val="000000"/>
                <w:sz w:val="20"/>
                <w:szCs w:val="20"/>
              </w:rPr>
              <w:t>Корткеросского</w:t>
            </w:r>
            <w:proofErr w:type="spellEnd"/>
            <w:r w:rsidRPr="00BE31BB">
              <w:rPr>
                <w:color w:val="000000"/>
                <w:sz w:val="20"/>
                <w:szCs w:val="20"/>
              </w:rPr>
              <w:t xml:space="preserve"> района (2014-2022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122 906,50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155 809,50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155 519,20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105 661,20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BE31BB">
              <w:rPr>
                <w:color w:val="000000"/>
                <w:sz w:val="20"/>
                <w:szCs w:val="20"/>
              </w:rPr>
              <w:t xml:space="preserve">05 615,70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Развитие физической культуры и спорта на территории МО МР «Корткеросский» на 2014-2022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41 893,90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43 797,60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45 862,20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37 835,38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38 166,30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    -     </w:t>
            </w:r>
          </w:p>
        </w:tc>
      </w:tr>
      <w:tr w:rsidR="00BE31BB" w:rsidRPr="00BE31BB" w:rsidTr="00BE31B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BB" w:rsidRPr="00BE31BB" w:rsidRDefault="00BE31BB" w:rsidP="00BE31BB">
            <w:pPr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Развитие системы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7 202,00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4 866,60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4 441,70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1 300,00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 xml:space="preserve">      800,00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BB" w:rsidRPr="00BE31BB" w:rsidRDefault="00BE31BB" w:rsidP="00BE31BB">
            <w:pPr>
              <w:jc w:val="right"/>
              <w:rPr>
                <w:color w:val="000000"/>
                <w:sz w:val="20"/>
                <w:szCs w:val="20"/>
              </w:rPr>
            </w:pPr>
            <w:r w:rsidRPr="00BE31B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E31BB" w:rsidRDefault="00BE31BB" w:rsidP="00604E4C">
      <w:pPr>
        <w:ind w:firstLine="709"/>
        <w:jc w:val="both"/>
      </w:pPr>
    </w:p>
    <w:p w:rsidR="007A35CE" w:rsidRPr="00BE31BB" w:rsidRDefault="00BE31BB" w:rsidP="00604E4C">
      <w:pPr>
        <w:ind w:firstLine="709"/>
        <w:jc w:val="both"/>
      </w:pPr>
      <w:r w:rsidRPr="00BE31BB">
        <w:lastRenderedPageBreak/>
        <w:t>Общая сумма расхождений</w:t>
      </w:r>
      <w:r w:rsidR="008966B0">
        <w:t xml:space="preserve"> в объеме бюджетных средств, предусмотренная в проекте решения о бюджете и паспортах муниципальных программ составляет</w:t>
      </w:r>
      <w:r w:rsidRPr="00BE31BB">
        <w:t xml:space="preserve"> на 2020 год 120 750,77 тыс. руб., на 2021 год 161 776,77 тыс. руб., 898 554,60 тыс. рублей. </w:t>
      </w:r>
    </w:p>
    <w:p w:rsidR="00116024" w:rsidRPr="00E47688" w:rsidRDefault="00116024" w:rsidP="00604E4C">
      <w:pPr>
        <w:ind w:firstLine="709"/>
        <w:jc w:val="both"/>
        <w:rPr>
          <w:highlight w:val="green"/>
        </w:rPr>
      </w:pPr>
    </w:p>
    <w:p w:rsidR="00452941" w:rsidRPr="00097A3E" w:rsidRDefault="00452941" w:rsidP="00452941">
      <w:pPr>
        <w:ind w:firstLine="709"/>
        <w:jc w:val="both"/>
      </w:pPr>
      <w:r w:rsidRPr="00097A3E">
        <w:rPr>
          <w:b/>
        </w:rPr>
        <w:t>11.</w:t>
      </w:r>
      <w:r w:rsidR="00554EEB">
        <w:rPr>
          <w:b/>
        </w:rPr>
        <w:t>3</w:t>
      </w:r>
      <w:r w:rsidRPr="00097A3E">
        <w:t xml:space="preserve"> Расходная часть проекта бюджета района, сформированная </w:t>
      </w:r>
      <w:proofErr w:type="gramStart"/>
      <w:r w:rsidRPr="00097A3E">
        <w:t xml:space="preserve">в </w:t>
      </w:r>
      <w:r w:rsidRPr="00097A3E">
        <w:rPr>
          <w:b/>
        </w:rPr>
        <w:t>непрограммном</w:t>
      </w:r>
      <w:proofErr w:type="gramEnd"/>
      <w:r w:rsidRPr="00097A3E">
        <w:rPr>
          <w:b/>
        </w:rPr>
        <w:t xml:space="preserve"> формате</w:t>
      </w:r>
      <w:r w:rsidRPr="00097A3E">
        <w:t xml:space="preserve">, составляет в 2020 году 190 293,98 тыс. руб. с ростом к уровню ожидаемого исполнения бюджета за 2019 год на 4 457,04 тыс. руб. или 2,4 %, в 2021 году – 150 943,98 тыс. руб., в 2022 году – 150 805,8 тыс. рублей.  </w:t>
      </w:r>
    </w:p>
    <w:p w:rsidR="00452941" w:rsidRPr="00097A3E" w:rsidRDefault="00452941" w:rsidP="00452941">
      <w:pPr>
        <w:ind w:firstLine="709"/>
        <w:jc w:val="both"/>
      </w:pPr>
      <w:proofErr w:type="gramStart"/>
      <w:r w:rsidRPr="00097A3E">
        <w:t>В непрограммном</w:t>
      </w:r>
      <w:proofErr w:type="gramEnd"/>
      <w:r w:rsidRPr="00097A3E">
        <w:t xml:space="preserve"> формате финансирование основных расходов представлено в таблице.</w:t>
      </w:r>
    </w:p>
    <w:p w:rsidR="00452941" w:rsidRPr="00097A3E" w:rsidRDefault="00452941" w:rsidP="00452941">
      <w:pPr>
        <w:ind w:firstLine="709"/>
        <w:jc w:val="right"/>
      </w:pPr>
      <w:r w:rsidRPr="00097A3E"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945"/>
        <w:gridCol w:w="1181"/>
        <w:gridCol w:w="992"/>
        <w:gridCol w:w="993"/>
        <w:gridCol w:w="992"/>
      </w:tblGrid>
      <w:tr w:rsidR="00452941" w:rsidRPr="00097A3E" w:rsidTr="00452941">
        <w:trPr>
          <w:trHeight w:val="13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2018 год (факт)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2019 год </w:t>
            </w:r>
            <w:proofErr w:type="gramStart"/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97A3E">
              <w:rPr>
                <w:b/>
                <w:bCs/>
                <w:color w:val="000000"/>
                <w:sz w:val="16"/>
                <w:szCs w:val="16"/>
              </w:rPr>
              <w:t>в ред. бюджета от24.10.2019)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</w:tr>
      <w:tr w:rsidR="00452941" w:rsidRPr="00097A3E" w:rsidTr="0045294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4529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159 991,23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185 836,94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190 293,14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150 943,98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150 805,80   </w:t>
            </w:r>
          </w:p>
        </w:tc>
      </w:tr>
      <w:tr w:rsidR="00452941" w:rsidRPr="00097A3E" w:rsidTr="00452941">
        <w:trPr>
          <w:trHeight w:val="3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Руководитель (глава) администрации (исполнительно-распорядительного органа муниципального образования)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2 524,93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2 723,70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3 041,63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3 325,27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3 257,52   </w:t>
            </w:r>
          </w:p>
        </w:tc>
      </w:tr>
      <w:tr w:rsidR="00452941" w:rsidRPr="00097A3E" w:rsidTr="00452941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-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1 095,14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1 160,00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1 268,20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1 318,90   </w:t>
            </w:r>
          </w:p>
        </w:tc>
      </w:tr>
      <w:tr w:rsidR="00452941" w:rsidRPr="00097A3E" w:rsidTr="00452941">
        <w:trPr>
          <w:trHeight w:val="3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Подготовка и проведение выборов депутатов Совета МО МР "Корткеросский"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651,25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733,10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2 581,90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</w:tr>
      <w:tr w:rsidR="00452941" w:rsidRPr="00097A3E" w:rsidTr="0045294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tabs>
                <w:tab w:val="left" w:pos="1164"/>
              </w:tabs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2 531,30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2 631,40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</w:tr>
      <w:tr w:rsidR="00452941" w:rsidRPr="00097A3E" w:rsidTr="00452941">
        <w:trPr>
          <w:trHeight w:val="5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320,10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18,70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43,50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46,40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260,60   </w:t>
            </w:r>
          </w:p>
        </w:tc>
      </w:tr>
      <w:tr w:rsidR="00452941" w:rsidRPr="00097A3E" w:rsidTr="00452941">
        <w:trPr>
          <w:trHeight w:val="1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-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462,60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-</w:t>
            </w:r>
          </w:p>
        </w:tc>
      </w:tr>
      <w:tr w:rsidR="00452941" w:rsidRPr="00097A3E" w:rsidTr="00452941">
        <w:trPr>
          <w:trHeight w:val="2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Дотации на выравнивание бюджетной обеспеченности муниципальных образований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10 865,00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11 179,50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24 560,20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14 825,10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13 181,00   </w:t>
            </w:r>
          </w:p>
        </w:tc>
      </w:tr>
      <w:tr w:rsidR="00452941" w:rsidRPr="00097A3E" w:rsidTr="00452941">
        <w:trPr>
          <w:trHeight w:val="5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Прочие межбюджетные трансферты бюджетам муниципальных образований сельских поселений на общее покрытие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44 242,35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52 699,04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54 374,00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11 730,00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7 752,00   </w:t>
            </w:r>
          </w:p>
        </w:tc>
      </w:tr>
      <w:tr w:rsidR="00452941" w:rsidRPr="00097A3E" w:rsidTr="00452941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1 737,90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2 458,90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2 482,00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2 575,38   </w:t>
            </w:r>
          </w:p>
        </w:tc>
      </w:tr>
      <w:tr w:rsidR="00452941" w:rsidRPr="00097A3E" w:rsidTr="00452941">
        <w:trPr>
          <w:trHeight w:val="5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1 925,00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</w:tr>
      <w:tr w:rsidR="00452941" w:rsidRPr="00097A3E" w:rsidTr="00452941">
        <w:trPr>
          <w:trHeight w:val="4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576,50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573,20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560,00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549,60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539,00   </w:t>
            </w:r>
          </w:p>
        </w:tc>
      </w:tr>
      <w:tr w:rsidR="00452941" w:rsidRPr="00097A3E" w:rsidTr="00452941">
        <w:trPr>
          <w:trHeight w:val="9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502,10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337,30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357,90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360,30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370,30   </w:t>
            </w:r>
          </w:p>
        </w:tc>
      </w:tr>
      <w:tr w:rsidR="00452941" w:rsidRPr="00097A3E" w:rsidTr="00452941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Осуществление переданных полномочий по формированию, исполнению бюджетов поселений и </w:t>
            </w:r>
            <w:proofErr w:type="gramStart"/>
            <w:r w:rsidRPr="00097A3E">
              <w:rPr>
                <w:color w:val="000000"/>
                <w:sz w:val="16"/>
                <w:szCs w:val="16"/>
              </w:rPr>
              <w:t>контролю за</w:t>
            </w:r>
            <w:proofErr w:type="gramEnd"/>
            <w:r w:rsidRPr="00097A3E">
              <w:rPr>
                <w:color w:val="000000"/>
                <w:sz w:val="16"/>
                <w:szCs w:val="16"/>
              </w:rPr>
              <w:t xml:space="preserve"> исполнением бюджетов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963,49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1 001,52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1 503,67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</w:tr>
      <w:tr w:rsidR="00452941" w:rsidRPr="00097A3E" w:rsidTr="0045294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6 200,54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6 303,00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6 809,00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6 809,00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6 809,00   </w:t>
            </w:r>
          </w:p>
        </w:tc>
      </w:tr>
      <w:tr w:rsidR="00452941" w:rsidRPr="00097A3E" w:rsidTr="00D856F9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Выполнение других обязательств местной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20 660,56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28 826,99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7 710,00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7 620,00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153,91   </w:t>
            </w:r>
          </w:p>
        </w:tc>
      </w:tr>
      <w:tr w:rsidR="00452941" w:rsidRPr="00097A3E" w:rsidTr="00452941">
        <w:trPr>
          <w:trHeight w:val="4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Резервный фонд администрации муниципального района «Корткеросский» по предупреждению и  ликвидации чрезвычайных ситуаций и последствий стихийных бедствий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610,63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500,00   </w:t>
            </w:r>
          </w:p>
        </w:tc>
      </w:tr>
      <w:tr w:rsidR="00452941" w:rsidRPr="00097A3E" w:rsidTr="00452941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Предоставление субсидий подведомственным бюджетным и автономным учреждениям по обеспечению хозяйственного обслуживания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1 564,11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3 158,16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3 419,64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2 740,70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2 773,00   </w:t>
            </w:r>
          </w:p>
        </w:tc>
      </w:tr>
      <w:tr w:rsidR="00452941" w:rsidRPr="00097A3E" w:rsidTr="00452941">
        <w:trPr>
          <w:trHeight w:val="6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65 916,27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67 866,07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80 723,20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89 137,12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91 778,12   </w:t>
            </w:r>
          </w:p>
        </w:tc>
      </w:tr>
      <w:tr w:rsidR="00452941" w:rsidRPr="00097A3E" w:rsidTr="00452941">
        <w:trPr>
          <w:trHeight w:val="6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Иные межбюджетные трансферты на обеспечение мероприятий по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1 627,66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2 470,47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</w:tr>
      <w:tr w:rsidR="00452941" w:rsidRPr="00097A3E" w:rsidTr="00452941">
        <w:trPr>
          <w:trHeight w:val="2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Условно утверждаемые (утвержденные)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  9 523,29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41" w:rsidRPr="00097A3E" w:rsidRDefault="00452941" w:rsidP="00452941">
            <w:pPr>
              <w:jc w:val="right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19 510,06   </w:t>
            </w:r>
          </w:p>
        </w:tc>
      </w:tr>
    </w:tbl>
    <w:p w:rsidR="00DA3BC6" w:rsidRPr="00E47688" w:rsidRDefault="00DA3BC6" w:rsidP="00604E4C">
      <w:pPr>
        <w:ind w:firstLine="709"/>
        <w:jc w:val="both"/>
        <w:rPr>
          <w:b/>
          <w:color w:val="FF0000"/>
          <w:highlight w:val="green"/>
        </w:rPr>
      </w:pPr>
    </w:p>
    <w:p w:rsidR="00097A3E" w:rsidRPr="003219F6" w:rsidRDefault="00097A3E" w:rsidP="00421E74">
      <w:pPr>
        <w:ind w:firstLine="709"/>
        <w:jc w:val="both"/>
        <w:rPr>
          <w:b/>
        </w:rPr>
      </w:pPr>
      <w:r w:rsidRPr="003219F6">
        <w:rPr>
          <w:b/>
        </w:rPr>
        <w:t>Н</w:t>
      </w:r>
      <w:r w:rsidR="00421E74" w:rsidRPr="003219F6">
        <w:rPr>
          <w:b/>
        </w:rPr>
        <w:t xml:space="preserve">епрограммные расходы направлены </w:t>
      </w:r>
      <w:proofErr w:type="gramStart"/>
      <w:r w:rsidR="00421E74" w:rsidRPr="003219F6">
        <w:rPr>
          <w:b/>
        </w:rPr>
        <w:t>на</w:t>
      </w:r>
      <w:proofErr w:type="gramEnd"/>
      <w:r w:rsidR="00421E74" w:rsidRPr="003219F6">
        <w:rPr>
          <w:b/>
        </w:rPr>
        <w:t>: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lastRenderedPageBreak/>
        <w:t>Содержание и обеспечение</w:t>
      </w:r>
      <w:r w:rsidRPr="003219F6">
        <w:t xml:space="preserve"> деятельности органов местного самоуправления  муниципального района на 2020 год в сумме 84</w:t>
      </w:r>
      <w:r w:rsidR="00D856F9" w:rsidRPr="003219F6">
        <w:t> </w:t>
      </w:r>
      <w:r w:rsidRPr="003219F6">
        <w:t>924</w:t>
      </w:r>
      <w:r w:rsidR="00D856F9" w:rsidRPr="003219F6">
        <w:t xml:space="preserve">,83 </w:t>
      </w:r>
      <w:proofErr w:type="spellStart"/>
      <w:r w:rsidR="00D856F9" w:rsidRPr="003219F6">
        <w:t>тыс</w:t>
      </w:r>
      <w:proofErr w:type="gramStart"/>
      <w:r w:rsidR="00D856F9" w:rsidRPr="003219F6">
        <w:t>.</w:t>
      </w:r>
      <w:r w:rsidRPr="003219F6">
        <w:t>р</w:t>
      </w:r>
      <w:proofErr w:type="gramEnd"/>
      <w:r w:rsidRPr="003219F6">
        <w:t>уб</w:t>
      </w:r>
      <w:proofErr w:type="spellEnd"/>
      <w:r w:rsidR="00D856F9" w:rsidRPr="003219F6">
        <w:t>.</w:t>
      </w:r>
      <w:r w:rsidRPr="003219F6">
        <w:t>,</w:t>
      </w:r>
      <w:r w:rsidRPr="003219F6">
        <w:rPr>
          <w:color w:val="FF0000"/>
        </w:rPr>
        <w:t xml:space="preserve"> </w:t>
      </w:r>
      <w:r w:rsidRPr="003219F6">
        <w:t>на 2021 год в сумме</w:t>
      </w:r>
      <w:r w:rsidRPr="003219F6">
        <w:rPr>
          <w:color w:val="FF0000"/>
        </w:rPr>
        <w:t xml:space="preserve">  </w:t>
      </w:r>
      <w:r w:rsidRPr="003219F6">
        <w:t>93</w:t>
      </w:r>
      <w:r w:rsidR="00D856F9" w:rsidRPr="003219F6">
        <w:t> </w:t>
      </w:r>
      <w:r w:rsidRPr="003219F6">
        <w:t>730</w:t>
      </w:r>
      <w:r w:rsidR="00D856F9" w:rsidRPr="003219F6">
        <w:t>,</w:t>
      </w:r>
      <w:r w:rsidRPr="003219F6">
        <w:t>59</w:t>
      </w:r>
      <w:r w:rsidR="00D856F9" w:rsidRPr="003219F6">
        <w:t xml:space="preserve"> тыс. </w:t>
      </w:r>
      <w:r w:rsidRPr="003219F6">
        <w:t>руб</w:t>
      </w:r>
      <w:r w:rsidR="00D856F9" w:rsidRPr="003219F6">
        <w:t>.</w:t>
      </w:r>
      <w:r w:rsidRPr="003219F6">
        <w:t>,</w:t>
      </w:r>
      <w:r w:rsidRPr="003219F6">
        <w:rPr>
          <w:color w:val="FF0000"/>
        </w:rPr>
        <w:t xml:space="preserve"> </w:t>
      </w:r>
      <w:r w:rsidRPr="003219F6">
        <w:t>на 2022 год</w:t>
      </w:r>
      <w:r w:rsidRPr="003219F6">
        <w:rPr>
          <w:color w:val="FF0000"/>
        </w:rPr>
        <w:t xml:space="preserve">  </w:t>
      </w:r>
      <w:r w:rsidRPr="003219F6">
        <w:t>в сумме  96</w:t>
      </w:r>
      <w:r w:rsidR="00D856F9" w:rsidRPr="003219F6">
        <w:t> </w:t>
      </w:r>
      <w:r w:rsidRPr="003219F6">
        <w:t>354</w:t>
      </w:r>
      <w:r w:rsidR="00D856F9" w:rsidRPr="003219F6">
        <w:t xml:space="preserve">,54 </w:t>
      </w:r>
      <w:proofErr w:type="spellStart"/>
      <w:r w:rsidR="00D856F9" w:rsidRPr="003219F6">
        <w:t>тыс.</w:t>
      </w:r>
      <w:r w:rsidRPr="003219F6">
        <w:t>руб</w:t>
      </w:r>
      <w:proofErr w:type="spellEnd"/>
      <w:r w:rsidR="00D856F9" w:rsidRPr="003219F6">
        <w:t>.,</w:t>
      </w:r>
      <w:r w:rsidRPr="003219F6">
        <w:t xml:space="preserve"> в том числе:</w:t>
      </w:r>
    </w:p>
    <w:p w:rsidR="00564138" w:rsidRPr="003219F6" w:rsidRDefault="00097A3E" w:rsidP="00421E74">
      <w:pPr>
        <w:ind w:firstLine="709"/>
        <w:jc w:val="both"/>
      </w:pPr>
      <w:r w:rsidRPr="003219F6">
        <w:t>-</w:t>
      </w:r>
      <w:r w:rsidR="00564138" w:rsidRPr="003219F6">
        <w:t>Совет муниципального района «Корткеросский» (депутаты)</w:t>
      </w:r>
      <w:r w:rsidR="00D856F9" w:rsidRPr="003219F6">
        <w:t>,</w:t>
      </w:r>
    </w:p>
    <w:p w:rsidR="00564138" w:rsidRPr="003219F6" w:rsidRDefault="00097A3E" w:rsidP="00421E74">
      <w:pPr>
        <w:ind w:left="709"/>
        <w:jc w:val="both"/>
      </w:pPr>
      <w:r w:rsidRPr="003219F6">
        <w:t>-</w:t>
      </w:r>
      <w:r w:rsidR="00564138" w:rsidRPr="003219F6">
        <w:t>Контрольно-счетная палата муниципального района «Корткеросский»</w:t>
      </w:r>
      <w:r w:rsidR="00D856F9" w:rsidRPr="003219F6">
        <w:t xml:space="preserve">,  </w:t>
      </w:r>
      <w:r w:rsidRPr="003219F6">
        <w:t xml:space="preserve">                       </w:t>
      </w:r>
      <w:r w:rsidR="00D856F9" w:rsidRPr="003219F6">
        <w:t xml:space="preserve">        </w:t>
      </w:r>
      <w:r w:rsidR="00421E74" w:rsidRPr="003219F6">
        <w:t xml:space="preserve">    </w:t>
      </w:r>
      <w:proofErr w:type="gramStart"/>
      <w:r w:rsidRPr="003219F6">
        <w:t>-</w:t>
      </w:r>
      <w:r w:rsidR="00564138" w:rsidRPr="003219F6">
        <w:t>А</w:t>
      </w:r>
      <w:proofErr w:type="gramEnd"/>
      <w:r w:rsidR="00564138" w:rsidRPr="003219F6">
        <w:t>дминистрация муниципального района «Корткеросский»</w:t>
      </w:r>
      <w:r w:rsidR="00D856F9" w:rsidRPr="003219F6">
        <w:t>,</w:t>
      </w:r>
    </w:p>
    <w:p w:rsidR="00564138" w:rsidRPr="003219F6" w:rsidRDefault="00097A3E" w:rsidP="00421E74">
      <w:pPr>
        <w:ind w:firstLine="709"/>
        <w:jc w:val="both"/>
        <w:rPr>
          <w:color w:val="FF0000"/>
        </w:rPr>
      </w:pPr>
      <w:r w:rsidRPr="003219F6">
        <w:t>-</w:t>
      </w:r>
      <w:r w:rsidR="00564138" w:rsidRPr="003219F6">
        <w:t>Управление финансов администрации муниципального района «Корткеросский»</w:t>
      </w:r>
      <w:r w:rsidR="00D856F9" w:rsidRPr="003219F6">
        <w:t>.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t>Осуществление переданных государственных полномочий</w:t>
      </w:r>
      <w:r w:rsidRPr="003219F6">
        <w:t>:</w:t>
      </w:r>
    </w:p>
    <w:p w:rsidR="00564138" w:rsidRPr="003219F6" w:rsidRDefault="00421E74" w:rsidP="00421E74">
      <w:pPr>
        <w:ind w:firstLine="709"/>
        <w:jc w:val="both"/>
      </w:pPr>
      <w:proofErr w:type="gramStart"/>
      <w:r w:rsidRPr="003219F6">
        <w:t>-</w:t>
      </w:r>
      <w:r w:rsidR="00564138" w:rsidRPr="003219F6">
        <w:t>по расчету и предоставлению субвенций бюджетам поселений,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«О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комиссариаты» на 2020-2022</w:t>
      </w:r>
      <w:proofErr w:type="gramEnd"/>
      <w:r w:rsidR="00564138" w:rsidRPr="003219F6">
        <w:t xml:space="preserve"> годы по 9</w:t>
      </w:r>
      <w:r w:rsidR="00D856F9" w:rsidRPr="003219F6">
        <w:t>,0 тыс.</w:t>
      </w:r>
      <w:r w:rsidR="00564138" w:rsidRPr="003219F6">
        <w:t xml:space="preserve"> рублей ежегодно;</w:t>
      </w:r>
    </w:p>
    <w:p w:rsidR="00564138" w:rsidRPr="003219F6" w:rsidRDefault="00421E74" w:rsidP="00421E74">
      <w:pPr>
        <w:ind w:firstLine="709"/>
        <w:jc w:val="both"/>
      </w:pPr>
      <w:proofErr w:type="gramStart"/>
      <w:r w:rsidRPr="003219F6">
        <w:t>-</w:t>
      </w:r>
      <w:r w:rsidR="00564138" w:rsidRPr="003219F6"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на 2020 год в сумме  4</w:t>
      </w:r>
      <w:r w:rsidR="00D856F9" w:rsidRPr="003219F6">
        <w:t>,4 тыс.</w:t>
      </w:r>
      <w:r w:rsidR="00564138" w:rsidRPr="003219F6">
        <w:t xml:space="preserve"> рублей, на 2021 год в сумме 4</w:t>
      </w:r>
      <w:r w:rsidR="00D856F9" w:rsidRPr="003219F6">
        <w:t>,3 тыс.</w:t>
      </w:r>
      <w:r w:rsidR="00564138" w:rsidRPr="003219F6">
        <w:t xml:space="preserve"> рублей, на 2022 год в сумме 4</w:t>
      </w:r>
      <w:r w:rsidR="00D856F9" w:rsidRPr="003219F6">
        <w:t>,4</w:t>
      </w:r>
      <w:r w:rsidR="00564138" w:rsidRPr="003219F6">
        <w:t>6</w:t>
      </w:r>
      <w:r w:rsidR="00D856F9" w:rsidRPr="003219F6">
        <w:t xml:space="preserve"> тыс.</w:t>
      </w:r>
      <w:r w:rsidR="00564138" w:rsidRPr="003219F6">
        <w:t xml:space="preserve"> рублей;</w:t>
      </w:r>
      <w:proofErr w:type="gramEnd"/>
    </w:p>
    <w:p w:rsidR="00564138" w:rsidRPr="003219F6" w:rsidRDefault="00564138" w:rsidP="00421E74">
      <w:pPr>
        <w:ind w:firstLine="709"/>
        <w:jc w:val="both"/>
      </w:pPr>
      <w:r w:rsidRPr="003219F6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2020 год в сумме  43</w:t>
      </w:r>
      <w:r w:rsidR="00D856F9" w:rsidRPr="003219F6">
        <w:t>,5</w:t>
      </w:r>
      <w:r w:rsidRPr="003219F6">
        <w:t xml:space="preserve">0 </w:t>
      </w:r>
      <w:proofErr w:type="spellStart"/>
      <w:r w:rsidR="00D856F9" w:rsidRPr="003219F6">
        <w:t>тыс</w:t>
      </w:r>
      <w:proofErr w:type="gramStart"/>
      <w:r w:rsidR="00D856F9" w:rsidRPr="003219F6">
        <w:t>.</w:t>
      </w:r>
      <w:r w:rsidRPr="003219F6">
        <w:t>р</w:t>
      </w:r>
      <w:proofErr w:type="gramEnd"/>
      <w:r w:rsidRPr="003219F6">
        <w:t>уб</w:t>
      </w:r>
      <w:proofErr w:type="spellEnd"/>
      <w:r w:rsidR="00D856F9" w:rsidRPr="003219F6">
        <w:t>.</w:t>
      </w:r>
      <w:r w:rsidRPr="003219F6">
        <w:t>, на 2021 год в сумме 46</w:t>
      </w:r>
      <w:r w:rsidR="00D856F9" w:rsidRPr="003219F6">
        <w:t>,</w:t>
      </w:r>
      <w:r w:rsidRPr="003219F6">
        <w:t>4</w:t>
      </w:r>
      <w:r w:rsidR="00D856F9" w:rsidRPr="003219F6">
        <w:t xml:space="preserve"> тыс.</w:t>
      </w:r>
      <w:r w:rsidRPr="003219F6">
        <w:t xml:space="preserve"> руб</w:t>
      </w:r>
      <w:r w:rsidR="00D856F9" w:rsidRPr="003219F6">
        <w:t>.</w:t>
      </w:r>
      <w:r w:rsidRPr="003219F6">
        <w:t>, на 2022 год в сумме 260</w:t>
      </w:r>
      <w:r w:rsidR="00D856F9" w:rsidRPr="003219F6">
        <w:t>,6 тыс.</w:t>
      </w:r>
      <w:r w:rsidRPr="003219F6">
        <w:t xml:space="preserve"> рублей;</w:t>
      </w:r>
    </w:p>
    <w:p w:rsidR="00564138" w:rsidRPr="003219F6" w:rsidRDefault="00421E74" w:rsidP="00421E74">
      <w:pPr>
        <w:ind w:firstLine="709"/>
        <w:jc w:val="both"/>
      </w:pPr>
      <w:r w:rsidRPr="003219F6">
        <w:t>-</w:t>
      </w:r>
      <w:r w:rsidR="00564138" w:rsidRPr="003219F6">
        <w:t>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на 2020 год в сумме 2</w:t>
      </w:r>
      <w:r w:rsidR="00D856F9" w:rsidRPr="003219F6">
        <w:t> </w:t>
      </w:r>
      <w:r w:rsidR="00564138" w:rsidRPr="003219F6">
        <w:t>458</w:t>
      </w:r>
      <w:r w:rsidR="00D856F9" w:rsidRPr="003219F6">
        <w:t xml:space="preserve">,9 </w:t>
      </w:r>
      <w:proofErr w:type="spellStart"/>
      <w:r w:rsidR="00D856F9" w:rsidRPr="003219F6">
        <w:t>тыс</w:t>
      </w:r>
      <w:proofErr w:type="gramStart"/>
      <w:r w:rsidR="00D856F9" w:rsidRPr="003219F6">
        <w:t>.</w:t>
      </w:r>
      <w:r w:rsidR="00564138" w:rsidRPr="003219F6">
        <w:t>р</w:t>
      </w:r>
      <w:proofErr w:type="gramEnd"/>
      <w:r w:rsidR="00564138" w:rsidRPr="003219F6">
        <w:t>уб</w:t>
      </w:r>
      <w:proofErr w:type="spellEnd"/>
      <w:r w:rsidR="00D856F9" w:rsidRPr="003219F6">
        <w:t>.</w:t>
      </w:r>
      <w:r w:rsidR="00564138" w:rsidRPr="003219F6">
        <w:t>, на 2021 год в сумме 2</w:t>
      </w:r>
      <w:r w:rsidR="00D856F9" w:rsidRPr="003219F6">
        <w:t> </w:t>
      </w:r>
      <w:r w:rsidR="00564138" w:rsidRPr="003219F6">
        <w:t>482</w:t>
      </w:r>
      <w:r w:rsidR="00D856F9" w:rsidRPr="003219F6">
        <w:t xml:space="preserve">,00 </w:t>
      </w:r>
      <w:proofErr w:type="spellStart"/>
      <w:r w:rsidR="00D856F9" w:rsidRPr="003219F6">
        <w:t>тыс.</w:t>
      </w:r>
      <w:r w:rsidR="00564138" w:rsidRPr="003219F6">
        <w:t>руб</w:t>
      </w:r>
      <w:proofErr w:type="spellEnd"/>
      <w:r w:rsidR="00D856F9" w:rsidRPr="003219F6">
        <w:t>.</w:t>
      </w:r>
      <w:r w:rsidR="00564138" w:rsidRPr="003219F6">
        <w:t>, на 2022 год в сумме 2</w:t>
      </w:r>
      <w:r w:rsidR="00D856F9" w:rsidRPr="003219F6">
        <w:t> </w:t>
      </w:r>
      <w:r w:rsidR="00564138" w:rsidRPr="003219F6">
        <w:t>575</w:t>
      </w:r>
      <w:r w:rsidR="00D856F9" w:rsidRPr="003219F6">
        <w:t>,38 тыс.</w:t>
      </w:r>
      <w:r w:rsidR="003219F6">
        <w:t xml:space="preserve"> </w:t>
      </w:r>
      <w:r w:rsidR="00564138" w:rsidRPr="003219F6">
        <w:t>рублей;</w:t>
      </w:r>
    </w:p>
    <w:p w:rsidR="00564138" w:rsidRPr="003219F6" w:rsidRDefault="00421E74" w:rsidP="00421E74">
      <w:pPr>
        <w:ind w:firstLine="709"/>
        <w:jc w:val="both"/>
      </w:pPr>
      <w:r w:rsidRPr="003219F6">
        <w:t>-</w:t>
      </w:r>
      <w:r w:rsidR="00564138" w:rsidRPr="003219F6">
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  на 2020-2022 годы по 18</w:t>
      </w:r>
      <w:r w:rsidR="00D856F9" w:rsidRPr="003219F6">
        <w:t>,0 тыс.</w:t>
      </w:r>
      <w:r w:rsidR="00564138" w:rsidRPr="003219F6">
        <w:t xml:space="preserve"> руб</w:t>
      </w:r>
      <w:r w:rsidR="00C6639E" w:rsidRPr="003219F6">
        <w:t>.</w:t>
      </w:r>
      <w:r w:rsidR="00564138" w:rsidRPr="003219F6">
        <w:t xml:space="preserve"> ежегодно.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t>Осуществление переданных полномочий</w:t>
      </w:r>
      <w:r w:rsidRPr="003219F6">
        <w:t xml:space="preserve"> по  формированию, исполнению бюджетов поселений и </w:t>
      </w:r>
      <w:proofErr w:type="gramStart"/>
      <w:r w:rsidRPr="003219F6">
        <w:t>контролю за</w:t>
      </w:r>
      <w:proofErr w:type="gramEnd"/>
      <w:r w:rsidRPr="003219F6">
        <w:t xml:space="preserve"> исполнением бюджетов поселений в сумме 1 503,67 тыс. руб. на 2020 год.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t>Подготовка и проведение выборов</w:t>
      </w:r>
      <w:r w:rsidRPr="003219F6">
        <w:t xml:space="preserve"> депутатов Совета МО МР "Корткеросский" на 2020 год  в сумме 2 581,90 тыс. рублей;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t>Проведение Всероссийской переписи населения</w:t>
      </w:r>
      <w:r w:rsidRPr="003219F6">
        <w:t xml:space="preserve"> 2020 года в сумме 462,6 тыс. рублей;</w:t>
      </w:r>
    </w:p>
    <w:p w:rsidR="00564138" w:rsidRPr="003219F6" w:rsidRDefault="00564138" w:rsidP="00421E74">
      <w:pPr>
        <w:ind w:firstLine="709"/>
        <w:jc w:val="both"/>
        <w:rPr>
          <w:rFonts w:eastAsia="Calibri"/>
          <w:iCs/>
          <w:lang w:eastAsia="en-US"/>
        </w:rPr>
      </w:pPr>
      <w:r w:rsidRPr="003219F6">
        <w:rPr>
          <w:rFonts w:eastAsia="Calibri"/>
          <w:b/>
          <w:iCs/>
          <w:lang w:eastAsia="en-US"/>
        </w:rPr>
        <w:t>Доплаты к пенсиям</w:t>
      </w:r>
      <w:r w:rsidRPr="003219F6">
        <w:rPr>
          <w:rFonts w:eastAsia="Calibri"/>
          <w:iCs/>
          <w:lang w:eastAsia="en-US"/>
        </w:rPr>
        <w:t xml:space="preserve"> муниципальных служащих</w:t>
      </w:r>
      <w:r w:rsidRPr="003219F6">
        <w:t xml:space="preserve"> на 2020-2022 годы  в сумме по 6 809,0 тыс. рублей ежегодно.</w:t>
      </w:r>
    </w:p>
    <w:p w:rsidR="00564138" w:rsidRPr="003219F6" w:rsidRDefault="00564138" w:rsidP="00421E74">
      <w:pPr>
        <w:ind w:firstLine="709"/>
        <w:jc w:val="both"/>
        <w:rPr>
          <w:b/>
          <w:color w:val="FF0000"/>
        </w:rPr>
      </w:pPr>
      <w:r w:rsidRPr="003219F6">
        <w:rPr>
          <w:b/>
        </w:rPr>
        <w:t>Выполнение других</w:t>
      </w:r>
      <w:r w:rsidRPr="003219F6">
        <w:t xml:space="preserve"> обязательств местной администрации на 2020 год в сумме 7 710,0 тыс. рублей, на 2021 год в сумме 7 620,0 тыс. рублей, на 2022 год в сумме 153,91 тыс. рублей</w:t>
      </w:r>
      <w:r w:rsidRPr="003219F6">
        <w:rPr>
          <w:b/>
        </w:rPr>
        <w:t>.</w:t>
      </w:r>
      <w:r w:rsidRPr="003219F6">
        <w:rPr>
          <w:b/>
          <w:color w:val="FF0000"/>
        </w:rPr>
        <w:t xml:space="preserve"> </w:t>
      </w:r>
    </w:p>
    <w:p w:rsidR="00564138" w:rsidRPr="003219F6" w:rsidRDefault="00564138" w:rsidP="00421E74">
      <w:pPr>
        <w:ind w:firstLine="709"/>
        <w:jc w:val="both"/>
        <w:rPr>
          <w:b/>
        </w:rPr>
      </w:pPr>
      <w:r w:rsidRPr="003219F6">
        <w:rPr>
          <w:b/>
        </w:rPr>
        <w:t xml:space="preserve">Предоставление субсидий </w:t>
      </w:r>
      <w:r w:rsidRPr="003219F6">
        <w:t>подведомственным бюджетным учреждениям по обеспечению хозяйственного обслуживания на 2020 год в сумме 3 419,64 тыс. руб., на 2021 год в сумме 2 740,7 тыс.</w:t>
      </w:r>
      <w:r w:rsidR="00D856F9" w:rsidRPr="003219F6">
        <w:t xml:space="preserve"> </w:t>
      </w:r>
      <w:r w:rsidRPr="003219F6">
        <w:t>руб., на 2022 год в сумме 2 773,0 тыс. рублей.</w:t>
      </w:r>
    </w:p>
    <w:p w:rsidR="00564138" w:rsidRPr="003219F6" w:rsidRDefault="00564138" w:rsidP="00421E74">
      <w:pPr>
        <w:ind w:firstLine="709"/>
        <w:jc w:val="both"/>
        <w:rPr>
          <w:color w:val="FF0000"/>
        </w:rPr>
      </w:pPr>
      <w:r w:rsidRPr="003219F6">
        <w:rPr>
          <w:b/>
        </w:rPr>
        <w:t xml:space="preserve">Резервный фонд </w:t>
      </w:r>
      <w:r w:rsidRPr="003219F6">
        <w:t>администрации муниципального района «Корткеросский» по предупреждению и  ликвидации чрезвычайных ситуаций и последствий стихийных бедствий на 2020-2022 годы по 500</w:t>
      </w:r>
      <w:r w:rsidR="00F37905" w:rsidRPr="003219F6">
        <w:t>,0 тыс.</w:t>
      </w:r>
      <w:r w:rsidRPr="003219F6">
        <w:t xml:space="preserve"> рублей ежегодно.</w:t>
      </w:r>
    </w:p>
    <w:p w:rsidR="00564138" w:rsidRPr="003219F6" w:rsidRDefault="0072452D" w:rsidP="00421E74">
      <w:pPr>
        <w:ind w:firstLine="709"/>
        <w:jc w:val="both"/>
      </w:pPr>
      <w:r w:rsidRPr="003219F6">
        <w:t xml:space="preserve">В составе расходов по непрограммным направлениям бюджета включены </w:t>
      </w:r>
      <w:r w:rsidRPr="003219F6">
        <w:rPr>
          <w:b/>
        </w:rPr>
        <w:t>условно утверждаемые расходы</w:t>
      </w:r>
      <w:r w:rsidRPr="003219F6">
        <w:t xml:space="preserve"> бюджета (не распределенные в 2021-2022 годах), которые </w:t>
      </w:r>
      <w:r w:rsidRPr="003219F6">
        <w:lastRenderedPageBreak/>
        <w:t xml:space="preserve">составляют 9 523,29 и 19 510,06 тыс. руб. соответственно. </w:t>
      </w:r>
      <w:proofErr w:type="gramStart"/>
      <w:r w:rsidRPr="003219F6">
        <w:t>Общий объем условно утверждаемых расходов бюджета соответствует требованиям  статьи 184.1 Бюджетного кодекса Российской Федерации – не менее 2,5%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 на первый год планового периода и не менее 5% - на второй год планового периода соответственно.</w:t>
      </w:r>
      <w:proofErr w:type="gramEnd"/>
    </w:p>
    <w:p w:rsidR="00AB4371" w:rsidRPr="003219F6" w:rsidRDefault="00421E74" w:rsidP="00421E74">
      <w:pPr>
        <w:ind w:firstLine="709"/>
        <w:jc w:val="both"/>
      </w:pPr>
      <w:proofErr w:type="gramStart"/>
      <w:r w:rsidRPr="003219F6">
        <w:t>В непрограммных</w:t>
      </w:r>
      <w:proofErr w:type="gramEnd"/>
      <w:r w:rsidRPr="003219F6">
        <w:t xml:space="preserve"> расходах</w:t>
      </w:r>
      <w:r w:rsidRPr="003219F6">
        <w:rPr>
          <w:b/>
        </w:rPr>
        <w:t xml:space="preserve"> учтены межбюджетные трансферты бюджетам сельских поселений муниципального района</w:t>
      </w:r>
      <w:r w:rsidRPr="003219F6">
        <w:t xml:space="preserve">. </w:t>
      </w:r>
      <w:r w:rsidR="00AB4371" w:rsidRPr="003219F6">
        <w:t>В соответствии с Положением о бюджетно</w:t>
      </w:r>
      <w:r w:rsidR="0072452D" w:rsidRPr="003219F6">
        <w:t>м</w:t>
      </w:r>
      <w:r w:rsidR="00AB4371" w:rsidRPr="003219F6">
        <w:t xml:space="preserve"> процессе в муниципальном районе «Корткеросский», утвержденном решением Совета муниципального района «Корткеросский» от 22 февраля 2008 года № 8,  к экспертизе в составе проекта бюджета района представлены объемы межбюджетных трансфертов, предоставляемых бюджетам поселений, расположенных на территории муниципального района «Корткеросский».</w:t>
      </w:r>
    </w:p>
    <w:p w:rsidR="00AB4371" w:rsidRPr="003219F6" w:rsidRDefault="00AB4371" w:rsidP="00421E74">
      <w:pPr>
        <w:ind w:firstLine="709"/>
        <w:jc w:val="both"/>
      </w:pPr>
      <w:r w:rsidRPr="003219F6">
        <w:t>Проектом бюджета муниципального района «Корткеросский» общий объем межбюджетных трансфертов определен в 2020</w:t>
      </w:r>
      <w:r w:rsidR="002C0408" w:rsidRPr="003219F6">
        <w:t xml:space="preserve"> </w:t>
      </w:r>
      <w:r w:rsidRPr="003219F6">
        <w:t xml:space="preserve">году в сумме </w:t>
      </w:r>
      <w:r w:rsidR="00C962CC" w:rsidRPr="003219F6">
        <w:t>79 847,7</w:t>
      </w:r>
      <w:r w:rsidRPr="003219F6">
        <w:t xml:space="preserve"> тыс. рублей, в 202</w:t>
      </w:r>
      <w:r w:rsidR="002C0408" w:rsidRPr="003219F6">
        <w:t>1</w:t>
      </w:r>
      <w:r w:rsidRPr="003219F6">
        <w:t xml:space="preserve"> году в сумме </w:t>
      </w:r>
      <w:r w:rsidR="00C962CC" w:rsidRPr="003219F6">
        <w:t>27 460,68</w:t>
      </w:r>
      <w:r w:rsidRPr="003219F6">
        <w:t xml:space="preserve"> тыс. рублей, в 202</w:t>
      </w:r>
      <w:r w:rsidR="002C0408" w:rsidRPr="003219F6">
        <w:t>2</w:t>
      </w:r>
      <w:r w:rsidRPr="003219F6">
        <w:t xml:space="preserve"> году в сумме </w:t>
      </w:r>
      <w:r w:rsidR="00C962CC" w:rsidRPr="003219F6">
        <w:t>21 837,84</w:t>
      </w:r>
      <w:r w:rsidRPr="003219F6">
        <w:t xml:space="preserve"> тыс. руб</w:t>
      </w:r>
      <w:r w:rsidR="00C962CC" w:rsidRPr="003219F6">
        <w:t xml:space="preserve">., </w:t>
      </w:r>
      <w:r w:rsidRPr="003219F6">
        <w:t>в том числе:</w:t>
      </w:r>
    </w:p>
    <w:p w:rsidR="00C962CC" w:rsidRPr="003219F6" w:rsidRDefault="00A73A45" w:rsidP="00421E74">
      <w:pPr>
        <w:ind w:firstLine="709"/>
        <w:jc w:val="both"/>
      </w:pPr>
      <w:proofErr w:type="gramStart"/>
      <w:r w:rsidRPr="003219F6">
        <w:t>-</w:t>
      </w:r>
      <w:r w:rsidR="00C962CC" w:rsidRPr="003219F6">
        <w:t>дотации на выравнивание бюджетной обеспеченности поселений из районного фонда финансовой поддержки на 2020 год в сумме  25 120,2 тыс. руб. (с ростом к уровню 2019 года на 13 367,5 тыс. руб. или 1,9 раза</w:t>
      </w:r>
      <w:r w:rsidRPr="003219F6">
        <w:t>)</w:t>
      </w:r>
      <w:r w:rsidR="00C962CC" w:rsidRPr="003219F6">
        <w:t>, на 2021 год в сумме 15</w:t>
      </w:r>
      <w:r w:rsidRPr="003219F6">
        <w:t> </w:t>
      </w:r>
      <w:r w:rsidR="00C962CC" w:rsidRPr="003219F6">
        <w:t>37</w:t>
      </w:r>
      <w:r w:rsidRPr="003219F6">
        <w:t xml:space="preserve">4,7 тыс. </w:t>
      </w:r>
      <w:r w:rsidR="00C962CC" w:rsidRPr="003219F6">
        <w:t xml:space="preserve"> руб</w:t>
      </w:r>
      <w:r w:rsidRPr="003219F6">
        <w:t>.</w:t>
      </w:r>
      <w:r w:rsidR="00C962CC" w:rsidRPr="003219F6">
        <w:t>, на 2022 год в сумме 13</w:t>
      </w:r>
      <w:r w:rsidRPr="003219F6">
        <w:t> </w:t>
      </w:r>
      <w:r w:rsidR="00C962CC" w:rsidRPr="003219F6">
        <w:t>720</w:t>
      </w:r>
      <w:r w:rsidRPr="003219F6">
        <w:t>,0 тыс.</w:t>
      </w:r>
      <w:r w:rsidR="00C962CC" w:rsidRPr="003219F6">
        <w:t xml:space="preserve"> рублей;</w:t>
      </w:r>
      <w:proofErr w:type="gramEnd"/>
    </w:p>
    <w:p w:rsidR="00C962CC" w:rsidRPr="003219F6" w:rsidRDefault="00A73A45" w:rsidP="00421E74">
      <w:pPr>
        <w:ind w:firstLine="709"/>
        <w:jc w:val="both"/>
      </w:pPr>
      <w:proofErr w:type="gramStart"/>
      <w:r w:rsidRPr="003219F6">
        <w:t>-прочие межбюджетные трансферты бюджетам муниципальных образований сельских поселений на общее покрытие расходов на 2020 год в сумме 54 374,0 тыс.  руб. (с ростом к уровню 2019 года на 1 674,96 тыс. руб. или 3,2 %), на 2021год в сумме 11 730,0 тыс. руб., на 2022 год в сумме 7 752,0 тыс. рублей;</w:t>
      </w:r>
      <w:proofErr w:type="gramEnd"/>
    </w:p>
    <w:p w:rsidR="00A73A45" w:rsidRPr="003219F6" w:rsidRDefault="00A73A45" w:rsidP="00421E74">
      <w:pPr>
        <w:ind w:firstLine="709"/>
        <w:jc w:val="both"/>
      </w:pPr>
      <w:proofErr w:type="gramStart"/>
      <w:r w:rsidRPr="003219F6">
        <w:t>-субвенции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на 2020 год в сумме  353,50 тыс. руб., на 2021 год в сумме 355,98 тыс. руб., на 2022 год в сумме 365,84 тыс. рублей.</w:t>
      </w:r>
      <w:proofErr w:type="gramEnd"/>
    </w:p>
    <w:p w:rsidR="00811701" w:rsidRPr="00E47688" w:rsidRDefault="00811701" w:rsidP="00604E4C">
      <w:pPr>
        <w:ind w:firstLine="709"/>
        <w:jc w:val="both"/>
        <w:rPr>
          <w:b/>
          <w:color w:val="FF0000"/>
          <w:highlight w:val="green"/>
        </w:rPr>
      </w:pPr>
    </w:p>
    <w:p w:rsidR="00D10B68" w:rsidRPr="003219F6" w:rsidRDefault="00A43D2C" w:rsidP="00D10B68">
      <w:pPr>
        <w:ind w:firstLine="709"/>
        <w:jc w:val="both"/>
      </w:pPr>
      <w:r w:rsidRPr="003219F6">
        <w:rPr>
          <w:b/>
        </w:rPr>
        <w:t>11</w:t>
      </w:r>
      <w:r w:rsidR="00604E4C" w:rsidRPr="003219F6">
        <w:rPr>
          <w:b/>
        </w:rPr>
        <w:t>.</w:t>
      </w:r>
      <w:r w:rsidR="00554EEB">
        <w:rPr>
          <w:b/>
        </w:rPr>
        <w:t>4</w:t>
      </w:r>
      <w:r w:rsidR="00604E4C" w:rsidRPr="003219F6">
        <w:t>.</w:t>
      </w:r>
      <w:r w:rsidR="00D10B68" w:rsidRPr="003219F6">
        <w:t>Главными администраторами доходов бюджета муниципального района «Корткеросский» определены: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-КОНТРОЛЬНО-СЧЕТНАЯ ПАЛАТА МУНИЦИПАЛЬНОГО РАЙОНА "КОРТКЕРОССКИЙ</w:t>
      </w:r>
      <w:proofErr w:type="gramStart"/>
      <w:r w:rsidRPr="003219F6">
        <w:rPr>
          <w:sz w:val="18"/>
          <w:szCs w:val="18"/>
        </w:rPr>
        <w:t>"(</w:t>
      </w:r>
      <w:proofErr w:type="gramEnd"/>
      <w:r w:rsidRPr="003219F6">
        <w:rPr>
          <w:sz w:val="18"/>
          <w:szCs w:val="18"/>
        </w:rPr>
        <w:t>КБК 905)</w:t>
      </w:r>
      <w:r w:rsidR="00A553E7">
        <w:rPr>
          <w:sz w:val="18"/>
          <w:szCs w:val="18"/>
        </w:rPr>
        <w:t>(далее по тексту</w:t>
      </w:r>
      <w:r w:rsidR="00A553E7" w:rsidRPr="00A553E7">
        <w:t xml:space="preserve"> </w:t>
      </w:r>
      <w:r w:rsidR="00A553E7" w:rsidRPr="00A553E7">
        <w:rPr>
          <w:sz w:val="18"/>
          <w:szCs w:val="18"/>
        </w:rPr>
        <w:t>КОНТРОЛЬНО-СЧЕТНАЯ ПАЛАТА</w:t>
      </w:r>
      <w:r w:rsidR="00A553E7">
        <w:rPr>
          <w:sz w:val="18"/>
          <w:szCs w:val="18"/>
        </w:rPr>
        <w:t xml:space="preserve">) 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proofErr w:type="gramStart"/>
      <w:r w:rsidRPr="003219F6">
        <w:rPr>
          <w:sz w:val="18"/>
          <w:szCs w:val="18"/>
        </w:rPr>
        <w:t>-СОВЕТ МУНИЦИПАЛЬНОГО РАЙОНА "КОРТКЕРОССКИЙ" (КБК 921)</w:t>
      </w:r>
      <w:r w:rsidR="00A553E7">
        <w:rPr>
          <w:sz w:val="18"/>
          <w:szCs w:val="18"/>
        </w:rPr>
        <w:t xml:space="preserve"> далее по тексту СОВЕТ ДЕПУТУТОВ)</w:t>
      </w:r>
      <w:r w:rsidRPr="003219F6">
        <w:rPr>
          <w:sz w:val="18"/>
          <w:szCs w:val="18"/>
        </w:rPr>
        <w:t>;</w:t>
      </w:r>
      <w:proofErr w:type="gramEnd"/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-АДМИНИСТРАЦИЯ МУНИЦИПАЛЬНОГО РАЙОНА "КОРТКЕРОССКИЙ" (КБК 923)</w:t>
      </w:r>
      <w:r w:rsidR="00A553E7">
        <w:rPr>
          <w:sz w:val="18"/>
          <w:szCs w:val="18"/>
        </w:rPr>
        <w:t xml:space="preserve"> (далее по тексту </w:t>
      </w:r>
      <w:r w:rsidR="00A553E7" w:rsidRPr="00A553E7">
        <w:rPr>
          <w:sz w:val="18"/>
          <w:szCs w:val="18"/>
        </w:rPr>
        <w:t>АДМИНИСТРАЦИЯ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-УПРАВЛЕНИЕ КУЛЬТУРЫ И НАЦИОНАЛЬНОЙ ПОЛИТИКИ АДМИНИСТРАЦИИ МУНИЦИПАЛЬНОГО РАЙОНА "КОРТКЕРОССКИЙ" (КБК 956)</w:t>
      </w:r>
      <w:r w:rsidR="00A553E7">
        <w:rPr>
          <w:sz w:val="18"/>
          <w:szCs w:val="18"/>
        </w:rPr>
        <w:t xml:space="preserve"> (далее по </w:t>
      </w:r>
      <w:proofErr w:type="spellStart"/>
      <w:r w:rsidR="00A553E7">
        <w:rPr>
          <w:sz w:val="18"/>
          <w:szCs w:val="18"/>
        </w:rPr>
        <w:t>тксту</w:t>
      </w:r>
      <w:proofErr w:type="spellEnd"/>
      <w:r w:rsidR="00A553E7" w:rsidRPr="00A553E7">
        <w:t xml:space="preserve"> </w:t>
      </w:r>
      <w:r w:rsidR="00A553E7" w:rsidRPr="00A553E7">
        <w:rPr>
          <w:sz w:val="18"/>
          <w:szCs w:val="18"/>
        </w:rPr>
        <w:t>УПРАВЛЕНИЕ КУЛЬТУРЫ И НАЦИОНАЛЬНОЙ ПОЛИТИКИ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-ОТДЕЛ ФИЗИЧЕСКОЙ КУЛЬТУРЫ, СПОРТА И ТУРИЗМА АДМИНИСТРАЦИИ МУНИЦИПАЛЬНОГО РАЙОНА "КОРТКЕРОССКИЙ" (КБК 972)</w:t>
      </w:r>
      <w:r w:rsidR="00A553E7">
        <w:rPr>
          <w:sz w:val="18"/>
          <w:szCs w:val="18"/>
        </w:rPr>
        <w:t xml:space="preserve"> (далее по тексту </w:t>
      </w:r>
      <w:r w:rsidR="00A553E7" w:rsidRPr="00A553E7">
        <w:rPr>
          <w:sz w:val="18"/>
          <w:szCs w:val="18"/>
        </w:rPr>
        <w:t>ОТДЕЛ ФИЗИЧЕСКОЙ КУЛЬТУРЫ, СПОРТА И ТУРИЗМА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-УПРАВЛЕНИЕ ОБРАЗОВАНИЯ АДМИНИСТРАЦИИ МУНИЦИПАЛЬНОГО РАЙОНА "КОРТКЕРОССКИЙ" (КБК 972)</w:t>
      </w:r>
      <w:r w:rsidR="00A553E7">
        <w:rPr>
          <w:sz w:val="18"/>
          <w:szCs w:val="18"/>
        </w:rPr>
        <w:t xml:space="preserve"> (далее по тексту </w:t>
      </w:r>
      <w:r w:rsidR="00A553E7" w:rsidRPr="00A553E7">
        <w:rPr>
          <w:sz w:val="18"/>
          <w:szCs w:val="18"/>
        </w:rPr>
        <w:t>УПРАВЛЕНИЕ ОБРАЗОВАНИЯ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-УПРАВЛЕНИЕ ФИНАНСОВ АДМИНИСТРАЦИИ МУНИЦИПАЛЬНОГО РАЙОНА "КОРТКЕРОССКИЙ" (КБК 992)</w:t>
      </w:r>
      <w:r w:rsidR="00A553E7">
        <w:rPr>
          <w:sz w:val="18"/>
          <w:szCs w:val="18"/>
        </w:rPr>
        <w:t xml:space="preserve"> (далее по тексту</w:t>
      </w:r>
      <w:r w:rsidR="00A553E7" w:rsidRPr="00A553E7">
        <w:t xml:space="preserve"> </w:t>
      </w:r>
      <w:r w:rsidR="00A553E7" w:rsidRPr="00A553E7">
        <w:rPr>
          <w:sz w:val="18"/>
          <w:szCs w:val="18"/>
        </w:rPr>
        <w:t>УПРАВЛЕНИЕ ФИНАНСОВ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.</w:t>
      </w:r>
    </w:p>
    <w:p w:rsidR="00604E4C" w:rsidRPr="003219F6" w:rsidRDefault="00604E4C" w:rsidP="00D10B68">
      <w:pPr>
        <w:ind w:firstLine="709"/>
        <w:jc w:val="both"/>
      </w:pPr>
      <w:r w:rsidRPr="003219F6">
        <w:t>Ведомственная структура расходов бюджета муниципального района «</w:t>
      </w:r>
      <w:r w:rsidR="00833E0E" w:rsidRPr="003219F6">
        <w:t>Корткеросский</w:t>
      </w:r>
      <w:r w:rsidRPr="003219F6">
        <w:t>» представлена в проекте бюджета следующим образом:</w:t>
      </w:r>
    </w:p>
    <w:p w:rsidR="00AC10E1" w:rsidRPr="003219F6" w:rsidRDefault="00DC0436" w:rsidP="00DC0436">
      <w:pPr>
        <w:ind w:firstLine="709"/>
        <w:jc w:val="right"/>
      </w:pPr>
      <w:r w:rsidRPr="003219F6"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663"/>
        <w:gridCol w:w="1179"/>
        <w:gridCol w:w="709"/>
        <w:gridCol w:w="1134"/>
        <w:gridCol w:w="675"/>
        <w:gridCol w:w="1026"/>
        <w:gridCol w:w="1134"/>
      </w:tblGrid>
      <w:tr w:rsidR="00ED4EB0" w:rsidRPr="00E47688" w:rsidTr="00ED4EB0">
        <w:trPr>
          <w:trHeight w:val="7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Наименование главного администратора</w:t>
            </w:r>
            <w:r w:rsidR="000747AF" w:rsidRPr="003219F6">
              <w:rPr>
                <w:sz w:val="18"/>
                <w:szCs w:val="18"/>
              </w:rPr>
              <w:t xml:space="preserve"> (распорядителя)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2018 год (факт)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proofErr w:type="gramStart"/>
            <w:r w:rsidRPr="003219F6">
              <w:rPr>
                <w:sz w:val="18"/>
                <w:szCs w:val="18"/>
              </w:rPr>
              <w:t>в</w:t>
            </w:r>
            <w:proofErr w:type="gramEnd"/>
            <w:r w:rsidRPr="003219F6">
              <w:rPr>
                <w:sz w:val="18"/>
                <w:szCs w:val="18"/>
              </w:rPr>
              <w:t xml:space="preserve"> % к итогу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предусмотрено в 2019 году решением о бюджете (в ред. от 24.10.2019)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proofErr w:type="gramStart"/>
            <w:r w:rsidRPr="003219F6">
              <w:rPr>
                <w:sz w:val="18"/>
                <w:szCs w:val="18"/>
              </w:rPr>
              <w:t>в</w:t>
            </w:r>
            <w:proofErr w:type="gramEnd"/>
            <w:r w:rsidRPr="003219F6">
              <w:rPr>
                <w:sz w:val="18"/>
                <w:szCs w:val="18"/>
              </w:rPr>
              <w:t xml:space="preserve"> % к итогу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2020 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proofErr w:type="gramStart"/>
            <w:r w:rsidRPr="003219F6">
              <w:rPr>
                <w:sz w:val="18"/>
                <w:szCs w:val="18"/>
              </w:rPr>
              <w:t>в</w:t>
            </w:r>
            <w:proofErr w:type="gramEnd"/>
            <w:r w:rsidRPr="003219F6">
              <w:rPr>
                <w:sz w:val="18"/>
                <w:szCs w:val="18"/>
              </w:rPr>
              <w:t xml:space="preserve"> % к итогу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2022 год</w:t>
            </w:r>
          </w:p>
        </w:tc>
      </w:tr>
      <w:tr w:rsidR="00ED4EB0" w:rsidRPr="00E47688" w:rsidTr="00ED4EB0">
        <w:trPr>
          <w:trHeight w:val="2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</w:tr>
      <w:tr w:rsidR="00ED4EB0" w:rsidRPr="00E47688" w:rsidTr="003219F6">
        <w:trPr>
          <w:trHeight w:val="21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</w:tr>
      <w:tr w:rsidR="00ED4EB0" w:rsidRPr="00E47688" w:rsidTr="00ED4EB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b/>
                <w:sz w:val="18"/>
                <w:szCs w:val="18"/>
              </w:rPr>
            </w:pPr>
            <w:r w:rsidRPr="003219F6">
              <w:rPr>
                <w:b/>
                <w:sz w:val="18"/>
                <w:szCs w:val="18"/>
              </w:rPr>
              <w:t>Расходы, всего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955 239,68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1 088 666,90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1 038 200,96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ind w:right="-108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1 039 817,33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b/>
                <w:sz w:val="16"/>
                <w:szCs w:val="16"/>
              </w:rPr>
            </w:pPr>
            <w:r w:rsidRPr="003219F6">
              <w:rPr>
                <w:b/>
                <w:sz w:val="16"/>
                <w:szCs w:val="16"/>
              </w:rPr>
              <w:t>1 049 360,39</w:t>
            </w:r>
          </w:p>
        </w:tc>
      </w:tr>
      <w:tr w:rsidR="00ED4EB0" w:rsidRPr="00E47688" w:rsidTr="003219F6">
        <w:trPr>
          <w:trHeight w:val="38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lastRenderedPageBreak/>
              <w:t xml:space="preserve">КОНТРОЛЬНО-СЧЕТНАЯ ПАЛАТА </w:t>
            </w:r>
            <w:r w:rsidR="003219F6">
              <w:rPr>
                <w:sz w:val="16"/>
                <w:szCs w:val="16"/>
              </w:rPr>
              <w:t>(905)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1 012,11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1 108,01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1 178,87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1 268,20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1 318,90</w:t>
            </w:r>
          </w:p>
        </w:tc>
      </w:tr>
      <w:tr w:rsidR="00ED4EB0" w:rsidRPr="00E47688" w:rsidTr="00ED4EB0">
        <w:trPr>
          <w:trHeight w:val="1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A553E7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СОВЕТ</w:t>
            </w:r>
            <w:r w:rsidR="00A553E7">
              <w:rPr>
                <w:sz w:val="16"/>
                <w:szCs w:val="16"/>
              </w:rPr>
              <w:t xml:space="preserve"> ДЕПУТАТОВ </w:t>
            </w:r>
            <w:r w:rsidR="003219F6">
              <w:rPr>
                <w:sz w:val="16"/>
                <w:szCs w:val="16"/>
              </w:rPr>
              <w:t>(921)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372,93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0,04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432,00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0,04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432,00</w:t>
            </w:r>
          </w:p>
        </w:tc>
      </w:tr>
      <w:tr w:rsidR="00ED4EB0" w:rsidRPr="00E47688" w:rsidTr="003219F6">
        <w:trPr>
          <w:trHeight w:val="3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АДМИНИСТРАЦИЯ </w:t>
            </w:r>
            <w:r w:rsidR="003219F6">
              <w:rPr>
                <w:sz w:val="16"/>
                <w:szCs w:val="16"/>
              </w:rPr>
              <w:t>(923)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183 504,94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224 315,81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190 812,99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208 975,15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179 538,52</w:t>
            </w:r>
          </w:p>
        </w:tc>
      </w:tr>
      <w:tr w:rsidR="00ED4EB0" w:rsidRPr="00E47688" w:rsidTr="003219F6">
        <w:trPr>
          <w:trHeight w:val="4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УПРАВЛЕНИЕ КУЛЬТУРЫ И НАЦИОНАЛЬНОЙ ПОЛИТИКИ </w:t>
            </w:r>
            <w:r w:rsidR="003219F6">
              <w:rPr>
                <w:sz w:val="16"/>
                <w:szCs w:val="16"/>
              </w:rPr>
              <w:t>(956)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116 792,62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141 071,75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120 906,50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127 309,53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133 987,65</w:t>
            </w:r>
          </w:p>
        </w:tc>
      </w:tr>
      <w:tr w:rsidR="00ED4EB0" w:rsidRPr="00E47688" w:rsidTr="003219F6">
        <w:trPr>
          <w:trHeight w:val="5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ОТДЕЛ ФИЗИЧЕСКОЙ КУЛЬТУРЫ, СПОРТА И ТУРИЗМА </w:t>
            </w:r>
            <w:r w:rsidR="003219F6">
              <w:rPr>
                <w:sz w:val="16"/>
                <w:szCs w:val="16"/>
              </w:rPr>
              <w:t>(972)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36 668,18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44 413,19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41 893,94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43 797,58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45 862,23</w:t>
            </w:r>
          </w:p>
        </w:tc>
      </w:tr>
      <w:tr w:rsidR="00ED4EB0" w:rsidRPr="00E47688" w:rsidTr="003219F6">
        <w:trPr>
          <w:trHeight w:val="4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УПРАВЛЕНИЕ ОБРАЗОВАНИЯ </w:t>
            </w:r>
            <w:r w:rsidR="003219F6">
              <w:rPr>
                <w:sz w:val="16"/>
                <w:szCs w:val="16"/>
              </w:rPr>
              <w:t>(972)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541 189,57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591 605,16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588 077,83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606 127,69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631 864,14</w:t>
            </w:r>
          </w:p>
        </w:tc>
      </w:tr>
      <w:tr w:rsidR="00ED4EB0" w:rsidRPr="00E47688" w:rsidTr="003219F6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УПРАВЛЕНИЕ ФИНАНСОВ </w:t>
            </w:r>
            <w:r w:rsidR="003219F6">
              <w:rPr>
                <w:sz w:val="16"/>
                <w:szCs w:val="16"/>
              </w:rPr>
              <w:t>(992)</w:t>
            </w:r>
          </w:p>
          <w:p w:rsidR="003219F6" w:rsidRPr="003219F6" w:rsidRDefault="003219F6" w:rsidP="003219F6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75 699,33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85 744,99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94 898,83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51 907,19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B0" w:rsidRPr="003219F6" w:rsidRDefault="00ED4EB0" w:rsidP="00ED4EB0">
            <w:pPr>
              <w:jc w:val="right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56 356,96</w:t>
            </w:r>
          </w:p>
        </w:tc>
      </w:tr>
    </w:tbl>
    <w:p w:rsidR="00045B5A" w:rsidRPr="00E47688" w:rsidRDefault="00604E4C" w:rsidP="00604E4C">
      <w:pPr>
        <w:ind w:firstLine="709"/>
        <w:jc w:val="both"/>
        <w:rPr>
          <w:color w:val="FF0000"/>
          <w:highlight w:val="green"/>
        </w:rPr>
      </w:pPr>
      <w:r w:rsidRPr="00E47688">
        <w:rPr>
          <w:color w:val="FF0000"/>
          <w:highlight w:val="green"/>
        </w:rPr>
        <w:t xml:space="preserve">                                                                                 </w:t>
      </w:r>
    </w:p>
    <w:p w:rsidR="004E5769" w:rsidRPr="00A553E7" w:rsidRDefault="004E5769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Структура планируемых расходов в разрезе  главных администраторов и главных распорядителей бюджета муниципального района значительно не изменится.</w:t>
      </w:r>
    </w:p>
    <w:p w:rsidR="00897B56" w:rsidRPr="00A553E7" w:rsidRDefault="004E5769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Как обычно, н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аибольший удельный вес в ведомственной структуре расходов бюджета составляют расходы Управления образования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У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дельный вес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в общем объеме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за 2018 год 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состави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л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7AF" w:rsidRPr="00A553E7">
        <w:rPr>
          <w:rFonts w:ascii="Times New Roman" w:hAnsi="Times New Roman" w:cs="Times New Roman"/>
          <w:bCs/>
          <w:sz w:val="24"/>
          <w:szCs w:val="24"/>
        </w:rPr>
        <w:t>5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6,7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201</w:t>
      </w:r>
      <w:r w:rsidR="004704D2" w:rsidRPr="00A553E7">
        <w:rPr>
          <w:rFonts w:ascii="Times New Roman" w:hAnsi="Times New Roman" w:cs="Times New Roman"/>
          <w:bCs/>
          <w:sz w:val="24"/>
          <w:szCs w:val="24"/>
        </w:rPr>
        <w:t>9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ожидается 54,3 %, на плановый период данная тенденция сохранится, удельный вес расходов на главного распорядителя бюджетных средств </w:t>
      </w:r>
      <w:proofErr w:type="gramStart"/>
      <w:r w:rsidR="00897B56" w:rsidRPr="00A553E7">
        <w:rPr>
          <w:rFonts w:ascii="Times New Roman" w:hAnsi="Times New Roman" w:cs="Times New Roman"/>
          <w:bCs/>
          <w:sz w:val="24"/>
          <w:szCs w:val="24"/>
        </w:rPr>
        <w:t>-У</w:t>
      </w:r>
      <w:proofErr w:type="gramEnd"/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правление образования планируется от 56,6 % в 2020 году до 60,2 % в 2022 году.   </w:t>
      </w:r>
    </w:p>
    <w:p w:rsidR="00DA76D9" w:rsidRPr="00A553E7" w:rsidRDefault="00897B56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 xml:space="preserve">Следует также отметить, что в 2020 году планируется </w:t>
      </w:r>
      <w:r w:rsidR="00131AB8" w:rsidRPr="00A553E7">
        <w:rPr>
          <w:rFonts w:ascii="Times New Roman" w:hAnsi="Times New Roman" w:cs="Times New Roman"/>
          <w:bCs/>
          <w:sz w:val="24"/>
          <w:szCs w:val="24"/>
        </w:rPr>
        <w:t>рост доли расходов на</w:t>
      </w:r>
      <w:r w:rsidR="004704D2"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Управление финансов с 7,9 % в 2018 и 2019 годах до 9,1 %, что связано с увеличением расходов, направленных на погашение  обязательств </w:t>
      </w:r>
      <w:r w:rsidR="00DA76D9" w:rsidRPr="00A553E7">
        <w:rPr>
          <w:rFonts w:ascii="Times New Roman" w:hAnsi="Times New Roman" w:cs="Times New Roman"/>
          <w:bCs/>
          <w:sz w:val="24"/>
          <w:szCs w:val="24"/>
        </w:rPr>
        <w:t>по кредитам, полученным из республиканского бюджета в 2016-2017 годах.</w:t>
      </w:r>
    </w:p>
    <w:p w:rsidR="004E5769" w:rsidRPr="00A553E7" w:rsidRDefault="004E5769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53E7">
        <w:rPr>
          <w:rFonts w:ascii="Times New Roman" w:hAnsi="Times New Roman" w:cs="Times New Roman"/>
          <w:bCs/>
          <w:sz w:val="24"/>
          <w:szCs w:val="24"/>
        </w:rPr>
        <w:t xml:space="preserve">Доля расходов, приходящаяся на </w:t>
      </w:r>
      <w:r w:rsidR="00A553E7" w:rsidRPr="00A553E7">
        <w:rPr>
          <w:rFonts w:ascii="Times New Roman" w:hAnsi="Times New Roman" w:cs="Times New Roman"/>
          <w:bCs/>
          <w:sz w:val="24"/>
          <w:szCs w:val="24"/>
        </w:rPr>
        <w:t>О</w:t>
      </w:r>
      <w:r w:rsidR="004704D2" w:rsidRPr="00A553E7">
        <w:rPr>
          <w:rFonts w:ascii="Times New Roman" w:hAnsi="Times New Roman" w:cs="Times New Roman"/>
          <w:bCs/>
          <w:sz w:val="24"/>
          <w:szCs w:val="24"/>
        </w:rPr>
        <w:t>тдел физической культуры, спорта и туризма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составит от ожидаемых в 2019  году 4,1 % до 4,4 % в планируемом периоде. </w:t>
      </w:r>
      <w:proofErr w:type="gramEnd"/>
    </w:p>
    <w:p w:rsidR="004E670B" w:rsidRPr="00A553E7" w:rsidRDefault="00A84731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Расходы по Управлению культуры и национальной политики в 201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>9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году ожидаются на уровне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 xml:space="preserve"> 13,0 </w:t>
      </w:r>
      <w:r w:rsidRPr="00A553E7">
        <w:rPr>
          <w:rFonts w:ascii="Times New Roman" w:hAnsi="Times New Roman" w:cs="Times New Roman"/>
          <w:bCs/>
          <w:sz w:val="24"/>
          <w:szCs w:val="24"/>
        </w:rPr>
        <w:t>%, в 20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>20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году будет направлено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 xml:space="preserve"> 11,6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% от всей суммы расходов района и 202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>1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-202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>2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>х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4E5769" w:rsidRPr="00A553E7">
        <w:rPr>
          <w:rFonts w:ascii="Times New Roman" w:hAnsi="Times New Roman" w:cs="Times New Roman"/>
          <w:bCs/>
          <w:sz w:val="24"/>
          <w:szCs w:val="24"/>
        </w:rPr>
        <w:t>12,2% и 12,8 % соответственно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43DE" w:rsidRPr="00A553E7" w:rsidRDefault="00131AB8" w:rsidP="00A553E7">
      <w:pPr>
        <w:pStyle w:val="21"/>
        <w:spacing w:after="0" w:line="240" w:lineRule="auto"/>
        <w:ind w:firstLine="709"/>
        <w:jc w:val="both"/>
        <w:rPr>
          <w:bCs/>
          <w:lang w:val="ru-RU"/>
        </w:rPr>
      </w:pPr>
      <w:r w:rsidRPr="00A553E7">
        <w:rPr>
          <w:bCs/>
        </w:rPr>
        <w:t>Удельный</w:t>
      </w:r>
      <w:r w:rsidR="00604E4C" w:rsidRPr="00A553E7">
        <w:rPr>
          <w:bCs/>
        </w:rPr>
        <w:t xml:space="preserve"> вес в ведомственной структуре расходов бюджета муниципального района </w:t>
      </w:r>
      <w:r w:rsidRPr="00A553E7">
        <w:rPr>
          <w:bCs/>
        </w:rPr>
        <w:t>на</w:t>
      </w:r>
      <w:r w:rsidR="00604E4C" w:rsidRPr="00A553E7">
        <w:rPr>
          <w:bCs/>
        </w:rPr>
        <w:t xml:space="preserve"> расходы </w:t>
      </w:r>
      <w:r w:rsidR="00A553E7" w:rsidRPr="00A553E7">
        <w:rPr>
          <w:bCs/>
          <w:lang w:val="ru-RU"/>
        </w:rPr>
        <w:t>А</w:t>
      </w:r>
      <w:proofErr w:type="spellStart"/>
      <w:r w:rsidR="00604E4C" w:rsidRPr="00A553E7">
        <w:rPr>
          <w:bCs/>
        </w:rPr>
        <w:t>дминистрации</w:t>
      </w:r>
      <w:proofErr w:type="spellEnd"/>
      <w:r w:rsidR="00604E4C" w:rsidRPr="00A553E7">
        <w:rPr>
          <w:bCs/>
        </w:rPr>
        <w:t xml:space="preserve"> </w:t>
      </w:r>
      <w:r w:rsidRPr="00A553E7">
        <w:rPr>
          <w:bCs/>
        </w:rPr>
        <w:t>име</w:t>
      </w:r>
      <w:r w:rsidR="00A84731" w:rsidRPr="00A553E7">
        <w:rPr>
          <w:bCs/>
        </w:rPr>
        <w:t>е</w:t>
      </w:r>
      <w:r w:rsidRPr="00A553E7">
        <w:rPr>
          <w:bCs/>
        </w:rPr>
        <w:t>т тенденцию к уме</w:t>
      </w:r>
      <w:r w:rsidR="00864463" w:rsidRPr="00A553E7">
        <w:rPr>
          <w:bCs/>
        </w:rPr>
        <w:t>ньшению, с ожидаемой доли в 201</w:t>
      </w:r>
      <w:r w:rsidR="004E5769" w:rsidRPr="00A553E7">
        <w:rPr>
          <w:bCs/>
        </w:rPr>
        <w:t>9</w:t>
      </w:r>
      <w:r w:rsidRPr="00A553E7">
        <w:rPr>
          <w:bCs/>
        </w:rPr>
        <w:t xml:space="preserve"> году </w:t>
      </w:r>
      <w:r w:rsidR="004E5769" w:rsidRPr="00A553E7">
        <w:rPr>
          <w:bCs/>
        </w:rPr>
        <w:t>20,6</w:t>
      </w:r>
      <w:r w:rsidRPr="00A553E7">
        <w:rPr>
          <w:bCs/>
        </w:rPr>
        <w:t xml:space="preserve"> % до </w:t>
      </w:r>
      <w:r w:rsidR="004E5769" w:rsidRPr="00A553E7">
        <w:rPr>
          <w:bCs/>
        </w:rPr>
        <w:t>18,4</w:t>
      </w:r>
      <w:r w:rsidR="00AD6A39" w:rsidRPr="00A553E7">
        <w:rPr>
          <w:bCs/>
        </w:rPr>
        <w:t>%</w:t>
      </w:r>
      <w:r w:rsidR="00A84731" w:rsidRPr="00A553E7">
        <w:rPr>
          <w:bCs/>
        </w:rPr>
        <w:t xml:space="preserve"> в 20</w:t>
      </w:r>
      <w:r w:rsidR="004E5769" w:rsidRPr="00A553E7">
        <w:rPr>
          <w:bCs/>
        </w:rPr>
        <w:t>20</w:t>
      </w:r>
      <w:r w:rsidR="00A84731" w:rsidRPr="00A553E7">
        <w:rPr>
          <w:bCs/>
        </w:rPr>
        <w:t xml:space="preserve"> году и по </w:t>
      </w:r>
      <w:r w:rsidR="004E5769" w:rsidRPr="00A553E7">
        <w:rPr>
          <w:bCs/>
        </w:rPr>
        <w:t>20,1% и 17,1</w:t>
      </w:r>
      <w:r w:rsidR="00A84731" w:rsidRPr="00A553E7">
        <w:rPr>
          <w:bCs/>
        </w:rPr>
        <w:t xml:space="preserve">% </w:t>
      </w:r>
      <w:r w:rsidRPr="00A553E7">
        <w:rPr>
          <w:bCs/>
        </w:rPr>
        <w:t>в  плановом периоде</w:t>
      </w:r>
      <w:r w:rsidR="00A630EB" w:rsidRPr="00A553E7">
        <w:rPr>
          <w:bCs/>
        </w:rPr>
        <w:t xml:space="preserve">. </w:t>
      </w:r>
      <w:r w:rsidR="00CE1EA1" w:rsidRPr="00A553E7">
        <w:rPr>
          <w:bCs/>
        </w:rPr>
        <w:t>Снижение</w:t>
      </w:r>
      <w:r w:rsidR="00A630EB" w:rsidRPr="00A553E7">
        <w:rPr>
          <w:bCs/>
        </w:rPr>
        <w:t xml:space="preserve"> </w:t>
      </w:r>
      <w:r w:rsidR="004E5769" w:rsidRPr="00A553E7">
        <w:rPr>
          <w:bCs/>
        </w:rPr>
        <w:t xml:space="preserve">в 2020 году </w:t>
      </w:r>
      <w:r w:rsidR="00A630EB" w:rsidRPr="00A553E7">
        <w:rPr>
          <w:bCs/>
        </w:rPr>
        <w:t xml:space="preserve">связано с </w:t>
      </w:r>
      <w:r w:rsidR="00604E4C" w:rsidRPr="00A553E7">
        <w:rPr>
          <w:bCs/>
        </w:rPr>
        <w:t xml:space="preserve">финансированием работ </w:t>
      </w:r>
      <w:r w:rsidR="00036797" w:rsidRPr="00A553E7">
        <w:rPr>
          <w:bCs/>
        </w:rPr>
        <w:t>в 201</w:t>
      </w:r>
      <w:r w:rsidR="004E5769" w:rsidRPr="00A553E7">
        <w:rPr>
          <w:bCs/>
        </w:rPr>
        <w:t>9</w:t>
      </w:r>
      <w:r w:rsidR="00036797" w:rsidRPr="00A553E7">
        <w:rPr>
          <w:bCs/>
        </w:rPr>
        <w:t xml:space="preserve"> году по </w:t>
      </w:r>
      <w:r w:rsidR="00A630EB" w:rsidRPr="00A553E7">
        <w:rPr>
          <w:bCs/>
        </w:rPr>
        <w:t>под</w:t>
      </w:r>
      <w:r w:rsidR="00036797" w:rsidRPr="00A553E7">
        <w:rPr>
          <w:bCs/>
        </w:rPr>
        <w:t xml:space="preserve">программе </w:t>
      </w:r>
      <w:r w:rsidR="00A630EB" w:rsidRPr="00A553E7">
        <w:rPr>
          <w:bCs/>
        </w:rPr>
        <w:t>«Создание условий для обеспечения доступным и комфортным жильем населения»</w:t>
      </w:r>
      <w:r w:rsidR="008043DE" w:rsidRPr="00A553E7">
        <w:rPr>
          <w:bCs/>
        </w:rPr>
        <w:t xml:space="preserve"> по мероприятиям по переселению граждан из аварийного жилищного фонда </w:t>
      </w:r>
      <w:r w:rsidR="00A630EB" w:rsidRPr="00A553E7">
        <w:rPr>
          <w:bCs/>
        </w:rPr>
        <w:t>в сумме</w:t>
      </w:r>
      <w:r w:rsidR="00AD6A39" w:rsidRPr="00A553E7">
        <w:rPr>
          <w:bCs/>
        </w:rPr>
        <w:t xml:space="preserve"> 3</w:t>
      </w:r>
      <w:r w:rsidR="001B7BCD" w:rsidRPr="00A553E7">
        <w:rPr>
          <w:bCs/>
        </w:rPr>
        <w:t>6 191,36</w:t>
      </w:r>
      <w:r w:rsidR="00AD6A39" w:rsidRPr="00A553E7">
        <w:rPr>
          <w:bCs/>
        </w:rPr>
        <w:t xml:space="preserve"> </w:t>
      </w:r>
      <w:r w:rsidR="00A630EB" w:rsidRPr="00A553E7">
        <w:rPr>
          <w:bCs/>
        </w:rPr>
        <w:t>тыс. руб., в 20</w:t>
      </w:r>
      <w:r w:rsidR="001B7BCD" w:rsidRPr="00A553E7">
        <w:rPr>
          <w:bCs/>
        </w:rPr>
        <w:t>20</w:t>
      </w:r>
      <w:r w:rsidR="00A630EB" w:rsidRPr="00A553E7">
        <w:rPr>
          <w:bCs/>
        </w:rPr>
        <w:t xml:space="preserve"> году указанн</w:t>
      </w:r>
      <w:r w:rsidR="00AD6A39" w:rsidRPr="00A553E7">
        <w:rPr>
          <w:bCs/>
        </w:rPr>
        <w:t>ые</w:t>
      </w:r>
      <w:r w:rsidR="00A630EB" w:rsidRPr="00A553E7">
        <w:rPr>
          <w:bCs/>
        </w:rPr>
        <w:t xml:space="preserve"> расход</w:t>
      </w:r>
      <w:r w:rsidR="00AD6A39" w:rsidRPr="00A553E7">
        <w:rPr>
          <w:bCs/>
        </w:rPr>
        <w:t>ы</w:t>
      </w:r>
      <w:r w:rsidR="00A630EB" w:rsidRPr="00A553E7">
        <w:rPr>
          <w:bCs/>
        </w:rPr>
        <w:t xml:space="preserve"> </w:t>
      </w:r>
      <w:r w:rsidR="008043DE" w:rsidRPr="00A553E7">
        <w:rPr>
          <w:bCs/>
        </w:rPr>
        <w:t>предусмотрен</w:t>
      </w:r>
      <w:r w:rsidR="00AD6A39" w:rsidRPr="00A553E7">
        <w:rPr>
          <w:bCs/>
        </w:rPr>
        <w:t xml:space="preserve">ы в размере </w:t>
      </w:r>
      <w:r w:rsidR="001B7BCD" w:rsidRPr="00A553E7">
        <w:rPr>
          <w:bCs/>
        </w:rPr>
        <w:t>6 060,49</w:t>
      </w:r>
      <w:r w:rsidR="00AD6A39" w:rsidRPr="00A553E7">
        <w:rPr>
          <w:bCs/>
        </w:rPr>
        <w:t xml:space="preserve"> тыс. рублей</w:t>
      </w:r>
      <w:r w:rsidR="008043DE" w:rsidRPr="00A553E7">
        <w:rPr>
          <w:bCs/>
        </w:rPr>
        <w:t>. Финансирование указанных мероприятий</w:t>
      </w:r>
      <w:r w:rsidR="00895B2A" w:rsidRPr="00A553E7">
        <w:rPr>
          <w:bCs/>
        </w:rPr>
        <w:t xml:space="preserve"> осуществлялось </w:t>
      </w:r>
      <w:r w:rsidR="008043DE" w:rsidRPr="00A553E7">
        <w:rPr>
          <w:bCs/>
        </w:rPr>
        <w:t xml:space="preserve">за счет средств,  поступивших от государственной корпорации - Фонда содействия реформированию жилищно-коммунального хозяйств, субсидий из республиканского бюджета и </w:t>
      </w:r>
      <w:proofErr w:type="spellStart"/>
      <w:r w:rsidR="008043DE" w:rsidRPr="00A553E7">
        <w:rPr>
          <w:bCs/>
        </w:rPr>
        <w:t>софинансировани</w:t>
      </w:r>
      <w:r w:rsidR="00410D33" w:rsidRPr="00A553E7">
        <w:rPr>
          <w:bCs/>
        </w:rPr>
        <w:t>я</w:t>
      </w:r>
      <w:proofErr w:type="spellEnd"/>
      <w:r w:rsidR="008043DE" w:rsidRPr="00A553E7">
        <w:rPr>
          <w:bCs/>
        </w:rPr>
        <w:t xml:space="preserve"> из местного бюджета.</w:t>
      </w:r>
      <w:r w:rsidR="00410D33" w:rsidRPr="00A553E7">
        <w:rPr>
          <w:bCs/>
        </w:rPr>
        <w:t xml:space="preserve"> В утвержденном бюджете Республики Коми на 20</w:t>
      </w:r>
      <w:r w:rsidR="001B7BCD" w:rsidRPr="00A553E7">
        <w:rPr>
          <w:bCs/>
        </w:rPr>
        <w:t>20</w:t>
      </w:r>
      <w:r w:rsidR="00410D33" w:rsidRPr="00A553E7">
        <w:rPr>
          <w:bCs/>
        </w:rPr>
        <w:t xml:space="preserve"> год и плановый период 20</w:t>
      </w:r>
      <w:r w:rsidR="00895B2A" w:rsidRPr="00A553E7">
        <w:rPr>
          <w:bCs/>
        </w:rPr>
        <w:t>2</w:t>
      </w:r>
      <w:r w:rsidR="001B7BCD" w:rsidRPr="00A553E7">
        <w:rPr>
          <w:bCs/>
        </w:rPr>
        <w:t>1</w:t>
      </w:r>
      <w:r w:rsidR="00410D33" w:rsidRPr="00A553E7">
        <w:rPr>
          <w:bCs/>
        </w:rPr>
        <w:t>-202</w:t>
      </w:r>
      <w:r w:rsidR="001B7BCD" w:rsidRPr="00A553E7">
        <w:rPr>
          <w:bCs/>
        </w:rPr>
        <w:t>2</w:t>
      </w:r>
      <w:r w:rsidR="00410D33" w:rsidRPr="00A553E7">
        <w:rPr>
          <w:bCs/>
        </w:rPr>
        <w:t xml:space="preserve"> год</w:t>
      </w:r>
      <w:r w:rsidR="001B7BCD" w:rsidRPr="00A553E7">
        <w:rPr>
          <w:bCs/>
        </w:rPr>
        <w:t>ов</w:t>
      </w:r>
      <w:r w:rsidR="00410D33" w:rsidRPr="00A553E7">
        <w:rPr>
          <w:bCs/>
        </w:rPr>
        <w:t xml:space="preserve">  финансирование указанных мероприятий предусмотрено</w:t>
      </w:r>
      <w:r w:rsidR="001B7BCD" w:rsidRPr="00A553E7">
        <w:rPr>
          <w:bCs/>
        </w:rPr>
        <w:t xml:space="preserve"> для района </w:t>
      </w:r>
      <w:r w:rsidR="00A553E7" w:rsidRPr="00A553E7">
        <w:rPr>
          <w:bCs/>
          <w:lang w:val="ru-RU"/>
        </w:rPr>
        <w:t xml:space="preserve">в меньшем размере: </w:t>
      </w:r>
      <w:r w:rsidR="001B7BCD" w:rsidRPr="00A553E7">
        <w:rPr>
          <w:bCs/>
        </w:rPr>
        <w:t xml:space="preserve">в сумме 4 848,39 </w:t>
      </w:r>
      <w:proofErr w:type="spellStart"/>
      <w:r w:rsidR="001B7BCD" w:rsidRPr="00A553E7">
        <w:rPr>
          <w:bCs/>
        </w:rPr>
        <w:t>тыс</w:t>
      </w:r>
      <w:proofErr w:type="spellEnd"/>
      <w:r w:rsidR="001B7BCD" w:rsidRPr="00A553E7">
        <w:rPr>
          <w:bCs/>
        </w:rPr>
        <w:t xml:space="preserve"> руб</w:t>
      </w:r>
      <w:r w:rsidR="00A553E7" w:rsidRPr="00A553E7">
        <w:rPr>
          <w:bCs/>
          <w:lang w:val="ru-RU"/>
        </w:rPr>
        <w:t>ле</w:t>
      </w:r>
      <w:r w:rsidR="001B7BCD" w:rsidRPr="00A553E7">
        <w:rPr>
          <w:bCs/>
        </w:rPr>
        <w:t>й</w:t>
      </w:r>
      <w:r w:rsidR="00410D33" w:rsidRPr="00A553E7">
        <w:rPr>
          <w:bCs/>
        </w:rPr>
        <w:t xml:space="preserve">. </w:t>
      </w:r>
      <w:r w:rsidR="00056735" w:rsidRPr="00A553E7">
        <w:rPr>
          <w:bCs/>
          <w:lang w:val="ru-RU"/>
        </w:rPr>
        <w:t>в</w:t>
      </w:r>
      <w:r w:rsidR="00056735" w:rsidRPr="00A553E7">
        <w:rPr>
          <w:bCs/>
        </w:rPr>
        <w:t xml:space="preserve"> 2020 году</w:t>
      </w:r>
      <w:r w:rsidR="00056735" w:rsidRPr="00A553E7">
        <w:rPr>
          <w:bCs/>
          <w:lang w:val="ru-RU"/>
        </w:rPr>
        <w:t>,</w:t>
      </w:r>
      <w:r w:rsidR="00056735" w:rsidRPr="00A553E7">
        <w:rPr>
          <w:bCs/>
        </w:rPr>
        <w:t xml:space="preserve"> </w:t>
      </w:r>
      <w:r w:rsidR="00056735" w:rsidRPr="00A553E7">
        <w:rPr>
          <w:lang w:val="ru-RU" w:eastAsia="ru-RU"/>
        </w:rPr>
        <w:t xml:space="preserve">в 2021 году – 3 193,45 </w:t>
      </w:r>
      <w:proofErr w:type="spellStart"/>
      <w:r w:rsidR="00056735" w:rsidRPr="00A553E7">
        <w:rPr>
          <w:lang w:val="ru-RU" w:eastAsia="ru-RU"/>
        </w:rPr>
        <w:t>тыс</w:t>
      </w:r>
      <w:proofErr w:type="gramStart"/>
      <w:r w:rsidR="00056735" w:rsidRPr="00A553E7">
        <w:rPr>
          <w:lang w:val="ru-RU" w:eastAsia="ru-RU"/>
        </w:rPr>
        <w:t>.р</w:t>
      </w:r>
      <w:proofErr w:type="gramEnd"/>
      <w:r w:rsidR="00056735" w:rsidRPr="00A553E7">
        <w:rPr>
          <w:lang w:val="ru-RU" w:eastAsia="ru-RU"/>
        </w:rPr>
        <w:t>уб</w:t>
      </w:r>
      <w:proofErr w:type="spellEnd"/>
      <w:r w:rsidR="00056735" w:rsidRPr="00A553E7">
        <w:rPr>
          <w:lang w:val="ru-RU" w:eastAsia="ru-RU"/>
        </w:rPr>
        <w:t xml:space="preserve">. и </w:t>
      </w:r>
      <w:r w:rsidR="00056735" w:rsidRPr="00A553E7">
        <w:t>в 2022 году – 9 020</w:t>
      </w:r>
      <w:r w:rsidR="00056735" w:rsidRPr="00A553E7">
        <w:rPr>
          <w:lang w:val="ru-RU"/>
        </w:rPr>
        <w:t>,5 тыс.</w:t>
      </w:r>
      <w:r w:rsidR="00056735" w:rsidRPr="00A553E7">
        <w:t>рублей</w:t>
      </w:r>
      <w:r w:rsidR="00056735" w:rsidRPr="00A553E7">
        <w:rPr>
          <w:lang w:val="ru-RU"/>
        </w:rPr>
        <w:t>.</w:t>
      </w:r>
    </w:p>
    <w:p w:rsidR="00895B2A" w:rsidRPr="00A553E7" w:rsidRDefault="00895B2A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Доля р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>асход</w:t>
      </w:r>
      <w:r w:rsidRPr="00A553E7">
        <w:rPr>
          <w:rFonts w:ascii="Times New Roman" w:hAnsi="Times New Roman" w:cs="Times New Roman"/>
          <w:bCs/>
          <w:sz w:val="24"/>
          <w:szCs w:val="24"/>
        </w:rPr>
        <w:t>ов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 xml:space="preserve"> на содержание </w:t>
      </w:r>
      <w:r w:rsidR="00A553E7" w:rsidRPr="00A553E7">
        <w:rPr>
          <w:rFonts w:ascii="Times New Roman" w:hAnsi="Times New Roman" w:cs="Times New Roman"/>
          <w:bCs/>
          <w:sz w:val="24"/>
          <w:szCs w:val="24"/>
        </w:rPr>
        <w:t>К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 xml:space="preserve">онтрольно-счетного </w:t>
      </w:r>
      <w:r w:rsidR="00A553E7" w:rsidRPr="00A553E7">
        <w:rPr>
          <w:rFonts w:ascii="Times New Roman" w:hAnsi="Times New Roman" w:cs="Times New Roman"/>
          <w:bCs/>
          <w:sz w:val="24"/>
          <w:szCs w:val="24"/>
        </w:rPr>
        <w:t>палаты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606" w:rsidRPr="00A553E7">
        <w:rPr>
          <w:rFonts w:ascii="Times New Roman" w:hAnsi="Times New Roman" w:cs="Times New Roman"/>
          <w:bCs/>
          <w:sz w:val="24"/>
          <w:szCs w:val="24"/>
        </w:rPr>
        <w:t xml:space="preserve">и Совета депутатов </w:t>
      </w:r>
      <w:r w:rsidRPr="00A553E7">
        <w:rPr>
          <w:rFonts w:ascii="Times New Roman" w:hAnsi="Times New Roman" w:cs="Times New Roman"/>
          <w:bCs/>
          <w:sz w:val="24"/>
          <w:szCs w:val="24"/>
        </w:rPr>
        <w:t>неизменна и составляет  по 0,1%</w:t>
      </w:r>
      <w:r w:rsidR="001222EF" w:rsidRPr="00A553E7">
        <w:rPr>
          <w:rFonts w:ascii="Times New Roman" w:hAnsi="Times New Roman" w:cs="Times New Roman"/>
          <w:bCs/>
          <w:sz w:val="24"/>
          <w:szCs w:val="24"/>
        </w:rPr>
        <w:t xml:space="preserve"> и 0,04%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во всех анализируемых периодах. </w:t>
      </w:r>
    </w:p>
    <w:p w:rsidR="00604E4C" w:rsidRPr="00A553E7" w:rsidRDefault="00CD0C56" w:rsidP="00604E4C">
      <w:pPr>
        <w:autoSpaceDE w:val="0"/>
        <w:autoSpaceDN w:val="0"/>
        <w:adjustRightInd w:val="0"/>
        <w:spacing w:before="120"/>
        <w:ind w:firstLine="709"/>
        <w:jc w:val="both"/>
      </w:pPr>
      <w:r w:rsidRPr="00A553E7">
        <w:rPr>
          <w:b/>
          <w:bCs/>
        </w:rPr>
        <w:t>11.</w:t>
      </w:r>
      <w:r w:rsidR="00554EEB">
        <w:rPr>
          <w:b/>
          <w:bCs/>
        </w:rPr>
        <w:t>5</w:t>
      </w:r>
      <w:r w:rsidR="00604E4C" w:rsidRPr="00A553E7">
        <w:rPr>
          <w:b/>
          <w:bCs/>
        </w:rPr>
        <w:t>.</w:t>
      </w:r>
      <w:r w:rsidR="00604E4C" w:rsidRPr="00A553E7">
        <w:t>Структура расходов  бюджета муниципального района «</w:t>
      </w:r>
      <w:r w:rsidR="00DC5974" w:rsidRPr="00A553E7">
        <w:t>Корткеросский</w:t>
      </w:r>
      <w:r w:rsidR="00604E4C" w:rsidRPr="00A553E7">
        <w:t xml:space="preserve">  по разделам в сравнении</w:t>
      </w:r>
      <w:r w:rsidR="00C64898" w:rsidRPr="00A553E7">
        <w:t xml:space="preserve"> с фактическим и</w:t>
      </w:r>
      <w:r w:rsidR="00604E4C" w:rsidRPr="00A553E7">
        <w:t>сполнением бюджета за 201</w:t>
      </w:r>
      <w:r w:rsidR="001922AE" w:rsidRPr="00A553E7">
        <w:t>8</w:t>
      </w:r>
      <w:r w:rsidR="00604E4C" w:rsidRPr="00A553E7">
        <w:t xml:space="preserve"> год </w:t>
      </w:r>
      <w:r w:rsidR="00C64898" w:rsidRPr="00A553E7">
        <w:t>и ожидаемы</w:t>
      </w:r>
      <w:r w:rsidR="00B65920" w:rsidRPr="00A553E7">
        <w:t>м</w:t>
      </w:r>
      <w:r w:rsidR="00C64898" w:rsidRPr="00A553E7">
        <w:t xml:space="preserve"> за 2019 год</w:t>
      </w:r>
      <w:r w:rsidR="00B65920" w:rsidRPr="00A553E7">
        <w:t>,</w:t>
      </w:r>
      <w:r w:rsidR="00C64898" w:rsidRPr="00A553E7">
        <w:t xml:space="preserve"> </w:t>
      </w:r>
      <w:r w:rsidR="00604E4C" w:rsidRPr="00A553E7">
        <w:t>выглядит следующим образом:</w:t>
      </w:r>
    </w:p>
    <w:p w:rsidR="00047551" w:rsidRPr="00A553E7" w:rsidRDefault="0006104D" w:rsidP="00604E4C">
      <w:pPr>
        <w:autoSpaceDE w:val="0"/>
        <w:autoSpaceDN w:val="0"/>
        <w:adjustRightInd w:val="0"/>
        <w:ind w:firstLine="539"/>
        <w:jc w:val="right"/>
        <w:rPr>
          <w:sz w:val="22"/>
          <w:szCs w:val="22"/>
        </w:rPr>
      </w:pPr>
      <w:r w:rsidRPr="00A553E7">
        <w:rPr>
          <w:sz w:val="22"/>
          <w:szCs w:val="22"/>
        </w:rPr>
        <w:t xml:space="preserve">   </w:t>
      </w:r>
      <w:r w:rsidR="006E6DF9" w:rsidRPr="00A553E7">
        <w:rPr>
          <w:sz w:val="22"/>
          <w:szCs w:val="22"/>
        </w:rPr>
        <w:t xml:space="preserve">  </w:t>
      </w:r>
      <w:r w:rsidR="00604E4C" w:rsidRPr="00A553E7">
        <w:rPr>
          <w:sz w:val="22"/>
          <w:szCs w:val="22"/>
        </w:rPr>
        <w:t>тыс. рублей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992"/>
        <w:gridCol w:w="1134"/>
        <w:gridCol w:w="757"/>
        <w:gridCol w:w="1086"/>
        <w:gridCol w:w="835"/>
        <w:gridCol w:w="1150"/>
        <w:gridCol w:w="708"/>
        <w:gridCol w:w="1134"/>
        <w:gridCol w:w="708"/>
      </w:tblGrid>
      <w:tr w:rsidR="00B65920" w:rsidRPr="00A553E7" w:rsidTr="00677DAD">
        <w:trPr>
          <w:trHeight w:val="16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sz w:val="20"/>
                <w:szCs w:val="20"/>
              </w:rPr>
            </w:pPr>
            <w:r w:rsidRPr="00A553E7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2018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677DA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предусмотрено в 2019 году решением о бюджет</w:t>
            </w:r>
            <w:proofErr w:type="gramStart"/>
            <w:r w:rsidRPr="00A553E7">
              <w:rPr>
                <w:bCs/>
                <w:sz w:val="20"/>
                <w:szCs w:val="20"/>
              </w:rPr>
              <w:t>е(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в ред. от 24.10.2019)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Расходы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955 239,69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1 088 666,90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1 038 200,96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1 039 817,33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1 049 360,39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100,0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Общегосударственные вопросы - 0100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96 482,81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111 681,08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110 274,50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111 858,97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107 502,87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10,2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Национальная оборона - 0200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2 531,30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2 631,40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</w:tr>
      <w:tr w:rsidR="00B65920" w:rsidRPr="00A553E7" w:rsidTr="00B65920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Национальная безопасность и правоохранительная деятельность - 0300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3 735,00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Национальная экономика - 0400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34 223,93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43 224,88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37 120,10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29 652,20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28 128,20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2,7</w:t>
            </w:r>
          </w:p>
        </w:tc>
      </w:tr>
      <w:tr w:rsidR="00B65920" w:rsidRPr="00A553E7" w:rsidTr="00B65920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Жилищно-коммунальное хозяйство - 0500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31 202,78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47 775,87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27 072,42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27 524,17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11 632,55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1,1</w:t>
            </w:r>
          </w:p>
        </w:tc>
      </w:tr>
      <w:tr w:rsidR="00B65920" w:rsidRPr="00A553E7" w:rsidTr="00B6592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Образование - 0700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565 776,41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615 770,41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56,6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605 941,39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58,4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624 009,14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650 737,02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62,0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Культура, кинематография - 0800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103 987,81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128 455,85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108 998,96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140 821,84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139 879,68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13,3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Социальная политика - 1000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49 634,59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51 357,88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46 798,07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46 797,30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47 693,50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4,5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Физическая  культура и спорт - 1100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12 344,14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17 332,79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20 601,32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21 725,72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22 554,51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2,1</w:t>
            </w:r>
          </w:p>
        </w:tc>
      </w:tr>
      <w:tr w:rsidR="00B65920" w:rsidRPr="00A553E7" w:rsidTr="00B65920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Обслуживание государственного муниципального долга- 1300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3 358,45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</w:tr>
      <w:tr w:rsidR="00B65920" w:rsidRPr="00A553E7" w:rsidTr="00B65920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Межбюджетные трансферты - 1400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55 683,85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64 451,74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79 494,20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27 104,70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21 472,00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2,0</w:t>
            </w:r>
          </w:p>
        </w:tc>
      </w:tr>
      <w:tr w:rsidR="00B65920" w:rsidRPr="00A553E7" w:rsidTr="00B65920">
        <w:trPr>
          <w:trHeight w:val="7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9 523,29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553E7">
              <w:rPr>
                <w:bCs/>
                <w:color w:val="000000"/>
                <w:sz w:val="16"/>
                <w:szCs w:val="16"/>
              </w:rPr>
              <w:t>19 510,06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right"/>
              <w:rPr>
                <w:bCs/>
                <w:sz w:val="16"/>
                <w:szCs w:val="16"/>
              </w:rPr>
            </w:pPr>
            <w:r w:rsidRPr="00A553E7">
              <w:rPr>
                <w:bCs/>
                <w:sz w:val="16"/>
                <w:szCs w:val="16"/>
              </w:rPr>
              <w:t>1,9</w:t>
            </w:r>
          </w:p>
        </w:tc>
      </w:tr>
    </w:tbl>
    <w:p w:rsidR="00B65920" w:rsidRPr="00A553E7" w:rsidRDefault="00B65920" w:rsidP="00604E4C">
      <w:pPr>
        <w:autoSpaceDE w:val="0"/>
        <w:autoSpaceDN w:val="0"/>
        <w:adjustRightInd w:val="0"/>
        <w:ind w:firstLine="539"/>
        <w:jc w:val="right"/>
        <w:rPr>
          <w:color w:val="FF0000"/>
          <w:sz w:val="22"/>
          <w:szCs w:val="22"/>
        </w:rPr>
      </w:pPr>
    </w:p>
    <w:p w:rsidR="00677DAD" w:rsidRPr="00A553E7" w:rsidRDefault="0006104D" w:rsidP="005F5CEB">
      <w:pPr>
        <w:ind w:firstLine="709"/>
        <w:jc w:val="both"/>
      </w:pPr>
      <w:r w:rsidRPr="00A553E7">
        <w:t>П</w:t>
      </w:r>
      <w:r w:rsidR="00604E4C" w:rsidRPr="00A553E7">
        <w:t>о объему запланированных расходов  бюджета муниципального района «</w:t>
      </w:r>
      <w:r w:rsidR="003B154C" w:rsidRPr="00A553E7">
        <w:t>Корткеросский»</w:t>
      </w:r>
      <w:r w:rsidR="00604E4C" w:rsidRPr="00A553E7">
        <w:t xml:space="preserve">  в 20</w:t>
      </w:r>
      <w:r w:rsidR="00677DAD" w:rsidRPr="00A553E7">
        <w:t>20</w:t>
      </w:r>
      <w:r w:rsidR="00604E4C" w:rsidRPr="00A553E7">
        <w:t>-20</w:t>
      </w:r>
      <w:r w:rsidR="00847FCF" w:rsidRPr="00A553E7">
        <w:t>2</w:t>
      </w:r>
      <w:r w:rsidR="00677DAD" w:rsidRPr="00A553E7">
        <w:t>2</w:t>
      </w:r>
      <w:r w:rsidR="00604E4C" w:rsidRPr="00A553E7">
        <w:t xml:space="preserve"> годах основной удельный вес будут занимать расходы на образование (</w:t>
      </w:r>
      <w:r w:rsidR="00677DAD" w:rsidRPr="00A553E7">
        <w:t>58,4</w:t>
      </w:r>
      <w:r w:rsidR="00604E4C" w:rsidRPr="00A553E7">
        <w:t>%,</w:t>
      </w:r>
      <w:r w:rsidR="00454AD0" w:rsidRPr="00A553E7">
        <w:t xml:space="preserve"> 6</w:t>
      </w:r>
      <w:r w:rsidR="00677DAD" w:rsidRPr="00A553E7">
        <w:t>0,0</w:t>
      </w:r>
      <w:r w:rsidR="00604E4C" w:rsidRPr="00A553E7">
        <w:t xml:space="preserve">%, </w:t>
      </w:r>
      <w:r w:rsidR="00677DAD" w:rsidRPr="00A553E7">
        <w:t>62,0</w:t>
      </w:r>
      <w:r w:rsidR="00604E4C" w:rsidRPr="00A553E7">
        <w:t xml:space="preserve">%), следом за ними – </w:t>
      </w:r>
      <w:r w:rsidR="007F1EAF" w:rsidRPr="00A553E7">
        <w:t>расходы</w:t>
      </w:r>
      <w:r w:rsidR="00677DAD" w:rsidRPr="00A553E7">
        <w:t xml:space="preserve"> по разделам «культура и кинематография» (10,5%, 13,5% и 13,3%)</w:t>
      </w:r>
      <w:r w:rsidR="007F1EAF" w:rsidRPr="00A553E7">
        <w:t xml:space="preserve"> </w:t>
      </w:r>
      <w:r w:rsidR="00677DAD" w:rsidRPr="00A553E7">
        <w:t xml:space="preserve">и </w:t>
      </w:r>
      <w:r w:rsidR="00A553E7" w:rsidRPr="00A553E7">
        <w:t>«</w:t>
      </w:r>
      <w:r w:rsidR="007F1EAF" w:rsidRPr="00A553E7">
        <w:t>общегосударственные вопросы</w:t>
      </w:r>
      <w:r w:rsidR="00A553E7" w:rsidRPr="00A553E7">
        <w:t>»</w:t>
      </w:r>
      <w:r w:rsidR="007F1EAF" w:rsidRPr="00A553E7">
        <w:t xml:space="preserve"> (10,</w:t>
      </w:r>
      <w:r w:rsidR="00677DAD" w:rsidRPr="00A553E7">
        <w:t>6</w:t>
      </w:r>
      <w:r w:rsidR="007F1EAF" w:rsidRPr="00A553E7">
        <w:t xml:space="preserve">%, </w:t>
      </w:r>
      <w:r w:rsidR="00677DAD" w:rsidRPr="00A553E7">
        <w:t>10,8</w:t>
      </w:r>
      <w:r w:rsidR="007F1EAF" w:rsidRPr="00A553E7">
        <w:t xml:space="preserve">%, </w:t>
      </w:r>
      <w:r w:rsidR="00677DAD" w:rsidRPr="00A553E7">
        <w:t>10,2</w:t>
      </w:r>
      <w:r w:rsidR="007F1EAF" w:rsidRPr="00A553E7">
        <w:t>%).</w:t>
      </w:r>
      <w:r w:rsidR="00604E4C" w:rsidRPr="00A553E7">
        <w:t xml:space="preserve"> </w:t>
      </w:r>
      <w:r w:rsidR="003B154C" w:rsidRPr="00A553E7">
        <w:t>Доля указанных расходов не только самая высокая, но имеет тенденцию к росту относительно 201</w:t>
      </w:r>
      <w:r w:rsidR="00677DAD" w:rsidRPr="00A553E7">
        <w:t>9</w:t>
      </w:r>
      <w:r w:rsidR="003B154C" w:rsidRPr="00A553E7">
        <w:t xml:space="preserve"> года</w:t>
      </w:r>
      <w:r w:rsidR="007F1EAF" w:rsidRPr="00A553E7">
        <w:t xml:space="preserve">. </w:t>
      </w:r>
    </w:p>
    <w:p w:rsidR="007F1EAF" w:rsidRPr="00A553E7" w:rsidRDefault="003B154C" w:rsidP="005F5CEB">
      <w:pPr>
        <w:ind w:firstLine="709"/>
        <w:jc w:val="both"/>
      </w:pPr>
      <w:r w:rsidRPr="00A553E7">
        <w:t>В 20</w:t>
      </w:r>
      <w:r w:rsidR="00677DAD" w:rsidRPr="00A553E7">
        <w:t>20</w:t>
      </w:r>
      <w:r w:rsidRPr="00A553E7">
        <w:t xml:space="preserve"> году значительно снижена доля расходов на жилищно-коммунальное хозяйство, с </w:t>
      </w:r>
      <w:r w:rsidR="00677DAD" w:rsidRPr="00A553E7">
        <w:t>4,4</w:t>
      </w:r>
      <w:r w:rsidRPr="00A553E7">
        <w:t xml:space="preserve"> % в 201</w:t>
      </w:r>
      <w:r w:rsidR="00677DAD" w:rsidRPr="00A553E7">
        <w:t>9</w:t>
      </w:r>
      <w:r w:rsidRPr="00A553E7">
        <w:t xml:space="preserve"> году до </w:t>
      </w:r>
      <w:r w:rsidR="00677DAD" w:rsidRPr="00A553E7">
        <w:t>2,6</w:t>
      </w:r>
      <w:r w:rsidRPr="00A553E7">
        <w:t xml:space="preserve"> % в 20</w:t>
      </w:r>
      <w:r w:rsidR="00677DAD" w:rsidRPr="00A553E7">
        <w:t>20 и 2021</w:t>
      </w:r>
      <w:r w:rsidRPr="00A553E7">
        <w:t xml:space="preserve"> год</w:t>
      </w:r>
      <w:r w:rsidR="00677DAD" w:rsidRPr="00A553E7">
        <w:t>ах и 1,1 % в 2022 год</w:t>
      </w:r>
      <w:r w:rsidRPr="00A553E7">
        <w:t>у</w:t>
      </w:r>
      <w:r w:rsidR="00677DAD" w:rsidRPr="00A553E7">
        <w:t xml:space="preserve"> (обусловлено</w:t>
      </w:r>
      <w:r w:rsidR="00614DF0" w:rsidRPr="00A553E7">
        <w:t xml:space="preserve"> снижением</w:t>
      </w:r>
      <w:r w:rsidR="00677DAD" w:rsidRPr="00A553E7">
        <w:t xml:space="preserve"> финансирования </w:t>
      </w:r>
      <w:r w:rsidR="00614DF0" w:rsidRPr="00A553E7">
        <w:t>по мероприятиям по переселению граждан из аварийного жилищного фонда)</w:t>
      </w:r>
      <w:r w:rsidR="00454AD0" w:rsidRPr="00A553E7">
        <w:t xml:space="preserve">. </w:t>
      </w:r>
      <w:r w:rsidR="007F1EAF" w:rsidRPr="00A553E7">
        <w:t>Доля расходов на социальную политику запланирована н</w:t>
      </w:r>
      <w:r w:rsidR="008A54DD" w:rsidRPr="00A553E7">
        <w:t xml:space="preserve">иже </w:t>
      </w:r>
      <w:proofErr w:type="gramStart"/>
      <w:r w:rsidR="007F1EAF" w:rsidRPr="00A553E7">
        <w:t>уровне</w:t>
      </w:r>
      <w:proofErr w:type="gramEnd"/>
      <w:r w:rsidR="007F1EAF" w:rsidRPr="00A553E7">
        <w:t xml:space="preserve"> </w:t>
      </w:r>
      <w:r w:rsidR="00604E4C" w:rsidRPr="00A553E7">
        <w:t>201</w:t>
      </w:r>
      <w:r w:rsidR="008A54DD" w:rsidRPr="00A553E7">
        <w:t>9</w:t>
      </w:r>
      <w:r w:rsidR="00604E4C" w:rsidRPr="00A553E7">
        <w:t xml:space="preserve"> год</w:t>
      </w:r>
      <w:r w:rsidR="007F1EAF" w:rsidRPr="00A553E7">
        <w:t xml:space="preserve">а и составляет </w:t>
      </w:r>
      <w:r w:rsidR="008A54DD" w:rsidRPr="00A553E7">
        <w:t xml:space="preserve">4,5 % на все планируемые периоды. </w:t>
      </w:r>
      <w:r w:rsidR="007F1EAF" w:rsidRPr="00A553E7">
        <w:t xml:space="preserve"> Увеличивается </w:t>
      </w:r>
      <w:r w:rsidR="00847FCF" w:rsidRPr="00A553E7">
        <w:t>доля расходов на физическую культуру и спорт с 1,</w:t>
      </w:r>
      <w:r w:rsidR="008A54DD" w:rsidRPr="00A553E7">
        <w:t>6</w:t>
      </w:r>
      <w:r w:rsidR="00847FCF" w:rsidRPr="00A553E7">
        <w:t xml:space="preserve"> % в 201</w:t>
      </w:r>
      <w:r w:rsidR="008A54DD" w:rsidRPr="00A553E7">
        <w:t>9</w:t>
      </w:r>
      <w:r w:rsidR="00847FCF" w:rsidRPr="00A553E7">
        <w:t xml:space="preserve"> году до </w:t>
      </w:r>
      <w:r w:rsidR="008A54DD" w:rsidRPr="00A553E7">
        <w:t>2,0</w:t>
      </w:r>
      <w:r w:rsidR="00847FCF" w:rsidRPr="00A553E7">
        <w:t xml:space="preserve"> % в 20</w:t>
      </w:r>
      <w:r w:rsidR="008A54DD" w:rsidRPr="00A553E7">
        <w:t xml:space="preserve">20 году. </w:t>
      </w:r>
      <w:r w:rsidR="007F1EAF" w:rsidRPr="00A553E7">
        <w:t xml:space="preserve"> Доля расходов по разделу «</w:t>
      </w:r>
      <w:r w:rsidR="00A553E7" w:rsidRPr="00A553E7">
        <w:t>н</w:t>
      </w:r>
      <w:r w:rsidR="007F1EAF" w:rsidRPr="00A553E7">
        <w:t xml:space="preserve">ациональная экономика» снижена с </w:t>
      </w:r>
      <w:r w:rsidR="008A54DD" w:rsidRPr="00A553E7">
        <w:t>4,0</w:t>
      </w:r>
      <w:r w:rsidR="007F1EAF" w:rsidRPr="00A553E7">
        <w:t xml:space="preserve"> % в 201</w:t>
      </w:r>
      <w:r w:rsidR="008A54DD" w:rsidRPr="00A553E7">
        <w:t>9</w:t>
      </w:r>
      <w:r w:rsidR="007F1EAF" w:rsidRPr="00A553E7">
        <w:t xml:space="preserve"> году до 3,</w:t>
      </w:r>
      <w:r w:rsidR="008A54DD" w:rsidRPr="00A553E7">
        <w:t>6</w:t>
      </w:r>
      <w:r w:rsidR="007F1EAF" w:rsidRPr="00A553E7">
        <w:t xml:space="preserve"> </w:t>
      </w:r>
      <w:r w:rsidR="007F1EAF" w:rsidRPr="00A553E7">
        <w:lastRenderedPageBreak/>
        <w:t>% в 20</w:t>
      </w:r>
      <w:r w:rsidR="008A54DD" w:rsidRPr="00A553E7">
        <w:t>20</w:t>
      </w:r>
      <w:r w:rsidR="007F1EAF" w:rsidRPr="00A553E7">
        <w:t xml:space="preserve"> году и плановом периоде до </w:t>
      </w:r>
      <w:r w:rsidR="008A54DD" w:rsidRPr="00A553E7">
        <w:t>2,7</w:t>
      </w:r>
      <w:r w:rsidR="007F1EAF" w:rsidRPr="00A553E7">
        <w:t xml:space="preserve"> процентов.  </w:t>
      </w:r>
      <w:proofErr w:type="gramStart"/>
      <w:r w:rsidR="007F1EAF" w:rsidRPr="00A553E7">
        <w:t>Доля расходов на обслуживание му</w:t>
      </w:r>
      <w:r w:rsidR="00E42C68" w:rsidRPr="00A553E7">
        <w:t>ниципального долга с</w:t>
      </w:r>
      <w:r w:rsidR="008A54DD" w:rsidRPr="00A553E7">
        <w:t xml:space="preserve"> 0,2</w:t>
      </w:r>
      <w:r w:rsidR="00E42C68" w:rsidRPr="00A553E7">
        <w:t>%</w:t>
      </w:r>
      <w:r w:rsidR="008A54DD" w:rsidRPr="00A553E7">
        <w:t xml:space="preserve"> в 2019 году </w:t>
      </w:r>
      <w:r w:rsidR="00E42C68" w:rsidRPr="00A553E7">
        <w:t>до 0,</w:t>
      </w:r>
      <w:r w:rsidR="008A54DD" w:rsidRPr="00A553E7">
        <w:t>1</w:t>
      </w:r>
      <w:r w:rsidR="007F1EAF" w:rsidRPr="00A553E7">
        <w:t>%</w:t>
      </w:r>
      <w:r w:rsidR="008A54DD" w:rsidRPr="00A553E7">
        <w:t xml:space="preserve"> в 2020 году и </w:t>
      </w:r>
      <w:r w:rsidR="00DE5866" w:rsidRPr="00A553E7">
        <w:t>менее 0,1%</w:t>
      </w:r>
      <w:r w:rsidR="008A54DD" w:rsidRPr="00A553E7">
        <w:t xml:space="preserve"> к 2022 году</w:t>
      </w:r>
      <w:r w:rsidR="007F1EAF" w:rsidRPr="00A553E7">
        <w:t>,</w:t>
      </w:r>
      <w:r w:rsidR="00E42C68" w:rsidRPr="00A553E7">
        <w:t xml:space="preserve"> доля</w:t>
      </w:r>
      <w:r w:rsidR="007F1EAF" w:rsidRPr="00A553E7">
        <w:t xml:space="preserve"> межбюджетны</w:t>
      </w:r>
      <w:r w:rsidR="00E42C68" w:rsidRPr="00A553E7">
        <w:t>х</w:t>
      </w:r>
      <w:r w:rsidR="007F1EAF" w:rsidRPr="00A553E7">
        <w:t xml:space="preserve"> трансферт</w:t>
      </w:r>
      <w:r w:rsidR="00E42C68" w:rsidRPr="00A553E7">
        <w:t>ов</w:t>
      </w:r>
      <w:r w:rsidR="007F1EAF" w:rsidRPr="00A553E7">
        <w:t xml:space="preserve"> </w:t>
      </w:r>
      <w:r w:rsidR="00E42C68" w:rsidRPr="00A553E7">
        <w:t>возросла с</w:t>
      </w:r>
      <w:r w:rsidR="007F1EAF" w:rsidRPr="00A553E7">
        <w:t xml:space="preserve"> 5,</w:t>
      </w:r>
      <w:r w:rsidR="008A54DD" w:rsidRPr="00A553E7">
        <w:t>9</w:t>
      </w:r>
      <w:r w:rsidR="007F1EAF" w:rsidRPr="00A553E7">
        <w:t xml:space="preserve"> % </w:t>
      </w:r>
      <w:r w:rsidR="00E42C68" w:rsidRPr="00A553E7">
        <w:t>в 201</w:t>
      </w:r>
      <w:r w:rsidR="008A54DD" w:rsidRPr="00A553E7">
        <w:t>9</w:t>
      </w:r>
      <w:r w:rsidR="00E42C68" w:rsidRPr="00A553E7">
        <w:t xml:space="preserve"> году </w:t>
      </w:r>
      <w:r w:rsidR="007F1EAF" w:rsidRPr="00A553E7">
        <w:t xml:space="preserve">до </w:t>
      </w:r>
      <w:r w:rsidR="008A54DD" w:rsidRPr="00A553E7">
        <w:t>7,7</w:t>
      </w:r>
      <w:r w:rsidR="00E42C68" w:rsidRPr="00A553E7">
        <w:t xml:space="preserve"> % в 20</w:t>
      </w:r>
      <w:r w:rsidR="008A54DD" w:rsidRPr="00A553E7">
        <w:t>20</w:t>
      </w:r>
      <w:r w:rsidR="00E42C68" w:rsidRPr="00A553E7">
        <w:t xml:space="preserve"> году.</w:t>
      </w:r>
      <w:proofErr w:type="gramEnd"/>
    </w:p>
    <w:p w:rsidR="00E42C68" w:rsidRPr="008A5883" w:rsidRDefault="00E42C68" w:rsidP="005F5CEB">
      <w:pPr>
        <w:ind w:firstLine="709"/>
        <w:jc w:val="both"/>
        <w:rPr>
          <w:color w:val="FF0000"/>
        </w:rPr>
      </w:pPr>
    </w:p>
    <w:p w:rsidR="00517C3F" w:rsidRPr="008A5883" w:rsidRDefault="008A5883" w:rsidP="008A588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88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B77D1" w:rsidRPr="008A58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5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803" w:rsidRPr="008A5883">
        <w:rPr>
          <w:rFonts w:ascii="Times New Roman" w:hAnsi="Times New Roman" w:cs="Times New Roman"/>
          <w:bCs/>
          <w:sz w:val="24"/>
          <w:szCs w:val="24"/>
        </w:rPr>
        <w:t xml:space="preserve">Объем бюджетных ассигнований муниципального </w:t>
      </w:r>
      <w:r w:rsidR="00564803" w:rsidRPr="008A5883">
        <w:rPr>
          <w:rFonts w:ascii="Times New Roman" w:hAnsi="Times New Roman" w:cs="Times New Roman"/>
          <w:b/>
          <w:bCs/>
          <w:sz w:val="24"/>
          <w:szCs w:val="24"/>
        </w:rPr>
        <w:t>Дорожного фонда</w:t>
      </w:r>
      <w:r w:rsidR="00564803" w:rsidRPr="008A5883">
        <w:rPr>
          <w:rFonts w:ascii="Times New Roman" w:hAnsi="Times New Roman" w:cs="Times New Roman"/>
          <w:bCs/>
          <w:sz w:val="24"/>
          <w:szCs w:val="24"/>
        </w:rPr>
        <w:t xml:space="preserve"> предусмотрен в рамках </w:t>
      </w:r>
      <w:r w:rsidR="001264FC" w:rsidRPr="008A5883">
        <w:rPr>
          <w:rFonts w:ascii="Times New Roman" w:hAnsi="Times New Roman" w:cs="Times New Roman"/>
          <w:bCs/>
          <w:sz w:val="24"/>
          <w:szCs w:val="24"/>
        </w:rPr>
        <w:t>муниципальной программы МО МР «Корткеросский» "Развитие транспортной системы на период до 202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>2</w:t>
      </w:r>
      <w:r w:rsidR="001264FC" w:rsidRPr="008A5883">
        <w:rPr>
          <w:rFonts w:ascii="Times New Roman" w:hAnsi="Times New Roman" w:cs="Times New Roman"/>
          <w:bCs/>
          <w:sz w:val="24"/>
          <w:szCs w:val="24"/>
        </w:rPr>
        <w:t xml:space="preserve"> года"</w:t>
      </w:r>
      <w:r w:rsidR="00564803" w:rsidRPr="008A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>в 20</w:t>
      </w:r>
      <w:r w:rsidR="006C4791">
        <w:rPr>
          <w:rFonts w:ascii="Times New Roman" w:hAnsi="Times New Roman" w:cs="Times New Roman"/>
          <w:bCs/>
          <w:sz w:val="24"/>
          <w:szCs w:val="24"/>
        </w:rPr>
        <w:t>20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 xml:space="preserve"> году в сумме 27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> 323,2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 xml:space="preserve"> тыс. руб. и </w:t>
      </w:r>
      <w:r w:rsidR="00FB7C90" w:rsidRPr="008A588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>14 101,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0</w:t>
      </w:r>
      <w:r w:rsidR="00FB7C90" w:rsidRPr="008A5883">
        <w:rPr>
          <w:rFonts w:ascii="Times New Roman" w:hAnsi="Times New Roman" w:cs="Times New Roman"/>
          <w:bCs/>
          <w:sz w:val="24"/>
          <w:szCs w:val="24"/>
        </w:rPr>
        <w:t xml:space="preserve"> тыс. руб. на каждый 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>год планового периода</w:t>
      </w:r>
      <w:r w:rsidR="00FB7C90" w:rsidRPr="008A5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1264FC" w:rsidRPr="008A5883"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 xml:space="preserve">на 2020 год </w:t>
      </w:r>
      <w:r w:rsidR="001264FC" w:rsidRPr="008A5883">
        <w:rPr>
          <w:rFonts w:ascii="Times New Roman" w:hAnsi="Times New Roman" w:cs="Times New Roman"/>
          <w:bCs/>
          <w:sz w:val="24"/>
          <w:szCs w:val="24"/>
        </w:rPr>
        <w:t xml:space="preserve">сформированы исходя из </w:t>
      </w:r>
      <w:r w:rsidR="00564803" w:rsidRPr="008A5883">
        <w:rPr>
          <w:rFonts w:ascii="Times New Roman" w:hAnsi="Times New Roman" w:cs="Times New Roman"/>
          <w:bCs/>
          <w:sz w:val="24"/>
          <w:szCs w:val="24"/>
        </w:rPr>
        <w:t>прогноза поступлений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="00564803" w:rsidRPr="008A5883">
        <w:rPr>
          <w:rFonts w:ascii="Times New Roman" w:hAnsi="Times New Roman" w:cs="Times New Roman"/>
          <w:bCs/>
          <w:sz w:val="24"/>
          <w:szCs w:val="24"/>
        </w:rPr>
        <w:t>инжекторных</w:t>
      </w:r>
      <w:proofErr w:type="spellEnd"/>
      <w:r w:rsidR="00564803" w:rsidRPr="008A5883">
        <w:rPr>
          <w:rFonts w:ascii="Times New Roman" w:hAnsi="Times New Roman" w:cs="Times New Roman"/>
          <w:bCs/>
          <w:sz w:val="24"/>
          <w:szCs w:val="24"/>
        </w:rPr>
        <w:t>) двигателей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 xml:space="preserve"> (далее по тексту акцизы)</w:t>
      </w:r>
      <w:r w:rsidR="00E7332B" w:rsidRPr="008A5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4803" w:rsidRPr="008A5883">
        <w:rPr>
          <w:rFonts w:ascii="Times New Roman" w:hAnsi="Times New Roman" w:cs="Times New Roman"/>
          <w:bCs/>
          <w:sz w:val="24"/>
          <w:szCs w:val="24"/>
        </w:rPr>
        <w:t>подлежащие зачислению</w:t>
      </w:r>
      <w:r w:rsidR="00E7332B" w:rsidRPr="008A5883">
        <w:rPr>
          <w:rFonts w:ascii="Times New Roman" w:hAnsi="Times New Roman" w:cs="Times New Roman"/>
          <w:bCs/>
          <w:sz w:val="24"/>
          <w:szCs w:val="24"/>
        </w:rPr>
        <w:t xml:space="preserve"> исходя из нормативов в бюджет муниципального района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 xml:space="preserve">в сумме 13 296,0 тыс. руб. 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>средств, выделенных из республиканского бюджета в сумме 1</w:t>
      </w:r>
      <w:r w:rsidR="00207FF0" w:rsidRPr="008A5883">
        <w:rPr>
          <w:rFonts w:ascii="Times New Roman" w:hAnsi="Times New Roman" w:cs="Times New Roman"/>
          <w:bCs/>
          <w:sz w:val="24"/>
          <w:szCs w:val="24"/>
        </w:rPr>
        <w:t>4 027,2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лей.</w:t>
      </w:r>
      <w:proofErr w:type="gramEnd"/>
    </w:p>
    <w:p w:rsidR="00564803" w:rsidRPr="008A5883" w:rsidRDefault="00564803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883">
        <w:rPr>
          <w:rFonts w:ascii="Times New Roman" w:hAnsi="Times New Roman" w:cs="Times New Roman"/>
          <w:bCs/>
          <w:sz w:val="24"/>
          <w:szCs w:val="24"/>
        </w:rPr>
        <w:t xml:space="preserve">Направление расходования средств муниципального Дорожного фонда предусмотрены </w:t>
      </w:r>
      <w:proofErr w:type="gramStart"/>
      <w:r w:rsidRPr="008A588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8A5883">
        <w:rPr>
          <w:rFonts w:ascii="Times New Roman" w:hAnsi="Times New Roman" w:cs="Times New Roman"/>
          <w:bCs/>
          <w:sz w:val="24"/>
          <w:szCs w:val="24"/>
        </w:rPr>
        <w:t>:</w:t>
      </w:r>
    </w:p>
    <w:p w:rsidR="00517C3F" w:rsidRPr="008A5883" w:rsidRDefault="00564803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883">
        <w:rPr>
          <w:rFonts w:ascii="Times New Roman" w:hAnsi="Times New Roman" w:cs="Times New Roman"/>
          <w:bCs/>
          <w:sz w:val="24"/>
          <w:szCs w:val="24"/>
        </w:rPr>
        <w:t>-</w:t>
      </w:r>
      <w:r w:rsidR="00502CD4" w:rsidRPr="008A5883">
        <w:rPr>
          <w:rFonts w:ascii="Times New Roman" w:hAnsi="Times New Roman" w:cs="Times New Roman"/>
          <w:bCs/>
          <w:sz w:val="24"/>
          <w:szCs w:val="24"/>
        </w:rPr>
        <w:t>содержание автомобильных дорог общего пользования местного значения</w:t>
      </w:r>
      <w:r w:rsidR="000D6B4F" w:rsidRPr="008A5883"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241827" w:rsidRPr="008A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14 167,47</w:t>
      </w:r>
      <w:r w:rsidR="000D6B4F" w:rsidRPr="008A5883">
        <w:rPr>
          <w:rFonts w:ascii="Times New Roman" w:hAnsi="Times New Roman" w:cs="Times New Roman"/>
          <w:bCs/>
          <w:sz w:val="24"/>
          <w:szCs w:val="24"/>
        </w:rPr>
        <w:t xml:space="preserve"> тыс. руб. в 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 xml:space="preserve">каждом планируемом периоде, в том числе за счет средств субсидии из бюджета Республики Коми по 14 027,2 тыс. руб., за счет средств акцизов по 140,27 тыс. руб.; </w:t>
      </w:r>
    </w:p>
    <w:p w:rsidR="003A3276" w:rsidRPr="008A5883" w:rsidRDefault="003A3276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883">
        <w:rPr>
          <w:rFonts w:ascii="Times New Roman" w:hAnsi="Times New Roman" w:cs="Times New Roman"/>
          <w:bCs/>
          <w:sz w:val="24"/>
          <w:szCs w:val="24"/>
        </w:rPr>
        <w:t>-содержание и ремонт автомобильных дорог общего пользования местного значения (за счет средств акцизов) в 20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20</w:t>
      </w:r>
      <w:r w:rsidRPr="008A5883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8A5883">
        <w:rPr>
          <w:rFonts w:ascii="Times New Roman" w:hAnsi="Times New Roman" w:cs="Times New Roman"/>
          <w:sz w:val="24"/>
          <w:szCs w:val="24"/>
        </w:rPr>
        <w:t xml:space="preserve"> </w:t>
      </w:r>
      <w:r w:rsidR="00517C3F" w:rsidRPr="008A5883">
        <w:rPr>
          <w:rFonts w:ascii="Times New Roman" w:hAnsi="Times New Roman" w:cs="Times New Roman"/>
          <w:sz w:val="24"/>
          <w:szCs w:val="24"/>
        </w:rPr>
        <w:t>9 877,32</w:t>
      </w:r>
      <w:r w:rsidRPr="008A5883">
        <w:rPr>
          <w:rFonts w:ascii="Times New Roman" w:hAnsi="Times New Roman" w:cs="Times New Roman"/>
          <w:bCs/>
          <w:sz w:val="24"/>
          <w:szCs w:val="24"/>
        </w:rPr>
        <w:t xml:space="preserve"> тыс. руб., и по 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10 682,32</w:t>
      </w:r>
      <w:r w:rsidRPr="008A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8A5883">
        <w:rPr>
          <w:rFonts w:ascii="Times New Roman" w:hAnsi="Times New Roman" w:cs="Times New Roman"/>
          <w:bCs/>
          <w:sz w:val="24"/>
          <w:szCs w:val="24"/>
        </w:rPr>
        <w:t xml:space="preserve"> в плановом периоде каждого года;</w:t>
      </w:r>
    </w:p>
    <w:p w:rsidR="003A3276" w:rsidRPr="008A5883" w:rsidRDefault="000D6B4F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883">
        <w:rPr>
          <w:rFonts w:ascii="Times New Roman" w:hAnsi="Times New Roman" w:cs="Times New Roman"/>
          <w:bCs/>
          <w:sz w:val="24"/>
          <w:szCs w:val="24"/>
        </w:rPr>
        <w:t>-развитие системы организации движения транспортных средств и пешеходов по 900, 0 тыс. руб. в каждом прогнозируемом году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276" w:rsidRPr="008A5883">
        <w:rPr>
          <w:rFonts w:ascii="Times New Roman" w:hAnsi="Times New Roman" w:cs="Times New Roman"/>
          <w:bCs/>
          <w:sz w:val="24"/>
          <w:szCs w:val="24"/>
        </w:rPr>
        <w:t>(за счет средств акцизов);</w:t>
      </w:r>
    </w:p>
    <w:p w:rsidR="0006104D" w:rsidRPr="008A5883" w:rsidRDefault="003A3276" w:rsidP="003A327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883">
        <w:rPr>
          <w:rFonts w:ascii="Times New Roman" w:hAnsi="Times New Roman" w:cs="Times New Roman"/>
          <w:bCs/>
          <w:sz w:val="24"/>
          <w:szCs w:val="24"/>
        </w:rPr>
        <w:t xml:space="preserve">-реализация народных проектов в сфере дорожной деятельности, прошедших отбор в рамках проекта "Народный бюджет" 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>по 2 378,41</w:t>
      </w:r>
      <w:r w:rsidRPr="008A5883">
        <w:rPr>
          <w:rFonts w:ascii="Times New Roman" w:hAnsi="Times New Roman" w:cs="Times New Roman"/>
          <w:bCs/>
          <w:sz w:val="24"/>
          <w:szCs w:val="24"/>
        </w:rPr>
        <w:t>тыс. руб. (за счет средств акцизов)</w:t>
      </w:r>
      <w:r w:rsidR="00517C3F" w:rsidRPr="008A5883">
        <w:rPr>
          <w:rFonts w:ascii="Times New Roman" w:hAnsi="Times New Roman" w:cs="Times New Roman"/>
          <w:bCs/>
          <w:sz w:val="24"/>
          <w:szCs w:val="24"/>
        </w:rPr>
        <w:t xml:space="preserve"> в каждом планируемом периоде</w:t>
      </w:r>
      <w:r w:rsidRPr="008A58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A3276" w:rsidRPr="00E47688" w:rsidRDefault="003A3276" w:rsidP="003A3276">
      <w:pPr>
        <w:pStyle w:val="ConsPlusNonformat"/>
        <w:ind w:firstLine="709"/>
        <w:jc w:val="both"/>
        <w:rPr>
          <w:b/>
          <w:bCs/>
          <w:color w:val="FF0000"/>
          <w:highlight w:val="green"/>
        </w:rPr>
      </w:pPr>
    </w:p>
    <w:p w:rsidR="00E346AA" w:rsidRPr="008A5883" w:rsidRDefault="0006104D" w:rsidP="0006104D">
      <w:pPr>
        <w:autoSpaceDE w:val="0"/>
        <w:autoSpaceDN w:val="0"/>
        <w:adjustRightInd w:val="0"/>
        <w:ind w:firstLine="709"/>
        <w:jc w:val="both"/>
      </w:pPr>
      <w:r w:rsidRPr="008A5883">
        <w:rPr>
          <w:b/>
          <w:bCs/>
        </w:rPr>
        <w:t>1</w:t>
      </w:r>
      <w:r w:rsidR="008A5883" w:rsidRPr="008A5883">
        <w:rPr>
          <w:b/>
          <w:bCs/>
        </w:rPr>
        <w:t>3</w:t>
      </w:r>
      <w:r w:rsidRPr="008A5883">
        <w:rPr>
          <w:b/>
          <w:bCs/>
        </w:rPr>
        <w:t>.</w:t>
      </w:r>
      <w:r w:rsidR="00E346AA" w:rsidRPr="008A5883">
        <w:rPr>
          <w:b/>
          <w:bCs/>
        </w:rPr>
        <w:t xml:space="preserve"> </w:t>
      </w:r>
      <w:r w:rsidRPr="008A5883">
        <w:t>Проектом бюджета на 20</w:t>
      </w:r>
      <w:r w:rsidR="00E346AA" w:rsidRPr="008A5883">
        <w:t>20</w:t>
      </w:r>
      <w:r w:rsidRPr="008A5883">
        <w:t xml:space="preserve"> год и плановый период 20</w:t>
      </w:r>
      <w:r w:rsidR="00184193" w:rsidRPr="008A5883">
        <w:t>2</w:t>
      </w:r>
      <w:r w:rsidR="00E346AA" w:rsidRPr="008A5883">
        <w:t>1</w:t>
      </w:r>
      <w:r w:rsidRPr="008A5883">
        <w:t>-202</w:t>
      </w:r>
      <w:r w:rsidR="00E346AA" w:rsidRPr="008A5883">
        <w:t>2</w:t>
      </w:r>
      <w:r w:rsidRPr="008A5883">
        <w:t xml:space="preserve"> год</w:t>
      </w:r>
      <w:r w:rsidR="00E346AA" w:rsidRPr="008A5883">
        <w:t>ов</w:t>
      </w:r>
      <w:r w:rsidRPr="008A5883">
        <w:t xml:space="preserve">  </w:t>
      </w:r>
      <w:r w:rsidR="00E346AA" w:rsidRPr="008A5883">
        <w:t>к</w:t>
      </w:r>
      <w:r w:rsidRPr="008A5883">
        <w:t xml:space="preserve">апитальные вложения в объекты государственной (муниципальной) собственности </w:t>
      </w:r>
      <w:r w:rsidR="00E346AA" w:rsidRPr="008A5883">
        <w:t xml:space="preserve">предусмотрены в суммах: </w:t>
      </w:r>
      <w:r w:rsidRPr="008A5883">
        <w:t>в 20</w:t>
      </w:r>
      <w:r w:rsidR="00E346AA" w:rsidRPr="008A5883">
        <w:t xml:space="preserve">20 </w:t>
      </w:r>
      <w:r w:rsidRPr="008A5883">
        <w:t xml:space="preserve">году </w:t>
      </w:r>
      <w:r w:rsidR="00E346AA" w:rsidRPr="008A5883">
        <w:t xml:space="preserve">– </w:t>
      </w:r>
      <w:r w:rsidR="00510F5A">
        <w:t>50</w:t>
      </w:r>
      <w:r w:rsidR="00E346AA" w:rsidRPr="008A5883">
        <w:t xml:space="preserve"> 520,69 тыс. руб., 2021 году </w:t>
      </w:r>
      <w:r w:rsidR="00B63E7B" w:rsidRPr="008A5883">
        <w:t>76 472,25</w:t>
      </w:r>
      <w:r w:rsidR="00E346AA" w:rsidRPr="008A5883">
        <w:t xml:space="preserve"> тыс. руб. и 2022 году</w:t>
      </w:r>
      <w:r w:rsidR="00B63E7B" w:rsidRPr="008A5883">
        <w:t xml:space="preserve"> 53 612,12</w:t>
      </w:r>
      <w:r w:rsidR="00E346AA" w:rsidRPr="008A5883">
        <w:t xml:space="preserve"> тыс. рублей. </w:t>
      </w:r>
    </w:p>
    <w:p w:rsidR="0068650E" w:rsidRPr="008A5883" w:rsidRDefault="008A5883" w:rsidP="0068650E">
      <w:pPr>
        <w:autoSpaceDE w:val="0"/>
        <w:autoSpaceDN w:val="0"/>
        <w:adjustRightInd w:val="0"/>
        <w:ind w:firstLine="709"/>
        <w:jc w:val="right"/>
      </w:pPr>
      <w:r w:rsidRPr="008A5883">
        <w:t>т</w:t>
      </w:r>
      <w:r w:rsidR="0068650E" w:rsidRPr="008A5883">
        <w:t xml:space="preserve">ыс. руб. </w:t>
      </w:r>
    </w:p>
    <w:tbl>
      <w:tblPr>
        <w:tblW w:w="9530" w:type="dxa"/>
        <w:tblInd w:w="93" w:type="dxa"/>
        <w:tblLook w:val="04A0" w:firstRow="1" w:lastRow="0" w:firstColumn="1" w:lastColumn="0" w:noHBand="0" w:noVBand="1"/>
      </w:tblPr>
      <w:tblGrid>
        <w:gridCol w:w="4551"/>
        <w:gridCol w:w="1183"/>
        <w:gridCol w:w="1276"/>
        <w:gridCol w:w="1260"/>
        <w:gridCol w:w="1260"/>
      </w:tblGrid>
      <w:tr w:rsidR="0068650E" w:rsidRPr="008A5883" w:rsidTr="0068650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8A5883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8A5883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2019 год (в ред. от 24.10.2019)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8A5883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8A5883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8A5883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68650E" w:rsidRPr="008A5883" w:rsidTr="0068650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b/>
                <w:color w:val="000000"/>
                <w:sz w:val="20"/>
                <w:szCs w:val="20"/>
              </w:rPr>
            </w:pPr>
            <w:r w:rsidRPr="008A5883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A5883">
              <w:rPr>
                <w:b/>
                <w:color w:val="000000"/>
                <w:sz w:val="20"/>
                <w:szCs w:val="20"/>
              </w:rPr>
              <w:t xml:space="preserve">71 482,85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A5883">
              <w:rPr>
                <w:b/>
                <w:color w:val="000000"/>
                <w:sz w:val="20"/>
                <w:szCs w:val="20"/>
              </w:rPr>
              <w:t xml:space="preserve">    50 520,69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A5883">
              <w:rPr>
                <w:b/>
                <w:color w:val="000000"/>
                <w:sz w:val="20"/>
                <w:szCs w:val="20"/>
              </w:rPr>
              <w:t xml:space="preserve">    76 472,45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A5883">
              <w:rPr>
                <w:b/>
                <w:color w:val="000000"/>
                <w:sz w:val="20"/>
                <w:szCs w:val="20"/>
              </w:rPr>
              <w:t xml:space="preserve">    53 612,33   </w:t>
            </w:r>
          </w:p>
        </w:tc>
      </w:tr>
      <w:tr w:rsidR="0068650E" w:rsidRPr="008A5883" w:rsidTr="0068650E">
        <w:trPr>
          <w:trHeight w:val="6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Подпрограмма " Комплексное развитие систем коммунальной инфраструктуры МО МР "Корткеросский" на 2014-2022 годы"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6 997,80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20 650,00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23 170,20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68650E" w:rsidRPr="008A5883" w:rsidTr="0068650E">
        <w:trPr>
          <w:trHeight w:val="1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23 981,10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20 810,20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20 810,20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20 810,20   </w:t>
            </w:r>
          </w:p>
        </w:tc>
      </w:tr>
      <w:tr w:rsidR="00026E88" w:rsidRPr="008A5883" w:rsidTr="00026E88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36 191,36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6 060,49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3 992,05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11 270,63   </w:t>
            </w:r>
          </w:p>
        </w:tc>
      </w:tr>
      <w:tr w:rsidR="00026E88" w:rsidRPr="008A5883" w:rsidTr="00026E88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Строительство и реконструкция образовательных организаций дошкольного и общего образования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   859,26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1 000,00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026E88" w:rsidRPr="008A5883" w:rsidTr="00026E88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Строительство и реконструкцию объектов муниципальной собственности в сфере культуры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28 500,00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21 531,50   </w:t>
            </w:r>
          </w:p>
        </w:tc>
      </w:tr>
      <w:tr w:rsidR="00026E88" w:rsidRPr="008A5883" w:rsidTr="00026E88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Строительство, реконструкция объектов культуры в </w:t>
            </w:r>
            <w:proofErr w:type="spellStart"/>
            <w:r w:rsidRPr="008A5883">
              <w:rPr>
                <w:color w:val="000000"/>
                <w:sz w:val="20"/>
                <w:szCs w:val="20"/>
              </w:rPr>
              <w:t>Корткеросском</w:t>
            </w:r>
            <w:proofErr w:type="spellEnd"/>
            <w:r w:rsidRPr="008A5883">
              <w:rPr>
                <w:color w:val="000000"/>
                <w:sz w:val="20"/>
                <w:szCs w:val="20"/>
              </w:rPr>
              <w:t xml:space="preserve"> районе, укрепление МТБ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1 218,00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2 000,00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650E" w:rsidRPr="008A5883" w:rsidTr="0068650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Строительство и реконструкция спортивных объектов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                  831,66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650E" w:rsidRPr="008A5883" w:rsidTr="0068650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lastRenderedPageBreak/>
              <w:t>Строительство новых объектов размещения отходов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 xml:space="preserve">    1 403,68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68650E">
            <w:pPr>
              <w:jc w:val="right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26A81" w:rsidRPr="008A5883" w:rsidRDefault="00326A81" w:rsidP="0006104D">
      <w:pPr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</w:rPr>
      </w:pPr>
    </w:p>
    <w:p w:rsidR="008A5883" w:rsidRPr="00FC6E3D" w:rsidRDefault="00FC6E3D" w:rsidP="00FC6E3D">
      <w:pPr>
        <w:ind w:left="20" w:right="20" w:firstLine="689"/>
        <w:jc w:val="both"/>
      </w:pPr>
      <w:r w:rsidRPr="00FC6E3D">
        <w:rPr>
          <w:b/>
        </w:rPr>
        <w:t>14</w:t>
      </w:r>
      <w:r w:rsidR="008A5883" w:rsidRPr="00FC6E3D">
        <w:rPr>
          <w:b/>
        </w:rPr>
        <w:t>.</w:t>
      </w:r>
      <w:r w:rsidR="008A5883" w:rsidRPr="00FC6E3D">
        <w:t xml:space="preserve"> Проектом решения объем расходов на обслуживание муниципального долга на 2020 год предусмотрен в сумме 1 300 </w:t>
      </w:r>
      <w:proofErr w:type="spellStart"/>
      <w:r w:rsidR="008A5883" w:rsidRPr="00FC6E3D">
        <w:t>тыс</w:t>
      </w:r>
      <w:proofErr w:type="gramStart"/>
      <w:r w:rsidR="008A5883" w:rsidRPr="00FC6E3D">
        <w:t>.р</w:t>
      </w:r>
      <w:proofErr w:type="gramEnd"/>
      <w:r w:rsidR="008A5883" w:rsidRPr="00FC6E3D">
        <w:t>уб</w:t>
      </w:r>
      <w:proofErr w:type="spellEnd"/>
      <w:r w:rsidR="008A5883" w:rsidRPr="00FC6E3D">
        <w:t xml:space="preserve">., на 2021 год – 800,0 </w:t>
      </w:r>
      <w:proofErr w:type="spellStart"/>
      <w:r w:rsidR="008A5883" w:rsidRPr="00FC6E3D">
        <w:t>тыс.руб</w:t>
      </w:r>
      <w:proofErr w:type="spellEnd"/>
      <w:r w:rsidR="008A5883" w:rsidRPr="00FC6E3D">
        <w:t xml:space="preserve">., на 2022г. – 250,0 </w:t>
      </w:r>
      <w:proofErr w:type="spellStart"/>
      <w:r w:rsidR="008A5883" w:rsidRPr="00FC6E3D">
        <w:t>тыс.рублей</w:t>
      </w:r>
      <w:proofErr w:type="spellEnd"/>
      <w:r w:rsidR="008A5883" w:rsidRPr="00FC6E3D">
        <w:t>. Расходы на обслуживание муниципального долга не выходят за рамки требований статьи 111 Бюджетного кодекса Российской Федерации (не более 15% объема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Федерации).</w:t>
      </w:r>
    </w:p>
    <w:p w:rsidR="00505FE9" w:rsidRPr="00D87110" w:rsidRDefault="008434CC" w:rsidP="00D87110">
      <w:pPr>
        <w:tabs>
          <w:tab w:val="left" w:pos="1134"/>
        </w:tabs>
        <w:ind w:firstLine="709"/>
        <w:jc w:val="both"/>
      </w:pPr>
      <w:r w:rsidRPr="00D87110">
        <w:rPr>
          <w:b/>
        </w:rPr>
        <w:t>1</w:t>
      </w:r>
      <w:r w:rsidR="00E141DB" w:rsidRPr="00D87110">
        <w:rPr>
          <w:b/>
        </w:rPr>
        <w:t>5</w:t>
      </w:r>
      <w:r w:rsidR="00604E4C" w:rsidRPr="00D87110">
        <w:t>.</w:t>
      </w:r>
      <w:r w:rsidR="007953E8" w:rsidRPr="00D87110">
        <w:rPr>
          <w:bCs/>
        </w:rPr>
        <w:t>Бюджет муниципального района «Корткеросский» на очередной 201</w:t>
      </w:r>
      <w:r w:rsidR="00BC2F69" w:rsidRPr="00D87110">
        <w:rPr>
          <w:bCs/>
        </w:rPr>
        <w:t>9</w:t>
      </w:r>
      <w:r w:rsidR="007953E8" w:rsidRPr="00D87110">
        <w:rPr>
          <w:bCs/>
        </w:rPr>
        <w:t xml:space="preserve"> год и плановый период 20</w:t>
      </w:r>
      <w:r w:rsidR="00BC2F69" w:rsidRPr="00D87110">
        <w:rPr>
          <w:bCs/>
        </w:rPr>
        <w:t>20</w:t>
      </w:r>
      <w:r w:rsidR="007953E8" w:rsidRPr="00D87110">
        <w:rPr>
          <w:bCs/>
        </w:rPr>
        <w:t xml:space="preserve"> и 20</w:t>
      </w:r>
      <w:r w:rsidR="00BA2EC1" w:rsidRPr="00D87110">
        <w:rPr>
          <w:bCs/>
        </w:rPr>
        <w:t>2</w:t>
      </w:r>
      <w:r w:rsidR="00BC2F69" w:rsidRPr="00D87110">
        <w:rPr>
          <w:bCs/>
        </w:rPr>
        <w:t>1</w:t>
      </w:r>
      <w:r w:rsidR="00BA2EC1" w:rsidRPr="00D87110">
        <w:rPr>
          <w:bCs/>
        </w:rPr>
        <w:t xml:space="preserve"> годы</w:t>
      </w:r>
      <w:r w:rsidR="007953E8" w:rsidRPr="00D87110">
        <w:rPr>
          <w:bCs/>
        </w:rPr>
        <w:t xml:space="preserve"> сформирован с учетом </w:t>
      </w:r>
      <w:r w:rsidR="007953E8" w:rsidRPr="00D87110">
        <w:rPr>
          <w:b/>
          <w:bCs/>
        </w:rPr>
        <w:t>сокращения муниципального долга</w:t>
      </w:r>
      <w:r w:rsidR="007953E8" w:rsidRPr="00D87110">
        <w:rPr>
          <w:bCs/>
        </w:rPr>
        <w:t xml:space="preserve">, погашение которого будет осуществляться за счет собственных средств бюджета. </w:t>
      </w:r>
      <w:r w:rsidR="00180B56" w:rsidRPr="00D87110">
        <w:t>В соответствии со ст. 106 Бюджетного кодекса РФ предельный объем муниципальных заимствований в текущем финансовом году не должен превышать сумму, направляемую на финансирование дефицита бюджета и (или) погашение долговых обязательств бюджета.  Привлечение  муниципальных заимствований на 20</w:t>
      </w:r>
      <w:r w:rsidR="00026E88" w:rsidRPr="00D87110">
        <w:t>20</w:t>
      </w:r>
      <w:r w:rsidR="00180B56" w:rsidRPr="00D87110">
        <w:t xml:space="preserve"> год и плановый период  проектом решения не предусмотрено. </w:t>
      </w:r>
      <w:r w:rsidR="00F74EBF" w:rsidRPr="00D87110">
        <w:rPr>
          <w:bCs/>
        </w:rPr>
        <w:t>Б</w:t>
      </w:r>
      <w:r w:rsidR="007953E8" w:rsidRPr="00D87110">
        <w:rPr>
          <w:bCs/>
        </w:rPr>
        <w:t>юджет района принимается с профицитом  в  20</w:t>
      </w:r>
      <w:r w:rsidR="00026E88" w:rsidRPr="00D87110">
        <w:rPr>
          <w:bCs/>
        </w:rPr>
        <w:t>20</w:t>
      </w:r>
      <w:r w:rsidR="007953E8" w:rsidRPr="00D87110">
        <w:rPr>
          <w:bCs/>
        </w:rPr>
        <w:t xml:space="preserve"> году  в  сумме </w:t>
      </w:r>
      <w:r w:rsidR="00697B3E" w:rsidRPr="00D87110">
        <w:rPr>
          <w:bCs/>
        </w:rPr>
        <w:t>10 090,0</w:t>
      </w:r>
      <w:r w:rsidR="007953E8" w:rsidRPr="00D87110">
        <w:rPr>
          <w:bCs/>
        </w:rPr>
        <w:t xml:space="preserve"> </w:t>
      </w:r>
      <w:r w:rsidR="00FC0AAB" w:rsidRPr="00D87110">
        <w:rPr>
          <w:bCs/>
        </w:rPr>
        <w:t xml:space="preserve">тыс. </w:t>
      </w:r>
      <w:r w:rsidR="007953E8" w:rsidRPr="00D87110">
        <w:rPr>
          <w:bCs/>
        </w:rPr>
        <w:t>рублей, в 20</w:t>
      </w:r>
      <w:r w:rsidR="00BC2F69" w:rsidRPr="00D87110">
        <w:rPr>
          <w:bCs/>
        </w:rPr>
        <w:t>2</w:t>
      </w:r>
      <w:r w:rsidR="00697B3E" w:rsidRPr="00D87110">
        <w:rPr>
          <w:bCs/>
        </w:rPr>
        <w:t>1</w:t>
      </w:r>
      <w:r w:rsidR="007953E8" w:rsidRPr="00D87110">
        <w:rPr>
          <w:bCs/>
        </w:rPr>
        <w:t xml:space="preserve"> году в сумме </w:t>
      </w:r>
      <w:r w:rsidR="00BC2F69" w:rsidRPr="00D87110">
        <w:rPr>
          <w:bCs/>
        </w:rPr>
        <w:t>12 100</w:t>
      </w:r>
      <w:r w:rsidR="00BA2EC1" w:rsidRPr="00D87110">
        <w:rPr>
          <w:bCs/>
        </w:rPr>
        <w:t>,0</w:t>
      </w:r>
      <w:r w:rsidR="00FC0AAB" w:rsidRPr="00D87110">
        <w:rPr>
          <w:bCs/>
        </w:rPr>
        <w:t xml:space="preserve"> тыс.</w:t>
      </w:r>
      <w:r w:rsidR="007953E8" w:rsidRPr="00D87110">
        <w:rPr>
          <w:bCs/>
        </w:rPr>
        <w:t xml:space="preserve"> рублей,  в  20</w:t>
      </w:r>
      <w:r w:rsidR="00BA2EC1" w:rsidRPr="00D87110">
        <w:rPr>
          <w:bCs/>
        </w:rPr>
        <w:t>2</w:t>
      </w:r>
      <w:r w:rsidR="00BC2F69" w:rsidRPr="00D87110">
        <w:rPr>
          <w:bCs/>
        </w:rPr>
        <w:t>1</w:t>
      </w:r>
      <w:r w:rsidR="007953E8" w:rsidRPr="00D87110">
        <w:rPr>
          <w:bCs/>
        </w:rPr>
        <w:t xml:space="preserve">  году  в  сумме </w:t>
      </w:r>
      <w:r w:rsidR="00BC2F69" w:rsidRPr="00D87110">
        <w:rPr>
          <w:bCs/>
        </w:rPr>
        <w:t>1</w:t>
      </w:r>
      <w:r w:rsidR="00E22724" w:rsidRPr="00D87110">
        <w:rPr>
          <w:bCs/>
        </w:rPr>
        <w:t>3</w:t>
      </w:r>
      <w:r w:rsidR="00BC2F69" w:rsidRPr="00D87110">
        <w:rPr>
          <w:bCs/>
        </w:rPr>
        <w:t xml:space="preserve"> </w:t>
      </w:r>
      <w:r w:rsidR="00E22724" w:rsidRPr="00D87110">
        <w:rPr>
          <w:bCs/>
        </w:rPr>
        <w:t>929</w:t>
      </w:r>
      <w:r w:rsidR="00FC0AAB" w:rsidRPr="00D87110">
        <w:rPr>
          <w:bCs/>
        </w:rPr>
        <w:t xml:space="preserve">,0 тыс. </w:t>
      </w:r>
      <w:r w:rsidR="007953E8" w:rsidRPr="00D87110">
        <w:rPr>
          <w:bCs/>
        </w:rPr>
        <w:t>рублей, который  в полном  объеме  направляется  на сокращение муниципального долга.</w:t>
      </w:r>
      <w:r w:rsidR="00EB3F19" w:rsidRPr="00D87110">
        <w:rPr>
          <w:bCs/>
        </w:rPr>
        <w:t xml:space="preserve"> </w:t>
      </w:r>
      <w:r w:rsidR="00505FE9" w:rsidRPr="00D87110">
        <w:t xml:space="preserve">Таким образом, за 3 года планируется снизить размер муниципального долга до </w:t>
      </w:r>
      <w:r w:rsidR="00E22724" w:rsidRPr="00D87110">
        <w:t>28 746,00</w:t>
      </w:r>
      <w:r w:rsidR="00F74EBF" w:rsidRPr="00D87110">
        <w:t xml:space="preserve"> тыс</w:t>
      </w:r>
      <w:r w:rsidR="00D67E35" w:rsidRPr="00D87110">
        <w:t xml:space="preserve">. </w:t>
      </w:r>
      <w:r w:rsidR="00505FE9" w:rsidRPr="00D87110">
        <w:t>рублей.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D87110">
        <w:t>Возврат кредитов в 20</w:t>
      </w:r>
      <w:r w:rsidR="00B67BB6" w:rsidRPr="00D87110">
        <w:t>20</w:t>
      </w:r>
      <w:r w:rsidRPr="00D87110">
        <w:t>-202</w:t>
      </w:r>
      <w:r w:rsidR="00B67BB6" w:rsidRPr="00D87110">
        <w:t>2</w:t>
      </w:r>
      <w:r w:rsidRPr="00D87110">
        <w:t xml:space="preserve"> годах предусмотрен с учетом планируемой реструктуризации обязательств местного бюджета перед республиканским бюджетом Республики Коми по выданным бюджетным кредитам в 2016-2017 годах, окончательный срок погашения которых наступает в 20</w:t>
      </w:r>
      <w:r w:rsidR="00B67BB6" w:rsidRPr="00D87110">
        <w:t>20</w:t>
      </w:r>
      <w:r w:rsidRPr="00D87110">
        <w:t>-202</w:t>
      </w:r>
      <w:r w:rsidR="00B67BB6" w:rsidRPr="00D87110">
        <w:t>2</w:t>
      </w:r>
      <w:r w:rsidRPr="00D87110">
        <w:t xml:space="preserve"> годах соответственно, в пределах остатков непогашенных на 01.01.20</w:t>
      </w:r>
      <w:r w:rsidR="00B67BB6" w:rsidRPr="00D87110">
        <w:t>20</w:t>
      </w:r>
      <w:r w:rsidRPr="00D87110">
        <w:t xml:space="preserve"> года задолженностей, путем предоставления рассрочки исполнения обязательств (задолженности) по бюджетным кредитам на срок до </w:t>
      </w:r>
      <w:r w:rsidR="00B67BB6" w:rsidRPr="00D87110">
        <w:t>6</w:t>
      </w:r>
      <w:r w:rsidRPr="00D87110">
        <w:t xml:space="preserve"> лет.</w:t>
      </w:r>
      <w:proofErr w:type="gramEnd"/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Основу структуры долга составляют бюджетные кредиты, полученные из республиканского бюджета Республики Коми. Исходя из показателей проекта бюджета, планируемых в расчетном периоде, сумма муниципального долга составит: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01.01.2021 г. – 54 775 000,0 рублей;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01.01.2022 г. -  42 675 000,0  рублей;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01.01.2023 г. – 28 746 000,0 рублей;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01.01.2024 г. –  19 164 000,0 рублей;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01.01.2025 г. –  9 582 000,0 рублей;</w:t>
      </w:r>
    </w:p>
    <w:p w:rsidR="00505FE9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01.01.2026 г. –  0,0 рублей.</w:t>
      </w:r>
    </w:p>
    <w:p w:rsidR="00393BAE" w:rsidRPr="00D87110" w:rsidRDefault="00393BAE" w:rsidP="00D87110">
      <w:pPr>
        <w:tabs>
          <w:tab w:val="left" w:pos="0"/>
        </w:tabs>
        <w:spacing w:before="120"/>
        <w:ind w:firstLine="709"/>
        <w:jc w:val="both"/>
      </w:pPr>
      <w:r w:rsidRPr="00D87110">
        <w:t>Предельный объем муниципального долга в проекте соответст</w:t>
      </w:r>
      <w:r w:rsidR="007264CB" w:rsidRPr="00D87110">
        <w:t>вует установленному ограничению ст. 107 Бюджетного кодекса РФ.</w:t>
      </w:r>
    </w:p>
    <w:p w:rsidR="00393BAE" w:rsidRPr="00D87110" w:rsidRDefault="00393BAE" w:rsidP="00D87110">
      <w:pPr>
        <w:tabs>
          <w:tab w:val="left" w:pos="0"/>
          <w:tab w:val="left" w:pos="1398"/>
        </w:tabs>
        <w:spacing w:before="120"/>
        <w:ind w:firstLine="709"/>
        <w:jc w:val="both"/>
      </w:pPr>
      <w:r w:rsidRPr="00D87110">
        <w:t>В соответствии с п.6 ст.107 Бюджетного</w:t>
      </w:r>
      <w:r w:rsidRPr="00D87110">
        <w:rPr>
          <w:b/>
          <w:i/>
        </w:rPr>
        <w:t xml:space="preserve"> </w:t>
      </w:r>
      <w:r w:rsidRPr="00D87110">
        <w:t>кодекса РФ устанавливается  верхний предел муниципального долга на 1 января года, следующего за отчетным финансовым годом и каждым годом планового периода с соблюдением ограничений, установленных п.3 ст.107 Б</w:t>
      </w:r>
      <w:r w:rsidR="00475FC3" w:rsidRPr="00D87110">
        <w:t>юджетного Кодекса.</w:t>
      </w:r>
      <w:r w:rsidRPr="00D87110">
        <w:t xml:space="preserve">  Проектом Решения верхний предел муниципального долга</w:t>
      </w:r>
      <w:r w:rsidR="00475FC3" w:rsidRPr="00D87110">
        <w:t>,</w:t>
      </w:r>
      <w:r w:rsidRPr="00D87110">
        <w:t xml:space="preserve"> установлен</w:t>
      </w:r>
      <w:r w:rsidR="00475FC3" w:rsidRPr="00D87110">
        <w:t>ный</w:t>
      </w:r>
      <w:r w:rsidRPr="00D87110">
        <w:t xml:space="preserve"> на 1 января планируемых отчетных периодов</w:t>
      </w:r>
      <w:r w:rsidR="00475FC3" w:rsidRPr="00D87110">
        <w:t>,</w:t>
      </w:r>
      <w:r w:rsidRPr="00D87110">
        <w:t xml:space="preserve"> соответствует установленному ограничению.</w:t>
      </w:r>
    </w:p>
    <w:p w:rsidR="000D586B" w:rsidRPr="00530624" w:rsidRDefault="000D586B" w:rsidP="00530624">
      <w:pPr>
        <w:ind w:firstLine="709"/>
        <w:jc w:val="both"/>
      </w:pPr>
      <w:r w:rsidRPr="00530624">
        <w:rPr>
          <w:b/>
        </w:rPr>
        <w:t>1</w:t>
      </w:r>
      <w:r w:rsidR="008434CC" w:rsidRPr="00530624">
        <w:rPr>
          <w:b/>
        </w:rPr>
        <w:t>6</w:t>
      </w:r>
      <w:r w:rsidRPr="00530624">
        <w:rPr>
          <w:b/>
        </w:rPr>
        <w:t>.Дефицит бюджета</w:t>
      </w:r>
      <w:r w:rsidRPr="00530624">
        <w:rPr>
          <w:b/>
          <w:i/>
        </w:rPr>
        <w:t xml:space="preserve"> </w:t>
      </w:r>
      <w:r w:rsidRPr="00530624">
        <w:t>муниципального района «Корткеросский» в 20</w:t>
      </w:r>
      <w:r w:rsidR="00AD3310" w:rsidRPr="00530624">
        <w:t>20</w:t>
      </w:r>
      <w:r w:rsidRPr="00530624">
        <w:t xml:space="preserve"> году и планов</w:t>
      </w:r>
      <w:r w:rsidR="00D67D71" w:rsidRPr="00530624">
        <w:t xml:space="preserve">ом </w:t>
      </w:r>
      <w:r w:rsidRPr="00530624">
        <w:t>период</w:t>
      </w:r>
      <w:r w:rsidR="00D67D71" w:rsidRPr="00530624">
        <w:t>е</w:t>
      </w:r>
      <w:r w:rsidRPr="00530624">
        <w:t xml:space="preserve"> 20</w:t>
      </w:r>
      <w:r w:rsidR="00524FBE" w:rsidRPr="00530624">
        <w:t>2</w:t>
      </w:r>
      <w:r w:rsidR="00AD3310" w:rsidRPr="00530624">
        <w:t>1</w:t>
      </w:r>
      <w:r w:rsidRPr="00530624">
        <w:t xml:space="preserve"> и 20</w:t>
      </w:r>
      <w:r w:rsidR="00D67D71" w:rsidRPr="00530624">
        <w:t>2</w:t>
      </w:r>
      <w:r w:rsidR="00AD3310" w:rsidRPr="00530624">
        <w:t>2</w:t>
      </w:r>
      <w:r w:rsidRPr="00530624">
        <w:t xml:space="preserve"> годов не планируется.</w:t>
      </w:r>
    </w:p>
    <w:p w:rsidR="00530624" w:rsidRDefault="00530624" w:rsidP="00530624">
      <w:pPr>
        <w:ind w:firstLine="709"/>
        <w:jc w:val="both"/>
        <w:rPr>
          <w:rFonts w:eastAsia="Arial Unicode MS"/>
          <w:highlight w:val="green"/>
        </w:rPr>
      </w:pPr>
    </w:p>
    <w:p w:rsidR="00F147FB" w:rsidRPr="00AB5AEB" w:rsidRDefault="00F147FB" w:rsidP="00530624">
      <w:pPr>
        <w:ind w:firstLine="709"/>
        <w:jc w:val="both"/>
        <w:rPr>
          <w:rFonts w:eastAsia="Arial Unicode MS"/>
        </w:rPr>
      </w:pPr>
      <w:r w:rsidRPr="001D35EC">
        <w:rPr>
          <w:rFonts w:eastAsia="Arial Unicode MS"/>
        </w:rPr>
        <w:t>Проведенный анализ проекта Решения о бюджете на 20</w:t>
      </w:r>
      <w:r w:rsidR="0072452D" w:rsidRPr="001D35EC">
        <w:rPr>
          <w:rFonts w:eastAsia="Arial Unicode MS"/>
        </w:rPr>
        <w:t>20</w:t>
      </w:r>
      <w:r w:rsidRPr="001D35EC">
        <w:rPr>
          <w:rFonts w:eastAsia="Arial Unicode MS"/>
        </w:rPr>
        <w:t xml:space="preserve"> и плановый период 20</w:t>
      </w:r>
      <w:r w:rsidR="0072452D" w:rsidRPr="001D35EC">
        <w:rPr>
          <w:rFonts w:eastAsia="Arial Unicode MS"/>
        </w:rPr>
        <w:t>21</w:t>
      </w:r>
      <w:r w:rsidRPr="001D35EC">
        <w:rPr>
          <w:rFonts w:eastAsia="Arial Unicode MS"/>
        </w:rPr>
        <w:t>-20</w:t>
      </w:r>
      <w:r w:rsidR="00897CE8" w:rsidRPr="001D35EC">
        <w:rPr>
          <w:rFonts w:eastAsia="Arial Unicode MS"/>
        </w:rPr>
        <w:t>2</w:t>
      </w:r>
      <w:r w:rsidR="0072452D" w:rsidRPr="001D35EC">
        <w:rPr>
          <w:rFonts w:eastAsia="Arial Unicode MS"/>
        </w:rPr>
        <w:t>2</w:t>
      </w:r>
      <w:r w:rsidR="00897CE8" w:rsidRPr="001D35EC">
        <w:rPr>
          <w:rFonts w:eastAsia="Arial Unicode MS"/>
        </w:rPr>
        <w:t xml:space="preserve"> </w:t>
      </w:r>
      <w:r w:rsidRPr="001D35EC">
        <w:rPr>
          <w:rFonts w:eastAsia="Arial Unicode MS"/>
        </w:rPr>
        <w:t>годов позволяет сделать вывод</w:t>
      </w:r>
      <w:r w:rsidR="00897CE8" w:rsidRPr="001D35EC">
        <w:rPr>
          <w:rFonts w:eastAsia="Arial Unicode MS"/>
        </w:rPr>
        <w:t xml:space="preserve"> о соблюдении </w:t>
      </w:r>
      <w:r w:rsidRPr="001D35EC">
        <w:rPr>
          <w:rFonts w:eastAsia="Arial Unicode MS"/>
        </w:rPr>
        <w:t xml:space="preserve">при составлении проекта Решения норм Бюджетного законодательства, а также иных нормативных актов федерального, республиканского и местного </w:t>
      </w:r>
      <w:proofErr w:type="gramStart"/>
      <w:r w:rsidRPr="001D35EC">
        <w:rPr>
          <w:rFonts w:eastAsia="Arial Unicode MS"/>
        </w:rPr>
        <w:t>уровней</w:t>
      </w:r>
      <w:proofErr w:type="gramEnd"/>
      <w:r w:rsidRPr="001D35EC">
        <w:rPr>
          <w:rFonts w:eastAsia="Arial Unicode MS"/>
        </w:rPr>
        <w:t xml:space="preserve"> и рекомендован Контрольно-счетной</w:t>
      </w:r>
      <w:r w:rsidR="00897CE8" w:rsidRPr="001D35EC">
        <w:rPr>
          <w:rFonts w:eastAsia="Arial Unicode MS"/>
        </w:rPr>
        <w:t xml:space="preserve"> палатой </w:t>
      </w:r>
      <w:r w:rsidRPr="001D35EC">
        <w:rPr>
          <w:rFonts w:eastAsia="Arial Unicode MS"/>
        </w:rPr>
        <w:t xml:space="preserve"> МР «</w:t>
      </w:r>
      <w:r w:rsidR="00897CE8" w:rsidRPr="001D35EC">
        <w:rPr>
          <w:rFonts w:eastAsia="Arial Unicode MS"/>
        </w:rPr>
        <w:t>Корткеросский</w:t>
      </w:r>
      <w:r w:rsidRPr="001D35EC">
        <w:rPr>
          <w:rFonts w:eastAsia="Arial Unicode MS"/>
        </w:rPr>
        <w:t>» к утверждению</w:t>
      </w:r>
      <w:r w:rsidR="00897CE8" w:rsidRPr="001D35EC">
        <w:rPr>
          <w:rFonts w:eastAsia="Arial Unicode MS"/>
        </w:rPr>
        <w:t>.</w:t>
      </w:r>
    </w:p>
    <w:p w:rsidR="00C83130" w:rsidRDefault="00C83130" w:rsidP="00897CE8">
      <w:pPr>
        <w:jc w:val="both"/>
        <w:rPr>
          <w:rFonts w:eastAsia="Arial Unicode MS"/>
          <w:color w:val="FF0000"/>
        </w:rPr>
      </w:pPr>
    </w:p>
    <w:p w:rsidR="001D6C5A" w:rsidRDefault="001D6C5A" w:rsidP="00897CE8">
      <w:pPr>
        <w:jc w:val="both"/>
        <w:rPr>
          <w:rFonts w:eastAsia="Arial Unicode MS"/>
          <w:color w:val="FF0000"/>
        </w:rPr>
      </w:pPr>
    </w:p>
    <w:p w:rsidR="001D6C5A" w:rsidRPr="001D6C5A" w:rsidRDefault="001D6C5A" w:rsidP="00897CE8">
      <w:pPr>
        <w:jc w:val="both"/>
        <w:rPr>
          <w:rFonts w:eastAsia="Arial Unicode MS"/>
        </w:rPr>
      </w:pPr>
      <w:bookmarkStart w:id="0" w:name="_GoBack"/>
      <w:bookmarkEnd w:id="0"/>
      <w:r w:rsidRPr="001D6C5A">
        <w:rPr>
          <w:rFonts w:eastAsia="Arial Unicode MS"/>
        </w:rPr>
        <w:t xml:space="preserve">Председатель контрольно-счетной палаты          </w:t>
      </w:r>
      <w:r>
        <w:rPr>
          <w:rFonts w:eastAsia="Arial Unicode MS"/>
        </w:rPr>
        <w:t xml:space="preserve">         </w:t>
      </w:r>
      <w:r w:rsidRPr="001D6C5A">
        <w:rPr>
          <w:rFonts w:eastAsia="Arial Unicode MS"/>
        </w:rPr>
        <w:t xml:space="preserve">                                    </w:t>
      </w:r>
      <w:proofErr w:type="spellStart"/>
      <w:r w:rsidRPr="001D6C5A">
        <w:rPr>
          <w:rFonts w:eastAsia="Arial Unicode MS"/>
        </w:rPr>
        <w:t>Е.Н.Андреева</w:t>
      </w:r>
      <w:proofErr w:type="spellEnd"/>
    </w:p>
    <w:sectPr w:rsidR="001D6C5A" w:rsidRPr="001D6C5A" w:rsidSect="00D856F9">
      <w:footerReference w:type="default" r:id="rId11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79" w:rsidRDefault="006E3279" w:rsidP="005D5B74">
      <w:r>
        <w:separator/>
      </w:r>
    </w:p>
  </w:endnote>
  <w:endnote w:type="continuationSeparator" w:id="0">
    <w:p w:rsidR="006E3279" w:rsidRDefault="006E3279" w:rsidP="005D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6167"/>
      <w:docPartObj>
        <w:docPartGallery w:val="Page Numbers (Bottom of Page)"/>
        <w:docPartUnique/>
      </w:docPartObj>
    </w:sdtPr>
    <w:sdtEndPr/>
    <w:sdtContent>
      <w:p w:rsidR="009428AC" w:rsidRDefault="009428A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A0">
          <w:rPr>
            <w:noProof/>
          </w:rPr>
          <w:t>15</w:t>
        </w:r>
        <w:r>
          <w:fldChar w:fldCharType="end"/>
        </w:r>
      </w:p>
    </w:sdtContent>
  </w:sdt>
  <w:p w:rsidR="009428AC" w:rsidRDefault="009428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79" w:rsidRDefault="006E3279" w:rsidP="005D5B74">
      <w:r>
        <w:separator/>
      </w:r>
    </w:p>
  </w:footnote>
  <w:footnote w:type="continuationSeparator" w:id="0">
    <w:p w:rsidR="006E3279" w:rsidRDefault="006E3279" w:rsidP="005D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A440169"/>
    <w:multiLevelType w:val="hybridMultilevel"/>
    <w:tmpl w:val="10B8C87E"/>
    <w:lvl w:ilvl="0" w:tplc="0756B902">
      <w:start w:val="1"/>
      <w:numFmt w:val="bullet"/>
      <w:lvlText w:val="–"/>
      <w:lvlJc w:val="left"/>
      <w:pPr>
        <w:ind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6117A65"/>
    <w:multiLevelType w:val="hybridMultilevel"/>
    <w:tmpl w:val="2C4CD2EA"/>
    <w:lvl w:ilvl="0" w:tplc="720A89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70FD3"/>
    <w:multiLevelType w:val="hybridMultilevel"/>
    <w:tmpl w:val="798ED950"/>
    <w:lvl w:ilvl="0" w:tplc="720A895A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6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D"/>
    <w:rsid w:val="00001FC7"/>
    <w:rsid w:val="00004570"/>
    <w:rsid w:val="00005493"/>
    <w:rsid w:val="00014C5A"/>
    <w:rsid w:val="0002202C"/>
    <w:rsid w:val="00026E88"/>
    <w:rsid w:val="00027B8C"/>
    <w:rsid w:val="00036797"/>
    <w:rsid w:val="00041D5A"/>
    <w:rsid w:val="00042119"/>
    <w:rsid w:val="00045B5A"/>
    <w:rsid w:val="00045E10"/>
    <w:rsid w:val="00047551"/>
    <w:rsid w:val="00055F4B"/>
    <w:rsid w:val="00056735"/>
    <w:rsid w:val="0006104D"/>
    <w:rsid w:val="00062052"/>
    <w:rsid w:val="000725BC"/>
    <w:rsid w:val="000747AF"/>
    <w:rsid w:val="00075F9C"/>
    <w:rsid w:val="00095934"/>
    <w:rsid w:val="00097580"/>
    <w:rsid w:val="00097A3E"/>
    <w:rsid w:val="000A0F8C"/>
    <w:rsid w:val="000A43DF"/>
    <w:rsid w:val="000B6606"/>
    <w:rsid w:val="000B75A7"/>
    <w:rsid w:val="000D0C80"/>
    <w:rsid w:val="000D0F6C"/>
    <w:rsid w:val="000D586B"/>
    <w:rsid w:val="000D6B4F"/>
    <w:rsid w:val="000E2D2F"/>
    <w:rsid w:val="00105E45"/>
    <w:rsid w:val="00110329"/>
    <w:rsid w:val="0011326A"/>
    <w:rsid w:val="001140DE"/>
    <w:rsid w:val="00116024"/>
    <w:rsid w:val="001202CF"/>
    <w:rsid w:val="001222EF"/>
    <w:rsid w:val="001264FC"/>
    <w:rsid w:val="00126E12"/>
    <w:rsid w:val="00131AB8"/>
    <w:rsid w:val="001352AF"/>
    <w:rsid w:val="001366A4"/>
    <w:rsid w:val="00143101"/>
    <w:rsid w:val="001628D8"/>
    <w:rsid w:val="001662E4"/>
    <w:rsid w:val="00167CBB"/>
    <w:rsid w:val="00171E10"/>
    <w:rsid w:val="00174D85"/>
    <w:rsid w:val="00175186"/>
    <w:rsid w:val="00175729"/>
    <w:rsid w:val="00176AC4"/>
    <w:rsid w:val="00177985"/>
    <w:rsid w:val="00180B56"/>
    <w:rsid w:val="00184193"/>
    <w:rsid w:val="00186892"/>
    <w:rsid w:val="0019003E"/>
    <w:rsid w:val="00191965"/>
    <w:rsid w:val="001922AE"/>
    <w:rsid w:val="00193E5A"/>
    <w:rsid w:val="001A374C"/>
    <w:rsid w:val="001A4434"/>
    <w:rsid w:val="001A47FF"/>
    <w:rsid w:val="001A4C0D"/>
    <w:rsid w:val="001A710D"/>
    <w:rsid w:val="001A75BB"/>
    <w:rsid w:val="001B1DD4"/>
    <w:rsid w:val="001B274B"/>
    <w:rsid w:val="001B523B"/>
    <w:rsid w:val="001B7BCD"/>
    <w:rsid w:val="001D35EC"/>
    <w:rsid w:val="001D6C5A"/>
    <w:rsid w:val="001E08E1"/>
    <w:rsid w:val="001E12DB"/>
    <w:rsid w:val="001E2676"/>
    <w:rsid w:val="001E6F2B"/>
    <w:rsid w:val="001F3313"/>
    <w:rsid w:val="002025C8"/>
    <w:rsid w:val="00203F54"/>
    <w:rsid w:val="002040E0"/>
    <w:rsid w:val="00207FF0"/>
    <w:rsid w:val="00213158"/>
    <w:rsid w:val="00216474"/>
    <w:rsid w:val="00220085"/>
    <w:rsid w:val="00223FBA"/>
    <w:rsid w:val="00226068"/>
    <w:rsid w:val="00231DCB"/>
    <w:rsid w:val="00231E09"/>
    <w:rsid w:val="00237CB6"/>
    <w:rsid w:val="00237FA8"/>
    <w:rsid w:val="0024053B"/>
    <w:rsid w:val="00241827"/>
    <w:rsid w:val="00246A63"/>
    <w:rsid w:val="002558BB"/>
    <w:rsid w:val="0025642E"/>
    <w:rsid w:val="0026108F"/>
    <w:rsid w:val="002672D9"/>
    <w:rsid w:val="00292E55"/>
    <w:rsid w:val="00295906"/>
    <w:rsid w:val="002A4C6A"/>
    <w:rsid w:val="002B2D9D"/>
    <w:rsid w:val="002B3CDA"/>
    <w:rsid w:val="002C0408"/>
    <w:rsid w:val="002C5181"/>
    <w:rsid w:val="002C5356"/>
    <w:rsid w:val="002C5EDD"/>
    <w:rsid w:val="002D2682"/>
    <w:rsid w:val="002E2AA0"/>
    <w:rsid w:val="002E3421"/>
    <w:rsid w:val="002E5DD6"/>
    <w:rsid w:val="002F1F69"/>
    <w:rsid w:val="00306533"/>
    <w:rsid w:val="003108EF"/>
    <w:rsid w:val="00315530"/>
    <w:rsid w:val="003219F6"/>
    <w:rsid w:val="00326A81"/>
    <w:rsid w:val="00327F94"/>
    <w:rsid w:val="00330A8C"/>
    <w:rsid w:val="00343748"/>
    <w:rsid w:val="0034561D"/>
    <w:rsid w:val="003860E4"/>
    <w:rsid w:val="00393BAE"/>
    <w:rsid w:val="003945C7"/>
    <w:rsid w:val="003A27DE"/>
    <w:rsid w:val="003A3276"/>
    <w:rsid w:val="003A4408"/>
    <w:rsid w:val="003B154C"/>
    <w:rsid w:val="003B5A1C"/>
    <w:rsid w:val="003C2F82"/>
    <w:rsid w:val="003C47CA"/>
    <w:rsid w:val="003D32FF"/>
    <w:rsid w:val="003D5022"/>
    <w:rsid w:val="003D69BF"/>
    <w:rsid w:val="003D6CB0"/>
    <w:rsid w:val="003E0ED8"/>
    <w:rsid w:val="003E6C3B"/>
    <w:rsid w:val="003F21B5"/>
    <w:rsid w:val="003F2AD0"/>
    <w:rsid w:val="003F30B1"/>
    <w:rsid w:val="00400104"/>
    <w:rsid w:val="00400F85"/>
    <w:rsid w:val="00406B13"/>
    <w:rsid w:val="00410D33"/>
    <w:rsid w:val="004126E3"/>
    <w:rsid w:val="00413C38"/>
    <w:rsid w:val="0041470E"/>
    <w:rsid w:val="00414F60"/>
    <w:rsid w:val="0042113F"/>
    <w:rsid w:val="00421E74"/>
    <w:rsid w:val="00423904"/>
    <w:rsid w:val="00425CC8"/>
    <w:rsid w:val="00426D5B"/>
    <w:rsid w:val="004320F2"/>
    <w:rsid w:val="00440D24"/>
    <w:rsid w:val="00445842"/>
    <w:rsid w:val="00452941"/>
    <w:rsid w:val="00454AD0"/>
    <w:rsid w:val="004704D2"/>
    <w:rsid w:val="004706C7"/>
    <w:rsid w:val="004725B1"/>
    <w:rsid w:val="00475400"/>
    <w:rsid w:val="00475FC3"/>
    <w:rsid w:val="00477330"/>
    <w:rsid w:val="004839BD"/>
    <w:rsid w:val="00483AF7"/>
    <w:rsid w:val="00492982"/>
    <w:rsid w:val="00495141"/>
    <w:rsid w:val="00497BBB"/>
    <w:rsid w:val="004A718C"/>
    <w:rsid w:val="004B2637"/>
    <w:rsid w:val="004B2A00"/>
    <w:rsid w:val="004C2C04"/>
    <w:rsid w:val="004C3345"/>
    <w:rsid w:val="004D0E38"/>
    <w:rsid w:val="004D3FF5"/>
    <w:rsid w:val="004D5E38"/>
    <w:rsid w:val="004D6934"/>
    <w:rsid w:val="004E089B"/>
    <w:rsid w:val="004E1CAE"/>
    <w:rsid w:val="004E408E"/>
    <w:rsid w:val="004E5769"/>
    <w:rsid w:val="004E670B"/>
    <w:rsid w:val="004F0082"/>
    <w:rsid w:val="004F7280"/>
    <w:rsid w:val="00502CD4"/>
    <w:rsid w:val="00504994"/>
    <w:rsid w:val="00505FE9"/>
    <w:rsid w:val="00510236"/>
    <w:rsid w:val="00510F5A"/>
    <w:rsid w:val="00511C6C"/>
    <w:rsid w:val="00512842"/>
    <w:rsid w:val="00517C3F"/>
    <w:rsid w:val="00521E55"/>
    <w:rsid w:val="00522D06"/>
    <w:rsid w:val="00524FBE"/>
    <w:rsid w:val="00530624"/>
    <w:rsid w:val="005370B4"/>
    <w:rsid w:val="005373C3"/>
    <w:rsid w:val="00542B32"/>
    <w:rsid w:val="005432C2"/>
    <w:rsid w:val="00544F74"/>
    <w:rsid w:val="0054659C"/>
    <w:rsid w:val="00554EEB"/>
    <w:rsid w:val="0055583B"/>
    <w:rsid w:val="00560957"/>
    <w:rsid w:val="00564138"/>
    <w:rsid w:val="00564803"/>
    <w:rsid w:val="00570AE1"/>
    <w:rsid w:val="0057106D"/>
    <w:rsid w:val="00573087"/>
    <w:rsid w:val="005745FF"/>
    <w:rsid w:val="00583E60"/>
    <w:rsid w:val="00585EBE"/>
    <w:rsid w:val="00597E75"/>
    <w:rsid w:val="005A13AC"/>
    <w:rsid w:val="005B650E"/>
    <w:rsid w:val="005C0624"/>
    <w:rsid w:val="005C4874"/>
    <w:rsid w:val="005C7420"/>
    <w:rsid w:val="005D0B2E"/>
    <w:rsid w:val="005D5B74"/>
    <w:rsid w:val="005D7A08"/>
    <w:rsid w:val="005D7DC1"/>
    <w:rsid w:val="005E047B"/>
    <w:rsid w:val="005E3448"/>
    <w:rsid w:val="005F1903"/>
    <w:rsid w:val="005F2542"/>
    <w:rsid w:val="005F5CEB"/>
    <w:rsid w:val="006006EB"/>
    <w:rsid w:val="00600BD5"/>
    <w:rsid w:val="00604E4C"/>
    <w:rsid w:val="00606DCD"/>
    <w:rsid w:val="00606F4E"/>
    <w:rsid w:val="00607EAA"/>
    <w:rsid w:val="00607F32"/>
    <w:rsid w:val="00612340"/>
    <w:rsid w:val="00613F4F"/>
    <w:rsid w:val="00614DF0"/>
    <w:rsid w:val="0062140F"/>
    <w:rsid w:val="0062169F"/>
    <w:rsid w:val="00622E4F"/>
    <w:rsid w:val="006265E7"/>
    <w:rsid w:val="006353E0"/>
    <w:rsid w:val="00640347"/>
    <w:rsid w:val="00644091"/>
    <w:rsid w:val="006451E7"/>
    <w:rsid w:val="00645495"/>
    <w:rsid w:val="00650197"/>
    <w:rsid w:val="00650DC6"/>
    <w:rsid w:val="0065248A"/>
    <w:rsid w:val="006533B6"/>
    <w:rsid w:val="00667606"/>
    <w:rsid w:val="00672255"/>
    <w:rsid w:val="00677DAD"/>
    <w:rsid w:val="0068650E"/>
    <w:rsid w:val="00687FDB"/>
    <w:rsid w:val="00692A34"/>
    <w:rsid w:val="00697B3E"/>
    <w:rsid w:val="00697B61"/>
    <w:rsid w:val="006A7B7B"/>
    <w:rsid w:val="006B07EB"/>
    <w:rsid w:val="006B08B8"/>
    <w:rsid w:val="006C0D45"/>
    <w:rsid w:val="006C3406"/>
    <w:rsid w:val="006C4791"/>
    <w:rsid w:val="006C63BA"/>
    <w:rsid w:val="006C6F4C"/>
    <w:rsid w:val="006D0E8C"/>
    <w:rsid w:val="006D52A7"/>
    <w:rsid w:val="006D54E0"/>
    <w:rsid w:val="006E2DCB"/>
    <w:rsid w:val="006E3279"/>
    <w:rsid w:val="006E6DF9"/>
    <w:rsid w:val="006F1BF4"/>
    <w:rsid w:val="006F747B"/>
    <w:rsid w:val="0070496F"/>
    <w:rsid w:val="00711B09"/>
    <w:rsid w:val="0071217B"/>
    <w:rsid w:val="00715E57"/>
    <w:rsid w:val="00720AFE"/>
    <w:rsid w:val="0072452D"/>
    <w:rsid w:val="007264CB"/>
    <w:rsid w:val="00731B80"/>
    <w:rsid w:val="00735EDA"/>
    <w:rsid w:val="00742ABD"/>
    <w:rsid w:val="007450BD"/>
    <w:rsid w:val="007515CB"/>
    <w:rsid w:val="00752AA8"/>
    <w:rsid w:val="00753FD2"/>
    <w:rsid w:val="00755028"/>
    <w:rsid w:val="0075577A"/>
    <w:rsid w:val="00761AFB"/>
    <w:rsid w:val="00763F70"/>
    <w:rsid w:val="00767B25"/>
    <w:rsid w:val="00772176"/>
    <w:rsid w:val="00773011"/>
    <w:rsid w:val="00776FDC"/>
    <w:rsid w:val="007775D5"/>
    <w:rsid w:val="00777BCF"/>
    <w:rsid w:val="00781C53"/>
    <w:rsid w:val="00787754"/>
    <w:rsid w:val="0079249B"/>
    <w:rsid w:val="007935FD"/>
    <w:rsid w:val="007953E8"/>
    <w:rsid w:val="007A1BC4"/>
    <w:rsid w:val="007A274E"/>
    <w:rsid w:val="007A35CE"/>
    <w:rsid w:val="007A4E2A"/>
    <w:rsid w:val="007A750D"/>
    <w:rsid w:val="007B26A7"/>
    <w:rsid w:val="007B3B89"/>
    <w:rsid w:val="007B621A"/>
    <w:rsid w:val="007C4635"/>
    <w:rsid w:val="007D4FE2"/>
    <w:rsid w:val="007D705C"/>
    <w:rsid w:val="007E1494"/>
    <w:rsid w:val="007F0DDB"/>
    <w:rsid w:val="007F1EAF"/>
    <w:rsid w:val="00802F02"/>
    <w:rsid w:val="00803BD3"/>
    <w:rsid w:val="008043DE"/>
    <w:rsid w:val="00811701"/>
    <w:rsid w:val="0081207C"/>
    <w:rsid w:val="00814899"/>
    <w:rsid w:val="008166FC"/>
    <w:rsid w:val="00816A7E"/>
    <w:rsid w:val="00826586"/>
    <w:rsid w:val="00826A19"/>
    <w:rsid w:val="00833E0E"/>
    <w:rsid w:val="008434CC"/>
    <w:rsid w:val="00847FCF"/>
    <w:rsid w:val="00851438"/>
    <w:rsid w:val="008521A0"/>
    <w:rsid w:val="00857669"/>
    <w:rsid w:val="0086061F"/>
    <w:rsid w:val="00864463"/>
    <w:rsid w:val="008677C0"/>
    <w:rsid w:val="0087119F"/>
    <w:rsid w:val="00871BFC"/>
    <w:rsid w:val="0088282D"/>
    <w:rsid w:val="00885C6F"/>
    <w:rsid w:val="00895B2A"/>
    <w:rsid w:val="008966B0"/>
    <w:rsid w:val="00897B56"/>
    <w:rsid w:val="00897CE8"/>
    <w:rsid w:val="008A209A"/>
    <w:rsid w:val="008A332E"/>
    <w:rsid w:val="008A54DD"/>
    <w:rsid w:val="008A5883"/>
    <w:rsid w:val="008A6FDA"/>
    <w:rsid w:val="008B18C6"/>
    <w:rsid w:val="008B2B54"/>
    <w:rsid w:val="008B403F"/>
    <w:rsid w:val="008B4E3D"/>
    <w:rsid w:val="008D4D9F"/>
    <w:rsid w:val="008F35AC"/>
    <w:rsid w:val="008F4F7E"/>
    <w:rsid w:val="008F5E90"/>
    <w:rsid w:val="008F6293"/>
    <w:rsid w:val="008F66CE"/>
    <w:rsid w:val="00901E9D"/>
    <w:rsid w:val="00903AD3"/>
    <w:rsid w:val="00903DA5"/>
    <w:rsid w:val="00904347"/>
    <w:rsid w:val="009072CA"/>
    <w:rsid w:val="00915273"/>
    <w:rsid w:val="0091601F"/>
    <w:rsid w:val="00917215"/>
    <w:rsid w:val="009209FF"/>
    <w:rsid w:val="00924ED3"/>
    <w:rsid w:val="0092539A"/>
    <w:rsid w:val="00926D41"/>
    <w:rsid w:val="00931ECA"/>
    <w:rsid w:val="00932BA9"/>
    <w:rsid w:val="00936028"/>
    <w:rsid w:val="00942613"/>
    <w:rsid w:val="009428AC"/>
    <w:rsid w:val="00942FC6"/>
    <w:rsid w:val="00951EAD"/>
    <w:rsid w:val="0096157C"/>
    <w:rsid w:val="00974991"/>
    <w:rsid w:val="009873BF"/>
    <w:rsid w:val="00993551"/>
    <w:rsid w:val="009944C6"/>
    <w:rsid w:val="0099476C"/>
    <w:rsid w:val="009A7139"/>
    <w:rsid w:val="009B1961"/>
    <w:rsid w:val="009C60A0"/>
    <w:rsid w:val="009C708F"/>
    <w:rsid w:val="009D35D2"/>
    <w:rsid w:val="009E1A6F"/>
    <w:rsid w:val="009F1B53"/>
    <w:rsid w:val="009F5781"/>
    <w:rsid w:val="009F7D8B"/>
    <w:rsid w:val="00A02048"/>
    <w:rsid w:val="00A041D9"/>
    <w:rsid w:val="00A053A1"/>
    <w:rsid w:val="00A075D2"/>
    <w:rsid w:val="00A35D5D"/>
    <w:rsid w:val="00A41D41"/>
    <w:rsid w:val="00A43D2C"/>
    <w:rsid w:val="00A44CE9"/>
    <w:rsid w:val="00A45620"/>
    <w:rsid w:val="00A45E76"/>
    <w:rsid w:val="00A45FCF"/>
    <w:rsid w:val="00A46F81"/>
    <w:rsid w:val="00A553E7"/>
    <w:rsid w:val="00A630EB"/>
    <w:rsid w:val="00A70107"/>
    <w:rsid w:val="00A7103D"/>
    <w:rsid w:val="00A73A45"/>
    <w:rsid w:val="00A73D16"/>
    <w:rsid w:val="00A74B07"/>
    <w:rsid w:val="00A77D4C"/>
    <w:rsid w:val="00A82CD4"/>
    <w:rsid w:val="00A84731"/>
    <w:rsid w:val="00A95C6F"/>
    <w:rsid w:val="00AA3E68"/>
    <w:rsid w:val="00AA4D27"/>
    <w:rsid w:val="00AA66BD"/>
    <w:rsid w:val="00AB4371"/>
    <w:rsid w:val="00AB4916"/>
    <w:rsid w:val="00AB5AEB"/>
    <w:rsid w:val="00AC10E1"/>
    <w:rsid w:val="00AC1F41"/>
    <w:rsid w:val="00AD2A41"/>
    <w:rsid w:val="00AD3310"/>
    <w:rsid w:val="00AD4704"/>
    <w:rsid w:val="00AD6817"/>
    <w:rsid w:val="00AD6A39"/>
    <w:rsid w:val="00AD6DB0"/>
    <w:rsid w:val="00AE0511"/>
    <w:rsid w:val="00AE2023"/>
    <w:rsid w:val="00AE70C0"/>
    <w:rsid w:val="00AF5FDA"/>
    <w:rsid w:val="00AF69DF"/>
    <w:rsid w:val="00B0029C"/>
    <w:rsid w:val="00B01984"/>
    <w:rsid w:val="00B13F64"/>
    <w:rsid w:val="00B30E2D"/>
    <w:rsid w:val="00B333E3"/>
    <w:rsid w:val="00B354BA"/>
    <w:rsid w:val="00B42F77"/>
    <w:rsid w:val="00B43B5F"/>
    <w:rsid w:val="00B44822"/>
    <w:rsid w:val="00B534D2"/>
    <w:rsid w:val="00B54E38"/>
    <w:rsid w:val="00B558CB"/>
    <w:rsid w:val="00B63E7B"/>
    <w:rsid w:val="00B65920"/>
    <w:rsid w:val="00B662D2"/>
    <w:rsid w:val="00B67BB6"/>
    <w:rsid w:val="00B73FDD"/>
    <w:rsid w:val="00B74AEE"/>
    <w:rsid w:val="00B84B2C"/>
    <w:rsid w:val="00BA2EC1"/>
    <w:rsid w:val="00BA4FAB"/>
    <w:rsid w:val="00BA6446"/>
    <w:rsid w:val="00BA64C2"/>
    <w:rsid w:val="00BA72AF"/>
    <w:rsid w:val="00BA74B3"/>
    <w:rsid w:val="00BB0673"/>
    <w:rsid w:val="00BB0EFF"/>
    <w:rsid w:val="00BB5074"/>
    <w:rsid w:val="00BB6702"/>
    <w:rsid w:val="00BB693F"/>
    <w:rsid w:val="00BC2F69"/>
    <w:rsid w:val="00BC5565"/>
    <w:rsid w:val="00BC5FEA"/>
    <w:rsid w:val="00BD38C6"/>
    <w:rsid w:val="00BD722F"/>
    <w:rsid w:val="00BE31BB"/>
    <w:rsid w:val="00BE6094"/>
    <w:rsid w:val="00BF41EA"/>
    <w:rsid w:val="00BF5C98"/>
    <w:rsid w:val="00C055AC"/>
    <w:rsid w:val="00C0764F"/>
    <w:rsid w:val="00C15AEC"/>
    <w:rsid w:val="00C279C4"/>
    <w:rsid w:val="00C36ABA"/>
    <w:rsid w:val="00C41D51"/>
    <w:rsid w:val="00C45BD1"/>
    <w:rsid w:val="00C45D1C"/>
    <w:rsid w:val="00C50E08"/>
    <w:rsid w:val="00C56DB1"/>
    <w:rsid w:val="00C5792F"/>
    <w:rsid w:val="00C64898"/>
    <w:rsid w:val="00C65EE7"/>
    <w:rsid w:val="00C6639E"/>
    <w:rsid w:val="00C67289"/>
    <w:rsid w:val="00C807C7"/>
    <w:rsid w:val="00C83130"/>
    <w:rsid w:val="00C84A5A"/>
    <w:rsid w:val="00C903BE"/>
    <w:rsid w:val="00C92642"/>
    <w:rsid w:val="00C93E56"/>
    <w:rsid w:val="00C962CC"/>
    <w:rsid w:val="00CA53D5"/>
    <w:rsid w:val="00CB009F"/>
    <w:rsid w:val="00CB0446"/>
    <w:rsid w:val="00CB04E5"/>
    <w:rsid w:val="00CB5EB0"/>
    <w:rsid w:val="00CC02CD"/>
    <w:rsid w:val="00CC0EA3"/>
    <w:rsid w:val="00CC1603"/>
    <w:rsid w:val="00CC3B8C"/>
    <w:rsid w:val="00CD0822"/>
    <w:rsid w:val="00CD0C56"/>
    <w:rsid w:val="00CE14F4"/>
    <w:rsid w:val="00CE1EA1"/>
    <w:rsid w:val="00CE2E06"/>
    <w:rsid w:val="00CE53FD"/>
    <w:rsid w:val="00CE54FF"/>
    <w:rsid w:val="00CF3246"/>
    <w:rsid w:val="00CF3DB8"/>
    <w:rsid w:val="00CF48DB"/>
    <w:rsid w:val="00D056C5"/>
    <w:rsid w:val="00D10B68"/>
    <w:rsid w:val="00D15469"/>
    <w:rsid w:val="00D17A42"/>
    <w:rsid w:val="00D24953"/>
    <w:rsid w:val="00D32DDC"/>
    <w:rsid w:val="00D34416"/>
    <w:rsid w:val="00D50C53"/>
    <w:rsid w:val="00D55948"/>
    <w:rsid w:val="00D67D71"/>
    <w:rsid w:val="00D67E35"/>
    <w:rsid w:val="00D72D23"/>
    <w:rsid w:val="00D74C8C"/>
    <w:rsid w:val="00D82216"/>
    <w:rsid w:val="00D838F4"/>
    <w:rsid w:val="00D856F9"/>
    <w:rsid w:val="00D87110"/>
    <w:rsid w:val="00D93C88"/>
    <w:rsid w:val="00D96363"/>
    <w:rsid w:val="00DA3BC6"/>
    <w:rsid w:val="00DA3F38"/>
    <w:rsid w:val="00DA4768"/>
    <w:rsid w:val="00DA76D9"/>
    <w:rsid w:val="00DB5987"/>
    <w:rsid w:val="00DC0436"/>
    <w:rsid w:val="00DC0B9E"/>
    <w:rsid w:val="00DC4675"/>
    <w:rsid w:val="00DC5974"/>
    <w:rsid w:val="00DD0427"/>
    <w:rsid w:val="00DD1265"/>
    <w:rsid w:val="00DD1437"/>
    <w:rsid w:val="00DD5E0F"/>
    <w:rsid w:val="00DD6B16"/>
    <w:rsid w:val="00DE5866"/>
    <w:rsid w:val="00DF0A6A"/>
    <w:rsid w:val="00E01F9B"/>
    <w:rsid w:val="00E05C19"/>
    <w:rsid w:val="00E141DB"/>
    <w:rsid w:val="00E22724"/>
    <w:rsid w:val="00E25D30"/>
    <w:rsid w:val="00E346AA"/>
    <w:rsid w:val="00E351B2"/>
    <w:rsid w:val="00E42C68"/>
    <w:rsid w:val="00E47688"/>
    <w:rsid w:val="00E47AB8"/>
    <w:rsid w:val="00E537B1"/>
    <w:rsid w:val="00E54665"/>
    <w:rsid w:val="00E56D78"/>
    <w:rsid w:val="00E62DBA"/>
    <w:rsid w:val="00E67A86"/>
    <w:rsid w:val="00E7290B"/>
    <w:rsid w:val="00E7332B"/>
    <w:rsid w:val="00E76C57"/>
    <w:rsid w:val="00E83C9B"/>
    <w:rsid w:val="00E87BB7"/>
    <w:rsid w:val="00E91684"/>
    <w:rsid w:val="00E93E78"/>
    <w:rsid w:val="00EA1D36"/>
    <w:rsid w:val="00EA3F02"/>
    <w:rsid w:val="00EB074B"/>
    <w:rsid w:val="00EB3F19"/>
    <w:rsid w:val="00EB581F"/>
    <w:rsid w:val="00EB69A8"/>
    <w:rsid w:val="00EB77D1"/>
    <w:rsid w:val="00ED0584"/>
    <w:rsid w:val="00ED4EB0"/>
    <w:rsid w:val="00ED6A87"/>
    <w:rsid w:val="00EE1773"/>
    <w:rsid w:val="00EE490C"/>
    <w:rsid w:val="00EE550F"/>
    <w:rsid w:val="00EE6CE3"/>
    <w:rsid w:val="00EF0154"/>
    <w:rsid w:val="00EF6515"/>
    <w:rsid w:val="00F017F3"/>
    <w:rsid w:val="00F02E2C"/>
    <w:rsid w:val="00F03C73"/>
    <w:rsid w:val="00F112B4"/>
    <w:rsid w:val="00F12E1F"/>
    <w:rsid w:val="00F1340C"/>
    <w:rsid w:val="00F13A1B"/>
    <w:rsid w:val="00F147FB"/>
    <w:rsid w:val="00F216BA"/>
    <w:rsid w:val="00F241F1"/>
    <w:rsid w:val="00F313BF"/>
    <w:rsid w:val="00F317A5"/>
    <w:rsid w:val="00F37905"/>
    <w:rsid w:val="00F42438"/>
    <w:rsid w:val="00F425E9"/>
    <w:rsid w:val="00F42E7C"/>
    <w:rsid w:val="00F460C7"/>
    <w:rsid w:val="00F51E16"/>
    <w:rsid w:val="00F630CD"/>
    <w:rsid w:val="00F64932"/>
    <w:rsid w:val="00F6614F"/>
    <w:rsid w:val="00F66ECE"/>
    <w:rsid w:val="00F740A0"/>
    <w:rsid w:val="00F74EBF"/>
    <w:rsid w:val="00F86106"/>
    <w:rsid w:val="00F90B92"/>
    <w:rsid w:val="00F92F89"/>
    <w:rsid w:val="00F94511"/>
    <w:rsid w:val="00FA3BFC"/>
    <w:rsid w:val="00FA424B"/>
    <w:rsid w:val="00FA6030"/>
    <w:rsid w:val="00FA6D45"/>
    <w:rsid w:val="00FB4204"/>
    <w:rsid w:val="00FB6E80"/>
    <w:rsid w:val="00FB7C90"/>
    <w:rsid w:val="00FC0AAB"/>
    <w:rsid w:val="00FC0E5F"/>
    <w:rsid w:val="00FC2030"/>
    <w:rsid w:val="00FC4521"/>
    <w:rsid w:val="00FC5694"/>
    <w:rsid w:val="00FC5D60"/>
    <w:rsid w:val="00FC6E3D"/>
    <w:rsid w:val="00FD125F"/>
    <w:rsid w:val="00FD2FBF"/>
    <w:rsid w:val="00FE049A"/>
    <w:rsid w:val="00FE563E"/>
    <w:rsid w:val="00FF6397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4E4C"/>
    <w:pPr>
      <w:spacing w:line="360" w:lineRule="auto"/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604E4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604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604E4C"/>
    <w:pPr>
      <w:jc w:val="center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04E4C"/>
    <w:pPr>
      <w:widowControl w:val="0"/>
      <w:spacing w:line="-379" w:lineRule="auto"/>
      <w:jc w:val="center"/>
    </w:pPr>
    <w:rPr>
      <w:b/>
      <w:sz w:val="28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604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04E4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604E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rsid w:val="00604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604E4C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-1pt">
    <w:name w:val="Основной текст + Интервал -1 pt"/>
    <w:basedOn w:val="ab"/>
    <w:rsid w:val="00604E4C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styleId="ac">
    <w:name w:val="List Paragraph"/>
    <w:basedOn w:val="a"/>
    <w:uiPriority w:val="99"/>
    <w:qFormat/>
    <w:rsid w:val="00604E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04E4C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04E4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04E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Акты Знак"/>
    <w:link w:val="af4"/>
    <w:uiPriority w:val="99"/>
    <w:locked/>
    <w:rsid w:val="00604E4C"/>
    <w:rPr>
      <w:sz w:val="28"/>
    </w:rPr>
  </w:style>
  <w:style w:type="paragraph" w:customStyle="1" w:styleId="af4">
    <w:name w:val="Акты"/>
    <w:basedOn w:val="a"/>
    <w:link w:val="af3"/>
    <w:uiPriority w:val="99"/>
    <w:rsid w:val="00604E4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5">
    <w:name w:val="Normal (Web)"/>
    <w:basedOn w:val="a"/>
    <w:uiPriority w:val="99"/>
    <w:unhideWhenUsed/>
    <w:rsid w:val="00604E4C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AC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505F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5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5D5B74"/>
  </w:style>
  <w:style w:type="paragraph" w:styleId="21">
    <w:name w:val="Body Text 2"/>
    <w:basedOn w:val="a"/>
    <w:link w:val="22"/>
    <w:rsid w:val="0005673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0567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4E4C"/>
    <w:pPr>
      <w:spacing w:line="360" w:lineRule="auto"/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604E4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604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604E4C"/>
    <w:pPr>
      <w:jc w:val="center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04E4C"/>
    <w:pPr>
      <w:widowControl w:val="0"/>
      <w:spacing w:line="-379" w:lineRule="auto"/>
      <w:jc w:val="center"/>
    </w:pPr>
    <w:rPr>
      <w:b/>
      <w:sz w:val="28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604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04E4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604E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rsid w:val="00604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604E4C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-1pt">
    <w:name w:val="Основной текст + Интервал -1 pt"/>
    <w:basedOn w:val="ab"/>
    <w:rsid w:val="00604E4C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styleId="ac">
    <w:name w:val="List Paragraph"/>
    <w:basedOn w:val="a"/>
    <w:uiPriority w:val="99"/>
    <w:qFormat/>
    <w:rsid w:val="00604E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04E4C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04E4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04E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Акты Знак"/>
    <w:link w:val="af4"/>
    <w:uiPriority w:val="99"/>
    <w:locked/>
    <w:rsid w:val="00604E4C"/>
    <w:rPr>
      <w:sz w:val="28"/>
    </w:rPr>
  </w:style>
  <w:style w:type="paragraph" w:customStyle="1" w:styleId="af4">
    <w:name w:val="Акты"/>
    <w:basedOn w:val="a"/>
    <w:link w:val="af3"/>
    <w:uiPriority w:val="99"/>
    <w:rsid w:val="00604E4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5">
    <w:name w:val="Normal (Web)"/>
    <w:basedOn w:val="a"/>
    <w:uiPriority w:val="99"/>
    <w:unhideWhenUsed/>
    <w:rsid w:val="00604E4C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AC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505F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5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5D5B74"/>
  </w:style>
  <w:style w:type="paragraph" w:styleId="21">
    <w:name w:val="Body Text 2"/>
    <w:basedOn w:val="a"/>
    <w:link w:val="22"/>
    <w:rsid w:val="0005673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0567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18D2-9ABC-437B-9FBA-0F5B1A03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7535</Words>
  <Characters>42954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3</cp:revision>
  <cp:lastPrinted>2019-12-04T12:30:00Z</cp:lastPrinted>
  <dcterms:created xsi:type="dcterms:W3CDTF">2019-12-20T12:06:00Z</dcterms:created>
  <dcterms:modified xsi:type="dcterms:W3CDTF">2019-12-20T12:07:00Z</dcterms:modified>
</cp:coreProperties>
</file>