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510"/>
        <w:gridCol w:w="938"/>
        <w:gridCol w:w="1312"/>
        <w:gridCol w:w="3420"/>
      </w:tblGrid>
      <w:tr w:rsidR="008C1EED" w:rsidRPr="0079263F" w:rsidTr="00424472">
        <w:trPr>
          <w:trHeight w:val="1266"/>
        </w:trPr>
        <w:tc>
          <w:tcPr>
            <w:tcW w:w="3510" w:type="dxa"/>
            <w:vAlign w:val="bottom"/>
          </w:tcPr>
          <w:p w:rsidR="008C1EED" w:rsidRPr="0079263F" w:rsidRDefault="008C1EED" w:rsidP="008C1EED">
            <w:pPr>
              <w:spacing w:after="0" w:line="240" w:lineRule="auto"/>
              <w:jc w:val="center"/>
              <w:rPr>
                <w:rFonts w:ascii="Times New Roman" w:eastAsia="Times New Roman" w:hAnsi="Times New Roman" w:cs="Times New Roman"/>
                <w:b/>
                <w:bCs/>
                <w:sz w:val="28"/>
                <w:szCs w:val="28"/>
              </w:rPr>
            </w:pPr>
            <w:r w:rsidRPr="0079263F">
              <w:rPr>
                <w:rFonts w:ascii="Times New Roman" w:eastAsia="Times New Roman" w:hAnsi="Times New Roman" w:cs="Times New Roman"/>
                <w:b/>
                <w:bCs/>
                <w:sz w:val="28"/>
                <w:szCs w:val="28"/>
              </w:rPr>
              <w:t>«</w:t>
            </w:r>
            <w:proofErr w:type="spellStart"/>
            <w:r w:rsidRPr="0079263F">
              <w:rPr>
                <w:rFonts w:ascii="Times New Roman" w:eastAsia="Times New Roman" w:hAnsi="Times New Roman" w:cs="Times New Roman"/>
                <w:b/>
                <w:bCs/>
                <w:sz w:val="28"/>
                <w:szCs w:val="28"/>
              </w:rPr>
              <w:t>Кöрткерöс</w:t>
            </w:r>
            <w:proofErr w:type="spellEnd"/>
            <w:r w:rsidRPr="0079263F">
              <w:rPr>
                <w:rFonts w:ascii="Times New Roman" w:eastAsia="Times New Roman" w:hAnsi="Times New Roman" w:cs="Times New Roman"/>
                <w:b/>
                <w:bCs/>
                <w:sz w:val="28"/>
                <w:szCs w:val="28"/>
              </w:rPr>
              <w:t xml:space="preserve">» </w:t>
            </w:r>
            <w:proofErr w:type="spellStart"/>
            <w:r w:rsidRPr="0079263F">
              <w:rPr>
                <w:rFonts w:ascii="Times New Roman" w:eastAsia="Times New Roman" w:hAnsi="Times New Roman" w:cs="Times New Roman"/>
                <w:b/>
                <w:bCs/>
                <w:sz w:val="28"/>
                <w:szCs w:val="28"/>
              </w:rPr>
              <w:t>муниципальнöй</w:t>
            </w:r>
            <w:proofErr w:type="spellEnd"/>
            <w:r w:rsidRPr="0079263F">
              <w:rPr>
                <w:rFonts w:ascii="Times New Roman" w:eastAsia="Times New Roman" w:hAnsi="Times New Roman" w:cs="Times New Roman"/>
                <w:b/>
                <w:bCs/>
                <w:sz w:val="28"/>
                <w:szCs w:val="28"/>
              </w:rPr>
              <w:t xml:space="preserve"> </w:t>
            </w:r>
            <w:proofErr w:type="spellStart"/>
            <w:r w:rsidRPr="0079263F">
              <w:rPr>
                <w:rFonts w:ascii="Times New Roman" w:eastAsia="Times New Roman" w:hAnsi="Times New Roman" w:cs="Times New Roman"/>
                <w:b/>
                <w:bCs/>
                <w:sz w:val="28"/>
                <w:szCs w:val="28"/>
              </w:rPr>
              <w:t>районса</w:t>
            </w:r>
            <w:proofErr w:type="spellEnd"/>
          </w:p>
          <w:p w:rsidR="008C1EED" w:rsidRPr="0079263F" w:rsidRDefault="00741143" w:rsidP="008C1EED">
            <w:pPr>
              <w:spacing w:after="0" w:line="240" w:lineRule="auto"/>
              <w:jc w:val="center"/>
              <w:rPr>
                <w:rFonts w:ascii="Times New Roman" w:eastAsia="Times New Roman" w:hAnsi="Times New Roman" w:cs="Times New Roman"/>
                <w:b/>
                <w:bCs/>
                <w:sz w:val="28"/>
                <w:szCs w:val="28"/>
              </w:rPr>
            </w:pPr>
            <w:r w:rsidRPr="0079263F">
              <w:rPr>
                <w:rFonts w:ascii="Times New Roman" w:eastAsia="Times New Roman" w:hAnsi="Times New Roman" w:cs="Times New Roman"/>
                <w:b/>
                <w:bCs/>
                <w:sz w:val="28"/>
                <w:szCs w:val="28"/>
              </w:rPr>
              <w:t xml:space="preserve"> </w:t>
            </w:r>
            <w:proofErr w:type="spellStart"/>
            <w:r w:rsidRPr="0079263F">
              <w:rPr>
                <w:rFonts w:ascii="Times New Roman" w:eastAsia="Times New Roman" w:hAnsi="Times New Roman" w:cs="Times New Roman"/>
                <w:b/>
                <w:bCs/>
                <w:sz w:val="28"/>
                <w:szCs w:val="28"/>
              </w:rPr>
              <w:t>С</w:t>
            </w:r>
            <w:r w:rsidR="008C1EED" w:rsidRPr="0079263F">
              <w:rPr>
                <w:rFonts w:ascii="Times New Roman" w:eastAsia="Times New Roman" w:hAnsi="Times New Roman" w:cs="Times New Roman"/>
                <w:b/>
                <w:bCs/>
                <w:sz w:val="28"/>
                <w:szCs w:val="28"/>
              </w:rPr>
              <w:t>öвет</w:t>
            </w:r>
            <w:proofErr w:type="spellEnd"/>
          </w:p>
          <w:p w:rsidR="008C1EED" w:rsidRPr="0079263F" w:rsidRDefault="008C1EED" w:rsidP="008C1EED">
            <w:pPr>
              <w:spacing w:after="0" w:line="240" w:lineRule="auto"/>
              <w:jc w:val="center"/>
              <w:rPr>
                <w:rFonts w:ascii="Times New Roman" w:eastAsia="Times New Roman" w:hAnsi="Times New Roman" w:cs="Times New Roman"/>
                <w:b/>
                <w:sz w:val="28"/>
                <w:szCs w:val="28"/>
              </w:rPr>
            </w:pPr>
          </w:p>
        </w:tc>
        <w:tc>
          <w:tcPr>
            <w:tcW w:w="2250" w:type="dxa"/>
            <w:gridSpan w:val="2"/>
          </w:tcPr>
          <w:p w:rsidR="008C1EED" w:rsidRPr="0079263F" w:rsidRDefault="008C1EED" w:rsidP="008C1EED">
            <w:pPr>
              <w:spacing w:after="0" w:line="240" w:lineRule="auto"/>
              <w:jc w:val="center"/>
              <w:rPr>
                <w:rFonts w:ascii="Times New Roman" w:eastAsia="Times New Roman" w:hAnsi="Times New Roman" w:cs="Times New Roman"/>
                <w:b/>
                <w:sz w:val="28"/>
                <w:szCs w:val="28"/>
              </w:rPr>
            </w:pPr>
            <w:r w:rsidRPr="0079263F">
              <w:rPr>
                <w:rFonts w:ascii="Times New Roman" w:eastAsia="Times New Roman" w:hAnsi="Times New Roman" w:cs="Times New Roman"/>
                <w:b/>
                <w:noProof/>
                <w:sz w:val="28"/>
                <w:szCs w:val="28"/>
                <w:lang w:eastAsia="ru-RU"/>
              </w:rPr>
              <w:drawing>
                <wp:inline distT="0" distB="0" distL="0" distR="0" wp14:anchorId="6C8D8E80" wp14:editId="0DA0C515">
                  <wp:extent cx="665480" cy="687705"/>
                  <wp:effectExtent l="0" t="0" r="1270" b="0"/>
                  <wp:docPr id="1" name="Рисунок 1"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рткерос - копия"/>
                          <pic:cNvPicPr>
                            <a:picLocks noChangeAspect="1" noChangeArrowheads="1"/>
                          </pic:cNvPicPr>
                        </pic:nvPicPr>
                        <pic:blipFill>
                          <a:blip r:embed="rId8">
                            <a:lum bright="40000"/>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rsidR="008C1EED" w:rsidRPr="0079263F" w:rsidRDefault="008C1EED" w:rsidP="008C1EED">
            <w:pPr>
              <w:spacing w:after="0" w:line="240" w:lineRule="auto"/>
              <w:jc w:val="center"/>
              <w:rPr>
                <w:rFonts w:ascii="Times New Roman" w:eastAsia="Times New Roman" w:hAnsi="Times New Roman" w:cs="Times New Roman"/>
                <w:b/>
                <w:sz w:val="28"/>
                <w:szCs w:val="28"/>
              </w:rPr>
            </w:pPr>
          </w:p>
        </w:tc>
        <w:tc>
          <w:tcPr>
            <w:tcW w:w="3420" w:type="dxa"/>
            <w:hideMark/>
          </w:tcPr>
          <w:p w:rsidR="008C1EED" w:rsidRPr="0079263F" w:rsidRDefault="008C1EED" w:rsidP="008C1EED">
            <w:pPr>
              <w:spacing w:after="0" w:line="240" w:lineRule="auto"/>
              <w:jc w:val="center"/>
              <w:rPr>
                <w:rFonts w:ascii="Times New Roman" w:eastAsia="Times New Roman" w:hAnsi="Times New Roman" w:cs="Times New Roman"/>
                <w:b/>
                <w:sz w:val="28"/>
                <w:szCs w:val="28"/>
              </w:rPr>
            </w:pPr>
            <w:r w:rsidRPr="0079263F">
              <w:rPr>
                <w:rFonts w:ascii="Times New Roman" w:eastAsia="Times New Roman" w:hAnsi="Times New Roman" w:cs="Times New Roman"/>
                <w:b/>
                <w:sz w:val="28"/>
                <w:szCs w:val="28"/>
              </w:rPr>
              <w:t>Совет</w:t>
            </w:r>
          </w:p>
          <w:p w:rsidR="008C1EED" w:rsidRPr="0079263F" w:rsidRDefault="008C1EED" w:rsidP="008C1EED">
            <w:pPr>
              <w:spacing w:after="0" w:line="240" w:lineRule="auto"/>
              <w:jc w:val="center"/>
              <w:rPr>
                <w:rFonts w:ascii="Times New Roman" w:eastAsia="Times New Roman" w:hAnsi="Times New Roman" w:cs="Times New Roman"/>
                <w:b/>
                <w:sz w:val="28"/>
                <w:szCs w:val="28"/>
              </w:rPr>
            </w:pPr>
            <w:r w:rsidRPr="0079263F">
              <w:rPr>
                <w:rFonts w:ascii="Times New Roman" w:eastAsia="Times New Roman" w:hAnsi="Times New Roman" w:cs="Times New Roman"/>
                <w:b/>
                <w:sz w:val="28"/>
                <w:szCs w:val="28"/>
              </w:rPr>
              <w:t xml:space="preserve"> муниципального района «Корткеросский»</w:t>
            </w:r>
          </w:p>
        </w:tc>
      </w:tr>
      <w:tr w:rsidR="008C1EED" w:rsidRPr="0079263F" w:rsidTr="00424472">
        <w:trPr>
          <w:cantSplit/>
          <w:trHeight w:val="293"/>
        </w:trPr>
        <w:tc>
          <w:tcPr>
            <w:tcW w:w="9180" w:type="dxa"/>
            <w:gridSpan w:val="4"/>
            <w:vAlign w:val="center"/>
          </w:tcPr>
          <w:p w:rsidR="008C1EED" w:rsidRPr="0079263F" w:rsidRDefault="008C1EED" w:rsidP="008C1EED">
            <w:pPr>
              <w:spacing w:after="0" w:line="240" w:lineRule="auto"/>
              <w:jc w:val="center"/>
              <w:rPr>
                <w:rFonts w:ascii="Times New Roman" w:eastAsia="Times New Roman" w:hAnsi="Times New Roman" w:cs="Times New Roman"/>
                <w:b/>
                <w:sz w:val="32"/>
                <w:szCs w:val="20"/>
              </w:rPr>
            </w:pPr>
          </w:p>
        </w:tc>
      </w:tr>
      <w:tr w:rsidR="008C1EED" w:rsidRPr="0079263F" w:rsidTr="00424472">
        <w:trPr>
          <w:cantSplit/>
          <w:trHeight w:val="685"/>
        </w:trPr>
        <w:tc>
          <w:tcPr>
            <w:tcW w:w="9180" w:type="dxa"/>
            <w:gridSpan w:val="4"/>
            <w:vAlign w:val="center"/>
            <w:hideMark/>
          </w:tcPr>
          <w:p w:rsidR="008C1EED" w:rsidRPr="0079263F" w:rsidRDefault="008C1EED" w:rsidP="003B3DBC">
            <w:pPr>
              <w:keepNext/>
              <w:tabs>
                <w:tab w:val="left" w:pos="3828"/>
              </w:tabs>
              <w:spacing w:after="0" w:line="240" w:lineRule="auto"/>
              <w:jc w:val="center"/>
              <w:outlineLvl w:val="2"/>
              <w:rPr>
                <w:rFonts w:ascii="Times New Roman" w:eastAsia="Times New Roman" w:hAnsi="Times New Roman" w:cs="Times New Roman"/>
                <w:b/>
                <w:sz w:val="28"/>
                <w:szCs w:val="28"/>
              </w:rPr>
            </w:pPr>
            <w:r w:rsidRPr="0079263F">
              <w:rPr>
                <w:rFonts w:ascii="Times New Roman" w:eastAsia="Times New Roman" w:hAnsi="Times New Roman" w:cs="Times New Roman"/>
                <w:b/>
                <w:sz w:val="28"/>
                <w:szCs w:val="28"/>
              </w:rPr>
              <w:t>КЫВКÖРТÖД</w:t>
            </w:r>
          </w:p>
          <w:p w:rsidR="003B3DBC" w:rsidRPr="0079263F" w:rsidRDefault="00D125E8" w:rsidP="003B3DBC">
            <w:pPr>
              <w:keepNext/>
              <w:tabs>
                <w:tab w:val="left" w:pos="3828"/>
              </w:tabs>
              <w:spacing w:after="0" w:line="240" w:lineRule="auto"/>
              <w:jc w:val="center"/>
              <w:outlineLvl w:val="2"/>
              <w:rPr>
                <w:rFonts w:ascii="Times New Roman" w:eastAsia="Times New Roman" w:hAnsi="Times New Roman" w:cs="Times New Roman"/>
                <w:b/>
                <w:sz w:val="28"/>
                <w:szCs w:val="28"/>
              </w:rPr>
            </w:pPr>
            <w:r w:rsidRPr="0079263F">
              <w:rPr>
                <w:rFonts w:ascii="Times New Roman" w:eastAsia="Times New Roman" w:hAnsi="Times New Roman" w:cs="Times New Roman"/>
                <w:b/>
                <w:sz w:val="28"/>
                <w:szCs w:val="28"/>
              </w:rPr>
              <w:t xml:space="preserve"> </w:t>
            </w:r>
          </w:p>
          <w:p w:rsidR="008C1EED" w:rsidRPr="0079263F" w:rsidRDefault="008C1EED" w:rsidP="008C1EED">
            <w:pPr>
              <w:keepNext/>
              <w:tabs>
                <w:tab w:val="left" w:pos="3828"/>
              </w:tabs>
              <w:spacing w:after="0" w:line="240" w:lineRule="auto"/>
              <w:jc w:val="center"/>
              <w:outlineLvl w:val="2"/>
              <w:rPr>
                <w:rFonts w:ascii="Times New Roman" w:eastAsia="Times New Roman" w:hAnsi="Times New Roman" w:cs="Times New Roman"/>
                <w:sz w:val="32"/>
                <w:szCs w:val="20"/>
              </w:rPr>
            </w:pPr>
            <w:r w:rsidRPr="0079263F">
              <w:rPr>
                <w:rFonts w:ascii="Times New Roman" w:eastAsia="Times New Roman" w:hAnsi="Times New Roman" w:cs="Times New Roman"/>
                <w:b/>
                <w:sz w:val="28"/>
                <w:szCs w:val="28"/>
              </w:rPr>
              <w:t>РЕШЕНИЕ</w:t>
            </w:r>
          </w:p>
        </w:tc>
      </w:tr>
      <w:tr w:rsidR="008C1EED" w:rsidRPr="0079263F" w:rsidTr="00424472">
        <w:trPr>
          <w:cantSplit/>
          <w:trHeight w:val="406"/>
        </w:trPr>
        <w:tc>
          <w:tcPr>
            <w:tcW w:w="4448" w:type="dxa"/>
            <w:gridSpan w:val="2"/>
            <w:vAlign w:val="center"/>
          </w:tcPr>
          <w:p w:rsidR="008C1EED" w:rsidRPr="0079263F" w:rsidRDefault="002F329A" w:rsidP="008C1EED">
            <w:pPr>
              <w:keepNext/>
              <w:spacing w:after="0" w:line="240" w:lineRule="auto"/>
              <w:outlineLvl w:val="3"/>
              <w:rPr>
                <w:rFonts w:ascii="Times New Roman" w:eastAsia="Times New Roman" w:hAnsi="Times New Roman" w:cs="Times New Roman"/>
                <w:b/>
                <w:bCs/>
                <w:sz w:val="28"/>
                <w:szCs w:val="28"/>
              </w:rPr>
            </w:pPr>
            <w:r w:rsidRPr="0079263F">
              <w:rPr>
                <w:rFonts w:ascii="Times New Roman" w:eastAsia="Times New Roman" w:hAnsi="Times New Roman" w:cs="Times New Roman"/>
                <w:b/>
                <w:bCs/>
                <w:sz w:val="28"/>
                <w:szCs w:val="28"/>
                <w:lang w:val="en-US"/>
              </w:rPr>
              <w:t>26</w:t>
            </w:r>
            <w:r w:rsidR="007F345C" w:rsidRPr="0079263F">
              <w:rPr>
                <w:rFonts w:ascii="Times New Roman" w:eastAsia="Times New Roman" w:hAnsi="Times New Roman" w:cs="Times New Roman"/>
                <w:b/>
                <w:bCs/>
                <w:sz w:val="28"/>
                <w:szCs w:val="28"/>
              </w:rPr>
              <w:t>.04.</w:t>
            </w:r>
            <w:r w:rsidR="001C3680" w:rsidRPr="0079263F">
              <w:rPr>
                <w:rFonts w:ascii="Times New Roman" w:eastAsia="Times New Roman" w:hAnsi="Times New Roman" w:cs="Times New Roman"/>
                <w:b/>
                <w:bCs/>
                <w:sz w:val="28"/>
                <w:szCs w:val="28"/>
              </w:rPr>
              <w:t>2024</w:t>
            </w:r>
          </w:p>
          <w:p w:rsidR="008C1EED" w:rsidRPr="0079263F" w:rsidRDefault="008C1EED" w:rsidP="008C1EED">
            <w:pPr>
              <w:spacing w:after="0" w:line="240" w:lineRule="auto"/>
              <w:rPr>
                <w:rFonts w:ascii="Times New Roman" w:eastAsia="Times New Roman" w:hAnsi="Times New Roman" w:cs="Times New Roman"/>
                <w:sz w:val="20"/>
                <w:szCs w:val="20"/>
              </w:rPr>
            </w:pPr>
          </w:p>
        </w:tc>
        <w:tc>
          <w:tcPr>
            <w:tcW w:w="4732" w:type="dxa"/>
            <w:gridSpan w:val="2"/>
            <w:vAlign w:val="center"/>
            <w:hideMark/>
          </w:tcPr>
          <w:p w:rsidR="008C1EED" w:rsidRPr="00D07BE7" w:rsidRDefault="008C1EED" w:rsidP="001C3680">
            <w:pPr>
              <w:keepNext/>
              <w:spacing w:after="0" w:line="240" w:lineRule="auto"/>
              <w:jc w:val="right"/>
              <w:outlineLvl w:val="3"/>
              <w:rPr>
                <w:rFonts w:ascii="Times New Roman" w:eastAsia="Times New Roman" w:hAnsi="Times New Roman" w:cs="Times New Roman"/>
                <w:b/>
                <w:bCs/>
                <w:sz w:val="28"/>
                <w:szCs w:val="28"/>
              </w:rPr>
            </w:pPr>
            <w:r w:rsidRPr="0079263F">
              <w:rPr>
                <w:rFonts w:ascii="Times New Roman" w:eastAsia="Times New Roman" w:hAnsi="Times New Roman" w:cs="Times New Roman"/>
                <w:b/>
                <w:bCs/>
                <w:sz w:val="28"/>
                <w:szCs w:val="28"/>
              </w:rPr>
              <w:t xml:space="preserve">№ </w:t>
            </w:r>
            <w:r w:rsidRPr="0079263F">
              <w:rPr>
                <w:rFonts w:ascii="Times New Roman" w:eastAsia="Times New Roman" w:hAnsi="Times New Roman" w:cs="Times New Roman"/>
                <w:b/>
                <w:bCs/>
                <w:sz w:val="28"/>
                <w:szCs w:val="28"/>
                <w:lang w:val="en-US"/>
              </w:rPr>
              <w:t>VII</w:t>
            </w:r>
            <w:r w:rsidRPr="0079263F">
              <w:rPr>
                <w:rFonts w:ascii="Times New Roman" w:eastAsia="Times New Roman" w:hAnsi="Times New Roman" w:cs="Times New Roman"/>
                <w:b/>
                <w:bCs/>
                <w:sz w:val="28"/>
                <w:szCs w:val="28"/>
              </w:rPr>
              <w:t>-</w:t>
            </w:r>
            <w:r w:rsidR="00D07BE7">
              <w:rPr>
                <w:rFonts w:ascii="Times New Roman" w:eastAsia="Times New Roman" w:hAnsi="Times New Roman" w:cs="Times New Roman"/>
                <w:b/>
                <w:bCs/>
                <w:sz w:val="28"/>
                <w:szCs w:val="28"/>
                <w:lang w:val="en-US"/>
              </w:rPr>
              <w:t>24/</w:t>
            </w:r>
            <w:r w:rsidR="00D07BE7">
              <w:rPr>
                <w:rFonts w:ascii="Times New Roman" w:eastAsia="Times New Roman" w:hAnsi="Times New Roman" w:cs="Times New Roman"/>
                <w:b/>
                <w:bCs/>
                <w:sz w:val="28"/>
                <w:szCs w:val="28"/>
              </w:rPr>
              <w:t>13</w:t>
            </w:r>
          </w:p>
        </w:tc>
      </w:tr>
      <w:tr w:rsidR="008C1EED" w:rsidRPr="0079263F" w:rsidTr="00424472">
        <w:trPr>
          <w:cantSplit/>
          <w:trHeight w:val="996"/>
        </w:trPr>
        <w:tc>
          <w:tcPr>
            <w:tcW w:w="9180" w:type="dxa"/>
            <w:gridSpan w:val="4"/>
            <w:vAlign w:val="center"/>
            <w:hideMark/>
          </w:tcPr>
          <w:p w:rsidR="003B3DBC" w:rsidRPr="0079263F" w:rsidRDefault="003B3DBC" w:rsidP="008C1EED">
            <w:pPr>
              <w:keepNext/>
              <w:tabs>
                <w:tab w:val="left" w:pos="3828"/>
              </w:tabs>
              <w:spacing w:after="0" w:line="240" w:lineRule="auto"/>
              <w:jc w:val="center"/>
              <w:outlineLvl w:val="2"/>
              <w:rPr>
                <w:rFonts w:ascii="Times New Roman" w:eastAsia="Times New Roman" w:hAnsi="Times New Roman" w:cs="Times New Roman"/>
                <w:sz w:val="28"/>
                <w:szCs w:val="28"/>
              </w:rPr>
            </w:pPr>
            <w:r w:rsidRPr="0079263F">
              <w:rPr>
                <w:rFonts w:ascii="Times New Roman" w:eastAsia="Times New Roman" w:hAnsi="Times New Roman" w:cs="Times New Roman"/>
                <w:sz w:val="28"/>
                <w:szCs w:val="28"/>
              </w:rPr>
              <w:t>Республика Коми,</w:t>
            </w:r>
            <w:r w:rsidR="00741143" w:rsidRPr="0079263F">
              <w:rPr>
                <w:rFonts w:ascii="Times New Roman" w:eastAsia="Times New Roman" w:hAnsi="Times New Roman" w:cs="Times New Roman"/>
                <w:sz w:val="28"/>
                <w:szCs w:val="28"/>
              </w:rPr>
              <w:t xml:space="preserve"> Корткеросский  р-н, </w:t>
            </w:r>
            <w:r w:rsidR="00741143" w:rsidRPr="0079263F">
              <w:rPr>
                <w:rFonts w:ascii="Times New Roman" w:eastAsia="Times New Roman" w:hAnsi="Times New Roman" w:cs="Times New Roman"/>
                <w:b/>
                <w:sz w:val="20"/>
                <w:szCs w:val="20"/>
              </w:rPr>
              <w:t xml:space="preserve"> с</w:t>
            </w:r>
            <w:r w:rsidR="00741143" w:rsidRPr="0079263F">
              <w:rPr>
                <w:rFonts w:ascii="Times New Roman" w:eastAsia="Times New Roman" w:hAnsi="Times New Roman" w:cs="Times New Roman"/>
                <w:sz w:val="28"/>
                <w:szCs w:val="28"/>
              </w:rPr>
              <w:t>. Корткерос</w:t>
            </w:r>
          </w:p>
          <w:p w:rsidR="008C1EED" w:rsidRPr="0079263F" w:rsidRDefault="008C1EED" w:rsidP="00741143">
            <w:pPr>
              <w:keepNext/>
              <w:tabs>
                <w:tab w:val="left" w:pos="3828"/>
              </w:tabs>
              <w:spacing w:after="0" w:line="240" w:lineRule="auto"/>
              <w:outlineLvl w:val="2"/>
              <w:rPr>
                <w:rFonts w:ascii="Times New Roman" w:eastAsia="Times New Roman" w:hAnsi="Times New Roman" w:cs="Times New Roman"/>
                <w:b/>
                <w:sz w:val="20"/>
                <w:szCs w:val="20"/>
              </w:rPr>
            </w:pPr>
          </w:p>
        </w:tc>
      </w:tr>
    </w:tbl>
    <w:p w:rsidR="008C1EED" w:rsidRPr="0079263F" w:rsidRDefault="008C1EED" w:rsidP="008C1EE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8C1EED" w:rsidRPr="0079263F" w:rsidRDefault="008C1EED" w:rsidP="008C1EED">
      <w:pPr>
        <w:autoSpaceDE w:val="0"/>
        <w:autoSpaceDN w:val="0"/>
        <w:adjustRightInd w:val="0"/>
        <w:spacing w:after="0" w:line="240" w:lineRule="auto"/>
        <w:ind w:firstLine="540"/>
        <w:jc w:val="center"/>
        <w:outlineLvl w:val="1"/>
        <w:rPr>
          <w:rFonts w:ascii="Times New Roman" w:eastAsia="Times New Roman" w:hAnsi="Times New Roman" w:cs="Times New Roman"/>
          <w:b/>
          <w:sz w:val="32"/>
          <w:szCs w:val="32"/>
          <w:lang w:eastAsia="ru-RU"/>
        </w:rPr>
      </w:pPr>
      <w:r w:rsidRPr="0079263F">
        <w:rPr>
          <w:rFonts w:ascii="Times New Roman" w:eastAsia="Times New Roman" w:hAnsi="Times New Roman" w:cs="Times New Roman"/>
          <w:b/>
          <w:sz w:val="32"/>
          <w:szCs w:val="32"/>
          <w:lang w:eastAsia="ru-RU"/>
        </w:rPr>
        <w:t xml:space="preserve">Об </w:t>
      </w:r>
      <w:r w:rsidR="00D83AB7" w:rsidRPr="0079263F">
        <w:rPr>
          <w:rFonts w:ascii="Times New Roman" w:eastAsia="Times New Roman" w:hAnsi="Times New Roman" w:cs="Times New Roman"/>
          <w:b/>
          <w:sz w:val="32"/>
          <w:szCs w:val="32"/>
          <w:lang w:eastAsia="ru-RU"/>
        </w:rPr>
        <w:t>Отчете Главы муниципального района «Корткеросский</w:t>
      </w:r>
      <w:proofErr w:type="gramStart"/>
      <w:r w:rsidR="00D83AB7" w:rsidRPr="0079263F">
        <w:rPr>
          <w:rFonts w:ascii="Times New Roman" w:eastAsia="Times New Roman" w:hAnsi="Times New Roman" w:cs="Times New Roman"/>
          <w:b/>
          <w:sz w:val="32"/>
          <w:szCs w:val="32"/>
          <w:lang w:eastAsia="ru-RU"/>
        </w:rPr>
        <w:t>»-</w:t>
      </w:r>
      <w:proofErr w:type="gramEnd"/>
      <w:r w:rsidR="00D83AB7" w:rsidRPr="0079263F">
        <w:rPr>
          <w:rFonts w:ascii="Times New Roman" w:eastAsia="Times New Roman" w:hAnsi="Times New Roman" w:cs="Times New Roman"/>
          <w:b/>
          <w:sz w:val="32"/>
          <w:szCs w:val="32"/>
          <w:lang w:eastAsia="ru-RU"/>
        </w:rPr>
        <w:t>руководителя администрации муниципального образования муниципального района «Корткеросский» о результатах своей деятельности и деятельности администрации муниципального образования муниципальног</w:t>
      </w:r>
      <w:r w:rsidR="006A5D78" w:rsidRPr="0079263F">
        <w:rPr>
          <w:rFonts w:ascii="Times New Roman" w:eastAsia="Times New Roman" w:hAnsi="Times New Roman" w:cs="Times New Roman"/>
          <w:b/>
          <w:sz w:val="32"/>
          <w:szCs w:val="32"/>
          <w:lang w:eastAsia="ru-RU"/>
        </w:rPr>
        <w:t>о района «Корткеросский» за 2023</w:t>
      </w:r>
      <w:r w:rsidR="00D83AB7" w:rsidRPr="0079263F">
        <w:rPr>
          <w:rFonts w:ascii="Times New Roman" w:eastAsia="Times New Roman" w:hAnsi="Times New Roman" w:cs="Times New Roman"/>
          <w:b/>
          <w:sz w:val="32"/>
          <w:szCs w:val="32"/>
          <w:lang w:eastAsia="ru-RU"/>
        </w:rPr>
        <w:t xml:space="preserve"> год</w:t>
      </w:r>
    </w:p>
    <w:p w:rsidR="008C1EED" w:rsidRPr="0079263F" w:rsidRDefault="008C1EED" w:rsidP="008C1EED">
      <w:pPr>
        <w:spacing w:after="0" w:line="240" w:lineRule="auto"/>
        <w:jc w:val="both"/>
        <w:rPr>
          <w:rFonts w:ascii="Times New Roman" w:eastAsia="Times New Roman" w:hAnsi="Times New Roman" w:cs="Times New Roman"/>
          <w:b/>
          <w:sz w:val="28"/>
          <w:szCs w:val="20"/>
          <w:lang w:eastAsia="ru-RU"/>
        </w:rPr>
      </w:pPr>
    </w:p>
    <w:p w:rsidR="008C1EED" w:rsidRPr="0079263F" w:rsidRDefault="008C1EED" w:rsidP="008C1E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63F">
        <w:rPr>
          <w:rFonts w:ascii="Times New Roman" w:eastAsia="Times New Roman" w:hAnsi="Times New Roman" w:cs="Times New Roman"/>
          <w:sz w:val="28"/>
          <w:szCs w:val="28"/>
          <w:lang w:eastAsia="ru-RU"/>
        </w:rPr>
        <w:t xml:space="preserve">Руководствуясь </w:t>
      </w:r>
      <w:r w:rsidR="00D83AB7" w:rsidRPr="0079263F">
        <w:rPr>
          <w:rFonts w:ascii="Times New Roman" w:eastAsia="Times New Roman" w:hAnsi="Times New Roman" w:cs="Times New Roman"/>
          <w:sz w:val="28"/>
          <w:szCs w:val="28"/>
          <w:lang w:eastAsia="ru-RU"/>
        </w:rPr>
        <w:t>Уставом муниципального образования муниципального района «Корткеросский»</w:t>
      </w:r>
      <w:r w:rsidR="002F329A" w:rsidRPr="0079263F">
        <w:rPr>
          <w:rFonts w:ascii="Times New Roman" w:eastAsia="Times New Roman" w:hAnsi="Times New Roman" w:cs="Times New Roman"/>
          <w:sz w:val="28"/>
          <w:szCs w:val="28"/>
          <w:lang w:eastAsia="ru-RU"/>
        </w:rPr>
        <w:t xml:space="preserve">, </w:t>
      </w:r>
      <w:r w:rsidRPr="0079263F">
        <w:rPr>
          <w:rFonts w:ascii="Times New Roman" w:eastAsia="Times New Roman" w:hAnsi="Times New Roman" w:cs="Times New Roman"/>
          <w:sz w:val="28"/>
          <w:szCs w:val="28"/>
          <w:lang w:eastAsia="ru-RU"/>
        </w:rPr>
        <w:t>Совет муниципального района «Корткеросский» решил:</w:t>
      </w:r>
    </w:p>
    <w:p w:rsidR="008C1EED" w:rsidRPr="0079263F" w:rsidRDefault="008C1EED" w:rsidP="008C1EE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79263F">
        <w:rPr>
          <w:rFonts w:ascii="Times New Roman" w:eastAsia="Times New Roman" w:hAnsi="Times New Roman" w:cs="Times New Roman"/>
          <w:sz w:val="28"/>
          <w:szCs w:val="28"/>
          <w:lang w:eastAsia="ru-RU"/>
        </w:rPr>
        <w:t xml:space="preserve">1. Признать </w:t>
      </w:r>
      <w:r w:rsidR="00D83AB7" w:rsidRPr="0079263F">
        <w:rPr>
          <w:rFonts w:ascii="Times New Roman" w:eastAsia="Times New Roman" w:hAnsi="Times New Roman" w:cs="Times New Roman"/>
          <w:sz w:val="28"/>
          <w:szCs w:val="28"/>
          <w:lang w:eastAsia="ru-RU"/>
        </w:rPr>
        <w:t>отчет</w:t>
      </w:r>
      <w:r w:rsidRPr="0079263F">
        <w:rPr>
          <w:rFonts w:ascii="Times New Roman" w:eastAsia="Times New Roman" w:hAnsi="Times New Roman" w:cs="Times New Roman"/>
          <w:sz w:val="28"/>
          <w:szCs w:val="28"/>
          <w:lang w:eastAsia="ru-RU"/>
        </w:rPr>
        <w:t xml:space="preserve"> Главы муниципального района «Корткеросский» - руководителя администрации </w:t>
      </w:r>
      <w:r w:rsidR="00D83AB7" w:rsidRPr="0079263F">
        <w:rPr>
          <w:rFonts w:ascii="Times New Roman" w:eastAsia="Times New Roman" w:hAnsi="Times New Roman" w:cs="Times New Roman"/>
          <w:sz w:val="28"/>
          <w:szCs w:val="28"/>
          <w:lang w:eastAsia="ru-RU"/>
        </w:rPr>
        <w:t>Сажина К.А. о результатах своей деятельности и деятельности администрации</w:t>
      </w:r>
      <w:r w:rsidR="002F329A" w:rsidRPr="0079263F">
        <w:rPr>
          <w:rFonts w:ascii="Times New Roman" w:eastAsia="Times New Roman" w:hAnsi="Times New Roman" w:cs="Times New Roman"/>
          <w:sz w:val="28"/>
          <w:szCs w:val="28"/>
          <w:lang w:eastAsia="ru-RU"/>
        </w:rPr>
        <w:t xml:space="preserve"> муниципального </w:t>
      </w:r>
      <w:r w:rsidR="00D83AB7" w:rsidRPr="0079263F">
        <w:rPr>
          <w:rFonts w:ascii="Times New Roman" w:eastAsia="Times New Roman" w:hAnsi="Times New Roman" w:cs="Times New Roman"/>
          <w:sz w:val="28"/>
          <w:szCs w:val="28"/>
          <w:lang w:eastAsia="ru-RU"/>
        </w:rPr>
        <w:t xml:space="preserve"> района «Корткеросский»</w:t>
      </w:r>
      <w:r w:rsidR="006A5D78" w:rsidRPr="0079263F">
        <w:rPr>
          <w:rFonts w:ascii="Times New Roman" w:eastAsia="Times New Roman" w:hAnsi="Times New Roman" w:cs="Times New Roman"/>
          <w:sz w:val="28"/>
          <w:szCs w:val="28"/>
          <w:lang w:eastAsia="ru-RU"/>
        </w:rPr>
        <w:t xml:space="preserve"> за 2023</w:t>
      </w:r>
      <w:r w:rsidR="00D83AB7" w:rsidRPr="0079263F">
        <w:rPr>
          <w:rFonts w:ascii="Times New Roman" w:eastAsia="Times New Roman" w:hAnsi="Times New Roman" w:cs="Times New Roman"/>
          <w:sz w:val="28"/>
          <w:szCs w:val="28"/>
          <w:lang w:eastAsia="ru-RU"/>
        </w:rPr>
        <w:t xml:space="preserve"> год удовлетворительным</w:t>
      </w:r>
      <w:r w:rsidR="00E602EB" w:rsidRPr="0079263F">
        <w:rPr>
          <w:rFonts w:ascii="Times New Roman" w:eastAsia="Times New Roman" w:hAnsi="Times New Roman" w:cs="Times New Roman"/>
          <w:sz w:val="28"/>
          <w:szCs w:val="28"/>
          <w:lang w:eastAsia="ru-RU"/>
        </w:rPr>
        <w:t xml:space="preserve"> (Приложение)</w:t>
      </w:r>
      <w:r w:rsidR="00D83AB7" w:rsidRPr="0079263F">
        <w:rPr>
          <w:rFonts w:ascii="Times New Roman" w:eastAsia="Times New Roman" w:hAnsi="Times New Roman" w:cs="Times New Roman"/>
          <w:sz w:val="28"/>
          <w:szCs w:val="28"/>
          <w:lang w:eastAsia="ru-RU"/>
        </w:rPr>
        <w:t xml:space="preserve">. </w:t>
      </w:r>
    </w:p>
    <w:p w:rsidR="008C1EED" w:rsidRPr="0079263F" w:rsidRDefault="00D83AB7" w:rsidP="008C1E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9263F">
        <w:rPr>
          <w:rFonts w:ascii="Times New Roman" w:eastAsia="Times New Roman" w:hAnsi="Times New Roman" w:cs="Times New Roman"/>
          <w:sz w:val="28"/>
          <w:szCs w:val="28"/>
          <w:lang w:eastAsia="ru-RU"/>
        </w:rPr>
        <w:t>2</w:t>
      </w:r>
      <w:r w:rsidR="008C1EED" w:rsidRPr="0079263F">
        <w:rPr>
          <w:rFonts w:ascii="Times New Roman" w:eastAsia="Times New Roman" w:hAnsi="Times New Roman" w:cs="Times New Roman"/>
          <w:sz w:val="28"/>
          <w:szCs w:val="28"/>
          <w:lang w:eastAsia="ru-RU"/>
        </w:rPr>
        <w:t xml:space="preserve">. Настоящее решение вступает в силу со дня его принятия. </w:t>
      </w:r>
    </w:p>
    <w:p w:rsidR="008C1EED" w:rsidRPr="0079263F" w:rsidRDefault="008C1EED" w:rsidP="008C1EED">
      <w:pPr>
        <w:spacing w:after="0" w:line="240" w:lineRule="auto"/>
        <w:rPr>
          <w:rFonts w:ascii="Times New Roman" w:eastAsia="Times New Roman" w:hAnsi="Times New Roman" w:cs="Times New Roman"/>
          <w:b/>
          <w:sz w:val="28"/>
          <w:szCs w:val="28"/>
          <w:lang w:eastAsia="ru-RU"/>
        </w:rPr>
      </w:pPr>
    </w:p>
    <w:p w:rsidR="008C1EED" w:rsidRPr="0079263F" w:rsidRDefault="008C1EED" w:rsidP="008C1EED">
      <w:pPr>
        <w:spacing w:after="0" w:line="240" w:lineRule="auto"/>
        <w:rPr>
          <w:rFonts w:ascii="Times New Roman" w:eastAsia="Times New Roman" w:hAnsi="Times New Roman" w:cs="Times New Roman"/>
          <w:b/>
          <w:sz w:val="28"/>
          <w:szCs w:val="28"/>
          <w:lang w:eastAsia="ru-RU"/>
        </w:rPr>
      </w:pPr>
    </w:p>
    <w:p w:rsidR="008C1EED" w:rsidRPr="0079263F" w:rsidRDefault="008C1EED" w:rsidP="008C1EED">
      <w:pPr>
        <w:spacing w:after="0" w:line="240" w:lineRule="auto"/>
        <w:rPr>
          <w:rFonts w:ascii="Times New Roman" w:eastAsia="Times New Roman" w:hAnsi="Times New Roman" w:cs="Times New Roman"/>
          <w:b/>
          <w:sz w:val="28"/>
          <w:szCs w:val="28"/>
          <w:lang w:eastAsia="ru-RU"/>
        </w:rPr>
      </w:pPr>
      <w:r w:rsidRPr="0079263F">
        <w:rPr>
          <w:rFonts w:ascii="Times New Roman" w:eastAsia="Times New Roman" w:hAnsi="Times New Roman" w:cs="Times New Roman"/>
          <w:b/>
          <w:sz w:val="28"/>
          <w:szCs w:val="28"/>
          <w:lang w:eastAsia="ru-RU"/>
        </w:rPr>
        <w:t xml:space="preserve">Глава муниципального района </w:t>
      </w:r>
      <w:r w:rsidR="003B3DBC" w:rsidRPr="0079263F">
        <w:rPr>
          <w:rFonts w:ascii="Times New Roman" w:eastAsia="Times New Roman" w:hAnsi="Times New Roman" w:cs="Times New Roman"/>
          <w:b/>
          <w:sz w:val="28"/>
          <w:szCs w:val="28"/>
          <w:lang w:eastAsia="ru-RU"/>
        </w:rPr>
        <w:t>«Корткеросский»-</w:t>
      </w:r>
    </w:p>
    <w:p w:rsidR="008C1EED" w:rsidRPr="0079263F" w:rsidRDefault="008C1EED" w:rsidP="008C1EED">
      <w:pPr>
        <w:spacing w:after="0" w:line="240" w:lineRule="auto"/>
        <w:rPr>
          <w:rFonts w:ascii="Times New Roman" w:eastAsia="Times New Roman" w:hAnsi="Times New Roman" w:cs="Times New Roman"/>
          <w:b/>
          <w:sz w:val="28"/>
          <w:szCs w:val="28"/>
          <w:lang w:eastAsia="ru-RU"/>
        </w:rPr>
      </w:pPr>
      <w:r w:rsidRPr="0079263F">
        <w:rPr>
          <w:rFonts w:ascii="Times New Roman" w:eastAsia="Times New Roman" w:hAnsi="Times New Roman" w:cs="Times New Roman"/>
          <w:b/>
          <w:sz w:val="28"/>
          <w:szCs w:val="28"/>
          <w:lang w:eastAsia="ru-RU"/>
        </w:rPr>
        <w:t>руководитель  администрации                                                        К.А. Сажин</w:t>
      </w:r>
    </w:p>
    <w:p w:rsidR="008C1EED" w:rsidRPr="0079263F" w:rsidRDefault="008C1EED" w:rsidP="008C1EED">
      <w:pPr>
        <w:spacing w:after="0" w:line="240" w:lineRule="auto"/>
        <w:rPr>
          <w:rFonts w:ascii="Times New Roman" w:eastAsia="Times New Roman" w:hAnsi="Times New Roman" w:cs="Times New Roman"/>
          <w:b/>
          <w:sz w:val="28"/>
          <w:szCs w:val="28"/>
          <w:lang w:eastAsia="ru-RU"/>
        </w:rPr>
      </w:pPr>
    </w:p>
    <w:p w:rsidR="0014196F" w:rsidRPr="0079263F" w:rsidRDefault="0014196F"/>
    <w:p w:rsidR="008C1EED" w:rsidRPr="0079263F" w:rsidRDefault="008C1EED"/>
    <w:p w:rsidR="008C1EED" w:rsidRPr="0079263F" w:rsidRDefault="008C1EED">
      <w:pPr>
        <w:sectPr w:rsidR="008C1EED" w:rsidRPr="0079263F">
          <w:pgSz w:w="11906" w:h="16838"/>
          <w:pgMar w:top="1134" w:right="850" w:bottom="1134" w:left="1701" w:header="708" w:footer="708" w:gutter="0"/>
          <w:cols w:space="708"/>
          <w:docGrid w:linePitch="360"/>
        </w:sectPr>
      </w:pPr>
    </w:p>
    <w:p w:rsidR="002F329A" w:rsidRPr="0079263F" w:rsidRDefault="00436E9D" w:rsidP="002F329A">
      <w:pPr>
        <w:spacing w:after="0" w:line="240" w:lineRule="auto"/>
        <w:ind w:firstLine="567"/>
        <w:contextualSpacing/>
        <w:jc w:val="right"/>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lastRenderedPageBreak/>
        <w:t xml:space="preserve">Приложение </w:t>
      </w:r>
    </w:p>
    <w:p w:rsidR="002F329A" w:rsidRPr="0079263F" w:rsidRDefault="00436E9D" w:rsidP="002F329A">
      <w:pPr>
        <w:spacing w:after="0" w:line="240" w:lineRule="auto"/>
        <w:ind w:firstLine="567"/>
        <w:contextualSpacing/>
        <w:jc w:val="right"/>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к решению Совета муниципального района «Корткеросский» </w:t>
      </w:r>
    </w:p>
    <w:p w:rsidR="00436E9D" w:rsidRPr="0079263F" w:rsidRDefault="00436E9D" w:rsidP="002F329A">
      <w:pPr>
        <w:spacing w:after="0" w:line="240" w:lineRule="auto"/>
        <w:ind w:firstLine="567"/>
        <w:contextualSpacing/>
        <w:jc w:val="right"/>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sz w:val="24"/>
          <w:szCs w:val="24"/>
          <w:lang w:eastAsia="ru-RU"/>
        </w:rPr>
        <w:t xml:space="preserve">от </w:t>
      </w:r>
      <w:r w:rsidR="002F329A" w:rsidRPr="0079263F">
        <w:rPr>
          <w:rFonts w:ascii="Times New Roman" w:eastAsia="Times New Roman" w:hAnsi="Times New Roman" w:cs="Times New Roman"/>
          <w:sz w:val="24"/>
          <w:szCs w:val="24"/>
          <w:lang w:eastAsia="ru-RU"/>
        </w:rPr>
        <w:t>26</w:t>
      </w:r>
      <w:r w:rsidRPr="0079263F">
        <w:rPr>
          <w:rFonts w:ascii="Times New Roman" w:eastAsia="Times New Roman" w:hAnsi="Times New Roman" w:cs="Times New Roman"/>
          <w:sz w:val="24"/>
          <w:szCs w:val="24"/>
          <w:lang w:eastAsia="ru-RU"/>
        </w:rPr>
        <w:t xml:space="preserve"> апреля 2024 года</w:t>
      </w:r>
      <w:r w:rsidRPr="0079263F">
        <w:rPr>
          <w:rFonts w:ascii="Times New Roman" w:eastAsia="Times New Roman" w:hAnsi="Times New Roman" w:cs="Times New Roman"/>
          <w:b/>
          <w:sz w:val="24"/>
          <w:szCs w:val="24"/>
          <w:lang w:eastAsia="ru-RU"/>
        </w:rPr>
        <w:t xml:space="preserve"> </w:t>
      </w:r>
      <w:r w:rsidR="002F329A" w:rsidRPr="0079263F">
        <w:rPr>
          <w:rFonts w:ascii="Times New Roman" w:eastAsia="Times New Roman" w:hAnsi="Times New Roman" w:cs="Times New Roman"/>
          <w:sz w:val="24"/>
          <w:szCs w:val="24"/>
          <w:lang w:eastAsia="ru-RU"/>
        </w:rPr>
        <w:t xml:space="preserve">№ </w:t>
      </w:r>
      <w:r w:rsidR="002F329A" w:rsidRPr="0079263F">
        <w:rPr>
          <w:rFonts w:ascii="Times New Roman" w:eastAsia="Times New Roman" w:hAnsi="Times New Roman" w:cs="Times New Roman"/>
          <w:sz w:val="24"/>
          <w:szCs w:val="24"/>
          <w:lang w:val="en-US" w:eastAsia="ru-RU"/>
        </w:rPr>
        <w:t>VII</w:t>
      </w:r>
      <w:r w:rsidR="008F675F">
        <w:rPr>
          <w:rFonts w:ascii="Times New Roman" w:eastAsia="Times New Roman" w:hAnsi="Times New Roman" w:cs="Times New Roman"/>
          <w:sz w:val="24"/>
          <w:szCs w:val="24"/>
          <w:lang w:eastAsia="ru-RU"/>
        </w:rPr>
        <w:t xml:space="preserve"> -24/</w:t>
      </w:r>
      <w:r w:rsidR="00D07BE7">
        <w:rPr>
          <w:rFonts w:ascii="Times New Roman" w:eastAsia="Times New Roman" w:hAnsi="Times New Roman" w:cs="Times New Roman"/>
          <w:sz w:val="24"/>
          <w:szCs w:val="24"/>
          <w:lang w:eastAsia="ru-RU"/>
        </w:rPr>
        <w:t>13</w:t>
      </w:r>
    </w:p>
    <w:p w:rsidR="00436E9D" w:rsidRPr="0079263F" w:rsidRDefault="00436E9D" w:rsidP="00E602EB">
      <w:pPr>
        <w:spacing w:after="0" w:line="240" w:lineRule="auto"/>
        <w:ind w:firstLine="567"/>
        <w:contextualSpacing/>
        <w:jc w:val="center"/>
        <w:rPr>
          <w:rFonts w:ascii="Times New Roman" w:eastAsia="Times New Roman" w:hAnsi="Times New Roman" w:cs="Times New Roman"/>
          <w:b/>
          <w:sz w:val="24"/>
          <w:szCs w:val="24"/>
          <w:lang w:eastAsia="ru-RU"/>
        </w:rPr>
      </w:pPr>
    </w:p>
    <w:p w:rsidR="00E602EB" w:rsidRPr="0079263F" w:rsidRDefault="00E602EB" w:rsidP="00E602EB">
      <w:pPr>
        <w:spacing w:after="0" w:line="240" w:lineRule="auto"/>
        <w:ind w:firstLine="567"/>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 xml:space="preserve">Отчет Главы муниципального района «Корткеросский» - руководителя администрации о результатах своей деятельности и деятельности администрации муниципального района «Корткеросский» за 2023 год </w:t>
      </w:r>
    </w:p>
    <w:p w:rsidR="00E602EB" w:rsidRPr="0079263F" w:rsidRDefault="00E602EB" w:rsidP="00D83AB7">
      <w:pPr>
        <w:spacing w:after="0" w:line="240" w:lineRule="auto"/>
        <w:ind w:firstLine="567"/>
        <w:contextualSpacing/>
        <w:jc w:val="center"/>
        <w:rPr>
          <w:rFonts w:ascii="Times New Roman" w:eastAsia="Times New Roman" w:hAnsi="Times New Roman" w:cs="Times New Roman"/>
          <w:b/>
          <w:sz w:val="24"/>
          <w:szCs w:val="24"/>
          <w:lang w:eastAsia="ru-RU"/>
        </w:rPr>
      </w:pPr>
    </w:p>
    <w:p w:rsidR="00D83AB7" w:rsidRPr="0079263F" w:rsidRDefault="00E602EB" w:rsidP="00E602EB">
      <w:pPr>
        <w:tabs>
          <w:tab w:val="left" w:pos="3669"/>
        </w:tabs>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79263F">
        <w:rPr>
          <w:rFonts w:ascii="Times New Roman" w:eastAsia="Times New Roman" w:hAnsi="Times New Roman" w:cs="Times New Roman"/>
          <w:bCs/>
          <w:color w:val="000000"/>
          <w:sz w:val="24"/>
          <w:szCs w:val="24"/>
          <w:lang w:eastAsia="ru-RU"/>
        </w:rPr>
        <w:tab/>
      </w:r>
    </w:p>
    <w:p w:rsidR="00D83AB7" w:rsidRPr="0079263F" w:rsidRDefault="00D83AB7" w:rsidP="00D83AB7">
      <w:pPr>
        <w:spacing w:after="0" w:line="240" w:lineRule="auto"/>
        <w:ind w:firstLine="567"/>
        <w:contextualSpacing/>
        <w:jc w:val="center"/>
        <w:rPr>
          <w:rFonts w:ascii="Times New Roman" w:eastAsia="Times New Roman" w:hAnsi="Times New Roman" w:cs="Times New Roman"/>
          <w:b/>
          <w:bCs/>
          <w:color w:val="000000"/>
          <w:sz w:val="24"/>
          <w:szCs w:val="24"/>
          <w:lang w:eastAsia="ru-RU"/>
        </w:rPr>
      </w:pPr>
      <w:r w:rsidRPr="0079263F">
        <w:rPr>
          <w:rFonts w:ascii="Times New Roman" w:eastAsia="Times New Roman" w:hAnsi="Times New Roman" w:cs="Times New Roman"/>
          <w:b/>
          <w:bCs/>
          <w:color w:val="000000"/>
          <w:sz w:val="24"/>
          <w:szCs w:val="24"/>
          <w:lang w:eastAsia="ru-RU"/>
        </w:rPr>
        <w:t>БЮДЖЕТНАЯ ПОЛИТИКА</w:t>
      </w:r>
    </w:p>
    <w:p w:rsidR="00D83AB7" w:rsidRPr="0079263F" w:rsidRDefault="00D83AB7" w:rsidP="00D83AB7">
      <w:pPr>
        <w:spacing w:after="0" w:line="240" w:lineRule="auto"/>
        <w:ind w:firstLine="567"/>
        <w:contextualSpacing/>
        <w:jc w:val="center"/>
        <w:rPr>
          <w:rFonts w:ascii="Times New Roman" w:eastAsia="Times New Roman" w:hAnsi="Times New Roman" w:cs="Times New Roman"/>
          <w:b/>
          <w:bCs/>
          <w:color w:val="000000"/>
          <w:sz w:val="24"/>
          <w:szCs w:val="24"/>
          <w:lang w:eastAsia="ru-RU"/>
        </w:rPr>
      </w:pPr>
    </w:p>
    <w:p w:rsidR="00B449E6" w:rsidRPr="0079263F" w:rsidRDefault="00E602EB" w:rsidP="00E602EB">
      <w:pPr>
        <w:spacing w:after="0" w:line="240" w:lineRule="auto"/>
        <w:ind w:firstLine="567"/>
        <w:jc w:val="both"/>
        <w:rPr>
          <w:rFonts w:ascii="Times New Roman" w:eastAsia="Times New Roman" w:hAnsi="Times New Roman" w:cs="Times New Roman"/>
          <w:sz w:val="24"/>
          <w:szCs w:val="24"/>
          <w:lang w:eastAsia="ru-RU"/>
        </w:rPr>
      </w:pPr>
      <w:proofErr w:type="gramStart"/>
      <w:r w:rsidRPr="0079263F">
        <w:rPr>
          <w:rFonts w:ascii="Times New Roman" w:eastAsia="Times New Roman" w:hAnsi="Times New Roman" w:cs="Times New Roman"/>
          <w:sz w:val="24"/>
          <w:szCs w:val="24"/>
          <w:lang w:eastAsia="ru-RU"/>
        </w:rPr>
        <w:t>В 2023 году бюджет района являлся г</w:t>
      </w:r>
      <w:r w:rsidR="00B449E6" w:rsidRPr="0079263F">
        <w:rPr>
          <w:rFonts w:ascii="Times New Roman" w:eastAsia="Times New Roman" w:hAnsi="Times New Roman" w:cs="Times New Roman"/>
          <w:sz w:val="24"/>
          <w:szCs w:val="24"/>
          <w:lang w:eastAsia="ru-RU"/>
        </w:rPr>
        <w:t xml:space="preserve">лавным инструментом проведения </w:t>
      </w:r>
      <w:r w:rsidRPr="0079263F">
        <w:rPr>
          <w:rFonts w:ascii="Times New Roman" w:eastAsia="Times New Roman" w:hAnsi="Times New Roman" w:cs="Times New Roman"/>
          <w:sz w:val="24"/>
          <w:szCs w:val="24"/>
          <w:lang w:eastAsia="ru-RU"/>
        </w:rPr>
        <w:t>в муниципальном образовании</w:t>
      </w:r>
      <w:r w:rsidR="00B449E6" w:rsidRPr="0079263F">
        <w:rPr>
          <w:rFonts w:ascii="Times New Roman" w:eastAsia="Times New Roman" w:hAnsi="Times New Roman" w:cs="Times New Roman"/>
          <w:sz w:val="24"/>
          <w:szCs w:val="24"/>
          <w:lang w:eastAsia="ru-RU"/>
        </w:rPr>
        <w:t xml:space="preserve"> социальн</w:t>
      </w:r>
      <w:r w:rsidRPr="0079263F">
        <w:rPr>
          <w:rFonts w:ascii="Times New Roman" w:eastAsia="Times New Roman" w:hAnsi="Times New Roman" w:cs="Times New Roman"/>
          <w:sz w:val="24"/>
          <w:szCs w:val="24"/>
          <w:lang w:eastAsia="ru-RU"/>
        </w:rPr>
        <w:t>ой, финансовой и инвести</w:t>
      </w:r>
      <w:bookmarkStart w:id="0" w:name="_GoBack"/>
      <w:bookmarkEnd w:id="0"/>
      <w:r w:rsidRPr="0079263F">
        <w:rPr>
          <w:rFonts w:ascii="Times New Roman" w:eastAsia="Times New Roman" w:hAnsi="Times New Roman" w:cs="Times New Roman"/>
          <w:sz w:val="24"/>
          <w:szCs w:val="24"/>
          <w:lang w:eastAsia="ru-RU"/>
        </w:rPr>
        <w:t xml:space="preserve">ционной политики, направленной </w:t>
      </w:r>
      <w:r w:rsidR="00B449E6" w:rsidRPr="0079263F">
        <w:rPr>
          <w:rFonts w:ascii="Times New Roman" w:eastAsia="Times New Roman" w:hAnsi="Times New Roman" w:cs="Times New Roman"/>
          <w:sz w:val="24"/>
          <w:szCs w:val="24"/>
          <w:lang w:eastAsia="ru-RU"/>
        </w:rPr>
        <w:t xml:space="preserve">на развитие и совершенствование организации бюджетного процесса, внедрение современных подходов при принятии управленческих решений, предполагающих результативное и эффективное использование бюджетных средств, неукоснительное соблюдение норм действующего бюджетного законодательства, обеспечение прозрачности и открытости муниципальных финансов. </w:t>
      </w:r>
      <w:proofErr w:type="gramEnd"/>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Основным показателем финансовой устойчивости бюджета в 2023 году являлось отсутствие просроченной задолженности по текущим обязательствам и сокращением долговых обязательств. </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Сумма всех доходов, п</w:t>
      </w:r>
      <w:r w:rsidR="00E602EB" w:rsidRPr="0079263F">
        <w:rPr>
          <w:rFonts w:ascii="Times New Roman" w:eastAsia="Times New Roman" w:hAnsi="Times New Roman" w:cs="Times New Roman"/>
          <w:sz w:val="24"/>
          <w:szCs w:val="24"/>
          <w:lang w:eastAsia="ru-RU"/>
        </w:rPr>
        <w:t xml:space="preserve">оступившая в 2023 году в бюджет, </w:t>
      </w:r>
      <w:r w:rsidRPr="0079263F">
        <w:rPr>
          <w:rFonts w:ascii="Times New Roman" w:eastAsia="Times New Roman" w:hAnsi="Times New Roman" w:cs="Times New Roman"/>
          <w:sz w:val="24"/>
          <w:szCs w:val="24"/>
          <w:lang w:eastAsia="ru-RU"/>
        </w:rPr>
        <w:t>составила 2</w:t>
      </w:r>
      <w:r w:rsidR="00E602EB" w:rsidRPr="0079263F">
        <w:rPr>
          <w:rFonts w:ascii="Times New Roman" w:eastAsia="Times New Roman" w:hAnsi="Times New Roman" w:cs="Times New Roman"/>
          <w:sz w:val="24"/>
          <w:szCs w:val="24"/>
          <w:lang w:eastAsia="ru-RU"/>
        </w:rPr>
        <w:t>,</w:t>
      </w:r>
      <w:r w:rsidRPr="0079263F">
        <w:rPr>
          <w:rFonts w:ascii="Times New Roman" w:eastAsia="Times New Roman" w:hAnsi="Times New Roman" w:cs="Times New Roman"/>
          <w:sz w:val="24"/>
          <w:szCs w:val="24"/>
          <w:lang w:eastAsia="ru-RU"/>
        </w:rPr>
        <w:t>1</w:t>
      </w:r>
      <w:r w:rsidR="00E602EB"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sz w:val="24"/>
          <w:szCs w:val="24"/>
          <w:lang w:eastAsia="ru-RU"/>
        </w:rPr>
        <w:t>мл</w:t>
      </w:r>
      <w:r w:rsidR="00E602EB" w:rsidRPr="0079263F">
        <w:rPr>
          <w:rFonts w:ascii="Times New Roman" w:eastAsia="Times New Roman" w:hAnsi="Times New Roman" w:cs="Times New Roman"/>
          <w:sz w:val="24"/>
          <w:szCs w:val="24"/>
          <w:lang w:eastAsia="ru-RU"/>
        </w:rPr>
        <w:t>рд</w:t>
      </w:r>
      <w:r w:rsidRPr="0079263F">
        <w:rPr>
          <w:rFonts w:ascii="Times New Roman" w:eastAsia="Times New Roman" w:hAnsi="Times New Roman" w:cs="Times New Roman"/>
          <w:sz w:val="24"/>
          <w:szCs w:val="24"/>
          <w:lang w:eastAsia="ru-RU"/>
        </w:rPr>
        <w:t xml:space="preserve">. рублей, или 130,8% от первоначального плана на 2023 год и 94,5% к уточненному плану. </w:t>
      </w:r>
      <w:proofErr w:type="gramStart"/>
      <w:r w:rsidRPr="0079263F">
        <w:rPr>
          <w:rFonts w:ascii="Times New Roman" w:eastAsia="Times New Roman" w:hAnsi="Times New Roman" w:cs="Times New Roman"/>
          <w:sz w:val="24"/>
          <w:szCs w:val="24"/>
          <w:lang w:eastAsia="ru-RU"/>
        </w:rPr>
        <w:t>К уровню 2022 года поступление доходов составило 119% или больше на 341,4 млн. руб. Из них налоговые и неналоговые доходы увеличились по сравнению с прошлым годом на 9,2 % (на 31,5 млн. рублей) и составили 374,6 млн. рублей, безвозмездные поступления выросли на 21,6% (на 3</w:t>
      </w:r>
      <w:r w:rsidR="00E602EB" w:rsidRPr="0079263F">
        <w:rPr>
          <w:rFonts w:ascii="Times New Roman" w:eastAsia="Times New Roman" w:hAnsi="Times New Roman" w:cs="Times New Roman"/>
          <w:sz w:val="24"/>
          <w:szCs w:val="24"/>
          <w:lang w:eastAsia="ru-RU"/>
        </w:rPr>
        <w:t>09,9 млн. рублей) и составили 1,</w:t>
      </w:r>
      <w:r w:rsidRPr="0079263F">
        <w:rPr>
          <w:rFonts w:ascii="Times New Roman" w:eastAsia="Times New Roman" w:hAnsi="Times New Roman" w:cs="Times New Roman"/>
          <w:sz w:val="24"/>
          <w:szCs w:val="24"/>
          <w:lang w:eastAsia="ru-RU"/>
        </w:rPr>
        <w:t>7</w:t>
      </w:r>
      <w:r w:rsidR="00E602EB"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sz w:val="24"/>
          <w:szCs w:val="24"/>
          <w:lang w:eastAsia="ru-RU"/>
        </w:rPr>
        <w:t>мл</w:t>
      </w:r>
      <w:r w:rsidR="00E602EB" w:rsidRPr="0079263F">
        <w:rPr>
          <w:rFonts w:ascii="Times New Roman" w:eastAsia="Times New Roman" w:hAnsi="Times New Roman" w:cs="Times New Roman"/>
          <w:sz w:val="24"/>
          <w:szCs w:val="24"/>
          <w:lang w:eastAsia="ru-RU"/>
        </w:rPr>
        <w:t>рд</w:t>
      </w:r>
      <w:r w:rsidRPr="0079263F">
        <w:rPr>
          <w:rFonts w:ascii="Times New Roman" w:eastAsia="Times New Roman" w:hAnsi="Times New Roman" w:cs="Times New Roman"/>
          <w:sz w:val="24"/>
          <w:szCs w:val="24"/>
          <w:lang w:eastAsia="ru-RU"/>
        </w:rPr>
        <w:t>. рублей.</w:t>
      </w:r>
      <w:proofErr w:type="gramEnd"/>
      <w:r w:rsidRPr="0079263F">
        <w:rPr>
          <w:rFonts w:ascii="Times New Roman" w:eastAsia="Times New Roman" w:hAnsi="Times New Roman" w:cs="Times New Roman"/>
          <w:sz w:val="24"/>
          <w:szCs w:val="24"/>
          <w:lang w:eastAsia="ru-RU"/>
        </w:rPr>
        <w:t xml:space="preserve"> Необходимо отметить, что ежегодно плановые поступления доходов районного бюджета на начало года значительно ниже плановых доходов по итогам года. Это говорит о том, что в течение года проводится планомерная работа по привлечению средств федерального и республиканского бюджета на реализацию различных проектов на территории района. </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Учитывая </w:t>
      </w:r>
      <w:proofErr w:type="spellStart"/>
      <w:r w:rsidRPr="0079263F">
        <w:rPr>
          <w:rFonts w:ascii="Times New Roman" w:eastAsia="Times New Roman" w:hAnsi="Times New Roman" w:cs="Times New Roman"/>
          <w:sz w:val="24"/>
          <w:szCs w:val="24"/>
          <w:lang w:eastAsia="ru-RU"/>
        </w:rPr>
        <w:t>дотационность</w:t>
      </w:r>
      <w:proofErr w:type="spellEnd"/>
      <w:r w:rsidRPr="0079263F">
        <w:rPr>
          <w:rFonts w:ascii="Times New Roman" w:eastAsia="Times New Roman" w:hAnsi="Times New Roman" w:cs="Times New Roman"/>
          <w:sz w:val="24"/>
          <w:szCs w:val="24"/>
          <w:lang w:eastAsia="ru-RU"/>
        </w:rPr>
        <w:t xml:space="preserve"> бюджета района и ограниченность количества собственных средств, одной из основных задач по улучшению бюджетной наполняемости является привлечение финансовых средств из вышестоящих бюджетов. На условиях </w:t>
      </w:r>
      <w:proofErr w:type="spellStart"/>
      <w:r w:rsidRPr="0079263F">
        <w:rPr>
          <w:rFonts w:ascii="Times New Roman" w:eastAsia="Times New Roman" w:hAnsi="Times New Roman" w:cs="Times New Roman"/>
          <w:sz w:val="24"/>
          <w:szCs w:val="24"/>
          <w:lang w:eastAsia="ru-RU"/>
        </w:rPr>
        <w:t>софинансирования</w:t>
      </w:r>
      <w:proofErr w:type="spellEnd"/>
      <w:r w:rsidRPr="0079263F">
        <w:rPr>
          <w:rFonts w:ascii="Times New Roman" w:eastAsia="Times New Roman" w:hAnsi="Times New Roman" w:cs="Times New Roman"/>
          <w:sz w:val="24"/>
          <w:szCs w:val="24"/>
          <w:lang w:eastAsia="ru-RU"/>
        </w:rPr>
        <w:t xml:space="preserve"> в 2023 году консолидированным бюджетом района было предусмотрено 53,3 млн. рублей собственных средств, что позволило привлечь более 494,2 млн. рублей республиканских, 228,9 млн. рублей федеральных средств, 503,9 млн. рублей средств фонда ЖКХ. В сравнении с 2022 годом в 2023 году было запланировано привлечение средств из вышестоящих бюджетов больше на 240,9 млн. рублей.</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результате </w:t>
      </w:r>
      <w:r w:rsidR="002C7621" w:rsidRPr="0079263F">
        <w:rPr>
          <w:rFonts w:ascii="Times New Roman" w:eastAsia="Times New Roman" w:hAnsi="Times New Roman" w:cs="Times New Roman"/>
          <w:sz w:val="24"/>
          <w:szCs w:val="24"/>
          <w:lang w:eastAsia="ru-RU"/>
        </w:rPr>
        <w:t>взвешенной бюджетной политики</w:t>
      </w:r>
      <w:r w:rsidRPr="0079263F">
        <w:rPr>
          <w:rFonts w:ascii="Times New Roman" w:eastAsia="Times New Roman" w:hAnsi="Times New Roman" w:cs="Times New Roman"/>
          <w:sz w:val="24"/>
          <w:szCs w:val="24"/>
          <w:lang w:eastAsia="ru-RU"/>
        </w:rPr>
        <w:t xml:space="preserve"> в 2023 году получено 2 гранта</w:t>
      </w:r>
      <w:r w:rsidRPr="0079263F">
        <w:rPr>
          <w:rFonts w:ascii="Times New Roman" w:eastAsia="Times New Roman" w:hAnsi="Times New Roman" w:cs="Times New Roman"/>
          <w:i/>
          <w:sz w:val="24"/>
          <w:szCs w:val="24"/>
          <w:lang w:eastAsia="ru-RU"/>
        </w:rPr>
        <w:t xml:space="preserve"> </w:t>
      </w:r>
      <w:r w:rsidRPr="0079263F">
        <w:rPr>
          <w:rFonts w:ascii="Times New Roman" w:eastAsia="Times New Roman" w:hAnsi="Times New Roman" w:cs="Times New Roman"/>
          <w:sz w:val="24"/>
          <w:szCs w:val="24"/>
          <w:lang w:eastAsia="ru-RU"/>
        </w:rPr>
        <w:t xml:space="preserve">Главы Республики Коми в сумме 8,1 </w:t>
      </w:r>
      <w:proofErr w:type="gramStart"/>
      <w:r w:rsidRPr="0079263F">
        <w:rPr>
          <w:rFonts w:ascii="Times New Roman" w:eastAsia="Times New Roman" w:hAnsi="Times New Roman" w:cs="Times New Roman"/>
          <w:sz w:val="24"/>
          <w:szCs w:val="24"/>
          <w:lang w:eastAsia="ru-RU"/>
        </w:rPr>
        <w:t>млн</w:t>
      </w:r>
      <w:proofErr w:type="gramEnd"/>
      <w:r w:rsidRPr="0079263F">
        <w:rPr>
          <w:rFonts w:ascii="Times New Roman" w:eastAsia="Times New Roman" w:hAnsi="Times New Roman" w:cs="Times New Roman"/>
          <w:sz w:val="24"/>
          <w:szCs w:val="24"/>
          <w:lang w:eastAsia="ru-RU"/>
        </w:rPr>
        <w:t xml:space="preserve"> рублей, в том числе:</w:t>
      </w:r>
    </w:p>
    <w:p w:rsidR="00B449E6" w:rsidRPr="0079263F" w:rsidRDefault="00B449E6" w:rsidP="00B449E6">
      <w:pPr>
        <w:spacing w:after="0" w:line="240" w:lineRule="auto"/>
        <w:jc w:val="both"/>
        <w:rPr>
          <w:rFonts w:ascii="Times New Roman" w:eastAsia="Times New Roman" w:hAnsi="Times New Roman" w:cs="Times New Roman"/>
          <w:i/>
          <w:sz w:val="24"/>
          <w:szCs w:val="24"/>
          <w:lang w:eastAsia="ru-RU"/>
        </w:rPr>
      </w:pPr>
      <w:r w:rsidRPr="0079263F">
        <w:rPr>
          <w:rFonts w:ascii="Times New Roman" w:eastAsia="Times New Roman" w:hAnsi="Times New Roman" w:cs="Times New Roman"/>
          <w:i/>
          <w:sz w:val="24"/>
          <w:szCs w:val="24"/>
          <w:lang w:eastAsia="ru-RU"/>
        </w:rPr>
        <w:t xml:space="preserve">- </w:t>
      </w:r>
      <w:r w:rsidRPr="0079263F">
        <w:rPr>
          <w:rFonts w:ascii="Times New Roman" w:eastAsia="Times New Roman" w:hAnsi="Times New Roman" w:cs="Times New Roman"/>
          <w:i/>
          <w:iCs/>
          <w:sz w:val="24"/>
          <w:szCs w:val="24"/>
          <w:lang w:eastAsia="ru-RU"/>
        </w:rPr>
        <w:t>за эффективное участие в проекте "Народный бюджет" и реализацию народных проектов в рамках проекта "Народный бюджет", а также в целях развития народных инициатив в сумме 4,1 млн. рублей;</w:t>
      </w:r>
      <w:r w:rsidRPr="0079263F">
        <w:rPr>
          <w:rFonts w:ascii="Times New Roman" w:eastAsia="Times New Roman" w:hAnsi="Times New Roman" w:cs="Times New Roman"/>
          <w:i/>
          <w:sz w:val="24"/>
          <w:szCs w:val="24"/>
          <w:lang w:eastAsia="ru-RU"/>
        </w:rPr>
        <w:t xml:space="preserve"> </w:t>
      </w:r>
    </w:p>
    <w:p w:rsidR="00B449E6" w:rsidRPr="0079263F" w:rsidRDefault="00B449E6" w:rsidP="00B449E6">
      <w:pPr>
        <w:spacing w:after="0" w:line="240" w:lineRule="auto"/>
        <w:jc w:val="both"/>
        <w:rPr>
          <w:rFonts w:ascii="Times New Roman" w:eastAsia="Times New Roman" w:hAnsi="Times New Roman" w:cs="Times New Roman"/>
          <w:i/>
          <w:sz w:val="24"/>
          <w:szCs w:val="24"/>
          <w:lang w:eastAsia="ru-RU"/>
        </w:rPr>
      </w:pPr>
      <w:r w:rsidRPr="0079263F">
        <w:rPr>
          <w:rFonts w:ascii="Times New Roman" w:eastAsia="Times New Roman" w:hAnsi="Times New Roman" w:cs="Times New Roman"/>
          <w:i/>
          <w:sz w:val="24"/>
          <w:szCs w:val="24"/>
          <w:lang w:eastAsia="ru-RU"/>
        </w:rPr>
        <w:t>- за признание победителем конкурса на право проведения на территории муниципального образования мероприятий в рамках празднования Дня образования Республики Коми в сумме 4,0 млн. рублей.</w:t>
      </w:r>
    </w:p>
    <w:p w:rsidR="00B449E6" w:rsidRPr="0079263F" w:rsidRDefault="00B449E6" w:rsidP="002C7621">
      <w:pPr>
        <w:tabs>
          <w:tab w:val="left" w:pos="1828"/>
        </w:tabs>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Расходная часть бюджета </w:t>
      </w:r>
      <w:r w:rsidR="002C7621" w:rsidRPr="0079263F">
        <w:rPr>
          <w:rFonts w:ascii="Times New Roman" w:eastAsia="Times New Roman" w:hAnsi="Times New Roman" w:cs="Times New Roman"/>
          <w:sz w:val="24"/>
          <w:szCs w:val="24"/>
          <w:lang w:eastAsia="ru-RU"/>
        </w:rPr>
        <w:t>за 2023 год исполнена в сумме 2,</w:t>
      </w:r>
      <w:r w:rsidRPr="0079263F">
        <w:rPr>
          <w:rFonts w:ascii="Times New Roman" w:eastAsia="Times New Roman" w:hAnsi="Times New Roman" w:cs="Times New Roman"/>
          <w:sz w:val="24"/>
          <w:szCs w:val="24"/>
          <w:lang w:eastAsia="ru-RU"/>
        </w:rPr>
        <w:t>3</w:t>
      </w:r>
      <w:r w:rsidR="002C7621"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sz w:val="24"/>
          <w:szCs w:val="24"/>
          <w:lang w:eastAsia="ru-RU"/>
        </w:rPr>
        <w:t>мл</w:t>
      </w:r>
      <w:r w:rsidR="002C7621" w:rsidRPr="0079263F">
        <w:rPr>
          <w:rFonts w:ascii="Times New Roman" w:eastAsia="Times New Roman" w:hAnsi="Times New Roman" w:cs="Times New Roman"/>
          <w:sz w:val="24"/>
          <w:szCs w:val="24"/>
          <w:lang w:eastAsia="ru-RU"/>
        </w:rPr>
        <w:t>рд</w:t>
      </w:r>
      <w:r w:rsidRPr="0079263F">
        <w:rPr>
          <w:rFonts w:ascii="Times New Roman" w:eastAsia="Times New Roman" w:hAnsi="Times New Roman" w:cs="Times New Roman"/>
          <w:sz w:val="24"/>
          <w:szCs w:val="24"/>
          <w:lang w:eastAsia="ru-RU"/>
        </w:rPr>
        <w:t>. рублей, что составляет 92,3% к уточнённому годовому плану и 108,7% к аналогичному периоду прошлого года.</w:t>
      </w:r>
    </w:p>
    <w:p w:rsidR="00B449E6" w:rsidRPr="0079263F" w:rsidRDefault="00B449E6" w:rsidP="00B449E6">
      <w:pPr>
        <w:spacing w:after="0" w:line="240" w:lineRule="auto"/>
        <w:ind w:firstLine="567"/>
        <w:jc w:val="both"/>
        <w:rPr>
          <w:rFonts w:ascii="Times New Roman" w:eastAsia="Times New Roman" w:hAnsi="Times New Roman" w:cs="Times New Roman"/>
          <w:color w:val="FF0000"/>
          <w:sz w:val="24"/>
          <w:szCs w:val="24"/>
          <w:lang w:eastAsia="ru-RU"/>
        </w:rPr>
      </w:pPr>
      <w:r w:rsidRPr="0079263F">
        <w:rPr>
          <w:rFonts w:ascii="Times New Roman" w:eastAsia="Times New Roman" w:hAnsi="Times New Roman" w:cs="Times New Roman"/>
          <w:sz w:val="24"/>
          <w:szCs w:val="24"/>
          <w:lang w:eastAsia="ru-RU"/>
        </w:rPr>
        <w:t>В рамках программного формата бюджета района в 2023 году реализовано 13 муниципальных программ, на их реализацию было направлено в сумме 2</w:t>
      </w:r>
      <w:r w:rsidRPr="0079263F">
        <w:rPr>
          <w:rFonts w:ascii="Times New Roman" w:eastAsia="Times New Roman" w:hAnsi="Times New Roman" w:cs="Times New Roman"/>
          <w:sz w:val="24"/>
          <w:szCs w:val="24"/>
          <w:lang w:val="en-US" w:eastAsia="ru-RU"/>
        </w:rPr>
        <w:t> </w:t>
      </w:r>
      <w:r w:rsidRPr="0079263F">
        <w:rPr>
          <w:rFonts w:ascii="Times New Roman" w:eastAsia="Times New Roman" w:hAnsi="Times New Roman" w:cs="Times New Roman"/>
          <w:sz w:val="24"/>
          <w:szCs w:val="24"/>
          <w:lang w:eastAsia="ru-RU"/>
        </w:rPr>
        <w:t xml:space="preserve">065,3 млн. </w:t>
      </w:r>
      <w:r w:rsidRPr="0079263F">
        <w:rPr>
          <w:rFonts w:ascii="Times New Roman" w:eastAsia="Times New Roman" w:hAnsi="Times New Roman" w:cs="Times New Roman"/>
          <w:sz w:val="24"/>
          <w:szCs w:val="24"/>
          <w:lang w:eastAsia="ru-RU"/>
        </w:rPr>
        <w:lastRenderedPageBreak/>
        <w:t>рублей или 89,3 %, что позволило сконцентрировать усилия для комплексного и системного решения среднесрочных и долгосрочных проблем экономической и социальной политики района, обеспечить прозрачность и обоснованность процесса выбора целей, выбрать наиболее эффективные пути достижения результатов.</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По итогам 2023 года 59,3% всех расходов приходится на финансирование отраслей социальной сферы, что на 35,4% больше уровня 2022 года. </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 том числе:</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43,6% на образование (рост на 27,4% в сравнении с 2022г.</w:t>
      </w:r>
      <w:r w:rsidRPr="0079263F">
        <w:rPr>
          <w:rFonts w:ascii="Times New Roman" w:eastAsia="Times New Roman" w:hAnsi="Times New Roman" w:cs="Times New Roman"/>
          <w:color w:val="FF0000"/>
          <w:sz w:val="24"/>
          <w:szCs w:val="24"/>
          <w:lang w:eastAsia="ru-RU"/>
        </w:rPr>
        <w:t xml:space="preserve"> </w:t>
      </w:r>
      <w:r w:rsidRPr="0079263F">
        <w:rPr>
          <w:rFonts w:ascii="Times New Roman" w:eastAsia="Times New Roman" w:hAnsi="Times New Roman" w:cs="Times New Roman"/>
          <w:sz w:val="24"/>
          <w:szCs w:val="24"/>
          <w:lang w:eastAsia="ru-RU"/>
        </w:rPr>
        <w:t>связан с достижением целевого показателя отдельных категорий граждан, увеличением расходов: за коммунальные услуги, на укрепление материально-технической базы муниципальных учреждений, в том числе на реализацию мероприятий по модернизации школьных систем образования);</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7,3% на культуру (рост на 15,5% в сравнении с 2022г.</w:t>
      </w:r>
      <w:r w:rsidRPr="0079263F">
        <w:rPr>
          <w:rFonts w:ascii="Times New Roman" w:eastAsia="Times New Roman" w:hAnsi="Times New Roman" w:cs="Times New Roman"/>
          <w:color w:val="FF0000"/>
          <w:sz w:val="24"/>
          <w:szCs w:val="24"/>
          <w:lang w:eastAsia="ru-RU"/>
        </w:rPr>
        <w:t xml:space="preserve"> </w:t>
      </w:r>
      <w:r w:rsidRPr="0079263F">
        <w:rPr>
          <w:rFonts w:ascii="Times New Roman" w:eastAsia="Times New Roman" w:hAnsi="Times New Roman" w:cs="Times New Roman"/>
          <w:sz w:val="24"/>
          <w:szCs w:val="24"/>
          <w:lang w:eastAsia="ru-RU"/>
        </w:rPr>
        <w:t>связан с увеличением расходов: по оплате труда, за коммунальные услуги, на укрепление материально-технической базы муниципальных учреждений);</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6,8% </w:t>
      </w:r>
      <w:r w:rsidR="002C7621" w:rsidRPr="0079263F">
        <w:rPr>
          <w:rFonts w:ascii="Times New Roman" w:eastAsia="Times New Roman" w:hAnsi="Times New Roman" w:cs="Times New Roman"/>
          <w:sz w:val="24"/>
          <w:szCs w:val="24"/>
          <w:lang w:eastAsia="ru-RU"/>
        </w:rPr>
        <w:t>на</w:t>
      </w:r>
      <w:r w:rsidRPr="0079263F">
        <w:rPr>
          <w:rFonts w:ascii="Times New Roman" w:eastAsia="Times New Roman" w:hAnsi="Times New Roman" w:cs="Times New Roman"/>
          <w:sz w:val="24"/>
          <w:szCs w:val="24"/>
          <w:lang w:eastAsia="ru-RU"/>
        </w:rPr>
        <w:t xml:space="preserve"> физическую культуру и спорт (рост в 5,1 раза в сравнении с 2022г. связан с увеличением расходов: по оплате труда, за коммунальные услуги, по возведению модульного спортивного сооружения </w:t>
      </w:r>
      <w:proofErr w:type="gramStart"/>
      <w:r w:rsidRPr="0079263F">
        <w:rPr>
          <w:rFonts w:ascii="Times New Roman" w:eastAsia="Times New Roman" w:hAnsi="Times New Roman" w:cs="Times New Roman"/>
          <w:sz w:val="24"/>
          <w:szCs w:val="24"/>
          <w:lang w:eastAsia="ru-RU"/>
        </w:rPr>
        <w:t>в</w:t>
      </w:r>
      <w:proofErr w:type="gramEnd"/>
      <w:r w:rsidRPr="0079263F">
        <w:rPr>
          <w:rFonts w:ascii="Times New Roman" w:eastAsia="Times New Roman" w:hAnsi="Times New Roman" w:cs="Times New Roman"/>
          <w:sz w:val="24"/>
          <w:szCs w:val="24"/>
          <w:lang w:eastAsia="ru-RU"/>
        </w:rPr>
        <w:t xml:space="preserve"> с. Корткерос);</w:t>
      </w:r>
    </w:p>
    <w:p w:rsidR="00B449E6" w:rsidRPr="0079263F" w:rsidRDefault="002C7621"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1,6 % на</w:t>
      </w:r>
      <w:r w:rsidR="00B449E6" w:rsidRPr="0079263F">
        <w:rPr>
          <w:rFonts w:ascii="Times New Roman" w:eastAsia="Times New Roman" w:hAnsi="Times New Roman" w:cs="Times New Roman"/>
          <w:sz w:val="24"/>
          <w:szCs w:val="24"/>
          <w:lang w:eastAsia="ru-RU"/>
        </w:rPr>
        <w:t xml:space="preserve"> социальную политику (снижение на 11,2% в сравнении с 2022г. связано с сокращением размера субвенции выделяемых из республиканского бюджета на строительство, приобретение, реконструкцию, ремонт жилых помещений для обеспечения детей-сирот и детей, оставшихся без попечения родителей).</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В полном объеме были профинансированы первоочередные расходы, связанные с выплатой заработной платы, предоставлением мер социальной поддержки отдельным категориям граждан, расходы на питание детей в общеобразовательных и дошкольных учреждениях, оплата учреждениями коммунальных услуг. </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Значительную долю расходов в общем объеме расходов за 2023 год составили расходы на реализацию муниципальной программы «Развитие образования» в сумме 984,3 млн. рублей, удельный вес составил 42,5%. </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Существенная доля расходов осуществлялась на инвестиции в соответствии с перечнем строек и объектов, утвержденным постановлением администрации муниципального района, и составила в общем объеме расходов 469,6 млн. рублей (в 2,4 раза больше в сравнении с 2022 годом), в том числе на строительство и приобретение жилых помещений для переселения граждан из аварийного жилья, на строительство объектов социальной инфраструктуры, на реализацию народных проектов по обустройству источников холодного водоснабжения,</w:t>
      </w:r>
      <w:r w:rsidRPr="0079263F">
        <w:rPr>
          <w:sz w:val="24"/>
          <w:szCs w:val="24"/>
        </w:rPr>
        <w:t xml:space="preserve"> </w:t>
      </w:r>
      <w:r w:rsidRPr="0079263F">
        <w:rPr>
          <w:rFonts w:ascii="Times New Roman" w:eastAsia="Times New Roman" w:hAnsi="Times New Roman" w:cs="Times New Roman"/>
          <w:sz w:val="24"/>
          <w:szCs w:val="24"/>
          <w:lang w:eastAsia="ru-RU"/>
        </w:rPr>
        <w:t xml:space="preserve">на строительство и реконструкция образовательных организаций дошкольного и общего образования, на предоставление социальной поддержки по обеспечению детей-сирот и детей, оставшихся без попечения родителей, жилыми помещениями. </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С 2022 года на территории района реализуются мероприятия, направленные на исполнение наказов избирателей за счет средств республиканского бюджета.  По отрасли спорта в 2023 году были освоены средства в сумме 0,7 млн. рублей на бурение скважин с. Корткерос и с. Сторожевск, и сельским поселением «Корткерос» в сумме 1,3 млн. рублей на обустройство проезда с обустройством водоотводных каналов по пер. Удачный.</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За 3 года на территории муниципального района «Корткеросский» реализовано 102 народных проекта, из них 25 – в 2023 году.</w:t>
      </w:r>
      <w:r w:rsidRPr="0079263F">
        <w:rPr>
          <w:sz w:val="24"/>
          <w:szCs w:val="24"/>
        </w:rPr>
        <w:t xml:space="preserve"> </w:t>
      </w:r>
      <w:r w:rsidRPr="0079263F">
        <w:rPr>
          <w:rFonts w:ascii="Times New Roman" w:eastAsia="Times New Roman" w:hAnsi="Times New Roman" w:cs="Times New Roman"/>
          <w:sz w:val="24"/>
          <w:szCs w:val="24"/>
          <w:lang w:eastAsia="ru-RU"/>
        </w:rPr>
        <w:t xml:space="preserve">Общая стоимость реализованных проектов в рамках инициативного бюджета муниципального образования составила 98,2 млн. рублей (средства регионального – 82,1 млн. руб., местного бюджета – 15,2 млн. руб., софинансирование со стороны граждан и юр. лиц – 0,9 млн. руб.). </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 2023 году реализовано 25 проектов в рамках «Народного бюджета» по 8 направлениям на общую сумму 32,8</w:t>
      </w:r>
      <w:r w:rsidRPr="0079263F">
        <w:rPr>
          <w:rFonts w:ascii="Times New Roman" w:eastAsia="Times New Roman" w:hAnsi="Times New Roman" w:cs="Times New Roman"/>
          <w:color w:val="FF0000"/>
          <w:sz w:val="24"/>
          <w:szCs w:val="24"/>
          <w:lang w:eastAsia="ru-RU"/>
        </w:rPr>
        <w:t xml:space="preserve"> </w:t>
      </w:r>
      <w:r w:rsidRPr="0079263F">
        <w:rPr>
          <w:rFonts w:ascii="Times New Roman" w:eastAsia="Times New Roman" w:hAnsi="Times New Roman" w:cs="Times New Roman"/>
          <w:sz w:val="24"/>
          <w:szCs w:val="24"/>
          <w:lang w:eastAsia="ru-RU"/>
        </w:rPr>
        <w:t xml:space="preserve">млн. рублей. Наибольшее количество проектов </w:t>
      </w:r>
      <w:r w:rsidRPr="0079263F">
        <w:rPr>
          <w:rFonts w:ascii="Times New Roman" w:eastAsia="Times New Roman" w:hAnsi="Times New Roman" w:cs="Times New Roman"/>
          <w:sz w:val="24"/>
          <w:szCs w:val="24"/>
          <w:lang w:eastAsia="ru-RU"/>
        </w:rPr>
        <w:lastRenderedPageBreak/>
        <w:t>реализовано в сельских поселениях Корткерос, Нившера, Подтыбок, Подъельск, Приозерный, Сторожевск.</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w:t>
      </w:r>
      <w:r w:rsidR="002C7621" w:rsidRPr="0079263F">
        <w:rPr>
          <w:rFonts w:ascii="Times New Roman" w:eastAsia="Times New Roman" w:hAnsi="Times New Roman" w:cs="Times New Roman"/>
          <w:sz w:val="24"/>
          <w:szCs w:val="24"/>
          <w:lang w:eastAsia="ru-RU"/>
        </w:rPr>
        <w:t>р</w:t>
      </w:r>
      <w:r w:rsidRPr="0079263F">
        <w:rPr>
          <w:rFonts w:ascii="Times New Roman" w:eastAsia="Times New Roman" w:hAnsi="Times New Roman" w:cs="Times New Roman"/>
          <w:sz w:val="24"/>
          <w:szCs w:val="24"/>
          <w:lang w:eastAsia="ru-RU"/>
        </w:rPr>
        <w:t xml:space="preserve">амках исполнения Соглашения о социально-экономическом сотрудничестве между Правительством Коми и </w:t>
      </w:r>
      <w:proofErr w:type="spellStart"/>
      <w:r w:rsidRPr="0079263F">
        <w:rPr>
          <w:rFonts w:ascii="Times New Roman" w:eastAsia="Times New Roman" w:hAnsi="Times New Roman" w:cs="Times New Roman"/>
          <w:sz w:val="24"/>
          <w:szCs w:val="24"/>
          <w:lang w:eastAsia="ru-RU"/>
        </w:rPr>
        <w:t>Монди</w:t>
      </w:r>
      <w:proofErr w:type="spellEnd"/>
      <w:r w:rsidRPr="0079263F">
        <w:rPr>
          <w:rFonts w:ascii="Times New Roman" w:eastAsia="Times New Roman" w:hAnsi="Times New Roman" w:cs="Times New Roman"/>
          <w:sz w:val="24"/>
          <w:szCs w:val="24"/>
          <w:lang w:eastAsia="ru-RU"/>
        </w:rPr>
        <w:t xml:space="preserve"> СЛПК муниципалитет получил и освоил финансовые средства в сумме 144,7 млн. рублей. Эти финансовые средства были направлены: </w:t>
      </w:r>
    </w:p>
    <w:p w:rsidR="00B449E6" w:rsidRPr="0079263F" w:rsidRDefault="00B449E6" w:rsidP="00B449E6">
      <w:pPr>
        <w:numPr>
          <w:ilvl w:val="0"/>
          <w:numId w:val="28"/>
        </w:numPr>
        <w:tabs>
          <w:tab w:val="clear" w:pos="720"/>
        </w:tabs>
        <w:spacing w:after="0" w:line="240" w:lineRule="auto"/>
        <w:ind w:left="0"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i/>
          <w:sz w:val="24"/>
          <w:szCs w:val="24"/>
          <w:lang w:eastAsia="ru-RU"/>
        </w:rPr>
        <w:t>на поддержку социальной сферы</w:t>
      </w:r>
      <w:r w:rsidRPr="0079263F">
        <w:rPr>
          <w:rFonts w:ascii="Times New Roman" w:eastAsia="Times New Roman" w:hAnsi="Times New Roman" w:cs="Times New Roman"/>
          <w:sz w:val="24"/>
          <w:szCs w:val="24"/>
          <w:lang w:eastAsia="ru-RU"/>
        </w:rPr>
        <w:t xml:space="preserve"> в сумме 3,5 млн. рублей (укрепление материально-технической базы учреждений спорта и детских садов, подготовка учреждений к отопительному сезону, ремонтные работы в учреждениях культуры, спорта, образования);</w:t>
      </w:r>
    </w:p>
    <w:p w:rsidR="00B449E6" w:rsidRPr="0079263F" w:rsidRDefault="00B449E6" w:rsidP="00B449E6">
      <w:pPr>
        <w:numPr>
          <w:ilvl w:val="0"/>
          <w:numId w:val="28"/>
        </w:numPr>
        <w:tabs>
          <w:tab w:val="clear" w:pos="720"/>
          <w:tab w:val="num" w:pos="851"/>
        </w:tabs>
        <w:spacing w:after="0" w:line="240" w:lineRule="auto"/>
        <w:ind w:left="0"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i/>
          <w:sz w:val="24"/>
          <w:szCs w:val="24"/>
          <w:lang w:eastAsia="ru-RU"/>
        </w:rPr>
        <w:t>на развитие экономики</w:t>
      </w:r>
      <w:r w:rsidRPr="0079263F">
        <w:rPr>
          <w:rFonts w:ascii="Times New Roman" w:eastAsia="Times New Roman" w:hAnsi="Times New Roman" w:cs="Times New Roman"/>
          <w:sz w:val="24"/>
          <w:szCs w:val="24"/>
          <w:lang w:eastAsia="ru-RU"/>
        </w:rPr>
        <w:t xml:space="preserve"> в сумме 3,6 млн. рублей (субсидирование части затрат субъектов МСП, осуществляющих деятельность в лесной отрасли, на развитие материально-технической базы сельскохозяйственным организациям,</w:t>
      </w:r>
      <w:r w:rsidRPr="0079263F">
        <w:rPr>
          <w:rFonts w:ascii="Times New Roman" w:hAnsi="Times New Roman" w:cs="Times New Roman"/>
          <w:sz w:val="24"/>
          <w:szCs w:val="24"/>
        </w:rPr>
        <w:t xml:space="preserve"> производителям пищевой продукции и организациям потребительской кооперации, </w:t>
      </w:r>
      <w:r w:rsidRPr="0079263F">
        <w:rPr>
          <w:rFonts w:ascii="Times New Roman" w:eastAsia="Times New Roman" w:hAnsi="Times New Roman" w:cs="Times New Roman"/>
          <w:sz w:val="24"/>
          <w:szCs w:val="24"/>
          <w:lang w:eastAsia="ru-RU"/>
        </w:rPr>
        <w:t xml:space="preserve">связанных с приобретением оборудования, реализация народных проектов в сфере АПК); </w:t>
      </w:r>
    </w:p>
    <w:p w:rsidR="00B449E6" w:rsidRPr="0079263F" w:rsidRDefault="00B449E6" w:rsidP="00B449E6">
      <w:pPr>
        <w:numPr>
          <w:ilvl w:val="0"/>
          <w:numId w:val="28"/>
        </w:numPr>
        <w:tabs>
          <w:tab w:val="clear" w:pos="720"/>
        </w:tabs>
        <w:spacing w:after="0" w:line="240" w:lineRule="auto"/>
        <w:ind w:left="0"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i/>
          <w:sz w:val="24"/>
          <w:szCs w:val="24"/>
          <w:lang w:eastAsia="ru-RU"/>
        </w:rPr>
        <w:t>на благоустройство территорий сельских поселений</w:t>
      </w:r>
      <w:r w:rsidRPr="0079263F">
        <w:rPr>
          <w:rFonts w:ascii="Times New Roman" w:eastAsia="Times New Roman" w:hAnsi="Times New Roman" w:cs="Times New Roman"/>
          <w:sz w:val="24"/>
          <w:szCs w:val="24"/>
          <w:lang w:eastAsia="ru-RU"/>
        </w:rPr>
        <w:t xml:space="preserve"> в сумме 1,8 млн. рублей (выполнение общественных работ по занятости населения, замена светильников уличного освещения, строительство пожарных водоемов);</w:t>
      </w:r>
    </w:p>
    <w:p w:rsidR="00B449E6" w:rsidRPr="0079263F" w:rsidRDefault="00B449E6" w:rsidP="00B449E6">
      <w:pPr>
        <w:numPr>
          <w:ilvl w:val="0"/>
          <w:numId w:val="28"/>
        </w:numPr>
        <w:tabs>
          <w:tab w:val="clear" w:pos="720"/>
        </w:tabs>
        <w:spacing w:after="0" w:line="240" w:lineRule="auto"/>
        <w:ind w:left="0"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i/>
          <w:sz w:val="24"/>
          <w:szCs w:val="24"/>
          <w:lang w:eastAsia="ru-RU"/>
        </w:rPr>
        <w:t>на развитие жилищно-коммунального хозяйства</w:t>
      </w:r>
      <w:r w:rsidRPr="0079263F">
        <w:rPr>
          <w:rFonts w:ascii="Times New Roman" w:eastAsia="Times New Roman" w:hAnsi="Times New Roman" w:cs="Times New Roman"/>
          <w:sz w:val="24"/>
          <w:szCs w:val="24"/>
          <w:lang w:eastAsia="ru-RU"/>
        </w:rPr>
        <w:t xml:space="preserve"> в сумме 0,7 млн. рублей (проведение мероприятий по реализации переселения граждан из аварийного жилищного фонда, ремонт кровли здания администрации, организация водостока в МКД);</w:t>
      </w:r>
    </w:p>
    <w:p w:rsidR="00B449E6" w:rsidRPr="0079263F" w:rsidRDefault="00B449E6" w:rsidP="00B449E6">
      <w:pPr>
        <w:numPr>
          <w:ilvl w:val="0"/>
          <w:numId w:val="28"/>
        </w:numPr>
        <w:tabs>
          <w:tab w:val="clear" w:pos="720"/>
        </w:tabs>
        <w:spacing w:after="0" w:line="240" w:lineRule="auto"/>
        <w:ind w:left="0"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i/>
          <w:sz w:val="24"/>
          <w:szCs w:val="24"/>
          <w:lang w:eastAsia="ru-RU"/>
        </w:rPr>
        <w:t xml:space="preserve">на развитие инфраструктуры </w:t>
      </w:r>
      <w:r w:rsidRPr="0079263F">
        <w:rPr>
          <w:rFonts w:ascii="Times New Roman" w:eastAsia="Times New Roman" w:hAnsi="Times New Roman" w:cs="Times New Roman"/>
          <w:sz w:val="24"/>
          <w:szCs w:val="24"/>
          <w:lang w:eastAsia="ru-RU"/>
        </w:rPr>
        <w:t xml:space="preserve">в сумме 135,1 млн. рублей (приобретение 2 наплавных мостов для дальнейшей установки их в п. Намск через р. </w:t>
      </w:r>
      <w:proofErr w:type="spellStart"/>
      <w:r w:rsidRPr="0079263F">
        <w:rPr>
          <w:rFonts w:ascii="Times New Roman" w:eastAsia="Times New Roman" w:hAnsi="Times New Roman" w:cs="Times New Roman"/>
          <w:sz w:val="24"/>
          <w:szCs w:val="24"/>
          <w:lang w:eastAsia="ru-RU"/>
        </w:rPr>
        <w:t>Локчим</w:t>
      </w:r>
      <w:proofErr w:type="spellEnd"/>
      <w:r w:rsidRPr="0079263F">
        <w:rPr>
          <w:rFonts w:ascii="Times New Roman" w:eastAsia="Times New Roman" w:hAnsi="Times New Roman" w:cs="Times New Roman"/>
          <w:sz w:val="24"/>
          <w:szCs w:val="24"/>
          <w:lang w:eastAsia="ru-RU"/>
        </w:rPr>
        <w:t xml:space="preserve"> и д. </w:t>
      </w:r>
      <w:proofErr w:type="spellStart"/>
      <w:r w:rsidRPr="0079263F">
        <w:rPr>
          <w:rFonts w:ascii="Times New Roman" w:eastAsia="Times New Roman" w:hAnsi="Times New Roman" w:cs="Times New Roman"/>
          <w:sz w:val="24"/>
          <w:szCs w:val="24"/>
          <w:lang w:eastAsia="ru-RU"/>
        </w:rPr>
        <w:t>Пасвомын</w:t>
      </w:r>
      <w:proofErr w:type="spellEnd"/>
      <w:r w:rsidRPr="0079263F">
        <w:rPr>
          <w:rFonts w:ascii="Times New Roman" w:eastAsia="Times New Roman" w:hAnsi="Times New Roman" w:cs="Times New Roman"/>
          <w:sz w:val="24"/>
          <w:szCs w:val="24"/>
          <w:lang w:eastAsia="ru-RU"/>
        </w:rPr>
        <w:t xml:space="preserve"> через р. Нившера, строительство «умного» спортивного зала).</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С учетом всех показателей по итогам 2023 года, а также в условиях ограниченности финансовых ресурсов, ведется бюджетная политика, направленная на исполнение полномочий по решению вопросов местного значения. </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За 2023 год общий объём дотаций сельских поселений увеличен по сравнению с 2022 годом на 0,4% или на 0,3 млн. рублей и составил 82,9 млн. рублей. Поддержку поселениям район продолжает оказывать для сглаживания диспропорций в уровне их бюджетной обеспеченности и сокращения </w:t>
      </w:r>
      <w:proofErr w:type="gramStart"/>
      <w:r w:rsidRPr="0079263F">
        <w:rPr>
          <w:rFonts w:ascii="Times New Roman" w:eastAsia="Times New Roman" w:hAnsi="Times New Roman" w:cs="Times New Roman"/>
          <w:sz w:val="24"/>
          <w:szCs w:val="24"/>
          <w:lang w:eastAsia="ru-RU"/>
        </w:rPr>
        <w:t>отставания</w:t>
      </w:r>
      <w:proofErr w:type="gramEnd"/>
      <w:r w:rsidRPr="0079263F">
        <w:rPr>
          <w:rFonts w:ascii="Times New Roman" w:eastAsia="Times New Roman" w:hAnsi="Times New Roman" w:cs="Times New Roman"/>
          <w:sz w:val="24"/>
          <w:szCs w:val="24"/>
          <w:lang w:eastAsia="ru-RU"/>
        </w:rPr>
        <w:t xml:space="preserve"> наименее обеспеченных от наиболее обеспеченных сельских поселений. При определении дотации каждому муниципальному образованию предусмотрено не снижение объёма межбюджетных трансфертов общего характера по сравнению с прошлым годом.</w:t>
      </w:r>
    </w:p>
    <w:p w:rsidR="00B449E6" w:rsidRPr="0079263F" w:rsidRDefault="00B449E6" w:rsidP="00B449E6">
      <w:pPr>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Исполнение судебных решений в отношении муниципального района находится на особом контроле. Принимаются все возможные меры для их исполнения, о чем свидетельствует ежегодная тенденция увеличения объема средств, выделяемых из бюджета муниципального района «Корткеросский».</w:t>
      </w:r>
    </w:p>
    <w:p w:rsidR="00B449E6" w:rsidRPr="0079263F" w:rsidRDefault="00B449E6" w:rsidP="00B449E6">
      <w:pPr>
        <w:autoSpaceDE w:val="0"/>
        <w:autoSpaceDN w:val="0"/>
        <w:adjustRightInd w:val="0"/>
        <w:spacing w:after="0" w:line="240" w:lineRule="auto"/>
        <w:ind w:firstLine="567"/>
        <w:jc w:val="both"/>
        <w:rPr>
          <w:rFonts w:ascii="Times New Roman" w:hAnsi="Times New Roman"/>
          <w:sz w:val="24"/>
          <w:szCs w:val="24"/>
        </w:rPr>
      </w:pPr>
      <w:r w:rsidRPr="0079263F">
        <w:rPr>
          <w:rFonts w:ascii="Times New Roman" w:eastAsia="Calibri" w:hAnsi="Times New Roman" w:cs="Times New Roman"/>
          <w:sz w:val="24"/>
          <w:szCs w:val="24"/>
        </w:rPr>
        <w:t>Также из бюджета выделяются средства на оплату административных штрафов, налагаемых надзорными органами. В виду ограниченности бюджетных ресурсов по исполнению судебных решений, на бюджет также и ложится бремя расходов на штрафы, наложенные в двойном размере. Так, в т</w:t>
      </w:r>
      <w:r w:rsidRPr="0079263F">
        <w:rPr>
          <w:rFonts w:ascii="Times New Roman" w:hAnsi="Times New Roman"/>
          <w:sz w:val="24"/>
          <w:szCs w:val="24"/>
        </w:rPr>
        <w:t>ечение 2021 - 2023 гг. из бюджета района были направлены средства на исполнение административных штрафов</w:t>
      </w:r>
      <w:r w:rsidRPr="0079263F">
        <w:rPr>
          <w:rFonts w:ascii="Times New Roman" w:hAnsi="Times New Roman"/>
          <w:color w:val="FF0000"/>
          <w:sz w:val="24"/>
          <w:szCs w:val="24"/>
        </w:rPr>
        <w:t xml:space="preserve"> </w:t>
      </w:r>
      <w:r w:rsidRPr="0079263F">
        <w:rPr>
          <w:rFonts w:ascii="Times New Roman" w:hAnsi="Times New Roman"/>
          <w:sz w:val="24"/>
          <w:szCs w:val="24"/>
        </w:rPr>
        <w:t xml:space="preserve">на сумму 40,0 млн. рублей, в том числе: в 2021 году – 25,1 млн. руб., в 2022 году – 8,4 млн. руб., в 2023 году – 6,5 млн. руб. </w:t>
      </w:r>
    </w:p>
    <w:p w:rsidR="00B449E6" w:rsidRPr="0079263F" w:rsidRDefault="00B449E6" w:rsidP="00B449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Бюджет </w:t>
      </w:r>
      <w:r w:rsidR="002C7621" w:rsidRPr="0079263F">
        <w:rPr>
          <w:rFonts w:ascii="Times New Roman" w:eastAsia="Times New Roman" w:hAnsi="Times New Roman" w:cs="Times New Roman"/>
          <w:sz w:val="24"/>
          <w:szCs w:val="24"/>
          <w:lang w:eastAsia="ru-RU"/>
        </w:rPr>
        <w:t>района</w:t>
      </w:r>
      <w:r w:rsidRPr="0079263F">
        <w:rPr>
          <w:rFonts w:ascii="Times New Roman" w:eastAsia="Times New Roman" w:hAnsi="Times New Roman" w:cs="Times New Roman"/>
          <w:sz w:val="24"/>
          <w:szCs w:val="24"/>
          <w:lang w:eastAsia="ru-RU"/>
        </w:rPr>
        <w:t xml:space="preserve"> в 2023 году был сбалансирован</w:t>
      </w:r>
      <w:r w:rsidR="002C7621" w:rsidRPr="0079263F">
        <w:rPr>
          <w:rFonts w:ascii="Times New Roman" w:eastAsia="Times New Roman" w:hAnsi="Times New Roman" w:cs="Times New Roman"/>
          <w:sz w:val="24"/>
          <w:szCs w:val="24"/>
          <w:lang w:eastAsia="ru-RU"/>
        </w:rPr>
        <w:t>, з</w:t>
      </w:r>
      <w:r w:rsidRPr="0079263F">
        <w:rPr>
          <w:rFonts w:ascii="Times New Roman" w:eastAsia="Times New Roman" w:hAnsi="Times New Roman" w:cs="Times New Roman"/>
          <w:sz w:val="24"/>
          <w:szCs w:val="24"/>
          <w:lang w:eastAsia="ru-RU"/>
        </w:rPr>
        <w:t xml:space="preserve">аявленные к оплате расходы </w:t>
      </w:r>
      <w:r w:rsidR="002C7621" w:rsidRPr="0079263F">
        <w:rPr>
          <w:rFonts w:ascii="Times New Roman" w:eastAsia="Times New Roman" w:hAnsi="Times New Roman" w:cs="Times New Roman"/>
          <w:sz w:val="24"/>
          <w:szCs w:val="24"/>
          <w:lang w:eastAsia="ru-RU"/>
        </w:rPr>
        <w:t xml:space="preserve">финансировались в полном объеме, но </w:t>
      </w:r>
      <w:r w:rsidRPr="0079263F">
        <w:rPr>
          <w:rFonts w:ascii="Times New Roman" w:eastAsia="Times New Roman" w:hAnsi="Times New Roman" w:cs="Times New Roman"/>
          <w:sz w:val="24"/>
          <w:szCs w:val="24"/>
          <w:lang w:eastAsia="ru-RU"/>
        </w:rPr>
        <w:t xml:space="preserve">исполнен с дефицитом 193,5 млн. рублей. Возникновение бюджетного дефицита обусловлено временными разрывами в поступлении и расходовании средств, а именно в результате увеличения расходных обязательств на приобретение 2 наплавных мостов за счет средств остатков </w:t>
      </w:r>
      <w:proofErr w:type="spellStart"/>
      <w:r w:rsidRPr="0079263F">
        <w:rPr>
          <w:rFonts w:ascii="Times New Roman" w:eastAsia="Times New Roman" w:hAnsi="Times New Roman" w:cs="Times New Roman"/>
          <w:sz w:val="24"/>
          <w:szCs w:val="24"/>
          <w:lang w:eastAsia="ru-RU"/>
        </w:rPr>
        <w:t>Монди</w:t>
      </w:r>
      <w:proofErr w:type="spellEnd"/>
      <w:r w:rsidRPr="0079263F">
        <w:rPr>
          <w:rFonts w:ascii="Times New Roman" w:eastAsia="Times New Roman" w:hAnsi="Times New Roman" w:cs="Times New Roman"/>
          <w:sz w:val="24"/>
          <w:szCs w:val="24"/>
          <w:lang w:eastAsia="ru-RU"/>
        </w:rPr>
        <w:t>, образовавшиеся по состоянию на 01.01.2023г., освоение произошло лишь в 2023 году.</w:t>
      </w:r>
    </w:p>
    <w:p w:rsidR="00B449E6" w:rsidRPr="0079263F" w:rsidRDefault="00B449E6" w:rsidP="00B449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lastRenderedPageBreak/>
        <w:t>Все эти позиции позволили спрогнозировать и принять своевременные управленческие решения по финансированию в полном объеме всех принятых районом расходных обязательств по решению вопросов местного значения.</w:t>
      </w: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p>
    <w:p w:rsidR="00B449E6" w:rsidRPr="0079263F" w:rsidRDefault="00B449E6" w:rsidP="00B449E6">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Бюджетная политика в 2024 году будет направлена на сохранение, укрепление устойчивости и сбалансированности бюджета, в том числе за счет:</w:t>
      </w:r>
    </w:p>
    <w:p w:rsidR="00B449E6" w:rsidRPr="0079263F" w:rsidRDefault="00B449E6" w:rsidP="00B449E6">
      <w:pPr>
        <w:spacing w:after="0" w:line="240" w:lineRule="auto"/>
        <w:ind w:firstLine="426"/>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1) сохранения и развития налоговой базы в сложившихся экономических условиях;</w:t>
      </w:r>
    </w:p>
    <w:p w:rsidR="00B449E6" w:rsidRPr="0079263F" w:rsidRDefault="00B449E6" w:rsidP="00B449E6">
      <w:pPr>
        <w:spacing w:after="0" w:line="240" w:lineRule="auto"/>
        <w:ind w:firstLine="426"/>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2) </w:t>
      </w:r>
      <w:r w:rsidRPr="0079263F">
        <w:rPr>
          <w:rFonts w:ascii="Times New Roman" w:eastAsia="Times New Roman" w:hAnsi="Times New Roman" w:cs="Times New Roman"/>
          <w:bCs/>
          <w:sz w:val="24"/>
          <w:szCs w:val="24"/>
          <w:lang w:eastAsia="ru-RU"/>
        </w:rPr>
        <w:t>обеспечения роста неналоговых доходов за счет более эффективного управления муниципальной собственностью и земельными ресурсами</w:t>
      </w:r>
      <w:r w:rsidRPr="0079263F">
        <w:rPr>
          <w:rFonts w:ascii="Times New Roman" w:eastAsia="Times New Roman" w:hAnsi="Times New Roman" w:cs="Times New Roman"/>
          <w:sz w:val="24"/>
          <w:szCs w:val="24"/>
          <w:lang w:eastAsia="ru-RU"/>
        </w:rPr>
        <w:t>;</w:t>
      </w:r>
    </w:p>
    <w:p w:rsidR="00B449E6" w:rsidRPr="0079263F" w:rsidRDefault="00B449E6" w:rsidP="00B449E6">
      <w:pPr>
        <w:spacing w:after="0" w:line="240" w:lineRule="auto"/>
        <w:ind w:firstLine="426"/>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3) активизации </w:t>
      </w:r>
      <w:proofErr w:type="spellStart"/>
      <w:r w:rsidRPr="0079263F">
        <w:rPr>
          <w:rFonts w:ascii="Times New Roman" w:eastAsia="Times New Roman" w:hAnsi="Times New Roman" w:cs="Times New Roman"/>
          <w:sz w:val="24"/>
          <w:szCs w:val="24"/>
          <w:lang w:eastAsia="ru-RU"/>
        </w:rPr>
        <w:t>претензионно</w:t>
      </w:r>
      <w:proofErr w:type="spellEnd"/>
      <w:r w:rsidRPr="0079263F">
        <w:rPr>
          <w:rFonts w:ascii="Times New Roman" w:eastAsia="Times New Roman" w:hAnsi="Times New Roman" w:cs="Times New Roman"/>
          <w:sz w:val="24"/>
          <w:szCs w:val="24"/>
          <w:lang w:eastAsia="ru-RU"/>
        </w:rPr>
        <w:t>-исковой работы по взысканию и сокращению задолженности по арендным платежам;</w:t>
      </w:r>
    </w:p>
    <w:p w:rsidR="00B449E6" w:rsidRPr="0079263F" w:rsidRDefault="00B449E6" w:rsidP="00B449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4) </w:t>
      </w:r>
      <w:proofErr w:type="spellStart"/>
      <w:r w:rsidRPr="0079263F">
        <w:rPr>
          <w:rFonts w:ascii="Times New Roman" w:eastAsia="Times New Roman" w:hAnsi="Times New Roman" w:cs="Times New Roman"/>
          <w:sz w:val="24"/>
          <w:szCs w:val="24"/>
          <w:lang w:eastAsia="ru-RU"/>
        </w:rPr>
        <w:t>приоритизации</w:t>
      </w:r>
      <w:proofErr w:type="spellEnd"/>
      <w:r w:rsidRPr="0079263F">
        <w:rPr>
          <w:rFonts w:ascii="Times New Roman" w:eastAsia="Times New Roman" w:hAnsi="Times New Roman" w:cs="Times New Roman"/>
          <w:sz w:val="24"/>
          <w:szCs w:val="24"/>
          <w:lang w:eastAsia="ru-RU"/>
        </w:rPr>
        <w:t xml:space="preserve"> расходов бюджета, направленных на реализацию национальных проектов;</w:t>
      </w:r>
    </w:p>
    <w:p w:rsidR="00B449E6" w:rsidRPr="0079263F" w:rsidRDefault="00B449E6" w:rsidP="00B449E6">
      <w:pPr>
        <w:widowControl w:val="0"/>
        <w:spacing w:after="0" w:line="240" w:lineRule="auto"/>
        <w:ind w:firstLine="426"/>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5) недопущения принятия новых расходных обязательств, не обеспеченных стабильными источниками доходов;</w:t>
      </w:r>
    </w:p>
    <w:p w:rsidR="00B449E6" w:rsidRPr="0079263F" w:rsidRDefault="00B449E6" w:rsidP="00B449E6">
      <w:pPr>
        <w:spacing w:after="0" w:line="240" w:lineRule="auto"/>
        <w:ind w:firstLine="426"/>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6) своевременного освоения средств федерального и республиканского бюджета.</w:t>
      </w:r>
    </w:p>
    <w:p w:rsidR="00B449E6" w:rsidRPr="0079263F" w:rsidRDefault="00B449E6" w:rsidP="00B449E6">
      <w:pPr>
        <w:spacing w:after="0" w:line="240" w:lineRule="auto"/>
        <w:ind w:firstLine="426"/>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Бюджетная и налоговая политика муниципального образования муниципального района «Корткеросский» на 2024 - 2026 годы должна сохранить устойчивость бюджетной системы муниципалитета при стабильном росте базы налоговых доходов и сдерживании расходов для достижения сбалансированного бюджета с удержанием долговой нагрузки в безопасных пределах в целях неуклонного исполнения всех взятых обязательств района.</w:t>
      </w:r>
    </w:p>
    <w:p w:rsidR="00D83AB7" w:rsidRPr="0079263F" w:rsidRDefault="00D83AB7" w:rsidP="00D83AB7">
      <w:pPr>
        <w:spacing w:after="0" w:line="240" w:lineRule="auto"/>
        <w:ind w:firstLine="708"/>
        <w:contextualSpacing/>
        <w:jc w:val="both"/>
        <w:rPr>
          <w:rFonts w:ascii="Times New Roman" w:eastAsia="Times New Roman" w:hAnsi="Times New Roman" w:cs="Times New Roman"/>
          <w:b/>
          <w:sz w:val="24"/>
          <w:szCs w:val="24"/>
          <w:lang w:eastAsia="ru-RU"/>
        </w:rPr>
      </w:pPr>
    </w:p>
    <w:p w:rsidR="00D83AB7" w:rsidRPr="0079263F" w:rsidRDefault="00D83AB7" w:rsidP="00D83AB7">
      <w:pPr>
        <w:spacing w:after="0" w:line="240" w:lineRule="auto"/>
        <w:ind w:firstLine="708"/>
        <w:contextualSpacing/>
        <w:jc w:val="center"/>
        <w:rPr>
          <w:rFonts w:ascii="Times New Roman" w:eastAsia="Calibri" w:hAnsi="Times New Roman" w:cs="Times New Roman"/>
          <w:iCs/>
          <w:color w:val="000000"/>
          <w:sz w:val="24"/>
          <w:szCs w:val="24"/>
          <w:lang w:eastAsia="ru-RU"/>
        </w:rPr>
      </w:pPr>
      <w:r w:rsidRPr="0079263F">
        <w:rPr>
          <w:rFonts w:ascii="Times New Roman" w:eastAsia="Times New Roman" w:hAnsi="Times New Roman" w:cs="Times New Roman"/>
          <w:b/>
          <w:sz w:val="24"/>
          <w:szCs w:val="24"/>
          <w:lang w:eastAsia="ru-RU"/>
        </w:rPr>
        <w:t>МУНИЦИПАЛЬНЫЕ ЗАКУПКИ</w:t>
      </w:r>
    </w:p>
    <w:p w:rsidR="00D83AB7" w:rsidRPr="0079263F" w:rsidRDefault="00D83AB7" w:rsidP="00D83AB7">
      <w:pPr>
        <w:spacing w:after="0" w:line="240" w:lineRule="auto"/>
        <w:ind w:firstLine="708"/>
        <w:contextualSpacing/>
        <w:jc w:val="both"/>
        <w:rPr>
          <w:rFonts w:ascii="Times New Roman" w:eastAsia="Calibri" w:hAnsi="Times New Roman" w:cs="Times New Roman"/>
          <w:iCs/>
          <w:color w:val="000000"/>
          <w:sz w:val="24"/>
          <w:szCs w:val="24"/>
          <w:lang w:eastAsia="ru-RU"/>
        </w:rPr>
      </w:pPr>
    </w:p>
    <w:p w:rsidR="00401BEB" w:rsidRPr="0079263F" w:rsidRDefault="00401BEB" w:rsidP="00401BEB">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iCs/>
          <w:sz w:val="24"/>
          <w:szCs w:val="24"/>
          <w:lang w:eastAsia="ru-RU"/>
        </w:rPr>
        <w:t>В 2023 году в адрес Уполномоче</w:t>
      </w:r>
      <w:r w:rsidR="002C7621" w:rsidRPr="0079263F">
        <w:rPr>
          <w:rFonts w:ascii="Times New Roman" w:eastAsia="Times New Roman" w:hAnsi="Times New Roman" w:cs="Times New Roman"/>
          <w:iCs/>
          <w:sz w:val="24"/>
          <w:szCs w:val="24"/>
          <w:lang w:eastAsia="ru-RU"/>
        </w:rPr>
        <w:t>нного органа поступило 88 заявок</w:t>
      </w:r>
      <w:r w:rsidRPr="0079263F">
        <w:rPr>
          <w:rFonts w:ascii="Times New Roman" w:eastAsia="Times New Roman" w:hAnsi="Times New Roman" w:cs="Times New Roman"/>
          <w:iCs/>
          <w:sz w:val="24"/>
          <w:szCs w:val="24"/>
          <w:lang w:eastAsia="ru-RU"/>
        </w:rPr>
        <w:t xml:space="preserve"> муниципальных заказчиков на проведение торгов</w:t>
      </w:r>
      <w:r w:rsidR="002C7621" w:rsidRPr="0079263F">
        <w:rPr>
          <w:rFonts w:ascii="Times New Roman" w:eastAsia="Times New Roman" w:hAnsi="Times New Roman" w:cs="Times New Roman"/>
          <w:iCs/>
          <w:sz w:val="24"/>
          <w:szCs w:val="24"/>
          <w:lang w:eastAsia="ru-RU"/>
        </w:rPr>
        <w:t xml:space="preserve"> (в 2022 - </w:t>
      </w:r>
      <w:r w:rsidR="005E2E7E" w:rsidRPr="0079263F">
        <w:rPr>
          <w:rFonts w:ascii="Times New Roman" w:eastAsia="Times New Roman" w:hAnsi="Times New Roman" w:cs="Times New Roman"/>
          <w:iCs/>
          <w:sz w:val="24"/>
          <w:szCs w:val="24"/>
          <w:lang w:eastAsia="ru-RU"/>
        </w:rPr>
        <w:t>122</w:t>
      </w:r>
      <w:r w:rsidR="002C7621" w:rsidRPr="0079263F">
        <w:rPr>
          <w:rFonts w:ascii="Times New Roman" w:eastAsia="Times New Roman" w:hAnsi="Times New Roman" w:cs="Times New Roman"/>
          <w:iCs/>
          <w:sz w:val="24"/>
          <w:szCs w:val="24"/>
          <w:lang w:eastAsia="ru-RU"/>
        </w:rPr>
        <w:t>). Из 88 состоялось -</w:t>
      </w:r>
      <w:r w:rsidR="005E2E7E" w:rsidRPr="0079263F">
        <w:rPr>
          <w:rFonts w:ascii="Times New Roman" w:eastAsia="Times New Roman" w:hAnsi="Times New Roman" w:cs="Times New Roman"/>
          <w:iCs/>
          <w:sz w:val="24"/>
          <w:szCs w:val="24"/>
          <w:lang w:eastAsia="ru-RU"/>
        </w:rPr>
        <w:t>52</w:t>
      </w:r>
      <w:r w:rsidR="002C7621" w:rsidRPr="0079263F">
        <w:rPr>
          <w:rFonts w:ascii="Times New Roman" w:eastAsia="Times New Roman" w:hAnsi="Times New Roman" w:cs="Times New Roman"/>
          <w:iCs/>
          <w:sz w:val="24"/>
          <w:szCs w:val="24"/>
          <w:lang w:eastAsia="ru-RU"/>
        </w:rPr>
        <w:t xml:space="preserve">_ торгов. </w:t>
      </w:r>
      <w:r w:rsidRPr="0079263F">
        <w:rPr>
          <w:rFonts w:ascii="Times New Roman" w:eastAsia="Times New Roman" w:hAnsi="Times New Roman" w:cs="Times New Roman"/>
          <w:iCs/>
          <w:sz w:val="24"/>
          <w:szCs w:val="24"/>
          <w:lang w:eastAsia="ru-RU"/>
        </w:rPr>
        <w:t xml:space="preserve"> </w:t>
      </w:r>
      <w:r w:rsidR="002C7621" w:rsidRPr="0079263F">
        <w:rPr>
          <w:rFonts w:ascii="Times New Roman" w:eastAsia="Times New Roman" w:hAnsi="Times New Roman" w:cs="Times New Roman"/>
          <w:iCs/>
          <w:sz w:val="24"/>
          <w:szCs w:val="24"/>
          <w:lang w:eastAsia="ru-RU"/>
        </w:rPr>
        <w:tab/>
        <w:t>Э</w:t>
      </w:r>
      <w:r w:rsidRPr="0079263F">
        <w:rPr>
          <w:rFonts w:ascii="Times New Roman" w:eastAsia="Times New Roman" w:hAnsi="Times New Roman" w:cs="Times New Roman"/>
          <w:iCs/>
          <w:sz w:val="24"/>
          <w:szCs w:val="24"/>
          <w:lang w:eastAsia="ru-RU"/>
        </w:rPr>
        <w:t>кономия бюджетных средств по завершенным конкурентным процедурам</w:t>
      </w:r>
      <w:r w:rsidR="002C7621" w:rsidRPr="0079263F">
        <w:rPr>
          <w:rFonts w:ascii="Times New Roman" w:eastAsia="Times New Roman" w:hAnsi="Times New Roman" w:cs="Times New Roman"/>
          <w:iCs/>
          <w:sz w:val="24"/>
          <w:szCs w:val="24"/>
          <w:lang w:eastAsia="ru-RU"/>
        </w:rPr>
        <w:t xml:space="preserve"> составила 63,2 млн. руб., в 2022 год</w:t>
      </w:r>
      <w:r w:rsidR="005E2E7E" w:rsidRPr="0079263F">
        <w:rPr>
          <w:rFonts w:ascii="Times New Roman" w:eastAsia="Times New Roman" w:hAnsi="Times New Roman" w:cs="Times New Roman"/>
          <w:iCs/>
          <w:sz w:val="24"/>
          <w:szCs w:val="24"/>
          <w:lang w:eastAsia="ru-RU"/>
        </w:rPr>
        <w:t>у</w:t>
      </w:r>
      <w:r w:rsidR="002C7621" w:rsidRPr="0079263F">
        <w:rPr>
          <w:rFonts w:ascii="Times New Roman" w:eastAsia="Times New Roman" w:hAnsi="Times New Roman" w:cs="Times New Roman"/>
          <w:iCs/>
          <w:sz w:val="24"/>
          <w:szCs w:val="24"/>
          <w:lang w:eastAsia="ru-RU"/>
        </w:rPr>
        <w:t xml:space="preserve"> </w:t>
      </w:r>
      <w:r w:rsidR="005E2E7E" w:rsidRPr="0079263F">
        <w:rPr>
          <w:rFonts w:ascii="Times New Roman" w:eastAsia="Times New Roman" w:hAnsi="Times New Roman" w:cs="Times New Roman"/>
          <w:iCs/>
          <w:sz w:val="24"/>
          <w:szCs w:val="24"/>
          <w:lang w:eastAsia="ru-RU"/>
        </w:rPr>
        <w:t>–</w:t>
      </w:r>
      <w:r w:rsidR="002C7621" w:rsidRPr="0079263F">
        <w:rPr>
          <w:rFonts w:ascii="Times New Roman" w:eastAsia="Times New Roman" w:hAnsi="Times New Roman" w:cs="Times New Roman"/>
          <w:iCs/>
          <w:sz w:val="24"/>
          <w:szCs w:val="24"/>
          <w:lang w:eastAsia="ru-RU"/>
        </w:rPr>
        <w:t xml:space="preserve"> </w:t>
      </w:r>
      <w:r w:rsidR="005E2E7E" w:rsidRPr="0079263F">
        <w:rPr>
          <w:rFonts w:ascii="Times New Roman" w:eastAsia="Times New Roman" w:hAnsi="Times New Roman" w:cs="Times New Roman"/>
          <w:iCs/>
          <w:sz w:val="24"/>
          <w:szCs w:val="24"/>
          <w:lang w:eastAsia="ru-RU"/>
        </w:rPr>
        <w:t xml:space="preserve">16,5 </w:t>
      </w:r>
      <w:proofErr w:type="spellStart"/>
      <w:r w:rsidR="005E2E7E" w:rsidRPr="0079263F">
        <w:rPr>
          <w:rFonts w:ascii="Times New Roman" w:eastAsia="Times New Roman" w:hAnsi="Times New Roman" w:cs="Times New Roman"/>
          <w:iCs/>
          <w:sz w:val="24"/>
          <w:szCs w:val="24"/>
          <w:lang w:eastAsia="ru-RU"/>
        </w:rPr>
        <w:t>млн</w:t>
      </w:r>
      <w:proofErr w:type="gramStart"/>
      <w:r w:rsidR="005E2E7E" w:rsidRPr="0079263F">
        <w:rPr>
          <w:rFonts w:ascii="Times New Roman" w:eastAsia="Times New Roman" w:hAnsi="Times New Roman" w:cs="Times New Roman"/>
          <w:iCs/>
          <w:sz w:val="24"/>
          <w:szCs w:val="24"/>
          <w:lang w:eastAsia="ru-RU"/>
        </w:rPr>
        <w:t>.р</w:t>
      </w:r>
      <w:proofErr w:type="gramEnd"/>
      <w:r w:rsidR="005E2E7E" w:rsidRPr="0079263F">
        <w:rPr>
          <w:rFonts w:ascii="Times New Roman" w:eastAsia="Times New Roman" w:hAnsi="Times New Roman" w:cs="Times New Roman"/>
          <w:iCs/>
          <w:sz w:val="24"/>
          <w:szCs w:val="24"/>
          <w:lang w:eastAsia="ru-RU"/>
        </w:rPr>
        <w:t>ублей</w:t>
      </w:r>
      <w:r w:rsidR="002C7621" w:rsidRPr="0079263F">
        <w:rPr>
          <w:rFonts w:ascii="Times New Roman" w:eastAsia="Times New Roman" w:hAnsi="Times New Roman" w:cs="Times New Roman"/>
          <w:iCs/>
          <w:sz w:val="24"/>
          <w:szCs w:val="24"/>
          <w:lang w:eastAsia="ru-RU"/>
        </w:rPr>
        <w:t>_.</w:t>
      </w:r>
      <w:r w:rsidRPr="0079263F">
        <w:rPr>
          <w:rFonts w:ascii="Times New Roman" w:eastAsia="Times New Roman" w:hAnsi="Times New Roman" w:cs="Times New Roman"/>
          <w:sz w:val="24"/>
          <w:szCs w:val="24"/>
          <w:lang w:eastAsia="ru-RU"/>
        </w:rPr>
        <w:t>На</w:t>
      </w:r>
      <w:proofErr w:type="spellEnd"/>
      <w:r w:rsidRPr="0079263F">
        <w:rPr>
          <w:rFonts w:ascii="Times New Roman" w:eastAsia="Times New Roman" w:hAnsi="Times New Roman" w:cs="Times New Roman"/>
          <w:sz w:val="24"/>
          <w:szCs w:val="24"/>
          <w:lang w:eastAsia="ru-RU"/>
        </w:rPr>
        <w:t xml:space="preserve"> электронной площадке РТС - Тендер в 2023 году осуществлялись закупки малого объема. При помощи данного ресурса муниципальными заказчиками приобретались канцелярские товары, продукты питания, лакокрасочные изделия для муниципальных образовательных учреждений Управления образования</w:t>
      </w:r>
      <w:r w:rsidR="002C7621"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sz w:val="24"/>
          <w:szCs w:val="24"/>
          <w:lang w:eastAsia="ru-RU"/>
        </w:rPr>
        <w:t>По результатам</w:t>
      </w:r>
      <w:r w:rsidR="002C7621" w:rsidRPr="0079263F">
        <w:rPr>
          <w:rFonts w:ascii="Times New Roman" w:eastAsia="Times New Roman" w:hAnsi="Times New Roman" w:cs="Times New Roman"/>
          <w:sz w:val="24"/>
          <w:szCs w:val="24"/>
          <w:lang w:eastAsia="ru-RU"/>
        </w:rPr>
        <w:t xml:space="preserve"> таких</w:t>
      </w:r>
      <w:r w:rsidRPr="0079263F">
        <w:rPr>
          <w:rFonts w:ascii="Times New Roman" w:eastAsia="Times New Roman" w:hAnsi="Times New Roman" w:cs="Times New Roman"/>
          <w:sz w:val="24"/>
          <w:szCs w:val="24"/>
          <w:lang w:eastAsia="ru-RU"/>
        </w:rPr>
        <w:t xml:space="preserve"> закупок экономия бюджетных средств составила 126,0 тыс. рублей. </w:t>
      </w:r>
    </w:p>
    <w:p w:rsidR="00D83AB7" w:rsidRPr="0079263F" w:rsidRDefault="00D83AB7" w:rsidP="00D83AB7">
      <w:pPr>
        <w:spacing w:after="0" w:line="240" w:lineRule="auto"/>
        <w:ind w:firstLine="567"/>
        <w:contextualSpacing/>
        <w:jc w:val="both"/>
        <w:rPr>
          <w:rFonts w:ascii="Times New Roman" w:eastAsia="Times New Roman" w:hAnsi="Times New Roman" w:cs="Times New Roman"/>
          <w:b/>
          <w:bCs/>
          <w:color w:val="000000"/>
          <w:sz w:val="24"/>
          <w:szCs w:val="24"/>
          <w:lang w:eastAsia="ru-RU"/>
        </w:rPr>
      </w:pPr>
    </w:p>
    <w:p w:rsidR="00FF3270" w:rsidRPr="0079263F" w:rsidRDefault="00FF3270" w:rsidP="00FF3270">
      <w:pPr>
        <w:spacing w:after="0" w:line="240" w:lineRule="auto"/>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ДЕМОГРАФИЯ</w:t>
      </w:r>
    </w:p>
    <w:p w:rsidR="00FF3270" w:rsidRPr="0079263F" w:rsidRDefault="00FF3270" w:rsidP="00FF3270">
      <w:pPr>
        <w:spacing w:after="0" w:line="240" w:lineRule="auto"/>
        <w:ind w:firstLine="567"/>
        <w:contextualSpacing/>
        <w:jc w:val="center"/>
        <w:rPr>
          <w:rFonts w:ascii="Times New Roman" w:eastAsia="Times New Roman" w:hAnsi="Times New Roman" w:cs="Times New Roman"/>
          <w:b/>
          <w:sz w:val="24"/>
          <w:szCs w:val="24"/>
          <w:lang w:eastAsia="ru-RU"/>
        </w:rPr>
      </w:pPr>
    </w:p>
    <w:p w:rsidR="00FF3270" w:rsidRPr="0079263F" w:rsidRDefault="00FF3270" w:rsidP="00FF3270">
      <w:pPr>
        <w:suppressLineNumbers/>
        <w:spacing w:before="60" w:after="0" w:line="240" w:lineRule="auto"/>
        <w:ind w:firstLine="709"/>
        <w:jc w:val="both"/>
        <w:rPr>
          <w:rFonts w:ascii="Times New Roman" w:eastAsia="Times New Roman" w:hAnsi="Times New Roman" w:cs="Times New Roman"/>
          <w:sz w:val="24"/>
          <w:szCs w:val="28"/>
          <w:lang w:eastAsia="ru-RU"/>
        </w:rPr>
      </w:pPr>
      <w:r w:rsidRPr="0079263F">
        <w:rPr>
          <w:rFonts w:ascii="Times New Roman" w:eastAsia="Times New Roman" w:hAnsi="Times New Roman" w:cs="Times New Roman"/>
          <w:sz w:val="24"/>
          <w:szCs w:val="28"/>
          <w:lang w:eastAsia="ru-RU"/>
        </w:rPr>
        <w:t>Демографическая ситуация характеризовалась снижением рождаемости и смертности. В январе-ноябре 2023 года число родившихся уменьшилось на 19 человек (составило 149 человек), число умерших уменьшилось на 20 человек (составило 282 человека). Естественная убыль населения за январь - ноябрь 2023 года составила 133 человека (в 2022 году в январе-ноябре естественная убыль составила 134 человека).</w:t>
      </w:r>
    </w:p>
    <w:p w:rsidR="00FF3270" w:rsidRPr="0079263F" w:rsidRDefault="00DE038D" w:rsidP="00FF3270">
      <w:pPr>
        <w:suppressLineNumbers/>
        <w:spacing w:before="60" w:after="0" w:line="240" w:lineRule="auto"/>
        <w:ind w:firstLine="709"/>
        <w:jc w:val="both"/>
        <w:rPr>
          <w:rFonts w:ascii="Times New Roman" w:eastAsia="Times New Roman" w:hAnsi="Times New Roman" w:cs="Times New Roman"/>
          <w:sz w:val="24"/>
          <w:szCs w:val="28"/>
          <w:lang w:eastAsia="ru-RU"/>
        </w:rPr>
      </w:pPr>
      <w:r w:rsidRPr="0079263F">
        <w:rPr>
          <w:rFonts w:ascii="Times New Roman" w:eastAsia="Times New Roman" w:hAnsi="Times New Roman" w:cs="Times New Roman"/>
          <w:sz w:val="24"/>
          <w:szCs w:val="28"/>
          <w:lang w:eastAsia="ru-RU"/>
        </w:rPr>
        <w:t>За январь</w:t>
      </w:r>
      <w:r w:rsidR="00FF3270" w:rsidRPr="0079263F">
        <w:rPr>
          <w:rFonts w:ascii="Times New Roman" w:eastAsia="Times New Roman" w:hAnsi="Times New Roman" w:cs="Times New Roman"/>
          <w:sz w:val="24"/>
          <w:szCs w:val="28"/>
          <w:lang w:eastAsia="ru-RU"/>
        </w:rPr>
        <w:t xml:space="preserve">–ноябрь 2023 года коэффициент рождаемости (на 1000 человек населения), по сравнению с прошлым годом уменьшился с 10,7 до 8,8. Коэффициент смертности (число умерших на 1000 человек населения) снизился с 19,1 до 16,7. </w:t>
      </w:r>
    </w:p>
    <w:p w:rsidR="00FF3270" w:rsidRPr="0079263F" w:rsidRDefault="00FF3270" w:rsidP="00FF3270">
      <w:pPr>
        <w:suppressLineNumbers/>
        <w:spacing w:before="60" w:after="0" w:line="240" w:lineRule="auto"/>
        <w:ind w:firstLine="709"/>
        <w:jc w:val="both"/>
        <w:rPr>
          <w:rFonts w:ascii="Times New Roman" w:eastAsia="Times New Roman" w:hAnsi="Times New Roman" w:cs="Times New Roman"/>
          <w:sz w:val="24"/>
          <w:szCs w:val="28"/>
          <w:lang w:eastAsia="ru-RU"/>
        </w:rPr>
      </w:pPr>
      <w:r w:rsidRPr="0079263F">
        <w:rPr>
          <w:rFonts w:ascii="Times New Roman" w:eastAsia="Times New Roman" w:hAnsi="Times New Roman" w:cs="Times New Roman"/>
          <w:sz w:val="24"/>
          <w:szCs w:val="28"/>
          <w:lang w:eastAsia="ru-RU"/>
        </w:rPr>
        <w:t>Миграция населения за январь-ноябрь 2023 года составила: прибывших - 586 человек, что на 53 человека меньше, чем за аналогичный период 2022 года, выбывших - 743 человек, что на 72 человека меньше, чем за аналогичный период 2022 года. Миграционный отток составил 157 человек, что на 19 человек меньше по сравнению с аналогичным периодом 2022 года.</w:t>
      </w:r>
    </w:p>
    <w:p w:rsidR="00FF3270" w:rsidRPr="0079263F" w:rsidRDefault="00FF3270" w:rsidP="00FF3270">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FF3270" w:rsidRPr="0079263F" w:rsidRDefault="00EF7719" w:rsidP="00EF7719">
      <w:pPr>
        <w:tabs>
          <w:tab w:val="left" w:pos="3256"/>
        </w:tabs>
        <w:spacing w:after="0" w:line="240" w:lineRule="auto"/>
        <w:ind w:firstLine="567"/>
        <w:jc w:val="both"/>
        <w:rPr>
          <w:rFonts w:ascii="Times New Roman" w:eastAsia="Times New Roman" w:hAnsi="Times New Roman" w:cs="Times New Roman"/>
          <w:b/>
          <w:noProof/>
          <w:sz w:val="24"/>
          <w:szCs w:val="24"/>
          <w:lang w:eastAsia="ru-RU"/>
        </w:rPr>
      </w:pPr>
      <w:r w:rsidRPr="0079263F">
        <w:rPr>
          <w:rFonts w:ascii="Times New Roman" w:eastAsia="Times New Roman" w:hAnsi="Times New Roman" w:cs="Times New Roman"/>
          <w:sz w:val="24"/>
          <w:szCs w:val="24"/>
          <w:lang w:eastAsia="ru-RU"/>
        </w:rPr>
        <w:tab/>
      </w:r>
      <w:r w:rsidR="00FF3270" w:rsidRPr="0079263F">
        <w:rPr>
          <w:rFonts w:ascii="Times New Roman" w:eastAsia="Times New Roman" w:hAnsi="Times New Roman" w:cs="Times New Roman"/>
          <w:b/>
          <w:noProof/>
          <w:sz w:val="24"/>
          <w:szCs w:val="24"/>
          <w:lang w:eastAsia="ru-RU"/>
        </w:rPr>
        <w:t>УРОВЕНЬ ЖИЗНИ НАСЕЛЕНИЯ</w:t>
      </w:r>
    </w:p>
    <w:p w:rsidR="00FF3270" w:rsidRPr="0079263F" w:rsidRDefault="00FF3270" w:rsidP="00FF3270">
      <w:pPr>
        <w:spacing w:after="0" w:line="240" w:lineRule="auto"/>
        <w:ind w:firstLine="709"/>
        <w:jc w:val="center"/>
        <w:rPr>
          <w:rFonts w:ascii="Times New Roman" w:eastAsia="Times New Roman" w:hAnsi="Times New Roman" w:cs="Times New Roman"/>
          <w:b/>
          <w:noProof/>
          <w:sz w:val="24"/>
          <w:szCs w:val="24"/>
          <w:lang w:eastAsia="ru-RU"/>
        </w:rPr>
      </w:pPr>
    </w:p>
    <w:p w:rsidR="00FF3270" w:rsidRPr="0079263F" w:rsidRDefault="00FF3270" w:rsidP="00FF3270">
      <w:pPr>
        <w:spacing w:after="0" w:line="240" w:lineRule="auto"/>
        <w:ind w:firstLine="709"/>
        <w:jc w:val="both"/>
        <w:rPr>
          <w:rFonts w:ascii="Times New Roman" w:eastAsia="Times New Roman" w:hAnsi="Times New Roman" w:cs="Times New Roman"/>
          <w:noProof/>
          <w:sz w:val="24"/>
          <w:szCs w:val="24"/>
          <w:lang w:eastAsia="ru-RU"/>
        </w:rPr>
      </w:pPr>
      <w:r w:rsidRPr="0079263F">
        <w:rPr>
          <w:rFonts w:ascii="Times New Roman" w:eastAsia="Times New Roman" w:hAnsi="Times New Roman" w:cs="Times New Roman"/>
          <w:noProof/>
          <w:sz w:val="24"/>
          <w:szCs w:val="24"/>
          <w:lang w:eastAsia="ru-RU"/>
        </w:rPr>
        <w:t xml:space="preserve"> Среднемесячная номинальная начисленная заработная плата в 2022 году составила 48319 рублей или 112,2 % к аналогичному периоду 2021 года, что составляет 65,3% к среднереспубликанскому значению. Актуальная статистическая информация по состоянию на 1 января 2024 года будет опубликована </w:t>
      </w:r>
      <w:r w:rsidRPr="0079263F">
        <w:rPr>
          <w:rFonts w:ascii="Times New Roman" w:eastAsia="Times New Roman" w:hAnsi="Times New Roman" w:cs="Times New Roman"/>
          <w:sz w:val="24"/>
          <w:szCs w:val="24"/>
          <w:lang w:eastAsia="ru-RU"/>
        </w:rPr>
        <w:t>в апреле текущего года.</w:t>
      </w:r>
    </w:p>
    <w:p w:rsidR="00FF3270" w:rsidRPr="0079263F" w:rsidRDefault="00FF3270" w:rsidP="00FF3270">
      <w:pPr>
        <w:spacing w:after="0" w:line="240" w:lineRule="auto"/>
        <w:ind w:firstLine="709"/>
        <w:jc w:val="both"/>
        <w:rPr>
          <w:rFonts w:ascii="Calibri" w:eastAsia="Times New Roman" w:hAnsi="Calibri" w:cs="Times New Roman"/>
          <w:sz w:val="24"/>
          <w:szCs w:val="24"/>
          <w:lang w:eastAsia="ru-RU"/>
        </w:rPr>
      </w:pPr>
      <w:r w:rsidRPr="0079263F">
        <w:rPr>
          <w:rFonts w:ascii="Times New Roman" w:eastAsia="Times New Roman" w:hAnsi="Times New Roman" w:cs="Times New Roman"/>
          <w:sz w:val="24"/>
          <w:szCs w:val="24"/>
          <w:lang w:eastAsia="ru-RU"/>
        </w:rPr>
        <w:t xml:space="preserve">  По состоянию на 1 января 2024 года просроченная заработная плата на предприятиях (учреждениях) муниципальной формы собственности не выявлена</w:t>
      </w:r>
      <w:r w:rsidRPr="0079263F">
        <w:rPr>
          <w:rFonts w:ascii="Calibri" w:eastAsia="Times New Roman" w:hAnsi="Calibri" w:cs="Times New Roman"/>
          <w:sz w:val="24"/>
          <w:szCs w:val="24"/>
          <w:lang w:eastAsia="ru-RU"/>
        </w:rPr>
        <w:t>.</w:t>
      </w:r>
    </w:p>
    <w:p w:rsidR="00FF3270" w:rsidRPr="0079263F" w:rsidRDefault="00FF3270" w:rsidP="00FF3270">
      <w:pPr>
        <w:spacing w:after="0" w:line="240" w:lineRule="auto"/>
        <w:ind w:firstLine="567"/>
        <w:jc w:val="both"/>
        <w:rPr>
          <w:rFonts w:ascii="Times New Roman" w:eastAsia="Times New Roman" w:hAnsi="Times New Roman" w:cs="Times New Roman"/>
          <w:sz w:val="24"/>
          <w:szCs w:val="24"/>
          <w:lang w:eastAsia="ru-RU"/>
        </w:rPr>
      </w:pPr>
    </w:p>
    <w:p w:rsidR="00FF3270" w:rsidRPr="0079263F" w:rsidRDefault="00FF3270" w:rsidP="00FF3270">
      <w:pPr>
        <w:keepNext/>
        <w:tabs>
          <w:tab w:val="num" w:pos="360"/>
        </w:tabs>
        <w:spacing w:after="0" w:line="240" w:lineRule="auto"/>
        <w:contextualSpacing/>
        <w:jc w:val="center"/>
        <w:outlineLvl w:val="0"/>
        <w:rPr>
          <w:rFonts w:ascii="Times New Roman" w:eastAsia="Times New Roman" w:hAnsi="Times New Roman" w:cs="Times New Roman"/>
          <w:b/>
          <w:kern w:val="28"/>
          <w:sz w:val="24"/>
          <w:szCs w:val="24"/>
          <w:lang w:eastAsia="ru-RU"/>
        </w:rPr>
      </w:pPr>
      <w:r w:rsidRPr="0079263F">
        <w:rPr>
          <w:rFonts w:ascii="Times New Roman" w:eastAsia="Times New Roman" w:hAnsi="Times New Roman" w:cs="Times New Roman"/>
          <w:b/>
          <w:noProof/>
          <w:kern w:val="28"/>
          <w:sz w:val="24"/>
          <w:szCs w:val="24"/>
          <w:lang w:eastAsia="ru-RU"/>
        </w:rPr>
        <w:t>ЗАНЯТОСТЬ И БЕЗРАБОТИЦА</w:t>
      </w:r>
    </w:p>
    <w:p w:rsidR="00FF3270" w:rsidRPr="0079263F" w:rsidRDefault="00FF3270" w:rsidP="00FF3270">
      <w:pPr>
        <w:tabs>
          <w:tab w:val="left" w:pos="2268"/>
        </w:tabs>
        <w:spacing w:after="0" w:line="240" w:lineRule="auto"/>
        <w:ind w:firstLine="567"/>
        <w:contextualSpacing/>
        <w:jc w:val="both"/>
        <w:rPr>
          <w:rFonts w:ascii="Times New Roman" w:eastAsia="Times New Roman" w:hAnsi="Times New Roman" w:cs="Times New Roman"/>
          <w:sz w:val="24"/>
          <w:szCs w:val="24"/>
          <w:lang w:eastAsia="ru-RU"/>
        </w:rPr>
      </w:pPr>
    </w:p>
    <w:p w:rsidR="00FF3270" w:rsidRPr="0079263F" w:rsidRDefault="00FF3270" w:rsidP="00FF3270">
      <w:pPr>
        <w:tabs>
          <w:tab w:val="left" w:pos="2268"/>
        </w:tabs>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Численность официально зарегистрированных безработных граждан, по информации ЦЗН Корткеросского района, на 1 января 2024 года составляет 104 человека, показатель снизился на 56 человек по сравнению с аналогичным периодом прошлого года. Количество вакантных рабочих мест (должностей), заявленных работодателями, составило 173 человека, в том числе по рабочим профессиям 72 вакансии.  Больше всего вакансий в здравоохранении и в сфере социальных услуг -</w:t>
      </w:r>
      <w:r w:rsidR="00DE038D"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sz w:val="24"/>
          <w:szCs w:val="24"/>
          <w:lang w:eastAsia="ru-RU"/>
        </w:rPr>
        <w:t>32 вакансии, в сельском, лесном хозяйствах, охоте, рыболовстве и рыбоводстве</w:t>
      </w:r>
      <w:r w:rsidR="00DE038D" w:rsidRPr="0079263F">
        <w:rPr>
          <w:rFonts w:ascii="Times New Roman" w:eastAsia="Times New Roman" w:hAnsi="Times New Roman" w:cs="Times New Roman"/>
          <w:sz w:val="24"/>
          <w:szCs w:val="24"/>
          <w:lang w:eastAsia="ru-RU"/>
        </w:rPr>
        <w:t xml:space="preserve">, в сфере обработки древесины </w:t>
      </w:r>
      <w:r w:rsidRPr="0079263F">
        <w:rPr>
          <w:rFonts w:ascii="Times New Roman" w:eastAsia="Times New Roman" w:hAnsi="Times New Roman" w:cs="Times New Roman"/>
          <w:sz w:val="24"/>
          <w:szCs w:val="24"/>
          <w:lang w:eastAsia="ru-RU"/>
        </w:rPr>
        <w:t>-</w:t>
      </w:r>
      <w:r w:rsidR="00DE038D"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sz w:val="24"/>
          <w:szCs w:val="24"/>
          <w:lang w:eastAsia="ru-RU"/>
        </w:rPr>
        <w:t>29 ваканси</w:t>
      </w:r>
      <w:r w:rsidR="00DE038D" w:rsidRPr="0079263F">
        <w:rPr>
          <w:rFonts w:ascii="Times New Roman" w:eastAsia="Times New Roman" w:hAnsi="Times New Roman" w:cs="Times New Roman"/>
          <w:sz w:val="24"/>
          <w:szCs w:val="24"/>
          <w:lang w:eastAsia="ru-RU"/>
        </w:rPr>
        <w:t>й</w:t>
      </w:r>
      <w:r w:rsidRPr="0079263F">
        <w:rPr>
          <w:rFonts w:ascii="Times New Roman" w:eastAsia="Times New Roman" w:hAnsi="Times New Roman" w:cs="Times New Roman"/>
          <w:sz w:val="24"/>
          <w:szCs w:val="24"/>
          <w:lang w:eastAsia="ru-RU"/>
        </w:rPr>
        <w:t>. Уровень безработицы к экономически активному населению составил 1,9 %, по сравнению с началом года уровень увеличился на 0,1%</w:t>
      </w:r>
    </w:p>
    <w:p w:rsidR="00FF3270" w:rsidRPr="0079263F" w:rsidRDefault="00FF3270" w:rsidP="00FF3270">
      <w:pPr>
        <w:tabs>
          <w:tab w:val="left" w:pos="2268"/>
        </w:tabs>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Нагрузка незанятого населения на одну заявленную вакансию в декабре 2023 года составила 1,6 человек, в декабре 2022 года – 0,9 человек.</w:t>
      </w:r>
    </w:p>
    <w:p w:rsidR="00FF3270" w:rsidRPr="0079263F" w:rsidRDefault="00FF3270" w:rsidP="00FF3270">
      <w:pPr>
        <w:tabs>
          <w:tab w:val="left" w:pos="2268"/>
        </w:tabs>
        <w:spacing w:after="0" w:line="240" w:lineRule="auto"/>
        <w:ind w:firstLine="567"/>
        <w:contextualSpacing/>
        <w:jc w:val="both"/>
        <w:rPr>
          <w:rFonts w:ascii="Times New Roman" w:eastAsia="Times New Roman" w:hAnsi="Times New Roman" w:cs="Times New Roman"/>
          <w:sz w:val="24"/>
          <w:szCs w:val="24"/>
          <w:lang w:eastAsia="ru-RU"/>
        </w:rPr>
      </w:pPr>
    </w:p>
    <w:p w:rsidR="00FF3270" w:rsidRPr="0079263F" w:rsidRDefault="00FF3270" w:rsidP="00FF3270">
      <w:pPr>
        <w:spacing w:after="0" w:line="240" w:lineRule="auto"/>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РАЗВИТИЕ МАЛОГО И СРЕДНЕГО ПРЕДПРИНИМАТЕЛЬСТВА</w:t>
      </w:r>
    </w:p>
    <w:p w:rsidR="00FF3270" w:rsidRPr="0079263F" w:rsidRDefault="00FF3270" w:rsidP="00FF3270">
      <w:pPr>
        <w:spacing w:after="0" w:line="240" w:lineRule="auto"/>
        <w:ind w:firstLine="567"/>
        <w:contextualSpacing/>
        <w:jc w:val="center"/>
        <w:rPr>
          <w:rFonts w:ascii="Times New Roman" w:eastAsia="Times New Roman" w:hAnsi="Times New Roman" w:cs="Times New Roman"/>
          <w:b/>
          <w:sz w:val="24"/>
          <w:szCs w:val="24"/>
          <w:lang w:eastAsia="ru-RU"/>
        </w:rPr>
      </w:pPr>
    </w:p>
    <w:p w:rsidR="00FF3270" w:rsidRPr="0079263F" w:rsidRDefault="00FF3270" w:rsidP="00FF3270">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 xml:space="preserve">Согласно официальным статистическим данным, на 1 января 2024 года в муниципальном районе «Корткеросский» было зарегистрировано 355 индивидуальных предпринимателей или 104,7% к аналогичному периоду прошлого года.   </w:t>
      </w:r>
    </w:p>
    <w:p w:rsidR="00FF3270" w:rsidRPr="0079263F" w:rsidRDefault="00FF3270" w:rsidP="00FF3270">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Основная часть индивидуальных предпринимателей сосредоточена в розничной торговле (27,6%), сельском и лесном хозяйстве (14,4 %), в транспортировке и хранению (14,0%).</w:t>
      </w:r>
    </w:p>
    <w:p w:rsidR="00FF3270" w:rsidRPr="0079263F" w:rsidRDefault="00FF3270" w:rsidP="00FF327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области малого и среднего предпринимательства нашей основной задачей является разработка мероприятий по поддержке и развитию малого и среднего предпринимательства в районе. Основным инструментом реализации государственной политики в сфере развития предпринимательства в 2023 году является </w:t>
      </w:r>
      <w:r w:rsidRPr="0079263F">
        <w:rPr>
          <w:rFonts w:ascii="Times New Roman" w:eastAsia="Times New Roman" w:hAnsi="Times New Roman" w:cs="Times New Roman"/>
          <w:bCs/>
          <w:sz w:val="24"/>
          <w:szCs w:val="24"/>
          <w:lang w:eastAsia="ru-RU"/>
        </w:rPr>
        <w:t>Подпрограмма «Малое и среднее предпринимательство в муниципальном районе «Корткеросский»</w:t>
      </w:r>
      <w:r w:rsidRPr="0079263F">
        <w:rPr>
          <w:rFonts w:ascii="Times New Roman" w:eastAsia="Times New Roman" w:hAnsi="Times New Roman" w:cs="Times New Roman"/>
          <w:sz w:val="24"/>
          <w:szCs w:val="24"/>
          <w:lang w:eastAsia="ru-RU"/>
        </w:rPr>
        <w:t xml:space="preserve"> муниципальной программы «Развитие экономики» (далее – Подпрограмма). Подпрограммой предусмотрены мероприятия, направленные на решение актуальных вопросов развития малого и среднего предпринимательств.</w:t>
      </w:r>
    </w:p>
    <w:p w:rsidR="00FF3270" w:rsidRPr="0079263F" w:rsidRDefault="00FF3270" w:rsidP="00FF3270">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Одним из основных мероприятий Подпрограммы является оказание финансовой поддержки субъектам малого и среднего предпринимательства (далее – МСП). По итогам 2023 года была оказана финансовая поддержка 2 субъектам МСП (СПК «</w:t>
      </w:r>
      <w:proofErr w:type="spellStart"/>
      <w:r w:rsidRPr="0079263F">
        <w:rPr>
          <w:rFonts w:ascii="Times New Roman" w:eastAsia="Times New Roman" w:hAnsi="Times New Roman" w:cs="Times New Roman"/>
          <w:sz w:val="24"/>
          <w:szCs w:val="24"/>
          <w:lang w:eastAsia="ru-RU"/>
        </w:rPr>
        <w:t>Вишерский</w:t>
      </w:r>
      <w:proofErr w:type="spellEnd"/>
      <w:r w:rsidRPr="0079263F">
        <w:rPr>
          <w:rFonts w:ascii="Times New Roman" w:eastAsia="Times New Roman" w:hAnsi="Times New Roman" w:cs="Times New Roman"/>
          <w:sz w:val="24"/>
          <w:szCs w:val="24"/>
          <w:lang w:eastAsia="ru-RU"/>
        </w:rPr>
        <w:t>» и ООО «Корткеросский лесхоз»), общий объем финансовой поддержки в форме на субсидирования</w:t>
      </w:r>
      <w:r w:rsidRPr="0079263F">
        <w:rPr>
          <w:rFonts w:ascii="Times New Roman" w:eastAsia="Calibri" w:hAnsi="Times New Roman" w:cs="Times New Roman"/>
          <w:color w:val="000000"/>
          <w:sz w:val="24"/>
          <w:szCs w:val="24"/>
          <w:lang w:eastAsia="ru-RU"/>
        </w:rPr>
        <w:t xml:space="preserve"> </w:t>
      </w:r>
      <w:r w:rsidRPr="0079263F">
        <w:rPr>
          <w:rFonts w:ascii="Times New Roman" w:eastAsia="Times New Roman" w:hAnsi="Times New Roman" w:cs="Times New Roman"/>
          <w:sz w:val="24"/>
          <w:szCs w:val="24"/>
          <w:lang w:eastAsia="ru-RU"/>
        </w:rPr>
        <w:t>части затрат субъектов МСП, связанных с приобретением оборудования в целях создания и (или) развития либо модернизации производства товаров (работ, услуг) и на развитие материально-технической базы хозяйствующих субъектов, осуществляющих деятельность в лесной отрасли составил 1066,0 тыс. рублей. Необходимо отметить, что эти средства выделяются муниципалитету в рамках соглашения о социально-экономическом партнерстве с АО «</w:t>
      </w:r>
      <w:proofErr w:type="spellStart"/>
      <w:r w:rsidRPr="0079263F">
        <w:rPr>
          <w:rFonts w:ascii="Times New Roman" w:eastAsia="Times New Roman" w:hAnsi="Times New Roman" w:cs="Times New Roman"/>
          <w:sz w:val="24"/>
          <w:szCs w:val="24"/>
          <w:lang w:eastAsia="ru-RU"/>
        </w:rPr>
        <w:t>Монди</w:t>
      </w:r>
      <w:proofErr w:type="spellEnd"/>
      <w:r w:rsidRPr="0079263F">
        <w:rPr>
          <w:rFonts w:ascii="Times New Roman" w:eastAsia="Times New Roman" w:hAnsi="Times New Roman" w:cs="Times New Roman"/>
          <w:sz w:val="24"/>
          <w:szCs w:val="24"/>
          <w:lang w:eastAsia="ru-RU"/>
        </w:rPr>
        <w:t xml:space="preserve"> СЛПК».</w:t>
      </w:r>
    </w:p>
    <w:p w:rsidR="00FF3270" w:rsidRPr="0079263F" w:rsidRDefault="00FF3270" w:rsidP="00FF327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color w:val="000000"/>
          <w:sz w:val="24"/>
          <w:szCs w:val="24"/>
          <w:lang w:eastAsia="ru-RU"/>
        </w:rPr>
        <w:t>Благодаря поддержке, СПК «</w:t>
      </w:r>
      <w:proofErr w:type="spellStart"/>
      <w:r w:rsidRPr="0079263F">
        <w:rPr>
          <w:rFonts w:ascii="Times New Roman" w:eastAsia="Times New Roman" w:hAnsi="Times New Roman" w:cs="Times New Roman"/>
          <w:color w:val="000000"/>
          <w:sz w:val="24"/>
          <w:szCs w:val="24"/>
          <w:lang w:eastAsia="ru-RU"/>
        </w:rPr>
        <w:t>Вишерский</w:t>
      </w:r>
      <w:proofErr w:type="spellEnd"/>
      <w:r w:rsidRPr="0079263F">
        <w:rPr>
          <w:rFonts w:ascii="Times New Roman" w:eastAsia="Times New Roman" w:hAnsi="Times New Roman" w:cs="Times New Roman"/>
          <w:color w:val="000000"/>
          <w:sz w:val="24"/>
          <w:szCs w:val="24"/>
          <w:lang w:eastAsia="ru-RU"/>
        </w:rPr>
        <w:t xml:space="preserve">» </w:t>
      </w:r>
      <w:r w:rsidRPr="0079263F">
        <w:rPr>
          <w:rFonts w:ascii="Times New Roman" w:eastAsia="Times New Roman" w:hAnsi="Times New Roman" w:cs="Times New Roman"/>
          <w:sz w:val="24"/>
          <w:szCs w:val="24"/>
          <w:lang w:eastAsia="ru-RU"/>
        </w:rPr>
        <w:t xml:space="preserve">возмещены расходы на приобретение основных средств – тракторных прицепов. </w:t>
      </w:r>
      <w:r w:rsidRPr="0079263F">
        <w:rPr>
          <w:rFonts w:ascii="Times New Roman" w:eastAsia="Times New Roman" w:hAnsi="Times New Roman" w:cs="Times New Roman"/>
          <w:sz w:val="24"/>
          <w:lang w:eastAsia="ru-RU"/>
        </w:rPr>
        <w:t xml:space="preserve">Обновление базы сельскохозяйственной техники </w:t>
      </w:r>
      <w:r w:rsidRPr="0079263F">
        <w:rPr>
          <w:rFonts w:ascii="Times New Roman" w:eastAsia="Times New Roman" w:hAnsi="Times New Roman" w:cs="Times New Roman"/>
          <w:sz w:val="24"/>
          <w:szCs w:val="20"/>
          <w:lang w:eastAsia="ru-RU"/>
        </w:rPr>
        <w:t>позволило</w:t>
      </w:r>
      <w:r w:rsidRPr="0079263F">
        <w:rPr>
          <w:rFonts w:ascii="Times New Roman" w:eastAsia="Times New Roman" w:hAnsi="Times New Roman" w:cs="Times New Roman"/>
          <w:sz w:val="24"/>
          <w:lang w:eastAsia="ru-RU"/>
        </w:rPr>
        <w:t xml:space="preserve"> значительно снизить затраты на ремонт и обслуживание, уменьшить простой основных средств и увеличить объемы перевозимых грузов.</w:t>
      </w:r>
      <w:r w:rsidRPr="0079263F">
        <w:rPr>
          <w:rFonts w:ascii="Times New Roman" w:eastAsia="Times New Roman" w:hAnsi="Times New Roman" w:cs="Times New Roman"/>
          <w:sz w:val="24"/>
          <w:szCs w:val="20"/>
          <w:lang w:eastAsia="ru-RU"/>
        </w:rPr>
        <w:t xml:space="preserve"> ООО </w:t>
      </w:r>
      <w:r w:rsidRPr="0079263F">
        <w:rPr>
          <w:rFonts w:ascii="Times New Roman" w:eastAsia="Times New Roman" w:hAnsi="Times New Roman" w:cs="Times New Roman"/>
          <w:sz w:val="24"/>
          <w:szCs w:val="20"/>
          <w:lang w:eastAsia="ru-RU"/>
        </w:rPr>
        <w:lastRenderedPageBreak/>
        <w:t xml:space="preserve">«Корткеросский лесхоз» возмещены расходы на приобретение инструмента (3 кусторезов и 1 бензопилы) для </w:t>
      </w:r>
      <w:r w:rsidRPr="0079263F">
        <w:rPr>
          <w:rFonts w:ascii="Times New Roman" w:eastAsia="Times New Roman" w:hAnsi="Times New Roman" w:cs="Times New Roman"/>
          <w:sz w:val="24"/>
          <w:szCs w:val="24"/>
          <w:lang w:eastAsia="ru-RU"/>
        </w:rPr>
        <w:t>своевременного и качественного проведения рубок ухода в молодняках. Цель этих рубок сводится к выращиванию высокопродуктивных древостоев и увеличению общего объема лесопользования.</w:t>
      </w:r>
    </w:p>
    <w:p w:rsidR="00FF3270" w:rsidRPr="0079263F" w:rsidRDefault="00FF3270" w:rsidP="00FF3270">
      <w:pPr>
        <w:suppressLineNumbers/>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pacing w:val="-6"/>
          <w:sz w:val="24"/>
          <w:szCs w:val="24"/>
          <w:lang w:eastAsia="ru-RU"/>
        </w:rPr>
        <w:t xml:space="preserve">В результате реализации мероприятий Подпрограммы, </w:t>
      </w:r>
      <w:r w:rsidRPr="0079263F">
        <w:rPr>
          <w:rFonts w:ascii="Times New Roman" w:eastAsia="Times New Roman" w:hAnsi="Times New Roman" w:cs="Times New Roman"/>
          <w:sz w:val="24"/>
          <w:szCs w:val="24"/>
          <w:lang w:eastAsia="ru-RU"/>
        </w:rPr>
        <w:t xml:space="preserve">за счет введения в эксплуатацию новой техники </w:t>
      </w:r>
      <w:r w:rsidRPr="0079263F">
        <w:rPr>
          <w:rFonts w:ascii="Times New Roman" w:eastAsia="Times New Roman" w:hAnsi="Times New Roman" w:cs="Times New Roman"/>
          <w:spacing w:val="-6"/>
          <w:sz w:val="24"/>
          <w:szCs w:val="24"/>
          <w:lang w:eastAsia="ru-RU"/>
        </w:rPr>
        <w:t xml:space="preserve">создано 2 </w:t>
      </w:r>
      <w:r w:rsidRPr="0079263F">
        <w:rPr>
          <w:rFonts w:ascii="Times New Roman" w:eastAsia="Times New Roman" w:hAnsi="Times New Roman" w:cs="Times New Roman"/>
          <w:sz w:val="24"/>
          <w:szCs w:val="24"/>
          <w:lang w:eastAsia="ru-RU"/>
        </w:rPr>
        <w:t xml:space="preserve">дополнительных рабочих места и сохранены рабочие места </w:t>
      </w:r>
      <w:r w:rsidRPr="0079263F">
        <w:rPr>
          <w:rFonts w:ascii="Times New Roman" w:eastAsia="Times New Roman" w:hAnsi="Times New Roman" w:cs="Times New Roman"/>
          <w:spacing w:val="-6"/>
          <w:sz w:val="24"/>
          <w:szCs w:val="24"/>
          <w:lang w:eastAsia="ru-RU"/>
        </w:rPr>
        <w:t>на предприятиях – получателях поддержки</w:t>
      </w:r>
      <w:r w:rsidRPr="0079263F">
        <w:rPr>
          <w:rFonts w:ascii="Times New Roman" w:eastAsia="Times New Roman" w:hAnsi="Times New Roman" w:cs="Times New Roman"/>
          <w:sz w:val="24"/>
          <w:szCs w:val="24"/>
          <w:lang w:eastAsia="ru-RU"/>
        </w:rPr>
        <w:t>.</w:t>
      </w:r>
    </w:p>
    <w:p w:rsidR="00FF3270" w:rsidRPr="0079263F" w:rsidRDefault="00FF3270" w:rsidP="00FF327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Немаловажным мероприятием Подпрограммы является направление по оказанию информационно-консультационной, организационной и кадровой поддержки субъектов МСП.</w:t>
      </w:r>
    </w:p>
    <w:p w:rsidR="00FF3270" w:rsidRPr="0079263F" w:rsidRDefault="00FF3270" w:rsidP="00FF3270">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Администрацией района ведется активная работа по информированию субъектов МСП о мерах поддержки в Республике Коми и в районе, об изменениях в законодательстве и другие актуальные новости, посредством размещения информации на официальном сайте, в группах в социальной сети «</w:t>
      </w:r>
      <w:proofErr w:type="spellStart"/>
      <w:r w:rsidRPr="0079263F">
        <w:rPr>
          <w:rFonts w:ascii="Times New Roman" w:eastAsia="Times New Roman" w:hAnsi="Times New Roman" w:cs="Times New Roman"/>
          <w:sz w:val="24"/>
          <w:szCs w:val="24"/>
          <w:lang w:eastAsia="ru-RU"/>
        </w:rPr>
        <w:t>Вконтакте</w:t>
      </w:r>
      <w:proofErr w:type="spellEnd"/>
      <w:r w:rsidRPr="0079263F">
        <w:rPr>
          <w:rFonts w:ascii="Times New Roman" w:eastAsia="Times New Roman" w:hAnsi="Times New Roman" w:cs="Times New Roman"/>
          <w:sz w:val="24"/>
          <w:szCs w:val="24"/>
          <w:lang w:eastAsia="ru-RU"/>
        </w:rPr>
        <w:t>» администрации района и «Малое и среднее предпринимательство Корткеросский район», а т</w:t>
      </w:r>
      <w:r w:rsidR="00DE038D" w:rsidRPr="0079263F">
        <w:rPr>
          <w:rFonts w:ascii="Times New Roman" w:eastAsia="Times New Roman" w:hAnsi="Times New Roman" w:cs="Times New Roman"/>
          <w:sz w:val="24"/>
          <w:szCs w:val="24"/>
          <w:lang w:eastAsia="ru-RU"/>
        </w:rPr>
        <w:t>ак</w:t>
      </w:r>
      <w:r w:rsidRPr="0079263F">
        <w:rPr>
          <w:rFonts w:ascii="Times New Roman" w:eastAsia="Times New Roman" w:hAnsi="Times New Roman" w:cs="Times New Roman"/>
          <w:sz w:val="24"/>
          <w:szCs w:val="24"/>
          <w:lang w:eastAsia="ru-RU"/>
        </w:rPr>
        <w:t>же посредством рассылки информации на адреса электронных адресов, через глав сельских поселений.</w:t>
      </w:r>
    </w:p>
    <w:p w:rsidR="00FF3270" w:rsidRPr="0079263F" w:rsidRDefault="00FF3270" w:rsidP="00FF3270">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На территории района совещательным органом в области малого и среднего предпринимательства является Координационный совет по малому и среднему предпринимательст</w:t>
      </w:r>
      <w:r w:rsidR="00DE038D" w:rsidRPr="0079263F">
        <w:rPr>
          <w:rFonts w:ascii="Times New Roman" w:eastAsia="Times New Roman" w:hAnsi="Times New Roman" w:cs="Times New Roman"/>
          <w:sz w:val="24"/>
          <w:szCs w:val="24"/>
          <w:lang w:eastAsia="ru-RU"/>
        </w:rPr>
        <w:t>ву при Главе муниципального района «Корткеросский</w:t>
      </w:r>
      <w:proofErr w:type="gramStart"/>
      <w:r w:rsidR="00DE038D" w:rsidRPr="0079263F">
        <w:rPr>
          <w:rFonts w:ascii="Times New Roman" w:eastAsia="Times New Roman" w:hAnsi="Times New Roman" w:cs="Times New Roman"/>
          <w:sz w:val="24"/>
          <w:szCs w:val="24"/>
          <w:lang w:eastAsia="ru-RU"/>
        </w:rPr>
        <w:t>»</w:t>
      </w:r>
      <w:r w:rsidRPr="0079263F">
        <w:rPr>
          <w:rFonts w:ascii="Times New Roman" w:eastAsia="Times New Roman" w:hAnsi="Times New Roman" w:cs="Times New Roman"/>
          <w:sz w:val="24"/>
          <w:szCs w:val="24"/>
          <w:lang w:eastAsia="ru-RU"/>
        </w:rPr>
        <w:t>-</w:t>
      </w:r>
      <w:proofErr w:type="gramEnd"/>
      <w:r w:rsidRPr="0079263F">
        <w:rPr>
          <w:rFonts w:ascii="Times New Roman" w:eastAsia="Times New Roman" w:hAnsi="Times New Roman" w:cs="Times New Roman"/>
          <w:sz w:val="24"/>
          <w:szCs w:val="24"/>
          <w:lang w:eastAsia="ru-RU"/>
        </w:rPr>
        <w:t xml:space="preserve">руководителе администрации, в состав которого входят также представители бизнес-сообщества. В 2023 году проведено 3 заседания Координационного совета, в которых, в качестве приглашенных, принимали участие представители </w:t>
      </w:r>
      <w:r w:rsidRPr="0079263F">
        <w:rPr>
          <w:rFonts w:ascii="Times New Roman" w:eastAsia="Calibri" w:hAnsi="Times New Roman" w:cs="Times New Roman"/>
          <w:sz w:val="24"/>
          <w:szCs w:val="24"/>
        </w:rPr>
        <w:t>АО «</w:t>
      </w:r>
      <w:proofErr w:type="spellStart"/>
      <w:r w:rsidRPr="0079263F">
        <w:rPr>
          <w:rFonts w:ascii="Times New Roman" w:eastAsia="Calibri" w:hAnsi="Times New Roman" w:cs="Times New Roman"/>
          <w:sz w:val="24"/>
          <w:szCs w:val="24"/>
        </w:rPr>
        <w:t>Комилизнг</w:t>
      </w:r>
      <w:proofErr w:type="spellEnd"/>
      <w:r w:rsidRPr="0079263F">
        <w:rPr>
          <w:rFonts w:ascii="Times New Roman" w:eastAsia="Calibri" w:hAnsi="Times New Roman" w:cs="Times New Roman"/>
          <w:sz w:val="24"/>
          <w:szCs w:val="24"/>
        </w:rPr>
        <w:t>», Торгово-промышленной палаты Республики Коми, ОМВД России по Корткеросскому району и другие.</w:t>
      </w:r>
      <w:r w:rsidRPr="0079263F">
        <w:rPr>
          <w:rFonts w:ascii="Times New Roman" w:eastAsia="Times New Roman" w:hAnsi="Times New Roman" w:cs="Times New Roman"/>
          <w:szCs w:val="24"/>
          <w:lang w:eastAsia="ru-RU"/>
        </w:rPr>
        <w:t xml:space="preserve"> </w:t>
      </w:r>
      <w:r w:rsidRPr="0079263F">
        <w:rPr>
          <w:rFonts w:ascii="Times New Roman" w:eastAsia="Times New Roman" w:hAnsi="Times New Roman" w:cs="Times New Roman"/>
          <w:sz w:val="24"/>
          <w:szCs w:val="24"/>
          <w:lang w:eastAsia="ru-RU"/>
        </w:rPr>
        <w:t xml:space="preserve">На заседаниях рассматриваются самые актуальные и интересующие вопросы, по итогам </w:t>
      </w:r>
      <w:r w:rsidRPr="0079263F">
        <w:rPr>
          <w:rFonts w:ascii="Times New Roman" w:eastAsia="Calibri" w:hAnsi="Times New Roman" w:cs="Times New Roman"/>
          <w:sz w:val="24"/>
          <w:szCs w:val="24"/>
          <w:shd w:val="clear" w:color="auto" w:fill="FFFFFF"/>
        </w:rPr>
        <w:t xml:space="preserve">рассмотрения и обсуждения вопросов на заседаниях Советов, предложения и рекомендации по решению обсуждаемых вопросов направляются в </w:t>
      </w:r>
      <w:r w:rsidRPr="0079263F">
        <w:rPr>
          <w:rFonts w:ascii="Times New Roman" w:eastAsia="Times New Roman" w:hAnsi="Times New Roman" w:cs="Times New Roman"/>
          <w:sz w:val="24"/>
          <w:szCs w:val="24"/>
        </w:rPr>
        <w:t xml:space="preserve">соответствующие органы и организации, </w:t>
      </w:r>
      <w:r w:rsidRPr="0079263F">
        <w:rPr>
          <w:rFonts w:ascii="Times New Roman" w:eastAsia="Calibri" w:hAnsi="Times New Roman" w:cs="Times New Roman"/>
          <w:sz w:val="24"/>
          <w:szCs w:val="24"/>
          <w:shd w:val="clear" w:color="auto" w:fill="FFFFFF"/>
        </w:rPr>
        <w:t>и носят рекомендательный характер</w:t>
      </w:r>
      <w:r w:rsidRPr="0079263F">
        <w:rPr>
          <w:rFonts w:ascii="Times New Roman" w:eastAsia="Times New Roman" w:hAnsi="Times New Roman" w:cs="Times New Roman"/>
          <w:sz w:val="24"/>
          <w:szCs w:val="24"/>
          <w:lang w:eastAsia="ru-RU"/>
        </w:rPr>
        <w:t xml:space="preserve">. </w:t>
      </w:r>
    </w:p>
    <w:p w:rsidR="00FF3270" w:rsidRPr="0079263F" w:rsidRDefault="00FF3270" w:rsidP="00FF3270">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w:t>
      </w:r>
      <w:r w:rsidRPr="0079263F">
        <w:rPr>
          <w:rFonts w:ascii="Times New Roman" w:eastAsia="Arial Unicode MS" w:hAnsi="Times New Roman" w:cs="Times New Roman"/>
          <w:bCs/>
          <w:color w:val="000000"/>
          <w:sz w:val="24"/>
          <w:szCs w:val="24"/>
          <w:lang w:eastAsia="ru-RU"/>
        </w:rPr>
        <w:t xml:space="preserve"> Дополнительно, в </w:t>
      </w:r>
      <w:r w:rsidRPr="0079263F">
        <w:rPr>
          <w:rFonts w:ascii="Times New Roman" w:eastAsia="Times New Roman" w:hAnsi="Times New Roman" w:cs="Times New Roman"/>
          <w:sz w:val="24"/>
          <w:szCs w:val="24"/>
          <w:lang w:eastAsia="ru-RU"/>
        </w:rPr>
        <w:t>прошлом году для субъектов МСП и граждан, желающих организовать собственное дело, были организованы и проведены   следующие мероприятия:</w:t>
      </w:r>
    </w:p>
    <w:p w:rsidR="00FF3270" w:rsidRPr="0079263F" w:rsidRDefault="00FF3270" w:rsidP="00FF3270">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color w:val="000000"/>
          <w:sz w:val="24"/>
          <w:szCs w:val="24"/>
          <w:shd w:val="clear" w:color="auto" w:fill="FFFFFF"/>
          <w:lang w:eastAsia="ru-RU"/>
        </w:rPr>
        <w:t>20 января 2023 года в администрации района прошел обучающий семинар для предпринимателей и руководителей организаций и предприятий Корткеросского района по вопросам участия в проекте «Народный бюджет»;</w:t>
      </w:r>
    </w:p>
    <w:p w:rsidR="00FF3270" w:rsidRPr="0079263F" w:rsidRDefault="00FF3270" w:rsidP="00FF3270">
      <w:pPr>
        <w:spacing w:after="0" w:line="240" w:lineRule="auto"/>
        <w:ind w:firstLine="567"/>
        <w:jc w:val="both"/>
        <w:rPr>
          <w:rFonts w:ascii="Times New Roman" w:eastAsia="Calibri" w:hAnsi="Times New Roman" w:cs="Times New Roman"/>
          <w:b/>
          <w:color w:val="000000"/>
        </w:rPr>
      </w:pPr>
      <w:r w:rsidRPr="0079263F">
        <w:rPr>
          <w:rFonts w:ascii="Times New Roman" w:eastAsia="Times New Roman" w:hAnsi="Times New Roman" w:cs="Times New Roman"/>
          <w:color w:val="000000"/>
          <w:sz w:val="24"/>
          <w:szCs w:val="24"/>
          <w:shd w:val="clear" w:color="auto" w:fill="FFFFFF"/>
          <w:lang w:eastAsia="ru-RU"/>
        </w:rPr>
        <w:t>- 14 апреля 2023 года на базе МУ «Корткеросская ЦБС», в рамках третьего районного молодежного образовательного форума «Морошка», состоялась работа площадки «Молодой предприниматель», Модераторами площадки выступали бизне</w:t>
      </w:r>
      <w:r w:rsidR="00DE038D" w:rsidRPr="0079263F">
        <w:rPr>
          <w:rFonts w:ascii="Times New Roman" w:eastAsia="Times New Roman" w:hAnsi="Times New Roman" w:cs="Times New Roman"/>
          <w:color w:val="000000"/>
          <w:sz w:val="24"/>
          <w:szCs w:val="24"/>
          <w:shd w:val="clear" w:color="auto" w:fill="FFFFFF"/>
          <w:lang w:eastAsia="ru-RU"/>
        </w:rPr>
        <w:t>с-тренеры и эксперты республики;</w:t>
      </w:r>
      <w:r w:rsidRPr="0079263F">
        <w:rPr>
          <w:rFonts w:ascii="Times New Roman" w:eastAsia="Times New Roman" w:hAnsi="Times New Roman" w:cs="Times New Roman"/>
          <w:color w:val="000000"/>
          <w:sz w:val="24"/>
          <w:szCs w:val="24"/>
          <w:shd w:val="clear" w:color="auto" w:fill="FFFFFF"/>
          <w:lang w:eastAsia="ru-RU"/>
        </w:rPr>
        <w:t xml:space="preserve"> </w:t>
      </w:r>
    </w:p>
    <w:p w:rsidR="00FF3270" w:rsidRPr="0079263F" w:rsidRDefault="00FF3270" w:rsidP="00FF3270">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79263F">
        <w:rPr>
          <w:rFonts w:ascii="Times New Roman" w:eastAsia="Times New Roman" w:hAnsi="Times New Roman" w:cs="Times New Roman"/>
          <w:color w:val="000000"/>
          <w:sz w:val="24"/>
          <w:szCs w:val="24"/>
          <w:shd w:val="clear" w:color="auto" w:fill="FFFFFF"/>
          <w:lang w:eastAsia="ru-RU"/>
        </w:rPr>
        <w:t>- 25 мая 2023 года состоялась прямая линия по вопросам поддержки субъектов МСП.</w:t>
      </w:r>
    </w:p>
    <w:p w:rsidR="00FF3270" w:rsidRPr="0079263F" w:rsidRDefault="00FF3270" w:rsidP="00FF3270">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79263F">
        <w:rPr>
          <w:rFonts w:ascii="Times New Roman" w:eastAsia="Times New Roman" w:hAnsi="Times New Roman" w:cs="Times New Roman"/>
          <w:color w:val="000000"/>
          <w:sz w:val="24"/>
          <w:szCs w:val="24"/>
          <w:shd w:val="clear" w:color="auto" w:fill="FFFFFF"/>
          <w:lang w:eastAsia="ru-RU"/>
        </w:rPr>
        <w:t>- 08 июня 2023 года состоялась встреча предпринимателей с председателем Комитета по экологии, природопользованию и обращению твердых коммунальных и промышленных отходов торгово-промышленной палаты Республики Коми, по вопросам обращения с твердыми коммунальны</w:t>
      </w:r>
      <w:r w:rsidR="00DE038D" w:rsidRPr="0079263F">
        <w:rPr>
          <w:rFonts w:ascii="Times New Roman" w:eastAsia="Times New Roman" w:hAnsi="Times New Roman" w:cs="Times New Roman"/>
          <w:color w:val="000000"/>
          <w:sz w:val="24"/>
          <w:szCs w:val="24"/>
          <w:shd w:val="clear" w:color="auto" w:fill="FFFFFF"/>
          <w:lang w:eastAsia="ru-RU"/>
        </w:rPr>
        <w:t>ми отходами;</w:t>
      </w:r>
    </w:p>
    <w:p w:rsidR="00FF3270" w:rsidRPr="0079263F" w:rsidRDefault="00FF3270" w:rsidP="00FF3270">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79263F">
        <w:rPr>
          <w:rFonts w:ascii="Times New Roman" w:eastAsia="Times New Roman" w:hAnsi="Times New Roman" w:cs="Times New Roman"/>
          <w:color w:val="000000"/>
          <w:sz w:val="24"/>
          <w:szCs w:val="24"/>
          <w:shd w:val="clear" w:color="auto" w:fill="FFFFFF"/>
          <w:lang w:eastAsia="ru-RU"/>
        </w:rPr>
        <w:t xml:space="preserve">- 24 ноября 2023 года, </w:t>
      </w:r>
      <w:r w:rsidRPr="0079263F">
        <w:rPr>
          <w:rFonts w:ascii="Helvetica Neue" w:eastAsia="Calibri" w:hAnsi="Helvetica Neue" w:cs="Times New Roman"/>
          <w:color w:val="000000"/>
          <w:sz w:val="23"/>
          <w:szCs w:val="23"/>
          <w:shd w:val="clear" w:color="auto" w:fill="FFFFFF"/>
        </w:rPr>
        <w:t xml:space="preserve">в актовом зале администрации МР «Корткеросский», </w:t>
      </w:r>
      <w:r w:rsidRPr="0079263F">
        <w:rPr>
          <w:rFonts w:ascii="Times New Roman" w:eastAsia="Times New Roman" w:hAnsi="Times New Roman" w:cs="Times New Roman"/>
          <w:sz w:val="24"/>
          <w:szCs w:val="24"/>
          <w:lang w:eastAsia="ru-RU"/>
        </w:rPr>
        <w:t>в рамках Всемирной недели предпринимательства,</w:t>
      </w:r>
      <w:r w:rsidRPr="0079263F">
        <w:rPr>
          <w:rFonts w:ascii="Helvetica Neue" w:eastAsia="Calibri" w:hAnsi="Helvetica Neue" w:cs="Times New Roman"/>
          <w:color w:val="000000"/>
          <w:sz w:val="23"/>
          <w:szCs w:val="23"/>
          <w:shd w:val="clear" w:color="auto" w:fill="FFFFFF"/>
        </w:rPr>
        <w:t xml:space="preserve"> состоялся семинар для сельскохозяйственных организаций и крестьянских (фермерских) хозяйств Корткеросского района, с участием представителей Министерства сельского хозяйства и потребительского рынка Республики Коми, САО «РЕСО – Гарантия» и </w:t>
      </w:r>
      <w:r w:rsidR="00DE038D" w:rsidRPr="0079263F">
        <w:rPr>
          <w:rFonts w:ascii="Helvetica Neue" w:eastAsia="Calibri" w:hAnsi="Helvetica Neue" w:cs="Times New Roman"/>
          <w:color w:val="000000"/>
          <w:sz w:val="23"/>
          <w:szCs w:val="23"/>
          <w:shd w:val="clear" w:color="auto" w:fill="FFFFFF"/>
        </w:rPr>
        <w:t>УФНС России по Республике Коми;</w:t>
      </w:r>
    </w:p>
    <w:p w:rsidR="00FF3270" w:rsidRPr="0079263F" w:rsidRDefault="00FF3270" w:rsidP="00FF3270">
      <w:pPr>
        <w:spacing w:after="0" w:line="240" w:lineRule="auto"/>
        <w:ind w:firstLine="567"/>
        <w:jc w:val="both"/>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color w:val="000000"/>
          <w:sz w:val="24"/>
          <w:szCs w:val="24"/>
          <w:shd w:val="clear" w:color="auto" w:fill="FFFFFF"/>
          <w:lang w:eastAsia="ru-RU"/>
        </w:rPr>
        <w:t xml:space="preserve">- 15 декабря 2023 года на базе МУ «Корткеросская ЦБС», состоялась встреча </w:t>
      </w:r>
      <w:r w:rsidRPr="0079263F">
        <w:rPr>
          <w:rFonts w:ascii="Helvetica Neue" w:eastAsia="Calibri" w:hAnsi="Helvetica Neue" w:cs="Times New Roman"/>
          <w:color w:val="000000"/>
          <w:sz w:val="23"/>
          <w:szCs w:val="23"/>
          <w:shd w:val="clear" w:color="auto" w:fill="FFFFFF"/>
        </w:rPr>
        <w:t xml:space="preserve">предпринимателей Корткеросского района с представителями Центра «Мой бизнес» и организациями инфраструктуры поддержки малого и среднего предпринимательства. </w:t>
      </w:r>
    </w:p>
    <w:p w:rsidR="00FF3270" w:rsidRPr="0079263F" w:rsidRDefault="00FF3270" w:rsidP="00FF3270">
      <w:pPr>
        <w:suppressLineNumbers/>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Всего в указанных мероприятиях приняли участие 76 субъектов МСП и граждан, желающих организовать собственное дело.</w:t>
      </w:r>
    </w:p>
    <w:p w:rsidR="00FF3270" w:rsidRPr="0079263F" w:rsidRDefault="00FF3270" w:rsidP="00FF3270">
      <w:pPr>
        <w:widowControl w:val="0"/>
        <w:tabs>
          <w:tab w:val="left" w:pos="709"/>
          <w:tab w:val="left" w:pos="851"/>
        </w:tabs>
        <w:spacing w:after="0" w:line="240" w:lineRule="auto"/>
        <w:ind w:firstLine="567"/>
        <w:contextualSpacing/>
        <w:jc w:val="both"/>
        <w:outlineLvl w:val="1"/>
        <w:rPr>
          <w:rFonts w:ascii="Times New Roman" w:eastAsia="Times New Roman" w:hAnsi="Times New Roman" w:cs="Times New Roman"/>
          <w:b/>
          <w:bCs/>
          <w:iCs/>
          <w:snapToGrid w:val="0"/>
          <w:sz w:val="24"/>
          <w:szCs w:val="24"/>
          <w:lang w:eastAsia="ru-RU"/>
        </w:rPr>
      </w:pPr>
      <w:r w:rsidRPr="0079263F">
        <w:rPr>
          <w:rFonts w:ascii="Times New Roman" w:eastAsia="Times New Roman" w:hAnsi="Times New Roman" w:cs="Times New Roman"/>
          <w:bCs/>
          <w:sz w:val="24"/>
          <w:szCs w:val="24"/>
          <w:lang w:eastAsia="ru-RU"/>
        </w:rPr>
        <w:t xml:space="preserve">В 2024 году работа по реализации мероприятий </w:t>
      </w:r>
      <w:r w:rsidR="00DE038D" w:rsidRPr="0079263F">
        <w:rPr>
          <w:rFonts w:ascii="Times New Roman" w:eastAsia="Times New Roman" w:hAnsi="Times New Roman" w:cs="Times New Roman"/>
          <w:bCs/>
          <w:sz w:val="24"/>
          <w:szCs w:val="24"/>
          <w:lang w:eastAsia="ru-RU"/>
        </w:rPr>
        <w:t xml:space="preserve">Подпрограммы </w:t>
      </w:r>
      <w:r w:rsidRPr="0079263F">
        <w:rPr>
          <w:rFonts w:ascii="Times New Roman" w:eastAsia="Times New Roman" w:hAnsi="Times New Roman" w:cs="Times New Roman"/>
          <w:bCs/>
          <w:sz w:val="24"/>
          <w:szCs w:val="24"/>
          <w:lang w:eastAsia="ru-RU"/>
        </w:rPr>
        <w:t xml:space="preserve">поддержки </w:t>
      </w:r>
      <w:r w:rsidRPr="0079263F">
        <w:rPr>
          <w:rFonts w:ascii="Times New Roman" w:eastAsia="Times New Roman" w:hAnsi="Times New Roman" w:cs="Times New Roman"/>
          <w:bCs/>
          <w:sz w:val="24"/>
          <w:szCs w:val="24"/>
          <w:lang w:eastAsia="ru-RU"/>
        </w:rPr>
        <w:lastRenderedPageBreak/>
        <w:t xml:space="preserve">предпринимательства будет продолжена </w:t>
      </w:r>
      <w:r w:rsidRPr="0079263F">
        <w:rPr>
          <w:rFonts w:ascii="Times New Roman" w:eastAsia="Times New Roman" w:hAnsi="Times New Roman" w:cs="Times New Roman"/>
          <w:sz w:val="24"/>
          <w:szCs w:val="24"/>
          <w:shd w:val="clear" w:color="auto" w:fill="FFFFFF"/>
          <w:lang w:eastAsia="ru-RU"/>
        </w:rPr>
        <w:t>в соответствии с поставленными целями и задачами, также планируется разработать новые виды финансовой поддержки.</w:t>
      </w:r>
    </w:p>
    <w:p w:rsidR="00FF3270" w:rsidRPr="0079263F" w:rsidRDefault="00FF3270" w:rsidP="00FF3270">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p>
    <w:p w:rsidR="00FF3270" w:rsidRPr="0079263F" w:rsidRDefault="00FF3270" w:rsidP="00FF3270">
      <w:pPr>
        <w:spacing w:after="0" w:line="240" w:lineRule="auto"/>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РАЗВИТИЕ ПОТРЕБИТЕЛЬСКОГО РЫНКА</w:t>
      </w:r>
    </w:p>
    <w:p w:rsidR="00FF3270" w:rsidRPr="0079263F" w:rsidRDefault="00FF3270" w:rsidP="00FF3270">
      <w:pPr>
        <w:spacing w:after="0" w:line="240" w:lineRule="auto"/>
        <w:ind w:firstLine="567"/>
        <w:contextualSpacing/>
        <w:jc w:val="center"/>
        <w:rPr>
          <w:rFonts w:ascii="Times New Roman" w:eastAsia="Times New Roman" w:hAnsi="Times New Roman" w:cs="Times New Roman"/>
          <w:sz w:val="24"/>
          <w:szCs w:val="24"/>
          <w:lang w:eastAsia="ru-RU"/>
        </w:rPr>
      </w:pPr>
    </w:p>
    <w:p w:rsidR="00FF3270" w:rsidRPr="0079263F" w:rsidRDefault="00FF3270" w:rsidP="00FF327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Развитие потребительского рынка является основой повышения качества жизни населения.</w:t>
      </w:r>
    </w:p>
    <w:p w:rsidR="00FF3270" w:rsidRPr="0079263F" w:rsidRDefault="00FF3270" w:rsidP="00FF327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79263F">
        <w:rPr>
          <w:rFonts w:ascii="Times New Roman" w:eastAsia="Calibri" w:hAnsi="Times New Roman" w:cs="Times New Roman"/>
          <w:color w:val="000000"/>
          <w:sz w:val="24"/>
          <w:szCs w:val="24"/>
          <w:lang w:eastAsia="ru-RU"/>
        </w:rPr>
        <w:t xml:space="preserve">По состоянию на 01.01.2024 года сферу потребительского рынка муниципального района «Корткеросский» представляют 167 объектов, из них: </w:t>
      </w:r>
    </w:p>
    <w:p w:rsidR="00FF3270" w:rsidRPr="0079263F" w:rsidRDefault="00FF3270" w:rsidP="00FF327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79263F">
        <w:rPr>
          <w:rFonts w:ascii="Times New Roman" w:eastAsia="Calibri" w:hAnsi="Times New Roman" w:cs="Times New Roman"/>
          <w:color w:val="000000"/>
          <w:sz w:val="24"/>
          <w:szCs w:val="24"/>
          <w:lang w:eastAsia="ru-RU"/>
        </w:rPr>
        <w:t xml:space="preserve">- 147 розничных торговых объекта (из них: 90 торговых объектов со смешанным ассортиментом товаров, 17 – неспециализированных продовольственных, 27 – неспециализированных непродовольственных и 13 – специализированных непродовольственных магазинов); </w:t>
      </w:r>
    </w:p>
    <w:p w:rsidR="00FF3270" w:rsidRPr="0079263F" w:rsidRDefault="00FF3270" w:rsidP="00FF327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79263F">
        <w:rPr>
          <w:rFonts w:ascii="Times New Roman" w:eastAsia="Calibri" w:hAnsi="Times New Roman" w:cs="Times New Roman"/>
          <w:color w:val="000000"/>
          <w:sz w:val="24"/>
          <w:szCs w:val="24"/>
          <w:lang w:eastAsia="ru-RU"/>
        </w:rPr>
        <w:t xml:space="preserve">- 6 объектов общественного питания на 240 посадочных мест; </w:t>
      </w:r>
    </w:p>
    <w:p w:rsidR="00FF3270" w:rsidRPr="0079263F" w:rsidRDefault="00FF3270" w:rsidP="00FF327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79263F">
        <w:rPr>
          <w:rFonts w:ascii="Times New Roman" w:eastAsia="Calibri" w:hAnsi="Times New Roman" w:cs="Times New Roman"/>
          <w:color w:val="000000"/>
          <w:sz w:val="24"/>
          <w:szCs w:val="24"/>
          <w:lang w:eastAsia="ru-RU"/>
        </w:rPr>
        <w:t xml:space="preserve">- 14 объектов бытового обслуживания населения. </w:t>
      </w:r>
    </w:p>
    <w:p w:rsidR="00FF3270" w:rsidRPr="0079263F" w:rsidRDefault="00FF3270" w:rsidP="00FF327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79263F">
        <w:rPr>
          <w:rFonts w:ascii="Times New Roman" w:eastAsia="Calibri" w:hAnsi="Times New Roman" w:cs="Times New Roman"/>
          <w:color w:val="000000"/>
          <w:sz w:val="24"/>
          <w:szCs w:val="24"/>
          <w:lang w:eastAsia="ru-RU"/>
        </w:rPr>
        <w:t>Оборот розничной торговли в Корткеросском районе в 2023 году составил 1497,9</w:t>
      </w:r>
      <w:r w:rsidR="00DE038D" w:rsidRPr="0079263F">
        <w:rPr>
          <w:rFonts w:ascii="Times New Roman" w:eastAsia="Calibri" w:hAnsi="Times New Roman" w:cs="Times New Roman"/>
          <w:color w:val="000000"/>
          <w:sz w:val="24"/>
          <w:szCs w:val="24"/>
          <w:lang w:eastAsia="ru-RU"/>
        </w:rPr>
        <w:t xml:space="preserve"> млн. рублей</w:t>
      </w:r>
      <w:r w:rsidRPr="0079263F">
        <w:rPr>
          <w:rFonts w:ascii="Times New Roman" w:eastAsia="Calibri" w:hAnsi="Times New Roman" w:cs="Times New Roman"/>
          <w:color w:val="000000"/>
          <w:sz w:val="24"/>
          <w:szCs w:val="24"/>
          <w:lang w:eastAsia="ru-RU"/>
        </w:rPr>
        <w:t xml:space="preserve"> или 101,4 % к уровню прошлого года. Оборот общественного питания – 28,4 млн</w:t>
      </w:r>
      <w:r w:rsidR="00DE038D" w:rsidRPr="0079263F">
        <w:rPr>
          <w:rFonts w:ascii="Times New Roman" w:eastAsia="Calibri" w:hAnsi="Times New Roman" w:cs="Times New Roman"/>
          <w:color w:val="000000"/>
          <w:sz w:val="24"/>
          <w:szCs w:val="24"/>
          <w:lang w:eastAsia="ru-RU"/>
        </w:rPr>
        <w:t>.</w:t>
      </w:r>
      <w:r w:rsidRPr="0079263F">
        <w:rPr>
          <w:rFonts w:ascii="Times New Roman" w:eastAsia="Calibri" w:hAnsi="Times New Roman" w:cs="Times New Roman"/>
          <w:color w:val="000000"/>
          <w:sz w:val="24"/>
          <w:szCs w:val="24"/>
          <w:lang w:eastAsia="ru-RU"/>
        </w:rPr>
        <w:t xml:space="preserve"> рублей или 107,2% к 2022 году.</w:t>
      </w:r>
    </w:p>
    <w:p w:rsidR="00FF3270" w:rsidRPr="0079263F" w:rsidRDefault="00FF3270" w:rsidP="00FF3270">
      <w:pPr>
        <w:spacing w:after="0" w:line="240" w:lineRule="auto"/>
        <w:ind w:firstLine="567"/>
        <w:jc w:val="both"/>
        <w:rPr>
          <w:rFonts w:ascii="Times New Roman" w:eastAsia="Calibri" w:hAnsi="Times New Roman" w:cs="Times New Roman"/>
          <w:b/>
          <w:bCs/>
          <w:sz w:val="24"/>
          <w:szCs w:val="24"/>
        </w:rPr>
      </w:pPr>
      <w:r w:rsidRPr="0079263F">
        <w:rPr>
          <w:rFonts w:ascii="Times New Roman" w:eastAsia="Calibri" w:hAnsi="Times New Roman" w:cs="Times New Roman"/>
          <w:sz w:val="24"/>
          <w:szCs w:val="24"/>
        </w:rPr>
        <w:t xml:space="preserve">Наиболее развита сеть торговых предприятий в Корткеросском, Сторожевском и </w:t>
      </w:r>
      <w:proofErr w:type="spellStart"/>
      <w:r w:rsidRPr="0079263F">
        <w:rPr>
          <w:rFonts w:ascii="Times New Roman" w:eastAsia="Calibri" w:hAnsi="Times New Roman" w:cs="Times New Roman"/>
          <w:sz w:val="24"/>
          <w:szCs w:val="24"/>
        </w:rPr>
        <w:t>Нившерском</w:t>
      </w:r>
      <w:proofErr w:type="spellEnd"/>
      <w:r w:rsidRPr="0079263F">
        <w:rPr>
          <w:rFonts w:ascii="Times New Roman" w:eastAsia="Calibri" w:hAnsi="Times New Roman" w:cs="Times New Roman"/>
          <w:sz w:val="24"/>
          <w:szCs w:val="24"/>
        </w:rPr>
        <w:t xml:space="preserve"> сельских поселениях. На территории этих поселений на 1 населенный пункт приходится соответственно 44, 14 и 14 торговых точек. Торговая деятельность в поселениях осуществляется преимущественно предприятиями смешанной розничной торговли. </w:t>
      </w:r>
    </w:p>
    <w:p w:rsidR="00FF3270" w:rsidRPr="0079263F" w:rsidRDefault="00FF3270" w:rsidP="00FF3270">
      <w:pPr>
        <w:spacing w:after="0" w:line="240" w:lineRule="auto"/>
        <w:ind w:firstLine="567"/>
        <w:jc w:val="both"/>
        <w:rPr>
          <w:rFonts w:ascii="Times New Roman" w:eastAsia="Calibri" w:hAnsi="Times New Roman" w:cs="Times New Roman"/>
          <w:sz w:val="24"/>
          <w:szCs w:val="28"/>
        </w:rPr>
      </w:pPr>
      <w:r w:rsidRPr="0079263F">
        <w:rPr>
          <w:rFonts w:ascii="Times New Roman" w:eastAsia="Calibri" w:hAnsi="Times New Roman" w:cs="Times New Roman"/>
          <w:sz w:val="24"/>
          <w:szCs w:val="28"/>
        </w:rPr>
        <w:t>Самыми крупными районными организациями, осуществляющие розничную торговлю посредством организации торговой сети являются ПО «Корткеросское» и ООО «фирма «</w:t>
      </w:r>
      <w:proofErr w:type="spellStart"/>
      <w:r w:rsidRPr="0079263F">
        <w:rPr>
          <w:rFonts w:ascii="Times New Roman" w:eastAsia="Calibri" w:hAnsi="Times New Roman" w:cs="Times New Roman"/>
          <w:sz w:val="24"/>
          <w:szCs w:val="28"/>
        </w:rPr>
        <w:t>Вэрью</w:t>
      </w:r>
      <w:proofErr w:type="spellEnd"/>
      <w:r w:rsidRPr="0079263F">
        <w:rPr>
          <w:rFonts w:ascii="Times New Roman" w:eastAsia="Calibri" w:hAnsi="Times New Roman" w:cs="Times New Roman"/>
          <w:sz w:val="24"/>
          <w:szCs w:val="28"/>
        </w:rPr>
        <w:t>». ПО «Корткеросское» имеет 35 магазинов и обслуживает 21 населенный пункт района, в том числе отдаленные и труднодоступные.  ООО «фирма «</w:t>
      </w:r>
      <w:proofErr w:type="spellStart"/>
      <w:r w:rsidRPr="0079263F">
        <w:rPr>
          <w:rFonts w:ascii="Times New Roman" w:eastAsia="Calibri" w:hAnsi="Times New Roman" w:cs="Times New Roman"/>
          <w:sz w:val="24"/>
          <w:szCs w:val="28"/>
        </w:rPr>
        <w:t>Вэрью</w:t>
      </w:r>
      <w:proofErr w:type="spellEnd"/>
      <w:r w:rsidRPr="0079263F">
        <w:rPr>
          <w:rFonts w:ascii="Times New Roman" w:eastAsia="Calibri" w:hAnsi="Times New Roman" w:cs="Times New Roman"/>
          <w:sz w:val="24"/>
          <w:szCs w:val="28"/>
        </w:rPr>
        <w:t>» имеет 6 магазинов и обслуживает 4</w:t>
      </w:r>
      <w:r w:rsidR="00E43DF3" w:rsidRPr="0079263F">
        <w:rPr>
          <w:rFonts w:ascii="Times New Roman" w:eastAsia="Calibri" w:hAnsi="Times New Roman" w:cs="Times New Roman"/>
          <w:sz w:val="24"/>
          <w:szCs w:val="28"/>
        </w:rPr>
        <w:t xml:space="preserve"> населенных пункта</w:t>
      </w:r>
      <w:r w:rsidRPr="0079263F">
        <w:rPr>
          <w:rFonts w:ascii="Times New Roman" w:eastAsia="Calibri" w:hAnsi="Times New Roman" w:cs="Times New Roman"/>
          <w:sz w:val="24"/>
          <w:szCs w:val="28"/>
        </w:rPr>
        <w:t xml:space="preserve"> района. </w:t>
      </w:r>
    </w:p>
    <w:p w:rsidR="00FF3270" w:rsidRPr="0079263F" w:rsidRDefault="00FF3270" w:rsidP="00FF3270">
      <w:pPr>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lang w:eastAsia="ru-RU"/>
        </w:rPr>
        <w:t xml:space="preserve">В 2023 году в с. Корткерос открылся еще один магазин федеральной сети «Магнит </w:t>
      </w:r>
      <w:proofErr w:type="spellStart"/>
      <w:r w:rsidRPr="0079263F">
        <w:rPr>
          <w:rFonts w:ascii="Times New Roman" w:eastAsia="Calibri" w:hAnsi="Times New Roman" w:cs="Times New Roman"/>
          <w:sz w:val="24"/>
          <w:szCs w:val="24"/>
          <w:lang w:eastAsia="ru-RU"/>
        </w:rPr>
        <w:t>Косметик</w:t>
      </w:r>
      <w:proofErr w:type="spellEnd"/>
      <w:r w:rsidRPr="0079263F">
        <w:rPr>
          <w:rFonts w:ascii="Times New Roman" w:eastAsia="Calibri" w:hAnsi="Times New Roman" w:cs="Times New Roman"/>
          <w:sz w:val="24"/>
          <w:szCs w:val="24"/>
          <w:lang w:eastAsia="ru-RU"/>
        </w:rPr>
        <w:t>». В итоге в с.Корткерос функционируют 4 магазина федеральной сети, это «Магнит» -</w:t>
      </w:r>
      <w:r w:rsidR="00E43DF3" w:rsidRPr="0079263F">
        <w:rPr>
          <w:rFonts w:ascii="Times New Roman" w:eastAsia="Calibri" w:hAnsi="Times New Roman" w:cs="Times New Roman"/>
          <w:sz w:val="24"/>
          <w:szCs w:val="24"/>
          <w:lang w:eastAsia="ru-RU"/>
        </w:rPr>
        <w:t xml:space="preserve"> </w:t>
      </w:r>
      <w:r w:rsidRPr="0079263F">
        <w:rPr>
          <w:rFonts w:ascii="Times New Roman" w:eastAsia="Calibri" w:hAnsi="Times New Roman" w:cs="Times New Roman"/>
          <w:sz w:val="24"/>
          <w:szCs w:val="24"/>
          <w:lang w:eastAsia="ru-RU"/>
        </w:rPr>
        <w:t xml:space="preserve">3 магазина и «Пятерочка» - 1 магазин, что оказывает положительное влияние на удовлетворение покупательского спроса, улучшение качества торгового обслуживания населения, а также повышение конкуренции на потребительском рынке. </w:t>
      </w:r>
      <w:r w:rsidRPr="0079263F">
        <w:rPr>
          <w:rFonts w:ascii="Times New Roman" w:eastAsia="Calibri" w:hAnsi="Times New Roman" w:cs="Times New Roman"/>
          <w:sz w:val="24"/>
          <w:szCs w:val="24"/>
        </w:rPr>
        <w:t xml:space="preserve">В то же время, местные предприниматели не открывают новые торговые точки по продаже продовольственных товаров в с. Корткерос, так как не выдерживают такой высокой конкуренции.  </w:t>
      </w:r>
    </w:p>
    <w:p w:rsidR="00FF3270" w:rsidRPr="0079263F" w:rsidRDefault="00FF3270" w:rsidP="00FF327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rPr>
        <w:t>Р</w:t>
      </w:r>
      <w:r w:rsidRPr="0079263F">
        <w:rPr>
          <w:rFonts w:ascii="Times New Roman" w:eastAsia="Times New Roman" w:hAnsi="Times New Roman" w:cs="Times New Roman"/>
          <w:sz w:val="24"/>
          <w:szCs w:val="24"/>
          <w:shd w:val="clear" w:color="auto" w:fill="FFFFFF"/>
          <w:lang w:eastAsia="ru-RU"/>
        </w:rPr>
        <w:t>азвивается дистанционная торговля: на т</w:t>
      </w:r>
      <w:r w:rsidR="000B02EC" w:rsidRPr="0079263F">
        <w:rPr>
          <w:rFonts w:ascii="Times New Roman" w:eastAsia="Times New Roman" w:hAnsi="Times New Roman" w:cs="Times New Roman"/>
          <w:sz w:val="24"/>
          <w:szCs w:val="24"/>
          <w:shd w:val="clear" w:color="auto" w:fill="FFFFFF"/>
          <w:lang w:eastAsia="ru-RU"/>
        </w:rPr>
        <w:t>ерритории района действуют уже 5 пунктов</w:t>
      </w:r>
      <w:r w:rsidRPr="0079263F">
        <w:rPr>
          <w:rFonts w:ascii="Times New Roman" w:eastAsia="Times New Roman" w:hAnsi="Times New Roman" w:cs="Times New Roman"/>
          <w:sz w:val="24"/>
          <w:szCs w:val="24"/>
          <w:shd w:val="clear" w:color="auto" w:fill="FFFFFF"/>
          <w:lang w:eastAsia="ru-RU"/>
        </w:rPr>
        <w:t xml:space="preserve"> выдачи товаров интернет-магазинов OZON и WILDBERRIES (2 - в с.Корткерос</w:t>
      </w:r>
      <w:r w:rsidR="000B02EC" w:rsidRPr="0079263F">
        <w:rPr>
          <w:rFonts w:ascii="Times New Roman" w:eastAsia="Times New Roman" w:hAnsi="Times New Roman" w:cs="Times New Roman"/>
          <w:sz w:val="24"/>
          <w:szCs w:val="24"/>
          <w:shd w:val="clear" w:color="auto" w:fill="FFFFFF"/>
          <w:lang w:eastAsia="ru-RU"/>
        </w:rPr>
        <w:t>,</w:t>
      </w:r>
      <w:r w:rsidRPr="0079263F">
        <w:rPr>
          <w:rFonts w:ascii="Times New Roman" w:eastAsia="Times New Roman" w:hAnsi="Times New Roman" w:cs="Times New Roman"/>
          <w:sz w:val="24"/>
          <w:szCs w:val="24"/>
          <w:shd w:val="clear" w:color="auto" w:fill="FFFFFF"/>
          <w:lang w:eastAsia="ru-RU"/>
        </w:rPr>
        <w:t xml:space="preserve"> 1 -</w:t>
      </w:r>
      <w:r w:rsidR="00E43DF3" w:rsidRPr="0079263F">
        <w:rPr>
          <w:rFonts w:ascii="Times New Roman" w:eastAsia="Times New Roman" w:hAnsi="Times New Roman" w:cs="Times New Roman"/>
          <w:sz w:val="24"/>
          <w:szCs w:val="24"/>
          <w:shd w:val="clear" w:color="auto" w:fill="FFFFFF"/>
          <w:lang w:eastAsia="ru-RU"/>
        </w:rPr>
        <w:t xml:space="preserve"> </w:t>
      </w:r>
      <w:r w:rsidRPr="0079263F">
        <w:rPr>
          <w:rFonts w:ascii="Times New Roman" w:eastAsia="Times New Roman" w:hAnsi="Times New Roman" w:cs="Times New Roman"/>
          <w:sz w:val="24"/>
          <w:szCs w:val="24"/>
          <w:shd w:val="clear" w:color="auto" w:fill="FFFFFF"/>
          <w:lang w:eastAsia="ru-RU"/>
        </w:rPr>
        <w:t xml:space="preserve">в </w:t>
      </w:r>
      <w:proofErr w:type="spellStart"/>
      <w:r w:rsidRPr="0079263F">
        <w:rPr>
          <w:rFonts w:ascii="Times New Roman" w:eastAsia="Times New Roman" w:hAnsi="Times New Roman" w:cs="Times New Roman"/>
          <w:sz w:val="24"/>
          <w:szCs w:val="24"/>
          <w:shd w:val="clear" w:color="auto" w:fill="FFFFFF"/>
          <w:lang w:eastAsia="ru-RU"/>
        </w:rPr>
        <w:t>п.Аджером</w:t>
      </w:r>
      <w:proofErr w:type="spellEnd"/>
      <w:r w:rsidR="000B02EC" w:rsidRPr="0079263F">
        <w:rPr>
          <w:rFonts w:ascii="Times New Roman" w:eastAsia="Times New Roman" w:hAnsi="Times New Roman" w:cs="Times New Roman"/>
          <w:sz w:val="24"/>
          <w:szCs w:val="24"/>
          <w:shd w:val="clear" w:color="auto" w:fill="FFFFFF"/>
          <w:lang w:eastAsia="ru-RU"/>
        </w:rPr>
        <w:t xml:space="preserve">, 1 – в </w:t>
      </w:r>
      <w:proofErr w:type="spellStart"/>
      <w:r w:rsidR="000B02EC" w:rsidRPr="0079263F">
        <w:rPr>
          <w:rFonts w:ascii="Times New Roman" w:eastAsia="Times New Roman" w:hAnsi="Times New Roman" w:cs="Times New Roman"/>
          <w:sz w:val="24"/>
          <w:szCs w:val="24"/>
          <w:shd w:val="clear" w:color="auto" w:fill="FFFFFF"/>
          <w:lang w:eastAsia="ru-RU"/>
        </w:rPr>
        <w:t>с.Богородск</w:t>
      </w:r>
      <w:proofErr w:type="spellEnd"/>
      <w:r w:rsidR="000B02EC" w:rsidRPr="0079263F">
        <w:rPr>
          <w:rFonts w:ascii="Times New Roman" w:eastAsia="Times New Roman" w:hAnsi="Times New Roman" w:cs="Times New Roman"/>
          <w:sz w:val="24"/>
          <w:szCs w:val="24"/>
          <w:shd w:val="clear" w:color="auto" w:fill="FFFFFF"/>
          <w:lang w:eastAsia="ru-RU"/>
        </w:rPr>
        <w:t>, 1 – в с.Сторожевск</w:t>
      </w:r>
      <w:r w:rsidRPr="0079263F">
        <w:rPr>
          <w:rFonts w:ascii="Times New Roman" w:eastAsia="Times New Roman" w:hAnsi="Times New Roman" w:cs="Times New Roman"/>
          <w:sz w:val="24"/>
          <w:szCs w:val="24"/>
          <w:shd w:val="clear" w:color="auto" w:fill="FFFFFF"/>
          <w:lang w:eastAsia="ru-RU"/>
        </w:rPr>
        <w:t>).</w:t>
      </w:r>
    </w:p>
    <w:p w:rsidR="00FF3270" w:rsidRPr="0079263F" w:rsidRDefault="00FF3270" w:rsidP="00FF327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Для сохранения деятельности торговых объектов в малочисленных, труднодоступных и отдалённых населенных пунктах, администрация района в 2023 году, </w:t>
      </w:r>
      <w:r w:rsidRPr="0079263F">
        <w:rPr>
          <w:rFonts w:ascii="Times New Roman" w:eastAsia="Times New Roman" w:hAnsi="Times New Roman" w:cs="Courier New"/>
          <w:bCs/>
          <w:sz w:val="24"/>
          <w:szCs w:val="24"/>
          <w:lang w:eastAsia="ru-RU"/>
        </w:rPr>
        <w:t>в рамках</w:t>
      </w:r>
      <w:r w:rsidRPr="0079263F">
        <w:rPr>
          <w:rFonts w:ascii="Times New Roman" w:eastAsia="Times New Roman" w:hAnsi="Times New Roman" w:cs="Courier New"/>
          <w:b/>
          <w:bCs/>
          <w:sz w:val="24"/>
          <w:szCs w:val="24"/>
          <w:lang w:eastAsia="ru-RU"/>
        </w:rPr>
        <w:t xml:space="preserve"> </w:t>
      </w:r>
      <w:r w:rsidRPr="0079263F">
        <w:rPr>
          <w:rFonts w:ascii="Times New Roman" w:eastAsia="Times New Roman" w:hAnsi="Times New Roman" w:cs="Times New Roman"/>
          <w:sz w:val="24"/>
          <w:szCs w:val="24"/>
          <w:lang w:eastAsia="ru-RU"/>
        </w:rPr>
        <w:t xml:space="preserve">муниципальной программы муниципального образования муниципального района «Корткеросский» «Развитие экономики», была оказана финансовая поддержка ПО «Корткеросское» в размере 500,0 </w:t>
      </w:r>
      <w:proofErr w:type="spellStart"/>
      <w:r w:rsidRPr="0079263F">
        <w:rPr>
          <w:rFonts w:ascii="Times New Roman" w:eastAsia="Times New Roman" w:hAnsi="Times New Roman" w:cs="Times New Roman"/>
          <w:sz w:val="24"/>
          <w:szCs w:val="24"/>
          <w:lang w:eastAsia="ru-RU"/>
        </w:rPr>
        <w:t>тыс.руб</w:t>
      </w:r>
      <w:proofErr w:type="spellEnd"/>
      <w:r w:rsidRPr="0079263F">
        <w:rPr>
          <w:rFonts w:ascii="Times New Roman" w:eastAsia="Times New Roman" w:hAnsi="Times New Roman" w:cs="Times New Roman"/>
          <w:sz w:val="24"/>
          <w:szCs w:val="24"/>
          <w:lang w:eastAsia="ru-RU"/>
        </w:rPr>
        <w:t>., на приобретение холодильного оборудования в тор</w:t>
      </w:r>
      <w:r w:rsidR="00536DD4" w:rsidRPr="0079263F">
        <w:rPr>
          <w:rFonts w:ascii="Times New Roman" w:eastAsia="Times New Roman" w:hAnsi="Times New Roman" w:cs="Times New Roman"/>
          <w:sz w:val="24"/>
          <w:szCs w:val="24"/>
          <w:lang w:eastAsia="ru-RU"/>
        </w:rPr>
        <w:t xml:space="preserve">говые объекты, расположенные в </w:t>
      </w:r>
      <w:r w:rsidRPr="0079263F">
        <w:rPr>
          <w:rFonts w:ascii="Times New Roman" w:eastAsia="Times New Roman" w:hAnsi="Times New Roman" w:cs="Times New Roman"/>
          <w:sz w:val="24"/>
          <w:szCs w:val="24"/>
          <w:lang w:eastAsia="ru-RU"/>
        </w:rPr>
        <w:t>с.Нившера, д. Алексеевка и д. Троицк.  Благодаря поддержке сохранено 11 рабочих мест и 5 магазинов товаров повседневного спроса, расположенных в труднодоступных, малочисленных и отдалённых населенных пунктах.</w:t>
      </w:r>
    </w:p>
    <w:p w:rsidR="00FF3270" w:rsidRPr="0079263F" w:rsidRDefault="00FF3270" w:rsidP="00FF327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рамках реализации проекта «Народный бюджет» в сфере торговли в 2024 году ПО «Корткеросское» планирует реализовать народный проект </w:t>
      </w:r>
      <w:r w:rsidRPr="0079263F">
        <w:rPr>
          <w:rFonts w:ascii="Times New Roman" w:eastAsia="Times New Roman" w:hAnsi="Times New Roman" w:cs="Courier New"/>
          <w:sz w:val="24"/>
          <w:szCs w:val="24"/>
          <w:lang w:eastAsia="ru-RU"/>
        </w:rPr>
        <w:t>«Строительство торгового объекта в труднодоступном, отдаленном населенном пункте деревня Троицк».</w:t>
      </w:r>
    </w:p>
    <w:p w:rsidR="00FF3270" w:rsidRPr="0079263F" w:rsidRDefault="00FF3270" w:rsidP="00FF3270">
      <w:pPr>
        <w:tabs>
          <w:tab w:val="left" w:pos="1980"/>
        </w:tabs>
        <w:spacing w:after="0" w:line="240" w:lineRule="auto"/>
        <w:ind w:firstLine="567"/>
        <w:contextualSpacing/>
        <w:jc w:val="both"/>
        <w:rPr>
          <w:rFonts w:ascii="Times New Roman" w:eastAsia="Times New Roman" w:hAnsi="Times New Roman" w:cs="Times New Roman"/>
          <w:sz w:val="24"/>
          <w:szCs w:val="24"/>
          <w:lang w:eastAsia="ru-RU"/>
        </w:rPr>
      </w:pPr>
    </w:p>
    <w:p w:rsidR="00FF3270" w:rsidRPr="0079263F" w:rsidRDefault="00FF3270" w:rsidP="00FF3270">
      <w:pPr>
        <w:tabs>
          <w:tab w:val="left" w:pos="1980"/>
        </w:tabs>
        <w:spacing w:after="0" w:line="240" w:lineRule="auto"/>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lastRenderedPageBreak/>
        <w:t>РАЗВИТИЕ СЕЛЬСКОГО ХОЗЯЙСТВА</w:t>
      </w:r>
    </w:p>
    <w:p w:rsidR="00FF3270" w:rsidRPr="0079263F" w:rsidRDefault="00FF3270" w:rsidP="00FF3270">
      <w:pPr>
        <w:tabs>
          <w:tab w:val="left" w:pos="1980"/>
        </w:tabs>
        <w:spacing w:after="0" w:line="240" w:lineRule="auto"/>
        <w:ind w:firstLine="567"/>
        <w:contextualSpacing/>
        <w:jc w:val="both"/>
        <w:rPr>
          <w:rFonts w:ascii="Times New Roman" w:eastAsia="Times New Roman" w:hAnsi="Times New Roman" w:cs="Times New Roman"/>
          <w:b/>
          <w:sz w:val="24"/>
          <w:szCs w:val="24"/>
          <w:lang w:eastAsia="ru-RU"/>
        </w:rPr>
      </w:pPr>
    </w:p>
    <w:p w:rsidR="00FF3270" w:rsidRPr="0079263F" w:rsidRDefault="00EF7719" w:rsidP="00FF3270">
      <w:pPr>
        <w:spacing w:after="0" w:line="240" w:lineRule="auto"/>
        <w:ind w:firstLine="601"/>
        <w:jc w:val="both"/>
        <w:rPr>
          <w:rFonts w:ascii="Times New Roman" w:eastAsia="Times New Roman" w:hAnsi="Times New Roman" w:cs="Times New Roman"/>
          <w:sz w:val="24"/>
          <w:szCs w:val="24"/>
          <w:lang w:eastAsia="ru-RU"/>
        </w:rPr>
      </w:pPr>
      <w:r w:rsidRPr="0079263F">
        <w:rPr>
          <w:rFonts w:ascii="Times New Roman" w:eastAsia="Calibri" w:hAnsi="Times New Roman" w:cs="Times New Roman"/>
          <w:sz w:val="24"/>
          <w:szCs w:val="24"/>
          <w:lang w:eastAsia="ru-RU"/>
        </w:rPr>
        <w:t>Сельское хозяйство остается в</w:t>
      </w:r>
      <w:r w:rsidR="00FF3270" w:rsidRPr="0079263F">
        <w:rPr>
          <w:rFonts w:ascii="Times New Roman" w:eastAsia="Calibri" w:hAnsi="Times New Roman" w:cs="Times New Roman"/>
          <w:sz w:val="24"/>
          <w:szCs w:val="24"/>
          <w:lang w:eastAsia="ru-RU"/>
        </w:rPr>
        <w:t>едущ</w:t>
      </w:r>
      <w:r w:rsidRPr="0079263F">
        <w:rPr>
          <w:rFonts w:ascii="Times New Roman" w:eastAsia="Calibri" w:hAnsi="Times New Roman" w:cs="Times New Roman"/>
          <w:sz w:val="24"/>
          <w:szCs w:val="24"/>
          <w:lang w:eastAsia="ru-RU"/>
        </w:rPr>
        <w:t>ей</w:t>
      </w:r>
      <w:r w:rsidR="00FF3270" w:rsidRPr="0079263F">
        <w:rPr>
          <w:rFonts w:ascii="Times New Roman" w:eastAsia="Calibri" w:hAnsi="Times New Roman" w:cs="Times New Roman"/>
          <w:sz w:val="24"/>
          <w:szCs w:val="24"/>
          <w:lang w:eastAsia="ru-RU"/>
        </w:rPr>
        <w:t xml:space="preserve"> отрасль</w:t>
      </w:r>
      <w:r w:rsidRPr="0079263F">
        <w:rPr>
          <w:rFonts w:ascii="Times New Roman" w:eastAsia="Calibri" w:hAnsi="Times New Roman" w:cs="Times New Roman"/>
          <w:sz w:val="24"/>
          <w:szCs w:val="24"/>
          <w:lang w:eastAsia="ru-RU"/>
        </w:rPr>
        <w:t>ю</w:t>
      </w:r>
      <w:r w:rsidR="00FF3270" w:rsidRPr="0079263F">
        <w:rPr>
          <w:rFonts w:ascii="Times New Roman" w:eastAsia="Calibri" w:hAnsi="Times New Roman" w:cs="Times New Roman"/>
          <w:sz w:val="24"/>
          <w:szCs w:val="24"/>
          <w:lang w:eastAsia="ru-RU"/>
        </w:rPr>
        <w:t xml:space="preserve"> экономики</w:t>
      </w:r>
      <w:r w:rsidRPr="0079263F">
        <w:rPr>
          <w:rFonts w:ascii="Times New Roman" w:eastAsia="Calibri" w:hAnsi="Times New Roman" w:cs="Times New Roman"/>
          <w:sz w:val="24"/>
          <w:szCs w:val="24"/>
          <w:lang w:eastAsia="ru-RU"/>
        </w:rPr>
        <w:t>, а район – один из</w:t>
      </w:r>
      <w:r w:rsidR="00FF3270" w:rsidRPr="0079263F">
        <w:rPr>
          <w:rFonts w:ascii="Times New Roman" w:eastAsia="Times New Roman" w:hAnsi="Times New Roman" w:cs="Times New Roman"/>
          <w:sz w:val="24"/>
          <w:szCs w:val="24"/>
          <w:lang w:eastAsia="ru-RU"/>
        </w:rPr>
        <w:t xml:space="preserve"> основных производителей сельхозпродукции в </w:t>
      </w:r>
      <w:r w:rsidRPr="0079263F">
        <w:rPr>
          <w:rFonts w:ascii="Times New Roman" w:eastAsia="Times New Roman" w:hAnsi="Times New Roman" w:cs="Times New Roman"/>
          <w:sz w:val="24"/>
          <w:szCs w:val="24"/>
          <w:lang w:eastAsia="ru-RU"/>
        </w:rPr>
        <w:t>республике</w:t>
      </w:r>
      <w:r w:rsidR="00FF3270" w:rsidRPr="0079263F">
        <w:rPr>
          <w:rFonts w:ascii="Times New Roman" w:eastAsia="Times New Roman" w:hAnsi="Times New Roman" w:cs="Times New Roman"/>
          <w:sz w:val="24"/>
          <w:szCs w:val="24"/>
          <w:lang w:eastAsia="ru-RU"/>
        </w:rPr>
        <w:t xml:space="preserve">. </w:t>
      </w:r>
    </w:p>
    <w:p w:rsidR="00FF3270" w:rsidRPr="0079263F" w:rsidRDefault="00FF3270" w:rsidP="00FF3270">
      <w:pPr>
        <w:spacing w:after="0" w:line="240" w:lineRule="auto"/>
        <w:ind w:firstLine="601"/>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bCs/>
          <w:sz w:val="24"/>
          <w:szCs w:val="24"/>
          <w:lang w:eastAsia="ru-RU"/>
        </w:rPr>
        <w:t>Муниципалитет характеризуется, прежде всего, относительно большим количеством сохранившихся коллективных сельскохозяйственных организаций.</w:t>
      </w:r>
      <w:r w:rsidRPr="0079263F">
        <w:rPr>
          <w:rFonts w:ascii="Times New Roman" w:eastAsia="Calibri" w:hAnsi="Times New Roman" w:cs="Times New Roman"/>
          <w:sz w:val="24"/>
          <w:szCs w:val="24"/>
          <w:lang w:eastAsia="ru-RU"/>
        </w:rPr>
        <w:t xml:space="preserve"> Основным видом деятельности для подавляющего количества </w:t>
      </w:r>
      <w:proofErr w:type="spellStart"/>
      <w:r w:rsidRPr="0079263F">
        <w:rPr>
          <w:rFonts w:ascii="Times New Roman" w:eastAsia="Calibri" w:hAnsi="Times New Roman" w:cs="Times New Roman"/>
          <w:sz w:val="24"/>
          <w:szCs w:val="24"/>
          <w:lang w:eastAsia="ru-RU"/>
        </w:rPr>
        <w:t>сельхозорганизаций</w:t>
      </w:r>
      <w:proofErr w:type="spellEnd"/>
      <w:r w:rsidRPr="0079263F">
        <w:rPr>
          <w:rFonts w:ascii="Times New Roman" w:eastAsia="Calibri" w:hAnsi="Times New Roman" w:cs="Times New Roman"/>
          <w:sz w:val="24"/>
          <w:szCs w:val="24"/>
          <w:lang w:eastAsia="ru-RU"/>
        </w:rPr>
        <w:t xml:space="preserve"> является производство первичной сельскохозяйственной продукции животноводства и растениеводства. </w:t>
      </w:r>
    </w:p>
    <w:p w:rsidR="00FF3270" w:rsidRPr="0079263F" w:rsidRDefault="00FF3270" w:rsidP="00FF327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агропромышленный комплекс Корткеросского района входят: </w:t>
      </w:r>
    </w:p>
    <w:p w:rsidR="00FF3270" w:rsidRPr="0079263F" w:rsidRDefault="00536DD4" w:rsidP="00FF327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7</w:t>
      </w:r>
      <w:r w:rsidR="00FF3270" w:rsidRPr="0079263F">
        <w:rPr>
          <w:rFonts w:ascii="Times New Roman" w:eastAsia="Times New Roman" w:hAnsi="Times New Roman" w:cs="Times New Roman"/>
          <w:sz w:val="24"/>
          <w:szCs w:val="24"/>
          <w:lang w:eastAsia="ru-RU"/>
        </w:rPr>
        <w:t xml:space="preserve"> организаций, занимающихся производством и реализацией сельскохозяйственной продукции;</w:t>
      </w:r>
    </w:p>
    <w:p w:rsidR="00FF3270" w:rsidRPr="0079263F" w:rsidRDefault="00FF3270" w:rsidP="00FF327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4</w:t>
      </w:r>
      <w:r w:rsidR="0049676F"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sz w:val="24"/>
          <w:szCs w:val="24"/>
          <w:lang w:eastAsia="ru-RU"/>
        </w:rPr>
        <w:t xml:space="preserve">- в производстве пищевой продукции (хлеб и хлебобулочные изделия): ПО «Корткерос-2», ИП Решетова И.П., ИП </w:t>
      </w:r>
      <w:proofErr w:type="spellStart"/>
      <w:r w:rsidRPr="0079263F">
        <w:rPr>
          <w:rFonts w:ascii="Times New Roman" w:eastAsia="Times New Roman" w:hAnsi="Times New Roman" w:cs="Times New Roman"/>
          <w:sz w:val="24"/>
          <w:szCs w:val="24"/>
          <w:lang w:eastAsia="ru-RU"/>
        </w:rPr>
        <w:t>Милош</w:t>
      </w:r>
      <w:proofErr w:type="spellEnd"/>
      <w:r w:rsidRPr="0079263F">
        <w:rPr>
          <w:rFonts w:ascii="Times New Roman" w:eastAsia="Times New Roman" w:hAnsi="Times New Roman" w:cs="Times New Roman"/>
          <w:sz w:val="24"/>
          <w:szCs w:val="24"/>
          <w:lang w:eastAsia="ru-RU"/>
        </w:rPr>
        <w:t xml:space="preserve"> Н.В., ИП Панюков Н.А.;</w:t>
      </w:r>
    </w:p>
    <w:p w:rsidR="00FF3270" w:rsidRPr="0079263F" w:rsidRDefault="00FF3270" w:rsidP="00FF327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4 – </w:t>
      </w:r>
      <w:r w:rsidRPr="0079263F">
        <w:rPr>
          <w:rFonts w:ascii="Times New Roman" w:eastAsia="Times New Roman" w:hAnsi="Times New Roman" w:cs="Times New Roman"/>
          <w:sz w:val="24"/>
          <w:szCs w:val="24"/>
          <w:shd w:val="clear" w:color="auto" w:fill="FFFFFF"/>
          <w:lang w:eastAsia="ru-RU"/>
        </w:rPr>
        <w:t>сельскохозяйственных перерабатывающих снабженческо-сбытовых потребительских кооперативов</w:t>
      </w:r>
      <w:r w:rsidRPr="0079263F">
        <w:rPr>
          <w:rFonts w:ascii="Times New Roman" w:eastAsia="Times New Roman" w:hAnsi="Times New Roman" w:cs="Times New Roman"/>
          <w:sz w:val="24"/>
          <w:szCs w:val="24"/>
          <w:lang w:eastAsia="ru-RU"/>
        </w:rPr>
        <w:t>: СПССПОК «Сила жизни», СПССПК «</w:t>
      </w:r>
      <w:proofErr w:type="spellStart"/>
      <w:r w:rsidRPr="0079263F">
        <w:rPr>
          <w:rFonts w:ascii="Times New Roman" w:eastAsia="Times New Roman" w:hAnsi="Times New Roman" w:cs="Times New Roman"/>
          <w:sz w:val="24"/>
          <w:szCs w:val="24"/>
          <w:lang w:eastAsia="ru-RU"/>
        </w:rPr>
        <w:t>Миян</w:t>
      </w:r>
      <w:proofErr w:type="spellEnd"/>
      <w:r w:rsidRPr="0079263F">
        <w:rPr>
          <w:rFonts w:ascii="Times New Roman" w:eastAsia="Times New Roman" w:hAnsi="Times New Roman" w:cs="Times New Roman"/>
          <w:sz w:val="24"/>
          <w:szCs w:val="24"/>
          <w:lang w:eastAsia="ru-RU"/>
        </w:rPr>
        <w:t>», СПССПОК «</w:t>
      </w:r>
      <w:proofErr w:type="spellStart"/>
      <w:r w:rsidRPr="0079263F">
        <w:rPr>
          <w:rFonts w:ascii="Times New Roman" w:eastAsia="Times New Roman" w:hAnsi="Times New Roman" w:cs="Times New Roman"/>
          <w:sz w:val="24"/>
          <w:szCs w:val="24"/>
          <w:lang w:eastAsia="ru-RU"/>
        </w:rPr>
        <w:t>Ордым</w:t>
      </w:r>
      <w:proofErr w:type="spellEnd"/>
      <w:r w:rsidRPr="0079263F">
        <w:rPr>
          <w:rFonts w:ascii="Times New Roman" w:eastAsia="Times New Roman" w:hAnsi="Times New Roman" w:cs="Times New Roman"/>
          <w:sz w:val="24"/>
          <w:szCs w:val="24"/>
          <w:lang w:eastAsia="ru-RU"/>
        </w:rPr>
        <w:t>», СПССПК «</w:t>
      </w:r>
      <w:proofErr w:type="spellStart"/>
      <w:r w:rsidRPr="0079263F">
        <w:rPr>
          <w:rFonts w:ascii="Times New Roman" w:eastAsia="Times New Roman" w:hAnsi="Times New Roman" w:cs="Times New Roman"/>
          <w:sz w:val="24"/>
          <w:szCs w:val="24"/>
          <w:lang w:eastAsia="ru-RU"/>
        </w:rPr>
        <w:t>Пезмогский</w:t>
      </w:r>
      <w:proofErr w:type="spellEnd"/>
      <w:r w:rsidRPr="0079263F">
        <w:rPr>
          <w:rFonts w:ascii="Times New Roman" w:eastAsia="Times New Roman" w:hAnsi="Times New Roman" w:cs="Times New Roman"/>
          <w:sz w:val="24"/>
          <w:szCs w:val="24"/>
          <w:lang w:eastAsia="ru-RU"/>
        </w:rPr>
        <w:t>»;</w:t>
      </w:r>
    </w:p>
    <w:p w:rsidR="00FF3270" w:rsidRPr="0079263F" w:rsidRDefault="00FF3270" w:rsidP="00FF327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14</w:t>
      </w:r>
      <w:r w:rsidR="0049676F"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sz w:val="24"/>
          <w:szCs w:val="24"/>
          <w:lang w:eastAsia="ru-RU"/>
        </w:rPr>
        <w:t>-</w:t>
      </w:r>
      <w:r w:rsidR="0049676F"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sz w:val="24"/>
          <w:szCs w:val="24"/>
          <w:lang w:eastAsia="ru-RU"/>
        </w:rPr>
        <w:t xml:space="preserve"> крестьянских (фермерских) хозяйств;</w:t>
      </w:r>
    </w:p>
    <w:p w:rsidR="00FF3270" w:rsidRPr="0079263F" w:rsidRDefault="00FF3270" w:rsidP="00FF327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Район специализируется на производстве молока, занимает первое место среди муниципалитетов по объему его производства (25,5% от общереспубликанского показателя) и по численности поголовья крупного рогатого скота (в том числе коров). По данным </w:t>
      </w:r>
      <w:r w:rsidRPr="0079263F">
        <w:rPr>
          <w:rFonts w:ascii="Times New Roman" w:eastAsia="Calibri" w:hAnsi="Times New Roman" w:cs="Times New Roman"/>
          <w:sz w:val="24"/>
          <w:szCs w:val="24"/>
        </w:rPr>
        <w:t xml:space="preserve">Корткеросского отдела сельского хозяйства ГУ РК "Центр государственной поддержки агропромышленного комплекса и рыбного хозяйства Республики Коми» (далее – Корткеросский отдел сельского хозяйства) </w:t>
      </w:r>
      <w:r w:rsidRPr="0079263F">
        <w:rPr>
          <w:rFonts w:ascii="Times New Roman" w:eastAsia="Times New Roman" w:hAnsi="Times New Roman" w:cs="Times New Roman"/>
          <w:sz w:val="24"/>
          <w:szCs w:val="24"/>
          <w:lang w:eastAsia="ru-RU"/>
        </w:rPr>
        <w:t xml:space="preserve">поголовье крупного рогатого скота за 2023 год (с учетом </w:t>
      </w:r>
      <w:proofErr w:type="spellStart"/>
      <w:r w:rsidRPr="0079263F">
        <w:rPr>
          <w:rFonts w:ascii="Times New Roman" w:eastAsia="Times New Roman" w:hAnsi="Times New Roman" w:cs="Times New Roman"/>
          <w:sz w:val="24"/>
          <w:szCs w:val="24"/>
          <w:lang w:eastAsia="ru-RU"/>
        </w:rPr>
        <w:t>микропредприятий</w:t>
      </w:r>
      <w:proofErr w:type="spellEnd"/>
      <w:r w:rsidRPr="0079263F">
        <w:rPr>
          <w:rFonts w:ascii="Times New Roman" w:eastAsia="Times New Roman" w:hAnsi="Times New Roman" w:cs="Times New Roman"/>
          <w:sz w:val="24"/>
          <w:szCs w:val="24"/>
          <w:lang w:eastAsia="ru-RU"/>
        </w:rPr>
        <w:t>) составило 3571 голова, в том числе коровы</w:t>
      </w:r>
      <w:r w:rsidR="0049676F"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sz w:val="24"/>
          <w:szCs w:val="24"/>
          <w:lang w:eastAsia="ru-RU"/>
        </w:rPr>
        <w:t xml:space="preserve">- 1797. Производство молока (с учетом </w:t>
      </w:r>
      <w:proofErr w:type="spellStart"/>
      <w:r w:rsidRPr="0079263F">
        <w:rPr>
          <w:rFonts w:ascii="Times New Roman" w:eastAsia="Times New Roman" w:hAnsi="Times New Roman" w:cs="Times New Roman"/>
          <w:sz w:val="24"/>
          <w:szCs w:val="24"/>
          <w:lang w:eastAsia="ru-RU"/>
        </w:rPr>
        <w:t>микропредприятий</w:t>
      </w:r>
      <w:proofErr w:type="spellEnd"/>
      <w:r w:rsidRPr="0079263F">
        <w:rPr>
          <w:rFonts w:ascii="Times New Roman" w:eastAsia="Times New Roman" w:hAnsi="Times New Roman" w:cs="Times New Roman"/>
          <w:sz w:val="24"/>
          <w:szCs w:val="24"/>
          <w:lang w:eastAsia="ru-RU"/>
        </w:rPr>
        <w:t>) за 2023 год составило – 10909 тонн или 104 % к уровню 2022 года.</w:t>
      </w:r>
    </w:p>
    <w:p w:rsidR="00FF3270" w:rsidRPr="0079263F" w:rsidRDefault="00FF3270" w:rsidP="00FF3270">
      <w:pPr>
        <w:spacing w:after="0" w:line="240" w:lineRule="auto"/>
        <w:ind w:firstLine="567"/>
        <w:jc w:val="both"/>
        <w:rPr>
          <w:rFonts w:ascii="Times New Roman" w:eastAsia="Times New Roman" w:hAnsi="Times New Roman" w:cs="Times New Roman"/>
          <w:color w:val="FF0000"/>
          <w:sz w:val="24"/>
          <w:szCs w:val="24"/>
          <w:lang w:eastAsia="ru-RU"/>
        </w:rPr>
      </w:pPr>
      <w:r w:rsidRPr="0079263F">
        <w:rPr>
          <w:rFonts w:ascii="Times New Roman" w:eastAsia="Times New Roman" w:hAnsi="Times New Roman" w:cs="Times New Roman"/>
          <w:sz w:val="24"/>
          <w:szCs w:val="24"/>
          <w:lang w:eastAsia="ru-RU"/>
        </w:rPr>
        <w:t xml:space="preserve">Продуктивность животных в районе выше средней по республике. Надой молока на одну корову в </w:t>
      </w:r>
      <w:proofErr w:type="spellStart"/>
      <w:r w:rsidRPr="0079263F">
        <w:rPr>
          <w:rFonts w:ascii="Times New Roman" w:eastAsia="Times New Roman" w:hAnsi="Times New Roman" w:cs="Times New Roman"/>
          <w:sz w:val="24"/>
          <w:szCs w:val="24"/>
          <w:lang w:eastAsia="ru-RU"/>
        </w:rPr>
        <w:t>сельхозорганизациях</w:t>
      </w:r>
      <w:proofErr w:type="spellEnd"/>
      <w:r w:rsidRPr="0079263F">
        <w:rPr>
          <w:rFonts w:ascii="Times New Roman" w:eastAsia="Times New Roman" w:hAnsi="Times New Roman" w:cs="Times New Roman"/>
          <w:sz w:val="24"/>
          <w:szCs w:val="24"/>
          <w:lang w:eastAsia="ru-RU"/>
        </w:rPr>
        <w:t xml:space="preserve"> района в 2023 году составил 7480 кг, 133% к уровню 2022 года (в среднем по организациям РК 5612 кг). </w:t>
      </w:r>
    </w:p>
    <w:p w:rsidR="00FF3270" w:rsidRPr="0079263F" w:rsidRDefault="00FF3270" w:rsidP="00FF327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shd w:val="clear" w:color="auto" w:fill="FFFFFF"/>
          <w:lang w:eastAsia="ru-RU"/>
        </w:rPr>
        <w:t>Численность работников</w:t>
      </w:r>
      <w:r w:rsidR="0049676F" w:rsidRPr="0079263F">
        <w:rPr>
          <w:rFonts w:ascii="Times New Roman" w:eastAsia="Times New Roman" w:hAnsi="Times New Roman" w:cs="Times New Roman"/>
          <w:sz w:val="24"/>
          <w:szCs w:val="24"/>
          <w:shd w:val="clear" w:color="auto" w:fill="FFFFFF"/>
          <w:lang w:eastAsia="ru-RU"/>
        </w:rPr>
        <w:t>,</w:t>
      </w:r>
      <w:r w:rsidRPr="0079263F">
        <w:rPr>
          <w:rFonts w:ascii="Times New Roman" w:eastAsia="Times New Roman" w:hAnsi="Times New Roman" w:cs="Times New Roman"/>
          <w:sz w:val="24"/>
          <w:szCs w:val="24"/>
          <w:shd w:val="clear" w:color="auto" w:fill="FFFFFF"/>
          <w:lang w:eastAsia="ru-RU"/>
        </w:rPr>
        <w:t xml:space="preserve"> занятых в сельском хозяйстве составляет 345 человек</w:t>
      </w:r>
      <w:r w:rsidRPr="0079263F">
        <w:rPr>
          <w:rFonts w:ascii="Times New Roman" w:eastAsia="Times New Roman" w:hAnsi="Times New Roman" w:cs="Times New Roman"/>
          <w:sz w:val="24"/>
          <w:szCs w:val="24"/>
          <w:lang w:eastAsia="ru-RU"/>
        </w:rPr>
        <w:t xml:space="preserve"> (на уровне прошлого года).</w:t>
      </w:r>
    </w:p>
    <w:p w:rsidR="00FF3270" w:rsidRPr="0079263F" w:rsidRDefault="00FF3270" w:rsidP="00FF327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color w:val="180701"/>
          <w:sz w:val="24"/>
          <w:szCs w:val="24"/>
          <w:shd w:val="clear" w:color="auto" w:fill="FEFCFA"/>
          <w:lang w:eastAsia="ru-RU"/>
        </w:rPr>
        <w:t>В 2023 году, в рамках реализации</w:t>
      </w:r>
      <w:r w:rsidRPr="0079263F">
        <w:rPr>
          <w:rFonts w:ascii="Times New Roman" w:eastAsia="Times New Roman" w:hAnsi="Times New Roman" w:cs="Times New Roman"/>
          <w:sz w:val="24"/>
          <w:szCs w:val="24"/>
          <w:lang w:eastAsia="ru-RU"/>
        </w:rPr>
        <w:t xml:space="preserve"> муниципальной программы «Развитие экономики», утвержденной постановлением администрации муниципального района «Корткеросский» от 26 ноября 2021 года № 1751, администрацией района была оказана финансовая поддержка предприятиям агропромышленной направленности:</w:t>
      </w:r>
    </w:p>
    <w:p w:rsidR="00FF3270" w:rsidRPr="0079263F" w:rsidRDefault="00FF3270" w:rsidP="00FF327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ООО «Нившера» выделена субсидия в размере 1500 тыс. рублей. на приобретение оборудования, в рамках реализации инвестиционного проекта «Телятник на 150 голов в с. Нившера Корткеросского района Республики Коми». Благодаря поддержке, предприятием приобретены поильники с подогревом, система </w:t>
      </w:r>
      <w:proofErr w:type="spellStart"/>
      <w:r w:rsidRPr="0079263F">
        <w:rPr>
          <w:rFonts w:ascii="Times New Roman" w:eastAsia="Times New Roman" w:hAnsi="Times New Roman" w:cs="Times New Roman"/>
          <w:sz w:val="24"/>
          <w:szCs w:val="24"/>
          <w:lang w:eastAsia="ru-RU"/>
        </w:rPr>
        <w:t>навозоудаления</w:t>
      </w:r>
      <w:proofErr w:type="spellEnd"/>
      <w:r w:rsidRPr="0079263F">
        <w:rPr>
          <w:rFonts w:ascii="Times New Roman" w:eastAsia="Times New Roman" w:hAnsi="Times New Roman" w:cs="Times New Roman"/>
          <w:sz w:val="24"/>
          <w:szCs w:val="24"/>
          <w:lang w:eastAsia="ru-RU"/>
        </w:rPr>
        <w:t xml:space="preserve"> и шахта вентиляционная в сборе. По состоянию на 01.01.2024 года проект находится на завершающем этапе, общая стоимость проекта составляет порядка 2417,0 тыс. руб.;</w:t>
      </w:r>
    </w:p>
    <w:p w:rsidR="00FF3270" w:rsidRPr="0079263F" w:rsidRDefault="00FF3270" w:rsidP="00FF32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9263F">
        <w:rPr>
          <w:rFonts w:ascii="Times New Roman" w:eastAsia="Times New Roman" w:hAnsi="Times New Roman" w:cs="Times New Roman"/>
          <w:sz w:val="24"/>
          <w:szCs w:val="24"/>
          <w:lang w:eastAsia="ru-RU"/>
        </w:rPr>
        <w:t xml:space="preserve">- ИП </w:t>
      </w:r>
      <w:proofErr w:type="spellStart"/>
      <w:r w:rsidRPr="0079263F">
        <w:rPr>
          <w:rFonts w:ascii="Times New Roman" w:eastAsia="Times New Roman" w:hAnsi="Times New Roman" w:cs="Times New Roman"/>
          <w:sz w:val="24"/>
          <w:szCs w:val="24"/>
          <w:lang w:eastAsia="ru-RU"/>
        </w:rPr>
        <w:t>Милош</w:t>
      </w:r>
      <w:proofErr w:type="spellEnd"/>
      <w:r w:rsidRPr="0079263F">
        <w:rPr>
          <w:rFonts w:ascii="Times New Roman" w:eastAsia="Times New Roman" w:hAnsi="Times New Roman" w:cs="Times New Roman"/>
          <w:sz w:val="24"/>
          <w:szCs w:val="24"/>
          <w:lang w:eastAsia="ru-RU"/>
        </w:rPr>
        <w:t xml:space="preserve"> Нина Владимировна </w:t>
      </w:r>
      <w:r w:rsidRPr="0079263F">
        <w:rPr>
          <w:rFonts w:ascii="Times New Roman" w:eastAsia="Times New Roman" w:hAnsi="Times New Roman" w:cs="Times New Roman"/>
          <w:color w:val="000000"/>
          <w:sz w:val="24"/>
          <w:szCs w:val="24"/>
          <w:lang w:eastAsia="ru-RU"/>
        </w:rPr>
        <w:t xml:space="preserve">получила поддержку в размере </w:t>
      </w:r>
      <w:r w:rsidRPr="0079263F">
        <w:rPr>
          <w:rFonts w:ascii="Times New Roman" w:eastAsia="Times New Roman" w:hAnsi="Times New Roman" w:cs="Times New Roman"/>
          <w:sz w:val="24"/>
          <w:szCs w:val="24"/>
          <w:lang w:eastAsia="ru-RU"/>
        </w:rPr>
        <w:t>500,0 тыс. рублей</w:t>
      </w:r>
      <w:r w:rsidRPr="0079263F">
        <w:rPr>
          <w:rFonts w:ascii="Times New Roman" w:eastAsia="Times New Roman" w:hAnsi="Times New Roman" w:cs="Times New Roman"/>
          <w:color w:val="000000"/>
          <w:sz w:val="24"/>
          <w:szCs w:val="24"/>
          <w:lang w:eastAsia="ru-RU"/>
        </w:rPr>
        <w:t xml:space="preserve"> в форме субсидирования расходов, связанных </w:t>
      </w:r>
      <w:r w:rsidRPr="0079263F">
        <w:rPr>
          <w:rFonts w:ascii="Times New Roman" w:eastAsia="Times New Roman" w:hAnsi="Times New Roman" w:cs="Courier New"/>
          <w:sz w:val="24"/>
          <w:szCs w:val="24"/>
          <w:lang w:eastAsia="ru-RU"/>
        </w:rPr>
        <w:t>обновлением основных средств и приобретением оборудования в целях модернизации производства кондитерских изделий</w:t>
      </w:r>
      <w:r w:rsidRPr="0079263F">
        <w:rPr>
          <w:rFonts w:ascii="Times New Roman" w:eastAsia="Times New Roman" w:hAnsi="Times New Roman" w:cs="Times New Roman"/>
          <w:sz w:val="24"/>
          <w:szCs w:val="24"/>
          <w:lang w:eastAsia="ru-RU"/>
        </w:rPr>
        <w:t xml:space="preserve">. Индивидуальный предприниматель занимается производством хлеба, хлебобулочных изделий и мелкой кондитерской продукции и доставкой в магазины Корткеросского района более 20 лет. Благодаря поддержке предприятие приобрело шкаф жарочный для выпечки, котел пищеварочный для </w:t>
      </w:r>
      <w:proofErr w:type="spellStart"/>
      <w:r w:rsidRPr="0079263F">
        <w:rPr>
          <w:rFonts w:ascii="Times New Roman" w:eastAsia="Times New Roman" w:hAnsi="Times New Roman" w:cs="Times New Roman"/>
          <w:sz w:val="24"/>
          <w:szCs w:val="24"/>
          <w:lang w:eastAsia="ru-RU"/>
        </w:rPr>
        <w:t>обварки</w:t>
      </w:r>
      <w:proofErr w:type="spellEnd"/>
      <w:r w:rsidRPr="0079263F">
        <w:rPr>
          <w:rFonts w:ascii="Times New Roman" w:eastAsia="Times New Roman" w:hAnsi="Times New Roman" w:cs="Times New Roman"/>
          <w:sz w:val="24"/>
          <w:szCs w:val="24"/>
          <w:lang w:eastAsia="ru-RU"/>
        </w:rPr>
        <w:t xml:space="preserve"> баранок, аппарат </w:t>
      </w:r>
      <w:proofErr w:type="spellStart"/>
      <w:r w:rsidRPr="0079263F">
        <w:rPr>
          <w:rFonts w:ascii="Times New Roman" w:eastAsia="Times New Roman" w:hAnsi="Times New Roman" w:cs="Times New Roman"/>
          <w:sz w:val="24"/>
          <w:szCs w:val="24"/>
          <w:lang w:eastAsia="ru-RU"/>
        </w:rPr>
        <w:t>термоусадочный</w:t>
      </w:r>
      <w:proofErr w:type="spellEnd"/>
      <w:r w:rsidRPr="0079263F">
        <w:rPr>
          <w:rFonts w:ascii="Times New Roman" w:eastAsia="Times New Roman" w:hAnsi="Times New Roman" w:cs="Times New Roman"/>
          <w:sz w:val="24"/>
          <w:szCs w:val="24"/>
          <w:lang w:eastAsia="ru-RU"/>
        </w:rPr>
        <w:t xml:space="preserve"> для фасовки выпечки и мелких хлебов и тестомес для замешивания теста. Приобретение нового оборудования, позволило заменить изношенное, постоянно выходящее из строя и устаревшее оборудование и позволит расширить ассортимент выпускаемой продукции.</w:t>
      </w:r>
    </w:p>
    <w:p w:rsidR="00FF3270" w:rsidRPr="0079263F" w:rsidRDefault="00FF3270" w:rsidP="00FF3270">
      <w:pPr>
        <w:widowControl w:val="0"/>
        <w:autoSpaceDE w:val="0"/>
        <w:autoSpaceDN w:val="0"/>
        <w:spacing w:after="0" w:line="240" w:lineRule="auto"/>
        <w:ind w:firstLine="709"/>
        <w:jc w:val="both"/>
        <w:rPr>
          <w:rFonts w:ascii="Times New Roman" w:eastAsia="Calibri" w:hAnsi="Times New Roman" w:cs="Times New Roman"/>
          <w:szCs w:val="28"/>
        </w:rPr>
      </w:pPr>
      <w:r w:rsidRPr="0079263F">
        <w:rPr>
          <w:rFonts w:ascii="Times New Roman" w:eastAsia="Times New Roman" w:hAnsi="Times New Roman" w:cs="Times New Roman"/>
          <w:sz w:val="24"/>
          <w:szCs w:val="24"/>
          <w:lang w:eastAsia="ru-RU"/>
        </w:rPr>
        <w:t xml:space="preserve">На реализацию проектов «Народный бюджет» в сфере агропромышленного </w:t>
      </w:r>
      <w:r w:rsidRPr="0079263F">
        <w:rPr>
          <w:rFonts w:ascii="Times New Roman" w:eastAsia="Times New Roman" w:hAnsi="Times New Roman" w:cs="Times New Roman"/>
          <w:sz w:val="24"/>
          <w:szCs w:val="24"/>
          <w:lang w:eastAsia="ru-RU"/>
        </w:rPr>
        <w:lastRenderedPageBreak/>
        <w:t xml:space="preserve">комплекса была оказана финансовая поддержка в размере 2304,2 тыс. руб. ПО «Корткерос-2» и ИП Максимову Анатолию Станиславовичу. Благодаря поддержке ПО «Корткерос -2» осуществило модернизацию </w:t>
      </w:r>
      <w:r w:rsidRPr="0079263F">
        <w:rPr>
          <w:rFonts w:ascii="Times New Roman" w:eastAsia="Calibri" w:hAnsi="Times New Roman" w:cs="Times New Roman"/>
          <w:sz w:val="24"/>
          <w:szCs w:val="28"/>
        </w:rPr>
        <w:t xml:space="preserve">технологического оборудования,  путем приобретения хлебопекарной ротационной печи с комплектующими: хлебные формы, листы-противни и тележка, а ИП Максимов А.С. приобрел линию по очистке ягод: сепаратор плодоножки, веялка с </w:t>
      </w:r>
      <w:proofErr w:type="spellStart"/>
      <w:r w:rsidRPr="0079263F">
        <w:rPr>
          <w:rFonts w:ascii="Times New Roman" w:eastAsia="Calibri" w:hAnsi="Times New Roman" w:cs="Times New Roman"/>
          <w:sz w:val="24"/>
          <w:szCs w:val="28"/>
        </w:rPr>
        <w:t>вибростолом</w:t>
      </w:r>
      <w:proofErr w:type="spellEnd"/>
      <w:r w:rsidRPr="0079263F">
        <w:rPr>
          <w:rFonts w:ascii="Times New Roman" w:eastAsia="Calibri" w:hAnsi="Times New Roman" w:cs="Times New Roman"/>
          <w:sz w:val="24"/>
          <w:szCs w:val="28"/>
        </w:rPr>
        <w:t xml:space="preserve"> и инспекционный стол, с целью создания  на территории Корткеросского района заготовительно-перерабатывающего пункта по сбору и переработке дикорастущей и садовой ягоды и производству замороженных ягод, для последующей ее реализации.</w:t>
      </w:r>
    </w:p>
    <w:p w:rsidR="00FF3270" w:rsidRPr="0079263F" w:rsidRDefault="00FF3270" w:rsidP="00FF32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Общий объем финансовой поддержки указанных проектов составил 4804,2 тыс. рублей, в том числе за счет средств республиканского бюджета 2000,0 тыс. рублей и бюджета МО МР «Корткеросский» - 2804,2 тыс. рублей (в том числе в рамках Соглашения о социально-экономическом сотрудничестве с АО «</w:t>
      </w:r>
      <w:proofErr w:type="spellStart"/>
      <w:r w:rsidRPr="0079263F">
        <w:rPr>
          <w:rFonts w:ascii="Times New Roman" w:eastAsia="Times New Roman" w:hAnsi="Times New Roman" w:cs="Times New Roman"/>
          <w:sz w:val="24"/>
          <w:szCs w:val="24"/>
          <w:lang w:eastAsia="ru-RU"/>
        </w:rPr>
        <w:t>Монди</w:t>
      </w:r>
      <w:proofErr w:type="spellEnd"/>
      <w:r w:rsidRPr="0079263F">
        <w:rPr>
          <w:rFonts w:ascii="Times New Roman" w:eastAsia="Times New Roman" w:hAnsi="Times New Roman" w:cs="Times New Roman"/>
          <w:sz w:val="24"/>
          <w:szCs w:val="24"/>
          <w:lang w:eastAsia="ru-RU"/>
        </w:rPr>
        <w:t xml:space="preserve"> СЛПК» 2804,2  тыс. рублей). В ходе реализации проектов создано 3 дополнительных рабочих места и 11 рабочих мест сохранены.</w:t>
      </w:r>
    </w:p>
    <w:p w:rsidR="00FF3270" w:rsidRPr="0079263F" w:rsidRDefault="00FF3270" w:rsidP="00FF3270">
      <w:pPr>
        <w:widowControl w:val="0"/>
        <w:autoSpaceDE w:val="0"/>
        <w:autoSpaceDN w:val="0"/>
        <w:adjustRightInd w:val="0"/>
        <w:spacing w:after="0" w:line="240" w:lineRule="auto"/>
        <w:ind w:firstLine="567"/>
        <w:jc w:val="both"/>
        <w:rPr>
          <w:rFonts w:ascii="Times New Roman" w:eastAsia="Calibri" w:hAnsi="Times New Roman" w:cs="Times New Roman"/>
          <w:sz w:val="24"/>
          <w:szCs w:val="28"/>
        </w:rPr>
      </w:pPr>
      <w:r w:rsidRPr="0079263F">
        <w:rPr>
          <w:rFonts w:ascii="Times New Roman" w:eastAsia="Times New Roman" w:hAnsi="Times New Roman" w:cs="Times New Roman"/>
          <w:sz w:val="24"/>
          <w:szCs w:val="24"/>
          <w:lang w:eastAsia="ru-RU"/>
        </w:rPr>
        <w:t xml:space="preserve">В 2023 году продолжилось развитие пчеловодства в Корткеросском районе. </w:t>
      </w:r>
      <w:r w:rsidRPr="0079263F">
        <w:rPr>
          <w:rFonts w:ascii="Times New Roman" w:eastAsia="Calibri" w:hAnsi="Times New Roman" w:cs="Times New Roman"/>
          <w:sz w:val="24"/>
        </w:rPr>
        <w:t>По состоянию на 01.01.2024 года на территории района осуществляют предпринимательскую деятельность 5 хозя</w:t>
      </w:r>
      <w:r w:rsidR="0049676F" w:rsidRPr="0079263F">
        <w:rPr>
          <w:rFonts w:ascii="Times New Roman" w:eastAsia="Calibri" w:hAnsi="Times New Roman" w:cs="Times New Roman"/>
          <w:sz w:val="24"/>
        </w:rPr>
        <w:t xml:space="preserve">йствующих субъекта в д. </w:t>
      </w:r>
      <w:proofErr w:type="spellStart"/>
      <w:r w:rsidR="0049676F" w:rsidRPr="0079263F">
        <w:rPr>
          <w:rFonts w:ascii="Times New Roman" w:eastAsia="Calibri" w:hAnsi="Times New Roman" w:cs="Times New Roman"/>
          <w:sz w:val="24"/>
        </w:rPr>
        <w:t>Бояркере</w:t>
      </w:r>
      <w:r w:rsidRPr="0079263F">
        <w:rPr>
          <w:rFonts w:ascii="Times New Roman" w:eastAsia="Calibri" w:hAnsi="Times New Roman" w:cs="Times New Roman"/>
          <w:sz w:val="24"/>
        </w:rPr>
        <w:t>с</w:t>
      </w:r>
      <w:proofErr w:type="spellEnd"/>
      <w:r w:rsidRPr="0079263F">
        <w:rPr>
          <w:rFonts w:ascii="Times New Roman" w:eastAsia="Calibri" w:hAnsi="Times New Roman" w:cs="Times New Roman"/>
          <w:sz w:val="24"/>
        </w:rPr>
        <w:t xml:space="preserve">., </w:t>
      </w:r>
      <w:proofErr w:type="spellStart"/>
      <w:r w:rsidRPr="0079263F">
        <w:rPr>
          <w:rFonts w:ascii="Times New Roman" w:eastAsia="Calibri" w:hAnsi="Times New Roman" w:cs="Times New Roman"/>
          <w:sz w:val="24"/>
        </w:rPr>
        <w:t>д</w:t>
      </w:r>
      <w:proofErr w:type="gramStart"/>
      <w:r w:rsidRPr="0079263F">
        <w:rPr>
          <w:rFonts w:ascii="Times New Roman" w:eastAsia="Calibri" w:hAnsi="Times New Roman" w:cs="Times New Roman"/>
          <w:sz w:val="24"/>
        </w:rPr>
        <w:t>.Д</w:t>
      </w:r>
      <w:proofErr w:type="gramEnd"/>
      <w:r w:rsidRPr="0079263F">
        <w:rPr>
          <w:rFonts w:ascii="Times New Roman" w:eastAsia="Calibri" w:hAnsi="Times New Roman" w:cs="Times New Roman"/>
          <w:sz w:val="24"/>
        </w:rPr>
        <w:t>ань</w:t>
      </w:r>
      <w:proofErr w:type="spellEnd"/>
      <w:r w:rsidRPr="0079263F">
        <w:rPr>
          <w:rFonts w:ascii="Times New Roman" w:eastAsia="Calibri" w:hAnsi="Times New Roman" w:cs="Times New Roman"/>
          <w:sz w:val="24"/>
        </w:rPr>
        <w:t xml:space="preserve"> , </w:t>
      </w:r>
      <w:proofErr w:type="spellStart"/>
      <w:r w:rsidRPr="0079263F">
        <w:rPr>
          <w:rFonts w:ascii="Times New Roman" w:eastAsia="Calibri" w:hAnsi="Times New Roman" w:cs="Times New Roman"/>
          <w:sz w:val="24"/>
        </w:rPr>
        <w:t>с.Додзь</w:t>
      </w:r>
      <w:proofErr w:type="spellEnd"/>
      <w:r w:rsidRPr="0079263F">
        <w:rPr>
          <w:rFonts w:ascii="Times New Roman" w:eastAsia="Calibri" w:hAnsi="Times New Roman" w:cs="Times New Roman"/>
          <w:sz w:val="24"/>
        </w:rPr>
        <w:t>.</w:t>
      </w:r>
      <w:r w:rsidRPr="0079263F">
        <w:rPr>
          <w:rFonts w:ascii="Calibri" w:eastAsia="Calibri" w:hAnsi="Calibri" w:cs="Times New Roman"/>
          <w:sz w:val="28"/>
        </w:rPr>
        <w:t xml:space="preserve">  </w:t>
      </w:r>
      <w:r w:rsidRPr="0079263F">
        <w:rPr>
          <w:rFonts w:ascii="Times New Roman" w:eastAsia="Times New Roman" w:hAnsi="Times New Roman" w:cs="Times New Roman"/>
          <w:sz w:val="24"/>
          <w:szCs w:val="24"/>
          <w:lang w:eastAsia="ru-RU"/>
        </w:rPr>
        <w:t xml:space="preserve">По итогам конкурсного отбора 2023 года, в рамках государственной Программы «Развитие сельского хозяйства и регулирование рынков сельскохозяйственной продукции, сырья и продовольствия, развития </w:t>
      </w:r>
      <w:proofErr w:type="spellStart"/>
      <w:r w:rsidRPr="0079263F">
        <w:rPr>
          <w:rFonts w:ascii="Times New Roman" w:eastAsia="Times New Roman" w:hAnsi="Times New Roman" w:cs="Times New Roman"/>
          <w:sz w:val="24"/>
          <w:szCs w:val="24"/>
          <w:lang w:eastAsia="ru-RU"/>
        </w:rPr>
        <w:t>рыбохозяйственного</w:t>
      </w:r>
      <w:proofErr w:type="spellEnd"/>
      <w:r w:rsidRPr="0079263F">
        <w:rPr>
          <w:rFonts w:ascii="Times New Roman" w:eastAsia="Times New Roman" w:hAnsi="Times New Roman" w:cs="Times New Roman"/>
          <w:sz w:val="24"/>
          <w:szCs w:val="24"/>
          <w:lang w:eastAsia="ru-RU"/>
        </w:rPr>
        <w:t xml:space="preserve"> комплекса», Наконечный Михаил Николаевич, получил грант «</w:t>
      </w:r>
      <w:proofErr w:type="spellStart"/>
      <w:r w:rsidRPr="0079263F">
        <w:rPr>
          <w:rFonts w:ascii="Times New Roman" w:eastAsia="Times New Roman" w:hAnsi="Times New Roman" w:cs="Times New Roman"/>
          <w:sz w:val="24"/>
          <w:szCs w:val="24"/>
          <w:lang w:eastAsia="ru-RU"/>
        </w:rPr>
        <w:t>Агростартап</w:t>
      </w:r>
      <w:proofErr w:type="spellEnd"/>
      <w:r w:rsidRPr="0079263F">
        <w:rPr>
          <w:rFonts w:ascii="Times New Roman" w:eastAsia="Times New Roman" w:hAnsi="Times New Roman" w:cs="Times New Roman"/>
          <w:sz w:val="24"/>
          <w:szCs w:val="24"/>
          <w:lang w:eastAsia="ru-RU"/>
        </w:rPr>
        <w:t xml:space="preserve">» на сумму 1907,1 тыс. руб. </w:t>
      </w:r>
      <w:r w:rsidRPr="0079263F">
        <w:rPr>
          <w:rFonts w:ascii="Times New Roman" w:eastAsia="Calibri" w:hAnsi="Times New Roman" w:cs="Times New Roman"/>
          <w:sz w:val="24"/>
          <w:szCs w:val="28"/>
        </w:rPr>
        <w:t>Благодаря поддержке предприниматель создал крестьянско-фермерское хозяйство по производству меда, разведению и селекции медоносных пчел районированной породы «Среднерусская».</w:t>
      </w:r>
    </w:p>
    <w:p w:rsidR="00FF3270" w:rsidRPr="0079263F" w:rsidRDefault="0049676F" w:rsidP="00FF3270">
      <w:pPr>
        <w:spacing w:after="0" w:line="240" w:lineRule="auto"/>
        <w:ind w:firstLine="567"/>
        <w:jc w:val="both"/>
        <w:rPr>
          <w:rFonts w:ascii="Times New Roman" w:eastAsia="Calibri" w:hAnsi="Times New Roman" w:cs="Times New Roman"/>
          <w:sz w:val="24"/>
          <w:szCs w:val="28"/>
        </w:rPr>
      </w:pPr>
      <w:r w:rsidRPr="0079263F">
        <w:rPr>
          <w:rFonts w:ascii="Times New Roman" w:eastAsia="Calibri" w:hAnsi="Times New Roman" w:cs="Times New Roman"/>
          <w:sz w:val="24"/>
          <w:szCs w:val="28"/>
        </w:rPr>
        <w:t xml:space="preserve">Пчеловод из д. </w:t>
      </w:r>
      <w:proofErr w:type="spellStart"/>
      <w:r w:rsidRPr="0079263F">
        <w:rPr>
          <w:rFonts w:ascii="Times New Roman" w:eastAsia="Calibri" w:hAnsi="Times New Roman" w:cs="Times New Roman"/>
          <w:sz w:val="24"/>
          <w:szCs w:val="28"/>
        </w:rPr>
        <w:t>Бояркере</w:t>
      </w:r>
      <w:r w:rsidR="00FF3270" w:rsidRPr="0079263F">
        <w:rPr>
          <w:rFonts w:ascii="Times New Roman" w:eastAsia="Calibri" w:hAnsi="Times New Roman" w:cs="Times New Roman"/>
          <w:sz w:val="24"/>
          <w:szCs w:val="28"/>
        </w:rPr>
        <w:t>с</w:t>
      </w:r>
      <w:proofErr w:type="spellEnd"/>
      <w:r w:rsidRPr="0079263F">
        <w:rPr>
          <w:rFonts w:ascii="Times New Roman" w:eastAsia="Calibri" w:hAnsi="Times New Roman" w:cs="Times New Roman"/>
          <w:sz w:val="24"/>
          <w:szCs w:val="28"/>
        </w:rPr>
        <w:t xml:space="preserve"> </w:t>
      </w:r>
      <w:r w:rsidR="00FF3270" w:rsidRPr="0079263F">
        <w:rPr>
          <w:rFonts w:ascii="Times New Roman" w:eastAsia="Calibri" w:hAnsi="Times New Roman" w:cs="Times New Roman"/>
          <w:sz w:val="24"/>
          <w:szCs w:val="28"/>
        </w:rPr>
        <w:t xml:space="preserve">- </w:t>
      </w:r>
      <w:proofErr w:type="spellStart"/>
      <w:r w:rsidR="00FF3270" w:rsidRPr="0079263F">
        <w:rPr>
          <w:rFonts w:ascii="Times New Roman" w:eastAsia="Calibri" w:hAnsi="Times New Roman" w:cs="Times New Roman"/>
          <w:sz w:val="24"/>
          <w:szCs w:val="28"/>
        </w:rPr>
        <w:t>Токарчук</w:t>
      </w:r>
      <w:proofErr w:type="spellEnd"/>
      <w:r w:rsidR="00FF3270" w:rsidRPr="0079263F">
        <w:rPr>
          <w:rFonts w:ascii="Times New Roman" w:eastAsia="Calibri" w:hAnsi="Times New Roman" w:cs="Times New Roman"/>
          <w:sz w:val="24"/>
          <w:szCs w:val="28"/>
        </w:rPr>
        <w:t xml:space="preserve"> Сергей Иванович (ИП), стал победителем федерального гранта «</w:t>
      </w:r>
      <w:proofErr w:type="spellStart"/>
      <w:r w:rsidR="00FF3270" w:rsidRPr="0079263F">
        <w:rPr>
          <w:rFonts w:ascii="Times New Roman" w:eastAsia="Calibri" w:hAnsi="Times New Roman" w:cs="Times New Roman"/>
          <w:sz w:val="24"/>
          <w:szCs w:val="28"/>
        </w:rPr>
        <w:t>Агротуризм</w:t>
      </w:r>
      <w:proofErr w:type="spellEnd"/>
      <w:r w:rsidR="00FF3270" w:rsidRPr="0079263F">
        <w:rPr>
          <w:rFonts w:ascii="Times New Roman" w:eastAsia="Calibri" w:hAnsi="Times New Roman" w:cs="Times New Roman"/>
          <w:sz w:val="24"/>
          <w:szCs w:val="28"/>
        </w:rPr>
        <w:t xml:space="preserve">» в 2023 году. Сумма гранта составила 5,6 млн руб. На средства гранта пчеловод планирует установку и монтаж модульных объектов для </w:t>
      </w:r>
      <w:proofErr w:type="spellStart"/>
      <w:r w:rsidR="00FF3270" w:rsidRPr="0079263F">
        <w:rPr>
          <w:rFonts w:ascii="Times New Roman" w:eastAsia="Calibri" w:hAnsi="Times New Roman" w:cs="Times New Roman"/>
          <w:sz w:val="24"/>
          <w:szCs w:val="28"/>
        </w:rPr>
        <w:t>арома</w:t>
      </w:r>
      <w:proofErr w:type="spellEnd"/>
      <w:r w:rsidR="00FF3270" w:rsidRPr="0079263F">
        <w:rPr>
          <w:rFonts w:ascii="Times New Roman" w:eastAsia="Calibri" w:hAnsi="Times New Roman" w:cs="Times New Roman"/>
          <w:sz w:val="24"/>
          <w:szCs w:val="28"/>
        </w:rPr>
        <w:t xml:space="preserve">- и </w:t>
      </w:r>
      <w:proofErr w:type="spellStart"/>
      <w:r w:rsidR="00FF3270" w:rsidRPr="0079263F">
        <w:rPr>
          <w:rFonts w:ascii="Times New Roman" w:eastAsia="Calibri" w:hAnsi="Times New Roman" w:cs="Times New Roman"/>
          <w:sz w:val="24"/>
          <w:szCs w:val="28"/>
        </w:rPr>
        <w:t>апипроцедур</w:t>
      </w:r>
      <w:proofErr w:type="spellEnd"/>
      <w:r w:rsidR="00FF3270" w:rsidRPr="0079263F">
        <w:rPr>
          <w:rFonts w:ascii="Times New Roman" w:eastAsia="Calibri" w:hAnsi="Times New Roman" w:cs="Times New Roman"/>
          <w:sz w:val="24"/>
          <w:szCs w:val="28"/>
        </w:rPr>
        <w:t xml:space="preserve">, приобрести </w:t>
      </w:r>
      <w:proofErr w:type="spellStart"/>
      <w:r w:rsidR="00FF3270" w:rsidRPr="0079263F">
        <w:rPr>
          <w:rFonts w:ascii="Times New Roman" w:eastAsia="Calibri" w:hAnsi="Times New Roman" w:cs="Times New Roman"/>
          <w:sz w:val="24"/>
          <w:szCs w:val="28"/>
        </w:rPr>
        <w:t>квадроцикл</w:t>
      </w:r>
      <w:proofErr w:type="spellEnd"/>
      <w:r w:rsidR="00FF3270" w:rsidRPr="0079263F">
        <w:rPr>
          <w:rFonts w:ascii="Times New Roman" w:eastAsia="Calibri" w:hAnsi="Times New Roman" w:cs="Times New Roman"/>
          <w:sz w:val="24"/>
          <w:szCs w:val="28"/>
        </w:rPr>
        <w:t>, обустроить автоном</w:t>
      </w:r>
      <w:r w:rsidRPr="0079263F">
        <w:rPr>
          <w:rFonts w:ascii="Times New Roman" w:eastAsia="Calibri" w:hAnsi="Times New Roman" w:cs="Times New Roman"/>
          <w:sz w:val="24"/>
          <w:szCs w:val="28"/>
        </w:rPr>
        <w:t xml:space="preserve">ные источники электро-, водо-, </w:t>
      </w:r>
      <w:r w:rsidR="00FF3270" w:rsidRPr="0079263F">
        <w:rPr>
          <w:rFonts w:ascii="Times New Roman" w:eastAsia="Calibri" w:hAnsi="Times New Roman" w:cs="Times New Roman"/>
          <w:sz w:val="24"/>
          <w:szCs w:val="28"/>
        </w:rPr>
        <w:t>теплоснабжения, а также благоустроить территорию.</w:t>
      </w:r>
    </w:p>
    <w:p w:rsidR="00FF3270" w:rsidRPr="0079263F" w:rsidRDefault="00FF3270" w:rsidP="00FF3270">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9263F">
        <w:rPr>
          <w:rFonts w:ascii="Times New Roman" w:eastAsia="TimesNewRomanPSMT" w:hAnsi="Times New Roman" w:cs="Times New Roman"/>
          <w:sz w:val="24"/>
          <w:szCs w:val="24"/>
        </w:rPr>
        <w:t>На территории муниципального образования муниципального района «Корткеросский» в 1 квартале 2023 года завершена реализация инвестиционного проекта: «</w:t>
      </w:r>
      <w:r w:rsidRPr="0079263F">
        <w:rPr>
          <w:rFonts w:ascii="Times New Roman" w:eastAsia="Calibri" w:hAnsi="Times New Roman" w:cs="Times New Roman"/>
          <w:sz w:val="24"/>
          <w:szCs w:val="24"/>
        </w:rPr>
        <w:t xml:space="preserve">Цех по производству и складированию комбикормов на земельном участке с кадастровым номером 11:06:3301004:356 по адресу: Республика Коми, Корткеросский муниципальный район, сельское поселение Небдино, </w:t>
      </w:r>
      <w:proofErr w:type="spellStart"/>
      <w:r w:rsidRPr="0079263F">
        <w:rPr>
          <w:rFonts w:ascii="Times New Roman" w:eastAsia="Calibri" w:hAnsi="Times New Roman" w:cs="Times New Roman"/>
          <w:sz w:val="24"/>
          <w:szCs w:val="24"/>
        </w:rPr>
        <w:t>с.Небдино</w:t>
      </w:r>
      <w:proofErr w:type="spellEnd"/>
      <w:r w:rsidRPr="0079263F">
        <w:rPr>
          <w:rFonts w:ascii="Times New Roman" w:eastAsia="Calibri" w:hAnsi="Times New Roman" w:cs="Times New Roman"/>
          <w:sz w:val="24"/>
          <w:szCs w:val="24"/>
        </w:rPr>
        <w:t>», стоимостью 45,274 млн руб. Инициатор проекта- ООО «</w:t>
      </w:r>
      <w:proofErr w:type="spellStart"/>
      <w:r w:rsidRPr="0079263F">
        <w:rPr>
          <w:rFonts w:ascii="Times New Roman" w:eastAsia="Calibri" w:hAnsi="Times New Roman" w:cs="Times New Roman"/>
          <w:sz w:val="24"/>
          <w:szCs w:val="24"/>
        </w:rPr>
        <w:t>Небдинский</w:t>
      </w:r>
      <w:proofErr w:type="spellEnd"/>
      <w:r w:rsidRPr="0079263F">
        <w:rPr>
          <w:rFonts w:ascii="Times New Roman" w:eastAsia="Calibri" w:hAnsi="Times New Roman" w:cs="Times New Roman"/>
          <w:sz w:val="24"/>
          <w:szCs w:val="24"/>
        </w:rPr>
        <w:t xml:space="preserve">». </w:t>
      </w:r>
      <w:r w:rsidRPr="0079263F">
        <w:rPr>
          <w:rFonts w:ascii="Times New Roman" w:eastAsia="Calibri" w:hAnsi="Times New Roman" w:cs="Times New Roman"/>
          <w:sz w:val="24"/>
          <w:szCs w:val="28"/>
        </w:rPr>
        <w:t xml:space="preserve">Плановый объем реализации продукции </w:t>
      </w:r>
      <w:proofErr w:type="spellStart"/>
      <w:r w:rsidRPr="0079263F">
        <w:rPr>
          <w:rFonts w:ascii="Times New Roman" w:eastAsia="Calibri" w:hAnsi="Times New Roman" w:cs="Times New Roman"/>
          <w:sz w:val="24"/>
          <w:szCs w:val="28"/>
        </w:rPr>
        <w:t>сельхозтоваропроизводителям</w:t>
      </w:r>
      <w:proofErr w:type="spellEnd"/>
      <w:r w:rsidRPr="0079263F">
        <w:rPr>
          <w:rFonts w:ascii="Times New Roman" w:eastAsia="Calibri" w:hAnsi="Times New Roman" w:cs="Times New Roman"/>
          <w:sz w:val="24"/>
          <w:szCs w:val="28"/>
        </w:rPr>
        <w:t xml:space="preserve"> составляет 150 тонн в год.</w:t>
      </w:r>
    </w:p>
    <w:p w:rsidR="00FF3270" w:rsidRPr="0079263F" w:rsidRDefault="00FF3270" w:rsidP="00FF3270">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79263F">
        <w:rPr>
          <w:rFonts w:ascii="Times New Roman" w:eastAsia="TimesNewRomanPSMT" w:hAnsi="Times New Roman" w:cs="Times New Roman"/>
          <w:sz w:val="24"/>
          <w:szCs w:val="24"/>
        </w:rPr>
        <w:t>В 2024 году реализуются 3</w:t>
      </w:r>
      <w:r w:rsidR="0049676F" w:rsidRPr="0079263F">
        <w:rPr>
          <w:rFonts w:ascii="Times New Roman" w:eastAsia="TimesNewRomanPSMT" w:hAnsi="Times New Roman" w:cs="Times New Roman"/>
          <w:sz w:val="24"/>
          <w:szCs w:val="24"/>
        </w:rPr>
        <w:t xml:space="preserve"> инвестиционных проекта</w:t>
      </w:r>
      <w:r w:rsidRPr="0079263F">
        <w:rPr>
          <w:rFonts w:ascii="Times New Roman" w:eastAsia="TimesNewRomanPSMT" w:hAnsi="Times New Roman" w:cs="Times New Roman"/>
          <w:sz w:val="24"/>
          <w:szCs w:val="24"/>
        </w:rPr>
        <w:t xml:space="preserve"> в сф</w:t>
      </w:r>
      <w:r w:rsidR="0049676F" w:rsidRPr="0079263F">
        <w:rPr>
          <w:rFonts w:ascii="Times New Roman" w:eastAsia="TimesNewRomanPSMT" w:hAnsi="Times New Roman" w:cs="Times New Roman"/>
          <w:sz w:val="24"/>
          <w:szCs w:val="24"/>
        </w:rPr>
        <w:t>ере агропромышленного комплекса:</w:t>
      </w:r>
    </w:p>
    <w:p w:rsidR="00FF3270" w:rsidRPr="0079263F" w:rsidRDefault="0049676F" w:rsidP="00FF3270">
      <w:pPr>
        <w:widowControl w:val="0"/>
        <w:numPr>
          <w:ilvl w:val="0"/>
          <w:numId w:val="27"/>
        </w:numPr>
        <w:tabs>
          <w:tab w:val="left" w:pos="993"/>
        </w:tabs>
        <w:autoSpaceDE w:val="0"/>
        <w:autoSpaceDN w:val="0"/>
        <w:adjustRightInd w:val="0"/>
        <w:spacing w:after="0" w:line="240" w:lineRule="auto"/>
        <w:ind w:left="0" w:firstLine="567"/>
        <w:jc w:val="both"/>
        <w:rPr>
          <w:rFonts w:ascii="Times New Roman" w:eastAsia="Calibri" w:hAnsi="Times New Roman" w:cs="Times New Roman"/>
          <w:color w:val="000000"/>
          <w:sz w:val="24"/>
          <w:szCs w:val="24"/>
          <w:lang w:eastAsia="ru-RU"/>
        </w:rPr>
      </w:pPr>
      <w:r w:rsidRPr="0079263F">
        <w:rPr>
          <w:rFonts w:ascii="Times New Roman" w:eastAsia="Calibri" w:hAnsi="Times New Roman" w:cs="Times New Roman"/>
          <w:color w:val="000000"/>
          <w:sz w:val="24"/>
          <w:szCs w:val="24"/>
          <w:lang w:eastAsia="ru-RU"/>
        </w:rPr>
        <w:t>с</w:t>
      </w:r>
      <w:r w:rsidR="00FF3270" w:rsidRPr="0079263F">
        <w:rPr>
          <w:rFonts w:ascii="Times New Roman" w:eastAsia="Calibri" w:hAnsi="Times New Roman" w:cs="Times New Roman"/>
          <w:color w:val="000000"/>
          <w:sz w:val="24"/>
          <w:szCs w:val="24"/>
          <w:lang w:eastAsia="ru-RU"/>
        </w:rPr>
        <w:t xml:space="preserve">троительство животноводческого помещения молочного направления на 540 голов КРС для выращивания ремонтного молодняка в </w:t>
      </w:r>
      <w:proofErr w:type="spellStart"/>
      <w:r w:rsidR="00FF3270" w:rsidRPr="0079263F">
        <w:rPr>
          <w:rFonts w:ascii="Times New Roman" w:eastAsia="Calibri" w:hAnsi="Times New Roman" w:cs="Times New Roman"/>
          <w:color w:val="000000"/>
          <w:sz w:val="24"/>
          <w:szCs w:val="24"/>
          <w:lang w:eastAsia="ru-RU"/>
        </w:rPr>
        <w:t>с.Пезмег</w:t>
      </w:r>
      <w:proofErr w:type="spellEnd"/>
      <w:r w:rsidR="00FF3270" w:rsidRPr="0079263F">
        <w:rPr>
          <w:rFonts w:ascii="Times New Roman" w:eastAsia="Calibri" w:hAnsi="Times New Roman" w:cs="Times New Roman"/>
          <w:color w:val="000000"/>
          <w:sz w:val="24"/>
          <w:szCs w:val="24"/>
          <w:lang w:eastAsia="ru-RU"/>
        </w:rPr>
        <w:t xml:space="preserve"> Корткеросского района», инициатор проекта ООО «Северная Нива», объем инвестиций составляет 176,29   млн руб.;</w:t>
      </w:r>
    </w:p>
    <w:p w:rsidR="00FF3270" w:rsidRPr="0079263F" w:rsidRDefault="0049676F" w:rsidP="00FF3270">
      <w:pPr>
        <w:numPr>
          <w:ilvl w:val="0"/>
          <w:numId w:val="27"/>
        </w:numPr>
        <w:tabs>
          <w:tab w:val="left" w:pos="993"/>
        </w:tabs>
        <w:spacing w:after="0" w:line="240" w:lineRule="auto"/>
        <w:ind w:left="0" w:firstLine="567"/>
        <w:jc w:val="both"/>
        <w:rPr>
          <w:rFonts w:ascii="Times New Roman" w:eastAsia="Calibri" w:hAnsi="Times New Roman" w:cs="Times New Roman"/>
          <w:color w:val="000000"/>
          <w:sz w:val="24"/>
          <w:szCs w:val="24"/>
          <w:shd w:val="clear" w:color="auto" w:fill="F9F9F9"/>
          <w:lang w:eastAsia="ru-RU"/>
        </w:rPr>
      </w:pPr>
      <w:r w:rsidRPr="0079263F">
        <w:rPr>
          <w:rFonts w:ascii="Times New Roman" w:eastAsia="Calibri" w:hAnsi="Times New Roman" w:cs="Times New Roman"/>
          <w:color w:val="000000"/>
          <w:sz w:val="24"/>
          <w:szCs w:val="24"/>
          <w:shd w:val="clear" w:color="auto" w:fill="F9F9F9"/>
          <w:lang w:eastAsia="ru-RU"/>
        </w:rPr>
        <w:t>с</w:t>
      </w:r>
      <w:r w:rsidR="00FF3270" w:rsidRPr="0079263F">
        <w:rPr>
          <w:rFonts w:ascii="Times New Roman" w:eastAsia="Calibri" w:hAnsi="Times New Roman" w:cs="Times New Roman"/>
          <w:color w:val="000000"/>
          <w:sz w:val="24"/>
          <w:szCs w:val="24"/>
          <w:shd w:val="clear" w:color="auto" w:fill="F9F9F9"/>
          <w:lang w:eastAsia="ru-RU"/>
        </w:rPr>
        <w:t>троительство сухостойного двора с родильным отделением в д. Выльыб, инициатор проекта СПК «Исток», объем инвестиций составляет 90,0 млн руб.;</w:t>
      </w:r>
    </w:p>
    <w:p w:rsidR="00FF3270" w:rsidRPr="0079263F" w:rsidRDefault="0049676F" w:rsidP="00FF3270">
      <w:pPr>
        <w:numPr>
          <w:ilvl w:val="0"/>
          <w:numId w:val="27"/>
        </w:numPr>
        <w:tabs>
          <w:tab w:val="left" w:pos="993"/>
        </w:tabs>
        <w:spacing w:after="0" w:line="240" w:lineRule="auto"/>
        <w:ind w:left="0" w:firstLine="567"/>
        <w:jc w:val="both"/>
        <w:rPr>
          <w:rFonts w:ascii="Times New Roman" w:eastAsia="Calibri" w:hAnsi="Times New Roman" w:cs="Times New Roman"/>
          <w:color w:val="000000"/>
          <w:sz w:val="24"/>
          <w:szCs w:val="24"/>
          <w:shd w:val="clear" w:color="auto" w:fill="F9F9F9"/>
          <w:lang w:eastAsia="ru-RU"/>
        </w:rPr>
      </w:pPr>
      <w:r w:rsidRPr="0079263F">
        <w:rPr>
          <w:rFonts w:ascii="Times New Roman" w:eastAsia="Calibri" w:hAnsi="Times New Roman" w:cs="Times New Roman"/>
          <w:color w:val="000000"/>
          <w:sz w:val="24"/>
          <w:szCs w:val="24"/>
          <w:shd w:val="clear" w:color="auto" w:fill="F9F9F9"/>
          <w:lang w:eastAsia="ru-RU"/>
        </w:rPr>
        <w:t>н</w:t>
      </w:r>
      <w:r w:rsidR="00FF3270" w:rsidRPr="0079263F">
        <w:rPr>
          <w:rFonts w:ascii="Times New Roman" w:eastAsia="Calibri" w:hAnsi="Times New Roman" w:cs="Times New Roman"/>
          <w:color w:val="000000"/>
          <w:sz w:val="24"/>
          <w:szCs w:val="24"/>
          <w:shd w:val="clear" w:color="auto" w:fill="F9F9F9"/>
          <w:lang w:eastAsia="ru-RU"/>
        </w:rPr>
        <w:t xml:space="preserve">а завершающем этапе находится инвестиционный проект «Строительство телятника на 150 голов в </w:t>
      </w:r>
      <w:proofErr w:type="spellStart"/>
      <w:r w:rsidR="00FF3270" w:rsidRPr="0079263F">
        <w:rPr>
          <w:rFonts w:ascii="Times New Roman" w:eastAsia="Calibri" w:hAnsi="Times New Roman" w:cs="Times New Roman"/>
          <w:color w:val="000000"/>
          <w:sz w:val="24"/>
          <w:szCs w:val="24"/>
          <w:shd w:val="clear" w:color="auto" w:fill="F9F9F9"/>
          <w:lang w:eastAsia="ru-RU"/>
        </w:rPr>
        <w:t>с.Нившера</w:t>
      </w:r>
      <w:proofErr w:type="spellEnd"/>
      <w:r w:rsidR="00FF3270" w:rsidRPr="0079263F">
        <w:rPr>
          <w:rFonts w:ascii="Times New Roman" w:eastAsia="Calibri" w:hAnsi="Times New Roman" w:cs="Times New Roman"/>
          <w:color w:val="000000"/>
          <w:sz w:val="24"/>
          <w:szCs w:val="24"/>
          <w:shd w:val="clear" w:color="auto" w:fill="F9F9F9"/>
          <w:lang w:eastAsia="ru-RU"/>
        </w:rPr>
        <w:t xml:space="preserve"> Корткеросского района Республики Коми», инициатор проекта ООО «Нившера», объем инвестиций составляет 24,17 млн руб.;</w:t>
      </w:r>
    </w:p>
    <w:p w:rsidR="00FF3270" w:rsidRPr="0079263F" w:rsidRDefault="00FF3270" w:rsidP="00FF327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Планируются к реализации в 2024-2025 г следующие инвестиционные проекты:</w:t>
      </w:r>
    </w:p>
    <w:p w:rsidR="00FF3270" w:rsidRPr="0079263F" w:rsidRDefault="003032BF" w:rsidP="00FF3270">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с</w:t>
      </w:r>
      <w:r w:rsidR="00FF3270" w:rsidRPr="0079263F">
        <w:rPr>
          <w:rFonts w:ascii="Times New Roman" w:eastAsia="Times New Roman" w:hAnsi="Times New Roman" w:cs="Times New Roman"/>
          <w:sz w:val="24"/>
          <w:szCs w:val="24"/>
          <w:lang w:eastAsia="ru-RU"/>
        </w:rPr>
        <w:t>троительство роботизированной фермы на 140 голов КРС в с. Нившера, инициатор проекта ООО «Нившера»;</w:t>
      </w:r>
    </w:p>
    <w:p w:rsidR="00FF3270" w:rsidRPr="0079263F" w:rsidRDefault="003032BF" w:rsidP="00FF3270">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с</w:t>
      </w:r>
      <w:r w:rsidR="00FF3270" w:rsidRPr="0079263F">
        <w:rPr>
          <w:rFonts w:ascii="Times New Roman" w:eastAsia="Times New Roman" w:hAnsi="Times New Roman" w:cs="Times New Roman"/>
          <w:sz w:val="24"/>
          <w:szCs w:val="24"/>
          <w:lang w:eastAsia="ru-RU"/>
        </w:rPr>
        <w:t xml:space="preserve">троительство коровника с молочным блоком до 300 голов КРС в </w:t>
      </w:r>
      <w:proofErr w:type="spellStart"/>
      <w:r w:rsidR="00FF3270" w:rsidRPr="0079263F">
        <w:rPr>
          <w:rFonts w:ascii="Times New Roman" w:eastAsia="Times New Roman" w:hAnsi="Times New Roman" w:cs="Times New Roman"/>
          <w:sz w:val="24"/>
          <w:szCs w:val="24"/>
          <w:lang w:eastAsia="ru-RU"/>
        </w:rPr>
        <w:t>с.Небдино</w:t>
      </w:r>
      <w:proofErr w:type="spellEnd"/>
      <w:r w:rsidR="00FF3270" w:rsidRPr="0079263F">
        <w:rPr>
          <w:rFonts w:ascii="Times New Roman" w:eastAsia="Times New Roman" w:hAnsi="Times New Roman" w:cs="Times New Roman"/>
          <w:sz w:val="24"/>
          <w:szCs w:val="24"/>
          <w:lang w:eastAsia="ru-RU"/>
        </w:rPr>
        <w:t>, инициатор проекта ООО «</w:t>
      </w:r>
      <w:proofErr w:type="spellStart"/>
      <w:r w:rsidR="00FF3270" w:rsidRPr="0079263F">
        <w:rPr>
          <w:rFonts w:ascii="Times New Roman" w:eastAsia="Times New Roman" w:hAnsi="Times New Roman" w:cs="Times New Roman"/>
          <w:sz w:val="24"/>
          <w:szCs w:val="24"/>
          <w:lang w:eastAsia="ru-RU"/>
        </w:rPr>
        <w:t>Небдинский</w:t>
      </w:r>
      <w:proofErr w:type="spellEnd"/>
      <w:r w:rsidR="00FF3270" w:rsidRPr="0079263F">
        <w:rPr>
          <w:rFonts w:ascii="Times New Roman" w:eastAsia="Times New Roman" w:hAnsi="Times New Roman" w:cs="Times New Roman"/>
          <w:sz w:val="24"/>
          <w:szCs w:val="24"/>
          <w:lang w:eastAsia="ru-RU"/>
        </w:rPr>
        <w:t>»;</w:t>
      </w:r>
    </w:p>
    <w:p w:rsidR="00FF3270" w:rsidRPr="0079263F" w:rsidRDefault="00FF3270" w:rsidP="00FF3270">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lastRenderedPageBreak/>
        <w:t xml:space="preserve"> </w:t>
      </w:r>
      <w:r w:rsidR="003032BF" w:rsidRPr="0079263F">
        <w:rPr>
          <w:rFonts w:ascii="Times New Roman" w:eastAsia="Times New Roman" w:hAnsi="Times New Roman" w:cs="Times New Roman"/>
          <w:sz w:val="24"/>
          <w:szCs w:val="24"/>
          <w:lang w:eastAsia="ru-RU"/>
        </w:rPr>
        <w:t>с</w:t>
      </w:r>
      <w:r w:rsidRPr="0079263F">
        <w:rPr>
          <w:rFonts w:ascii="Times New Roman" w:eastAsia="Times New Roman" w:hAnsi="Times New Roman" w:cs="Times New Roman"/>
          <w:sz w:val="24"/>
          <w:szCs w:val="24"/>
          <w:lang w:eastAsia="ru-RU"/>
        </w:rPr>
        <w:t xml:space="preserve">троительство коровника на 140 голов в </w:t>
      </w:r>
      <w:proofErr w:type="spellStart"/>
      <w:r w:rsidRPr="0079263F">
        <w:rPr>
          <w:rFonts w:ascii="Times New Roman" w:eastAsia="Times New Roman" w:hAnsi="Times New Roman" w:cs="Times New Roman"/>
          <w:sz w:val="24"/>
          <w:szCs w:val="24"/>
          <w:lang w:eastAsia="ru-RU"/>
        </w:rPr>
        <w:t>с.Богородск</w:t>
      </w:r>
      <w:proofErr w:type="spellEnd"/>
      <w:r w:rsidRPr="0079263F">
        <w:rPr>
          <w:rFonts w:ascii="Times New Roman" w:eastAsia="Times New Roman" w:hAnsi="Times New Roman" w:cs="Times New Roman"/>
          <w:sz w:val="24"/>
          <w:szCs w:val="24"/>
          <w:lang w:eastAsia="ru-RU"/>
        </w:rPr>
        <w:t>, инициатор проекта СПК «</w:t>
      </w:r>
      <w:proofErr w:type="spellStart"/>
      <w:r w:rsidRPr="0079263F">
        <w:rPr>
          <w:rFonts w:ascii="Times New Roman" w:eastAsia="Times New Roman" w:hAnsi="Times New Roman" w:cs="Times New Roman"/>
          <w:sz w:val="24"/>
          <w:szCs w:val="24"/>
          <w:lang w:eastAsia="ru-RU"/>
        </w:rPr>
        <w:t>Вишерский</w:t>
      </w:r>
      <w:proofErr w:type="spellEnd"/>
      <w:r w:rsidRPr="0079263F">
        <w:rPr>
          <w:rFonts w:ascii="Times New Roman" w:eastAsia="Times New Roman" w:hAnsi="Times New Roman" w:cs="Times New Roman"/>
          <w:sz w:val="24"/>
          <w:szCs w:val="24"/>
          <w:lang w:eastAsia="ru-RU"/>
        </w:rPr>
        <w:t>».</w:t>
      </w:r>
    </w:p>
    <w:p w:rsidR="00FF3270" w:rsidRPr="0079263F" w:rsidRDefault="00FF3270" w:rsidP="00FF327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shd w:val="clear" w:color="auto" w:fill="FFFFFF"/>
          <w:lang w:eastAsia="ru-RU"/>
        </w:rPr>
        <w:t xml:space="preserve">Вместе с тем, наряду с имеющимися положительными тенденциями, в сельском хозяйстве сохраняется ряд системных проблем, сдерживающих дальнейшее развитие отрасли. Основными проблемами АПК являются: </w:t>
      </w:r>
      <w:r w:rsidRPr="0079263F">
        <w:rPr>
          <w:rFonts w:ascii="Times New Roman" w:eastAsia="Times New Roman" w:hAnsi="Times New Roman" w:cs="Times New Roman"/>
          <w:sz w:val="24"/>
          <w:szCs w:val="24"/>
          <w:lang w:eastAsia="ru-RU"/>
        </w:rPr>
        <w:t>отсутствие узких специалистов (ветеринарных врачей, зоотехников), нехватка рабочих кадров, устаревшие помещения для содержания сельскохозяйственных животных, нуждающиеся в модернизации.</w:t>
      </w:r>
    </w:p>
    <w:p w:rsidR="00FF3270" w:rsidRPr="0079263F" w:rsidRDefault="00FF3270" w:rsidP="00FF327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w:t>
      </w:r>
    </w:p>
    <w:p w:rsidR="00FF3270" w:rsidRPr="0079263F" w:rsidRDefault="00FF3270" w:rsidP="00FF3270">
      <w:pPr>
        <w:spacing w:after="0" w:line="240" w:lineRule="auto"/>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РАЗВИТИЕ ЛЕСНОЙ ОТРАСЛИ</w:t>
      </w:r>
    </w:p>
    <w:p w:rsidR="00FF3270" w:rsidRPr="0079263F" w:rsidRDefault="00FF3270" w:rsidP="00FF3270">
      <w:pPr>
        <w:spacing w:after="0" w:line="240" w:lineRule="auto"/>
        <w:ind w:firstLine="567"/>
        <w:contextualSpacing/>
        <w:jc w:val="center"/>
        <w:rPr>
          <w:rFonts w:ascii="Times New Roman" w:eastAsia="Times New Roman" w:hAnsi="Times New Roman" w:cs="Times New Roman"/>
          <w:b/>
          <w:sz w:val="24"/>
          <w:szCs w:val="24"/>
          <w:lang w:eastAsia="ru-RU"/>
        </w:rPr>
      </w:pPr>
    </w:p>
    <w:p w:rsidR="00FF3270" w:rsidRPr="0079263F" w:rsidRDefault="00FF3270" w:rsidP="003032BF">
      <w:pPr>
        <w:shd w:val="clear" w:color="auto" w:fill="FFFFFF"/>
        <w:tabs>
          <w:tab w:val="left" w:pos="0"/>
        </w:tabs>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Лесная отрасль была и остается важнейшим сектором экономики Корткеросского района.</w:t>
      </w:r>
      <w:r w:rsidR="003032BF" w:rsidRPr="0079263F">
        <w:rPr>
          <w:rFonts w:ascii="Times New Roman" w:eastAsia="Calibri" w:hAnsi="Times New Roman" w:cs="Times New Roman"/>
          <w:sz w:val="24"/>
          <w:szCs w:val="24"/>
        </w:rPr>
        <w:t xml:space="preserve"> </w:t>
      </w:r>
      <w:r w:rsidRPr="0079263F">
        <w:rPr>
          <w:rFonts w:ascii="Times New Roman" w:eastAsia="Calibri" w:hAnsi="Times New Roman" w:cs="Times New Roman"/>
          <w:sz w:val="24"/>
          <w:szCs w:val="24"/>
        </w:rPr>
        <w:t>Корткеросский район обладает большими по объему лесными ресурсами, занимая 7-е место среди всех муниципальных образований в Республике Коми по запасу древесины. На его долю приходится 6,1% от всего запаса древесины на территории республики и 7,3% эксплуатационного лесного фонда, в том числе по спелым и перестойным лесам – 6,6%.</w:t>
      </w:r>
    </w:p>
    <w:p w:rsidR="00FF3270" w:rsidRPr="0079263F" w:rsidRDefault="00FF3270" w:rsidP="00FF3270">
      <w:pPr>
        <w:tabs>
          <w:tab w:val="left" w:pos="0"/>
        </w:tabs>
        <w:spacing w:after="0" w:line="240" w:lineRule="auto"/>
        <w:ind w:right="-1" w:firstLine="567"/>
        <w:jc w:val="both"/>
        <w:rPr>
          <w:rFonts w:ascii="Times New Roman" w:eastAsia="Calibri" w:hAnsi="Times New Roman" w:cs="Times New Roman"/>
          <w:bCs/>
          <w:sz w:val="24"/>
          <w:szCs w:val="24"/>
        </w:rPr>
      </w:pPr>
      <w:r w:rsidRPr="0079263F">
        <w:rPr>
          <w:rFonts w:ascii="Times New Roman" w:eastAsia="Calibri" w:hAnsi="Times New Roman" w:cs="Times New Roman"/>
          <w:bCs/>
          <w:sz w:val="24"/>
          <w:szCs w:val="24"/>
        </w:rPr>
        <w:t xml:space="preserve">Общая площадь лесов составляет 1 млн. 760 тыс. га. Расчётная лесосека района составляет 2 645,5 (тыс. куб. м.). Лесные ресурсы представлены более чем на 80 % хвойными насаждениями и сосредоточены в 3-х лесничествах: Корткеросском (площадь лесничества составляет 475,9 </w:t>
      </w:r>
      <w:proofErr w:type="spellStart"/>
      <w:r w:rsidRPr="0079263F">
        <w:rPr>
          <w:rFonts w:ascii="Times New Roman" w:eastAsia="Calibri" w:hAnsi="Times New Roman" w:cs="Times New Roman"/>
          <w:bCs/>
          <w:sz w:val="24"/>
          <w:szCs w:val="24"/>
        </w:rPr>
        <w:t>тыс.га</w:t>
      </w:r>
      <w:proofErr w:type="spellEnd"/>
      <w:r w:rsidRPr="0079263F">
        <w:rPr>
          <w:rFonts w:ascii="Times New Roman" w:eastAsia="Calibri" w:hAnsi="Times New Roman" w:cs="Times New Roman"/>
          <w:bCs/>
          <w:sz w:val="24"/>
          <w:szCs w:val="24"/>
        </w:rPr>
        <w:t xml:space="preserve">.), </w:t>
      </w:r>
      <w:proofErr w:type="spellStart"/>
      <w:r w:rsidRPr="0079263F">
        <w:rPr>
          <w:rFonts w:ascii="Times New Roman" w:eastAsia="Calibri" w:hAnsi="Times New Roman" w:cs="Times New Roman"/>
          <w:bCs/>
          <w:sz w:val="24"/>
          <w:szCs w:val="24"/>
        </w:rPr>
        <w:t>Локчимском</w:t>
      </w:r>
      <w:proofErr w:type="spellEnd"/>
      <w:r w:rsidRPr="0079263F">
        <w:rPr>
          <w:rFonts w:ascii="Times New Roman" w:eastAsia="Calibri" w:hAnsi="Times New Roman" w:cs="Times New Roman"/>
          <w:bCs/>
          <w:sz w:val="24"/>
          <w:szCs w:val="24"/>
        </w:rPr>
        <w:t xml:space="preserve"> (площадь лесничества составляет 405,87 </w:t>
      </w:r>
      <w:proofErr w:type="spellStart"/>
      <w:r w:rsidRPr="0079263F">
        <w:rPr>
          <w:rFonts w:ascii="Times New Roman" w:eastAsia="Calibri" w:hAnsi="Times New Roman" w:cs="Times New Roman"/>
          <w:bCs/>
          <w:sz w:val="24"/>
          <w:szCs w:val="24"/>
        </w:rPr>
        <w:t>тыс.га</w:t>
      </w:r>
      <w:proofErr w:type="spellEnd"/>
      <w:r w:rsidRPr="0079263F">
        <w:rPr>
          <w:rFonts w:ascii="Times New Roman" w:eastAsia="Calibri" w:hAnsi="Times New Roman" w:cs="Times New Roman"/>
          <w:bCs/>
          <w:sz w:val="24"/>
          <w:szCs w:val="24"/>
        </w:rPr>
        <w:t xml:space="preserve">.) и Сторожевском (площадь лесничества составляет 835,9 </w:t>
      </w:r>
      <w:proofErr w:type="spellStart"/>
      <w:r w:rsidRPr="0079263F">
        <w:rPr>
          <w:rFonts w:ascii="Times New Roman" w:eastAsia="Calibri" w:hAnsi="Times New Roman" w:cs="Times New Roman"/>
          <w:bCs/>
          <w:sz w:val="24"/>
          <w:szCs w:val="24"/>
        </w:rPr>
        <w:t>тыс.га</w:t>
      </w:r>
      <w:proofErr w:type="spellEnd"/>
      <w:r w:rsidRPr="0079263F">
        <w:rPr>
          <w:rFonts w:ascii="Times New Roman" w:eastAsia="Calibri" w:hAnsi="Times New Roman" w:cs="Times New Roman"/>
          <w:bCs/>
          <w:sz w:val="24"/>
          <w:szCs w:val="24"/>
        </w:rPr>
        <w:t xml:space="preserve">.). </w:t>
      </w:r>
    </w:p>
    <w:p w:rsidR="00FF3270" w:rsidRPr="0079263F" w:rsidRDefault="00FF3270" w:rsidP="00FF3270">
      <w:pPr>
        <w:tabs>
          <w:tab w:val="left" w:pos="0"/>
        </w:tabs>
        <w:spacing w:after="0" w:line="240" w:lineRule="auto"/>
        <w:ind w:firstLine="567"/>
        <w:jc w:val="both"/>
        <w:rPr>
          <w:rFonts w:ascii="Times New Roman" w:eastAsia="Calibri" w:hAnsi="Times New Roman" w:cs="Times New Roman"/>
          <w:sz w:val="24"/>
          <w:szCs w:val="24"/>
          <w:lang w:eastAsia="ru-RU"/>
        </w:rPr>
      </w:pPr>
      <w:r w:rsidRPr="0079263F">
        <w:rPr>
          <w:rFonts w:ascii="Times New Roman" w:eastAsia="Calibri" w:hAnsi="Times New Roman" w:cs="Times New Roman"/>
          <w:sz w:val="24"/>
          <w:szCs w:val="24"/>
          <w:lang w:eastAsia="ru-RU"/>
        </w:rPr>
        <w:t xml:space="preserve">Лесная промышленность муниципального района представлена предприятиями со средними и малыми по объемам производства. На территории района осуществляют хозяйственную деятельность 16 организаций и свыше 30 индивидуальных предпринимателей, основными </w:t>
      </w:r>
      <w:r w:rsidRPr="0079263F">
        <w:rPr>
          <w:rFonts w:ascii="Times New Roman" w:eastAsia="Calibri" w:hAnsi="Times New Roman" w:cs="Times New Roman"/>
          <w:bCs/>
          <w:color w:val="000000"/>
          <w:sz w:val="24"/>
          <w:szCs w:val="24"/>
          <w:shd w:val="clear" w:color="auto" w:fill="FFFFFF"/>
          <w:lang w:eastAsia="ru-RU"/>
        </w:rPr>
        <w:t>видами экономической деятельности</w:t>
      </w:r>
      <w:r w:rsidR="003032BF" w:rsidRPr="0079263F">
        <w:rPr>
          <w:rFonts w:ascii="Times New Roman" w:eastAsia="Calibri" w:hAnsi="Times New Roman" w:cs="Times New Roman"/>
          <w:bCs/>
          <w:color w:val="000000"/>
          <w:sz w:val="24"/>
          <w:szCs w:val="24"/>
          <w:shd w:val="clear" w:color="auto" w:fill="FFFFFF"/>
          <w:lang w:eastAsia="ru-RU"/>
        </w:rPr>
        <w:t>,</w:t>
      </w:r>
      <w:r w:rsidRPr="0079263F">
        <w:rPr>
          <w:rFonts w:ascii="Times New Roman" w:eastAsia="Calibri" w:hAnsi="Times New Roman" w:cs="Times New Roman"/>
          <w:bCs/>
          <w:color w:val="000000"/>
          <w:sz w:val="24"/>
          <w:szCs w:val="24"/>
          <w:shd w:val="clear" w:color="auto" w:fill="FFFFFF"/>
          <w:lang w:eastAsia="ru-RU"/>
        </w:rPr>
        <w:t xml:space="preserve">  </w:t>
      </w:r>
      <w:r w:rsidRPr="0079263F">
        <w:rPr>
          <w:rFonts w:ascii="Times New Roman" w:eastAsia="Calibri" w:hAnsi="Times New Roman" w:cs="Times New Roman"/>
          <w:sz w:val="24"/>
          <w:szCs w:val="24"/>
          <w:lang w:eastAsia="ru-RU"/>
        </w:rPr>
        <w:t xml:space="preserve">которых является </w:t>
      </w:r>
      <w:r w:rsidRPr="0079263F">
        <w:rPr>
          <w:rFonts w:ascii="Times New Roman" w:eastAsia="Calibri" w:hAnsi="Times New Roman" w:cs="Times New Roman"/>
          <w:sz w:val="24"/>
          <w:szCs w:val="24"/>
          <w:shd w:val="clear" w:color="auto" w:fill="FFFFFF"/>
          <w:lang w:eastAsia="ru-RU"/>
        </w:rPr>
        <w:t xml:space="preserve">лесоводство, лесозаготовки, </w:t>
      </w:r>
      <w:r w:rsidRPr="0079263F">
        <w:rPr>
          <w:rFonts w:ascii="Times New Roman" w:eastAsia="Calibri" w:hAnsi="Times New Roman" w:cs="Times New Roman"/>
          <w:sz w:val="24"/>
          <w:szCs w:val="24"/>
          <w:lang w:eastAsia="ru-RU"/>
        </w:rPr>
        <w:t>о</w:t>
      </w:r>
      <w:r w:rsidRPr="0079263F">
        <w:rPr>
          <w:rFonts w:ascii="Times New Roman" w:eastAsia="Calibri" w:hAnsi="Times New Roman" w:cs="Times New Roman"/>
          <w:color w:val="000000"/>
          <w:sz w:val="24"/>
          <w:szCs w:val="24"/>
          <w:lang w:eastAsia="ru-RU"/>
        </w:rPr>
        <w:t xml:space="preserve">бработка древесины и производство изделий из дерева. </w:t>
      </w:r>
    </w:p>
    <w:p w:rsidR="00FF3270" w:rsidRPr="0079263F" w:rsidRDefault="00FF3270" w:rsidP="00FF3270">
      <w:pPr>
        <w:tabs>
          <w:tab w:val="left" w:pos="0"/>
        </w:tabs>
        <w:spacing w:after="0" w:line="240" w:lineRule="auto"/>
        <w:ind w:right="-1"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 xml:space="preserve">Лесопромышленный комплекс района включает в себя лесозаготовительную и деревообрабатывающую отрасли. </w:t>
      </w:r>
    </w:p>
    <w:p w:rsidR="00FF3270" w:rsidRPr="0079263F" w:rsidRDefault="00FF3270" w:rsidP="00FF3270">
      <w:pPr>
        <w:tabs>
          <w:tab w:val="left" w:pos="0"/>
        </w:tabs>
        <w:spacing w:after="0" w:line="240" w:lineRule="auto"/>
        <w:ind w:firstLine="567"/>
        <w:jc w:val="both"/>
        <w:rPr>
          <w:rFonts w:ascii="Times New Roman" w:eastAsia="Calibri" w:hAnsi="Times New Roman" w:cs="Times New Roman"/>
          <w:sz w:val="24"/>
          <w:szCs w:val="24"/>
          <w:lang w:eastAsia="ru-RU"/>
        </w:rPr>
      </w:pPr>
      <w:r w:rsidRPr="0079263F">
        <w:rPr>
          <w:rFonts w:ascii="Times New Roman" w:eastAsia="Calibri" w:hAnsi="Times New Roman" w:cs="Times New Roman"/>
          <w:sz w:val="24"/>
          <w:szCs w:val="24"/>
          <w:lang w:eastAsia="ru-RU"/>
        </w:rPr>
        <w:t>По данным лесхозов, в 2023 году фактически заготовлено древесины 797,9 тыс. куб. м, с уменьшением к уровню 2022 года на 114,5 тыс. куб. или 12,5 процентов.</w:t>
      </w:r>
    </w:p>
    <w:p w:rsidR="00FF3270" w:rsidRPr="0079263F" w:rsidRDefault="00FF3270" w:rsidP="00FF3270">
      <w:pPr>
        <w:tabs>
          <w:tab w:val="left" w:pos="0"/>
        </w:tabs>
        <w:spacing w:after="0" w:line="240" w:lineRule="auto"/>
        <w:ind w:firstLine="567"/>
        <w:jc w:val="both"/>
        <w:rPr>
          <w:rFonts w:ascii="Times New Roman" w:eastAsia="Calibri" w:hAnsi="Times New Roman" w:cs="Times New Roman"/>
          <w:sz w:val="24"/>
          <w:szCs w:val="24"/>
          <w:lang w:eastAsia="ru-RU"/>
        </w:rPr>
      </w:pPr>
      <w:r w:rsidRPr="0079263F">
        <w:rPr>
          <w:rFonts w:ascii="Times New Roman" w:eastAsia="Calibri" w:hAnsi="Times New Roman" w:cs="Times New Roman"/>
          <w:sz w:val="24"/>
          <w:szCs w:val="24"/>
          <w:lang w:eastAsia="ru-RU"/>
        </w:rPr>
        <w:t xml:space="preserve">Самый большой объем заготовки приходится на крупных арендаторов, таких как АО «СЛПК», ИП Попов Н.А., ООО «СЛДК», ООО «Управляющая Компания «Алгоритм»  – совокупно 595,8 </w:t>
      </w:r>
      <w:proofErr w:type="spellStart"/>
      <w:r w:rsidRPr="0079263F">
        <w:rPr>
          <w:rFonts w:ascii="Times New Roman" w:eastAsia="Calibri" w:hAnsi="Times New Roman" w:cs="Times New Roman"/>
          <w:sz w:val="24"/>
          <w:szCs w:val="24"/>
          <w:lang w:eastAsia="ru-RU"/>
        </w:rPr>
        <w:t>тыс</w:t>
      </w:r>
      <w:proofErr w:type="gramStart"/>
      <w:r w:rsidRPr="0079263F">
        <w:rPr>
          <w:rFonts w:ascii="Times New Roman" w:eastAsia="Calibri" w:hAnsi="Times New Roman" w:cs="Times New Roman"/>
          <w:sz w:val="24"/>
          <w:szCs w:val="24"/>
          <w:lang w:eastAsia="ru-RU"/>
        </w:rPr>
        <w:t>.к</w:t>
      </w:r>
      <w:proofErr w:type="gramEnd"/>
      <w:r w:rsidRPr="0079263F">
        <w:rPr>
          <w:rFonts w:ascii="Times New Roman" w:eastAsia="Calibri" w:hAnsi="Times New Roman" w:cs="Times New Roman"/>
          <w:sz w:val="24"/>
          <w:szCs w:val="24"/>
          <w:lang w:eastAsia="ru-RU"/>
        </w:rPr>
        <w:t>уб.м</w:t>
      </w:r>
      <w:proofErr w:type="spellEnd"/>
      <w:r w:rsidRPr="0079263F">
        <w:rPr>
          <w:rFonts w:ascii="Times New Roman" w:eastAsia="Calibri" w:hAnsi="Times New Roman" w:cs="Times New Roman"/>
          <w:sz w:val="24"/>
          <w:szCs w:val="24"/>
          <w:lang w:eastAsia="ru-RU"/>
        </w:rPr>
        <w:t xml:space="preserve"> древесины. Малым и средним бизнесом заготовлено 108,8  тыс. </w:t>
      </w:r>
      <w:proofErr w:type="spellStart"/>
      <w:r w:rsidRPr="0079263F">
        <w:rPr>
          <w:rFonts w:ascii="Times New Roman" w:eastAsia="Calibri" w:hAnsi="Times New Roman" w:cs="Times New Roman"/>
          <w:sz w:val="24"/>
          <w:szCs w:val="24"/>
          <w:lang w:eastAsia="ru-RU"/>
        </w:rPr>
        <w:t>куб.м</w:t>
      </w:r>
      <w:proofErr w:type="spellEnd"/>
      <w:r w:rsidRPr="0079263F">
        <w:rPr>
          <w:rFonts w:ascii="Times New Roman" w:eastAsia="Calibri" w:hAnsi="Times New Roman" w:cs="Times New Roman"/>
          <w:sz w:val="24"/>
          <w:szCs w:val="24"/>
          <w:lang w:eastAsia="ru-RU"/>
        </w:rPr>
        <w:t xml:space="preserve">., местным населением по </w:t>
      </w:r>
      <w:proofErr w:type="spellStart"/>
      <w:r w:rsidRPr="0079263F">
        <w:rPr>
          <w:rFonts w:ascii="Times New Roman" w:eastAsia="Calibri" w:hAnsi="Times New Roman" w:cs="Times New Roman"/>
          <w:sz w:val="24"/>
          <w:szCs w:val="24"/>
          <w:lang w:eastAsia="ru-RU"/>
        </w:rPr>
        <w:t>лесобилетам</w:t>
      </w:r>
      <w:proofErr w:type="spellEnd"/>
      <w:r w:rsidRPr="0079263F">
        <w:rPr>
          <w:rFonts w:ascii="Times New Roman" w:eastAsia="Calibri" w:hAnsi="Times New Roman" w:cs="Times New Roman"/>
          <w:sz w:val="24"/>
          <w:szCs w:val="24"/>
          <w:lang w:eastAsia="ru-RU"/>
        </w:rPr>
        <w:t xml:space="preserve"> – 45,3 тыс. </w:t>
      </w:r>
      <w:proofErr w:type="spellStart"/>
      <w:r w:rsidRPr="0079263F">
        <w:rPr>
          <w:rFonts w:ascii="Times New Roman" w:eastAsia="Calibri" w:hAnsi="Times New Roman" w:cs="Times New Roman"/>
          <w:sz w:val="24"/>
          <w:szCs w:val="24"/>
          <w:lang w:eastAsia="ru-RU"/>
        </w:rPr>
        <w:t>куб.м</w:t>
      </w:r>
      <w:proofErr w:type="spellEnd"/>
      <w:r w:rsidRPr="0079263F">
        <w:rPr>
          <w:rFonts w:ascii="Times New Roman" w:eastAsia="Calibri" w:hAnsi="Times New Roman" w:cs="Times New Roman"/>
          <w:sz w:val="24"/>
          <w:szCs w:val="24"/>
          <w:lang w:eastAsia="ru-RU"/>
        </w:rPr>
        <w:t>. древесины.</w:t>
      </w:r>
    </w:p>
    <w:p w:rsidR="00FF3270" w:rsidRPr="0079263F" w:rsidRDefault="00FF3270" w:rsidP="00FF3270">
      <w:pPr>
        <w:tabs>
          <w:tab w:val="left" w:pos="0"/>
        </w:tabs>
        <w:spacing w:after="0" w:line="240" w:lineRule="auto"/>
        <w:ind w:right="-1"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 xml:space="preserve">Деревообработка в валовом продукте района имеет незначительные объёмы и </w:t>
      </w:r>
      <w:r w:rsidRPr="0079263F">
        <w:rPr>
          <w:rFonts w:ascii="Times New Roman" w:eastAsia="Calibri" w:hAnsi="Times New Roman" w:cs="Times New Roman"/>
          <w:bCs/>
          <w:sz w:val="24"/>
          <w:szCs w:val="24"/>
        </w:rPr>
        <w:t>представлена в основном лесопильным производством</w:t>
      </w:r>
      <w:r w:rsidRPr="0079263F">
        <w:rPr>
          <w:rFonts w:ascii="Times New Roman" w:eastAsia="Calibri" w:hAnsi="Times New Roman" w:cs="Times New Roman"/>
          <w:sz w:val="24"/>
          <w:szCs w:val="24"/>
        </w:rPr>
        <w:t xml:space="preserve">. </w:t>
      </w:r>
    </w:p>
    <w:p w:rsidR="00FF3270" w:rsidRPr="0079263F" w:rsidRDefault="00FF3270" w:rsidP="00FF3270">
      <w:pPr>
        <w:tabs>
          <w:tab w:val="left" w:pos="0"/>
        </w:tabs>
        <w:spacing w:after="0" w:line="240" w:lineRule="auto"/>
        <w:ind w:right="-1"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 xml:space="preserve">На территории района осуществляется производство бруса, бруска, доски обрезной, половой доски, </w:t>
      </w:r>
      <w:proofErr w:type="spellStart"/>
      <w:r w:rsidRPr="0079263F">
        <w:rPr>
          <w:rFonts w:ascii="Times New Roman" w:eastAsia="Calibri" w:hAnsi="Times New Roman" w:cs="Times New Roman"/>
          <w:sz w:val="24"/>
          <w:szCs w:val="24"/>
        </w:rPr>
        <w:t>вагонки</w:t>
      </w:r>
      <w:proofErr w:type="spellEnd"/>
      <w:r w:rsidRPr="0079263F">
        <w:rPr>
          <w:rFonts w:ascii="Times New Roman" w:eastAsia="Calibri" w:hAnsi="Times New Roman" w:cs="Times New Roman"/>
          <w:sz w:val="24"/>
          <w:szCs w:val="24"/>
        </w:rPr>
        <w:t xml:space="preserve"> и др.</w:t>
      </w:r>
    </w:p>
    <w:p w:rsidR="00FF3270" w:rsidRPr="0079263F" w:rsidRDefault="00FF3270" w:rsidP="003032BF">
      <w:pPr>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 xml:space="preserve">Производство высококачественных строганных изделий из древесины, позволяет хозяйствующим субъектам представлять свою продукцию не только на внутрироссийском рынке, но и на рынках Китая, Ирака, Турции и др. </w:t>
      </w:r>
    </w:p>
    <w:p w:rsidR="00FF3270" w:rsidRPr="0079263F" w:rsidRDefault="00FF3270" w:rsidP="003032BF">
      <w:pPr>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 xml:space="preserve">Отходы производства и древесная щепа используется предприятиями для отопления собственных производственных помещений и производства биотоплива, используемого населением для нужд отопления. </w:t>
      </w:r>
    </w:p>
    <w:p w:rsidR="00FF3270" w:rsidRPr="0079263F" w:rsidRDefault="00FF3270" w:rsidP="00FF3270">
      <w:pPr>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 xml:space="preserve">В 2022 году ИП Богданов Денис Игоревич открыл в с. Корткерос предприятие по производству </w:t>
      </w:r>
      <w:proofErr w:type="spellStart"/>
      <w:r w:rsidRPr="0079263F">
        <w:rPr>
          <w:rFonts w:ascii="Times New Roman" w:eastAsia="Calibri" w:hAnsi="Times New Roman" w:cs="Times New Roman"/>
          <w:sz w:val="24"/>
          <w:szCs w:val="24"/>
        </w:rPr>
        <w:t>биотоплива</w:t>
      </w:r>
      <w:proofErr w:type="spellEnd"/>
      <w:r w:rsidRPr="0079263F">
        <w:rPr>
          <w:rFonts w:ascii="Times New Roman" w:eastAsia="Calibri" w:hAnsi="Times New Roman" w:cs="Times New Roman"/>
          <w:sz w:val="24"/>
          <w:szCs w:val="24"/>
        </w:rPr>
        <w:t xml:space="preserve"> (</w:t>
      </w:r>
      <w:proofErr w:type="spellStart"/>
      <w:r w:rsidRPr="0079263F">
        <w:rPr>
          <w:rFonts w:ascii="Times New Roman" w:eastAsia="Calibri" w:hAnsi="Times New Roman" w:cs="Times New Roman"/>
          <w:sz w:val="24"/>
          <w:szCs w:val="24"/>
        </w:rPr>
        <w:t>пеллет</w:t>
      </w:r>
      <w:proofErr w:type="spellEnd"/>
      <w:r w:rsidRPr="0079263F">
        <w:rPr>
          <w:rFonts w:ascii="Times New Roman" w:eastAsia="Calibri" w:hAnsi="Times New Roman" w:cs="Times New Roman"/>
          <w:sz w:val="24"/>
          <w:szCs w:val="24"/>
        </w:rPr>
        <w:t xml:space="preserve">) из отходов лесопиления (опилки). Стоимость проекта составила порядка 30 млн руб., возместив при этом 2,8 млн руб. за счет средств республиканского бюджета, в рамках Государственной программы Республики Коми «Развитие экономики и промышленности», утвержденной постановлением Правительства Республики Коми от 31.10.2019 №521 (далее – госпрограмма).  Со 2 квартала 2023 года, благодаря модернизации оборудования, на предприятии заработала линия по производству топливных брикет. Стоимость проекта составила порядка 13,5 млн руб., </w:t>
      </w:r>
      <w:r w:rsidRPr="0079263F">
        <w:rPr>
          <w:rFonts w:ascii="Times New Roman" w:eastAsia="Calibri" w:hAnsi="Times New Roman" w:cs="Times New Roman"/>
          <w:sz w:val="24"/>
          <w:szCs w:val="24"/>
        </w:rPr>
        <w:lastRenderedPageBreak/>
        <w:t>предприниматель так же воспользовался господдержкой и возместил 5 млн руб. в рамках госпрограммы.   По итогам 2023 года, предприятием было произведено 4500 тонн биотоплива, в 2024 году планируется увеличить объемы производства до 6000 тонн.  Продукция реализуется не только учреждениям Корткеросского района, но и предприятиям и организациям Республики Коми, а также населению, в том числе по регулируемым ценам, утвержденными Постановлением Правительства Республики Коми от 30.12.2017 г № 685. По итогам 2023 года, предпринимателем реализовано 389 тонн биотоплива населению Корткеросского района, ему возмещены недополученные доходы, в результате государственного регулирования цен на топливо, используемое для нужд отопления в размере 1,9 млн руб. На 2024 год, плановый объем реализации биотоплива составляет 620 тонн.</w:t>
      </w:r>
    </w:p>
    <w:p w:rsidR="00FF3270" w:rsidRPr="0079263F" w:rsidRDefault="00FF3270" w:rsidP="00FF3270">
      <w:pPr>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Лесная отрасль для района является основой налогового и экономического потенциала района. Реализация инвестиционных проектов, направленных на максимальное использование заготовленной древесины дает району социальный и экономический эффект.</w:t>
      </w:r>
    </w:p>
    <w:p w:rsidR="00FF3270" w:rsidRPr="0079263F" w:rsidRDefault="00FF3270" w:rsidP="00FF3270">
      <w:pPr>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iCs/>
          <w:sz w:val="24"/>
          <w:szCs w:val="24"/>
        </w:rPr>
        <w:t>В</w:t>
      </w:r>
      <w:r w:rsidRPr="0079263F">
        <w:rPr>
          <w:rFonts w:ascii="Times New Roman" w:eastAsia="Calibri" w:hAnsi="Times New Roman" w:cs="Times New Roman"/>
          <w:i/>
          <w:iCs/>
          <w:sz w:val="24"/>
          <w:szCs w:val="24"/>
        </w:rPr>
        <w:t xml:space="preserve"> </w:t>
      </w:r>
      <w:r w:rsidRPr="0079263F">
        <w:rPr>
          <w:rFonts w:ascii="Times New Roman" w:eastAsia="TimesNewRomanPSMT" w:hAnsi="Times New Roman" w:cs="Times New Roman"/>
          <w:sz w:val="24"/>
          <w:szCs w:val="24"/>
        </w:rPr>
        <w:t xml:space="preserve">4 квартале 2023 года завершена реализация инвестиционного проекта «Модернизация производственной базы в </w:t>
      </w:r>
      <w:proofErr w:type="spellStart"/>
      <w:r w:rsidRPr="0079263F">
        <w:rPr>
          <w:rFonts w:ascii="Times New Roman" w:eastAsia="TimesNewRomanPSMT" w:hAnsi="Times New Roman" w:cs="Times New Roman"/>
          <w:sz w:val="24"/>
          <w:szCs w:val="24"/>
        </w:rPr>
        <w:t>с</w:t>
      </w:r>
      <w:proofErr w:type="gramStart"/>
      <w:r w:rsidRPr="0079263F">
        <w:rPr>
          <w:rFonts w:ascii="Times New Roman" w:eastAsia="TimesNewRomanPSMT" w:hAnsi="Times New Roman" w:cs="Times New Roman"/>
          <w:sz w:val="24"/>
          <w:szCs w:val="24"/>
        </w:rPr>
        <w:t>.К</w:t>
      </w:r>
      <w:proofErr w:type="gramEnd"/>
      <w:r w:rsidRPr="0079263F">
        <w:rPr>
          <w:rFonts w:ascii="Times New Roman" w:eastAsia="TimesNewRomanPSMT" w:hAnsi="Times New Roman" w:cs="Times New Roman"/>
          <w:sz w:val="24"/>
          <w:szCs w:val="24"/>
        </w:rPr>
        <w:t>орткерос</w:t>
      </w:r>
      <w:proofErr w:type="spellEnd"/>
      <w:r w:rsidRPr="0079263F">
        <w:rPr>
          <w:rFonts w:ascii="Times New Roman" w:eastAsia="TimesNewRomanPSMT" w:hAnsi="Times New Roman" w:cs="Times New Roman"/>
          <w:sz w:val="24"/>
          <w:szCs w:val="24"/>
        </w:rPr>
        <w:t xml:space="preserve"> путем приобретения и установки сушильных камер», инициатор проекта – ИП Созинов Д.В. Стоимость проекта составила 55,0 млн руб., в том числе за счет средств </w:t>
      </w:r>
      <w:r w:rsidRPr="0079263F">
        <w:rPr>
          <w:rFonts w:ascii="Times New Roman" w:eastAsia="Calibri" w:hAnsi="Times New Roman" w:cs="Times New Roman"/>
          <w:sz w:val="24"/>
          <w:szCs w:val="24"/>
        </w:rPr>
        <w:t xml:space="preserve">льготного кредитования в Региональном фонде развития промышленности Республики Коми: </w:t>
      </w:r>
      <w:r w:rsidRPr="0079263F">
        <w:rPr>
          <w:rFonts w:ascii="Times New Roman" w:eastAsia="TimesNewRomanPSMT" w:hAnsi="Times New Roman" w:cs="Times New Roman"/>
          <w:sz w:val="24"/>
          <w:szCs w:val="24"/>
        </w:rPr>
        <w:t>п</w:t>
      </w:r>
      <w:r w:rsidRPr="0079263F">
        <w:rPr>
          <w:rFonts w:ascii="Times New Roman" w:eastAsia="Calibri" w:hAnsi="Times New Roman" w:cs="Times New Roman"/>
          <w:sz w:val="24"/>
          <w:szCs w:val="24"/>
        </w:rPr>
        <w:t>риобретено оборудование (сортировочная линия на 10 карманов, 2 погрузчика фронтального с доп. оборудованием, станок ФПСГ, станок ленточный – 2 шт.), лесовоз для обслуживания, возведены  2 помещения для цепочки производства, приобретено оборудование, сушильные камеры и котельная 1,5 МВт. Реализация проекта позволила создать 2 дополнительных рабочих места. Планируется создать дополнительно еще 5 рабочих мест в 1 полугодии 2024 года.</w:t>
      </w:r>
    </w:p>
    <w:p w:rsidR="00FF3270" w:rsidRPr="0079263F" w:rsidRDefault="00FF3270" w:rsidP="00FF3270">
      <w:pPr>
        <w:tabs>
          <w:tab w:val="left" w:pos="0"/>
          <w:tab w:val="left" w:pos="851"/>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79263F">
        <w:rPr>
          <w:rFonts w:ascii="Times New Roman" w:eastAsia="Times New Roman" w:hAnsi="Times New Roman" w:cs="Times New Roman"/>
          <w:color w:val="000000"/>
          <w:sz w:val="24"/>
          <w:szCs w:val="24"/>
        </w:rPr>
        <w:t>ИП Попов Николай Александрович в 2023 году запустил цех по пилению леса мелкого диаметра, стоимость проекта по модернизации производства составила порядка 100,0 млн руб. В 4 квартале 2024 года предприниматель планирует запустить линию сортировки сухой доски. Плановая стоимость проекта составит порядка 100,0 млн рублей. Модернизация производства позволит увеличить объемы производства лесопильной продукции.</w:t>
      </w:r>
    </w:p>
    <w:p w:rsidR="00FF3270" w:rsidRPr="0079263F" w:rsidRDefault="00FF3270" w:rsidP="00FF3270">
      <w:pPr>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В 2023 году предприятие ООО «ТБ Усть-Кулом» планировало реализовать в п. Аджером Корткеросского района инвестиционный проект</w:t>
      </w:r>
      <w:r w:rsidRPr="0079263F">
        <w:rPr>
          <w:rFonts w:ascii="Times New Roman" w:eastAsia="Calibri" w:hAnsi="Times New Roman" w:cs="Times New Roman"/>
          <w:i/>
          <w:iCs/>
          <w:sz w:val="24"/>
          <w:szCs w:val="24"/>
        </w:rPr>
        <w:t xml:space="preserve"> </w:t>
      </w:r>
      <w:r w:rsidRPr="0079263F">
        <w:rPr>
          <w:rFonts w:ascii="Times New Roman" w:eastAsia="Calibri" w:hAnsi="Times New Roman" w:cs="Times New Roman"/>
          <w:iCs/>
          <w:sz w:val="24"/>
          <w:szCs w:val="24"/>
        </w:rPr>
        <w:t xml:space="preserve">«Строительство завода по производству топливных брикет». Плановая стоимость проекта составляет 150,0 млн руб. Для реализации инвестиционного проекта, предпринимателю в ноябре 2022 года, администрация района предоставила в аренду земельный участок площадью 13306 </w:t>
      </w:r>
      <w:proofErr w:type="spellStart"/>
      <w:r w:rsidRPr="0079263F">
        <w:rPr>
          <w:rFonts w:ascii="Times New Roman" w:eastAsia="Calibri" w:hAnsi="Times New Roman" w:cs="Times New Roman"/>
          <w:iCs/>
          <w:sz w:val="24"/>
          <w:szCs w:val="24"/>
        </w:rPr>
        <w:t>кв.м</w:t>
      </w:r>
      <w:proofErr w:type="spellEnd"/>
      <w:r w:rsidRPr="0079263F">
        <w:rPr>
          <w:rFonts w:ascii="Times New Roman" w:eastAsia="Calibri" w:hAnsi="Times New Roman" w:cs="Times New Roman"/>
          <w:iCs/>
          <w:sz w:val="24"/>
          <w:szCs w:val="24"/>
        </w:rPr>
        <w:t xml:space="preserve">., сроком на 13 лет с годовой арендной платой 352 тыс. руб. </w:t>
      </w:r>
      <w:r w:rsidRPr="0079263F">
        <w:rPr>
          <w:rFonts w:ascii="Times New Roman" w:eastAsia="Calibri" w:hAnsi="Times New Roman" w:cs="Times New Roman"/>
          <w:sz w:val="24"/>
          <w:szCs w:val="24"/>
        </w:rPr>
        <w:t xml:space="preserve">В настоящее время инициатор проекта отсрочил реализацию проекта на неопределённый срок, в связи с недостаточностью сырья для производства топливных брикет (опилок, горбыля и т.д.).  </w:t>
      </w:r>
    </w:p>
    <w:p w:rsidR="00FF3270" w:rsidRPr="0079263F" w:rsidRDefault="00C57AF7" w:rsidP="00FF3270">
      <w:pPr>
        <w:spacing w:after="0" w:line="240" w:lineRule="auto"/>
        <w:ind w:firstLine="567"/>
        <w:jc w:val="both"/>
        <w:rPr>
          <w:rFonts w:ascii="Times New Roman" w:eastAsia="Calibri" w:hAnsi="Times New Roman" w:cs="Times New Roman"/>
          <w:sz w:val="24"/>
          <w:szCs w:val="24"/>
          <w:shd w:val="clear" w:color="auto" w:fill="FFFFFF"/>
        </w:rPr>
      </w:pPr>
      <w:r w:rsidRPr="0079263F">
        <w:rPr>
          <w:rFonts w:ascii="Times New Roman" w:eastAsia="Calibri" w:hAnsi="Times New Roman" w:cs="Times New Roman"/>
          <w:bCs/>
          <w:sz w:val="24"/>
          <w:szCs w:val="24"/>
        </w:rPr>
        <w:t>На сегодняшний день одной из важных проблем</w:t>
      </w:r>
      <w:r w:rsidR="00FF3270" w:rsidRPr="0079263F">
        <w:rPr>
          <w:rFonts w:ascii="Times New Roman" w:eastAsia="Calibri" w:hAnsi="Times New Roman" w:cs="Times New Roman"/>
          <w:bCs/>
          <w:sz w:val="24"/>
          <w:szCs w:val="24"/>
        </w:rPr>
        <w:t xml:space="preserve"> является отсутствие актуальной информации о </w:t>
      </w:r>
      <w:r w:rsidR="00FF3270" w:rsidRPr="0079263F">
        <w:rPr>
          <w:rFonts w:ascii="Times New Roman" w:eastAsia="Calibri" w:hAnsi="Times New Roman" w:cs="Times New Roman"/>
          <w:sz w:val="24"/>
          <w:szCs w:val="24"/>
          <w:shd w:val="clear" w:color="auto" w:fill="FFFFFF"/>
        </w:rPr>
        <w:t>количественных и качественных характеристиках</w:t>
      </w:r>
      <w:r w:rsidR="00FF3270" w:rsidRPr="0079263F">
        <w:rPr>
          <w:rFonts w:ascii="Times New Roman" w:eastAsia="Calibri" w:hAnsi="Times New Roman" w:cs="Times New Roman"/>
          <w:bCs/>
          <w:sz w:val="24"/>
          <w:szCs w:val="24"/>
        </w:rPr>
        <w:t xml:space="preserve"> леса, на основании которой </w:t>
      </w:r>
      <w:r w:rsidR="00FF3270" w:rsidRPr="0079263F">
        <w:rPr>
          <w:rFonts w:ascii="Times New Roman" w:eastAsia="Calibri" w:hAnsi="Times New Roman" w:cs="Times New Roman"/>
          <w:sz w:val="24"/>
          <w:szCs w:val="24"/>
          <w:shd w:val="clear" w:color="auto" w:fill="FFFFFF"/>
        </w:rPr>
        <w:t xml:space="preserve">леса распределяются на эксплуатационные, защитные и резервные, определяется объем древесины, пригодной для заготовки (расчетная лесосека), арендная плата, разрабатываются лесные планы и другое. Данная информация может быть получена только по результатам проведения работ по лесоустройству. </w:t>
      </w:r>
    </w:p>
    <w:p w:rsidR="00FF3270" w:rsidRPr="0079263F" w:rsidRDefault="00FF3270" w:rsidP="00FF3270">
      <w:pPr>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Последние лесоустроительные мероприятия на территории Корткеросского района проводились в 1991 и 1992 годах.</w:t>
      </w:r>
    </w:p>
    <w:p w:rsidR="00FF3270" w:rsidRPr="0079263F" w:rsidRDefault="00FF3270" w:rsidP="00FF3270">
      <w:pPr>
        <w:spacing w:after="0" w:line="240" w:lineRule="auto"/>
        <w:ind w:firstLine="567"/>
        <w:jc w:val="both"/>
        <w:rPr>
          <w:rFonts w:ascii="Times New Roman" w:eastAsia="Calibri" w:hAnsi="Times New Roman" w:cs="Times New Roman"/>
          <w:color w:val="000000"/>
          <w:sz w:val="24"/>
          <w:szCs w:val="24"/>
        </w:rPr>
      </w:pPr>
      <w:r w:rsidRPr="0079263F">
        <w:rPr>
          <w:rFonts w:ascii="Times New Roman" w:eastAsia="Calibri" w:hAnsi="Times New Roman" w:cs="Times New Roman"/>
          <w:color w:val="000000"/>
          <w:sz w:val="24"/>
          <w:szCs w:val="24"/>
        </w:rPr>
        <w:t xml:space="preserve">Лишь 2020-2021 годах было проведено лесоустройство на площади 262,3 тыс. га, в том числе, 39,3 тыс. га, за счет средств арендаторов (ИП Попов Н.А., ООО «СЛДК»), на арендованных, сроком на 49 лет, лесных участках, для последующего осуществления на данных участках лесозаготовительных работ. </w:t>
      </w:r>
    </w:p>
    <w:p w:rsidR="00FF3270" w:rsidRPr="0079263F" w:rsidRDefault="00FF3270" w:rsidP="00FF3270">
      <w:pPr>
        <w:spacing w:after="0" w:line="240" w:lineRule="auto"/>
        <w:ind w:firstLine="567"/>
        <w:jc w:val="both"/>
        <w:rPr>
          <w:rFonts w:ascii="Times New Roman" w:eastAsia="Calibri" w:hAnsi="Times New Roman" w:cs="Times New Roman"/>
          <w:color w:val="000000"/>
          <w:sz w:val="24"/>
          <w:szCs w:val="24"/>
        </w:rPr>
      </w:pPr>
      <w:r w:rsidRPr="0079263F">
        <w:rPr>
          <w:rFonts w:ascii="Times New Roman" w:eastAsia="Calibri" w:hAnsi="Times New Roman" w:cs="Times New Roman"/>
          <w:color w:val="000000"/>
          <w:sz w:val="24"/>
          <w:szCs w:val="24"/>
        </w:rPr>
        <w:lastRenderedPageBreak/>
        <w:t xml:space="preserve">В 2023 году ИП Попов Н.А., продолжил работу по лесоустройству, и на сегодня лесоустроительные работы </w:t>
      </w:r>
      <w:r w:rsidR="006A1676" w:rsidRPr="0079263F">
        <w:rPr>
          <w:rFonts w:ascii="Times New Roman" w:eastAsia="Calibri" w:hAnsi="Times New Roman" w:cs="Times New Roman"/>
          <w:color w:val="000000"/>
          <w:sz w:val="24"/>
          <w:szCs w:val="24"/>
        </w:rPr>
        <w:t>ведутся на площади 86,6 тыс. га</w:t>
      </w:r>
      <w:r w:rsidRPr="0079263F">
        <w:rPr>
          <w:rFonts w:ascii="Times New Roman" w:eastAsia="Calibri" w:hAnsi="Times New Roman" w:cs="Times New Roman"/>
          <w:color w:val="000000"/>
          <w:sz w:val="24"/>
          <w:szCs w:val="24"/>
        </w:rPr>
        <w:t>, или 5% от общей площади лесных участков, за счет собственных средств предпринимателя и по собственной инициативе.</w:t>
      </w:r>
    </w:p>
    <w:p w:rsidR="00FF3270" w:rsidRPr="0079263F" w:rsidRDefault="00FF3270" w:rsidP="00FF3270">
      <w:pPr>
        <w:spacing w:after="0" w:line="240" w:lineRule="auto"/>
        <w:ind w:firstLine="567"/>
        <w:jc w:val="both"/>
        <w:rPr>
          <w:rFonts w:ascii="Times New Roman" w:eastAsia="Calibri" w:hAnsi="Times New Roman" w:cs="Times New Roman"/>
          <w:color w:val="000000"/>
          <w:sz w:val="24"/>
          <w:szCs w:val="24"/>
        </w:rPr>
      </w:pPr>
      <w:r w:rsidRPr="0079263F">
        <w:rPr>
          <w:rFonts w:ascii="Times New Roman" w:eastAsia="Calibri" w:hAnsi="Times New Roman" w:cs="Times New Roman"/>
          <w:color w:val="000000"/>
          <w:sz w:val="24"/>
          <w:szCs w:val="24"/>
        </w:rPr>
        <w:t xml:space="preserve"> Таким образом, работы по лесоустройству проведены на площади 262,3 тыс. га или 15,3% от общей площади лесных участков, ведутся работы на 86,6 </w:t>
      </w:r>
      <w:proofErr w:type="spellStart"/>
      <w:r w:rsidRPr="0079263F">
        <w:rPr>
          <w:rFonts w:ascii="Times New Roman" w:eastAsia="Calibri" w:hAnsi="Times New Roman" w:cs="Times New Roman"/>
          <w:color w:val="000000"/>
          <w:sz w:val="24"/>
          <w:szCs w:val="24"/>
        </w:rPr>
        <w:t>тыс.га</w:t>
      </w:r>
      <w:proofErr w:type="spellEnd"/>
      <w:r w:rsidRPr="0079263F">
        <w:rPr>
          <w:rFonts w:ascii="Times New Roman" w:eastAsia="Calibri" w:hAnsi="Times New Roman" w:cs="Times New Roman"/>
          <w:color w:val="000000"/>
          <w:sz w:val="24"/>
          <w:szCs w:val="24"/>
        </w:rPr>
        <w:t xml:space="preserve">, а на территории площадью 1368,5 </w:t>
      </w:r>
      <w:proofErr w:type="spellStart"/>
      <w:r w:rsidRPr="0079263F">
        <w:rPr>
          <w:rFonts w:ascii="Times New Roman" w:eastAsia="Calibri" w:hAnsi="Times New Roman" w:cs="Times New Roman"/>
          <w:color w:val="000000"/>
          <w:sz w:val="24"/>
          <w:szCs w:val="24"/>
        </w:rPr>
        <w:t>тыс.га</w:t>
      </w:r>
      <w:proofErr w:type="spellEnd"/>
      <w:r w:rsidRPr="0079263F">
        <w:rPr>
          <w:rFonts w:ascii="Times New Roman" w:eastAsia="Calibri" w:hAnsi="Times New Roman" w:cs="Times New Roman"/>
          <w:color w:val="000000"/>
          <w:sz w:val="24"/>
          <w:szCs w:val="24"/>
        </w:rPr>
        <w:t xml:space="preserve"> или 79,7 % от общей площади лесных участков, лесоустроительные работы проводились лишь в 90-х годах.</w:t>
      </w:r>
    </w:p>
    <w:p w:rsidR="00FF3270" w:rsidRPr="0079263F" w:rsidRDefault="00FF3270" w:rsidP="00FF3270">
      <w:pPr>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shd w:val="clear" w:color="auto" w:fill="FFFFFF"/>
        </w:rPr>
        <w:t xml:space="preserve">Отсутствие лесоустройства, в соответствии с частью 10 статьи 29 Лесного Кодекса Российской Федерации, не позволяет предоставлять предпринимателям лесопромышленного комплекса в долгосрочную аренду лесные участки, </w:t>
      </w:r>
      <w:r w:rsidRPr="0079263F">
        <w:rPr>
          <w:rFonts w:ascii="Times New Roman" w:eastAsia="Calibri" w:hAnsi="Times New Roman" w:cs="Times New Roman"/>
          <w:sz w:val="24"/>
          <w:szCs w:val="24"/>
        </w:rPr>
        <w:t>находящиеся в государственной собственности, для заготовки древесины. Лесозаготовительная деятельность на арендованных земельных участках, сроком на 49 лет, для предпринимательского сообщества в сфере лесозаготовки, является экономически более выгодной, чем приобретение разовых делянок сроком на 1 год.</w:t>
      </w:r>
    </w:p>
    <w:p w:rsidR="00FF3270" w:rsidRPr="0079263F" w:rsidRDefault="00FF3270" w:rsidP="00FF3270">
      <w:pPr>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Активизация работ по лесоустройству позволит вовлечь в экономический оборот новые участки, повысить инвестиционную активность бизнеса, создать в отрасли новые рабочие места.</w:t>
      </w:r>
    </w:p>
    <w:p w:rsidR="00FF3270" w:rsidRPr="0079263F" w:rsidRDefault="00FF3270" w:rsidP="00FF3270">
      <w:pPr>
        <w:spacing w:after="0"/>
        <w:ind w:firstLine="567"/>
        <w:jc w:val="both"/>
        <w:rPr>
          <w:rFonts w:ascii="Calibri" w:eastAsia="Calibri" w:hAnsi="Calibri" w:cs="Times New Roman"/>
          <w:szCs w:val="28"/>
          <w:shd w:val="clear" w:color="auto" w:fill="FFFFFF"/>
        </w:rPr>
      </w:pPr>
    </w:p>
    <w:p w:rsidR="00FF3270" w:rsidRPr="0079263F" w:rsidRDefault="00FF3270" w:rsidP="00FF3270">
      <w:pPr>
        <w:spacing w:after="0" w:line="240" w:lineRule="auto"/>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ОБЕСПЕЧЕНИЕ ГРАЖДАН ТВЁРДЫМ ТОПЛИВОМ ПО РЕГУЛИРУЕМЫМ ПРАВИТЕЛ</w:t>
      </w:r>
      <w:r w:rsidR="00E91FEC" w:rsidRPr="0079263F">
        <w:rPr>
          <w:rFonts w:ascii="Times New Roman" w:eastAsia="Times New Roman" w:hAnsi="Times New Roman" w:cs="Times New Roman"/>
          <w:b/>
          <w:sz w:val="24"/>
          <w:szCs w:val="24"/>
          <w:lang w:eastAsia="ru-RU"/>
        </w:rPr>
        <w:t>Ь</w:t>
      </w:r>
      <w:r w:rsidRPr="0079263F">
        <w:rPr>
          <w:rFonts w:ascii="Times New Roman" w:eastAsia="Times New Roman" w:hAnsi="Times New Roman" w:cs="Times New Roman"/>
          <w:b/>
          <w:sz w:val="24"/>
          <w:szCs w:val="24"/>
          <w:lang w:eastAsia="ru-RU"/>
        </w:rPr>
        <w:t>СТВОМ РЕСПУБЛИКИ КОМИ ЦЕНАМ</w:t>
      </w:r>
    </w:p>
    <w:p w:rsidR="00FF3270" w:rsidRPr="0079263F" w:rsidRDefault="00FF3270" w:rsidP="00FF3270">
      <w:pPr>
        <w:spacing w:after="0" w:line="240" w:lineRule="auto"/>
        <w:ind w:firstLine="567"/>
        <w:contextualSpacing/>
        <w:jc w:val="center"/>
        <w:rPr>
          <w:rFonts w:ascii="Times New Roman" w:eastAsia="Times New Roman" w:hAnsi="Times New Roman" w:cs="Times New Roman"/>
          <w:b/>
          <w:sz w:val="24"/>
          <w:szCs w:val="24"/>
          <w:lang w:eastAsia="ru-RU"/>
        </w:rPr>
      </w:pPr>
    </w:p>
    <w:p w:rsidR="00FF3270" w:rsidRPr="0079263F" w:rsidRDefault="00EF7719" w:rsidP="00EF7719">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gramStart"/>
      <w:r w:rsidRPr="0079263F">
        <w:rPr>
          <w:rFonts w:ascii="Times New Roman" w:eastAsia="Times New Roman" w:hAnsi="Times New Roman" w:cs="Times New Roman"/>
          <w:sz w:val="24"/>
          <w:szCs w:val="24"/>
          <w:lang w:eastAsia="ru-RU"/>
        </w:rPr>
        <w:t>Начиная с 4 квартала 2020 года а</w:t>
      </w:r>
      <w:r w:rsidR="00FF3270" w:rsidRPr="0079263F">
        <w:rPr>
          <w:rFonts w:ascii="Times New Roman" w:eastAsia="Times New Roman" w:hAnsi="Times New Roman" w:cs="Times New Roman"/>
          <w:sz w:val="24"/>
          <w:szCs w:val="24"/>
          <w:lang w:eastAsia="ru-RU"/>
        </w:rPr>
        <w:t>дминистрацией района организована поставка твердого топлива населению по регулируемы ценам.</w:t>
      </w:r>
      <w:proofErr w:type="gramEnd"/>
      <w:r w:rsidR="00FF3270" w:rsidRPr="0079263F">
        <w:rPr>
          <w:rFonts w:ascii="Times New Roman" w:eastAsia="Times New Roman" w:hAnsi="Times New Roman" w:cs="Times New Roman"/>
          <w:sz w:val="24"/>
          <w:szCs w:val="24"/>
          <w:lang w:eastAsia="ru-RU"/>
        </w:rPr>
        <w:t xml:space="preserve"> С 01.01.2021 года выдача справок-расчетов для приобретения твердого топлива осуществляется </w:t>
      </w:r>
      <w:r w:rsidRPr="0079263F">
        <w:rPr>
          <w:rFonts w:ascii="Times New Roman" w:eastAsia="Times New Roman" w:hAnsi="Times New Roman" w:cs="Times New Roman"/>
          <w:sz w:val="24"/>
          <w:szCs w:val="24"/>
          <w:lang w:eastAsia="ru-RU"/>
        </w:rPr>
        <w:t>а</w:t>
      </w:r>
      <w:r w:rsidR="00FF3270" w:rsidRPr="0079263F">
        <w:rPr>
          <w:rFonts w:ascii="Times New Roman" w:eastAsia="Times New Roman" w:hAnsi="Times New Roman" w:cs="Times New Roman"/>
          <w:sz w:val="24"/>
          <w:szCs w:val="24"/>
          <w:lang w:eastAsia="ru-RU"/>
        </w:rPr>
        <w:t xml:space="preserve">дминистрацией на основании разработанного и утвержденного административного регламента. </w:t>
      </w:r>
    </w:p>
    <w:p w:rsidR="00FF3270" w:rsidRPr="0079263F" w:rsidRDefault="00FF3270" w:rsidP="00EF7719">
      <w:pPr>
        <w:spacing w:after="0" w:line="240" w:lineRule="auto"/>
        <w:ind w:firstLine="709"/>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 xml:space="preserve">По итогам 2023 года администрацией выдано 417 справок-расчетов (по итогам 2022 года, выдано 314 справок-расчетов) по определению годовой потребности в твердом топливе гражданам, проживающим в домах с печным отоплением, с годовой потребностью в твердом топливе: дрова всех видов – 1361плот. </w:t>
      </w:r>
      <w:proofErr w:type="spellStart"/>
      <w:r w:rsidRPr="0079263F">
        <w:rPr>
          <w:rFonts w:ascii="Times New Roman" w:eastAsia="Calibri" w:hAnsi="Times New Roman" w:cs="Times New Roman"/>
          <w:sz w:val="24"/>
          <w:szCs w:val="24"/>
        </w:rPr>
        <w:t>куб.м</w:t>
      </w:r>
      <w:proofErr w:type="spellEnd"/>
      <w:r w:rsidRPr="0079263F">
        <w:rPr>
          <w:rFonts w:ascii="Times New Roman" w:eastAsia="Calibri" w:hAnsi="Times New Roman" w:cs="Times New Roman"/>
          <w:sz w:val="24"/>
          <w:szCs w:val="24"/>
        </w:rPr>
        <w:t>., брикеты – 2514 тонн и гранулы – 309 тонн. Твердое топливо по регулируемым ценам приобрели 274 семьи или 66% от общего количества выданных справок – расчетов (по итогам 2022 года, топливо приобрели 242 семьи по регулируемым ценам).</w:t>
      </w:r>
    </w:p>
    <w:p w:rsidR="00FF3270" w:rsidRPr="0079263F" w:rsidRDefault="00FF3270" w:rsidP="00EF7719">
      <w:pPr>
        <w:autoSpaceDE w:val="0"/>
        <w:autoSpaceDN w:val="0"/>
        <w:adjustRightInd w:val="0"/>
        <w:spacing w:after="0" w:line="240" w:lineRule="auto"/>
        <w:ind w:firstLine="851"/>
        <w:jc w:val="both"/>
        <w:rPr>
          <w:rFonts w:ascii="Times New Roman" w:eastAsia="Calibri" w:hAnsi="Times New Roman" w:cs="Times New Roman"/>
          <w:iCs/>
          <w:sz w:val="24"/>
          <w:szCs w:val="28"/>
        </w:rPr>
      </w:pPr>
      <w:r w:rsidRPr="0079263F">
        <w:rPr>
          <w:rFonts w:ascii="Times New Roman" w:eastAsia="Calibri" w:hAnsi="Times New Roman" w:cs="Times New Roman"/>
          <w:iCs/>
          <w:sz w:val="24"/>
          <w:szCs w:val="28"/>
        </w:rPr>
        <w:t xml:space="preserve">В соответствии с Соглашением о предоставлении из республиканского бюджета Республики Коми бюджету муниципального образования муниципального района «Корткеросский» субвенций на возмещение недополученных доходов, возникающих в результате государственного регулирования цен на топливо твердое, используемое для нужд отопления от 24.01.2023 г № Т-1, заключенного между Администрацией и Министерством строительства и жилищно-коммунального хозяйства Республики Коми,  общий размер Субвенций в 2023 году составил 12,9 млн  рублей , что на 3,2 млн руб. больше в сравнении с 2022 годом. По состоянию на 01.01.2024 г. субвенция освоена на 99,8% или 12,85 млн рублей. </w:t>
      </w:r>
    </w:p>
    <w:p w:rsidR="00FF3270" w:rsidRPr="0079263F" w:rsidRDefault="00FF3270" w:rsidP="00EF7719">
      <w:pPr>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 xml:space="preserve">В 2023 году, в соответствии с поступившими заявками от поставщиков </w:t>
      </w:r>
      <w:r w:rsidR="001A7B99" w:rsidRPr="0079263F">
        <w:rPr>
          <w:rFonts w:ascii="Times New Roman" w:eastAsia="Calibri" w:hAnsi="Times New Roman" w:cs="Times New Roman"/>
          <w:sz w:val="24"/>
          <w:szCs w:val="24"/>
        </w:rPr>
        <w:t xml:space="preserve">твердого </w:t>
      </w:r>
      <w:r w:rsidRPr="0079263F">
        <w:rPr>
          <w:rFonts w:ascii="Times New Roman" w:eastAsia="Calibri" w:hAnsi="Times New Roman" w:cs="Times New Roman"/>
          <w:sz w:val="24"/>
          <w:szCs w:val="24"/>
        </w:rPr>
        <w:t>топлива за</w:t>
      </w:r>
      <w:r w:rsidR="001A7B99" w:rsidRPr="0079263F">
        <w:rPr>
          <w:rFonts w:ascii="Times New Roman" w:eastAsia="Calibri" w:hAnsi="Times New Roman" w:cs="Times New Roman"/>
          <w:sz w:val="24"/>
          <w:szCs w:val="24"/>
        </w:rPr>
        <w:t>ключены соглашения на возмещение</w:t>
      </w:r>
      <w:r w:rsidRPr="0079263F">
        <w:rPr>
          <w:rFonts w:ascii="Times New Roman" w:eastAsia="Calibri" w:hAnsi="Times New Roman" w:cs="Times New Roman"/>
          <w:sz w:val="24"/>
          <w:szCs w:val="24"/>
        </w:rPr>
        <w:t xml:space="preserve"> недополученных доходов</w:t>
      </w:r>
      <w:r w:rsidRPr="0079263F">
        <w:rPr>
          <w:rFonts w:ascii="Times New Roman" w:eastAsia="Calibri" w:hAnsi="Times New Roman" w:cs="Times New Roman"/>
          <w:iCs/>
          <w:sz w:val="24"/>
          <w:szCs w:val="24"/>
        </w:rPr>
        <w:t xml:space="preserve">, возникающих в результате государственного регулирования цен на </w:t>
      </w:r>
      <w:r w:rsidR="001A7B99" w:rsidRPr="0079263F">
        <w:rPr>
          <w:rFonts w:ascii="Times New Roman" w:eastAsia="Calibri" w:hAnsi="Times New Roman" w:cs="Times New Roman"/>
          <w:iCs/>
          <w:sz w:val="24"/>
          <w:szCs w:val="24"/>
        </w:rPr>
        <w:t xml:space="preserve">твердое </w:t>
      </w:r>
      <w:r w:rsidRPr="0079263F">
        <w:rPr>
          <w:rFonts w:ascii="Times New Roman" w:eastAsia="Calibri" w:hAnsi="Times New Roman" w:cs="Times New Roman"/>
          <w:iCs/>
          <w:sz w:val="24"/>
          <w:szCs w:val="24"/>
        </w:rPr>
        <w:t>топливо с 6 поставщиками:</w:t>
      </w:r>
    </w:p>
    <w:p w:rsidR="00FF3270" w:rsidRPr="0079263F" w:rsidRDefault="00FF3270" w:rsidP="00EF7719">
      <w:pPr>
        <w:numPr>
          <w:ilvl w:val="0"/>
          <w:numId w:val="3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ООО «ЭНЕРГОТРАСТ11» - реализация топливных брикет и гранул;</w:t>
      </w:r>
    </w:p>
    <w:p w:rsidR="00FF3270" w:rsidRPr="0079263F" w:rsidRDefault="00FF3270" w:rsidP="00EF7719">
      <w:pPr>
        <w:numPr>
          <w:ilvl w:val="0"/>
          <w:numId w:val="3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ООО «Республиканская </w:t>
      </w:r>
      <w:proofErr w:type="spellStart"/>
      <w:r w:rsidRPr="0079263F">
        <w:rPr>
          <w:rFonts w:ascii="Times New Roman" w:eastAsia="Times New Roman" w:hAnsi="Times New Roman" w:cs="Times New Roman"/>
          <w:sz w:val="24"/>
          <w:szCs w:val="24"/>
          <w:lang w:eastAsia="ru-RU"/>
        </w:rPr>
        <w:t>биотопливная</w:t>
      </w:r>
      <w:proofErr w:type="spellEnd"/>
      <w:r w:rsidRPr="0079263F">
        <w:rPr>
          <w:rFonts w:ascii="Times New Roman" w:eastAsia="Times New Roman" w:hAnsi="Times New Roman" w:cs="Times New Roman"/>
          <w:sz w:val="24"/>
          <w:szCs w:val="24"/>
          <w:lang w:eastAsia="ru-RU"/>
        </w:rPr>
        <w:t xml:space="preserve"> компания» - реализация топливных брикет и гранул;</w:t>
      </w:r>
    </w:p>
    <w:p w:rsidR="00CB6D26" w:rsidRPr="0079263F" w:rsidRDefault="00FF3270" w:rsidP="00EF7719">
      <w:pPr>
        <w:numPr>
          <w:ilvl w:val="0"/>
          <w:numId w:val="3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ООО «</w:t>
      </w:r>
      <w:proofErr w:type="spellStart"/>
      <w:r w:rsidRPr="0079263F">
        <w:rPr>
          <w:rFonts w:ascii="Times New Roman" w:eastAsia="Times New Roman" w:hAnsi="Times New Roman" w:cs="Times New Roman"/>
          <w:sz w:val="24"/>
          <w:szCs w:val="24"/>
          <w:lang w:eastAsia="ru-RU"/>
        </w:rPr>
        <w:t>Био</w:t>
      </w:r>
      <w:proofErr w:type="spellEnd"/>
      <w:r w:rsidRPr="0079263F">
        <w:rPr>
          <w:rFonts w:ascii="Times New Roman" w:eastAsia="Times New Roman" w:hAnsi="Times New Roman" w:cs="Times New Roman"/>
          <w:sz w:val="24"/>
          <w:szCs w:val="24"/>
          <w:lang w:eastAsia="ru-RU"/>
        </w:rPr>
        <w:t xml:space="preserve"> Ресурс» - реализация топливных брикет и гранул;</w:t>
      </w:r>
    </w:p>
    <w:p w:rsidR="00CB6D26" w:rsidRPr="0079263F" w:rsidRDefault="00FF3270" w:rsidP="00EF7719">
      <w:pPr>
        <w:numPr>
          <w:ilvl w:val="0"/>
          <w:numId w:val="3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9263F">
        <w:rPr>
          <w:rFonts w:ascii="Times New Roman" w:eastAsia="Calibri" w:hAnsi="Times New Roman" w:cs="Times New Roman"/>
          <w:sz w:val="24"/>
          <w:szCs w:val="24"/>
        </w:rPr>
        <w:t>ИП Солодовник Н.П. - реализация и доставка дров</w:t>
      </w:r>
      <w:r w:rsidR="00690670" w:rsidRPr="0079263F">
        <w:rPr>
          <w:rFonts w:ascii="Times New Roman" w:eastAsia="Calibri" w:hAnsi="Times New Roman" w:cs="Times New Roman"/>
          <w:sz w:val="24"/>
          <w:szCs w:val="24"/>
        </w:rPr>
        <w:t>,</w:t>
      </w:r>
      <w:r w:rsidRPr="0079263F">
        <w:rPr>
          <w:rFonts w:ascii="Times New Roman" w:eastAsia="Calibri" w:hAnsi="Times New Roman" w:cs="Times New Roman"/>
          <w:sz w:val="24"/>
          <w:szCs w:val="24"/>
        </w:rPr>
        <w:t xml:space="preserve"> разделанных колотых до Корткероса;</w:t>
      </w:r>
    </w:p>
    <w:p w:rsidR="00CB6D26" w:rsidRPr="0079263F" w:rsidRDefault="00FF3270" w:rsidP="00EF7719">
      <w:pPr>
        <w:numPr>
          <w:ilvl w:val="0"/>
          <w:numId w:val="3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9263F">
        <w:rPr>
          <w:rFonts w:ascii="Times New Roman" w:eastAsia="Calibri" w:hAnsi="Times New Roman" w:cs="Times New Roman"/>
          <w:sz w:val="24"/>
          <w:szCs w:val="24"/>
        </w:rPr>
        <w:lastRenderedPageBreak/>
        <w:t>ИП Фалалеев Ю.В.- реализация и доставка дров</w:t>
      </w:r>
      <w:r w:rsidR="00690670" w:rsidRPr="0079263F">
        <w:rPr>
          <w:rFonts w:ascii="Times New Roman" w:eastAsia="Calibri" w:hAnsi="Times New Roman" w:cs="Times New Roman"/>
          <w:sz w:val="24"/>
          <w:szCs w:val="24"/>
        </w:rPr>
        <w:t>,</w:t>
      </w:r>
      <w:r w:rsidRPr="0079263F">
        <w:rPr>
          <w:rFonts w:ascii="Times New Roman" w:eastAsia="Calibri" w:hAnsi="Times New Roman" w:cs="Times New Roman"/>
          <w:sz w:val="24"/>
          <w:szCs w:val="24"/>
        </w:rPr>
        <w:t xml:space="preserve"> разделанных колотых по всему району;</w:t>
      </w:r>
    </w:p>
    <w:p w:rsidR="00FF3270" w:rsidRPr="0079263F" w:rsidRDefault="00FF3270" w:rsidP="00EF7719">
      <w:pPr>
        <w:numPr>
          <w:ilvl w:val="0"/>
          <w:numId w:val="37"/>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9263F">
        <w:rPr>
          <w:rFonts w:ascii="Times New Roman" w:eastAsia="Calibri" w:hAnsi="Times New Roman" w:cs="Times New Roman"/>
          <w:sz w:val="24"/>
          <w:szCs w:val="24"/>
        </w:rPr>
        <w:t>ООО «Тепло севера» - реализация и доставка дров</w:t>
      </w:r>
      <w:r w:rsidR="00690670" w:rsidRPr="0079263F">
        <w:rPr>
          <w:rFonts w:ascii="Times New Roman" w:eastAsia="Calibri" w:hAnsi="Times New Roman" w:cs="Times New Roman"/>
          <w:sz w:val="24"/>
          <w:szCs w:val="24"/>
        </w:rPr>
        <w:t>,</w:t>
      </w:r>
      <w:r w:rsidRPr="0079263F">
        <w:rPr>
          <w:rFonts w:ascii="Times New Roman" w:eastAsia="Calibri" w:hAnsi="Times New Roman" w:cs="Times New Roman"/>
          <w:sz w:val="24"/>
          <w:szCs w:val="24"/>
        </w:rPr>
        <w:t xml:space="preserve"> разделанных </w:t>
      </w:r>
      <w:proofErr w:type="spellStart"/>
      <w:r w:rsidRPr="0079263F">
        <w:rPr>
          <w:rFonts w:ascii="Times New Roman" w:eastAsia="Calibri" w:hAnsi="Times New Roman" w:cs="Times New Roman"/>
          <w:sz w:val="24"/>
          <w:szCs w:val="24"/>
        </w:rPr>
        <w:t>неколотых</w:t>
      </w:r>
      <w:proofErr w:type="spellEnd"/>
      <w:r w:rsidRPr="0079263F">
        <w:rPr>
          <w:rFonts w:ascii="Times New Roman" w:eastAsia="Calibri" w:hAnsi="Times New Roman" w:cs="Times New Roman"/>
          <w:sz w:val="24"/>
          <w:szCs w:val="24"/>
        </w:rPr>
        <w:t>, ко</w:t>
      </w:r>
      <w:r w:rsidR="001E4430" w:rsidRPr="0079263F">
        <w:rPr>
          <w:rFonts w:ascii="Times New Roman" w:eastAsia="Calibri" w:hAnsi="Times New Roman" w:cs="Times New Roman"/>
          <w:sz w:val="24"/>
          <w:szCs w:val="24"/>
        </w:rPr>
        <w:t xml:space="preserve">лотых, </w:t>
      </w:r>
      <w:proofErr w:type="spellStart"/>
      <w:r w:rsidR="001E4430" w:rsidRPr="0079263F">
        <w:rPr>
          <w:rFonts w:ascii="Times New Roman" w:eastAsia="Calibri" w:hAnsi="Times New Roman" w:cs="Times New Roman"/>
          <w:sz w:val="24"/>
          <w:szCs w:val="24"/>
        </w:rPr>
        <w:t>долготье</w:t>
      </w:r>
      <w:proofErr w:type="spellEnd"/>
      <w:r w:rsidR="001E4430" w:rsidRPr="0079263F">
        <w:rPr>
          <w:rFonts w:ascii="Times New Roman" w:eastAsia="Calibri" w:hAnsi="Times New Roman" w:cs="Times New Roman"/>
          <w:sz w:val="24"/>
          <w:szCs w:val="24"/>
        </w:rPr>
        <w:t xml:space="preserve"> по всему району.</w:t>
      </w:r>
    </w:p>
    <w:p w:rsidR="00FF3270" w:rsidRPr="0079263F" w:rsidRDefault="00FF3270" w:rsidP="00EF7719">
      <w:pPr>
        <w:tabs>
          <w:tab w:val="left" w:pos="851"/>
        </w:tabs>
        <w:spacing w:after="0" w:line="240" w:lineRule="auto"/>
        <w:ind w:firstLine="567"/>
        <w:jc w:val="both"/>
        <w:rPr>
          <w:rFonts w:ascii="Times New Roman" w:eastAsia="Calibri" w:hAnsi="Times New Roman" w:cs="Times New Roman"/>
          <w:sz w:val="24"/>
          <w:szCs w:val="24"/>
        </w:rPr>
      </w:pPr>
      <w:r w:rsidRPr="0079263F">
        <w:rPr>
          <w:rFonts w:ascii="Times New Roman" w:eastAsia="Calibri" w:hAnsi="Times New Roman" w:cs="Times New Roman"/>
          <w:sz w:val="24"/>
          <w:szCs w:val="24"/>
        </w:rPr>
        <w:t xml:space="preserve"> На 2024 год Корткеросскому району распределена субвенция в размере 11,3 млн руб.</w:t>
      </w:r>
    </w:p>
    <w:p w:rsidR="00D83AB7" w:rsidRPr="0079263F" w:rsidRDefault="00D83AB7" w:rsidP="00D83AB7">
      <w:pPr>
        <w:spacing w:after="0" w:line="240" w:lineRule="auto"/>
        <w:ind w:firstLine="567"/>
        <w:contextualSpacing/>
        <w:jc w:val="center"/>
        <w:rPr>
          <w:rFonts w:ascii="Times New Roman" w:eastAsia="Times New Roman" w:hAnsi="Times New Roman" w:cs="Times New Roman"/>
          <w:b/>
          <w:sz w:val="24"/>
          <w:szCs w:val="24"/>
          <w:lang w:eastAsia="ru-RU"/>
        </w:rPr>
      </w:pPr>
    </w:p>
    <w:p w:rsidR="00D83AB7" w:rsidRPr="0079263F" w:rsidRDefault="00D83AB7" w:rsidP="00D83AB7">
      <w:pPr>
        <w:spacing w:after="0" w:line="240" w:lineRule="auto"/>
        <w:ind w:firstLine="567"/>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ОБРАЗОВАНИЕ</w:t>
      </w:r>
    </w:p>
    <w:p w:rsidR="00D83AB7" w:rsidRPr="0079263F" w:rsidRDefault="00D83AB7" w:rsidP="00D83AB7">
      <w:pPr>
        <w:spacing w:after="0" w:line="240" w:lineRule="auto"/>
        <w:ind w:firstLine="567"/>
        <w:contextualSpacing/>
        <w:jc w:val="center"/>
        <w:rPr>
          <w:rFonts w:ascii="Times New Roman" w:eastAsia="Times New Roman" w:hAnsi="Times New Roman" w:cs="Times New Roman"/>
          <w:b/>
          <w:sz w:val="24"/>
          <w:szCs w:val="24"/>
          <w:lang w:eastAsia="ru-RU"/>
        </w:rPr>
      </w:pP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 2023 году сеть образовательных организаций включала в себя:</w:t>
      </w:r>
    </w:p>
    <w:p w:rsidR="0013302E" w:rsidRPr="0079263F" w:rsidRDefault="0013302E" w:rsidP="0013302E">
      <w:pPr>
        <w:numPr>
          <w:ilvl w:val="0"/>
          <w:numId w:val="29"/>
        </w:numPr>
        <w:spacing w:after="0" w:line="240" w:lineRule="auto"/>
        <w:ind w:left="426" w:firstLine="709"/>
        <w:jc w:val="both"/>
        <w:rPr>
          <w:rFonts w:ascii="Times New Roman" w:eastAsia="Times New Roman" w:hAnsi="Times New Roman" w:cs="Times New Roman"/>
          <w:sz w:val="24"/>
          <w:szCs w:val="24"/>
        </w:rPr>
      </w:pPr>
      <w:r w:rsidRPr="0079263F">
        <w:rPr>
          <w:rFonts w:ascii="Times New Roman" w:eastAsia="Times New Roman" w:hAnsi="Times New Roman" w:cs="Times New Roman"/>
          <w:bCs/>
          <w:sz w:val="24"/>
          <w:szCs w:val="24"/>
        </w:rPr>
        <w:t xml:space="preserve">18 дошкольных образовательных учреждений, </w:t>
      </w:r>
      <w:r w:rsidR="00112211" w:rsidRPr="0079263F">
        <w:rPr>
          <w:rFonts w:ascii="Times New Roman" w:eastAsia="Times New Roman" w:hAnsi="Times New Roman" w:cs="Times New Roman"/>
          <w:bCs/>
          <w:sz w:val="24"/>
          <w:szCs w:val="24"/>
        </w:rPr>
        <w:t>из них</w:t>
      </w:r>
      <w:r w:rsidRPr="0079263F">
        <w:rPr>
          <w:rFonts w:ascii="Times New Roman" w:eastAsia="Times New Roman" w:hAnsi="Times New Roman" w:cs="Times New Roman"/>
          <w:bCs/>
          <w:sz w:val="24"/>
          <w:szCs w:val="24"/>
        </w:rPr>
        <w:t xml:space="preserve"> 9 являются структурными подразделениями при общеобразовательных организациях; </w:t>
      </w:r>
    </w:p>
    <w:p w:rsidR="0013302E" w:rsidRPr="0079263F" w:rsidRDefault="0013302E" w:rsidP="0013302E">
      <w:pPr>
        <w:numPr>
          <w:ilvl w:val="0"/>
          <w:numId w:val="29"/>
        </w:numPr>
        <w:spacing w:after="0" w:line="240" w:lineRule="auto"/>
        <w:ind w:left="426" w:firstLine="709"/>
        <w:jc w:val="both"/>
        <w:rPr>
          <w:rFonts w:ascii="Times New Roman" w:eastAsia="Times New Roman" w:hAnsi="Times New Roman" w:cs="Times New Roman"/>
          <w:sz w:val="24"/>
          <w:szCs w:val="24"/>
        </w:rPr>
      </w:pPr>
      <w:r w:rsidRPr="0079263F">
        <w:rPr>
          <w:rFonts w:ascii="Times New Roman" w:eastAsia="Times New Roman" w:hAnsi="Times New Roman" w:cs="Times New Roman"/>
          <w:bCs/>
          <w:sz w:val="24"/>
          <w:szCs w:val="24"/>
        </w:rPr>
        <w:t xml:space="preserve">15 муниципальных общеобразовательных учреждений; </w:t>
      </w:r>
    </w:p>
    <w:p w:rsidR="0013302E" w:rsidRPr="0079263F" w:rsidRDefault="0013302E" w:rsidP="0013302E">
      <w:pPr>
        <w:widowControl w:val="0"/>
        <w:numPr>
          <w:ilvl w:val="0"/>
          <w:numId w:val="29"/>
        </w:numPr>
        <w:snapToGrid w:val="0"/>
        <w:spacing w:after="0" w:line="240" w:lineRule="auto"/>
        <w:ind w:left="426"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bCs/>
          <w:sz w:val="24"/>
          <w:szCs w:val="24"/>
          <w:lang w:eastAsia="ru-RU"/>
        </w:rPr>
        <w:t>1 учреждение дополнительного образования.</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Общая численность воспитанников в дошкольных организациях составила - 804 человека (2022 г. – 866, 2021 г. – 999 человек, 2020 г. - 867 человек), обучающихся по образовательным программам общего образования – 1958 чел. (2022 г. – 1982 чел., 2021 г. – 2020 человек, 2020 г. – 2061 человек). Услугами дополнительного образования в 2023 году было охвачено 2076 человек (2022 г. – 2310 человек, 2021 г. – 1939 человек). Уменьшение охвата связано с общим снижением количества детей в муниципалитете в возрасте от 5 до 18 лет).</w:t>
      </w:r>
    </w:p>
    <w:p w:rsidR="0013302E" w:rsidRPr="0079263F" w:rsidRDefault="0013302E" w:rsidP="00C72678">
      <w:pPr>
        <w:spacing w:after="0" w:line="240" w:lineRule="auto"/>
        <w:contextualSpacing/>
        <w:jc w:val="center"/>
        <w:rPr>
          <w:rFonts w:ascii="Times New Roman" w:eastAsia="Times New Roman" w:hAnsi="Times New Roman" w:cs="Times New Roman"/>
          <w:i/>
          <w:sz w:val="24"/>
          <w:szCs w:val="24"/>
          <w:lang w:eastAsia="ru-RU"/>
        </w:rPr>
      </w:pPr>
      <w:r w:rsidRPr="0079263F">
        <w:rPr>
          <w:rFonts w:ascii="Times New Roman" w:eastAsia="Times New Roman" w:hAnsi="Times New Roman" w:cs="Times New Roman"/>
          <w:i/>
          <w:sz w:val="24"/>
          <w:szCs w:val="24"/>
          <w:lang w:eastAsia="ru-RU"/>
        </w:rPr>
        <w:t>Дошкольное образование</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Доступность дошкольного образования по состоянию на 01 января 2024 года составила для детей от 3 лет до 7 лет – 100%. Все нуждающиеся дети в возрасте от 2-х месяцев до 7 лет обеспечены местами в дошкольных образовательных организациях. Очередность на получение путевки в детский сад (отложенный спрос) в 2023 году отсутствовала. Этот результат был достигнут при помощи реализации Указа Президента Российской Федерации от 07 мая 2015 № 599 и Указ Президента Российской Федерации от 07 мая 2018 № 204 «О национальных целях и стратегических задачах развития Российской Федерации на период до 2024 года».</w:t>
      </w:r>
    </w:p>
    <w:p w:rsidR="0013302E" w:rsidRPr="0079263F" w:rsidRDefault="0013302E" w:rsidP="0013302E">
      <w:pPr>
        <w:spacing w:after="0" w:line="240" w:lineRule="auto"/>
        <w:ind w:firstLine="567"/>
        <w:contextualSpacing/>
        <w:jc w:val="both"/>
        <w:rPr>
          <w:rFonts w:ascii="Times New Roman" w:hAnsi="Times New Roman" w:cs="Times New Roman"/>
          <w:color w:val="333333"/>
          <w:sz w:val="24"/>
          <w:szCs w:val="24"/>
          <w:shd w:val="clear" w:color="auto" w:fill="FFFFFF"/>
        </w:rPr>
      </w:pPr>
      <w:r w:rsidRPr="0079263F">
        <w:rPr>
          <w:rFonts w:ascii="Times New Roman" w:eastAsia="Times New Roman" w:hAnsi="Times New Roman" w:cs="Times New Roman"/>
          <w:sz w:val="24"/>
          <w:szCs w:val="24"/>
          <w:lang w:eastAsia="ru-RU"/>
        </w:rPr>
        <w:t xml:space="preserve">Детские сады Корткеросского района укомплектованы в соответствии с   </w:t>
      </w:r>
      <w:r w:rsidRPr="0079263F">
        <w:rPr>
          <w:rFonts w:ascii="Times New Roman" w:hAnsi="Times New Roman" w:cs="Times New Roman"/>
          <w:bCs/>
          <w:color w:val="333333"/>
          <w:sz w:val="24"/>
          <w:szCs w:val="24"/>
          <w:shd w:val="clear" w:color="auto" w:fill="FFFFFF"/>
        </w:rPr>
        <w:t>Требования</w:t>
      </w:r>
      <w:r w:rsidRPr="0079263F">
        <w:rPr>
          <w:rFonts w:ascii="Times New Roman" w:hAnsi="Times New Roman" w:cs="Times New Roman"/>
          <w:color w:val="333333"/>
          <w:sz w:val="24"/>
          <w:szCs w:val="24"/>
          <w:shd w:val="clear" w:color="auto" w:fill="FFFFFF"/>
        </w:rPr>
        <w:t> </w:t>
      </w:r>
      <w:r w:rsidRPr="0079263F">
        <w:rPr>
          <w:rFonts w:ascii="Times New Roman" w:hAnsi="Times New Roman" w:cs="Times New Roman"/>
          <w:bCs/>
          <w:color w:val="333333"/>
          <w:sz w:val="24"/>
          <w:szCs w:val="24"/>
          <w:shd w:val="clear" w:color="auto" w:fill="FFFFFF"/>
        </w:rPr>
        <w:t>ФГОС</w:t>
      </w:r>
      <w:r w:rsidRPr="0079263F">
        <w:rPr>
          <w:rFonts w:ascii="Times New Roman" w:hAnsi="Times New Roman" w:cs="Times New Roman"/>
          <w:color w:val="333333"/>
          <w:sz w:val="24"/>
          <w:szCs w:val="24"/>
          <w:shd w:val="clear" w:color="auto" w:fill="FFFFFF"/>
        </w:rPr>
        <w:t> ДО.</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hAnsi="Times New Roman" w:cs="Times New Roman"/>
          <w:bCs/>
          <w:color w:val="333333"/>
          <w:sz w:val="24"/>
          <w:szCs w:val="24"/>
          <w:shd w:val="clear" w:color="auto" w:fill="FFFFFF"/>
        </w:rPr>
        <w:t>Образовательная</w:t>
      </w:r>
      <w:r w:rsidRPr="0079263F">
        <w:rPr>
          <w:rFonts w:ascii="Times New Roman" w:hAnsi="Times New Roman" w:cs="Times New Roman"/>
          <w:color w:val="333333"/>
          <w:sz w:val="24"/>
          <w:szCs w:val="24"/>
          <w:shd w:val="clear" w:color="auto" w:fill="FFFFFF"/>
        </w:rPr>
        <w:t> </w:t>
      </w:r>
      <w:r w:rsidRPr="0079263F">
        <w:rPr>
          <w:rFonts w:ascii="Times New Roman" w:hAnsi="Times New Roman" w:cs="Times New Roman"/>
          <w:bCs/>
          <w:color w:val="333333"/>
          <w:sz w:val="24"/>
          <w:szCs w:val="24"/>
          <w:shd w:val="clear" w:color="auto" w:fill="FFFFFF"/>
        </w:rPr>
        <w:t>среда</w:t>
      </w:r>
      <w:r w:rsidRPr="0079263F">
        <w:rPr>
          <w:rFonts w:ascii="Times New Roman" w:hAnsi="Times New Roman" w:cs="Times New Roman"/>
          <w:color w:val="333333"/>
          <w:sz w:val="24"/>
          <w:szCs w:val="24"/>
          <w:shd w:val="clear" w:color="auto" w:fill="FFFFFF"/>
        </w:rPr>
        <w:t> в детских садах обеспечивает условия, необходимые для полноценного проживания ребенком </w:t>
      </w:r>
      <w:r w:rsidRPr="0079263F">
        <w:rPr>
          <w:rFonts w:ascii="Times New Roman" w:hAnsi="Times New Roman" w:cs="Times New Roman"/>
          <w:bCs/>
          <w:color w:val="333333"/>
          <w:sz w:val="24"/>
          <w:szCs w:val="24"/>
          <w:shd w:val="clear" w:color="auto" w:fill="FFFFFF"/>
        </w:rPr>
        <w:t>дошкольного</w:t>
      </w:r>
      <w:r w:rsidRPr="0079263F">
        <w:rPr>
          <w:rFonts w:ascii="Times New Roman" w:hAnsi="Times New Roman" w:cs="Times New Roman"/>
          <w:color w:val="333333"/>
          <w:sz w:val="24"/>
          <w:szCs w:val="24"/>
          <w:shd w:val="clear" w:color="auto" w:fill="FFFFFF"/>
        </w:rPr>
        <w:t> детства,</w:t>
      </w:r>
      <w:r w:rsidRPr="0079263F">
        <w:rPr>
          <w:rFonts w:ascii="Times New Roman" w:eastAsia="Times New Roman" w:hAnsi="Times New Roman" w:cs="Times New Roman"/>
          <w:sz w:val="24"/>
          <w:szCs w:val="24"/>
          <w:lang w:eastAsia="ru-RU"/>
        </w:rPr>
        <w:t xml:space="preserve"> что позволяет в полной мере обеспечить реализацию федерального государственного образовательного стандарта дошкольного образования.</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дошкольных образовательных организациях занято трудовой деятельностью 188 человек, из них 61 человек – это педагогические работники (в 2022 году 61 педагогических работников). В 2023 году на одного педагогического работника приходилось 13,2 воспитанника, что на 1 человека меньше, чем в 2022 году. Уменьшение показателя связано с уменьшением контингента воспитанников в дошкольных образовательных организациях. </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Среднемесячная заработная плата педагогических работников дошкольных образовательных организаций в 2023 году </w:t>
      </w:r>
      <w:r w:rsidRPr="0079263F">
        <w:rPr>
          <w:rFonts w:ascii="Times New Roman" w:eastAsia="Times New Roman" w:hAnsi="Times New Roman" w:cs="Times New Roman"/>
          <w:color w:val="000000"/>
          <w:sz w:val="24"/>
          <w:szCs w:val="24"/>
          <w:lang w:eastAsia="ru-RU"/>
        </w:rPr>
        <w:t xml:space="preserve">составила </w:t>
      </w:r>
      <w:r w:rsidRPr="0079263F">
        <w:rPr>
          <w:rFonts w:ascii="Times New Roman" w:eastAsia="Times New Roman" w:hAnsi="Times New Roman" w:cs="Times New Roman"/>
          <w:sz w:val="24"/>
          <w:szCs w:val="24"/>
          <w:lang w:eastAsia="ru-RU"/>
        </w:rPr>
        <w:t>43542 рубля (в 2022 г. - 40873 рубля).</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Все здания ДОУ находятся в работоспособном состоянии, но вместе с тем, 10 зданий дошкольных образовательных организаций нуждаются в капитальном ремонте.</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целом состояние системы дошкольного образования, результаты, достигнутые на сегодняшний день, свидетельствуют о готовности системы к обновлению содержания образования и созданию современной инфраструктуры. В целом хочется отметить, что в последние годы в развитии дошкольного образования района отмечаются позитивные тенденции: </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повышается доступность дошкольного образования для детей;</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lastRenderedPageBreak/>
        <w:t>- с каждым годом растет охват детей дошкольным образованием;</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с 01.09.2023г. осуществлен переход на обучение по новым ФОП ДО </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увеличение доли педагогических кадров системы дошкольного образования, имеющих высокий уровень образования и квалификации (43%, в прошлом году 33%) и принимающих участие в конкурсах профессионального мастерства (27 педагогов)</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Одной из основных нерешенных проблем является недостаточное финансирование, которое не позволяет решить вопросы создания современной образовательной среды во всех дошкольных организациях.</w:t>
      </w:r>
    </w:p>
    <w:p w:rsidR="0013302E" w:rsidRPr="0079263F" w:rsidRDefault="0013302E" w:rsidP="00C72678">
      <w:pPr>
        <w:spacing w:after="0" w:line="240" w:lineRule="auto"/>
        <w:contextualSpacing/>
        <w:jc w:val="center"/>
        <w:rPr>
          <w:rFonts w:ascii="Times New Roman" w:eastAsia="Times New Roman" w:hAnsi="Times New Roman" w:cs="Times New Roman"/>
          <w:i/>
          <w:sz w:val="24"/>
          <w:szCs w:val="24"/>
          <w:lang w:eastAsia="ru-RU"/>
        </w:rPr>
      </w:pPr>
      <w:r w:rsidRPr="0079263F">
        <w:rPr>
          <w:rFonts w:ascii="Times New Roman" w:eastAsia="Times New Roman" w:hAnsi="Times New Roman" w:cs="Times New Roman"/>
          <w:i/>
          <w:sz w:val="24"/>
          <w:szCs w:val="24"/>
          <w:lang w:eastAsia="ru-RU"/>
        </w:rPr>
        <w:t>Общее образование</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 школах района созданы все условия для организации образовательного процесса, соответствующие федеральным требованиям к образовательным организациям в части минимальной оснащенности учебного процесса и оборудования учебных помещений. Во всех общеобразовательных учреждениях, реализующих новые стандарты, организована внеурочная деятельность.</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 2023 году 47,7 % обучающихся 9-х классов по завершении государственной итоговой аттестации по образовательным программам основного общего образования продолжили обучение на уровне среднего общего образования в муниципальных общеобразовательных организациях, что ниже уровня 2022 года на 7,9 %.</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Из 15 общеобразовательных организаций 11 имеют статус малокомплектных образовательных организаций, в связи с этим наполняемость классов в школах района – низкая.</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соответствии со ст. 40 ФЗ «Об образовании в Российской Федерации» организован подвоз в 11 образовательных организациях, для 252 обучающихся (100 % нуждающихся в подвозе) на школьных автобусах, оснащенных современными техническими средствами по 21 школьному маршруту. Все маршруты обследованы и согласованы с ОГИБДД без замечаний. Перевозку детей осуществляют 16 школьных автобусов. </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рамках соглашения </w:t>
      </w:r>
      <w:r w:rsidRPr="0079263F">
        <w:rPr>
          <w:rFonts w:ascii="Times New Roman" w:hAnsi="Times New Roman" w:cs="Times New Roman"/>
          <w:sz w:val="24"/>
          <w:szCs w:val="24"/>
          <w:lang w:eastAsia="ru-RU"/>
        </w:rPr>
        <w:t xml:space="preserve">между Министерством промышленности и торговли Российской Федерации и Министерством образования и науки Республики Коми </w:t>
      </w:r>
      <w:r w:rsidRPr="0079263F">
        <w:rPr>
          <w:rFonts w:ascii="Times New Roman" w:eastAsia="Times New Roman" w:hAnsi="Times New Roman" w:cs="Times New Roman"/>
          <w:sz w:val="24"/>
          <w:szCs w:val="24"/>
          <w:lang w:eastAsia="ru-RU"/>
        </w:rPr>
        <w:t xml:space="preserve">в 2023 году обновился автопарк школьных автобусов в количестве 3 единиц для школ МОУ «СОШ» с. Сторожевск, МОУ «СОШ» с. Корткерос и МОУ «СОШ» с. Подъельск. </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Образовательный процесс во всех школах, кроме МОУ «СОШ» с. Корткерос, осуществлялся в 1 смену (93,5% детей обучались в первую смену).</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Продолжается целенаправленная работа по развитию кадрового ресурса системы образования района. В общеобразовательных организациях занято трудовой деятельностью 624 человек, из них 264 человек (42%) – это педагогические работники. Основной состав педагогического сообщества района имеет педагогический стаж более 20 лет, 151 человек (57%). Число молодых педагогов со стажем до 3 лет составляет 7 %, в 2022 году – 5 %. Численность учащихся в расчете на 1 педагогического работника составила 7,6 человек, что ниже показателя 2021 года на 6,6 %.</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Одной из проблем кадрового обеспечения муниципальной системы образования является старение педагогических кадров и нехватка учителей ряда специальностей (учителя немецкого языка, физики, физической культуры, преподаватель-организатор ОБЖ, математики). Как правило, к началу года вакансии закрываются, однако происходит это зачастую не за счет притока молодых специалистов, а путем перераспределения часов между работающими педагогами, привлечение педагогов совместителей и пенсионеров. </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color w:val="000000"/>
          <w:sz w:val="24"/>
          <w:szCs w:val="24"/>
          <w:lang w:eastAsia="ru-RU"/>
        </w:rPr>
        <w:t>И</w:t>
      </w:r>
      <w:r w:rsidRPr="0079263F">
        <w:rPr>
          <w:rFonts w:ascii="Times New Roman" w:eastAsia="Lucida Sans Unicode" w:hAnsi="Times New Roman" w:cs="Times New Roman"/>
          <w:color w:val="000000"/>
          <w:sz w:val="24"/>
          <w:szCs w:val="24"/>
          <w:lang w:eastAsia="ru-RU" w:bidi="ru-RU"/>
        </w:rPr>
        <w:t>нформацию по вакансиям предоставили в</w:t>
      </w:r>
      <w:r w:rsidRPr="0079263F">
        <w:rPr>
          <w:rFonts w:ascii="Times New Roman" w:eastAsia="Times New Roman" w:hAnsi="Times New Roman" w:cs="Times New Roman"/>
          <w:sz w:val="24"/>
          <w:szCs w:val="24"/>
          <w:shd w:val="clear" w:color="auto" w:fill="FFFFFF"/>
          <w:lang w:eastAsia="ru-RU"/>
        </w:rPr>
        <w:t xml:space="preserve"> Министерство образования, науки и молодежной политики Республики Коми для </w:t>
      </w:r>
      <w:r w:rsidRPr="0079263F">
        <w:rPr>
          <w:rFonts w:ascii="Times New Roman" w:eastAsia="Times New Roman" w:hAnsi="Times New Roman" w:cs="Times New Roman"/>
          <w:sz w:val="24"/>
          <w:szCs w:val="24"/>
          <w:lang w:eastAsia="ru-RU"/>
        </w:rPr>
        <w:t>включения в Перечень вакантных должностей учителей в общеобразовательных организациях, испытывающих проблемы (дефицит) кадрового обеспечения образовательной деятельности.</w:t>
      </w:r>
    </w:p>
    <w:p w:rsidR="0013302E" w:rsidRPr="0079263F" w:rsidRDefault="0013302E" w:rsidP="0013302E">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Для привлечения молодых специалистов нами принимаются следующие меры: проводится работа с Центром занятости населения, участие в ярмарках вакансий, проведение </w:t>
      </w:r>
      <w:proofErr w:type="spellStart"/>
      <w:r w:rsidRPr="0079263F">
        <w:rPr>
          <w:rFonts w:ascii="Times New Roman" w:eastAsia="Times New Roman" w:hAnsi="Times New Roman" w:cs="Times New Roman"/>
          <w:sz w:val="24"/>
          <w:szCs w:val="24"/>
          <w:lang w:eastAsia="ru-RU"/>
        </w:rPr>
        <w:t>профориентационной</w:t>
      </w:r>
      <w:proofErr w:type="spellEnd"/>
      <w:r w:rsidRPr="0079263F">
        <w:rPr>
          <w:rFonts w:ascii="Times New Roman" w:eastAsia="Times New Roman" w:hAnsi="Times New Roman" w:cs="Times New Roman"/>
          <w:sz w:val="24"/>
          <w:szCs w:val="24"/>
          <w:lang w:eastAsia="ru-RU"/>
        </w:rPr>
        <w:t xml:space="preserve"> работы с несовершеннолетними, сотрудничество с </w:t>
      </w:r>
      <w:r w:rsidRPr="0079263F">
        <w:rPr>
          <w:rFonts w:ascii="Times New Roman" w:eastAsia="Times New Roman" w:hAnsi="Times New Roman" w:cs="Times New Roman"/>
          <w:sz w:val="24"/>
          <w:szCs w:val="24"/>
          <w:lang w:eastAsia="ru-RU"/>
        </w:rPr>
        <w:lastRenderedPageBreak/>
        <w:t>учебными заведениями Республики Коми, информирование населения об имеющихся вакансиях путем размещения требующихся кадров на сайтах Управления образования и сайтах учреждений, выезды в образовательные организации, создание на базе школы МОУ «СОШ» с. Корткерос педагогического класса. Молодым специалистам предоставляются следующие меры поддержки: возмещение коммунальных расходов ежемесячно в сумме 2404 рубля, доплаты молодым педагогам, проживающим на селе, в размере до 30%, начисление «северных» надбавок для специалистов, приехавших из-за пределов республики.</w:t>
      </w:r>
    </w:p>
    <w:p w:rsidR="0013302E" w:rsidRPr="0079263F" w:rsidRDefault="0013302E" w:rsidP="0013302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79263F">
        <w:rPr>
          <w:rFonts w:ascii="Times New Roman" w:eastAsia="Times New Roman" w:hAnsi="Times New Roman" w:cs="Times New Roman"/>
          <w:sz w:val="24"/>
          <w:szCs w:val="24"/>
          <w:lang w:eastAsia="ru-RU"/>
        </w:rPr>
        <w:t xml:space="preserve">Среднемесячная заработная плата педагогических работников в общеобразовательных организациях в 2023 году </w:t>
      </w:r>
      <w:r w:rsidRPr="0079263F">
        <w:rPr>
          <w:rFonts w:ascii="Times New Roman" w:eastAsia="Times New Roman" w:hAnsi="Times New Roman" w:cs="Times New Roman"/>
          <w:color w:val="000000"/>
          <w:sz w:val="24"/>
          <w:szCs w:val="24"/>
          <w:lang w:eastAsia="ru-RU"/>
        </w:rPr>
        <w:t>составила 53935 рублей (2022 г. – 49299 рублей).</w:t>
      </w:r>
    </w:p>
    <w:p w:rsidR="0013302E" w:rsidRPr="0079263F" w:rsidRDefault="0013302E" w:rsidP="00C72678">
      <w:pPr>
        <w:spacing w:after="0" w:line="240" w:lineRule="auto"/>
        <w:contextualSpacing/>
        <w:jc w:val="center"/>
        <w:rPr>
          <w:rFonts w:ascii="Times New Roman" w:eastAsia="Times New Roman" w:hAnsi="Times New Roman" w:cs="Times New Roman"/>
          <w:i/>
          <w:sz w:val="24"/>
          <w:szCs w:val="24"/>
          <w:lang w:eastAsia="ru-RU"/>
        </w:rPr>
      </w:pPr>
      <w:r w:rsidRPr="0079263F">
        <w:rPr>
          <w:rFonts w:ascii="Times New Roman" w:eastAsia="Times New Roman" w:hAnsi="Times New Roman" w:cs="Times New Roman"/>
          <w:i/>
          <w:sz w:val="24"/>
          <w:szCs w:val="24"/>
          <w:lang w:eastAsia="ru-RU"/>
        </w:rPr>
        <w:t>Дополнительное образование</w:t>
      </w:r>
    </w:p>
    <w:p w:rsidR="0013302E" w:rsidRPr="0079263F" w:rsidRDefault="0013302E" w:rsidP="0013302E">
      <w:pPr>
        <w:spacing w:after="0" w:line="240" w:lineRule="auto"/>
        <w:ind w:firstLine="851"/>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color w:val="000000"/>
          <w:sz w:val="24"/>
          <w:szCs w:val="24"/>
          <w:lang w:eastAsia="ru-RU"/>
        </w:rPr>
        <w:t>На территории района функционирует одна организация дополнительного образования - «Районный центр дополнительного образования» с. Корткерос, в котором обучается 732 ребенка. Кроме того, программы дополнительного образования также реализуются на базе 14 школ, кроме школы п. Намск, и на базе двух дошкольных учреждений: МДОУ «Детский сад №1» с. Корткерос и</w:t>
      </w:r>
      <w:r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color w:val="000000"/>
          <w:sz w:val="24"/>
          <w:szCs w:val="24"/>
          <w:lang w:eastAsia="ru-RU"/>
        </w:rPr>
        <w:t>МДОУ «Детский сад №2» с. Корткерос. Охват программами дополнительного образования по школам и двум дошкольным учреждениям на 01 января 2024 составил 1997детей.</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 Центре дополнительного образования занято трудовой деятельностью 32 человека, из них 18 человек (56%) — это педагогические работники (не считая директора, заместителя директора, заведующего отделом молодежных инициатив и руководителя муниципального опорного центра). Основной педагогический состав   имеет педагогический стаж: до 10 лет — 1 чел. (5,5 %), 10-19 лет — 5 чел. (27,7 %), 20-29 лет — 5 чел. (27,7 %), 30-39 лет — 6 чел. (33,3 %), 43 г — 1 чел. (5,5 %).  Таким образом, в МОО «РЦДО» с. Корткерос более 66,7% педагогических работников имеют стаж работы от 20 до 43 лет, т.е. также прослеживается старение кадров.</w:t>
      </w:r>
    </w:p>
    <w:p w:rsidR="0013302E" w:rsidRPr="0079263F" w:rsidRDefault="0013302E" w:rsidP="0013302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79263F">
        <w:rPr>
          <w:rFonts w:ascii="Times New Roman" w:eastAsia="Times New Roman" w:hAnsi="Times New Roman" w:cs="Times New Roman"/>
          <w:sz w:val="24"/>
          <w:szCs w:val="24"/>
          <w:lang w:eastAsia="ru-RU"/>
        </w:rPr>
        <w:t xml:space="preserve">Средняя заработная плата педагогических работников в Центре дополнительного образования в 2023 году </w:t>
      </w:r>
      <w:r w:rsidRPr="0079263F">
        <w:rPr>
          <w:rFonts w:ascii="Times New Roman" w:eastAsia="Times New Roman" w:hAnsi="Times New Roman" w:cs="Times New Roman"/>
          <w:color w:val="000000"/>
          <w:sz w:val="24"/>
          <w:szCs w:val="24"/>
          <w:lang w:eastAsia="ru-RU"/>
        </w:rPr>
        <w:t>составила 50998 рублей (2022 – 48198 рублей, 2021 год – 43716 рублей).</w:t>
      </w:r>
    </w:p>
    <w:p w:rsidR="0013302E" w:rsidRPr="0079263F" w:rsidRDefault="0013302E" w:rsidP="00C72678">
      <w:pPr>
        <w:spacing w:after="0" w:line="240" w:lineRule="auto"/>
        <w:contextualSpacing/>
        <w:jc w:val="center"/>
        <w:rPr>
          <w:rFonts w:ascii="Times New Roman" w:eastAsia="Times New Roman" w:hAnsi="Times New Roman" w:cs="Times New Roman"/>
          <w:i/>
          <w:sz w:val="24"/>
          <w:szCs w:val="24"/>
          <w:lang w:eastAsia="ru-RU"/>
        </w:rPr>
      </w:pPr>
      <w:r w:rsidRPr="0079263F">
        <w:rPr>
          <w:rFonts w:ascii="Times New Roman" w:eastAsia="Times New Roman" w:hAnsi="Times New Roman" w:cs="Times New Roman"/>
          <w:i/>
          <w:sz w:val="24"/>
          <w:szCs w:val="24"/>
          <w:lang w:eastAsia="ru-RU"/>
        </w:rPr>
        <w:t>Инклюзивное образование</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Общее количество детей-инвалидов и детей с ограниченными возможностями здоровья (ОВЗ) в возрасте от 2 месяцев до 18 лет всего – 56 детей. Из них 16 детей-инвалидов (3 из них не имеют статус «ребенок с ОВЗ) и 23 ребенка со статусом ОВЗ, которые обучаются в образовательных организациях, посещают ДОО 8 детей-инвалидов (1 из них не имеет статус «ребенок с ОВЗ) и 9 детей с ОВЗ. 6 детей-инвалидов не обучаются по состоянию здоровья (в 2022 году – детей-инвалидов, которые не обучались по состоянию здоровья, было 12). Проводиться соответствующая работа с родителями (законными представителями) на ПМПК Корткеросского района о возможности получения условий по организации обучения их детей и зачислению таких детей в образовательные организации.</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p>
    <w:p w:rsidR="0013302E" w:rsidRPr="0079263F" w:rsidRDefault="0013302E" w:rsidP="00C72678">
      <w:pPr>
        <w:spacing w:after="0" w:line="240" w:lineRule="auto"/>
        <w:contextualSpacing/>
        <w:jc w:val="center"/>
        <w:rPr>
          <w:rFonts w:ascii="Times New Roman" w:eastAsia="Times New Roman" w:hAnsi="Times New Roman" w:cs="Times New Roman"/>
          <w:i/>
          <w:iCs/>
          <w:sz w:val="24"/>
          <w:szCs w:val="24"/>
          <w:lang w:eastAsia="ru-RU"/>
        </w:rPr>
      </w:pPr>
      <w:r w:rsidRPr="0079263F">
        <w:rPr>
          <w:rFonts w:ascii="Times New Roman" w:eastAsia="Times New Roman" w:hAnsi="Times New Roman" w:cs="Times New Roman"/>
          <w:i/>
          <w:iCs/>
          <w:sz w:val="24"/>
          <w:szCs w:val="24"/>
          <w:lang w:eastAsia="ru-RU"/>
        </w:rPr>
        <w:t>Материально – техническое оснащение образовательного процесса</w:t>
      </w:r>
    </w:p>
    <w:p w:rsidR="0013302E" w:rsidRPr="0079263F" w:rsidRDefault="0013302E" w:rsidP="001330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2023 году на улучшение материально – технического оснащения образовательного процесса в части мероприятий по проведению капитальных и/или текущих ремонтов муниципальных образовательных организаций, приобретению оборудования для пищеблоков в целях их приведения в соответствие с санитарно-эпидемиологическими требованиями было направлено 4 551 444,45 руб. Выполнялись мероприятия:  по ремонту кровель, инженерных сетей канализации и водоснабжения, системы отопления, по текущему ремонту внутри зданий, замене светильников, деревянных окон на пластиковые, аварийных запасных выходов (двери), по устранению предписаний </w:t>
      </w:r>
      <w:proofErr w:type="spellStart"/>
      <w:r w:rsidRPr="0079263F">
        <w:rPr>
          <w:rFonts w:ascii="Times New Roman" w:eastAsia="Times New Roman" w:hAnsi="Times New Roman" w:cs="Times New Roman"/>
          <w:sz w:val="24"/>
          <w:szCs w:val="24"/>
          <w:lang w:eastAsia="ru-RU"/>
        </w:rPr>
        <w:t>Роспотребнадзора</w:t>
      </w:r>
      <w:proofErr w:type="spellEnd"/>
      <w:r w:rsidRPr="0079263F">
        <w:rPr>
          <w:rFonts w:ascii="Times New Roman" w:eastAsia="Times New Roman" w:hAnsi="Times New Roman" w:cs="Times New Roman"/>
          <w:sz w:val="24"/>
          <w:szCs w:val="24"/>
          <w:lang w:eastAsia="ru-RU"/>
        </w:rPr>
        <w:t>.</w:t>
      </w:r>
    </w:p>
    <w:p w:rsidR="0013302E" w:rsidRPr="0079263F" w:rsidRDefault="0013302E" w:rsidP="001330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На обеспечение комплексной безопасности направлено 4 847 888,89 руб. </w:t>
      </w:r>
      <w:r w:rsidRPr="0079263F">
        <w:rPr>
          <w:rFonts w:ascii="Times New Roman" w:eastAsia="Times New Roman" w:hAnsi="Times New Roman" w:cs="Times New Roman"/>
          <w:sz w:val="24"/>
          <w:szCs w:val="24"/>
          <w:lang w:eastAsia="ru-RU"/>
        </w:rPr>
        <w:lastRenderedPageBreak/>
        <w:t xml:space="preserve">Выполнялись мероприятия: по замене автоматической пожарной сигнализации, аккумуляторов АПС, </w:t>
      </w:r>
      <w:proofErr w:type="spellStart"/>
      <w:r w:rsidRPr="0079263F">
        <w:rPr>
          <w:rFonts w:ascii="Times New Roman" w:eastAsia="Times New Roman" w:hAnsi="Times New Roman" w:cs="Times New Roman"/>
          <w:sz w:val="24"/>
          <w:szCs w:val="24"/>
          <w:lang w:eastAsia="ru-RU"/>
        </w:rPr>
        <w:t>извещателей</w:t>
      </w:r>
      <w:proofErr w:type="spellEnd"/>
      <w:r w:rsidRPr="0079263F">
        <w:rPr>
          <w:rFonts w:ascii="Times New Roman" w:eastAsia="Times New Roman" w:hAnsi="Times New Roman" w:cs="Times New Roman"/>
          <w:sz w:val="24"/>
          <w:szCs w:val="24"/>
          <w:lang w:eastAsia="ru-RU"/>
        </w:rPr>
        <w:t xml:space="preserve"> АПС, установке системы видеонаблюдения, замене огнетушителей, противопожарных дверей, устройству уличного освещения, замене светильников, по установке оборудования системы контроля и управления доступом (домофоны) и замерам сопротивления изоляции электропроводки. </w:t>
      </w:r>
    </w:p>
    <w:p w:rsidR="0013302E" w:rsidRPr="0079263F" w:rsidRDefault="0013302E" w:rsidP="001330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 2023 г. в МОУ «СОШ» с. Подъельск, МОУ «СОШ» п. Подтыбок, МОУ «СОШ» п. Приозерный проведён капитальный ремонт в рамках регионального проекта "Модернизация школьной системы образования», общая сумма ремонтов составила 174,161 млн. руб.</w:t>
      </w:r>
    </w:p>
    <w:p w:rsidR="0013302E" w:rsidRPr="0079263F" w:rsidRDefault="0013302E" w:rsidP="0013302E">
      <w:pPr>
        <w:spacing w:after="0" w:line="240" w:lineRule="auto"/>
        <w:ind w:firstLine="708"/>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Реализовано 2 проекта </w:t>
      </w:r>
      <w:bookmarkStart w:id="1" w:name="_Hlk126009501"/>
      <w:r w:rsidRPr="0079263F">
        <w:rPr>
          <w:rFonts w:ascii="Times New Roman" w:eastAsia="Times New Roman" w:hAnsi="Times New Roman" w:cs="Times New Roman"/>
          <w:sz w:val="24"/>
          <w:szCs w:val="24"/>
          <w:lang w:eastAsia="ru-RU"/>
        </w:rPr>
        <w:t>в рамках республиканского проекта «Народный бюджет»</w:t>
      </w:r>
      <w:bookmarkEnd w:id="1"/>
      <w:r w:rsidRPr="0079263F">
        <w:rPr>
          <w:rFonts w:ascii="Times New Roman" w:eastAsia="Times New Roman" w:hAnsi="Times New Roman" w:cs="Times New Roman"/>
          <w:sz w:val="24"/>
          <w:szCs w:val="24"/>
          <w:lang w:eastAsia="ru-RU"/>
        </w:rPr>
        <w:t>: «Замена деревянных окон на окна из ПВХ конструкций в МДОУ «Детский сад №5 с. Корткерос «Замени в детском саду окно, станет в нем светло, тепло!»» на сумму 683666,67 рублей и «Прогулка с удовольствием» в МОУ «</w:t>
      </w:r>
      <w:proofErr w:type="spellStart"/>
      <w:r w:rsidRPr="0079263F">
        <w:rPr>
          <w:rFonts w:ascii="Times New Roman" w:eastAsia="Times New Roman" w:hAnsi="Times New Roman" w:cs="Times New Roman"/>
          <w:sz w:val="24"/>
          <w:szCs w:val="24"/>
          <w:lang w:eastAsia="ru-RU"/>
        </w:rPr>
        <w:t>Сторожевская</w:t>
      </w:r>
      <w:proofErr w:type="spellEnd"/>
      <w:r w:rsidRPr="0079263F">
        <w:rPr>
          <w:rFonts w:ascii="Times New Roman" w:eastAsia="Times New Roman" w:hAnsi="Times New Roman" w:cs="Times New Roman"/>
          <w:sz w:val="24"/>
          <w:szCs w:val="24"/>
          <w:lang w:eastAsia="ru-RU"/>
        </w:rPr>
        <w:t xml:space="preserve"> СОШ» структурное подразделение «Детский сад с. Сторожевск» на сумму 683266,67 рублей.</w:t>
      </w:r>
    </w:p>
    <w:p w:rsidR="0013302E" w:rsidRPr="0079263F" w:rsidRDefault="0013302E" w:rsidP="0013302E">
      <w:pPr>
        <w:spacing w:after="0" w:line="240" w:lineRule="auto"/>
        <w:ind w:firstLine="708"/>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 2024 году в рамках проекта «Народный бюджет» будет реализовано ещё 2 проекта: «Спортивный дворик для дошколят» в МДОУ «Детский сад п. Аджером» и «Уютный детский сад» в МДОУ «Детский сад с. Мордино».</w:t>
      </w:r>
    </w:p>
    <w:p w:rsidR="0013302E" w:rsidRPr="0079263F" w:rsidRDefault="0013302E" w:rsidP="0013302E">
      <w:pPr>
        <w:spacing w:after="0" w:line="240" w:lineRule="auto"/>
        <w:ind w:firstLine="708"/>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 рамках соглашения о социально-экономическом сотрудничестве между Правительством РК и АО «</w:t>
      </w:r>
      <w:proofErr w:type="spellStart"/>
      <w:r w:rsidRPr="0079263F">
        <w:rPr>
          <w:rFonts w:ascii="Times New Roman" w:eastAsia="Times New Roman" w:hAnsi="Times New Roman" w:cs="Times New Roman"/>
          <w:sz w:val="24"/>
          <w:szCs w:val="24"/>
          <w:lang w:eastAsia="ru-RU"/>
        </w:rPr>
        <w:t>Монди</w:t>
      </w:r>
      <w:proofErr w:type="spellEnd"/>
      <w:r w:rsidRPr="0079263F">
        <w:rPr>
          <w:rFonts w:ascii="Times New Roman" w:eastAsia="Times New Roman" w:hAnsi="Times New Roman" w:cs="Times New Roman"/>
          <w:sz w:val="24"/>
          <w:szCs w:val="24"/>
          <w:lang w:eastAsia="ru-RU"/>
        </w:rPr>
        <w:t xml:space="preserve"> СЛПК» выполнены мероприятия на сумму 1,08 млн. руб.: ремонт входной группы (доступная среда) в МДОУ «Детский сад № 1 с. Корткерос», ремонт входной группы (доступная среда) в МДОУ «Детский сад № 5 с. Корткерос. </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Для обеспечения местами младшего школьного возраста и ликвидации второй смены на территории СП «Корткерос» проводится работа по повторному включению в адресную инвестиционную программу строительства нового здания начальной школы на 250 мест в с. Корткерос.</w:t>
      </w:r>
    </w:p>
    <w:p w:rsidR="0013302E" w:rsidRPr="0079263F" w:rsidRDefault="0013302E" w:rsidP="0013302E">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 2023 году продолжилась реализация национального проекта «Образование». Так в рамках проекта «Современная школа» 01 сентября 2023 года открылись центры образования естественно-научной и технологической направленности «Точка роста» на базе МОУ «СОШ» п. Приозерный и МОУ «СОШ» с. Мордино.  В августе 2022 года в рамках проекта «Успех каждого ребенка» установлена уличная спортивная площадка в МОУ «СОШ» с. Богородск.  В рамках проекта «Цифровая образовательная среда» поступило цифровое оборудование (ноутбуки, МФУ, интерактивные панели, видеокамеры, тележки для хранения ноутбуков, стойки для панелей)) в МОУ «СОШ» п. Приозерный, МОУ «СОШ» п. Подтыбок, МОУ «ООШ» с. Небдино, МОУ «СОШ» п. Усть-Лэкчим, МОУ «СОШ» с. Керес.</w:t>
      </w:r>
      <w:r w:rsidRPr="0079263F">
        <w:rPr>
          <w:rFonts w:ascii="Times New Roman" w:eastAsia="Times New Roman" w:hAnsi="Times New Roman" w:cs="Times New Roman"/>
          <w:color w:val="FF0000"/>
          <w:sz w:val="24"/>
          <w:szCs w:val="24"/>
          <w:lang w:eastAsia="ru-RU"/>
        </w:rPr>
        <w:t xml:space="preserve">  </w:t>
      </w:r>
      <w:r w:rsidRPr="0079263F">
        <w:rPr>
          <w:rFonts w:ascii="Times New Roman" w:eastAsia="Times New Roman" w:hAnsi="Times New Roman" w:cs="Times New Roman"/>
          <w:sz w:val="24"/>
          <w:szCs w:val="24"/>
          <w:lang w:eastAsia="ru-RU"/>
        </w:rPr>
        <w:t>Поставка всего оборудования по вышеуказанным проектам осуществлялась централизованно Министерством образования и науки Республики Коми.</w:t>
      </w:r>
    </w:p>
    <w:p w:rsidR="0013302E" w:rsidRPr="0079263F" w:rsidRDefault="0013302E" w:rsidP="0013302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79263F">
        <w:rPr>
          <w:rFonts w:ascii="Times New Roman" w:eastAsia="Times New Roman" w:hAnsi="Times New Roman" w:cs="Times New Roman"/>
          <w:color w:val="000000"/>
          <w:sz w:val="24"/>
          <w:szCs w:val="24"/>
          <w:lang w:eastAsia="ru-RU"/>
        </w:rPr>
        <w:t xml:space="preserve">Оздоровительной кампанией </w:t>
      </w:r>
      <w:r w:rsidRPr="0079263F">
        <w:rPr>
          <w:rFonts w:ascii="Times New Roman" w:eastAsia="Times New Roman" w:hAnsi="Times New Roman" w:cs="Times New Roman"/>
          <w:bCs/>
          <w:iCs/>
          <w:color w:val="000000"/>
          <w:kern w:val="24"/>
          <w:sz w:val="24"/>
          <w:szCs w:val="24"/>
          <w:lang w:eastAsia="ru-RU"/>
        </w:rPr>
        <w:t xml:space="preserve">в 2023 году </w:t>
      </w:r>
      <w:r w:rsidRPr="0079263F">
        <w:rPr>
          <w:rFonts w:ascii="Times New Roman" w:eastAsia="Times New Roman" w:hAnsi="Times New Roman" w:cs="Times New Roman"/>
          <w:color w:val="000000"/>
          <w:sz w:val="24"/>
          <w:szCs w:val="24"/>
          <w:lang w:eastAsia="ru-RU"/>
        </w:rPr>
        <w:t xml:space="preserve">было охвачено 1141 детей школьного возраста (в 2022 - 1187), из них 523 детей, находящихся в трудной жизненной ситуации (в 2022- 540). </w:t>
      </w:r>
    </w:p>
    <w:p w:rsidR="0013302E" w:rsidRPr="0079263F" w:rsidRDefault="0013302E" w:rsidP="0013302E">
      <w:pPr>
        <w:spacing w:after="0" w:line="240" w:lineRule="auto"/>
        <w:ind w:firstLine="567"/>
        <w:jc w:val="both"/>
        <w:rPr>
          <w:rFonts w:ascii="Times New Roman" w:eastAsia="Times New Roman" w:hAnsi="Times New Roman" w:cs="Times New Roman"/>
          <w:color w:val="000000"/>
          <w:sz w:val="24"/>
          <w:szCs w:val="24"/>
          <w:lang w:eastAsia="ru-RU"/>
        </w:rPr>
      </w:pPr>
      <w:r w:rsidRPr="0079263F">
        <w:rPr>
          <w:rFonts w:ascii="Times New Roman" w:eastAsia="Times New Roman" w:hAnsi="Times New Roman" w:cs="Times New Roman"/>
          <w:color w:val="000000"/>
          <w:sz w:val="24"/>
          <w:szCs w:val="24"/>
          <w:lang w:eastAsia="ru-RU"/>
        </w:rPr>
        <w:t>В истекшем году было трудоустроено 82 подростков (в 2022 году – 95).</w:t>
      </w:r>
    </w:p>
    <w:p w:rsidR="0013302E" w:rsidRPr="0079263F" w:rsidRDefault="0013302E" w:rsidP="0013302E">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Несмотря на трудности и проблемы, с которыми сталкивается сфера образования, образование района находится в режиме развития и эффективно решает поставленные задачи. Это обусловлено ответственным трудом педагогов, хорошим уровнем профессиональной компетентности руководителей образовательных организаций. </w:t>
      </w:r>
    </w:p>
    <w:p w:rsidR="0013302E" w:rsidRPr="0079263F" w:rsidRDefault="0013302E" w:rsidP="0013302E">
      <w:pPr>
        <w:spacing w:after="0" w:line="240" w:lineRule="auto"/>
        <w:ind w:firstLine="567"/>
        <w:jc w:val="both"/>
        <w:rPr>
          <w:rFonts w:ascii="Times New Roman" w:eastAsia="Times New Roman" w:hAnsi="Times New Roman" w:cs="Times New Roman"/>
          <w:sz w:val="24"/>
          <w:szCs w:val="24"/>
          <w:lang w:eastAsia="ru-RU"/>
        </w:rPr>
      </w:pPr>
    </w:p>
    <w:p w:rsidR="0013302E" w:rsidRPr="0079263F" w:rsidRDefault="0013302E" w:rsidP="0013302E">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Приоритетными направлениями и задачами на 2024 год считаем: </w:t>
      </w:r>
    </w:p>
    <w:p w:rsidR="0013302E" w:rsidRPr="0079263F" w:rsidRDefault="0013302E" w:rsidP="00EF7719">
      <w:pPr>
        <w:numPr>
          <w:ilvl w:val="0"/>
          <w:numId w:val="30"/>
        </w:numPr>
        <w:spacing w:after="0" w:line="240" w:lineRule="auto"/>
        <w:ind w:left="0"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повышение качества образования;</w:t>
      </w:r>
    </w:p>
    <w:p w:rsidR="0013302E" w:rsidRPr="0079263F" w:rsidRDefault="0013302E" w:rsidP="0013302E">
      <w:pPr>
        <w:numPr>
          <w:ilvl w:val="0"/>
          <w:numId w:val="30"/>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улучшение материально-технической базы образовательных организаций;</w:t>
      </w:r>
    </w:p>
    <w:p w:rsidR="0013302E" w:rsidRPr="0079263F" w:rsidRDefault="0013302E" w:rsidP="0013302E">
      <w:pPr>
        <w:numPr>
          <w:ilvl w:val="0"/>
          <w:numId w:val="30"/>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участие в программе по капитальному ремонту зданий образовательных организаций;</w:t>
      </w:r>
    </w:p>
    <w:p w:rsidR="0013302E" w:rsidRPr="0079263F" w:rsidRDefault="0013302E" w:rsidP="0013302E">
      <w:pPr>
        <w:numPr>
          <w:ilvl w:val="0"/>
          <w:numId w:val="30"/>
        </w:numPr>
        <w:spacing w:after="0" w:line="240" w:lineRule="auto"/>
        <w:ind w:left="0"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кадровое обеспечение муниципальной системы образования;</w:t>
      </w:r>
    </w:p>
    <w:p w:rsidR="0013302E" w:rsidRPr="0079263F" w:rsidRDefault="0013302E" w:rsidP="0013302E">
      <w:pPr>
        <w:numPr>
          <w:ilvl w:val="0"/>
          <w:numId w:val="30"/>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lastRenderedPageBreak/>
        <w:t>воспитание гармонично развитой и социально ответственной личности.</w:t>
      </w:r>
    </w:p>
    <w:p w:rsidR="0013302E" w:rsidRPr="0079263F" w:rsidRDefault="0013302E" w:rsidP="00C72678">
      <w:pPr>
        <w:spacing w:after="0" w:line="240" w:lineRule="auto"/>
        <w:contextualSpacing/>
        <w:jc w:val="center"/>
        <w:rPr>
          <w:rFonts w:ascii="Times New Roman" w:eastAsia="Times New Roman" w:hAnsi="Times New Roman" w:cs="Times New Roman"/>
          <w:b/>
          <w:sz w:val="24"/>
          <w:szCs w:val="24"/>
          <w:lang w:eastAsia="ru-RU"/>
        </w:rPr>
      </w:pPr>
    </w:p>
    <w:p w:rsidR="0013302E" w:rsidRPr="0079263F" w:rsidRDefault="0013302E" w:rsidP="00C72678">
      <w:pPr>
        <w:spacing w:after="0" w:line="240" w:lineRule="auto"/>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МОЛОДЁЖЬ</w:t>
      </w:r>
    </w:p>
    <w:p w:rsidR="0013302E" w:rsidRPr="0079263F" w:rsidRDefault="0013302E" w:rsidP="0013302E">
      <w:pPr>
        <w:spacing w:after="0" w:line="240" w:lineRule="auto"/>
        <w:ind w:firstLine="567"/>
        <w:contextualSpacing/>
        <w:jc w:val="center"/>
        <w:rPr>
          <w:rFonts w:ascii="Times New Roman" w:eastAsia="Times New Roman" w:hAnsi="Times New Roman" w:cs="Times New Roman"/>
          <w:b/>
          <w:sz w:val="24"/>
          <w:szCs w:val="24"/>
          <w:lang w:eastAsia="ru-RU"/>
        </w:rPr>
      </w:pPr>
    </w:p>
    <w:p w:rsidR="0013302E" w:rsidRPr="0079263F" w:rsidRDefault="0013302E" w:rsidP="0013302E">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79263F">
        <w:rPr>
          <w:rFonts w:ascii="Times New Roman" w:eastAsia="Times New Roman" w:hAnsi="Times New Roman" w:cs="Times New Roman"/>
          <w:color w:val="000000"/>
          <w:sz w:val="24"/>
          <w:szCs w:val="24"/>
          <w:lang w:eastAsia="ru-RU"/>
        </w:rPr>
        <w:t>Количество молодых людей в возрасте от 14 до 35 лет в 2023 году составило 4188 человек (в 2022 – 4335).</w:t>
      </w:r>
    </w:p>
    <w:p w:rsidR="0013302E" w:rsidRPr="0079263F" w:rsidRDefault="0013302E" w:rsidP="0013302E">
      <w:pPr>
        <w:tabs>
          <w:tab w:val="left" w:pos="0"/>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79263F">
        <w:rPr>
          <w:rFonts w:ascii="Times New Roman" w:eastAsia="Times New Roman" w:hAnsi="Times New Roman" w:cs="Times New Roman"/>
          <w:color w:val="000000"/>
          <w:sz w:val="24"/>
          <w:szCs w:val="24"/>
          <w:lang w:eastAsia="ru-RU"/>
        </w:rPr>
        <w:t xml:space="preserve">Объем финансирования в области молодежной политики на 2023 год – составил </w:t>
      </w:r>
      <w:r w:rsidRPr="0079263F">
        <w:rPr>
          <w:rFonts w:ascii="Times New Roman" w:eastAsia="Times New Roman" w:hAnsi="Times New Roman" w:cs="Times New Roman"/>
          <w:sz w:val="24"/>
          <w:szCs w:val="24"/>
          <w:lang w:eastAsia="ru-RU"/>
        </w:rPr>
        <w:t>375,3 тыс</w:t>
      </w:r>
      <w:r w:rsidRPr="0079263F">
        <w:rPr>
          <w:rFonts w:ascii="Times New Roman" w:eastAsia="Times New Roman" w:hAnsi="Times New Roman" w:cs="Times New Roman"/>
          <w:color w:val="000000"/>
          <w:sz w:val="24"/>
          <w:szCs w:val="24"/>
          <w:lang w:eastAsia="ru-RU"/>
        </w:rPr>
        <w:t xml:space="preserve">. руб. (в 2022 – 374,4 тыс. руб.). </w:t>
      </w:r>
    </w:p>
    <w:p w:rsidR="0013302E" w:rsidRPr="0079263F" w:rsidRDefault="0013302E" w:rsidP="0013302E">
      <w:pPr>
        <w:tabs>
          <w:tab w:val="left" w:pos="0"/>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79263F">
        <w:rPr>
          <w:rFonts w:ascii="Times New Roman" w:eastAsia="Times New Roman" w:hAnsi="Times New Roman" w:cs="Times New Roman"/>
          <w:color w:val="000000"/>
          <w:sz w:val="24"/>
          <w:szCs w:val="24"/>
          <w:lang w:eastAsia="ru-RU"/>
        </w:rPr>
        <w:t xml:space="preserve">В целях развития молодежного движения в районе функционируют общественные объединения патриотической, добровольческой направленности, ученическое самоуправление с общим охватом более 1000 человек, проводятся мероприятия по направлениям: патриотизм, здоровый образ жизни, творчество, </w:t>
      </w:r>
      <w:proofErr w:type="spellStart"/>
      <w:r w:rsidRPr="0079263F">
        <w:rPr>
          <w:rFonts w:ascii="Times New Roman" w:eastAsia="Times New Roman" w:hAnsi="Times New Roman" w:cs="Times New Roman"/>
          <w:color w:val="000000"/>
          <w:sz w:val="24"/>
          <w:szCs w:val="24"/>
          <w:lang w:eastAsia="ru-RU"/>
        </w:rPr>
        <w:t>волонтерство</w:t>
      </w:r>
      <w:proofErr w:type="spellEnd"/>
      <w:r w:rsidRPr="0079263F">
        <w:rPr>
          <w:rFonts w:ascii="Times New Roman" w:eastAsia="Times New Roman" w:hAnsi="Times New Roman" w:cs="Times New Roman"/>
          <w:color w:val="000000"/>
          <w:sz w:val="24"/>
          <w:szCs w:val="24"/>
          <w:lang w:eastAsia="ru-RU"/>
        </w:rPr>
        <w:t xml:space="preserve">. </w:t>
      </w:r>
    </w:p>
    <w:p w:rsidR="0013302E" w:rsidRPr="0079263F" w:rsidRDefault="0013302E" w:rsidP="0013302E">
      <w:pPr>
        <w:tabs>
          <w:tab w:val="left" w:pos="0"/>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79263F">
        <w:rPr>
          <w:rFonts w:ascii="Times New Roman" w:eastAsia="Times New Roman" w:hAnsi="Times New Roman" w:cs="Times New Roman"/>
          <w:color w:val="000000"/>
          <w:sz w:val="24"/>
          <w:szCs w:val="24"/>
          <w:lang w:eastAsia="ru-RU"/>
        </w:rPr>
        <w:t xml:space="preserve">С января 2019 года работает Координационный совет по реализации молодежной политики. Создан Центр допризывной подготовки граждан к военной службе при военно-патриотическом клубе «Юный патриот» в школе с. Корткерос. </w:t>
      </w:r>
    </w:p>
    <w:p w:rsidR="0013302E" w:rsidRPr="0079263F" w:rsidRDefault="0013302E" w:rsidP="0013302E">
      <w:pPr>
        <w:tabs>
          <w:tab w:val="left" w:pos="0"/>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79263F">
        <w:rPr>
          <w:rFonts w:ascii="Times New Roman" w:eastAsia="Times New Roman" w:hAnsi="Times New Roman" w:cs="Times New Roman"/>
          <w:color w:val="000000"/>
          <w:sz w:val="24"/>
          <w:szCs w:val="24"/>
          <w:lang w:eastAsia="ru-RU"/>
        </w:rPr>
        <w:t>В школах с. Сторожевск, с. Корткерос и с. Подъельск продолжают работать кадетские классы общей численностью 92 человека. Кроме того, в районе действует 5 военно-патриотических клубов, поисковый отряд «Возвращение» (63 человека), 6 юнармейских отрядов (25 воспитанников). Развивается добровольчество, общее число населения, вовлеченного в добровольческую деятельность в 2023 году, составило 1166 человек.</w:t>
      </w:r>
    </w:p>
    <w:p w:rsidR="0013302E" w:rsidRPr="0079263F" w:rsidRDefault="0013302E" w:rsidP="0013302E">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D83AB7" w:rsidRPr="0079263F" w:rsidRDefault="00D83AB7" w:rsidP="00C72678">
      <w:pPr>
        <w:spacing w:after="0" w:line="240" w:lineRule="auto"/>
        <w:contextualSpacing/>
        <w:jc w:val="center"/>
        <w:rPr>
          <w:rFonts w:ascii="Times New Roman" w:eastAsia="Times New Roman" w:hAnsi="Times New Roman" w:cs="Times New Roman"/>
          <w:b/>
          <w:color w:val="000000"/>
          <w:sz w:val="24"/>
          <w:szCs w:val="24"/>
          <w:lang w:eastAsia="ru-RU"/>
        </w:rPr>
      </w:pPr>
      <w:r w:rsidRPr="0079263F">
        <w:rPr>
          <w:rFonts w:ascii="Times New Roman" w:eastAsia="Times New Roman" w:hAnsi="Times New Roman" w:cs="Times New Roman"/>
          <w:b/>
          <w:color w:val="000000"/>
          <w:sz w:val="24"/>
          <w:szCs w:val="24"/>
          <w:lang w:eastAsia="ru-RU"/>
        </w:rPr>
        <w:t>ОПЕКА И ПОПЕЧИТЕЛЬСТВО</w:t>
      </w:r>
    </w:p>
    <w:p w:rsidR="00D83AB7" w:rsidRPr="0079263F" w:rsidRDefault="00D83AB7" w:rsidP="00D83AB7">
      <w:pPr>
        <w:spacing w:after="0" w:line="240" w:lineRule="auto"/>
        <w:ind w:firstLine="567"/>
        <w:contextualSpacing/>
        <w:jc w:val="both"/>
        <w:rPr>
          <w:rFonts w:ascii="Times New Roman" w:eastAsia="Times New Roman" w:hAnsi="Times New Roman" w:cs="Times New Roman"/>
          <w:color w:val="000000"/>
          <w:sz w:val="24"/>
          <w:szCs w:val="24"/>
          <w:lang w:eastAsia="ru-RU"/>
        </w:rPr>
      </w:pPr>
    </w:p>
    <w:p w:rsidR="004919DB" w:rsidRPr="0079263F" w:rsidRDefault="004919DB" w:rsidP="00572D0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По состоянию на 2023 год   в Корткеросском районе выявлено 10 детей оставшихся без попечения родителей, 10 из которых  устроены на семейную форму (опека, попечительство, приемная семья), что составляет 100 % семейного устройства. По сравнению с 2022 годом, где выявлено 14 детей оставшихся без попечения родителей, в 2023 году уменьшился показатель социального сиротства в 1,4 раза.</w:t>
      </w:r>
    </w:p>
    <w:p w:rsidR="004919DB" w:rsidRPr="0079263F" w:rsidRDefault="004919DB" w:rsidP="00572D0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За 2023 год лишены родительских прав 10 родителей, ограничены - 4 (в 2022 году лишены родительских прав 10 родителей, 8 родителей ограничены в родительских правах.</w:t>
      </w:r>
    </w:p>
    <w:p w:rsidR="004919DB" w:rsidRPr="0079263F" w:rsidRDefault="004919DB" w:rsidP="004919DB">
      <w:pPr>
        <w:spacing w:after="0" w:line="240" w:lineRule="auto"/>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районе в замещающих семьях воспитываются 95 детей-сирот и детей, оставшихся без попечения родителей, в 2021 году было- 98 чел. По- прежнему Корткеросский район занимает лидирующее место в Республике Коми по созданию приемных семей – 21 приемная семья. В целях помощи семьям, воспитывающим детей-сирот и детей, оставшихся без попечения родителей в Корткеросском районе работает «Служба сопровождения замещающих семей». </w:t>
      </w:r>
    </w:p>
    <w:p w:rsidR="004919DB" w:rsidRPr="0079263F" w:rsidRDefault="004919DB" w:rsidP="00572D0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рамках работы службы сопровождения замещающих семей отделом опеки и попечительства и педагогом-психологом </w:t>
      </w:r>
      <w:proofErr w:type="spellStart"/>
      <w:r w:rsidRPr="0079263F">
        <w:rPr>
          <w:rFonts w:ascii="Times New Roman" w:eastAsia="Times New Roman" w:hAnsi="Times New Roman" w:cs="Times New Roman"/>
          <w:sz w:val="24"/>
          <w:szCs w:val="24"/>
          <w:lang w:eastAsia="ru-RU"/>
        </w:rPr>
        <w:t>ОСПСиД</w:t>
      </w:r>
      <w:proofErr w:type="spellEnd"/>
      <w:r w:rsidRPr="0079263F">
        <w:rPr>
          <w:rFonts w:ascii="Times New Roman" w:eastAsia="Times New Roman" w:hAnsi="Times New Roman" w:cs="Times New Roman"/>
          <w:sz w:val="24"/>
          <w:szCs w:val="24"/>
          <w:lang w:eastAsia="ru-RU"/>
        </w:rPr>
        <w:t xml:space="preserve"> ГБУ РК «ЦСЗН Корткеросского района» проводится профилактическая и психологическая работа с несовершеннолетними, включающая в себя проведение профилактических бесед,  психологические консультирования, психологическую диагностику, психологическую коррекцию с несовершеннолетними и замещающими родителями, направленные на снятие агрессивного поведения, коррекцию </w:t>
      </w:r>
      <w:proofErr w:type="spellStart"/>
      <w:r w:rsidRPr="0079263F">
        <w:rPr>
          <w:rFonts w:ascii="Times New Roman" w:eastAsia="Times New Roman" w:hAnsi="Times New Roman" w:cs="Times New Roman"/>
          <w:sz w:val="24"/>
          <w:szCs w:val="24"/>
          <w:lang w:eastAsia="ru-RU"/>
        </w:rPr>
        <w:t>девиантного</w:t>
      </w:r>
      <w:proofErr w:type="spellEnd"/>
      <w:r w:rsidRPr="0079263F">
        <w:rPr>
          <w:rFonts w:ascii="Times New Roman" w:eastAsia="Times New Roman" w:hAnsi="Times New Roman" w:cs="Times New Roman"/>
          <w:sz w:val="24"/>
          <w:szCs w:val="24"/>
          <w:lang w:eastAsia="ru-RU"/>
        </w:rPr>
        <w:t xml:space="preserve"> поведения несовершеннолетних, налаживание детско-родительских взаимоотношений. Данная работа включает в себя систематические встречи и беседы, имеющие определенные цели и задачи проводимой работы. </w:t>
      </w:r>
    </w:p>
    <w:p w:rsidR="004919DB" w:rsidRPr="0079263F" w:rsidRDefault="004919DB" w:rsidP="00572D0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 течение 2023 года оказана психологическая помощь 30</w:t>
      </w:r>
      <w:r w:rsidR="00572D00" w:rsidRPr="0079263F">
        <w:rPr>
          <w:rFonts w:ascii="Times New Roman" w:eastAsia="Times New Roman" w:hAnsi="Times New Roman" w:cs="Times New Roman"/>
          <w:sz w:val="24"/>
          <w:szCs w:val="24"/>
          <w:lang w:eastAsia="ru-RU"/>
        </w:rPr>
        <w:t xml:space="preserve"> </w:t>
      </w:r>
      <w:r w:rsidRPr="0079263F">
        <w:rPr>
          <w:rFonts w:ascii="Times New Roman" w:eastAsia="Times New Roman" w:hAnsi="Times New Roman" w:cs="Times New Roman"/>
          <w:sz w:val="24"/>
          <w:szCs w:val="24"/>
          <w:lang w:eastAsia="ru-RU"/>
        </w:rPr>
        <w:t>несовершеннолетним детям-сиротам и детям, оставшимся без попечения родителей.</w:t>
      </w:r>
    </w:p>
    <w:p w:rsidR="004919DB" w:rsidRPr="0079263F" w:rsidRDefault="004919DB" w:rsidP="00572D0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Орган опеки и попечительства совместно с ГБУ РК «ЦСЗН Корткеросского района» осуществляет подбор, учет и подготовку граждан, выразивших желание стать </w:t>
      </w:r>
      <w:r w:rsidRPr="0079263F">
        <w:rPr>
          <w:rFonts w:ascii="Times New Roman" w:eastAsia="Times New Roman" w:hAnsi="Times New Roman" w:cs="Times New Roman"/>
          <w:sz w:val="24"/>
          <w:szCs w:val="24"/>
          <w:lang w:eastAsia="ru-RU"/>
        </w:rPr>
        <w:lastRenderedPageBreak/>
        <w:t>усыновителями, опекунами, попечителями, приемными родителями детей, оставшихся без попечения родителей. Таких кандидатов за 2023 год -  6 чел., в 2022 году-7 чел.</w:t>
      </w:r>
    </w:p>
    <w:p w:rsidR="004919DB" w:rsidRPr="0079263F" w:rsidRDefault="004919DB" w:rsidP="00572D0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 районе в отношении 32 недееспособных граждан установлена опека, в 2022 году таких граждан было -31.</w:t>
      </w:r>
    </w:p>
    <w:p w:rsidR="004919DB" w:rsidRPr="0079263F" w:rsidRDefault="004919DB" w:rsidP="00572D00">
      <w:pPr>
        <w:spacing w:after="0" w:line="240" w:lineRule="auto"/>
        <w:ind w:firstLine="567"/>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 планировании дальнейшей работы является уменьшение удельного веса детей-сирот и детей, оставшихся без попечения родителей. Для достижения положительного результата очень важно раннее выявление неблагополучных семей и проведение с ними профилактической работы. Это представляет собой целостный комплекс деятельности субъектов профилактики Корткеросского района.</w:t>
      </w:r>
    </w:p>
    <w:p w:rsidR="00D83AB7" w:rsidRPr="0079263F" w:rsidRDefault="00D83AB7" w:rsidP="00D83AB7">
      <w:pPr>
        <w:spacing w:after="0" w:line="240" w:lineRule="auto"/>
        <w:ind w:firstLine="567"/>
        <w:contextualSpacing/>
        <w:jc w:val="both"/>
        <w:rPr>
          <w:rFonts w:ascii="Times New Roman" w:eastAsia="Times New Roman" w:hAnsi="Times New Roman" w:cs="Times New Roman"/>
          <w:sz w:val="24"/>
          <w:szCs w:val="24"/>
          <w:lang w:eastAsia="ru-RU"/>
        </w:rPr>
      </w:pPr>
    </w:p>
    <w:p w:rsidR="00D83AB7" w:rsidRPr="0079263F" w:rsidRDefault="00D83AB7" w:rsidP="00D83AB7">
      <w:pPr>
        <w:spacing w:after="0" w:line="240" w:lineRule="auto"/>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СОЦИАЛЬНАЯ РАБОТА</w:t>
      </w:r>
    </w:p>
    <w:p w:rsidR="00D83AB7" w:rsidRPr="0079263F" w:rsidRDefault="00D83AB7" w:rsidP="00D83AB7">
      <w:pPr>
        <w:spacing w:after="0" w:line="240" w:lineRule="auto"/>
        <w:contextualSpacing/>
        <w:jc w:val="center"/>
        <w:rPr>
          <w:rFonts w:ascii="Times New Roman" w:eastAsia="Times New Roman" w:hAnsi="Times New Roman" w:cs="Times New Roman"/>
          <w:b/>
          <w:sz w:val="24"/>
          <w:szCs w:val="24"/>
          <w:lang w:eastAsia="ru-RU"/>
        </w:rPr>
      </w:pPr>
    </w:p>
    <w:p w:rsidR="00876272" w:rsidRPr="0079263F" w:rsidRDefault="00876272" w:rsidP="00876272">
      <w:pPr>
        <w:spacing w:line="240" w:lineRule="auto"/>
        <w:ind w:firstLine="709"/>
        <w:contextualSpacing/>
        <w:jc w:val="both"/>
        <w:rPr>
          <w:rFonts w:ascii="Times New Roman" w:hAnsi="Times New Roman" w:cs="Times New Roman"/>
          <w:sz w:val="24"/>
          <w:szCs w:val="24"/>
        </w:rPr>
      </w:pPr>
      <w:r w:rsidRPr="0079263F">
        <w:rPr>
          <w:rFonts w:ascii="Times New Roman" w:hAnsi="Times New Roman" w:cs="Times New Roman"/>
          <w:sz w:val="24"/>
          <w:szCs w:val="24"/>
        </w:rPr>
        <w:t xml:space="preserve">В 2023 году на основании постановления № 633 «Об утверждении Порядка определения объема и предоставления субсидий на конкурсной основе из бюджета МО МР «Корткеросский» социально ориентированным некоммерческим организациям» была оказана финансовая поддержка Местной общественной организации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Корткеросского района в размере 255 946,08, где 55 946,08 – софинансирование из республиканского бюджета.   </w:t>
      </w:r>
    </w:p>
    <w:p w:rsidR="00876272" w:rsidRPr="0079263F" w:rsidRDefault="00876272" w:rsidP="00876272">
      <w:pPr>
        <w:spacing w:line="240" w:lineRule="auto"/>
        <w:ind w:firstLine="709"/>
        <w:contextualSpacing/>
        <w:jc w:val="both"/>
        <w:rPr>
          <w:rFonts w:ascii="Times New Roman" w:hAnsi="Times New Roman" w:cs="Times New Roman"/>
          <w:sz w:val="24"/>
          <w:szCs w:val="24"/>
        </w:rPr>
      </w:pPr>
      <w:r w:rsidRPr="0079263F">
        <w:rPr>
          <w:rFonts w:ascii="Times New Roman" w:hAnsi="Times New Roman" w:cs="Times New Roman"/>
          <w:sz w:val="24"/>
          <w:szCs w:val="24"/>
        </w:rPr>
        <w:t>На протяжении 2023 года поступало большое количество обращений от членов семей участников специальной военной операции, а также от вернувшихся участников специальной военной операции. Оперативным штабом по оказани</w:t>
      </w:r>
      <w:r w:rsidR="00EF7719" w:rsidRPr="0079263F">
        <w:rPr>
          <w:rFonts w:ascii="Times New Roman" w:hAnsi="Times New Roman" w:cs="Times New Roman"/>
          <w:sz w:val="24"/>
          <w:szCs w:val="24"/>
        </w:rPr>
        <w:t>ю помощи семьям мобилизованных об</w:t>
      </w:r>
      <w:r w:rsidRPr="0079263F">
        <w:rPr>
          <w:rFonts w:ascii="Times New Roman" w:hAnsi="Times New Roman" w:cs="Times New Roman"/>
          <w:sz w:val="24"/>
          <w:szCs w:val="24"/>
        </w:rPr>
        <w:t xml:space="preserve">ращения были рассмотрены и решены. Самые частые обращения касались доставки, </w:t>
      </w:r>
      <w:r w:rsidR="00A238FC" w:rsidRPr="0079263F">
        <w:rPr>
          <w:rFonts w:ascii="Times New Roman" w:hAnsi="Times New Roman" w:cs="Times New Roman"/>
          <w:sz w:val="24"/>
          <w:szCs w:val="24"/>
        </w:rPr>
        <w:t>распила и расколки</w:t>
      </w:r>
      <w:r w:rsidRPr="0079263F">
        <w:rPr>
          <w:rFonts w:ascii="Times New Roman" w:hAnsi="Times New Roman" w:cs="Times New Roman"/>
          <w:sz w:val="24"/>
          <w:szCs w:val="24"/>
        </w:rPr>
        <w:t xml:space="preserve"> дров. Кроме этого, совместно с учреждением социальной защиты населения и с подведомственными учреждениями был разработан комплекс мер для участников СВО, который утвержден постановлением администрации от 23.06.2023 № 772 «Об утверждении Комплекса мер по мероприятиям реабилитации и социализации лиц, выполняющих (выполнявших) задачи в ходе специальной военной операции (СВО), и членов их семей». </w:t>
      </w:r>
    </w:p>
    <w:p w:rsidR="00876272" w:rsidRPr="0079263F" w:rsidRDefault="00876272" w:rsidP="00876272">
      <w:pPr>
        <w:spacing w:line="240" w:lineRule="auto"/>
        <w:ind w:firstLine="709"/>
        <w:contextualSpacing/>
        <w:jc w:val="both"/>
        <w:rPr>
          <w:rFonts w:ascii="Times New Roman" w:hAnsi="Times New Roman" w:cs="Times New Roman"/>
          <w:sz w:val="24"/>
          <w:szCs w:val="24"/>
        </w:rPr>
      </w:pPr>
      <w:r w:rsidRPr="0079263F">
        <w:rPr>
          <w:rFonts w:ascii="Times New Roman" w:hAnsi="Times New Roman" w:cs="Times New Roman"/>
          <w:sz w:val="24"/>
          <w:szCs w:val="24"/>
        </w:rPr>
        <w:t>Для обеспечения правопорядка и общественной безопасности на территории района службой по социальным вопросам было разработано распоряжение от 01.11.2023 №347-р «О создании межведомственной комиссии по принятию необходимых профилактических мер в рамках обеспечения правопорядка и общественной безопасности на территории МО МР «Корткеросский». Деятельность комиссии заключается в принятии необходимых профилактических мер в рамках обеспечения правопорядка и общественной безопасности на территории района, которые могут нарушать военнослужащие, которые до заключения контрактов с Министерством обороны РФ отбывали наказание за совершение преступлений в виде лишения свободы в исправительных учреждениях ФСИН, а затем были помилованы. Для этого службой по социальным вопросам были разработаны алгоритм работы по передаче информации между организациями, входящими в состав межведомственной комиссии и алгоритм работы по передаче информации в целях организации работы по пресечению правонарушения демобилизованным военнослужащим.</w:t>
      </w:r>
    </w:p>
    <w:p w:rsidR="00876272" w:rsidRPr="0079263F" w:rsidRDefault="00A656B7" w:rsidP="00876272">
      <w:pPr>
        <w:spacing w:line="240" w:lineRule="auto"/>
        <w:ind w:firstLine="709"/>
        <w:contextualSpacing/>
        <w:jc w:val="both"/>
        <w:rPr>
          <w:rFonts w:ascii="Times New Roman" w:hAnsi="Times New Roman" w:cs="Times New Roman"/>
          <w:sz w:val="24"/>
          <w:szCs w:val="24"/>
        </w:rPr>
      </w:pPr>
      <w:r w:rsidRPr="0079263F">
        <w:rPr>
          <w:rFonts w:ascii="Times New Roman" w:hAnsi="Times New Roman" w:cs="Times New Roman"/>
          <w:sz w:val="24"/>
          <w:szCs w:val="24"/>
        </w:rPr>
        <w:t>В рамках работы по</w:t>
      </w:r>
      <w:r w:rsidR="00A238FC" w:rsidRPr="0079263F">
        <w:rPr>
          <w:rFonts w:ascii="Times New Roman" w:hAnsi="Times New Roman" w:cs="Times New Roman"/>
          <w:sz w:val="24"/>
          <w:szCs w:val="24"/>
        </w:rPr>
        <w:t xml:space="preserve"> увековечению</w:t>
      </w:r>
      <w:r w:rsidR="00876272" w:rsidRPr="0079263F">
        <w:rPr>
          <w:rFonts w:ascii="Times New Roman" w:hAnsi="Times New Roman" w:cs="Times New Roman"/>
          <w:sz w:val="24"/>
          <w:szCs w:val="24"/>
        </w:rPr>
        <w:t xml:space="preserve"> памяти участников СВО в 2023 году изготовлена и размещена на фасаде школы МОУ «СОШ» с. Керес памятная плита </w:t>
      </w:r>
      <w:proofErr w:type="spellStart"/>
      <w:r w:rsidR="00876272" w:rsidRPr="0079263F">
        <w:rPr>
          <w:rFonts w:ascii="Times New Roman" w:hAnsi="Times New Roman" w:cs="Times New Roman"/>
          <w:sz w:val="24"/>
          <w:szCs w:val="24"/>
        </w:rPr>
        <w:t>Отеву</w:t>
      </w:r>
      <w:proofErr w:type="spellEnd"/>
      <w:r w:rsidR="00876272" w:rsidRPr="0079263F">
        <w:rPr>
          <w:rFonts w:ascii="Times New Roman" w:hAnsi="Times New Roman" w:cs="Times New Roman"/>
          <w:sz w:val="24"/>
          <w:szCs w:val="24"/>
        </w:rPr>
        <w:t xml:space="preserve"> Илье Андреевичу. Данная работа </w:t>
      </w:r>
      <w:r w:rsidRPr="0079263F">
        <w:rPr>
          <w:rFonts w:ascii="Times New Roman" w:hAnsi="Times New Roman" w:cs="Times New Roman"/>
          <w:sz w:val="24"/>
          <w:szCs w:val="24"/>
        </w:rPr>
        <w:t>в 2024 году будет</w:t>
      </w:r>
      <w:r w:rsidR="00876272" w:rsidRPr="0079263F">
        <w:rPr>
          <w:rFonts w:ascii="Times New Roman" w:hAnsi="Times New Roman" w:cs="Times New Roman"/>
          <w:sz w:val="24"/>
          <w:szCs w:val="24"/>
        </w:rPr>
        <w:t xml:space="preserve"> продолж</w:t>
      </w:r>
      <w:r w:rsidRPr="0079263F">
        <w:rPr>
          <w:rFonts w:ascii="Times New Roman" w:hAnsi="Times New Roman" w:cs="Times New Roman"/>
          <w:sz w:val="24"/>
          <w:szCs w:val="24"/>
        </w:rPr>
        <w:t>ена</w:t>
      </w:r>
      <w:r w:rsidR="00876272" w:rsidRPr="0079263F">
        <w:rPr>
          <w:rFonts w:ascii="Times New Roman" w:hAnsi="Times New Roman" w:cs="Times New Roman"/>
          <w:sz w:val="24"/>
          <w:szCs w:val="24"/>
        </w:rPr>
        <w:t xml:space="preserve">.  </w:t>
      </w:r>
    </w:p>
    <w:p w:rsidR="00893308" w:rsidRPr="0079263F" w:rsidRDefault="00893308" w:rsidP="00D83AB7">
      <w:pPr>
        <w:spacing w:after="0" w:line="240" w:lineRule="auto"/>
        <w:contextualSpacing/>
        <w:jc w:val="center"/>
        <w:rPr>
          <w:rFonts w:ascii="Times New Roman" w:eastAsia="Times New Roman" w:hAnsi="Times New Roman" w:cs="Times New Roman"/>
          <w:b/>
          <w:sz w:val="24"/>
          <w:szCs w:val="24"/>
          <w:lang w:eastAsia="ru-RU"/>
        </w:rPr>
      </w:pPr>
    </w:p>
    <w:p w:rsidR="00D83AB7" w:rsidRPr="0079263F" w:rsidRDefault="00D83AB7" w:rsidP="00D83AB7">
      <w:pPr>
        <w:spacing w:after="0" w:line="240" w:lineRule="auto"/>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КУЛЬТУРА</w:t>
      </w:r>
    </w:p>
    <w:p w:rsidR="00D83AB7" w:rsidRPr="0079263F" w:rsidRDefault="00D83AB7" w:rsidP="00D83AB7">
      <w:pPr>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p>
    <w:p w:rsidR="00A238FC" w:rsidRPr="0079263F" w:rsidRDefault="00A238FC" w:rsidP="001A39CB">
      <w:pPr>
        <w:spacing w:after="0"/>
        <w:ind w:firstLine="567"/>
        <w:jc w:val="both"/>
        <w:rPr>
          <w:rFonts w:ascii="Times New Roman" w:hAnsi="Times New Roman" w:cs="Times New Roman"/>
          <w:color w:val="000000"/>
          <w:sz w:val="24"/>
          <w:szCs w:val="24"/>
        </w:rPr>
      </w:pPr>
      <w:r w:rsidRPr="0079263F">
        <w:rPr>
          <w:rFonts w:ascii="Times New Roman" w:hAnsi="Times New Roman" w:cs="Times New Roman"/>
          <w:color w:val="000000"/>
          <w:sz w:val="24"/>
          <w:szCs w:val="24"/>
        </w:rPr>
        <w:lastRenderedPageBreak/>
        <w:t xml:space="preserve">Учреждениями культурно-досугового типа в 2023 году проведено 4742 мероприятия (в 2022 году - 3990), которые посетили 176 055 человек (на 17402 посещения больше, чем в предыдущем году). </w:t>
      </w:r>
    </w:p>
    <w:p w:rsidR="00A238FC" w:rsidRPr="0079263F" w:rsidRDefault="00A238FC" w:rsidP="001A39CB">
      <w:pPr>
        <w:spacing w:after="0"/>
        <w:ind w:firstLine="567"/>
        <w:jc w:val="both"/>
        <w:rPr>
          <w:rFonts w:ascii="Times New Roman" w:eastAsia="Times New Roman" w:hAnsi="Times New Roman" w:cs="Times New Roman"/>
          <w:sz w:val="24"/>
          <w:szCs w:val="24"/>
        </w:rPr>
      </w:pPr>
      <w:r w:rsidRPr="0079263F">
        <w:rPr>
          <w:rFonts w:ascii="Times New Roman" w:hAnsi="Times New Roman" w:cs="Times New Roman"/>
          <w:color w:val="000000"/>
          <w:sz w:val="24"/>
          <w:szCs w:val="24"/>
        </w:rPr>
        <w:t xml:space="preserve">В 255 клубных формированиях занимаются 2312 человек, из них 133 </w:t>
      </w:r>
      <w:r w:rsidRPr="0079263F">
        <w:rPr>
          <w:rFonts w:ascii="Times New Roman" w:eastAsia="Times New Roman" w:hAnsi="Times New Roman" w:cs="Times New Roman"/>
          <w:color w:val="000000"/>
          <w:sz w:val="24"/>
          <w:szCs w:val="24"/>
        </w:rPr>
        <w:t>формирования для детей и молодежи, где занимаются 1205 человек. 4 коллектив</w:t>
      </w:r>
      <w:r w:rsidRPr="0079263F">
        <w:rPr>
          <w:rFonts w:ascii="Times New Roman" w:eastAsia="Times New Roman" w:hAnsi="Times New Roman" w:cs="Times New Roman"/>
          <w:sz w:val="24"/>
          <w:szCs w:val="24"/>
        </w:rPr>
        <w:t>а</w:t>
      </w:r>
      <w:r w:rsidRPr="0079263F">
        <w:rPr>
          <w:rFonts w:ascii="Times New Roman" w:eastAsia="Times New Roman" w:hAnsi="Times New Roman" w:cs="Times New Roman"/>
          <w:color w:val="000000"/>
          <w:sz w:val="24"/>
          <w:szCs w:val="24"/>
        </w:rPr>
        <w:t xml:space="preserve"> имеют звание «Народный», являются </w:t>
      </w:r>
      <w:r w:rsidRPr="0079263F">
        <w:rPr>
          <w:rFonts w:ascii="Times New Roman" w:eastAsia="Times New Roman" w:hAnsi="Times New Roman" w:cs="Times New Roman"/>
          <w:sz w:val="24"/>
          <w:szCs w:val="24"/>
        </w:rPr>
        <w:t xml:space="preserve">лауреатами всероссийских и региональных конкурсов.  </w:t>
      </w:r>
    </w:p>
    <w:p w:rsidR="00A238FC" w:rsidRPr="0079263F" w:rsidRDefault="00A238FC" w:rsidP="001A39CB">
      <w:pPr>
        <w:spacing w:after="0"/>
        <w:ind w:firstLine="567"/>
        <w:jc w:val="both"/>
        <w:rPr>
          <w:rFonts w:ascii="Times New Roman" w:hAnsi="Times New Roman" w:cs="Times New Roman"/>
          <w:sz w:val="24"/>
          <w:szCs w:val="24"/>
          <w:shd w:val="clear" w:color="auto" w:fill="FFFFFF"/>
        </w:rPr>
      </w:pPr>
      <w:r w:rsidRPr="0079263F">
        <w:rPr>
          <w:rFonts w:ascii="Times New Roman" w:hAnsi="Times New Roman" w:cs="Times New Roman"/>
          <w:sz w:val="24"/>
          <w:szCs w:val="24"/>
          <w:shd w:val="clear" w:color="auto" w:fill="FFFFFF"/>
        </w:rPr>
        <w:t xml:space="preserve">По итогам деятельности за 2023 год МБУ «Центр коми культуры Корткеросского района» стал победителем конкурса лучших муниципальных учреждений культуры, находящихся на </w:t>
      </w:r>
      <w:r w:rsidR="00964644" w:rsidRPr="0079263F">
        <w:rPr>
          <w:rFonts w:ascii="Times New Roman" w:hAnsi="Times New Roman" w:cs="Times New Roman"/>
          <w:sz w:val="24"/>
          <w:szCs w:val="24"/>
          <w:shd w:val="clear" w:color="auto" w:fill="FFFFFF"/>
        </w:rPr>
        <w:t>территориях сельских поселений,</w:t>
      </w:r>
      <w:r w:rsidRPr="0079263F">
        <w:rPr>
          <w:rFonts w:ascii="Times New Roman" w:hAnsi="Times New Roman" w:cs="Times New Roman"/>
          <w:sz w:val="24"/>
          <w:szCs w:val="24"/>
          <w:shd w:val="clear" w:color="auto" w:fill="FFFFFF"/>
        </w:rPr>
        <w:t xml:space="preserve"> в номинации «Лучшее культурно-досуговое учреждение Республики Коми».</w:t>
      </w:r>
    </w:p>
    <w:p w:rsidR="00A238FC" w:rsidRPr="0079263F" w:rsidRDefault="00A238FC" w:rsidP="00436E9D">
      <w:pPr>
        <w:spacing w:after="0" w:line="240" w:lineRule="auto"/>
        <w:ind w:firstLine="567"/>
        <w:jc w:val="both"/>
        <w:rPr>
          <w:rFonts w:ascii="Times New Roman" w:hAnsi="Times New Roman" w:cs="Times New Roman"/>
          <w:sz w:val="24"/>
          <w:szCs w:val="24"/>
          <w:shd w:val="clear" w:color="auto" w:fill="FFFFFF"/>
        </w:rPr>
      </w:pPr>
      <w:r w:rsidRPr="0079263F">
        <w:rPr>
          <w:rFonts w:ascii="Times New Roman" w:hAnsi="Times New Roman" w:cs="Times New Roman"/>
          <w:sz w:val="24"/>
          <w:szCs w:val="24"/>
          <w:shd w:val="clear" w:color="auto" w:fill="FFFFFF"/>
        </w:rPr>
        <w:t>Казакова Людмила Александровна</w:t>
      </w:r>
      <w:r w:rsidRPr="0079263F">
        <w:rPr>
          <w:rFonts w:ascii="Times New Roman" w:hAnsi="Times New Roman" w:cs="Times New Roman"/>
          <w:b/>
          <w:sz w:val="24"/>
          <w:szCs w:val="24"/>
          <w:shd w:val="clear" w:color="auto" w:fill="FFFFFF"/>
        </w:rPr>
        <w:t xml:space="preserve">, </w:t>
      </w:r>
      <w:r w:rsidRPr="0079263F">
        <w:rPr>
          <w:rFonts w:ascii="Times New Roman" w:hAnsi="Times New Roman" w:cs="Times New Roman"/>
          <w:sz w:val="24"/>
          <w:szCs w:val="24"/>
          <w:shd w:val="clear" w:color="auto" w:fill="FFFFFF"/>
        </w:rPr>
        <w:t>режиссер</w:t>
      </w:r>
      <w:r w:rsidRPr="0079263F">
        <w:rPr>
          <w:rFonts w:ascii="Times New Roman" w:hAnsi="Times New Roman" w:cs="Times New Roman"/>
          <w:b/>
          <w:sz w:val="24"/>
          <w:szCs w:val="24"/>
          <w:shd w:val="clear" w:color="auto" w:fill="FFFFFF"/>
        </w:rPr>
        <w:t xml:space="preserve"> </w:t>
      </w:r>
      <w:r w:rsidRPr="0079263F">
        <w:rPr>
          <w:rFonts w:ascii="Times New Roman" w:hAnsi="Times New Roman" w:cs="Times New Roman"/>
          <w:sz w:val="24"/>
          <w:szCs w:val="24"/>
          <w:shd w:val="clear" w:color="auto" w:fill="FFFFFF"/>
        </w:rPr>
        <w:t>Народного коллектива художественной самодеятельности РК молодежного театра «Браво» стала победителем конкурса лучших муниципальных учреждений культуры, находящихся на территориях сельских поселений, в номинации «Лучший работник культурно-досугового учреждения Республики Коми».</w:t>
      </w:r>
    </w:p>
    <w:p w:rsidR="00A238FC" w:rsidRPr="0079263F" w:rsidRDefault="00A238FC" w:rsidP="00436E9D">
      <w:pPr>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sz w:val="24"/>
          <w:szCs w:val="24"/>
        </w:rPr>
        <w:t>Библиотеч</w:t>
      </w:r>
      <w:r w:rsidR="00964644" w:rsidRPr="0079263F">
        <w:rPr>
          <w:rFonts w:ascii="Times New Roman" w:hAnsi="Times New Roman" w:cs="Times New Roman"/>
          <w:sz w:val="24"/>
          <w:szCs w:val="24"/>
        </w:rPr>
        <w:t xml:space="preserve">ная сеть в районе представлена </w:t>
      </w:r>
      <w:r w:rsidRPr="0079263F">
        <w:rPr>
          <w:rFonts w:ascii="Times New Roman" w:hAnsi="Times New Roman" w:cs="Times New Roman"/>
          <w:sz w:val="24"/>
          <w:szCs w:val="24"/>
        </w:rPr>
        <w:t>22 муниц</w:t>
      </w:r>
      <w:r w:rsidR="00EF7719" w:rsidRPr="0079263F">
        <w:rPr>
          <w:rFonts w:ascii="Times New Roman" w:hAnsi="Times New Roman" w:cs="Times New Roman"/>
          <w:sz w:val="24"/>
          <w:szCs w:val="24"/>
        </w:rPr>
        <w:t xml:space="preserve">ипальными библиотеками. </w:t>
      </w:r>
      <w:r w:rsidRPr="0079263F">
        <w:rPr>
          <w:rFonts w:ascii="Times New Roman" w:hAnsi="Times New Roman" w:cs="Times New Roman"/>
          <w:sz w:val="24"/>
          <w:szCs w:val="24"/>
        </w:rPr>
        <w:t xml:space="preserve">В состав ЦБС входят </w:t>
      </w:r>
      <w:r w:rsidR="00436E9D" w:rsidRPr="0079263F">
        <w:rPr>
          <w:rFonts w:ascii="Times New Roman" w:hAnsi="Times New Roman" w:cs="Times New Roman"/>
          <w:sz w:val="24"/>
          <w:szCs w:val="24"/>
        </w:rPr>
        <w:t xml:space="preserve">3 именные </w:t>
      </w:r>
      <w:r w:rsidRPr="0079263F">
        <w:rPr>
          <w:rFonts w:ascii="Times New Roman" w:hAnsi="Times New Roman" w:cs="Times New Roman"/>
          <w:sz w:val="24"/>
          <w:szCs w:val="24"/>
        </w:rPr>
        <w:t xml:space="preserve"> библиотеки</w:t>
      </w:r>
      <w:r w:rsidR="00436E9D" w:rsidRPr="0079263F">
        <w:rPr>
          <w:rFonts w:ascii="Times New Roman" w:hAnsi="Times New Roman" w:cs="Times New Roman"/>
          <w:sz w:val="24"/>
          <w:szCs w:val="24"/>
        </w:rPr>
        <w:t xml:space="preserve"> и 4 модельные.</w:t>
      </w:r>
    </w:p>
    <w:p w:rsidR="00A238FC" w:rsidRPr="0079263F" w:rsidRDefault="00A238FC" w:rsidP="00436E9D">
      <w:pPr>
        <w:shd w:val="clear" w:color="auto" w:fill="FFFFFF"/>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sz w:val="24"/>
          <w:szCs w:val="24"/>
        </w:rPr>
        <w:t>Услугами библиотек в 2023 году воспользовались 185276 пользователей, книговыдача</w:t>
      </w:r>
      <w:r w:rsidRPr="0079263F">
        <w:rPr>
          <w:rFonts w:ascii="Times New Roman" w:hAnsi="Times New Roman" w:cs="Times New Roman"/>
          <w:b/>
          <w:sz w:val="24"/>
          <w:szCs w:val="24"/>
        </w:rPr>
        <w:t xml:space="preserve"> </w:t>
      </w:r>
      <w:r w:rsidR="001A39CB" w:rsidRPr="0079263F">
        <w:rPr>
          <w:rFonts w:ascii="Times New Roman" w:hAnsi="Times New Roman" w:cs="Times New Roman"/>
          <w:sz w:val="24"/>
          <w:szCs w:val="24"/>
        </w:rPr>
        <w:t>составила 381</w:t>
      </w:r>
      <w:r w:rsidRPr="0079263F">
        <w:rPr>
          <w:rFonts w:ascii="Times New Roman" w:hAnsi="Times New Roman" w:cs="Times New Roman"/>
          <w:sz w:val="24"/>
          <w:szCs w:val="24"/>
        </w:rPr>
        <w:t>000 экземпляров книг; количество читателей составил</w:t>
      </w:r>
      <w:r w:rsidR="001A39CB" w:rsidRPr="0079263F">
        <w:rPr>
          <w:rFonts w:ascii="Times New Roman" w:hAnsi="Times New Roman" w:cs="Times New Roman"/>
          <w:sz w:val="24"/>
          <w:szCs w:val="24"/>
        </w:rPr>
        <w:t>о</w:t>
      </w:r>
      <w:r w:rsidRPr="0079263F">
        <w:rPr>
          <w:rFonts w:ascii="Times New Roman" w:hAnsi="Times New Roman" w:cs="Times New Roman"/>
          <w:sz w:val="24"/>
          <w:szCs w:val="24"/>
        </w:rPr>
        <w:t xml:space="preserve"> 11 200 человек. В целях более полного охвата населения библиотечным обслуживанием, стационарная сеть расширяется за счет организации библиотечных пунктов (53 единицы, обслужено – 1690 человек) в учреждениях и организациях, а также в населенных пунктах, не имеющих стационарных библиотек. </w:t>
      </w:r>
    </w:p>
    <w:p w:rsidR="00A238FC" w:rsidRPr="0079263F" w:rsidRDefault="00A238FC" w:rsidP="00436E9D">
      <w:pPr>
        <w:spacing w:after="0" w:line="240" w:lineRule="auto"/>
        <w:ind w:firstLine="567"/>
        <w:jc w:val="both"/>
        <w:rPr>
          <w:rFonts w:ascii="Times New Roman" w:hAnsi="Times New Roman" w:cs="Times New Roman"/>
          <w:sz w:val="24"/>
          <w:szCs w:val="24"/>
          <w:shd w:val="clear" w:color="auto" w:fill="FFFFFF"/>
        </w:rPr>
      </w:pPr>
      <w:proofErr w:type="spellStart"/>
      <w:r w:rsidRPr="0079263F">
        <w:rPr>
          <w:rFonts w:ascii="Times New Roman" w:hAnsi="Times New Roman" w:cs="Times New Roman"/>
          <w:sz w:val="24"/>
          <w:szCs w:val="24"/>
          <w:shd w:val="clear" w:color="auto" w:fill="FFFFFF"/>
        </w:rPr>
        <w:t>Большелугский</w:t>
      </w:r>
      <w:proofErr w:type="spellEnd"/>
      <w:r w:rsidRPr="0079263F">
        <w:rPr>
          <w:rFonts w:ascii="Times New Roman" w:hAnsi="Times New Roman" w:cs="Times New Roman"/>
          <w:sz w:val="24"/>
          <w:szCs w:val="24"/>
          <w:shd w:val="clear" w:color="auto" w:fill="FFFFFF"/>
        </w:rPr>
        <w:t xml:space="preserve"> филиал МУ «Корткеросская ЦБС» стал победителем конкурса лучших муниципальных учреждений культуры, находящихся на территориях сельских поселений, в номинации «Лучшая библиотека Республики Коми».</w:t>
      </w:r>
    </w:p>
    <w:p w:rsidR="00A238FC" w:rsidRPr="0079263F" w:rsidRDefault="00A238FC" w:rsidP="00436E9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9263F">
        <w:rPr>
          <w:rFonts w:ascii="Times New Roman" w:hAnsi="Times New Roman" w:cs="Times New Roman"/>
          <w:color w:val="000000" w:themeColor="text1"/>
          <w:sz w:val="24"/>
          <w:szCs w:val="24"/>
        </w:rPr>
        <w:t xml:space="preserve">В Корткеросской районной детской школе искусств обучаются 89 человек. </w:t>
      </w:r>
      <w:r w:rsidRPr="0079263F">
        <w:rPr>
          <w:rFonts w:ascii="Times New Roman" w:eastAsia="Times New Roman" w:hAnsi="Times New Roman" w:cs="Times New Roman"/>
          <w:color w:val="000000"/>
          <w:sz w:val="24"/>
          <w:szCs w:val="24"/>
        </w:rPr>
        <w:t>На о</w:t>
      </w:r>
      <w:r w:rsidR="001A39CB" w:rsidRPr="0079263F">
        <w:rPr>
          <w:rFonts w:ascii="Times New Roman" w:eastAsia="Times New Roman" w:hAnsi="Times New Roman" w:cs="Times New Roman"/>
          <w:color w:val="000000"/>
          <w:sz w:val="24"/>
          <w:szCs w:val="24"/>
        </w:rPr>
        <w:t xml:space="preserve">бучение в школу приезжают дети </w:t>
      </w:r>
      <w:r w:rsidRPr="0079263F">
        <w:rPr>
          <w:rFonts w:ascii="Times New Roman" w:eastAsia="Times New Roman" w:hAnsi="Times New Roman" w:cs="Times New Roman"/>
          <w:color w:val="000000"/>
          <w:sz w:val="24"/>
          <w:szCs w:val="24"/>
        </w:rPr>
        <w:t xml:space="preserve">из населенных пунктов Визябож, </w:t>
      </w:r>
      <w:proofErr w:type="spellStart"/>
      <w:r w:rsidRPr="0079263F">
        <w:rPr>
          <w:rFonts w:ascii="Times New Roman" w:eastAsia="Times New Roman" w:hAnsi="Times New Roman" w:cs="Times New Roman"/>
          <w:color w:val="000000"/>
          <w:sz w:val="24"/>
          <w:szCs w:val="24"/>
        </w:rPr>
        <w:t>Аджером</w:t>
      </w:r>
      <w:proofErr w:type="spellEnd"/>
      <w:r w:rsidRPr="0079263F">
        <w:rPr>
          <w:rFonts w:ascii="Times New Roman" w:eastAsia="Times New Roman" w:hAnsi="Times New Roman" w:cs="Times New Roman"/>
          <w:color w:val="000000"/>
          <w:sz w:val="24"/>
          <w:szCs w:val="24"/>
        </w:rPr>
        <w:t xml:space="preserve">, Пезмег. Учащиеся показывают свое мастерство на районных, республиканских, российских и международных конкурсах. В 2023 году МБУ ДО «Корткеросская районная детская школа искусств» стала лауреатом II степени в номинации «Лучшая сельская/поселковая детская школа искусств» в Республике Коми. </w:t>
      </w:r>
    </w:p>
    <w:p w:rsidR="00A238FC" w:rsidRPr="0079263F" w:rsidRDefault="00A238FC" w:rsidP="00436E9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9263F">
        <w:rPr>
          <w:rFonts w:ascii="Times New Roman" w:eastAsia="Times New Roman" w:hAnsi="Times New Roman" w:cs="Times New Roman"/>
          <w:color w:val="000000"/>
          <w:sz w:val="24"/>
          <w:szCs w:val="24"/>
        </w:rPr>
        <w:t>МУ «Корткеросский районный историко-краеведческий музей» совместно с филиалом «Литературный музей В.А. Савина» ставит целью своей работы сохранение наследия Республики Коми</w:t>
      </w:r>
      <w:r w:rsidR="001A39CB" w:rsidRPr="0079263F">
        <w:rPr>
          <w:rFonts w:ascii="Times New Roman" w:eastAsia="Times New Roman" w:hAnsi="Times New Roman" w:cs="Times New Roman"/>
          <w:color w:val="000000"/>
          <w:sz w:val="24"/>
          <w:szCs w:val="24"/>
        </w:rPr>
        <w:t xml:space="preserve"> и Корткеросского района, а так</w:t>
      </w:r>
      <w:r w:rsidRPr="0079263F">
        <w:rPr>
          <w:rFonts w:ascii="Times New Roman" w:eastAsia="Times New Roman" w:hAnsi="Times New Roman" w:cs="Times New Roman"/>
          <w:color w:val="000000"/>
          <w:sz w:val="24"/>
          <w:szCs w:val="24"/>
        </w:rPr>
        <w:t>же приобщение нас</w:t>
      </w:r>
      <w:r w:rsidR="001A39CB" w:rsidRPr="0079263F">
        <w:rPr>
          <w:rFonts w:ascii="Times New Roman" w:eastAsia="Times New Roman" w:hAnsi="Times New Roman" w:cs="Times New Roman"/>
          <w:color w:val="000000"/>
          <w:sz w:val="24"/>
          <w:szCs w:val="24"/>
        </w:rPr>
        <w:t xml:space="preserve">еления к истории родного края. </w:t>
      </w:r>
      <w:r w:rsidRPr="0079263F">
        <w:rPr>
          <w:rFonts w:ascii="Times New Roman" w:eastAsia="Times New Roman" w:hAnsi="Times New Roman" w:cs="Times New Roman"/>
          <w:color w:val="000000"/>
          <w:sz w:val="24"/>
          <w:szCs w:val="24"/>
        </w:rPr>
        <w:t>В 2023 году было проведено</w:t>
      </w:r>
      <w:r w:rsidR="001A39CB" w:rsidRPr="0079263F">
        <w:rPr>
          <w:rFonts w:ascii="Times New Roman" w:eastAsia="Times New Roman" w:hAnsi="Times New Roman" w:cs="Times New Roman"/>
          <w:color w:val="000000"/>
          <w:sz w:val="24"/>
          <w:szCs w:val="24"/>
        </w:rPr>
        <w:t xml:space="preserve"> 247 экскурсий</w:t>
      </w:r>
      <w:r w:rsidRPr="0079263F">
        <w:rPr>
          <w:rFonts w:ascii="Times New Roman" w:eastAsia="Times New Roman" w:hAnsi="Times New Roman" w:cs="Times New Roman"/>
          <w:color w:val="000000"/>
          <w:sz w:val="24"/>
          <w:szCs w:val="24"/>
        </w:rPr>
        <w:t xml:space="preserve">, 118 мероприятий, оформлено 49 выставок. </w:t>
      </w:r>
      <w:r w:rsidRPr="0079263F">
        <w:rPr>
          <w:rFonts w:ascii="Times New Roman" w:hAnsi="Times New Roman" w:cs="Times New Roman"/>
          <w:sz w:val="24"/>
          <w:szCs w:val="24"/>
        </w:rPr>
        <w:t xml:space="preserve">В Корткеросском музее на учете состоят 24511 предметов, в том числе 11775 предметов основного фонда. </w:t>
      </w:r>
    </w:p>
    <w:p w:rsidR="00A238FC" w:rsidRPr="0079263F" w:rsidRDefault="00A238FC" w:rsidP="00436E9D">
      <w:pPr>
        <w:spacing w:after="0" w:line="240" w:lineRule="auto"/>
        <w:ind w:firstLine="567"/>
        <w:jc w:val="both"/>
        <w:rPr>
          <w:rFonts w:ascii="Times New Roman" w:hAnsi="Times New Roman" w:cs="Times New Roman"/>
          <w:color w:val="000000" w:themeColor="text1"/>
          <w:sz w:val="24"/>
          <w:szCs w:val="24"/>
        </w:rPr>
      </w:pPr>
      <w:r w:rsidRPr="0079263F">
        <w:rPr>
          <w:rFonts w:ascii="Times New Roman" w:hAnsi="Times New Roman" w:cs="Times New Roman"/>
          <w:color w:val="000000" w:themeColor="text1"/>
          <w:sz w:val="24"/>
          <w:szCs w:val="24"/>
        </w:rPr>
        <w:t xml:space="preserve">В рамках федерального проекта «Творческие люди» в 2023 году повысили квалификацию 12 человек из 4 учреждений культуры: МУ «Корткеросская централизованная библиотечная система», МБУ «Корткеросский центр культуры и досуга», МБУ ДО «Корткеросская районная детская школа искусств», МУ «Корткеросский районный историко-краеведческий музей». </w:t>
      </w:r>
    </w:p>
    <w:p w:rsidR="00A238FC" w:rsidRPr="0079263F" w:rsidRDefault="00A238FC" w:rsidP="00436E9D">
      <w:pPr>
        <w:spacing w:after="0" w:line="240" w:lineRule="auto"/>
        <w:ind w:firstLine="567"/>
        <w:jc w:val="both"/>
        <w:rPr>
          <w:rFonts w:ascii="Times New Roman" w:hAnsi="Times New Roman" w:cs="Times New Roman"/>
          <w:color w:val="000000" w:themeColor="text1"/>
          <w:sz w:val="24"/>
          <w:szCs w:val="24"/>
        </w:rPr>
      </w:pPr>
      <w:r w:rsidRPr="0079263F">
        <w:rPr>
          <w:rFonts w:ascii="Times New Roman" w:hAnsi="Times New Roman" w:cs="Times New Roman"/>
          <w:color w:val="000000" w:themeColor="text1"/>
          <w:sz w:val="24"/>
          <w:szCs w:val="24"/>
        </w:rPr>
        <w:t xml:space="preserve">Стоит отметить, что в 2023 году МР «Корткеросский» вошел в «ТОП-5» лидеров по реализации нацпроекта «Культура» (МР «Корткеросский» - 2 место).  </w:t>
      </w:r>
    </w:p>
    <w:p w:rsidR="00A238FC" w:rsidRPr="0079263F" w:rsidRDefault="00A238FC" w:rsidP="00436E9D">
      <w:pPr>
        <w:shd w:val="clear" w:color="auto" w:fill="FFFFFF" w:themeFill="background1"/>
        <w:tabs>
          <w:tab w:val="left" w:pos="1134"/>
        </w:tabs>
        <w:spacing w:after="0" w:line="240" w:lineRule="auto"/>
        <w:ind w:firstLine="567"/>
        <w:jc w:val="both"/>
        <w:rPr>
          <w:rFonts w:ascii="Times New Roman" w:hAnsi="Times New Roman" w:cs="Times New Roman"/>
          <w:color w:val="000000" w:themeColor="text1"/>
          <w:sz w:val="24"/>
          <w:szCs w:val="24"/>
        </w:rPr>
      </w:pPr>
      <w:r w:rsidRPr="0079263F">
        <w:rPr>
          <w:rFonts w:ascii="Times New Roman" w:hAnsi="Times New Roman" w:cs="Times New Roman"/>
          <w:color w:val="000000" w:themeColor="text1"/>
          <w:sz w:val="24"/>
          <w:szCs w:val="24"/>
        </w:rPr>
        <w:t xml:space="preserve">В 2023 году на решение вопросов местного значения в области культуры, национальной политики, туризма и дополнительного образования детей было выделено 190 млн. 503 </w:t>
      </w:r>
      <w:proofErr w:type="spellStart"/>
      <w:r w:rsidRPr="0079263F">
        <w:rPr>
          <w:rFonts w:ascii="Times New Roman" w:hAnsi="Times New Roman" w:cs="Times New Roman"/>
          <w:color w:val="000000" w:themeColor="text1"/>
          <w:sz w:val="24"/>
          <w:szCs w:val="24"/>
        </w:rPr>
        <w:t>тыс.руб</w:t>
      </w:r>
      <w:proofErr w:type="spellEnd"/>
      <w:r w:rsidRPr="0079263F">
        <w:rPr>
          <w:rFonts w:ascii="Times New Roman" w:hAnsi="Times New Roman" w:cs="Times New Roman"/>
          <w:color w:val="000000" w:themeColor="text1"/>
          <w:sz w:val="24"/>
          <w:szCs w:val="24"/>
        </w:rPr>
        <w:t xml:space="preserve">. </w:t>
      </w:r>
      <w:r w:rsidR="009E3B53" w:rsidRPr="0079263F">
        <w:rPr>
          <w:rFonts w:ascii="Times New Roman" w:hAnsi="Times New Roman" w:cs="Times New Roman"/>
          <w:color w:val="000000" w:themeColor="text1"/>
          <w:sz w:val="24"/>
          <w:szCs w:val="24"/>
        </w:rPr>
        <w:t>П</w:t>
      </w:r>
      <w:r w:rsidRPr="0079263F">
        <w:rPr>
          <w:rFonts w:ascii="Times New Roman" w:hAnsi="Times New Roman" w:cs="Times New Roman"/>
          <w:color w:val="000000" w:themeColor="text1"/>
          <w:sz w:val="24"/>
          <w:szCs w:val="24"/>
        </w:rPr>
        <w:t>роделана большая работа по обновлению материально-технической базы учреждений культуры, так объем бюджетного финансирования из средств республиканского бюджета на укрепление материально-технической баз</w:t>
      </w:r>
      <w:r w:rsidR="009E3B53" w:rsidRPr="0079263F">
        <w:rPr>
          <w:rFonts w:ascii="Times New Roman" w:hAnsi="Times New Roman" w:cs="Times New Roman"/>
          <w:color w:val="000000" w:themeColor="text1"/>
          <w:sz w:val="24"/>
          <w:szCs w:val="24"/>
        </w:rPr>
        <w:t xml:space="preserve">ы учреждений культуры составил </w:t>
      </w:r>
      <w:r w:rsidRPr="0079263F">
        <w:rPr>
          <w:rFonts w:ascii="Times New Roman" w:hAnsi="Times New Roman" w:cs="Times New Roman"/>
          <w:color w:val="000000" w:themeColor="text1"/>
          <w:sz w:val="24"/>
          <w:szCs w:val="24"/>
        </w:rPr>
        <w:t xml:space="preserve">10 млн. 432 </w:t>
      </w:r>
      <w:proofErr w:type="spellStart"/>
      <w:r w:rsidRPr="0079263F">
        <w:rPr>
          <w:rFonts w:ascii="Times New Roman" w:hAnsi="Times New Roman" w:cs="Times New Roman"/>
          <w:color w:val="000000" w:themeColor="text1"/>
          <w:sz w:val="24"/>
          <w:szCs w:val="24"/>
        </w:rPr>
        <w:t>тыс.руб</w:t>
      </w:r>
      <w:proofErr w:type="spellEnd"/>
      <w:r w:rsidRPr="0079263F">
        <w:rPr>
          <w:rFonts w:ascii="Times New Roman" w:hAnsi="Times New Roman" w:cs="Times New Roman"/>
          <w:color w:val="000000" w:themeColor="text1"/>
          <w:sz w:val="24"/>
          <w:szCs w:val="24"/>
        </w:rPr>
        <w:t xml:space="preserve">., из </w:t>
      </w:r>
      <w:r w:rsidR="009E3B53" w:rsidRPr="0079263F">
        <w:rPr>
          <w:rFonts w:ascii="Times New Roman" w:hAnsi="Times New Roman" w:cs="Times New Roman"/>
          <w:color w:val="000000" w:themeColor="text1"/>
          <w:sz w:val="24"/>
          <w:szCs w:val="24"/>
        </w:rPr>
        <w:t xml:space="preserve">средств федерального бюджета 1 </w:t>
      </w:r>
      <w:r w:rsidRPr="0079263F">
        <w:rPr>
          <w:rFonts w:ascii="Times New Roman" w:hAnsi="Times New Roman" w:cs="Times New Roman"/>
          <w:color w:val="000000" w:themeColor="text1"/>
          <w:sz w:val="24"/>
          <w:szCs w:val="24"/>
        </w:rPr>
        <w:lastRenderedPageBreak/>
        <w:t xml:space="preserve">млн. 203 тыс. руб. Средства были направлены на подключение библиотек к интернету, комплектование библиотечных фондов, реализация народных и инициативных проектов, обеспечение первичных мер противопожарной безопасности, проведение ремонтных работ. </w:t>
      </w:r>
    </w:p>
    <w:p w:rsidR="00A238FC" w:rsidRPr="0079263F" w:rsidRDefault="009E3B53" w:rsidP="00436E9D">
      <w:pPr>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sz w:val="24"/>
          <w:szCs w:val="24"/>
        </w:rPr>
        <w:t>В</w:t>
      </w:r>
      <w:r w:rsidR="00A238FC" w:rsidRPr="0079263F">
        <w:rPr>
          <w:rFonts w:ascii="Times New Roman" w:hAnsi="Times New Roman" w:cs="Times New Roman"/>
          <w:sz w:val="24"/>
          <w:szCs w:val="24"/>
        </w:rPr>
        <w:t xml:space="preserve"> рамках субсидии «</w:t>
      </w:r>
      <w:r w:rsidR="00A238FC" w:rsidRPr="0079263F">
        <w:rPr>
          <w:rFonts w:ascii="Times New Roman" w:hAnsi="Times New Roman" w:cs="Times New Roman"/>
          <w:color w:val="000000" w:themeColor="text1"/>
          <w:sz w:val="24"/>
          <w:szCs w:val="24"/>
        </w:rPr>
        <w:t>Культура малой родины» (</w:t>
      </w:r>
      <w:r w:rsidR="00A238FC" w:rsidRPr="0079263F">
        <w:rPr>
          <w:rFonts w:ascii="Times New Roman" w:hAnsi="Times New Roman" w:cs="Times New Roman"/>
          <w:sz w:val="24"/>
          <w:szCs w:val="24"/>
        </w:rPr>
        <w:t>Местный дом культуры) на укрепление материально-технической базы культурно-досуговых учреждений Корткеросского района выделено из федерального, респуб</w:t>
      </w:r>
      <w:r w:rsidR="007E6DC2" w:rsidRPr="0079263F">
        <w:rPr>
          <w:rFonts w:ascii="Times New Roman" w:hAnsi="Times New Roman" w:cs="Times New Roman"/>
          <w:sz w:val="24"/>
          <w:szCs w:val="24"/>
        </w:rPr>
        <w:t>ликанского и местного бюджетов 2138</w:t>
      </w:r>
      <w:r w:rsidR="00A238FC" w:rsidRPr="0079263F">
        <w:rPr>
          <w:rFonts w:ascii="Times New Roman" w:hAnsi="Times New Roman" w:cs="Times New Roman"/>
          <w:sz w:val="24"/>
          <w:szCs w:val="24"/>
        </w:rPr>
        <w:t xml:space="preserve">145 рублей. Данные средства направлены на приобретение оборудования и одежды сцены МБУ «Корткеросский центр культуры и досуга». </w:t>
      </w:r>
    </w:p>
    <w:p w:rsidR="00A238FC" w:rsidRPr="0079263F" w:rsidRDefault="00A238FC" w:rsidP="00436E9D">
      <w:pPr>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sz w:val="24"/>
          <w:szCs w:val="24"/>
        </w:rPr>
        <w:t xml:space="preserve">В рамках инициативных проектов проведен ремонт Социокультурного центра </w:t>
      </w:r>
      <w:proofErr w:type="spellStart"/>
      <w:r w:rsidRPr="0079263F">
        <w:rPr>
          <w:rFonts w:ascii="Times New Roman" w:hAnsi="Times New Roman" w:cs="Times New Roman"/>
          <w:sz w:val="24"/>
          <w:szCs w:val="24"/>
        </w:rPr>
        <w:t>с.М</w:t>
      </w:r>
      <w:r w:rsidR="007E6DC2" w:rsidRPr="0079263F">
        <w:rPr>
          <w:rFonts w:ascii="Times New Roman" w:hAnsi="Times New Roman" w:cs="Times New Roman"/>
          <w:sz w:val="24"/>
          <w:szCs w:val="24"/>
        </w:rPr>
        <w:t>аджа</w:t>
      </w:r>
      <w:proofErr w:type="spellEnd"/>
      <w:r w:rsidR="007E6DC2" w:rsidRPr="0079263F">
        <w:rPr>
          <w:rFonts w:ascii="Times New Roman" w:hAnsi="Times New Roman" w:cs="Times New Roman"/>
          <w:sz w:val="24"/>
          <w:szCs w:val="24"/>
        </w:rPr>
        <w:t>. Бюджет проекта составил 1251</w:t>
      </w:r>
      <w:r w:rsidRPr="0079263F">
        <w:rPr>
          <w:rFonts w:ascii="Times New Roman" w:hAnsi="Times New Roman" w:cs="Times New Roman"/>
          <w:sz w:val="24"/>
          <w:szCs w:val="24"/>
        </w:rPr>
        <w:t>000 рублей</w:t>
      </w:r>
      <w:r w:rsidR="007E6DC2" w:rsidRPr="0079263F">
        <w:rPr>
          <w:rFonts w:ascii="Times New Roman" w:hAnsi="Times New Roman" w:cs="Times New Roman"/>
          <w:sz w:val="24"/>
          <w:szCs w:val="24"/>
        </w:rPr>
        <w:t>: ремонт полов, заменена окон, дверей</w:t>
      </w:r>
      <w:r w:rsidRPr="0079263F">
        <w:rPr>
          <w:rFonts w:ascii="Times New Roman" w:hAnsi="Times New Roman" w:cs="Times New Roman"/>
          <w:sz w:val="24"/>
          <w:szCs w:val="24"/>
        </w:rPr>
        <w:t xml:space="preserve">. </w:t>
      </w:r>
    </w:p>
    <w:p w:rsidR="00A238FC" w:rsidRPr="0079263F" w:rsidRDefault="007E6DC2" w:rsidP="00436E9D">
      <w:pPr>
        <w:pStyle w:val="a6"/>
        <w:tabs>
          <w:tab w:val="left" w:pos="1134"/>
        </w:tabs>
        <w:spacing w:after="0" w:line="240" w:lineRule="auto"/>
        <w:ind w:left="0" w:firstLine="567"/>
        <w:jc w:val="both"/>
        <w:rPr>
          <w:rFonts w:ascii="Times New Roman" w:hAnsi="Times New Roman" w:cs="Times New Roman"/>
          <w:color w:val="000000" w:themeColor="text1"/>
          <w:sz w:val="24"/>
          <w:szCs w:val="24"/>
        </w:rPr>
      </w:pPr>
      <w:r w:rsidRPr="0079263F">
        <w:rPr>
          <w:rFonts w:ascii="Times New Roman" w:hAnsi="Times New Roman" w:cs="Times New Roman"/>
          <w:color w:val="000000" w:themeColor="text1"/>
          <w:sz w:val="24"/>
          <w:szCs w:val="24"/>
        </w:rPr>
        <w:t xml:space="preserve">В </w:t>
      </w:r>
      <w:r w:rsidR="00A238FC" w:rsidRPr="0079263F">
        <w:rPr>
          <w:rFonts w:ascii="Times New Roman" w:hAnsi="Times New Roman" w:cs="Times New Roman"/>
          <w:color w:val="000000" w:themeColor="text1"/>
          <w:sz w:val="24"/>
          <w:szCs w:val="24"/>
        </w:rPr>
        <w:t xml:space="preserve">рамках социального партнерства с АО «Сыктывкарский ЛПК» на сферу культуры направлено 884 </w:t>
      </w:r>
      <w:proofErr w:type="spellStart"/>
      <w:r w:rsidR="00A238FC" w:rsidRPr="0079263F">
        <w:rPr>
          <w:rFonts w:ascii="Times New Roman" w:hAnsi="Times New Roman" w:cs="Times New Roman"/>
          <w:color w:val="000000" w:themeColor="text1"/>
          <w:sz w:val="24"/>
          <w:szCs w:val="24"/>
        </w:rPr>
        <w:t>тыс.руб</w:t>
      </w:r>
      <w:proofErr w:type="spellEnd"/>
      <w:r w:rsidR="00A238FC" w:rsidRPr="0079263F">
        <w:rPr>
          <w:rFonts w:ascii="Times New Roman" w:hAnsi="Times New Roman" w:cs="Times New Roman"/>
          <w:color w:val="000000" w:themeColor="text1"/>
          <w:sz w:val="24"/>
          <w:szCs w:val="24"/>
        </w:rPr>
        <w:t>. Проведены ремонтные работы в Доме народного творчества п. Подтыбок (обустроена санитарная комната), в библиотеке п. Подтыбок заменены ветхие окна на пластиковые. В библиотеке с.</w:t>
      </w:r>
      <w:r w:rsidR="00A238FC" w:rsidRPr="0079263F">
        <w:rPr>
          <w:rFonts w:ascii="Times New Roman" w:hAnsi="Times New Roman" w:cs="Times New Roman"/>
          <w:sz w:val="24"/>
          <w:szCs w:val="24"/>
        </w:rPr>
        <w:t>Пезмег приведена в соответствие входная группа.</w:t>
      </w:r>
    </w:p>
    <w:p w:rsidR="00A238FC" w:rsidRPr="0079263F" w:rsidRDefault="00A238FC" w:rsidP="00436E9D">
      <w:pPr>
        <w:spacing w:after="0" w:line="240" w:lineRule="auto"/>
        <w:ind w:firstLine="567"/>
        <w:jc w:val="both"/>
        <w:rPr>
          <w:rFonts w:ascii="Times New Roman" w:eastAsia="Calibri" w:hAnsi="Times New Roman" w:cs="Times New Roman"/>
          <w:bCs/>
          <w:color w:val="000000" w:themeColor="text1"/>
          <w:kern w:val="24"/>
          <w:sz w:val="24"/>
          <w:szCs w:val="24"/>
        </w:rPr>
      </w:pPr>
      <w:r w:rsidRPr="0079263F">
        <w:rPr>
          <w:rFonts w:ascii="Times New Roman" w:eastAsia="Calibri" w:hAnsi="Times New Roman" w:cs="Times New Roman"/>
          <w:bCs/>
          <w:color w:val="000000" w:themeColor="text1"/>
          <w:kern w:val="24"/>
          <w:sz w:val="24"/>
          <w:szCs w:val="24"/>
        </w:rPr>
        <w:t xml:space="preserve">В 2023 году реализованы 4 Народных проекта -  по линии Министерства культуры и архивного дела Республики Коми реализовано 3 проекта и по линии Министерство труда, занятости и социальной защиты Республики Коми – 1 проект. Размер субсидии составил 3 млн. 800 </w:t>
      </w:r>
      <w:proofErr w:type="spellStart"/>
      <w:r w:rsidRPr="0079263F">
        <w:rPr>
          <w:rFonts w:ascii="Times New Roman" w:eastAsia="Calibri" w:hAnsi="Times New Roman" w:cs="Times New Roman"/>
          <w:bCs/>
          <w:color w:val="000000" w:themeColor="text1"/>
          <w:kern w:val="24"/>
          <w:sz w:val="24"/>
          <w:szCs w:val="24"/>
        </w:rPr>
        <w:t>тыс.рублей</w:t>
      </w:r>
      <w:proofErr w:type="spellEnd"/>
      <w:r w:rsidRPr="0079263F">
        <w:rPr>
          <w:rFonts w:ascii="Times New Roman" w:eastAsia="Calibri" w:hAnsi="Times New Roman" w:cs="Times New Roman"/>
          <w:bCs/>
          <w:color w:val="000000" w:themeColor="text1"/>
          <w:kern w:val="24"/>
          <w:sz w:val="24"/>
          <w:szCs w:val="24"/>
        </w:rPr>
        <w:t xml:space="preserve">. В рамках данной субсидии проведены ремонты кровель в Доме народного творчества </w:t>
      </w:r>
      <w:proofErr w:type="spellStart"/>
      <w:r w:rsidRPr="0079263F">
        <w:rPr>
          <w:rFonts w:ascii="Times New Roman" w:eastAsia="Calibri" w:hAnsi="Times New Roman" w:cs="Times New Roman"/>
          <w:bCs/>
          <w:color w:val="000000" w:themeColor="text1"/>
          <w:kern w:val="24"/>
          <w:sz w:val="24"/>
          <w:szCs w:val="24"/>
        </w:rPr>
        <w:t>п.Подтыбок</w:t>
      </w:r>
      <w:proofErr w:type="spellEnd"/>
      <w:r w:rsidRPr="0079263F">
        <w:rPr>
          <w:rFonts w:ascii="Times New Roman" w:eastAsia="Calibri" w:hAnsi="Times New Roman" w:cs="Times New Roman"/>
          <w:bCs/>
          <w:color w:val="000000" w:themeColor="text1"/>
          <w:kern w:val="24"/>
          <w:sz w:val="24"/>
          <w:szCs w:val="24"/>
        </w:rPr>
        <w:t xml:space="preserve">, библиотеки </w:t>
      </w:r>
      <w:proofErr w:type="spellStart"/>
      <w:r w:rsidRPr="0079263F">
        <w:rPr>
          <w:rFonts w:ascii="Times New Roman" w:eastAsia="Calibri" w:hAnsi="Times New Roman" w:cs="Times New Roman"/>
          <w:bCs/>
          <w:color w:val="000000" w:themeColor="text1"/>
          <w:kern w:val="24"/>
          <w:sz w:val="24"/>
          <w:szCs w:val="24"/>
        </w:rPr>
        <w:t>с.Сторожевск</w:t>
      </w:r>
      <w:proofErr w:type="spellEnd"/>
      <w:r w:rsidRPr="0079263F">
        <w:rPr>
          <w:rFonts w:ascii="Times New Roman" w:eastAsia="Calibri" w:hAnsi="Times New Roman" w:cs="Times New Roman"/>
          <w:bCs/>
          <w:color w:val="000000" w:themeColor="text1"/>
          <w:kern w:val="24"/>
          <w:sz w:val="24"/>
          <w:szCs w:val="24"/>
        </w:rPr>
        <w:t xml:space="preserve">, осуществлен ремонт Центра досуга п.Намск, а также обустроена входная группа и санитарная комната для людей с ограниченными возможностями здоровья в </w:t>
      </w:r>
      <w:proofErr w:type="spellStart"/>
      <w:r w:rsidRPr="0079263F">
        <w:rPr>
          <w:rFonts w:ascii="Times New Roman" w:eastAsia="Calibri" w:hAnsi="Times New Roman" w:cs="Times New Roman"/>
          <w:bCs/>
          <w:color w:val="000000" w:themeColor="text1"/>
          <w:kern w:val="24"/>
          <w:sz w:val="24"/>
          <w:szCs w:val="24"/>
        </w:rPr>
        <w:t>Подтыбокском</w:t>
      </w:r>
      <w:proofErr w:type="spellEnd"/>
      <w:r w:rsidRPr="0079263F">
        <w:rPr>
          <w:rFonts w:ascii="Times New Roman" w:eastAsia="Calibri" w:hAnsi="Times New Roman" w:cs="Times New Roman"/>
          <w:bCs/>
          <w:color w:val="000000" w:themeColor="text1"/>
          <w:kern w:val="24"/>
          <w:sz w:val="24"/>
          <w:szCs w:val="24"/>
        </w:rPr>
        <w:t xml:space="preserve"> филиале МУ «Корткеросская ЦБС».  </w:t>
      </w:r>
    </w:p>
    <w:p w:rsidR="00A238FC" w:rsidRPr="0079263F" w:rsidRDefault="00A238FC" w:rsidP="00436E9D">
      <w:pPr>
        <w:spacing w:after="0" w:line="240" w:lineRule="auto"/>
        <w:ind w:firstLine="567"/>
        <w:jc w:val="both"/>
        <w:rPr>
          <w:rFonts w:ascii="Times New Roman" w:eastAsia="Calibri" w:hAnsi="Times New Roman" w:cs="Times New Roman"/>
          <w:bCs/>
          <w:color w:val="000000" w:themeColor="text1"/>
          <w:kern w:val="24"/>
          <w:sz w:val="24"/>
          <w:szCs w:val="24"/>
        </w:rPr>
      </w:pPr>
      <w:r w:rsidRPr="0079263F">
        <w:rPr>
          <w:rFonts w:ascii="Times New Roman" w:eastAsia="Calibri" w:hAnsi="Times New Roman" w:cs="Times New Roman"/>
          <w:bCs/>
          <w:color w:val="000000" w:themeColor="text1"/>
          <w:kern w:val="24"/>
          <w:sz w:val="24"/>
          <w:szCs w:val="24"/>
        </w:rPr>
        <w:t xml:space="preserve">За счет средств бюджета МР «Корткеросский» подведена вода в </w:t>
      </w:r>
      <w:r w:rsidR="00436E9D" w:rsidRPr="0079263F">
        <w:rPr>
          <w:rFonts w:ascii="Times New Roman" w:eastAsia="Calibri" w:hAnsi="Times New Roman" w:cs="Times New Roman"/>
          <w:bCs/>
          <w:color w:val="000000" w:themeColor="text1"/>
          <w:kern w:val="24"/>
          <w:sz w:val="24"/>
          <w:szCs w:val="24"/>
        </w:rPr>
        <w:t>к</w:t>
      </w:r>
      <w:r w:rsidRPr="0079263F">
        <w:rPr>
          <w:rFonts w:ascii="Times New Roman" w:eastAsia="Calibri" w:hAnsi="Times New Roman" w:cs="Times New Roman"/>
          <w:bCs/>
          <w:color w:val="000000" w:themeColor="text1"/>
          <w:kern w:val="24"/>
          <w:sz w:val="24"/>
          <w:szCs w:val="24"/>
        </w:rPr>
        <w:t xml:space="preserve">луб </w:t>
      </w:r>
      <w:proofErr w:type="spellStart"/>
      <w:r w:rsidRPr="0079263F">
        <w:rPr>
          <w:rFonts w:ascii="Times New Roman" w:eastAsia="Calibri" w:hAnsi="Times New Roman" w:cs="Times New Roman"/>
          <w:bCs/>
          <w:color w:val="000000" w:themeColor="text1"/>
          <w:kern w:val="24"/>
          <w:sz w:val="24"/>
          <w:szCs w:val="24"/>
        </w:rPr>
        <w:t>д</w:t>
      </w:r>
      <w:proofErr w:type="gramStart"/>
      <w:r w:rsidRPr="0079263F">
        <w:rPr>
          <w:rFonts w:ascii="Times New Roman" w:eastAsia="Calibri" w:hAnsi="Times New Roman" w:cs="Times New Roman"/>
          <w:bCs/>
          <w:color w:val="000000" w:themeColor="text1"/>
          <w:kern w:val="24"/>
          <w:sz w:val="24"/>
          <w:szCs w:val="24"/>
        </w:rPr>
        <w:t>.В</w:t>
      </w:r>
      <w:proofErr w:type="gramEnd"/>
      <w:r w:rsidRPr="0079263F">
        <w:rPr>
          <w:rFonts w:ascii="Times New Roman" w:eastAsia="Calibri" w:hAnsi="Times New Roman" w:cs="Times New Roman"/>
          <w:bCs/>
          <w:color w:val="000000" w:themeColor="text1"/>
          <w:kern w:val="24"/>
          <w:sz w:val="24"/>
          <w:szCs w:val="24"/>
        </w:rPr>
        <w:t>ажкурья</w:t>
      </w:r>
      <w:proofErr w:type="spellEnd"/>
      <w:r w:rsidRPr="0079263F">
        <w:rPr>
          <w:rFonts w:ascii="Times New Roman" w:eastAsia="Calibri" w:hAnsi="Times New Roman" w:cs="Times New Roman"/>
          <w:bCs/>
          <w:color w:val="000000" w:themeColor="text1"/>
          <w:kern w:val="24"/>
          <w:sz w:val="24"/>
          <w:szCs w:val="24"/>
        </w:rPr>
        <w:t xml:space="preserve">. </w:t>
      </w:r>
    </w:p>
    <w:p w:rsidR="00CA04EF" w:rsidRPr="0079263F" w:rsidRDefault="00CA04EF" w:rsidP="00436E9D">
      <w:pPr>
        <w:spacing w:after="0" w:line="240" w:lineRule="auto"/>
        <w:jc w:val="center"/>
        <w:rPr>
          <w:rFonts w:ascii="Times New Roman" w:hAnsi="Times New Roman" w:cs="Times New Roman"/>
          <w:b/>
          <w:color w:val="000000"/>
          <w:sz w:val="24"/>
          <w:szCs w:val="24"/>
        </w:rPr>
      </w:pPr>
    </w:p>
    <w:p w:rsidR="00A238FC" w:rsidRPr="0079263F" w:rsidRDefault="00A238FC" w:rsidP="00A238FC">
      <w:pPr>
        <w:spacing w:after="0"/>
        <w:jc w:val="center"/>
        <w:rPr>
          <w:rFonts w:ascii="Times New Roman" w:hAnsi="Times New Roman" w:cs="Times New Roman"/>
          <w:b/>
          <w:color w:val="000000"/>
          <w:sz w:val="24"/>
          <w:szCs w:val="24"/>
        </w:rPr>
      </w:pPr>
      <w:r w:rsidRPr="0079263F">
        <w:rPr>
          <w:rFonts w:ascii="Times New Roman" w:hAnsi="Times New Roman" w:cs="Times New Roman"/>
          <w:b/>
          <w:color w:val="000000"/>
          <w:sz w:val="24"/>
          <w:szCs w:val="24"/>
        </w:rPr>
        <w:t xml:space="preserve">Национальная политика </w:t>
      </w:r>
    </w:p>
    <w:p w:rsidR="00A238FC" w:rsidRPr="0079263F" w:rsidRDefault="00A238FC" w:rsidP="00A238FC">
      <w:pPr>
        <w:spacing w:after="0"/>
        <w:jc w:val="center"/>
        <w:rPr>
          <w:rFonts w:ascii="Times New Roman" w:hAnsi="Times New Roman" w:cs="Times New Roman"/>
          <w:b/>
          <w:sz w:val="24"/>
          <w:szCs w:val="24"/>
        </w:rPr>
      </w:pPr>
    </w:p>
    <w:p w:rsidR="00A238FC" w:rsidRPr="0079263F" w:rsidRDefault="00A238FC" w:rsidP="00436E9D">
      <w:pPr>
        <w:tabs>
          <w:tab w:val="left" w:pos="993"/>
          <w:tab w:val="left" w:pos="8222"/>
          <w:tab w:val="left" w:pos="9355"/>
        </w:tabs>
        <w:spacing w:after="0" w:line="240" w:lineRule="auto"/>
        <w:ind w:right="-113" w:firstLine="567"/>
        <w:jc w:val="both"/>
        <w:rPr>
          <w:rFonts w:ascii="Times New Roman" w:hAnsi="Times New Roman" w:cs="Times New Roman"/>
          <w:sz w:val="24"/>
          <w:szCs w:val="24"/>
        </w:rPr>
      </w:pPr>
      <w:r w:rsidRPr="0079263F">
        <w:rPr>
          <w:rFonts w:ascii="Times New Roman" w:hAnsi="Times New Roman" w:cs="Times New Roman"/>
          <w:color w:val="000000" w:themeColor="text1"/>
          <w:sz w:val="24"/>
          <w:szCs w:val="24"/>
        </w:rPr>
        <w:t>В рамках реализации государственной национальной политики на территории муниципального района «Корткеросский» учреждениями кул</w:t>
      </w:r>
      <w:r w:rsidR="00CA04EF" w:rsidRPr="0079263F">
        <w:rPr>
          <w:rFonts w:ascii="Times New Roman" w:hAnsi="Times New Roman" w:cs="Times New Roman"/>
          <w:color w:val="000000" w:themeColor="text1"/>
          <w:sz w:val="24"/>
          <w:szCs w:val="24"/>
        </w:rPr>
        <w:t>ьтуры в 2023 году проведено 500</w:t>
      </w:r>
      <w:r w:rsidRPr="0079263F">
        <w:rPr>
          <w:rFonts w:ascii="Times New Roman" w:hAnsi="Times New Roman" w:cs="Times New Roman"/>
          <w:color w:val="000000" w:themeColor="text1"/>
          <w:sz w:val="24"/>
          <w:szCs w:val="24"/>
        </w:rPr>
        <w:t xml:space="preserve"> мероприятий, </w:t>
      </w:r>
      <w:r w:rsidRPr="0079263F">
        <w:rPr>
          <w:rFonts w:ascii="Times New Roman" w:hAnsi="Times New Roman" w:cs="Times New Roman"/>
          <w:sz w:val="24"/>
          <w:szCs w:val="24"/>
        </w:rPr>
        <w:t>направленных на укрепление российской гражданской идентичности на основе духовно-нравственных и культурных ценностей, а также направленных на укрепление общерос</w:t>
      </w:r>
      <w:r w:rsidR="00CA04EF" w:rsidRPr="0079263F">
        <w:rPr>
          <w:rFonts w:ascii="Times New Roman" w:hAnsi="Times New Roman" w:cs="Times New Roman"/>
          <w:sz w:val="24"/>
          <w:szCs w:val="24"/>
        </w:rPr>
        <w:t>сийского гражданского единства, с охватом 23</w:t>
      </w:r>
      <w:r w:rsidRPr="0079263F">
        <w:rPr>
          <w:rFonts w:ascii="Times New Roman" w:hAnsi="Times New Roman" w:cs="Times New Roman"/>
          <w:sz w:val="24"/>
          <w:szCs w:val="24"/>
        </w:rPr>
        <w:t xml:space="preserve">100 человек. </w:t>
      </w:r>
    </w:p>
    <w:p w:rsidR="00A238FC" w:rsidRPr="0079263F" w:rsidRDefault="00124E8A" w:rsidP="00436E9D">
      <w:pPr>
        <w:tabs>
          <w:tab w:val="left" w:pos="993"/>
          <w:tab w:val="left" w:pos="8222"/>
          <w:tab w:val="left" w:pos="9355"/>
        </w:tabs>
        <w:spacing w:after="0" w:line="240" w:lineRule="auto"/>
        <w:ind w:right="-113" w:firstLine="567"/>
        <w:jc w:val="both"/>
        <w:rPr>
          <w:rFonts w:ascii="Times New Roman" w:hAnsi="Times New Roman" w:cs="Times New Roman"/>
          <w:sz w:val="24"/>
          <w:szCs w:val="24"/>
        </w:rPr>
      </w:pPr>
      <w:r w:rsidRPr="0079263F">
        <w:rPr>
          <w:rFonts w:ascii="Times New Roman" w:hAnsi="Times New Roman" w:cs="Times New Roman"/>
          <w:sz w:val="24"/>
          <w:szCs w:val="24"/>
        </w:rPr>
        <w:t>Н</w:t>
      </w:r>
      <w:r w:rsidR="00A238FC" w:rsidRPr="0079263F">
        <w:rPr>
          <w:rFonts w:ascii="Times New Roman" w:hAnsi="Times New Roman" w:cs="Times New Roman"/>
          <w:sz w:val="24"/>
          <w:szCs w:val="24"/>
        </w:rPr>
        <w:t xml:space="preserve">а территории Корткеросского района </w:t>
      </w:r>
      <w:r w:rsidRPr="0079263F">
        <w:rPr>
          <w:rFonts w:ascii="Times New Roman" w:hAnsi="Times New Roman" w:cs="Times New Roman"/>
          <w:sz w:val="24"/>
          <w:szCs w:val="24"/>
        </w:rPr>
        <w:t xml:space="preserve">в 2023 году </w:t>
      </w:r>
      <w:r w:rsidR="00A238FC" w:rsidRPr="0079263F">
        <w:rPr>
          <w:rFonts w:ascii="Times New Roman" w:hAnsi="Times New Roman" w:cs="Times New Roman"/>
          <w:sz w:val="24"/>
          <w:szCs w:val="24"/>
        </w:rPr>
        <w:t>состо</w:t>
      </w:r>
      <w:r w:rsidRPr="0079263F">
        <w:rPr>
          <w:rFonts w:ascii="Times New Roman" w:hAnsi="Times New Roman" w:cs="Times New Roman"/>
          <w:sz w:val="24"/>
          <w:szCs w:val="24"/>
        </w:rPr>
        <w:t>ялось</w:t>
      </w:r>
      <w:r w:rsidR="00A238FC" w:rsidRPr="0079263F">
        <w:rPr>
          <w:rFonts w:ascii="Times New Roman" w:hAnsi="Times New Roman" w:cs="Times New Roman"/>
          <w:sz w:val="24"/>
          <w:szCs w:val="24"/>
        </w:rPr>
        <w:t xml:space="preserve"> выездное расширенное заседание Совета по гармонизации межэтнических и межнациональных отношений в Республики Коми, где члены Совета обсудили вопросы реализации государственной национальной политики в Республике Коми, популяризацию традиционных духовно-нравственных ценностей, воспитание молодежи, укрепление гражданского единства и противодействие идеологии экстремизма. </w:t>
      </w:r>
    </w:p>
    <w:p w:rsidR="00A238FC" w:rsidRPr="0079263F" w:rsidRDefault="00A238FC" w:rsidP="00436E9D">
      <w:pPr>
        <w:tabs>
          <w:tab w:val="left" w:pos="5609"/>
          <w:tab w:val="left" w:pos="10632"/>
        </w:tabs>
        <w:spacing w:after="0" w:line="240" w:lineRule="auto"/>
        <w:ind w:firstLine="567"/>
        <w:jc w:val="both"/>
        <w:rPr>
          <w:rFonts w:ascii="Times New Roman" w:hAnsi="Times New Roman" w:cs="Times New Roman"/>
          <w:color w:val="000000"/>
          <w:sz w:val="24"/>
          <w:szCs w:val="24"/>
          <w:shd w:val="clear" w:color="auto" w:fill="FFFFFF"/>
        </w:rPr>
      </w:pPr>
      <w:r w:rsidRPr="0079263F">
        <w:rPr>
          <w:rFonts w:ascii="Times New Roman" w:hAnsi="Times New Roman" w:cs="Times New Roman"/>
          <w:color w:val="000000" w:themeColor="text1"/>
          <w:sz w:val="24"/>
          <w:szCs w:val="24"/>
        </w:rPr>
        <w:t xml:space="preserve">Знаковые проекты и мероприятия в области этнокультурного развития народов, проживающих на территории Республики Коми в муниципальном районе «Корткеросский», реализованные в 2023 году это: </w:t>
      </w:r>
      <w:proofErr w:type="spellStart"/>
      <w:r w:rsidRPr="0079263F">
        <w:rPr>
          <w:rFonts w:ascii="Times New Roman" w:hAnsi="Times New Roman" w:cs="Times New Roman"/>
          <w:color w:val="000000" w:themeColor="text1"/>
          <w:sz w:val="24"/>
          <w:szCs w:val="24"/>
        </w:rPr>
        <w:t>межпоселенческая</w:t>
      </w:r>
      <w:proofErr w:type="spellEnd"/>
      <w:r w:rsidRPr="0079263F">
        <w:rPr>
          <w:rFonts w:ascii="Times New Roman" w:hAnsi="Times New Roman" w:cs="Times New Roman"/>
          <w:color w:val="000000" w:themeColor="text1"/>
          <w:sz w:val="24"/>
          <w:szCs w:val="24"/>
        </w:rPr>
        <w:t xml:space="preserve"> </w:t>
      </w:r>
      <w:proofErr w:type="spellStart"/>
      <w:r w:rsidRPr="0079263F">
        <w:rPr>
          <w:rFonts w:ascii="Times New Roman" w:hAnsi="Times New Roman" w:cs="Times New Roman"/>
          <w:color w:val="000000" w:themeColor="text1"/>
          <w:sz w:val="24"/>
          <w:szCs w:val="24"/>
        </w:rPr>
        <w:t>Афанасьевская</w:t>
      </w:r>
      <w:proofErr w:type="spellEnd"/>
      <w:r w:rsidRPr="0079263F">
        <w:rPr>
          <w:rFonts w:ascii="Times New Roman" w:hAnsi="Times New Roman" w:cs="Times New Roman"/>
          <w:color w:val="000000" w:themeColor="text1"/>
          <w:sz w:val="24"/>
          <w:szCs w:val="24"/>
        </w:rPr>
        <w:t xml:space="preserve"> ярмарка в с. Нёбдин</w:t>
      </w:r>
      <w:r w:rsidR="00124E8A" w:rsidRPr="0079263F">
        <w:rPr>
          <w:rFonts w:ascii="Times New Roman" w:hAnsi="Times New Roman" w:cs="Times New Roman"/>
          <w:color w:val="000000" w:themeColor="text1"/>
          <w:sz w:val="24"/>
          <w:szCs w:val="24"/>
        </w:rPr>
        <w:t xml:space="preserve">о, </w:t>
      </w:r>
      <w:proofErr w:type="spellStart"/>
      <w:r w:rsidR="00124E8A" w:rsidRPr="0079263F">
        <w:rPr>
          <w:rFonts w:ascii="Times New Roman" w:hAnsi="Times New Roman" w:cs="Times New Roman"/>
          <w:color w:val="000000" w:themeColor="text1"/>
          <w:sz w:val="24"/>
          <w:szCs w:val="24"/>
        </w:rPr>
        <w:t>этнофестиваль</w:t>
      </w:r>
      <w:proofErr w:type="spellEnd"/>
      <w:r w:rsidR="00124E8A" w:rsidRPr="0079263F">
        <w:rPr>
          <w:rFonts w:ascii="Times New Roman" w:hAnsi="Times New Roman" w:cs="Times New Roman"/>
          <w:color w:val="000000" w:themeColor="text1"/>
          <w:sz w:val="24"/>
          <w:szCs w:val="24"/>
        </w:rPr>
        <w:t xml:space="preserve"> «Лес», ежегодная</w:t>
      </w:r>
      <w:r w:rsidRPr="0079263F">
        <w:rPr>
          <w:rFonts w:ascii="Times New Roman" w:hAnsi="Times New Roman" w:cs="Times New Roman"/>
          <w:color w:val="000000" w:themeColor="text1"/>
          <w:sz w:val="24"/>
          <w:szCs w:val="24"/>
        </w:rPr>
        <w:t xml:space="preserve"> районная конференция коми народа. К 135-летию со дня рождения коми писателя В. А. Савина был подготовлен цикл мероприятий</w:t>
      </w:r>
      <w:r w:rsidRPr="0079263F">
        <w:rPr>
          <w:rFonts w:ascii="Times New Roman" w:hAnsi="Times New Roman" w:cs="Times New Roman"/>
          <w:sz w:val="24"/>
          <w:szCs w:val="24"/>
        </w:rPr>
        <w:t xml:space="preserve">. В рамках юбилейных мероприятий, в </w:t>
      </w:r>
      <w:proofErr w:type="spellStart"/>
      <w:r w:rsidRPr="0079263F">
        <w:rPr>
          <w:rFonts w:ascii="Times New Roman" w:hAnsi="Times New Roman" w:cs="Times New Roman"/>
          <w:sz w:val="24"/>
          <w:szCs w:val="24"/>
        </w:rPr>
        <w:t>с.Небдино</w:t>
      </w:r>
      <w:proofErr w:type="spellEnd"/>
      <w:r w:rsidRPr="0079263F">
        <w:rPr>
          <w:rFonts w:ascii="Times New Roman" w:hAnsi="Times New Roman" w:cs="Times New Roman"/>
          <w:sz w:val="24"/>
          <w:szCs w:val="24"/>
        </w:rPr>
        <w:t xml:space="preserve"> впервые прошел </w:t>
      </w:r>
      <w:r w:rsidRPr="0079263F">
        <w:rPr>
          <w:rFonts w:ascii="Times New Roman" w:hAnsi="Times New Roman" w:cs="Times New Roman"/>
          <w:color w:val="000000"/>
          <w:sz w:val="24"/>
          <w:szCs w:val="24"/>
          <w:shd w:val="clear" w:color="auto" w:fill="FFFFFF"/>
        </w:rPr>
        <w:t>районный фестиваль театральных коллективов «</w:t>
      </w:r>
      <w:proofErr w:type="spellStart"/>
      <w:r w:rsidRPr="0079263F">
        <w:rPr>
          <w:rFonts w:ascii="Times New Roman" w:hAnsi="Times New Roman" w:cs="Times New Roman"/>
          <w:color w:val="000000"/>
          <w:sz w:val="24"/>
          <w:szCs w:val="24"/>
          <w:shd w:val="clear" w:color="auto" w:fill="FFFFFF"/>
        </w:rPr>
        <w:t>Югыд</w:t>
      </w:r>
      <w:proofErr w:type="spellEnd"/>
      <w:r w:rsidRPr="0079263F">
        <w:rPr>
          <w:rFonts w:ascii="Times New Roman" w:hAnsi="Times New Roman" w:cs="Times New Roman"/>
          <w:color w:val="000000"/>
          <w:sz w:val="24"/>
          <w:szCs w:val="24"/>
          <w:shd w:val="clear" w:color="auto" w:fill="FFFFFF"/>
        </w:rPr>
        <w:t xml:space="preserve"> </w:t>
      </w:r>
      <w:proofErr w:type="spellStart"/>
      <w:r w:rsidRPr="0079263F">
        <w:rPr>
          <w:rFonts w:ascii="Times New Roman" w:hAnsi="Times New Roman" w:cs="Times New Roman"/>
          <w:color w:val="000000"/>
          <w:sz w:val="24"/>
          <w:szCs w:val="24"/>
          <w:shd w:val="clear" w:color="auto" w:fill="FFFFFF"/>
        </w:rPr>
        <w:t>кодзув</w:t>
      </w:r>
      <w:proofErr w:type="spellEnd"/>
      <w:r w:rsidRPr="0079263F">
        <w:rPr>
          <w:rFonts w:ascii="Times New Roman" w:hAnsi="Times New Roman" w:cs="Times New Roman"/>
          <w:color w:val="000000"/>
          <w:sz w:val="24"/>
          <w:szCs w:val="24"/>
          <w:shd w:val="clear" w:color="auto" w:fill="FFFFFF"/>
        </w:rPr>
        <w:t xml:space="preserve">». Фестиваль собрал более 50 талантливых участников из сельских поселений Корткеросского района, которые поборолись в 15 номинациях. </w:t>
      </w:r>
    </w:p>
    <w:p w:rsidR="00A238FC" w:rsidRPr="0079263F" w:rsidRDefault="00A238FC" w:rsidP="00436E9D">
      <w:pPr>
        <w:tabs>
          <w:tab w:val="left" w:pos="5609"/>
          <w:tab w:val="left" w:pos="10632"/>
        </w:tabs>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color w:val="000000"/>
          <w:sz w:val="24"/>
          <w:szCs w:val="24"/>
          <w:shd w:val="clear" w:color="auto" w:fill="FFFFFF"/>
        </w:rPr>
        <w:t xml:space="preserve">В 2023 году </w:t>
      </w:r>
      <w:proofErr w:type="spellStart"/>
      <w:r w:rsidRPr="0079263F">
        <w:rPr>
          <w:rFonts w:ascii="Times New Roman" w:hAnsi="Times New Roman" w:cs="Times New Roman"/>
          <w:sz w:val="24"/>
          <w:szCs w:val="24"/>
        </w:rPr>
        <w:t>Небдинский</w:t>
      </w:r>
      <w:proofErr w:type="spellEnd"/>
      <w:r w:rsidRPr="0079263F">
        <w:rPr>
          <w:rFonts w:ascii="Times New Roman" w:hAnsi="Times New Roman" w:cs="Times New Roman"/>
          <w:sz w:val="24"/>
          <w:szCs w:val="24"/>
        </w:rPr>
        <w:t xml:space="preserve"> филиал стал победителем гранта Главы Республики Коми в области культуры и искусства в сфере библиотечного дела с проектом «Гордость нации» – межрайонный фестиваль, посвященный творчеству Виктора Алексеевича Савина». В </w:t>
      </w:r>
      <w:r w:rsidR="00124E8A" w:rsidRPr="0079263F">
        <w:rPr>
          <w:rFonts w:ascii="Times New Roman" w:hAnsi="Times New Roman" w:cs="Times New Roman"/>
          <w:sz w:val="24"/>
          <w:szCs w:val="24"/>
        </w:rPr>
        <w:t>рамках гранта было организовано четыре автобусных экскурсии</w:t>
      </w:r>
      <w:r w:rsidRPr="0079263F">
        <w:rPr>
          <w:rFonts w:ascii="Times New Roman" w:hAnsi="Times New Roman" w:cs="Times New Roman"/>
          <w:sz w:val="24"/>
          <w:szCs w:val="24"/>
        </w:rPr>
        <w:t xml:space="preserve"> «Нёбдино - родина Виктора Савина» (г. Сыктывкар – с. Нёбдино) по местам, связанным с жизнью и </w:t>
      </w:r>
      <w:r w:rsidRPr="0079263F">
        <w:rPr>
          <w:rFonts w:ascii="Times New Roman" w:hAnsi="Times New Roman" w:cs="Times New Roman"/>
          <w:sz w:val="24"/>
          <w:szCs w:val="24"/>
        </w:rPr>
        <w:lastRenderedPageBreak/>
        <w:t xml:space="preserve">творчеством писателя. </w:t>
      </w:r>
      <w:r w:rsidR="00124E8A" w:rsidRPr="0079263F">
        <w:rPr>
          <w:rFonts w:ascii="Times New Roman" w:hAnsi="Times New Roman" w:cs="Times New Roman"/>
          <w:sz w:val="24"/>
          <w:szCs w:val="24"/>
        </w:rPr>
        <w:t>У</w:t>
      </w:r>
      <w:r w:rsidRPr="0079263F">
        <w:rPr>
          <w:rFonts w:ascii="Times New Roman" w:hAnsi="Times New Roman" w:cs="Times New Roman"/>
          <w:sz w:val="24"/>
          <w:szCs w:val="24"/>
        </w:rPr>
        <w:t xml:space="preserve">частие </w:t>
      </w:r>
      <w:r w:rsidR="00124E8A" w:rsidRPr="0079263F">
        <w:rPr>
          <w:rFonts w:ascii="Times New Roman" w:hAnsi="Times New Roman" w:cs="Times New Roman"/>
          <w:sz w:val="24"/>
          <w:szCs w:val="24"/>
        </w:rPr>
        <w:t xml:space="preserve">приняли школьники и студенты, охват составил </w:t>
      </w:r>
      <w:r w:rsidRPr="0079263F">
        <w:rPr>
          <w:rFonts w:ascii="Times New Roman" w:hAnsi="Times New Roman" w:cs="Times New Roman"/>
          <w:sz w:val="24"/>
          <w:szCs w:val="24"/>
        </w:rPr>
        <w:t>107 человек.</w:t>
      </w:r>
    </w:p>
    <w:p w:rsidR="00A238FC" w:rsidRPr="0079263F" w:rsidRDefault="00A238FC" w:rsidP="00436E9D">
      <w:pPr>
        <w:tabs>
          <w:tab w:val="left" w:pos="993"/>
          <w:tab w:val="left" w:pos="8222"/>
          <w:tab w:val="left" w:pos="9355"/>
        </w:tabs>
        <w:spacing w:after="0" w:line="240" w:lineRule="auto"/>
        <w:ind w:right="-113" w:firstLine="567"/>
        <w:jc w:val="both"/>
        <w:rPr>
          <w:rFonts w:ascii="Times New Roman" w:hAnsi="Times New Roman" w:cs="Times New Roman"/>
          <w:color w:val="000000" w:themeColor="text1"/>
          <w:sz w:val="24"/>
          <w:szCs w:val="24"/>
        </w:rPr>
      </w:pPr>
      <w:r w:rsidRPr="0079263F">
        <w:rPr>
          <w:rFonts w:ascii="Times New Roman" w:hAnsi="Times New Roman" w:cs="Times New Roman"/>
          <w:sz w:val="24"/>
          <w:szCs w:val="24"/>
        </w:rPr>
        <w:t xml:space="preserve">Проведен районный </w:t>
      </w:r>
      <w:r w:rsidRPr="0079263F">
        <w:rPr>
          <w:rFonts w:ascii="Times New Roman" w:hAnsi="Times New Roman" w:cs="Times New Roman"/>
          <w:color w:val="000000" w:themeColor="text1"/>
          <w:sz w:val="24"/>
          <w:szCs w:val="24"/>
        </w:rPr>
        <w:t>конкурс на соискание звания «Лауреат премии муниципального района «Корткеросский» имени Виктора Савина». В номинац</w:t>
      </w:r>
      <w:r w:rsidR="005D42A0" w:rsidRPr="0079263F">
        <w:rPr>
          <w:rFonts w:ascii="Times New Roman" w:hAnsi="Times New Roman" w:cs="Times New Roman"/>
          <w:color w:val="000000" w:themeColor="text1"/>
          <w:sz w:val="24"/>
          <w:szCs w:val="24"/>
        </w:rPr>
        <w:t>ии «За личный вклад в сохранение и развитие</w:t>
      </w:r>
      <w:r w:rsidRPr="0079263F">
        <w:rPr>
          <w:rFonts w:ascii="Times New Roman" w:hAnsi="Times New Roman" w:cs="Times New Roman"/>
          <w:color w:val="000000" w:themeColor="text1"/>
          <w:sz w:val="24"/>
          <w:szCs w:val="24"/>
        </w:rPr>
        <w:t xml:space="preserve"> Коми национальной культуры» победителем стала Казакова Анастасия Анатольевна, режиссер любительского театра МБУ «Корткеросский центр культуры и досуга», в номинации «За вклад в культурно-просветительную деятельность» - Народный коллектив самодеятельного художественного творчества Республики Коми вокальный ансамбль «</w:t>
      </w:r>
      <w:proofErr w:type="spellStart"/>
      <w:r w:rsidRPr="0079263F">
        <w:rPr>
          <w:rFonts w:ascii="Times New Roman" w:hAnsi="Times New Roman" w:cs="Times New Roman"/>
          <w:color w:val="000000" w:themeColor="text1"/>
          <w:sz w:val="24"/>
          <w:szCs w:val="24"/>
        </w:rPr>
        <w:t>Зыряночка</w:t>
      </w:r>
      <w:proofErr w:type="spellEnd"/>
      <w:r w:rsidRPr="0079263F">
        <w:rPr>
          <w:rFonts w:ascii="Times New Roman" w:hAnsi="Times New Roman" w:cs="Times New Roman"/>
          <w:color w:val="000000" w:themeColor="text1"/>
          <w:sz w:val="24"/>
          <w:szCs w:val="24"/>
        </w:rPr>
        <w:t xml:space="preserve">» и </w:t>
      </w:r>
      <w:proofErr w:type="spellStart"/>
      <w:r w:rsidRPr="0079263F">
        <w:rPr>
          <w:rFonts w:ascii="Times New Roman" w:hAnsi="Times New Roman" w:cs="Times New Roman"/>
          <w:color w:val="000000" w:themeColor="text1"/>
          <w:sz w:val="24"/>
          <w:szCs w:val="24"/>
        </w:rPr>
        <w:t>Небдинский</w:t>
      </w:r>
      <w:proofErr w:type="spellEnd"/>
      <w:r w:rsidRPr="0079263F">
        <w:rPr>
          <w:rFonts w:ascii="Times New Roman" w:hAnsi="Times New Roman" w:cs="Times New Roman"/>
          <w:color w:val="000000" w:themeColor="text1"/>
          <w:sz w:val="24"/>
          <w:szCs w:val="24"/>
        </w:rPr>
        <w:t xml:space="preserve"> филиал муниципального учреждения «Корткеросская централизованная библиотечная система». </w:t>
      </w:r>
    </w:p>
    <w:p w:rsidR="00A238FC" w:rsidRPr="0079263F" w:rsidRDefault="00A238FC" w:rsidP="00436E9D">
      <w:pPr>
        <w:tabs>
          <w:tab w:val="left" w:pos="993"/>
          <w:tab w:val="left" w:pos="8222"/>
          <w:tab w:val="left" w:pos="9355"/>
        </w:tabs>
        <w:spacing w:after="0" w:line="240" w:lineRule="auto"/>
        <w:ind w:right="-113" w:firstLine="567"/>
        <w:jc w:val="both"/>
        <w:rPr>
          <w:rFonts w:ascii="Times New Roman" w:hAnsi="Times New Roman" w:cs="Times New Roman"/>
          <w:color w:val="000000" w:themeColor="text1"/>
          <w:sz w:val="24"/>
          <w:szCs w:val="24"/>
        </w:rPr>
      </w:pPr>
      <w:r w:rsidRPr="0079263F">
        <w:rPr>
          <w:rFonts w:ascii="Times New Roman" w:hAnsi="Times New Roman" w:cs="Times New Roman"/>
          <w:color w:val="000000" w:themeColor="text1"/>
          <w:sz w:val="24"/>
          <w:szCs w:val="24"/>
        </w:rPr>
        <w:t>Впервые, в рамках реализации Гранта Главы Республики Коми (</w:t>
      </w:r>
      <w:r w:rsidRPr="0079263F">
        <w:rPr>
          <w:rFonts w:ascii="Times New Roman" w:hAnsi="Times New Roman" w:cs="Times New Roman"/>
          <w:i/>
          <w:color w:val="000000" w:themeColor="text1"/>
          <w:sz w:val="24"/>
          <w:szCs w:val="24"/>
        </w:rPr>
        <w:t>где МР «Корткеросский» занял 2 место</w:t>
      </w:r>
      <w:r w:rsidRPr="0079263F">
        <w:rPr>
          <w:rFonts w:ascii="Times New Roman" w:hAnsi="Times New Roman" w:cs="Times New Roman"/>
          <w:color w:val="000000" w:themeColor="text1"/>
          <w:sz w:val="24"/>
          <w:szCs w:val="24"/>
        </w:rPr>
        <w:t xml:space="preserve">) прошел I фестиваль по национальным видам спорта Республики Коми «Том лов» (Дух молодости), приуроченный </w:t>
      </w:r>
      <w:r w:rsidR="006A45C8" w:rsidRPr="0079263F">
        <w:rPr>
          <w:rFonts w:ascii="Times New Roman" w:hAnsi="Times New Roman" w:cs="Times New Roman"/>
          <w:color w:val="000000" w:themeColor="text1"/>
          <w:sz w:val="24"/>
          <w:szCs w:val="24"/>
        </w:rPr>
        <w:t xml:space="preserve">к </w:t>
      </w:r>
      <w:r w:rsidRPr="0079263F">
        <w:rPr>
          <w:rFonts w:ascii="Times New Roman" w:hAnsi="Times New Roman" w:cs="Times New Roman"/>
          <w:color w:val="000000" w:themeColor="text1"/>
          <w:sz w:val="24"/>
          <w:szCs w:val="24"/>
        </w:rPr>
        <w:t xml:space="preserve">102 годовщине со Дня образования Республики Коми. Проект был нацелен на подрастающее поколение и молодежь, чтобы привить молодежи уважение к традициям, народной культуре и истории, способствуя тем самым патриотическому воспитанию. Фестиваль проходил под открытым небом. Организаторы представили разнообразную и интересную программу: фотовыставки, исторические экспозиции, связанные со спортом и охотой. На празднике любой желающий мог проверить свою смекалку, ловкость, выносливость, поучаствовав в традиционных народных играх и забавах: перетягивании каната, выталкивании из круга с помощью палки и др. Для любителей изделий народных промыслов была организована выставка-продажа с мастер-классами. Для детей </w:t>
      </w:r>
      <w:r w:rsidR="006A45C8" w:rsidRPr="0079263F">
        <w:rPr>
          <w:rFonts w:ascii="Times New Roman" w:hAnsi="Times New Roman" w:cs="Times New Roman"/>
          <w:color w:val="000000" w:themeColor="text1"/>
          <w:sz w:val="24"/>
          <w:szCs w:val="24"/>
        </w:rPr>
        <w:t>организована интерактивная игровая площадка</w:t>
      </w:r>
      <w:r w:rsidRPr="0079263F">
        <w:rPr>
          <w:rFonts w:ascii="Times New Roman" w:hAnsi="Times New Roman" w:cs="Times New Roman"/>
          <w:color w:val="000000" w:themeColor="text1"/>
          <w:sz w:val="24"/>
          <w:szCs w:val="24"/>
        </w:rPr>
        <w:t xml:space="preserve">, в </w:t>
      </w:r>
      <w:proofErr w:type="spellStart"/>
      <w:r w:rsidRPr="0079263F">
        <w:rPr>
          <w:rFonts w:ascii="Times New Roman" w:hAnsi="Times New Roman" w:cs="Times New Roman"/>
          <w:color w:val="000000" w:themeColor="text1"/>
          <w:sz w:val="24"/>
          <w:szCs w:val="24"/>
        </w:rPr>
        <w:t>т.ч</w:t>
      </w:r>
      <w:proofErr w:type="spellEnd"/>
      <w:r w:rsidRPr="0079263F">
        <w:rPr>
          <w:rFonts w:ascii="Times New Roman" w:hAnsi="Times New Roman" w:cs="Times New Roman"/>
          <w:color w:val="000000" w:themeColor="text1"/>
          <w:sz w:val="24"/>
          <w:szCs w:val="24"/>
        </w:rPr>
        <w:t>. с традиционными коми играми; дл</w:t>
      </w:r>
      <w:r w:rsidR="006A45C8" w:rsidRPr="0079263F">
        <w:rPr>
          <w:rFonts w:ascii="Times New Roman" w:hAnsi="Times New Roman" w:cs="Times New Roman"/>
          <w:color w:val="000000" w:themeColor="text1"/>
          <w:sz w:val="24"/>
          <w:szCs w:val="24"/>
        </w:rPr>
        <w:t>я всех желающих работало уличное</w:t>
      </w:r>
      <w:r w:rsidRPr="0079263F">
        <w:rPr>
          <w:rFonts w:ascii="Times New Roman" w:hAnsi="Times New Roman" w:cs="Times New Roman"/>
          <w:color w:val="000000" w:themeColor="text1"/>
          <w:sz w:val="24"/>
          <w:szCs w:val="24"/>
        </w:rPr>
        <w:t xml:space="preserve"> кафе, торговые ряды. Специалистами КДУ был представлен концерт творческих коллективов Республики Коми "Живи и процветай, наша Коми земля!". Также в рамках фестиваля прошел районный конкурс коми девушек «Райда-2023», где приняли участие 5 девушек из </w:t>
      </w:r>
      <w:proofErr w:type="spellStart"/>
      <w:r w:rsidRPr="0079263F">
        <w:rPr>
          <w:rFonts w:ascii="Times New Roman" w:hAnsi="Times New Roman" w:cs="Times New Roman"/>
          <w:color w:val="000000" w:themeColor="text1"/>
          <w:sz w:val="24"/>
          <w:szCs w:val="24"/>
        </w:rPr>
        <w:t>с.Нившера</w:t>
      </w:r>
      <w:proofErr w:type="spellEnd"/>
      <w:r w:rsidRPr="0079263F">
        <w:rPr>
          <w:rFonts w:ascii="Times New Roman" w:hAnsi="Times New Roman" w:cs="Times New Roman"/>
          <w:color w:val="000000" w:themeColor="text1"/>
          <w:sz w:val="24"/>
          <w:szCs w:val="24"/>
        </w:rPr>
        <w:t xml:space="preserve">, </w:t>
      </w:r>
      <w:proofErr w:type="spellStart"/>
      <w:r w:rsidRPr="0079263F">
        <w:rPr>
          <w:rFonts w:ascii="Times New Roman" w:hAnsi="Times New Roman" w:cs="Times New Roman"/>
          <w:color w:val="000000" w:themeColor="text1"/>
          <w:sz w:val="24"/>
          <w:szCs w:val="24"/>
        </w:rPr>
        <w:t>д.Важкурья</w:t>
      </w:r>
      <w:proofErr w:type="spellEnd"/>
      <w:r w:rsidRPr="0079263F">
        <w:rPr>
          <w:rFonts w:ascii="Times New Roman" w:hAnsi="Times New Roman" w:cs="Times New Roman"/>
          <w:color w:val="000000" w:themeColor="text1"/>
          <w:sz w:val="24"/>
          <w:szCs w:val="24"/>
        </w:rPr>
        <w:t xml:space="preserve">, </w:t>
      </w:r>
      <w:proofErr w:type="spellStart"/>
      <w:r w:rsidRPr="0079263F">
        <w:rPr>
          <w:rFonts w:ascii="Times New Roman" w:hAnsi="Times New Roman" w:cs="Times New Roman"/>
          <w:color w:val="000000" w:themeColor="text1"/>
          <w:sz w:val="24"/>
          <w:szCs w:val="24"/>
        </w:rPr>
        <w:t>с.Сторожевск</w:t>
      </w:r>
      <w:proofErr w:type="spellEnd"/>
      <w:r w:rsidRPr="0079263F">
        <w:rPr>
          <w:rFonts w:ascii="Times New Roman" w:hAnsi="Times New Roman" w:cs="Times New Roman"/>
          <w:color w:val="000000" w:themeColor="text1"/>
          <w:sz w:val="24"/>
          <w:szCs w:val="24"/>
        </w:rPr>
        <w:t xml:space="preserve"> и </w:t>
      </w:r>
      <w:proofErr w:type="spellStart"/>
      <w:r w:rsidRPr="0079263F">
        <w:rPr>
          <w:rFonts w:ascii="Times New Roman" w:hAnsi="Times New Roman" w:cs="Times New Roman"/>
          <w:color w:val="000000" w:themeColor="text1"/>
          <w:sz w:val="24"/>
          <w:szCs w:val="24"/>
        </w:rPr>
        <w:t>с.Нёбдино</w:t>
      </w:r>
      <w:proofErr w:type="spellEnd"/>
      <w:r w:rsidRPr="0079263F">
        <w:rPr>
          <w:rFonts w:ascii="Times New Roman" w:hAnsi="Times New Roman" w:cs="Times New Roman"/>
          <w:color w:val="000000" w:themeColor="text1"/>
          <w:sz w:val="24"/>
          <w:szCs w:val="24"/>
        </w:rPr>
        <w:t xml:space="preserve">. Победительницей стала Арина </w:t>
      </w:r>
      <w:proofErr w:type="spellStart"/>
      <w:r w:rsidRPr="0079263F">
        <w:rPr>
          <w:rFonts w:ascii="Times New Roman" w:hAnsi="Times New Roman" w:cs="Times New Roman"/>
          <w:color w:val="000000" w:themeColor="text1"/>
          <w:sz w:val="24"/>
          <w:szCs w:val="24"/>
        </w:rPr>
        <w:t>Турьева</w:t>
      </w:r>
      <w:proofErr w:type="spellEnd"/>
      <w:r w:rsidRPr="0079263F">
        <w:rPr>
          <w:rFonts w:ascii="Times New Roman" w:hAnsi="Times New Roman" w:cs="Times New Roman"/>
          <w:color w:val="000000" w:themeColor="text1"/>
          <w:sz w:val="24"/>
          <w:szCs w:val="24"/>
        </w:rPr>
        <w:t xml:space="preserve"> из </w:t>
      </w:r>
      <w:proofErr w:type="spellStart"/>
      <w:r w:rsidRPr="0079263F">
        <w:rPr>
          <w:rFonts w:ascii="Times New Roman" w:hAnsi="Times New Roman" w:cs="Times New Roman"/>
          <w:color w:val="000000" w:themeColor="text1"/>
          <w:sz w:val="24"/>
          <w:szCs w:val="24"/>
        </w:rPr>
        <w:t>д.Важкурья</w:t>
      </w:r>
      <w:proofErr w:type="spellEnd"/>
      <w:r w:rsidRPr="0079263F">
        <w:rPr>
          <w:rFonts w:ascii="Times New Roman" w:hAnsi="Times New Roman" w:cs="Times New Roman"/>
          <w:color w:val="000000" w:themeColor="text1"/>
          <w:sz w:val="24"/>
          <w:szCs w:val="24"/>
        </w:rPr>
        <w:t xml:space="preserve">, которая представит Корткеросский район на Республиканском конкурсе коми девушек «Райда» в апреле 2024 года. </w:t>
      </w:r>
    </w:p>
    <w:p w:rsidR="00A238FC" w:rsidRPr="0079263F" w:rsidRDefault="00A238FC" w:rsidP="00436E9D">
      <w:pPr>
        <w:spacing w:after="0" w:line="240" w:lineRule="auto"/>
        <w:jc w:val="center"/>
        <w:rPr>
          <w:rFonts w:ascii="Times New Roman" w:eastAsia="Calibri" w:hAnsi="Times New Roman" w:cs="Times New Roman"/>
          <w:b/>
          <w:color w:val="000000" w:themeColor="text1"/>
          <w:sz w:val="24"/>
          <w:szCs w:val="24"/>
        </w:rPr>
      </w:pPr>
    </w:p>
    <w:p w:rsidR="00A238FC" w:rsidRPr="0079263F" w:rsidRDefault="00A238FC" w:rsidP="00A238FC">
      <w:pPr>
        <w:spacing w:after="0"/>
        <w:jc w:val="center"/>
        <w:rPr>
          <w:rFonts w:ascii="Times New Roman" w:hAnsi="Times New Roman" w:cs="Times New Roman"/>
          <w:b/>
          <w:sz w:val="24"/>
          <w:szCs w:val="24"/>
        </w:rPr>
      </w:pPr>
      <w:r w:rsidRPr="0079263F">
        <w:rPr>
          <w:rFonts w:ascii="Times New Roman" w:eastAsia="Calibri" w:hAnsi="Times New Roman" w:cs="Times New Roman"/>
          <w:b/>
          <w:color w:val="000000" w:themeColor="text1"/>
          <w:sz w:val="24"/>
          <w:szCs w:val="24"/>
        </w:rPr>
        <w:t>Туризм</w:t>
      </w:r>
    </w:p>
    <w:p w:rsidR="00594065" w:rsidRPr="0079263F" w:rsidRDefault="00436E9D" w:rsidP="00436E9D">
      <w:pPr>
        <w:spacing w:after="0" w:line="240" w:lineRule="auto"/>
        <w:ind w:firstLine="567"/>
        <w:jc w:val="both"/>
        <w:rPr>
          <w:rFonts w:ascii="Times New Roman" w:hAnsi="Times New Roman" w:cs="Times New Roman"/>
          <w:sz w:val="24"/>
          <w:szCs w:val="24"/>
        </w:rPr>
      </w:pPr>
      <w:r w:rsidRPr="0079263F">
        <w:rPr>
          <w:rFonts w:ascii="Times New Roman" w:eastAsia="Calibri" w:hAnsi="Times New Roman" w:cs="Times New Roman"/>
          <w:sz w:val="24"/>
          <w:szCs w:val="24"/>
        </w:rPr>
        <w:t>В районе продолжил функционировать</w:t>
      </w:r>
      <w:r w:rsidR="00A238FC" w:rsidRPr="0079263F">
        <w:rPr>
          <w:rFonts w:ascii="Times New Roman" w:eastAsia="Calibri" w:hAnsi="Times New Roman" w:cs="Times New Roman"/>
          <w:sz w:val="24"/>
          <w:szCs w:val="24"/>
        </w:rPr>
        <w:t xml:space="preserve"> </w:t>
      </w:r>
      <w:r w:rsidRPr="0079263F">
        <w:rPr>
          <w:rFonts w:ascii="Times New Roman" w:eastAsia="Calibri" w:hAnsi="Times New Roman" w:cs="Times New Roman"/>
          <w:sz w:val="24"/>
          <w:szCs w:val="24"/>
        </w:rPr>
        <w:t>Туристский информационный центр</w:t>
      </w:r>
      <w:r w:rsidR="00A238FC" w:rsidRPr="0079263F">
        <w:rPr>
          <w:rFonts w:ascii="Times New Roman" w:eastAsia="Calibri" w:hAnsi="Times New Roman" w:cs="Times New Roman"/>
          <w:sz w:val="24"/>
          <w:szCs w:val="24"/>
        </w:rPr>
        <w:t xml:space="preserve">. За отчетный период учреждением проведено 75 мероприятий (экскурсии, акции и т.д.), </w:t>
      </w:r>
      <w:r w:rsidR="00A238FC" w:rsidRPr="0079263F">
        <w:rPr>
          <w:rFonts w:ascii="Times New Roman" w:hAnsi="Times New Roman" w:cs="Times New Roman"/>
          <w:sz w:val="24"/>
          <w:szCs w:val="24"/>
        </w:rPr>
        <w:t xml:space="preserve">направленных на презентацию туристских ресурсов Корткеросского района. Общее количество посещений составил – 1367 человек, </w:t>
      </w:r>
      <w:r w:rsidR="00594065" w:rsidRPr="0079263F">
        <w:rPr>
          <w:rFonts w:ascii="Times New Roman" w:hAnsi="Times New Roman" w:cs="Times New Roman"/>
          <w:sz w:val="24"/>
          <w:szCs w:val="24"/>
        </w:rPr>
        <w:t>из них</w:t>
      </w:r>
      <w:r w:rsidR="00A238FC" w:rsidRPr="0079263F">
        <w:rPr>
          <w:rFonts w:ascii="Times New Roman" w:hAnsi="Times New Roman" w:cs="Times New Roman"/>
          <w:sz w:val="24"/>
          <w:szCs w:val="24"/>
        </w:rPr>
        <w:t xml:space="preserve"> 48 </w:t>
      </w:r>
      <w:r w:rsidR="00594065" w:rsidRPr="0079263F">
        <w:rPr>
          <w:rFonts w:ascii="Times New Roman" w:hAnsi="Times New Roman" w:cs="Times New Roman"/>
          <w:sz w:val="24"/>
          <w:szCs w:val="24"/>
        </w:rPr>
        <w:t>граждан других стран</w:t>
      </w:r>
      <w:r w:rsidR="00A238FC" w:rsidRPr="0079263F">
        <w:rPr>
          <w:rFonts w:ascii="Times New Roman" w:hAnsi="Times New Roman" w:cs="Times New Roman"/>
          <w:sz w:val="24"/>
          <w:szCs w:val="24"/>
        </w:rPr>
        <w:t xml:space="preserve">. </w:t>
      </w:r>
      <w:r w:rsidR="00594065" w:rsidRPr="0079263F">
        <w:rPr>
          <w:rFonts w:ascii="Times New Roman" w:hAnsi="Times New Roman" w:cs="Times New Roman"/>
          <w:sz w:val="24"/>
          <w:szCs w:val="24"/>
        </w:rPr>
        <w:t xml:space="preserve">Туристский информационный центр второй год является </w:t>
      </w:r>
      <w:proofErr w:type="spellStart"/>
      <w:r w:rsidR="00594065" w:rsidRPr="0079263F">
        <w:rPr>
          <w:rFonts w:ascii="Times New Roman" w:hAnsi="Times New Roman" w:cs="Times New Roman"/>
          <w:sz w:val="24"/>
          <w:szCs w:val="24"/>
        </w:rPr>
        <w:t>соорганизатором</w:t>
      </w:r>
      <w:proofErr w:type="spellEnd"/>
      <w:r w:rsidR="00594065" w:rsidRPr="0079263F">
        <w:rPr>
          <w:rFonts w:ascii="Times New Roman" w:hAnsi="Times New Roman" w:cs="Times New Roman"/>
          <w:sz w:val="24"/>
          <w:szCs w:val="24"/>
        </w:rPr>
        <w:t xml:space="preserve"> Республиканского сплава ветеранов-активистов Республики Коми. В трехдневном походе по маршруту: п. Усть-Лэкчим - </w:t>
      </w:r>
      <w:proofErr w:type="spellStart"/>
      <w:r w:rsidR="00594065" w:rsidRPr="0079263F">
        <w:rPr>
          <w:rFonts w:ascii="Times New Roman" w:hAnsi="Times New Roman" w:cs="Times New Roman"/>
          <w:sz w:val="24"/>
          <w:szCs w:val="24"/>
        </w:rPr>
        <w:t>с.Корткерос</w:t>
      </w:r>
      <w:proofErr w:type="spellEnd"/>
      <w:r w:rsidR="00594065" w:rsidRPr="0079263F">
        <w:rPr>
          <w:rFonts w:ascii="Times New Roman" w:hAnsi="Times New Roman" w:cs="Times New Roman"/>
          <w:sz w:val="24"/>
          <w:szCs w:val="24"/>
        </w:rPr>
        <w:t xml:space="preserve"> - </w:t>
      </w:r>
      <w:proofErr w:type="spellStart"/>
      <w:r w:rsidR="00594065" w:rsidRPr="0079263F">
        <w:rPr>
          <w:rFonts w:ascii="Times New Roman" w:hAnsi="Times New Roman" w:cs="Times New Roman"/>
          <w:sz w:val="24"/>
          <w:szCs w:val="24"/>
        </w:rPr>
        <w:t>с.Маджа</w:t>
      </w:r>
      <w:proofErr w:type="spellEnd"/>
      <w:r w:rsidR="00594065" w:rsidRPr="0079263F">
        <w:rPr>
          <w:rFonts w:ascii="Times New Roman" w:hAnsi="Times New Roman" w:cs="Times New Roman"/>
          <w:sz w:val="24"/>
          <w:szCs w:val="24"/>
        </w:rPr>
        <w:t xml:space="preserve"> - </w:t>
      </w:r>
      <w:proofErr w:type="spellStart"/>
      <w:r w:rsidR="00594065" w:rsidRPr="0079263F">
        <w:rPr>
          <w:rFonts w:ascii="Times New Roman" w:hAnsi="Times New Roman" w:cs="Times New Roman"/>
          <w:sz w:val="24"/>
          <w:szCs w:val="24"/>
        </w:rPr>
        <w:t>с.Додзь</w:t>
      </w:r>
      <w:proofErr w:type="spellEnd"/>
      <w:r w:rsidR="00594065" w:rsidRPr="0079263F">
        <w:rPr>
          <w:rFonts w:ascii="Times New Roman" w:hAnsi="Times New Roman" w:cs="Times New Roman"/>
          <w:sz w:val="24"/>
          <w:szCs w:val="24"/>
        </w:rPr>
        <w:t xml:space="preserve"> приняли участие 63 человека старшего возраста. </w:t>
      </w:r>
    </w:p>
    <w:p w:rsidR="00A238FC" w:rsidRPr="0079263F" w:rsidRDefault="00A238FC" w:rsidP="00436E9D">
      <w:pPr>
        <w:tabs>
          <w:tab w:val="left" w:pos="993"/>
        </w:tabs>
        <w:spacing w:after="0" w:line="240" w:lineRule="auto"/>
        <w:ind w:firstLine="567"/>
        <w:jc w:val="both"/>
        <w:rPr>
          <w:rFonts w:ascii="Times New Roman" w:hAnsi="Times New Roman" w:cs="Times New Roman"/>
          <w:sz w:val="24"/>
          <w:szCs w:val="24"/>
        </w:rPr>
      </w:pPr>
      <w:r w:rsidRPr="0079263F">
        <w:rPr>
          <w:rFonts w:ascii="Times New Roman" w:eastAsia="Calibri" w:hAnsi="Times New Roman" w:cs="Times New Roman"/>
          <w:sz w:val="24"/>
          <w:szCs w:val="24"/>
        </w:rPr>
        <w:t xml:space="preserve">В муниципалитете </w:t>
      </w:r>
      <w:r w:rsidRPr="0079263F">
        <w:rPr>
          <w:rFonts w:ascii="Times New Roman" w:hAnsi="Times New Roman" w:cs="Times New Roman"/>
          <w:sz w:val="24"/>
          <w:szCs w:val="24"/>
        </w:rPr>
        <w:t xml:space="preserve">функционируют 2 гостевых дома и 2 базы отдыха. </w:t>
      </w:r>
    </w:p>
    <w:p w:rsidR="00A238FC" w:rsidRPr="0079263F" w:rsidRDefault="00A238FC" w:rsidP="00436E9D">
      <w:pPr>
        <w:spacing w:after="0" w:line="240" w:lineRule="auto"/>
        <w:ind w:firstLine="567"/>
        <w:jc w:val="both"/>
        <w:rPr>
          <w:rFonts w:ascii="Times New Roman" w:eastAsia="Calibri" w:hAnsi="Times New Roman" w:cs="Times New Roman"/>
          <w:sz w:val="24"/>
          <w:szCs w:val="24"/>
        </w:rPr>
      </w:pPr>
      <w:r w:rsidRPr="0079263F">
        <w:rPr>
          <w:rFonts w:ascii="Times New Roman" w:hAnsi="Times New Roman" w:cs="Times New Roman"/>
          <w:sz w:val="24"/>
          <w:szCs w:val="24"/>
        </w:rPr>
        <w:t xml:space="preserve">В 2023 году в Корткеросском районе второй раз прошел гастрономический турнир кашеваров «В каше - сила наша». </w:t>
      </w:r>
      <w:r w:rsidR="00594065" w:rsidRPr="0079263F">
        <w:rPr>
          <w:rFonts w:ascii="Times New Roman" w:eastAsia="Calibri" w:hAnsi="Times New Roman" w:cs="Times New Roman"/>
          <w:sz w:val="24"/>
          <w:szCs w:val="24"/>
        </w:rPr>
        <w:t>Целью т</w:t>
      </w:r>
      <w:r w:rsidRPr="0079263F">
        <w:rPr>
          <w:rFonts w:ascii="Times New Roman" w:eastAsia="Calibri" w:hAnsi="Times New Roman" w:cs="Times New Roman"/>
          <w:sz w:val="24"/>
          <w:szCs w:val="24"/>
        </w:rPr>
        <w:t xml:space="preserve">урнира является возрождение и сохранение традиционной культуры </w:t>
      </w:r>
      <w:proofErr w:type="spellStart"/>
      <w:r w:rsidRPr="0079263F">
        <w:rPr>
          <w:rFonts w:ascii="Times New Roman" w:eastAsia="Calibri" w:hAnsi="Times New Roman" w:cs="Times New Roman"/>
          <w:sz w:val="24"/>
          <w:szCs w:val="24"/>
        </w:rPr>
        <w:t>кашеварения</w:t>
      </w:r>
      <w:proofErr w:type="spellEnd"/>
      <w:r w:rsidRPr="0079263F">
        <w:rPr>
          <w:rFonts w:ascii="Times New Roman" w:eastAsia="Calibri" w:hAnsi="Times New Roman" w:cs="Times New Roman"/>
          <w:sz w:val="24"/>
          <w:szCs w:val="24"/>
        </w:rPr>
        <w:t xml:space="preserve"> на территории СП «Маджа». Команды кашеваров соревновались в нескольких номинациях, а отдыхающие участвовали в мастер-классах, смотрели концерт творческих коллективов,</w:t>
      </w:r>
      <w:r w:rsidRPr="0079263F">
        <w:rPr>
          <w:rFonts w:ascii="Times New Roman" w:hAnsi="Times New Roman" w:cs="Times New Roman"/>
          <w:sz w:val="24"/>
          <w:szCs w:val="24"/>
        </w:rPr>
        <w:t xml:space="preserve"> приняли участие в </w:t>
      </w:r>
      <w:r w:rsidRPr="0079263F">
        <w:rPr>
          <w:rFonts w:ascii="Times New Roman" w:eastAsia="Calibri" w:hAnsi="Times New Roman" w:cs="Times New Roman"/>
          <w:sz w:val="24"/>
          <w:szCs w:val="24"/>
        </w:rPr>
        <w:t xml:space="preserve">экскурсионно-пешем туре по селу «Далекая и близкая Маджа». </w:t>
      </w:r>
    </w:p>
    <w:p w:rsidR="00A238FC" w:rsidRPr="0079263F" w:rsidRDefault="00A238FC" w:rsidP="00436E9D">
      <w:pPr>
        <w:spacing w:after="0" w:line="240" w:lineRule="auto"/>
        <w:ind w:firstLine="567"/>
        <w:jc w:val="both"/>
        <w:rPr>
          <w:rFonts w:ascii="Times New Roman" w:hAnsi="Times New Roman" w:cs="Times New Roman"/>
          <w:sz w:val="24"/>
          <w:szCs w:val="24"/>
        </w:rPr>
      </w:pPr>
      <w:r w:rsidRPr="0079263F">
        <w:rPr>
          <w:rFonts w:ascii="Times New Roman" w:eastAsia="Calibri" w:hAnsi="Times New Roman" w:cs="Times New Roman"/>
          <w:sz w:val="24"/>
          <w:szCs w:val="24"/>
        </w:rPr>
        <w:t xml:space="preserve">1 июля в рамках 415-летия с. Корткерос впервые прошел </w:t>
      </w:r>
      <w:r w:rsidRPr="0079263F">
        <w:rPr>
          <w:rFonts w:ascii="Times New Roman" w:hAnsi="Times New Roman" w:cs="Times New Roman"/>
          <w:sz w:val="24"/>
          <w:szCs w:val="24"/>
        </w:rPr>
        <w:t>парад-конкурс трудовых ко</w:t>
      </w:r>
      <w:r w:rsidR="00BE2FC4" w:rsidRPr="0079263F">
        <w:rPr>
          <w:rFonts w:ascii="Times New Roman" w:hAnsi="Times New Roman" w:cs="Times New Roman"/>
          <w:sz w:val="24"/>
          <w:szCs w:val="24"/>
        </w:rPr>
        <w:t xml:space="preserve">ллективов "Трудовой Корткерос", </w:t>
      </w:r>
      <w:r w:rsidRPr="0079263F">
        <w:rPr>
          <w:rFonts w:ascii="Times New Roman" w:hAnsi="Times New Roman" w:cs="Times New Roman"/>
          <w:sz w:val="24"/>
          <w:szCs w:val="24"/>
        </w:rPr>
        <w:t>в котором приняли участие трудовые коллективы села Корткерос.</w:t>
      </w:r>
    </w:p>
    <w:p w:rsidR="00A238FC" w:rsidRPr="0079263F" w:rsidRDefault="00A238FC" w:rsidP="00436E9D">
      <w:pPr>
        <w:spacing w:after="0" w:line="240" w:lineRule="auto"/>
        <w:ind w:firstLine="567"/>
        <w:jc w:val="both"/>
        <w:rPr>
          <w:rFonts w:ascii="Times New Roman" w:hAnsi="Times New Roman" w:cs="Times New Roman"/>
          <w:color w:val="000000"/>
          <w:sz w:val="24"/>
          <w:szCs w:val="24"/>
          <w:shd w:val="clear" w:color="auto" w:fill="FFFFFF"/>
        </w:rPr>
      </w:pPr>
      <w:r w:rsidRPr="0079263F">
        <w:rPr>
          <w:rFonts w:ascii="Times New Roman" w:eastAsia="Calibri" w:hAnsi="Times New Roman" w:cs="Times New Roman"/>
          <w:sz w:val="24"/>
          <w:szCs w:val="24"/>
        </w:rPr>
        <w:t xml:space="preserve">Еще один яркий праздник северного лета 2023 года - </w:t>
      </w:r>
      <w:r w:rsidRPr="0079263F">
        <w:rPr>
          <w:rFonts w:ascii="Times New Roman" w:hAnsi="Times New Roman" w:cs="Times New Roman"/>
          <w:color w:val="000000"/>
          <w:sz w:val="24"/>
          <w:szCs w:val="24"/>
          <w:shd w:val="clear" w:color="auto" w:fill="FFFFFF"/>
        </w:rPr>
        <w:t>турнир косарей «Звени, коса!»,</w:t>
      </w:r>
      <w:r w:rsidRPr="0079263F">
        <w:rPr>
          <w:rFonts w:ascii="Times New Roman" w:hAnsi="Times New Roman" w:cs="Times New Roman"/>
          <w:b/>
          <w:color w:val="000000"/>
          <w:sz w:val="24"/>
          <w:szCs w:val="24"/>
          <w:shd w:val="clear" w:color="auto" w:fill="FFFFFF"/>
        </w:rPr>
        <w:t xml:space="preserve"> </w:t>
      </w:r>
      <w:r w:rsidRPr="0079263F">
        <w:rPr>
          <w:rFonts w:ascii="Times New Roman" w:hAnsi="Times New Roman" w:cs="Times New Roman"/>
          <w:color w:val="000000"/>
          <w:sz w:val="24"/>
          <w:szCs w:val="24"/>
          <w:shd w:val="clear" w:color="auto" w:fill="FFFFFF"/>
        </w:rPr>
        <w:t>который</w:t>
      </w:r>
      <w:r w:rsidRPr="0079263F">
        <w:rPr>
          <w:rFonts w:ascii="Times New Roman" w:hAnsi="Times New Roman" w:cs="Times New Roman"/>
          <w:b/>
          <w:color w:val="000000"/>
          <w:sz w:val="24"/>
          <w:szCs w:val="24"/>
          <w:shd w:val="clear" w:color="auto" w:fill="FFFFFF"/>
        </w:rPr>
        <w:t xml:space="preserve"> </w:t>
      </w:r>
      <w:r w:rsidRPr="0079263F">
        <w:rPr>
          <w:rFonts w:ascii="Times New Roman" w:hAnsi="Times New Roman" w:cs="Times New Roman"/>
          <w:color w:val="000000"/>
          <w:sz w:val="24"/>
          <w:szCs w:val="24"/>
          <w:shd w:val="clear" w:color="auto" w:fill="FFFFFF"/>
        </w:rPr>
        <w:t xml:space="preserve">был организован при финансовой поддержке ГУ РК «Центр государственной поддержки агропромышленного комплекса и рыбного хозяйства Республики Коми». 15 </w:t>
      </w:r>
      <w:r w:rsidRPr="0079263F">
        <w:rPr>
          <w:rFonts w:ascii="Times New Roman" w:hAnsi="Times New Roman" w:cs="Times New Roman"/>
          <w:color w:val="000000"/>
          <w:sz w:val="24"/>
          <w:szCs w:val="24"/>
          <w:shd w:val="clear" w:color="auto" w:fill="FFFFFF"/>
        </w:rPr>
        <w:lastRenderedPageBreak/>
        <w:t xml:space="preserve">июля в селе Нившера 58 участников из Корткеросского, </w:t>
      </w:r>
      <w:proofErr w:type="spellStart"/>
      <w:r w:rsidRPr="0079263F">
        <w:rPr>
          <w:rFonts w:ascii="Times New Roman" w:hAnsi="Times New Roman" w:cs="Times New Roman"/>
          <w:color w:val="000000"/>
          <w:sz w:val="24"/>
          <w:szCs w:val="24"/>
          <w:shd w:val="clear" w:color="auto" w:fill="FFFFFF"/>
        </w:rPr>
        <w:t>Сыктывдинского</w:t>
      </w:r>
      <w:proofErr w:type="spellEnd"/>
      <w:r w:rsidRPr="0079263F">
        <w:rPr>
          <w:rFonts w:ascii="Times New Roman" w:hAnsi="Times New Roman" w:cs="Times New Roman"/>
          <w:color w:val="000000"/>
          <w:sz w:val="24"/>
          <w:szCs w:val="24"/>
          <w:shd w:val="clear" w:color="auto" w:fill="FFFFFF"/>
        </w:rPr>
        <w:t xml:space="preserve">, </w:t>
      </w:r>
      <w:proofErr w:type="spellStart"/>
      <w:r w:rsidRPr="0079263F">
        <w:rPr>
          <w:rFonts w:ascii="Times New Roman" w:hAnsi="Times New Roman" w:cs="Times New Roman"/>
          <w:color w:val="000000"/>
          <w:sz w:val="24"/>
          <w:szCs w:val="24"/>
          <w:shd w:val="clear" w:color="auto" w:fill="FFFFFF"/>
        </w:rPr>
        <w:t>Троицко</w:t>
      </w:r>
      <w:proofErr w:type="spellEnd"/>
      <w:r w:rsidRPr="0079263F">
        <w:rPr>
          <w:rFonts w:ascii="Times New Roman" w:hAnsi="Times New Roman" w:cs="Times New Roman"/>
          <w:color w:val="000000"/>
          <w:sz w:val="24"/>
          <w:szCs w:val="24"/>
          <w:shd w:val="clear" w:color="auto" w:fill="FFFFFF"/>
        </w:rPr>
        <w:t>-Печорского районов и г. Сыктывкара приехали на а</w:t>
      </w:r>
      <w:r w:rsidR="00BE2FC4" w:rsidRPr="0079263F">
        <w:rPr>
          <w:rFonts w:ascii="Times New Roman" w:hAnsi="Times New Roman" w:cs="Times New Roman"/>
          <w:color w:val="000000"/>
          <w:sz w:val="24"/>
          <w:szCs w:val="24"/>
          <w:shd w:val="clear" w:color="auto" w:fill="FFFFFF"/>
        </w:rPr>
        <w:t>зартное и красочное состязание.</w:t>
      </w:r>
      <w:r w:rsidRPr="0079263F">
        <w:rPr>
          <w:rFonts w:ascii="Times New Roman" w:hAnsi="Times New Roman" w:cs="Times New Roman"/>
          <w:color w:val="000000"/>
          <w:sz w:val="24"/>
          <w:szCs w:val="24"/>
          <w:shd w:val="clear" w:color="auto" w:fill="FFFFFF"/>
        </w:rPr>
        <w:t xml:space="preserve"> На </w:t>
      </w:r>
      <w:r w:rsidRPr="0079263F">
        <w:rPr>
          <w:rFonts w:ascii="Times New Roman" w:eastAsia="Calibri" w:hAnsi="Times New Roman" w:cs="Times New Roman"/>
          <w:sz w:val="24"/>
          <w:szCs w:val="24"/>
        </w:rPr>
        <w:t>красивом заливном лугу м</w:t>
      </w:r>
      <w:r w:rsidR="00BE2FC4" w:rsidRPr="0079263F">
        <w:rPr>
          <w:rFonts w:ascii="Times New Roman" w:eastAsia="Calibri" w:hAnsi="Times New Roman" w:cs="Times New Roman"/>
          <w:sz w:val="24"/>
          <w:szCs w:val="24"/>
        </w:rPr>
        <w:t xml:space="preserve">ужчины и женщины соревновались </w:t>
      </w:r>
      <w:r w:rsidRPr="0079263F">
        <w:rPr>
          <w:rFonts w:ascii="Times New Roman" w:eastAsia="Calibri" w:hAnsi="Times New Roman" w:cs="Times New Roman"/>
          <w:sz w:val="24"/>
          <w:szCs w:val="24"/>
        </w:rPr>
        <w:t>в косьбе</w:t>
      </w:r>
      <w:r w:rsidR="00BE2FC4" w:rsidRPr="0079263F">
        <w:rPr>
          <w:rFonts w:ascii="Times New Roman" w:eastAsia="Calibri" w:hAnsi="Times New Roman" w:cs="Times New Roman"/>
          <w:sz w:val="24"/>
          <w:szCs w:val="24"/>
        </w:rPr>
        <w:t xml:space="preserve"> травы</w:t>
      </w:r>
      <w:r w:rsidRPr="0079263F">
        <w:rPr>
          <w:rFonts w:ascii="Times New Roman" w:eastAsia="Calibri" w:hAnsi="Times New Roman" w:cs="Times New Roman"/>
          <w:sz w:val="24"/>
          <w:szCs w:val="24"/>
        </w:rPr>
        <w:t xml:space="preserve">, </w:t>
      </w:r>
      <w:r w:rsidR="00BE2FC4" w:rsidRPr="0079263F">
        <w:rPr>
          <w:rFonts w:ascii="Times New Roman" w:eastAsia="Calibri" w:hAnsi="Times New Roman" w:cs="Times New Roman"/>
          <w:sz w:val="24"/>
          <w:szCs w:val="24"/>
        </w:rPr>
        <w:t>складывании</w:t>
      </w:r>
      <w:r w:rsidRPr="0079263F">
        <w:rPr>
          <w:rFonts w:ascii="Times New Roman" w:eastAsia="Calibri" w:hAnsi="Times New Roman" w:cs="Times New Roman"/>
          <w:sz w:val="24"/>
          <w:szCs w:val="24"/>
        </w:rPr>
        <w:t xml:space="preserve"> сена в копны вилами и граблями. Впервые организаторы провели конкурс среди механизаторов. Лучшие трактористы продемонстрировали технику полевого фигурного вождения. Также </w:t>
      </w:r>
      <w:r w:rsidRPr="0079263F">
        <w:rPr>
          <w:rFonts w:ascii="Times New Roman" w:hAnsi="Times New Roman" w:cs="Times New Roman"/>
          <w:sz w:val="24"/>
          <w:szCs w:val="24"/>
        </w:rPr>
        <w:t>в течение турнирного дня участники и гости угощались ухой, чаем из луговых трав, парным мол</w:t>
      </w:r>
      <w:r w:rsidR="00BE2FC4" w:rsidRPr="0079263F">
        <w:rPr>
          <w:rFonts w:ascii="Times New Roman" w:hAnsi="Times New Roman" w:cs="Times New Roman"/>
          <w:sz w:val="24"/>
          <w:szCs w:val="24"/>
        </w:rPr>
        <w:t xml:space="preserve">оком и </w:t>
      </w:r>
      <w:r w:rsidRPr="0079263F">
        <w:rPr>
          <w:rFonts w:ascii="Times New Roman" w:hAnsi="Times New Roman" w:cs="Times New Roman"/>
          <w:sz w:val="24"/>
          <w:szCs w:val="24"/>
        </w:rPr>
        <w:t xml:space="preserve">местной хлебопекарной продукцией.  </w:t>
      </w:r>
    </w:p>
    <w:p w:rsidR="00A238FC" w:rsidRPr="0079263F" w:rsidRDefault="00A238FC" w:rsidP="00A238FC">
      <w:pPr>
        <w:spacing w:after="0"/>
        <w:ind w:firstLine="567"/>
        <w:jc w:val="center"/>
        <w:rPr>
          <w:rFonts w:ascii="Times New Roman" w:hAnsi="Times New Roman" w:cs="Times New Roman"/>
          <w:b/>
          <w:sz w:val="24"/>
          <w:szCs w:val="24"/>
        </w:rPr>
      </w:pPr>
    </w:p>
    <w:p w:rsidR="00A238FC" w:rsidRPr="0079263F" w:rsidRDefault="00604977" w:rsidP="00731E3D">
      <w:pPr>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sz w:val="24"/>
          <w:szCs w:val="24"/>
        </w:rPr>
        <w:t>В</w:t>
      </w:r>
      <w:r w:rsidR="00A238FC" w:rsidRPr="0079263F">
        <w:rPr>
          <w:rFonts w:ascii="Times New Roman" w:hAnsi="Times New Roman" w:cs="Times New Roman"/>
          <w:sz w:val="24"/>
          <w:szCs w:val="24"/>
        </w:rPr>
        <w:t xml:space="preserve"> рамках </w:t>
      </w:r>
      <w:r w:rsidRPr="0079263F">
        <w:rPr>
          <w:rFonts w:ascii="Times New Roman" w:hAnsi="Times New Roman" w:cs="Times New Roman"/>
          <w:sz w:val="24"/>
          <w:szCs w:val="24"/>
        </w:rPr>
        <w:t>проекта «Народный бюджет» на 2024 год</w:t>
      </w:r>
      <w:r w:rsidR="00A238FC" w:rsidRPr="0079263F">
        <w:rPr>
          <w:rFonts w:ascii="Times New Roman" w:hAnsi="Times New Roman" w:cs="Times New Roman"/>
          <w:sz w:val="24"/>
          <w:szCs w:val="24"/>
        </w:rPr>
        <w:t xml:space="preserve"> запланированы следующие мероприятия:</w:t>
      </w:r>
    </w:p>
    <w:p w:rsidR="00A238FC" w:rsidRPr="0079263F" w:rsidRDefault="00A238FC" w:rsidP="00731E3D">
      <w:pPr>
        <w:tabs>
          <w:tab w:val="left" w:pos="993"/>
        </w:tabs>
        <w:spacing w:after="0" w:line="240" w:lineRule="auto"/>
        <w:jc w:val="both"/>
        <w:rPr>
          <w:rFonts w:ascii="Times New Roman" w:hAnsi="Times New Roman" w:cs="Times New Roman"/>
          <w:sz w:val="24"/>
          <w:szCs w:val="24"/>
        </w:rPr>
      </w:pPr>
      <w:r w:rsidRPr="0079263F">
        <w:rPr>
          <w:rFonts w:ascii="Times New Roman" w:hAnsi="Times New Roman" w:cs="Times New Roman"/>
          <w:sz w:val="24"/>
          <w:szCs w:val="24"/>
        </w:rPr>
        <w:t>1. Ремонт зрительного зала МБУ «</w:t>
      </w:r>
      <w:proofErr w:type="spellStart"/>
      <w:r w:rsidRPr="0079263F">
        <w:rPr>
          <w:rFonts w:ascii="Times New Roman" w:hAnsi="Times New Roman" w:cs="Times New Roman"/>
          <w:sz w:val="24"/>
          <w:szCs w:val="24"/>
        </w:rPr>
        <w:t>Корткероский</w:t>
      </w:r>
      <w:proofErr w:type="spellEnd"/>
      <w:r w:rsidRPr="0079263F">
        <w:rPr>
          <w:rFonts w:ascii="Times New Roman" w:hAnsi="Times New Roman" w:cs="Times New Roman"/>
          <w:sz w:val="24"/>
          <w:szCs w:val="24"/>
        </w:rPr>
        <w:t xml:space="preserve"> ЦКД </w:t>
      </w:r>
      <w:proofErr w:type="spellStart"/>
      <w:r w:rsidRPr="0079263F">
        <w:rPr>
          <w:rFonts w:ascii="Times New Roman" w:hAnsi="Times New Roman" w:cs="Times New Roman"/>
          <w:sz w:val="24"/>
          <w:szCs w:val="24"/>
        </w:rPr>
        <w:t>с.Корткерос</w:t>
      </w:r>
      <w:proofErr w:type="spellEnd"/>
      <w:r w:rsidRPr="0079263F">
        <w:rPr>
          <w:rFonts w:ascii="Times New Roman" w:hAnsi="Times New Roman" w:cs="Times New Roman"/>
          <w:sz w:val="24"/>
          <w:szCs w:val="24"/>
        </w:rPr>
        <w:t xml:space="preserve">»; </w:t>
      </w:r>
    </w:p>
    <w:p w:rsidR="00A238FC" w:rsidRPr="0079263F" w:rsidRDefault="00A238FC" w:rsidP="00731E3D">
      <w:pPr>
        <w:tabs>
          <w:tab w:val="left" w:pos="993"/>
        </w:tabs>
        <w:spacing w:after="0" w:line="240" w:lineRule="auto"/>
        <w:jc w:val="both"/>
        <w:rPr>
          <w:rFonts w:ascii="Times New Roman" w:hAnsi="Times New Roman" w:cs="Times New Roman"/>
          <w:sz w:val="24"/>
          <w:szCs w:val="24"/>
        </w:rPr>
      </w:pPr>
      <w:r w:rsidRPr="0079263F">
        <w:rPr>
          <w:rFonts w:ascii="Times New Roman" w:hAnsi="Times New Roman" w:cs="Times New Roman"/>
          <w:sz w:val="24"/>
          <w:szCs w:val="24"/>
        </w:rPr>
        <w:t>2. Ремонт кровли и облицовка фасада здания сельской библиотеки п.Подтыбок</w:t>
      </w:r>
    </w:p>
    <w:p w:rsidR="00A238FC" w:rsidRPr="0079263F" w:rsidRDefault="00604977" w:rsidP="00731E3D">
      <w:pPr>
        <w:spacing w:after="0" w:line="240" w:lineRule="auto"/>
        <w:jc w:val="both"/>
        <w:rPr>
          <w:rFonts w:ascii="Times New Roman" w:hAnsi="Times New Roman" w:cs="Times New Roman"/>
          <w:sz w:val="24"/>
          <w:szCs w:val="24"/>
        </w:rPr>
      </w:pPr>
      <w:r w:rsidRPr="0079263F">
        <w:rPr>
          <w:rFonts w:ascii="Times New Roman" w:hAnsi="Times New Roman" w:cs="Times New Roman"/>
          <w:sz w:val="24"/>
          <w:szCs w:val="24"/>
        </w:rPr>
        <w:t>3.</w:t>
      </w:r>
      <w:r w:rsidR="00A238FC" w:rsidRPr="0079263F">
        <w:rPr>
          <w:rFonts w:ascii="Times New Roman" w:hAnsi="Times New Roman" w:cs="Times New Roman"/>
          <w:sz w:val="24"/>
          <w:szCs w:val="24"/>
        </w:rPr>
        <w:t xml:space="preserve"> Обустройство входных групп Дома культуры в с.Нившера для маломобильных групп населения </w:t>
      </w:r>
    </w:p>
    <w:p w:rsidR="00A238FC" w:rsidRPr="0079263F" w:rsidRDefault="00604977" w:rsidP="00731E3D">
      <w:pPr>
        <w:spacing w:after="0" w:line="240" w:lineRule="auto"/>
        <w:jc w:val="both"/>
        <w:rPr>
          <w:rFonts w:ascii="Times New Roman" w:hAnsi="Times New Roman" w:cs="Times New Roman"/>
          <w:sz w:val="24"/>
          <w:szCs w:val="24"/>
        </w:rPr>
      </w:pPr>
      <w:r w:rsidRPr="0079263F">
        <w:rPr>
          <w:rFonts w:ascii="Times New Roman" w:hAnsi="Times New Roman" w:cs="Times New Roman"/>
          <w:sz w:val="24"/>
          <w:szCs w:val="24"/>
        </w:rPr>
        <w:t>4.</w:t>
      </w:r>
      <w:r w:rsidR="00A238FC" w:rsidRPr="0079263F">
        <w:rPr>
          <w:rFonts w:ascii="Times New Roman" w:hAnsi="Times New Roman" w:cs="Times New Roman"/>
          <w:sz w:val="24"/>
          <w:szCs w:val="24"/>
        </w:rPr>
        <w:t xml:space="preserve"> Проведение VIII Межрегионального фестиваля кузнечного мастерства «</w:t>
      </w:r>
      <w:proofErr w:type="spellStart"/>
      <w:r w:rsidR="00A238FC" w:rsidRPr="0079263F">
        <w:rPr>
          <w:rFonts w:ascii="Times New Roman" w:hAnsi="Times New Roman" w:cs="Times New Roman"/>
          <w:sz w:val="24"/>
          <w:szCs w:val="24"/>
        </w:rPr>
        <w:t>Кöрт</w:t>
      </w:r>
      <w:proofErr w:type="spellEnd"/>
      <w:r w:rsidR="00A238FC" w:rsidRPr="0079263F">
        <w:rPr>
          <w:rFonts w:ascii="Times New Roman" w:hAnsi="Times New Roman" w:cs="Times New Roman"/>
          <w:sz w:val="24"/>
          <w:szCs w:val="24"/>
        </w:rPr>
        <w:t xml:space="preserve"> </w:t>
      </w:r>
      <w:proofErr w:type="spellStart"/>
      <w:r w:rsidR="00A238FC" w:rsidRPr="0079263F">
        <w:rPr>
          <w:rFonts w:ascii="Times New Roman" w:hAnsi="Times New Roman" w:cs="Times New Roman"/>
          <w:sz w:val="24"/>
          <w:szCs w:val="24"/>
        </w:rPr>
        <w:t>Айка</w:t>
      </w:r>
      <w:proofErr w:type="spellEnd"/>
      <w:r w:rsidR="00A238FC" w:rsidRPr="0079263F">
        <w:rPr>
          <w:rFonts w:ascii="Times New Roman" w:hAnsi="Times New Roman" w:cs="Times New Roman"/>
          <w:sz w:val="24"/>
          <w:szCs w:val="24"/>
        </w:rPr>
        <w:t xml:space="preserve">» </w:t>
      </w:r>
    </w:p>
    <w:p w:rsidR="00A238FC" w:rsidRPr="0079263F" w:rsidRDefault="00A238FC" w:rsidP="00731E3D">
      <w:pPr>
        <w:tabs>
          <w:tab w:val="left" w:pos="993"/>
        </w:tabs>
        <w:spacing w:after="0" w:line="240" w:lineRule="auto"/>
        <w:ind w:firstLine="567"/>
        <w:jc w:val="both"/>
        <w:rPr>
          <w:rFonts w:ascii="Times New Roman" w:hAnsi="Times New Roman" w:cs="Times New Roman"/>
          <w:color w:val="000000" w:themeColor="text1"/>
          <w:sz w:val="24"/>
          <w:szCs w:val="24"/>
        </w:rPr>
      </w:pPr>
      <w:r w:rsidRPr="0079263F">
        <w:rPr>
          <w:rFonts w:ascii="Times New Roman" w:hAnsi="Times New Roman" w:cs="Times New Roman"/>
          <w:color w:val="000000" w:themeColor="text1"/>
          <w:sz w:val="24"/>
          <w:szCs w:val="24"/>
        </w:rPr>
        <w:t xml:space="preserve">За счет средств АО «Сыктывкарский ЛПК» планируется провести: </w:t>
      </w:r>
    </w:p>
    <w:p w:rsidR="00A238FC" w:rsidRPr="0079263F" w:rsidRDefault="00604977" w:rsidP="00731E3D">
      <w:pPr>
        <w:pStyle w:val="a6"/>
        <w:numPr>
          <w:ilvl w:val="0"/>
          <w:numId w:val="24"/>
        </w:numPr>
        <w:spacing w:after="0" w:line="240" w:lineRule="auto"/>
        <w:ind w:left="284" w:hanging="284"/>
        <w:jc w:val="both"/>
        <w:rPr>
          <w:rFonts w:ascii="Times New Roman" w:hAnsi="Times New Roman" w:cs="Times New Roman"/>
          <w:sz w:val="24"/>
          <w:szCs w:val="24"/>
        </w:rPr>
      </w:pPr>
      <w:r w:rsidRPr="0079263F">
        <w:rPr>
          <w:rFonts w:ascii="Times New Roman" w:hAnsi="Times New Roman" w:cs="Times New Roman"/>
          <w:sz w:val="24"/>
          <w:szCs w:val="24"/>
        </w:rPr>
        <w:t xml:space="preserve">Текущий ремонт </w:t>
      </w:r>
      <w:r w:rsidR="00A238FC" w:rsidRPr="0079263F">
        <w:rPr>
          <w:rFonts w:ascii="Times New Roman" w:hAnsi="Times New Roman" w:cs="Times New Roman"/>
          <w:sz w:val="24"/>
          <w:szCs w:val="24"/>
        </w:rPr>
        <w:t xml:space="preserve">Богородского филиала МУ "Корткеросская ЦБС", </w:t>
      </w:r>
    </w:p>
    <w:p w:rsidR="00A238FC" w:rsidRPr="0079263F" w:rsidRDefault="00A238FC" w:rsidP="00731E3D">
      <w:pPr>
        <w:pStyle w:val="a6"/>
        <w:numPr>
          <w:ilvl w:val="0"/>
          <w:numId w:val="24"/>
        </w:numPr>
        <w:spacing w:after="0" w:line="240" w:lineRule="auto"/>
        <w:ind w:left="284" w:hanging="284"/>
        <w:jc w:val="both"/>
        <w:rPr>
          <w:rFonts w:ascii="Times New Roman" w:hAnsi="Times New Roman" w:cs="Times New Roman"/>
          <w:sz w:val="24"/>
          <w:szCs w:val="24"/>
        </w:rPr>
      </w:pPr>
      <w:r w:rsidRPr="0079263F">
        <w:rPr>
          <w:rFonts w:ascii="Times New Roman" w:hAnsi="Times New Roman" w:cs="Times New Roman"/>
          <w:sz w:val="24"/>
          <w:szCs w:val="24"/>
        </w:rPr>
        <w:t xml:space="preserve">Текущий ремонт в клубе </w:t>
      </w:r>
      <w:proofErr w:type="spellStart"/>
      <w:r w:rsidRPr="0079263F">
        <w:rPr>
          <w:rFonts w:ascii="Times New Roman" w:hAnsi="Times New Roman" w:cs="Times New Roman"/>
          <w:sz w:val="24"/>
          <w:szCs w:val="24"/>
        </w:rPr>
        <w:t>д.Сюзяиб</w:t>
      </w:r>
      <w:proofErr w:type="spellEnd"/>
      <w:r w:rsidRPr="0079263F">
        <w:rPr>
          <w:rFonts w:ascii="Times New Roman" w:hAnsi="Times New Roman" w:cs="Times New Roman"/>
          <w:sz w:val="24"/>
          <w:szCs w:val="24"/>
        </w:rPr>
        <w:t xml:space="preserve"> МБУ «Корткеросский ЦКД», </w:t>
      </w:r>
    </w:p>
    <w:p w:rsidR="00A238FC" w:rsidRPr="0079263F" w:rsidRDefault="00A238FC" w:rsidP="00731E3D">
      <w:pPr>
        <w:pStyle w:val="a6"/>
        <w:numPr>
          <w:ilvl w:val="0"/>
          <w:numId w:val="24"/>
        </w:numPr>
        <w:spacing w:after="0" w:line="240" w:lineRule="auto"/>
        <w:ind w:left="284" w:hanging="284"/>
        <w:jc w:val="both"/>
        <w:rPr>
          <w:rFonts w:ascii="Times New Roman" w:hAnsi="Times New Roman" w:cs="Times New Roman"/>
          <w:sz w:val="24"/>
          <w:szCs w:val="24"/>
        </w:rPr>
      </w:pPr>
      <w:r w:rsidRPr="0079263F">
        <w:rPr>
          <w:rFonts w:ascii="Times New Roman" w:hAnsi="Times New Roman" w:cs="Times New Roman"/>
          <w:sz w:val="24"/>
          <w:szCs w:val="24"/>
        </w:rPr>
        <w:t xml:space="preserve">Издание книги «Сто имен. Люди земли Корткеросской» к 85- </w:t>
      </w:r>
      <w:proofErr w:type="spellStart"/>
      <w:r w:rsidRPr="0079263F">
        <w:rPr>
          <w:rFonts w:ascii="Times New Roman" w:hAnsi="Times New Roman" w:cs="Times New Roman"/>
          <w:sz w:val="24"/>
          <w:szCs w:val="24"/>
        </w:rPr>
        <w:t>летию</w:t>
      </w:r>
      <w:proofErr w:type="spellEnd"/>
      <w:r w:rsidRPr="0079263F">
        <w:rPr>
          <w:rFonts w:ascii="Times New Roman" w:hAnsi="Times New Roman" w:cs="Times New Roman"/>
          <w:sz w:val="24"/>
          <w:szCs w:val="24"/>
        </w:rPr>
        <w:t xml:space="preserve"> Корткеросского района</w:t>
      </w:r>
    </w:p>
    <w:p w:rsidR="00A238FC" w:rsidRPr="0079263F" w:rsidRDefault="00A238FC" w:rsidP="00731E3D">
      <w:pPr>
        <w:spacing w:after="0" w:line="240" w:lineRule="auto"/>
        <w:ind w:firstLine="567"/>
        <w:jc w:val="both"/>
        <w:rPr>
          <w:rFonts w:ascii="Times New Roman" w:hAnsi="Times New Roman" w:cs="Times New Roman"/>
          <w:color w:val="000000" w:themeColor="text1"/>
          <w:sz w:val="24"/>
          <w:szCs w:val="24"/>
        </w:rPr>
      </w:pPr>
      <w:r w:rsidRPr="0079263F">
        <w:rPr>
          <w:rFonts w:ascii="Times New Roman" w:hAnsi="Times New Roman" w:cs="Times New Roman"/>
          <w:color w:val="000000" w:themeColor="text1"/>
          <w:sz w:val="24"/>
          <w:szCs w:val="24"/>
        </w:rPr>
        <w:t xml:space="preserve">В рамках субсидии «Культура малой родины» (Местный дом культуры) будет укреплена материально-техническая база Домов культуры </w:t>
      </w:r>
      <w:proofErr w:type="spellStart"/>
      <w:r w:rsidRPr="0079263F">
        <w:rPr>
          <w:rFonts w:ascii="Times New Roman" w:hAnsi="Times New Roman" w:cs="Times New Roman"/>
          <w:color w:val="000000" w:themeColor="text1"/>
          <w:sz w:val="24"/>
          <w:szCs w:val="24"/>
        </w:rPr>
        <w:t>с.Сторожевск</w:t>
      </w:r>
      <w:proofErr w:type="spellEnd"/>
      <w:r w:rsidRPr="0079263F">
        <w:rPr>
          <w:rFonts w:ascii="Times New Roman" w:hAnsi="Times New Roman" w:cs="Times New Roman"/>
          <w:color w:val="000000" w:themeColor="text1"/>
          <w:sz w:val="24"/>
          <w:szCs w:val="24"/>
        </w:rPr>
        <w:t xml:space="preserve"> и </w:t>
      </w:r>
      <w:proofErr w:type="spellStart"/>
      <w:r w:rsidRPr="0079263F">
        <w:rPr>
          <w:rFonts w:ascii="Times New Roman" w:hAnsi="Times New Roman" w:cs="Times New Roman"/>
          <w:color w:val="000000" w:themeColor="text1"/>
          <w:sz w:val="24"/>
          <w:szCs w:val="24"/>
        </w:rPr>
        <w:t>с.Богородск</w:t>
      </w:r>
      <w:proofErr w:type="spellEnd"/>
      <w:r w:rsidRPr="0079263F">
        <w:rPr>
          <w:rFonts w:ascii="Times New Roman" w:hAnsi="Times New Roman" w:cs="Times New Roman"/>
          <w:color w:val="000000" w:themeColor="text1"/>
          <w:sz w:val="24"/>
          <w:szCs w:val="24"/>
        </w:rPr>
        <w:t xml:space="preserve">. </w:t>
      </w:r>
    </w:p>
    <w:p w:rsidR="00A238FC" w:rsidRPr="0079263F" w:rsidRDefault="00A238FC" w:rsidP="00731E3D">
      <w:pPr>
        <w:spacing w:after="0" w:line="240" w:lineRule="auto"/>
        <w:ind w:firstLine="567"/>
        <w:jc w:val="both"/>
        <w:rPr>
          <w:rFonts w:ascii="Times New Roman" w:hAnsi="Times New Roman" w:cs="Times New Roman"/>
          <w:color w:val="000000" w:themeColor="text1"/>
          <w:sz w:val="24"/>
          <w:szCs w:val="24"/>
        </w:rPr>
      </w:pPr>
      <w:r w:rsidRPr="0079263F">
        <w:rPr>
          <w:rFonts w:ascii="Times New Roman" w:hAnsi="Times New Roman" w:cs="Times New Roman"/>
          <w:color w:val="000000" w:themeColor="text1"/>
          <w:sz w:val="24"/>
          <w:szCs w:val="24"/>
        </w:rPr>
        <w:t xml:space="preserve">В рамках субсидии Министерства культуры и архивного дела Республики Коми по укреплению материально-технической базы учреждений </w:t>
      </w:r>
      <w:r w:rsidR="00604977" w:rsidRPr="0079263F">
        <w:rPr>
          <w:rFonts w:ascii="Times New Roman" w:hAnsi="Times New Roman" w:cs="Times New Roman"/>
          <w:color w:val="000000" w:themeColor="text1"/>
          <w:sz w:val="24"/>
          <w:szCs w:val="24"/>
        </w:rPr>
        <w:t xml:space="preserve">сферы культуры по направлению </w:t>
      </w:r>
      <w:r w:rsidRPr="0079263F">
        <w:rPr>
          <w:rFonts w:ascii="Times New Roman" w:hAnsi="Times New Roman" w:cs="Times New Roman"/>
          <w:color w:val="000000" w:themeColor="text1"/>
          <w:sz w:val="24"/>
          <w:szCs w:val="24"/>
        </w:rPr>
        <w:t>«Ремонт. Капитальный ремонт и оснащение специальным оборудованием» будут приобретены музыкальные инструменты для МБУ ДО «Корткеросская рай</w:t>
      </w:r>
      <w:r w:rsidR="00A85A15" w:rsidRPr="0079263F">
        <w:rPr>
          <w:rFonts w:ascii="Times New Roman" w:hAnsi="Times New Roman" w:cs="Times New Roman"/>
          <w:color w:val="000000" w:themeColor="text1"/>
          <w:sz w:val="24"/>
          <w:szCs w:val="24"/>
        </w:rPr>
        <w:t xml:space="preserve">онная детская школа искусств» </w:t>
      </w:r>
      <w:r w:rsidR="00604977" w:rsidRPr="0079263F">
        <w:rPr>
          <w:rFonts w:ascii="Times New Roman" w:hAnsi="Times New Roman" w:cs="Times New Roman"/>
          <w:color w:val="000000" w:themeColor="text1"/>
          <w:sz w:val="24"/>
          <w:szCs w:val="24"/>
        </w:rPr>
        <w:t xml:space="preserve">на сумму </w:t>
      </w:r>
      <w:r w:rsidR="00A85A15" w:rsidRPr="0079263F">
        <w:rPr>
          <w:rFonts w:ascii="Times New Roman" w:hAnsi="Times New Roman" w:cs="Times New Roman"/>
          <w:color w:val="000000" w:themeColor="text1"/>
          <w:sz w:val="24"/>
          <w:szCs w:val="24"/>
        </w:rPr>
        <w:t>392</w:t>
      </w:r>
      <w:r w:rsidRPr="0079263F">
        <w:rPr>
          <w:rFonts w:ascii="Times New Roman" w:hAnsi="Times New Roman" w:cs="Times New Roman"/>
          <w:color w:val="000000" w:themeColor="text1"/>
          <w:sz w:val="24"/>
          <w:szCs w:val="24"/>
        </w:rPr>
        <w:t xml:space="preserve">700 рублей. </w:t>
      </w:r>
    </w:p>
    <w:p w:rsidR="00A238FC" w:rsidRPr="0079263F" w:rsidRDefault="00A238FC" w:rsidP="00731E3D">
      <w:pPr>
        <w:pStyle w:val="a8"/>
        <w:spacing w:before="0" w:beforeAutospacing="0" w:after="0" w:afterAutospacing="0"/>
        <w:ind w:firstLine="567"/>
        <w:jc w:val="both"/>
        <w:rPr>
          <w:rFonts w:eastAsia="+mn-ea"/>
          <w:color w:val="000000"/>
          <w:kern w:val="24"/>
        </w:rPr>
      </w:pPr>
      <w:r w:rsidRPr="0079263F">
        <w:rPr>
          <w:rFonts w:eastAsia="+mn-ea"/>
          <w:color w:val="000000"/>
          <w:kern w:val="24"/>
        </w:rPr>
        <w:t>В рамках инициативных проектов и наказов</w:t>
      </w:r>
      <w:r w:rsidR="00604977" w:rsidRPr="0079263F">
        <w:rPr>
          <w:rFonts w:eastAsia="+mn-ea"/>
          <w:color w:val="000000"/>
          <w:kern w:val="24"/>
        </w:rPr>
        <w:t xml:space="preserve"> избирателей будет осуществлен </w:t>
      </w:r>
      <w:r w:rsidRPr="0079263F">
        <w:rPr>
          <w:rFonts w:eastAsia="+mn-ea"/>
          <w:color w:val="000000"/>
          <w:kern w:val="24"/>
        </w:rPr>
        <w:t xml:space="preserve">«Ремонт Социокультурного центра </w:t>
      </w:r>
      <w:proofErr w:type="spellStart"/>
      <w:r w:rsidR="00A85A15" w:rsidRPr="0079263F">
        <w:rPr>
          <w:rFonts w:eastAsia="+mn-ea"/>
          <w:color w:val="000000"/>
          <w:kern w:val="24"/>
        </w:rPr>
        <w:t>п.Усть-Лэкчим</w:t>
      </w:r>
      <w:proofErr w:type="spellEnd"/>
      <w:r w:rsidR="00A85A15" w:rsidRPr="0079263F">
        <w:rPr>
          <w:rFonts w:eastAsia="+mn-ea"/>
          <w:color w:val="000000"/>
          <w:kern w:val="24"/>
        </w:rPr>
        <w:t>» на общую сумму 2917</w:t>
      </w:r>
      <w:r w:rsidRPr="0079263F">
        <w:rPr>
          <w:rFonts w:eastAsia="+mn-ea"/>
          <w:color w:val="000000"/>
          <w:kern w:val="24"/>
        </w:rPr>
        <w:t xml:space="preserve">666 рублей. </w:t>
      </w:r>
    </w:p>
    <w:p w:rsidR="00A238FC" w:rsidRPr="0079263F" w:rsidRDefault="00A238FC" w:rsidP="00731E3D">
      <w:pPr>
        <w:pStyle w:val="a8"/>
        <w:spacing w:before="0" w:beforeAutospacing="0" w:after="0" w:afterAutospacing="0"/>
        <w:ind w:firstLine="567"/>
        <w:jc w:val="both"/>
        <w:rPr>
          <w:rFonts w:eastAsia="+mn-ea"/>
          <w:color w:val="000000"/>
          <w:kern w:val="24"/>
        </w:rPr>
      </w:pPr>
      <w:r w:rsidRPr="0079263F">
        <w:rPr>
          <w:rFonts w:eastAsia="+mn-ea"/>
          <w:color w:val="000000"/>
          <w:kern w:val="24"/>
        </w:rPr>
        <w:t xml:space="preserve">В рамках нацпроекта «Культура» </w:t>
      </w:r>
      <w:r w:rsidR="00731E3D" w:rsidRPr="0079263F">
        <w:rPr>
          <w:rFonts w:eastAsia="+mn-ea"/>
          <w:color w:val="000000"/>
          <w:kern w:val="24"/>
        </w:rPr>
        <w:t>будут созданы</w:t>
      </w:r>
      <w:r w:rsidRPr="0079263F">
        <w:rPr>
          <w:rFonts w:eastAsia="+mn-ea"/>
          <w:color w:val="000000"/>
          <w:kern w:val="24"/>
        </w:rPr>
        <w:t xml:space="preserve"> </w:t>
      </w:r>
      <w:r w:rsidR="00731E3D" w:rsidRPr="0079263F">
        <w:rPr>
          <w:rFonts w:eastAsia="+mn-ea"/>
          <w:color w:val="000000"/>
          <w:kern w:val="24"/>
        </w:rPr>
        <w:t>две</w:t>
      </w:r>
      <w:r w:rsidRPr="0079263F">
        <w:rPr>
          <w:rFonts w:eastAsia="+mn-ea"/>
          <w:color w:val="000000"/>
          <w:kern w:val="24"/>
        </w:rPr>
        <w:t xml:space="preserve"> модельных библиотек</w:t>
      </w:r>
      <w:r w:rsidR="00731E3D" w:rsidRPr="0079263F">
        <w:rPr>
          <w:rFonts w:eastAsia="+mn-ea"/>
          <w:color w:val="000000"/>
          <w:kern w:val="24"/>
        </w:rPr>
        <w:t>и</w:t>
      </w:r>
      <w:r w:rsidRPr="0079263F">
        <w:rPr>
          <w:rFonts w:eastAsia="+mn-ea"/>
          <w:color w:val="000000"/>
          <w:kern w:val="24"/>
        </w:rPr>
        <w:t xml:space="preserve"> </w:t>
      </w:r>
      <w:r w:rsidR="00731E3D" w:rsidRPr="0079263F">
        <w:rPr>
          <w:rFonts w:eastAsia="+mn-ea"/>
          <w:color w:val="000000"/>
          <w:kern w:val="24"/>
        </w:rPr>
        <w:t>(</w:t>
      </w:r>
      <w:proofErr w:type="spellStart"/>
      <w:r w:rsidRPr="0079263F">
        <w:rPr>
          <w:rFonts w:eastAsia="+mn-ea"/>
          <w:color w:val="000000"/>
          <w:kern w:val="24"/>
        </w:rPr>
        <w:t>Аджеромский</w:t>
      </w:r>
      <w:proofErr w:type="spellEnd"/>
      <w:r w:rsidRPr="0079263F">
        <w:rPr>
          <w:rFonts w:eastAsia="+mn-ea"/>
          <w:color w:val="000000"/>
          <w:kern w:val="24"/>
        </w:rPr>
        <w:t xml:space="preserve"> и </w:t>
      </w:r>
      <w:proofErr w:type="spellStart"/>
      <w:r w:rsidRPr="0079263F">
        <w:rPr>
          <w:rFonts w:eastAsia="+mn-ea"/>
          <w:color w:val="000000"/>
          <w:kern w:val="24"/>
        </w:rPr>
        <w:t>Подтыбокский</w:t>
      </w:r>
      <w:proofErr w:type="spellEnd"/>
      <w:r w:rsidRPr="0079263F">
        <w:rPr>
          <w:rFonts w:eastAsia="+mn-ea"/>
          <w:color w:val="000000"/>
          <w:kern w:val="24"/>
        </w:rPr>
        <w:t xml:space="preserve"> филиалы МУ «Корткеросская ЦБС»</w:t>
      </w:r>
      <w:r w:rsidR="00731E3D" w:rsidRPr="0079263F">
        <w:rPr>
          <w:rFonts w:eastAsia="+mn-ea"/>
          <w:color w:val="000000"/>
          <w:kern w:val="24"/>
        </w:rPr>
        <w:t xml:space="preserve">), а также </w:t>
      </w:r>
      <w:r w:rsidRPr="0079263F">
        <w:rPr>
          <w:rFonts w:eastAsia="+mn-ea"/>
          <w:color w:val="000000"/>
          <w:kern w:val="24"/>
        </w:rPr>
        <w:t xml:space="preserve">проведен капитальный ремонт здания Дома культуры </w:t>
      </w:r>
      <w:proofErr w:type="spellStart"/>
      <w:r w:rsidRPr="0079263F">
        <w:rPr>
          <w:rFonts w:eastAsia="+mn-ea"/>
          <w:color w:val="000000"/>
          <w:kern w:val="24"/>
        </w:rPr>
        <w:t>п.Визябож</w:t>
      </w:r>
      <w:proofErr w:type="spellEnd"/>
      <w:r w:rsidRPr="0079263F">
        <w:rPr>
          <w:rFonts w:eastAsia="+mn-ea"/>
          <w:color w:val="000000"/>
          <w:kern w:val="24"/>
        </w:rPr>
        <w:t xml:space="preserve"> на сумму 23274600 рублей. </w:t>
      </w:r>
    </w:p>
    <w:p w:rsidR="00A238FC" w:rsidRPr="0079263F" w:rsidRDefault="00A238FC" w:rsidP="00D83AB7">
      <w:pPr>
        <w:spacing w:after="0" w:line="240" w:lineRule="auto"/>
        <w:ind w:firstLine="567"/>
        <w:contextualSpacing/>
        <w:jc w:val="center"/>
        <w:rPr>
          <w:rFonts w:ascii="Times New Roman" w:eastAsia="Times New Roman" w:hAnsi="Times New Roman" w:cs="Times New Roman"/>
          <w:b/>
          <w:sz w:val="24"/>
          <w:szCs w:val="24"/>
          <w:lang w:eastAsia="ru-RU"/>
        </w:rPr>
      </w:pPr>
    </w:p>
    <w:p w:rsidR="00D83AB7" w:rsidRPr="0079263F" w:rsidRDefault="00436E9D" w:rsidP="00436E9D">
      <w:pPr>
        <w:tabs>
          <w:tab w:val="left" w:pos="2980"/>
        </w:tabs>
        <w:spacing w:after="0" w:line="240" w:lineRule="auto"/>
        <w:ind w:firstLine="567"/>
        <w:contextualSpacing/>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ab/>
      </w:r>
      <w:r w:rsidR="00D83AB7" w:rsidRPr="0079263F">
        <w:rPr>
          <w:rFonts w:ascii="Times New Roman" w:eastAsia="Times New Roman" w:hAnsi="Times New Roman" w:cs="Times New Roman"/>
          <w:b/>
          <w:sz w:val="24"/>
          <w:szCs w:val="24"/>
          <w:lang w:eastAsia="ru-RU"/>
        </w:rPr>
        <w:t>ФИЗИЧЕСКАЯ КУЛЬТУРА И СПОРТ</w:t>
      </w:r>
    </w:p>
    <w:p w:rsidR="00D20974" w:rsidRPr="0079263F" w:rsidRDefault="00D20974" w:rsidP="00D83AB7">
      <w:pPr>
        <w:spacing w:after="0" w:line="240" w:lineRule="auto"/>
        <w:ind w:firstLine="567"/>
        <w:contextualSpacing/>
        <w:jc w:val="center"/>
        <w:rPr>
          <w:rFonts w:ascii="Times New Roman" w:eastAsia="Times New Roman" w:hAnsi="Times New Roman" w:cs="Times New Roman"/>
          <w:b/>
          <w:sz w:val="24"/>
          <w:szCs w:val="24"/>
          <w:lang w:eastAsia="ru-RU"/>
        </w:rPr>
      </w:pPr>
    </w:p>
    <w:p w:rsidR="00D20974" w:rsidRPr="0079263F" w:rsidRDefault="00D20974" w:rsidP="00D20974">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2023 году сохранена сеть учреждений спортивной направленности. Функционировало 2 спортивных школы: «Корткеросская детско-юношеская школа» с отделениями в </w:t>
      </w:r>
      <w:proofErr w:type="spellStart"/>
      <w:r w:rsidRPr="0079263F">
        <w:rPr>
          <w:rFonts w:ascii="Times New Roman" w:eastAsia="Times New Roman" w:hAnsi="Times New Roman" w:cs="Times New Roman"/>
          <w:sz w:val="24"/>
          <w:szCs w:val="24"/>
          <w:lang w:eastAsia="ru-RU"/>
        </w:rPr>
        <w:t>с.Корткерос</w:t>
      </w:r>
      <w:proofErr w:type="spellEnd"/>
      <w:r w:rsidRPr="0079263F">
        <w:rPr>
          <w:rFonts w:ascii="Times New Roman" w:eastAsia="Times New Roman" w:hAnsi="Times New Roman" w:cs="Times New Roman"/>
          <w:sz w:val="24"/>
          <w:szCs w:val="24"/>
          <w:lang w:eastAsia="ru-RU"/>
        </w:rPr>
        <w:t xml:space="preserve">, </w:t>
      </w:r>
      <w:proofErr w:type="spellStart"/>
      <w:r w:rsidRPr="0079263F">
        <w:rPr>
          <w:rFonts w:ascii="Times New Roman" w:eastAsia="Times New Roman" w:hAnsi="Times New Roman" w:cs="Times New Roman"/>
          <w:sz w:val="24"/>
          <w:szCs w:val="24"/>
          <w:lang w:eastAsia="ru-RU"/>
        </w:rPr>
        <w:t>с.Большелуг</w:t>
      </w:r>
      <w:proofErr w:type="spellEnd"/>
      <w:r w:rsidRPr="0079263F">
        <w:rPr>
          <w:rFonts w:ascii="Times New Roman" w:eastAsia="Times New Roman" w:hAnsi="Times New Roman" w:cs="Times New Roman"/>
          <w:sz w:val="24"/>
          <w:szCs w:val="24"/>
          <w:lang w:eastAsia="ru-RU"/>
        </w:rPr>
        <w:t xml:space="preserve">, </w:t>
      </w:r>
      <w:proofErr w:type="spellStart"/>
      <w:r w:rsidRPr="0079263F">
        <w:rPr>
          <w:rFonts w:ascii="Times New Roman" w:eastAsia="Times New Roman" w:hAnsi="Times New Roman" w:cs="Times New Roman"/>
          <w:sz w:val="24"/>
          <w:szCs w:val="24"/>
          <w:lang w:eastAsia="ru-RU"/>
        </w:rPr>
        <w:t>с.Богородск</w:t>
      </w:r>
      <w:proofErr w:type="spellEnd"/>
      <w:r w:rsidRPr="0079263F">
        <w:rPr>
          <w:rFonts w:ascii="Times New Roman" w:eastAsia="Times New Roman" w:hAnsi="Times New Roman" w:cs="Times New Roman"/>
          <w:sz w:val="24"/>
          <w:szCs w:val="24"/>
          <w:lang w:eastAsia="ru-RU"/>
        </w:rPr>
        <w:t xml:space="preserve">, </w:t>
      </w:r>
      <w:proofErr w:type="spellStart"/>
      <w:r w:rsidRPr="0079263F">
        <w:rPr>
          <w:rFonts w:ascii="Times New Roman" w:eastAsia="Times New Roman" w:hAnsi="Times New Roman" w:cs="Times New Roman"/>
          <w:sz w:val="24"/>
          <w:szCs w:val="24"/>
          <w:lang w:eastAsia="ru-RU"/>
        </w:rPr>
        <w:t>с.Мордино</w:t>
      </w:r>
      <w:proofErr w:type="spellEnd"/>
      <w:r w:rsidRPr="0079263F">
        <w:rPr>
          <w:rFonts w:ascii="Times New Roman" w:eastAsia="Times New Roman" w:hAnsi="Times New Roman" w:cs="Times New Roman"/>
          <w:sz w:val="24"/>
          <w:szCs w:val="24"/>
          <w:lang w:eastAsia="ru-RU"/>
        </w:rPr>
        <w:t xml:space="preserve">, </w:t>
      </w:r>
      <w:proofErr w:type="spellStart"/>
      <w:r w:rsidRPr="0079263F">
        <w:rPr>
          <w:rFonts w:ascii="Times New Roman" w:eastAsia="Times New Roman" w:hAnsi="Times New Roman" w:cs="Times New Roman"/>
          <w:sz w:val="24"/>
          <w:szCs w:val="24"/>
          <w:lang w:eastAsia="ru-RU"/>
        </w:rPr>
        <w:t>с.Сторожевск</w:t>
      </w:r>
      <w:proofErr w:type="spellEnd"/>
      <w:r w:rsidRPr="0079263F">
        <w:rPr>
          <w:rFonts w:ascii="Times New Roman" w:eastAsia="Times New Roman" w:hAnsi="Times New Roman" w:cs="Times New Roman"/>
          <w:sz w:val="24"/>
          <w:szCs w:val="24"/>
          <w:lang w:eastAsia="ru-RU"/>
        </w:rPr>
        <w:t xml:space="preserve">, с.Подъельск, </w:t>
      </w:r>
      <w:proofErr w:type="spellStart"/>
      <w:r w:rsidRPr="0079263F">
        <w:rPr>
          <w:rFonts w:ascii="Times New Roman" w:eastAsia="Times New Roman" w:hAnsi="Times New Roman" w:cs="Times New Roman"/>
          <w:sz w:val="24"/>
          <w:szCs w:val="24"/>
          <w:lang w:eastAsia="ru-RU"/>
        </w:rPr>
        <w:t>с.Керес</w:t>
      </w:r>
      <w:proofErr w:type="spellEnd"/>
      <w:r w:rsidRPr="0079263F">
        <w:rPr>
          <w:rFonts w:ascii="Times New Roman" w:eastAsia="Times New Roman" w:hAnsi="Times New Roman" w:cs="Times New Roman"/>
          <w:sz w:val="24"/>
          <w:szCs w:val="24"/>
          <w:lang w:eastAsia="ru-RU"/>
        </w:rPr>
        <w:t xml:space="preserve">, п. Подтыбок, «Комплексная детско-юношеская школа с.Корткерос» и «Центр спортивных мероприятий в Корткеросском районе», представленный также в </w:t>
      </w:r>
      <w:proofErr w:type="spellStart"/>
      <w:r w:rsidRPr="0079263F">
        <w:rPr>
          <w:rFonts w:ascii="Times New Roman" w:eastAsia="Times New Roman" w:hAnsi="Times New Roman" w:cs="Times New Roman"/>
          <w:sz w:val="24"/>
          <w:szCs w:val="24"/>
          <w:lang w:eastAsia="ru-RU"/>
        </w:rPr>
        <w:t>с.Сторожевск</w:t>
      </w:r>
      <w:proofErr w:type="spellEnd"/>
      <w:r w:rsidRPr="0079263F">
        <w:rPr>
          <w:rFonts w:ascii="Times New Roman" w:eastAsia="Times New Roman" w:hAnsi="Times New Roman" w:cs="Times New Roman"/>
          <w:sz w:val="24"/>
          <w:szCs w:val="24"/>
          <w:lang w:eastAsia="ru-RU"/>
        </w:rPr>
        <w:t xml:space="preserve">, </w:t>
      </w:r>
      <w:proofErr w:type="spellStart"/>
      <w:r w:rsidRPr="0079263F">
        <w:rPr>
          <w:rFonts w:ascii="Times New Roman" w:eastAsia="Times New Roman" w:hAnsi="Times New Roman" w:cs="Times New Roman"/>
          <w:sz w:val="24"/>
          <w:szCs w:val="24"/>
          <w:lang w:eastAsia="ru-RU"/>
        </w:rPr>
        <w:t>п.Подтыбок</w:t>
      </w:r>
      <w:proofErr w:type="spellEnd"/>
      <w:r w:rsidRPr="0079263F">
        <w:rPr>
          <w:rFonts w:ascii="Times New Roman" w:eastAsia="Times New Roman" w:hAnsi="Times New Roman" w:cs="Times New Roman"/>
          <w:sz w:val="24"/>
          <w:szCs w:val="24"/>
          <w:lang w:eastAsia="ru-RU"/>
        </w:rPr>
        <w:t xml:space="preserve">, </w:t>
      </w:r>
      <w:proofErr w:type="spellStart"/>
      <w:r w:rsidRPr="0079263F">
        <w:rPr>
          <w:rFonts w:ascii="Times New Roman" w:eastAsia="Times New Roman" w:hAnsi="Times New Roman" w:cs="Times New Roman"/>
          <w:sz w:val="24"/>
          <w:szCs w:val="24"/>
          <w:lang w:eastAsia="ru-RU"/>
        </w:rPr>
        <w:t>с.Большелуг</w:t>
      </w:r>
      <w:proofErr w:type="spellEnd"/>
      <w:r w:rsidRPr="0079263F">
        <w:rPr>
          <w:rFonts w:ascii="Times New Roman" w:eastAsia="Times New Roman" w:hAnsi="Times New Roman" w:cs="Times New Roman"/>
          <w:sz w:val="24"/>
          <w:szCs w:val="24"/>
          <w:lang w:eastAsia="ru-RU"/>
        </w:rPr>
        <w:t>, п. Усть-Лэкчим, с. Маджа, с. Мордино, с. Корткерос, с. Богородск, п. Аджером.</w:t>
      </w:r>
    </w:p>
    <w:p w:rsidR="00D20974" w:rsidRPr="0079263F" w:rsidRDefault="00D20974" w:rsidP="00D20974">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Численность обучающихся по видам спорта за 2023 года составила 593 человек в возрасте с 6 до 18 лет. Подготовлено спортсменов, выполнивших спортивные и массовые разряды, 210 человек (в 2022 – 184 человека). </w:t>
      </w:r>
    </w:p>
    <w:p w:rsidR="00D20974" w:rsidRPr="0079263F" w:rsidRDefault="00D20974" w:rsidP="00D20974">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отчетном году действовало 68 спортивных объектов различной направленности. </w:t>
      </w:r>
    </w:p>
    <w:p w:rsidR="00D20974" w:rsidRPr="0079263F" w:rsidRDefault="00D20974" w:rsidP="00D20974">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Численность систематически занимающихся физической культурой и спортом составила 8710 человек (в 2022 – 6951). Рост обусловлен качественным предоставлением услуг спортивной направленности, а также привлечением взрослого населения к систематическим занятиям физической культурой и спортом. </w:t>
      </w:r>
    </w:p>
    <w:p w:rsidR="00D20974" w:rsidRPr="0079263F" w:rsidRDefault="00D20974" w:rsidP="00D20974">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2023 году на территории района проведено 136 спортивных мероприятий (6525 участников), на 3 спортивных мероприятия на 698 участников больше чем в 2022 году, </w:t>
      </w:r>
      <w:r w:rsidRPr="0079263F">
        <w:rPr>
          <w:rFonts w:ascii="Times New Roman" w:eastAsia="Times New Roman" w:hAnsi="Times New Roman" w:cs="Times New Roman"/>
          <w:sz w:val="24"/>
          <w:szCs w:val="24"/>
          <w:lang w:eastAsia="ru-RU"/>
        </w:rPr>
        <w:lastRenderedPageBreak/>
        <w:t>также приняли участие в 89 республиканских мероприятиях (710 участников) и 5 всероссийских соревнованиях (9 участников).</w:t>
      </w:r>
    </w:p>
    <w:p w:rsidR="00D20974" w:rsidRPr="0079263F" w:rsidRDefault="00D20974" w:rsidP="00D20974">
      <w:pPr>
        <w:spacing w:after="0" w:line="240" w:lineRule="auto"/>
        <w:ind w:firstLine="720"/>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Важным направлением в работе остается кадровая обеспеченность. </w:t>
      </w:r>
    </w:p>
    <w:p w:rsidR="00D20974" w:rsidRPr="0079263F" w:rsidRDefault="00D20974" w:rsidP="00D20974">
      <w:pPr>
        <w:spacing w:after="0" w:line="240" w:lineRule="auto"/>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b/>
          <w:sz w:val="24"/>
          <w:szCs w:val="24"/>
          <w:lang w:eastAsia="ru-RU"/>
        </w:rPr>
        <w:tab/>
      </w:r>
      <w:r w:rsidRPr="0079263F">
        <w:rPr>
          <w:rFonts w:ascii="Times New Roman" w:eastAsia="Times New Roman" w:hAnsi="Times New Roman" w:cs="Times New Roman"/>
          <w:sz w:val="24"/>
          <w:szCs w:val="24"/>
          <w:lang w:eastAsia="ru-RU"/>
        </w:rPr>
        <w:t>Так, в</w:t>
      </w:r>
      <w:r w:rsidRPr="0079263F">
        <w:rPr>
          <w:rFonts w:ascii="Times New Roman" w:eastAsia="Times New Roman" w:hAnsi="Times New Roman" w:cs="Times New Roman"/>
          <w:b/>
          <w:sz w:val="24"/>
          <w:szCs w:val="24"/>
          <w:lang w:eastAsia="ru-RU"/>
        </w:rPr>
        <w:t xml:space="preserve"> </w:t>
      </w:r>
      <w:r w:rsidRPr="0079263F">
        <w:rPr>
          <w:rFonts w:ascii="Times New Roman" w:eastAsia="Times New Roman" w:hAnsi="Times New Roman" w:cs="Times New Roman"/>
          <w:sz w:val="24"/>
          <w:szCs w:val="24"/>
          <w:lang w:eastAsia="ru-RU"/>
        </w:rPr>
        <w:t xml:space="preserve">«Корткеросской детско-юношеской спортивной школе» при штатной численности 25,25 единиц некомплект составлял – 5 ед. (тренер по лыжным гонкам - 4; тренер по биатлону - 0,25; инструктор-методист – 0,5 ед. уборщик служебных помещений - 0,25). В «Комплексной детско-юношеской спортивной школе при штате 23,5 единиц некомплект составлял – 2,36 ед. (тренер-преподаватель – 2,36). В «Центре спортивных мероприятий» при штате 19,2 единиц некомплект составлял 2 ед. (начальник отдела ВФСК «ГТО» – 1 ед.; инструктор по спорту – 0,5 ед.; рабочий – 0,5 ед.). </w:t>
      </w:r>
    </w:p>
    <w:p w:rsidR="00D20974" w:rsidRPr="0079263F" w:rsidRDefault="00D20974" w:rsidP="00D20974">
      <w:pPr>
        <w:spacing w:after="0" w:line="240" w:lineRule="auto"/>
        <w:ind w:firstLine="480"/>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Для решения вопроса по комплектованию штата ежегодно осуществляются выезды в </w:t>
      </w:r>
      <w:r w:rsidRPr="0079263F">
        <w:rPr>
          <w:rFonts w:ascii="Times New Roman" w:eastAsia="Times New Roman" w:hAnsi="Times New Roman" w:cs="Times New Roman"/>
          <w:iCs/>
          <w:sz w:val="24"/>
          <w:szCs w:val="24"/>
          <w:lang w:eastAsia="ru-RU"/>
        </w:rPr>
        <w:t>ФГБОУВО «Сыктывкарский государственный университет имени Питирима Сорокина» для приглашения на работу выпускников данного университета. Ежемесячно на сайт центра занятости выставляются вакансии.</w:t>
      </w:r>
    </w:p>
    <w:p w:rsidR="00D20974" w:rsidRPr="0079263F" w:rsidRDefault="00D20974" w:rsidP="00D20974">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Средняя заработная плата по отрасли составила: 2021 – 34,9 тыс. рублей; 2022 – 36,8 тыс. рублей; 2023 – 36,6 тыс. рублей. </w:t>
      </w:r>
    </w:p>
    <w:p w:rsidR="00D20974" w:rsidRPr="0079263F" w:rsidRDefault="00D20974" w:rsidP="00D20974">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В 2023 году в рамках соглашения между Министерством физической культуры и спорта Республики Коми и администрацией муниципального района «Корткеросский» в рамках федерального проекта «Бизнес спринт (я выбираю – спорт)» начал реализовываться проект по закупке и монтажу оборудования для создания умных спортивных площадок (Комплект № 4 «Модульное спортивное сооружение») на сумму 109,8 млн. рублей. </w:t>
      </w:r>
    </w:p>
    <w:p w:rsidR="00D20974" w:rsidRPr="0079263F" w:rsidRDefault="005153BD"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Достижения с</w:t>
      </w:r>
      <w:r w:rsidR="00D20974" w:rsidRPr="0079263F">
        <w:rPr>
          <w:rFonts w:ascii="Times New Roman" w:eastAsia="Times New Roman" w:hAnsi="Times New Roman" w:cs="Times New Roman"/>
          <w:sz w:val="24"/>
          <w:szCs w:val="24"/>
          <w:lang w:eastAsia="ru-RU"/>
        </w:rPr>
        <w:t>борных команд Корткеросского района в республиканских круглогодичных Спартакиадах:</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2 место – в круглогодичной Спартакиаде «Старшее поколение» среди муниципальных образований Республики Коми; </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5 место – в круглогодичной Спартакиаде «Активное долголетие» муниципальных образований Республики Коми;</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3 место – в круглогодичной Спартакиаде среди спортсменов с инвалидностью муниципальных образований Республики Коми;</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5 место – в круглогодичной Спартакиаде «Спорт на селе» среди муниципальных образований Республики Коми;</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2 место – в республиканской Спартакиаде учащихся образовательных учрежде</w:t>
      </w:r>
      <w:r w:rsidR="007C13F3" w:rsidRPr="0079263F">
        <w:rPr>
          <w:rFonts w:ascii="Times New Roman" w:eastAsia="Times New Roman" w:hAnsi="Times New Roman" w:cs="Times New Roman"/>
          <w:sz w:val="24"/>
          <w:szCs w:val="24"/>
          <w:lang w:eastAsia="ru-RU"/>
        </w:rPr>
        <w:t>ний «За здоровую РК в ХХI веке».</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Выдающиеся спортсмены муниципального района:</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лыжные гонки – Царева Ольга, </w:t>
      </w:r>
      <w:proofErr w:type="spellStart"/>
      <w:r w:rsidRPr="0079263F">
        <w:rPr>
          <w:rFonts w:ascii="Times New Roman" w:eastAsia="Times New Roman" w:hAnsi="Times New Roman" w:cs="Times New Roman"/>
          <w:sz w:val="24"/>
          <w:szCs w:val="24"/>
          <w:lang w:eastAsia="ru-RU"/>
        </w:rPr>
        <w:t>Зюзев</w:t>
      </w:r>
      <w:proofErr w:type="spellEnd"/>
      <w:r w:rsidRPr="0079263F">
        <w:rPr>
          <w:rFonts w:ascii="Times New Roman" w:eastAsia="Times New Roman" w:hAnsi="Times New Roman" w:cs="Times New Roman"/>
          <w:sz w:val="24"/>
          <w:szCs w:val="24"/>
          <w:lang w:eastAsia="ru-RU"/>
        </w:rPr>
        <w:t xml:space="preserve"> Александр, Ванеев Владислав, </w:t>
      </w:r>
      <w:proofErr w:type="spellStart"/>
      <w:r w:rsidRPr="0079263F">
        <w:rPr>
          <w:rFonts w:ascii="Times New Roman" w:eastAsia="Times New Roman" w:hAnsi="Times New Roman" w:cs="Times New Roman"/>
          <w:sz w:val="24"/>
          <w:szCs w:val="24"/>
          <w:lang w:eastAsia="ru-RU"/>
        </w:rPr>
        <w:t>Зюзева</w:t>
      </w:r>
      <w:proofErr w:type="spellEnd"/>
      <w:r w:rsidRPr="0079263F">
        <w:rPr>
          <w:rFonts w:ascii="Times New Roman" w:eastAsia="Times New Roman" w:hAnsi="Times New Roman" w:cs="Times New Roman"/>
          <w:sz w:val="24"/>
          <w:szCs w:val="24"/>
          <w:lang w:eastAsia="ru-RU"/>
        </w:rPr>
        <w:t xml:space="preserve"> Наталья, Гавриленко Кристина, Макарова Виктория, Вахнин Вячеслав, Ванеева Ксения; </w:t>
      </w:r>
      <w:proofErr w:type="spellStart"/>
      <w:r w:rsidRPr="0079263F">
        <w:rPr>
          <w:rFonts w:ascii="Times New Roman" w:eastAsia="Times New Roman" w:hAnsi="Times New Roman" w:cs="Times New Roman"/>
          <w:sz w:val="24"/>
          <w:szCs w:val="24"/>
          <w:lang w:eastAsia="ru-RU"/>
        </w:rPr>
        <w:t>Подоров</w:t>
      </w:r>
      <w:proofErr w:type="spellEnd"/>
      <w:r w:rsidRPr="0079263F">
        <w:rPr>
          <w:rFonts w:ascii="Times New Roman" w:eastAsia="Times New Roman" w:hAnsi="Times New Roman" w:cs="Times New Roman"/>
          <w:sz w:val="24"/>
          <w:szCs w:val="24"/>
          <w:lang w:eastAsia="ru-RU"/>
        </w:rPr>
        <w:t xml:space="preserve"> Павел; Карпенко Ксения.</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пауэрлифтинг – </w:t>
      </w:r>
      <w:proofErr w:type="spellStart"/>
      <w:r w:rsidRPr="0079263F">
        <w:rPr>
          <w:rFonts w:ascii="Times New Roman" w:eastAsia="Times New Roman" w:hAnsi="Times New Roman" w:cs="Times New Roman"/>
          <w:sz w:val="24"/>
          <w:szCs w:val="24"/>
          <w:lang w:eastAsia="ru-RU"/>
        </w:rPr>
        <w:t>Крыськов</w:t>
      </w:r>
      <w:proofErr w:type="spellEnd"/>
      <w:r w:rsidRPr="0079263F">
        <w:rPr>
          <w:rFonts w:ascii="Times New Roman" w:eastAsia="Times New Roman" w:hAnsi="Times New Roman" w:cs="Times New Roman"/>
          <w:sz w:val="24"/>
          <w:szCs w:val="24"/>
          <w:lang w:eastAsia="ru-RU"/>
        </w:rPr>
        <w:t xml:space="preserve"> Михаил, Казаков Александр.  </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бокс – Горчак Вячеслав, </w:t>
      </w:r>
      <w:proofErr w:type="spellStart"/>
      <w:r w:rsidRPr="0079263F">
        <w:rPr>
          <w:rFonts w:ascii="Times New Roman" w:eastAsia="Times New Roman" w:hAnsi="Times New Roman" w:cs="Times New Roman"/>
          <w:sz w:val="24"/>
          <w:szCs w:val="24"/>
          <w:lang w:eastAsia="ru-RU"/>
        </w:rPr>
        <w:t>Коюшев</w:t>
      </w:r>
      <w:proofErr w:type="spellEnd"/>
      <w:r w:rsidRPr="0079263F">
        <w:rPr>
          <w:rFonts w:ascii="Times New Roman" w:eastAsia="Times New Roman" w:hAnsi="Times New Roman" w:cs="Times New Roman"/>
          <w:sz w:val="24"/>
          <w:szCs w:val="24"/>
          <w:lang w:eastAsia="ru-RU"/>
        </w:rPr>
        <w:t xml:space="preserve"> Артем, Голубев Всеволод.</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спортивное ориентирование – </w:t>
      </w:r>
      <w:proofErr w:type="spellStart"/>
      <w:r w:rsidRPr="0079263F">
        <w:rPr>
          <w:rFonts w:ascii="Times New Roman" w:eastAsia="Times New Roman" w:hAnsi="Times New Roman" w:cs="Times New Roman"/>
          <w:sz w:val="24"/>
          <w:szCs w:val="24"/>
          <w:lang w:eastAsia="ru-RU"/>
        </w:rPr>
        <w:t>Коюшева</w:t>
      </w:r>
      <w:proofErr w:type="spellEnd"/>
      <w:r w:rsidRPr="0079263F">
        <w:rPr>
          <w:rFonts w:ascii="Times New Roman" w:eastAsia="Times New Roman" w:hAnsi="Times New Roman" w:cs="Times New Roman"/>
          <w:sz w:val="24"/>
          <w:szCs w:val="24"/>
          <w:lang w:eastAsia="ru-RU"/>
        </w:rPr>
        <w:t xml:space="preserve"> Анита;</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тяжелая атлетика – Михайлов Иван, Щеголева Анастасия; </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настольный теннис – </w:t>
      </w:r>
      <w:proofErr w:type="spellStart"/>
      <w:r w:rsidRPr="0079263F">
        <w:rPr>
          <w:rFonts w:ascii="Times New Roman" w:eastAsia="Times New Roman" w:hAnsi="Times New Roman" w:cs="Times New Roman"/>
          <w:sz w:val="24"/>
          <w:szCs w:val="24"/>
          <w:lang w:eastAsia="ru-RU"/>
        </w:rPr>
        <w:t>Вишератин</w:t>
      </w:r>
      <w:proofErr w:type="spellEnd"/>
      <w:r w:rsidRPr="0079263F">
        <w:rPr>
          <w:rFonts w:ascii="Times New Roman" w:eastAsia="Times New Roman" w:hAnsi="Times New Roman" w:cs="Times New Roman"/>
          <w:sz w:val="24"/>
          <w:szCs w:val="24"/>
          <w:lang w:eastAsia="ru-RU"/>
        </w:rPr>
        <w:t xml:space="preserve"> Владимир, Кузьмин Михаил;</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рыболовный спорт – </w:t>
      </w:r>
      <w:proofErr w:type="spellStart"/>
      <w:r w:rsidRPr="0079263F">
        <w:rPr>
          <w:rFonts w:ascii="Times New Roman" w:eastAsia="Times New Roman" w:hAnsi="Times New Roman" w:cs="Times New Roman"/>
          <w:sz w:val="24"/>
          <w:szCs w:val="24"/>
          <w:lang w:eastAsia="ru-RU"/>
        </w:rPr>
        <w:t>Гилев</w:t>
      </w:r>
      <w:proofErr w:type="spellEnd"/>
      <w:r w:rsidRPr="0079263F">
        <w:rPr>
          <w:rFonts w:ascii="Times New Roman" w:eastAsia="Times New Roman" w:hAnsi="Times New Roman" w:cs="Times New Roman"/>
          <w:sz w:val="24"/>
          <w:szCs w:val="24"/>
          <w:lang w:eastAsia="ru-RU"/>
        </w:rPr>
        <w:t xml:space="preserve"> Александр;</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шахматы – Тимушев Валерий, Канева Диана;</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спортивный туризм – </w:t>
      </w:r>
      <w:proofErr w:type="spellStart"/>
      <w:r w:rsidRPr="0079263F">
        <w:rPr>
          <w:rFonts w:ascii="Times New Roman" w:eastAsia="Times New Roman" w:hAnsi="Times New Roman" w:cs="Times New Roman"/>
          <w:sz w:val="24"/>
          <w:szCs w:val="24"/>
          <w:lang w:eastAsia="ru-RU"/>
        </w:rPr>
        <w:t>Митюшов</w:t>
      </w:r>
      <w:proofErr w:type="spellEnd"/>
      <w:r w:rsidRPr="0079263F">
        <w:rPr>
          <w:rFonts w:ascii="Times New Roman" w:eastAsia="Times New Roman" w:hAnsi="Times New Roman" w:cs="Times New Roman"/>
          <w:sz w:val="24"/>
          <w:szCs w:val="24"/>
          <w:lang w:eastAsia="ru-RU"/>
        </w:rPr>
        <w:t xml:space="preserve"> Виктор, Филиппова Анна.</w:t>
      </w:r>
    </w:p>
    <w:p w:rsidR="00D20974" w:rsidRPr="0079263F" w:rsidRDefault="00D20974" w:rsidP="00D20974">
      <w:pPr>
        <w:spacing w:after="0" w:line="240" w:lineRule="auto"/>
        <w:ind w:firstLine="709"/>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На сегодняшний день проблемой остается низкое материально-техническое обеспечение спортивных объектов оборудованием и инвентарём, кадровый дефицит (старение кадров) и отсутствие спортивных сооружений, приспособленных для людей с ограниченными возможностями здоровья. </w:t>
      </w:r>
    </w:p>
    <w:p w:rsidR="00D20974" w:rsidRPr="0079263F" w:rsidRDefault="00D20974" w:rsidP="00D20974">
      <w:pPr>
        <w:spacing w:after="0" w:line="240" w:lineRule="auto"/>
        <w:ind w:firstLine="709"/>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Задачи на 2024 год:</w:t>
      </w:r>
    </w:p>
    <w:p w:rsidR="00D20974" w:rsidRPr="0079263F" w:rsidRDefault="00D20974" w:rsidP="00D20974">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lastRenderedPageBreak/>
        <w:t>- участие в конкурсах, проводимых Министерством физической культуры и спорта Респу</w:t>
      </w:r>
      <w:r w:rsidR="00120568" w:rsidRPr="0079263F">
        <w:rPr>
          <w:rFonts w:ascii="Times New Roman" w:eastAsia="Times New Roman" w:hAnsi="Times New Roman" w:cs="Times New Roman"/>
          <w:sz w:val="24"/>
          <w:szCs w:val="24"/>
          <w:lang w:eastAsia="ru-RU"/>
        </w:rPr>
        <w:t>блики Коми на получение субсидий,</w:t>
      </w:r>
      <w:r w:rsidRPr="0079263F">
        <w:rPr>
          <w:rFonts w:ascii="Times New Roman" w:eastAsia="Times New Roman" w:hAnsi="Times New Roman" w:cs="Times New Roman"/>
          <w:sz w:val="24"/>
          <w:szCs w:val="24"/>
          <w:lang w:eastAsia="ru-RU"/>
        </w:rPr>
        <w:t xml:space="preserve"> направленных на развитие физической культуры и спорта; </w:t>
      </w:r>
    </w:p>
    <w:p w:rsidR="00D20974" w:rsidRPr="0079263F" w:rsidRDefault="00D20974" w:rsidP="00D20974">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увеличение количества присвоенных спортивно-массовых разрядов в детско-юношеских спортивных школах;</w:t>
      </w:r>
    </w:p>
    <w:p w:rsidR="00D20974" w:rsidRPr="0079263F" w:rsidRDefault="00D20974" w:rsidP="00D20974">
      <w:pPr>
        <w:spacing w:after="0" w:line="240" w:lineRule="auto"/>
        <w:ind w:firstLine="567"/>
        <w:contextualSpacing/>
        <w:jc w:val="both"/>
        <w:rPr>
          <w:rFonts w:ascii="Times New Roman" w:eastAsia="Times New Roman" w:hAnsi="Times New Roman" w:cs="Times New Roman"/>
          <w:sz w:val="24"/>
          <w:szCs w:val="24"/>
          <w:lang w:eastAsia="ru-RU"/>
        </w:rPr>
      </w:pPr>
      <w:r w:rsidRPr="0079263F">
        <w:rPr>
          <w:rFonts w:ascii="Times New Roman" w:eastAsia="Times New Roman" w:hAnsi="Times New Roman" w:cs="Times New Roman"/>
          <w:sz w:val="24"/>
          <w:szCs w:val="24"/>
          <w:lang w:eastAsia="ru-RU"/>
        </w:rPr>
        <w:t xml:space="preserve">- укрепление материально-технической базы учреждений спорта. </w:t>
      </w:r>
    </w:p>
    <w:p w:rsidR="00D20974" w:rsidRPr="0079263F" w:rsidRDefault="00D20974" w:rsidP="00D20974">
      <w:pPr>
        <w:spacing w:after="0" w:line="240" w:lineRule="auto"/>
        <w:ind w:firstLine="567"/>
        <w:contextualSpacing/>
        <w:jc w:val="both"/>
        <w:rPr>
          <w:rFonts w:ascii="Times New Roman" w:eastAsia="Times New Roman" w:hAnsi="Times New Roman" w:cs="Times New Roman"/>
          <w:sz w:val="28"/>
          <w:szCs w:val="28"/>
          <w:lang w:eastAsia="ru-RU"/>
        </w:rPr>
      </w:pPr>
    </w:p>
    <w:p w:rsidR="00D83AB7" w:rsidRPr="0079263F" w:rsidRDefault="00D83AB7" w:rsidP="00436E9D">
      <w:pPr>
        <w:tabs>
          <w:tab w:val="left" w:pos="2404"/>
        </w:tabs>
        <w:spacing w:after="0" w:line="240" w:lineRule="auto"/>
        <w:ind w:firstLine="567"/>
        <w:contextualSpacing/>
        <w:jc w:val="center"/>
        <w:rPr>
          <w:rFonts w:ascii="Times New Roman" w:eastAsia="Times New Roman" w:hAnsi="Times New Roman" w:cs="Times New Roman"/>
          <w:b/>
          <w:bCs/>
          <w:color w:val="000000"/>
          <w:spacing w:val="-2"/>
          <w:sz w:val="24"/>
          <w:szCs w:val="24"/>
          <w:lang w:eastAsia="ru-RU"/>
        </w:rPr>
      </w:pPr>
      <w:r w:rsidRPr="0079263F">
        <w:rPr>
          <w:rFonts w:ascii="Times New Roman" w:eastAsia="Times New Roman" w:hAnsi="Times New Roman" w:cs="Times New Roman"/>
          <w:b/>
          <w:bCs/>
          <w:color w:val="000000"/>
          <w:spacing w:val="-2"/>
          <w:sz w:val="24"/>
          <w:szCs w:val="24"/>
          <w:lang w:eastAsia="ru-RU"/>
        </w:rPr>
        <w:t>БЕЗОПАСНОСТЬ ЖИЗНЕДЕЯТЕЛЬНОСТИ НАСЕЛЕНИЯ</w:t>
      </w:r>
    </w:p>
    <w:p w:rsidR="00D83AB7" w:rsidRPr="0079263F" w:rsidRDefault="00D83AB7" w:rsidP="00D83AB7">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bCs/>
          <w:color w:val="000000"/>
          <w:spacing w:val="-2"/>
          <w:sz w:val="24"/>
          <w:szCs w:val="24"/>
          <w:lang w:eastAsia="ru-RU"/>
        </w:rPr>
      </w:pPr>
    </w:p>
    <w:p w:rsidR="00FE2D18" w:rsidRPr="0079263F" w:rsidRDefault="00FE2D18" w:rsidP="00FE2D18">
      <w:pPr>
        <w:widowControl w:val="0"/>
        <w:shd w:val="clear" w:color="auto" w:fill="FFFFFF"/>
        <w:autoSpaceDE w:val="0"/>
        <w:autoSpaceDN w:val="0"/>
        <w:adjustRightInd w:val="0"/>
        <w:spacing w:after="0" w:line="240" w:lineRule="auto"/>
        <w:ind w:firstLine="567"/>
        <w:contextualSpacing/>
        <w:jc w:val="both"/>
        <w:rPr>
          <w:rFonts w:ascii="Times New Roman" w:hAnsi="Times New Roman" w:cs="Times New Roman"/>
          <w:bCs/>
          <w:spacing w:val="-2"/>
          <w:sz w:val="24"/>
          <w:szCs w:val="24"/>
        </w:rPr>
      </w:pPr>
      <w:r w:rsidRPr="0079263F">
        <w:rPr>
          <w:rFonts w:ascii="Times New Roman" w:hAnsi="Times New Roman" w:cs="Times New Roman"/>
          <w:bCs/>
          <w:spacing w:val="-2"/>
          <w:sz w:val="24"/>
          <w:szCs w:val="24"/>
        </w:rPr>
        <w:t>Вопросы защиты населения и территорий от чрезвычайных ситуаций природного и техногенного характера, гражданской обороны и обеспечения первичных мер пожарной безопасности на территории муниципального района «Корткеросский» в 2023 году осуществлялись 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муниципального района «Корткеросский» на 2023 год, в соответствии с которым:</w:t>
      </w:r>
    </w:p>
    <w:p w:rsidR="00FE2D18" w:rsidRPr="0079263F" w:rsidRDefault="00FE2D18" w:rsidP="00FE2D18">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79263F">
        <w:rPr>
          <w:rFonts w:ascii="Times New Roman" w:hAnsi="Times New Roman" w:cs="Times New Roman"/>
          <w:bCs/>
          <w:spacing w:val="-2"/>
          <w:sz w:val="24"/>
          <w:szCs w:val="24"/>
        </w:rPr>
        <w:t xml:space="preserve">1) обеспечена работа </w:t>
      </w:r>
      <w:r w:rsidRPr="0079263F">
        <w:rPr>
          <w:rFonts w:ascii="Times New Roman" w:hAnsi="Times New Roman" w:cs="Times New Roman"/>
          <w:sz w:val="24"/>
          <w:szCs w:val="24"/>
        </w:rPr>
        <w:t xml:space="preserve">комиссии по повышению устойчивости функционирования объектов экономики (три заседания), </w:t>
      </w:r>
      <w:proofErr w:type="spellStart"/>
      <w:r w:rsidRPr="0079263F">
        <w:rPr>
          <w:rFonts w:ascii="Times New Roman" w:hAnsi="Times New Roman" w:cs="Times New Roman"/>
          <w:sz w:val="24"/>
          <w:szCs w:val="24"/>
        </w:rPr>
        <w:t>эвакоприемной</w:t>
      </w:r>
      <w:proofErr w:type="spellEnd"/>
      <w:r w:rsidRPr="0079263F">
        <w:rPr>
          <w:rFonts w:ascii="Times New Roman" w:hAnsi="Times New Roman" w:cs="Times New Roman"/>
          <w:sz w:val="24"/>
          <w:szCs w:val="24"/>
        </w:rPr>
        <w:t xml:space="preserve"> комиссии (пять заседаний), </w:t>
      </w:r>
      <w:r w:rsidRPr="0079263F">
        <w:rPr>
          <w:rFonts w:ascii="Times New Roman" w:hAnsi="Times New Roman" w:cs="Times New Roman"/>
          <w:bCs/>
          <w:spacing w:val="-2"/>
          <w:sz w:val="24"/>
          <w:szCs w:val="24"/>
        </w:rPr>
        <w:t xml:space="preserve"> Комиссии по чрезвычайным ситуациям и обеспечению пожарной безопасности, п</w:t>
      </w:r>
      <w:r w:rsidRPr="0079263F">
        <w:rPr>
          <w:rFonts w:ascii="Times New Roman" w:hAnsi="Times New Roman" w:cs="Times New Roman"/>
          <w:sz w:val="24"/>
          <w:szCs w:val="24"/>
        </w:rPr>
        <w:t xml:space="preserve">роведено 4 заседания, на которых рассмотрены 23 вопроса, в том числе вопросы подготовки к весеннему половодью, </w:t>
      </w:r>
      <w:proofErr w:type="spellStart"/>
      <w:r w:rsidRPr="0079263F">
        <w:rPr>
          <w:rFonts w:ascii="Times New Roman" w:hAnsi="Times New Roman" w:cs="Times New Roman"/>
          <w:sz w:val="24"/>
          <w:szCs w:val="24"/>
        </w:rPr>
        <w:t>лесопожарному</w:t>
      </w:r>
      <w:proofErr w:type="spellEnd"/>
      <w:r w:rsidRPr="0079263F">
        <w:rPr>
          <w:rFonts w:ascii="Times New Roman" w:hAnsi="Times New Roman" w:cs="Times New Roman"/>
          <w:sz w:val="24"/>
          <w:szCs w:val="24"/>
        </w:rPr>
        <w:t xml:space="preserve"> периоду, обеспечению пожарной безопасности в населенных пунктах, в том числе обеспечения исправности источников наружного противопожарного водоснабжения. Обеспечен контроль за выполнением протокольных поручений; </w:t>
      </w:r>
    </w:p>
    <w:p w:rsidR="00FE2D18" w:rsidRPr="0079263F" w:rsidRDefault="00FE2D18" w:rsidP="00FE2D18">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cs="Times New Roman"/>
          <w:bCs/>
          <w:spacing w:val="-2"/>
          <w:sz w:val="24"/>
          <w:szCs w:val="24"/>
        </w:rPr>
      </w:pPr>
      <w:r w:rsidRPr="0079263F">
        <w:rPr>
          <w:rFonts w:ascii="Times New Roman" w:hAnsi="Times New Roman" w:cs="Times New Roman"/>
          <w:sz w:val="24"/>
          <w:szCs w:val="24"/>
        </w:rPr>
        <w:t xml:space="preserve">2) организовано выполнение и контроль работы по созданию минерализованных полос и иных противопожарных барьеров в сельских поселениях муниципального района «Корткеросский» (Богородск, Додзь, </w:t>
      </w:r>
      <w:proofErr w:type="spellStart"/>
      <w:r w:rsidRPr="0079263F">
        <w:rPr>
          <w:rFonts w:ascii="Times New Roman" w:hAnsi="Times New Roman" w:cs="Times New Roman"/>
          <w:sz w:val="24"/>
          <w:szCs w:val="24"/>
        </w:rPr>
        <w:t>Аджером</w:t>
      </w:r>
      <w:proofErr w:type="spellEnd"/>
      <w:r w:rsidRPr="0079263F">
        <w:rPr>
          <w:rFonts w:ascii="Times New Roman" w:hAnsi="Times New Roman" w:cs="Times New Roman"/>
          <w:sz w:val="24"/>
          <w:szCs w:val="24"/>
        </w:rPr>
        <w:t xml:space="preserve">, Пезмег, Большелуг, Подъельск, </w:t>
      </w:r>
      <w:proofErr w:type="spellStart"/>
      <w:r w:rsidRPr="0079263F">
        <w:rPr>
          <w:rFonts w:ascii="Times New Roman" w:hAnsi="Times New Roman" w:cs="Times New Roman"/>
          <w:sz w:val="24"/>
          <w:szCs w:val="24"/>
        </w:rPr>
        <w:t>Бояркерес</w:t>
      </w:r>
      <w:proofErr w:type="spellEnd"/>
      <w:r w:rsidRPr="0079263F">
        <w:rPr>
          <w:rFonts w:ascii="Times New Roman" w:hAnsi="Times New Roman" w:cs="Times New Roman"/>
          <w:sz w:val="24"/>
          <w:szCs w:val="24"/>
        </w:rPr>
        <w:t xml:space="preserve">, Мордино, Маджа, </w:t>
      </w:r>
      <w:proofErr w:type="spellStart"/>
      <w:r w:rsidRPr="0079263F">
        <w:rPr>
          <w:rFonts w:ascii="Times New Roman" w:hAnsi="Times New Roman" w:cs="Times New Roman"/>
          <w:sz w:val="24"/>
          <w:szCs w:val="24"/>
        </w:rPr>
        <w:t>Собино</w:t>
      </w:r>
      <w:proofErr w:type="spellEnd"/>
      <w:r w:rsidRPr="0079263F">
        <w:rPr>
          <w:rFonts w:ascii="Times New Roman" w:hAnsi="Times New Roman" w:cs="Times New Roman"/>
          <w:sz w:val="24"/>
          <w:szCs w:val="24"/>
        </w:rPr>
        <w:t xml:space="preserve">, Веселовка, </w:t>
      </w:r>
      <w:proofErr w:type="spellStart"/>
      <w:r w:rsidRPr="0079263F">
        <w:rPr>
          <w:rFonts w:ascii="Times New Roman" w:hAnsi="Times New Roman" w:cs="Times New Roman"/>
          <w:sz w:val="24"/>
          <w:szCs w:val="24"/>
        </w:rPr>
        <w:t>Позтыкерос</w:t>
      </w:r>
      <w:proofErr w:type="spellEnd"/>
      <w:r w:rsidRPr="0079263F">
        <w:rPr>
          <w:rFonts w:ascii="Times New Roman" w:hAnsi="Times New Roman" w:cs="Times New Roman"/>
          <w:sz w:val="24"/>
          <w:szCs w:val="24"/>
        </w:rPr>
        <w:t xml:space="preserve">). В населенных </w:t>
      </w:r>
      <w:r w:rsidRPr="0079263F">
        <w:rPr>
          <w:rFonts w:ascii="Times New Roman" w:hAnsi="Times New Roman" w:cs="Times New Roman"/>
          <w:bCs/>
          <w:spacing w:val="-2"/>
          <w:sz w:val="24"/>
          <w:szCs w:val="24"/>
        </w:rPr>
        <w:t xml:space="preserve">пунктах, где работа гусеничного трактора провелась успешно и не требовалось дополнительных привлечений экскаватора и колесного трактора, работы были завершены в запланированные сроки; </w:t>
      </w:r>
    </w:p>
    <w:p w:rsidR="00FE2D18" w:rsidRPr="0079263F" w:rsidRDefault="00FE2D18" w:rsidP="00FE2D18">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cs="Times New Roman"/>
          <w:bCs/>
          <w:spacing w:val="-2"/>
          <w:sz w:val="24"/>
          <w:szCs w:val="24"/>
        </w:rPr>
      </w:pPr>
      <w:r w:rsidRPr="0079263F">
        <w:rPr>
          <w:rFonts w:ascii="Times New Roman" w:hAnsi="Times New Roman" w:cs="Times New Roman"/>
          <w:bCs/>
          <w:spacing w:val="-2"/>
          <w:sz w:val="24"/>
          <w:szCs w:val="24"/>
        </w:rPr>
        <w:t xml:space="preserve">3) в целях подготовки и оборудования пляжей и мест массового отдыха у воды были организованы работы по очистке дна и анализу воды. К открытию были готовы 6 пляжей, фактическая работа была организована на 4 пляжах. (в </w:t>
      </w:r>
      <w:proofErr w:type="spellStart"/>
      <w:r w:rsidRPr="0079263F">
        <w:rPr>
          <w:rFonts w:ascii="Times New Roman" w:hAnsi="Times New Roman" w:cs="Times New Roman"/>
          <w:bCs/>
          <w:spacing w:val="-2"/>
          <w:sz w:val="24"/>
          <w:szCs w:val="24"/>
        </w:rPr>
        <w:t>с.Мордино</w:t>
      </w:r>
      <w:proofErr w:type="spellEnd"/>
      <w:r w:rsidRPr="0079263F">
        <w:rPr>
          <w:rFonts w:ascii="Times New Roman" w:hAnsi="Times New Roman" w:cs="Times New Roman"/>
          <w:bCs/>
          <w:spacing w:val="-2"/>
          <w:sz w:val="24"/>
          <w:szCs w:val="24"/>
        </w:rPr>
        <w:t xml:space="preserve"> и Подъельск пляжи не открыты по причине отсутствия матроса-спасателя). По итогам купального сезона 2023 года происшествий на воде в границах санкционированных пляжей не допущено; </w:t>
      </w:r>
    </w:p>
    <w:p w:rsidR="00FE2D18" w:rsidRPr="0079263F" w:rsidRDefault="00FE2D18" w:rsidP="00FE2D18">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9263F">
        <w:rPr>
          <w:rFonts w:ascii="Times New Roman" w:hAnsi="Times New Roman" w:cs="Times New Roman"/>
          <w:bCs/>
          <w:spacing w:val="-2"/>
          <w:sz w:val="24"/>
          <w:szCs w:val="24"/>
        </w:rPr>
        <w:t xml:space="preserve">4) </w:t>
      </w:r>
      <w:r w:rsidRPr="0079263F">
        <w:rPr>
          <w:rFonts w:ascii="Times New Roman" w:eastAsia="Times New Roman" w:hAnsi="Times New Roman" w:cs="Times New Roman"/>
          <w:sz w:val="24"/>
          <w:szCs w:val="24"/>
        </w:rPr>
        <w:t xml:space="preserve">в 2023 году МР «Корткеросский» принял участие во всех тренировках и учениях в области ГО и ЧС, так были проведены: </w:t>
      </w:r>
      <w:r w:rsidRPr="0079263F">
        <w:rPr>
          <w:rFonts w:ascii="Times New Roman" w:eastAsia="Times New Roman" w:hAnsi="Times New Roman" w:cs="Times New Roman"/>
          <w:sz w:val="24"/>
          <w:szCs w:val="24"/>
        </w:rPr>
        <w:tab/>
      </w:r>
    </w:p>
    <w:p w:rsidR="00FE2D18" w:rsidRPr="0079263F" w:rsidRDefault="00FE2D18" w:rsidP="00FE2D18">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 xml:space="preserve">3 – КШУ, из них «Подготовка к ведению и ведение гражданской обороны на территории Республики Коми в условиях военных конфликтов», «Организация мероприятий по защите населения при подтоплении населенных пунктов вследствие весеннего половодья», «обеспечения мероприятий по защите населения от последствий от лесного пожара обеспечению пожарной безопасности» муниципального района «Корткеросский»; </w:t>
      </w:r>
    </w:p>
    <w:p w:rsidR="00FE2D18" w:rsidRPr="0079263F" w:rsidRDefault="00FE2D18" w:rsidP="00FE2D18">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79263F">
        <w:rPr>
          <w:rFonts w:ascii="Times New Roman" w:eastAsia="Times New Roman" w:hAnsi="Times New Roman" w:cs="Times New Roman"/>
          <w:sz w:val="24"/>
          <w:szCs w:val="24"/>
        </w:rPr>
        <w:t xml:space="preserve">1- Штабная тренировка по гражданской обороне. </w:t>
      </w:r>
      <w:r w:rsidRPr="0079263F">
        <w:rPr>
          <w:rFonts w:ascii="Times New Roman" w:hAnsi="Times New Roman" w:cs="Times New Roman"/>
          <w:sz w:val="24"/>
          <w:szCs w:val="24"/>
        </w:rPr>
        <w:t xml:space="preserve">в рамках тренировки проведены: В рамках тренировки проведены заседания комиссии по повышению устойчивости функционирования объектов экономики в условиях прекращения подачи электроэнергии (14 чел.) и </w:t>
      </w:r>
      <w:proofErr w:type="spellStart"/>
      <w:r w:rsidRPr="0079263F">
        <w:rPr>
          <w:rFonts w:ascii="Times New Roman" w:hAnsi="Times New Roman" w:cs="Times New Roman"/>
          <w:sz w:val="24"/>
          <w:szCs w:val="24"/>
        </w:rPr>
        <w:t>эвакоприемной</w:t>
      </w:r>
      <w:proofErr w:type="spellEnd"/>
      <w:r w:rsidRPr="0079263F">
        <w:rPr>
          <w:rFonts w:ascii="Times New Roman" w:hAnsi="Times New Roman" w:cs="Times New Roman"/>
          <w:sz w:val="24"/>
          <w:szCs w:val="24"/>
        </w:rPr>
        <w:t xml:space="preserve"> комиссии (12 чел.). На данных совещаниях приняли участие 26 чел., что составляет 100%; проверены 2 объекта гражданской обороны (ПЭП с. Корткерос) и пункт управления, расположенный в здании администрации МР «Корткеросский»; развернута группа контроля; проведено практическое мероприятие (тренировка) на объекте электроэнергетики (Корткеросский РЭС с. Корткерос) с привлечением специальных служб по ликвидации последствий действий диверсионно-разведывательных </w:t>
      </w:r>
      <w:r w:rsidRPr="0079263F">
        <w:rPr>
          <w:rFonts w:ascii="Times New Roman" w:hAnsi="Times New Roman" w:cs="Times New Roman"/>
          <w:sz w:val="24"/>
          <w:szCs w:val="24"/>
        </w:rPr>
        <w:lastRenderedPageBreak/>
        <w:t>формирований. Общее количество участников составило 167 человек;</w:t>
      </w:r>
    </w:p>
    <w:p w:rsidR="00FE2D18" w:rsidRPr="0079263F" w:rsidRDefault="00FE2D18" w:rsidP="00FE2D18">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3 - объектовые тренировки с отработкой укрытия работников</w:t>
      </w:r>
      <w:r w:rsidRPr="0079263F">
        <w:rPr>
          <w:rFonts w:ascii="Times New Roman" w:eastAsia="Times New Roman" w:hAnsi="Times New Roman" w:cs="Times New Roman"/>
          <w:sz w:val="24"/>
          <w:szCs w:val="24"/>
        </w:rPr>
        <w:br/>
        <w:t>администрации МР «Корткеросский» в защитных сооружениях гражданской</w:t>
      </w:r>
      <w:r w:rsidRPr="0079263F">
        <w:rPr>
          <w:rFonts w:ascii="Times New Roman" w:eastAsia="Times New Roman" w:hAnsi="Times New Roman" w:cs="Times New Roman"/>
          <w:sz w:val="24"/>
          <w:szCs w:val="24"/>
        </w:rPr>
        <w:br/>
        <w:t>обороны, пожар в здании администрации МР «Корткеросский», угроза</w:t>
      </w:r>
      <w:r w:rsidRPr="0079263F">
        <w:rPr>
          <w:rFonts w:ascii="Times New Roman" w:eastAsia="Times New Roman" w:hAnsi="Times New Roman" w:cs="Times New Roman"/>
          <w:sz w:val="24"/>
          <w:szCs w:val="24"/>
        </w:rPr>
        <w:br/>
        <w:t>террористического акта в здании администрации МР «Корткеросский»; количество привлеченных 180 человек;</w:t>
      </w:r>
    </w:p>
    <w:p w:rsidR="00FE2D18" w:rsidRPr="0079263F" w:rsidRDefault="00FE2D18" w:rsidP="00FE2D18">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5 - объектовые тренировки по укрытию работников в защитных</w:t>
      </w:r>
      <w:r w:rsidRPr="0079263F">
        <w:rPr>
          <w:rFonts w:ascii="Times New Roman" w:eastAsia="Times New Roman" w:hAnsi="Times New Roman" w:cs="Times New Roman"/>
          <w:sz w:val="24"/>
          <w:szCs w:val="24"/>
        </w:rPr>
        <w:br/>
        <w:t>сооружениях гражданской обороны категорированных организаций и</w:t>
      </w:r>
      <w:r w:rsidRPr="0079263F">
        <w:rPr>
          <w:rFonts w:ascii="Times New Roman" w:eastAsia="Times New Roman" w:hAnsi="Times New Roman" w:cs="Times New Roman"/>
          <w:sz w:val="24"/>
          <w:szCs w:val="24"/>
        </w:rPr>
        <w:br/>
        <w:t>подведомственных учреждений, количество привлеченных 107 человек;</w:t>
      </w:r>
    </w:p>
    <w:p w:rsidR="00FE2D18" w:rsidRPr="0079263F" w:rsidRDefault="00FE2D18" w:rsidP="00FE2D18">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34 – объектовые тренировки отработки угрозы террористического акта в</w:t>
      </w:r>
      <w:r w:rsidRPr="0079263F">
        <w:rPr>
          <w:rFonts w:ascii="Times New Roman" w:eastAsia="Times New Roman" w:hAnsi="Times New Roman" w:cs="Times New Roman"/>
          <w:sz w:val="24"/>
          <w:szCs w:val="24"/>
        </w:rPr>
        <w:br/>
        <w:t>зданиях образовательных организаций, организаций спорта и учреждений</w:t>
      </w:r>
      <w:r w:rsidRPr="0079263F">
        <w:rPr>
          <w:rFonts w:ascii="Times New Roman" w:eastAsia="Times New Roman" w:hAnsi="Times New Roman" w:cs="Times New Roman"/>
          <w:sz w:val="24"/>
          <w:szCs w:val="24"/>
        </w:rPr>
        <w:br/>
        <w:t>культуры МР «Корткеросский», количество привлеченных 2148 человек;</w:t>
      </w:r>
    </w:p>
    <w:p w:rsidR="00FE2D18" w:rsidRPr="0079263F" w:rsidRDefault="00FE2D18" w:rsidP="00FE2D18">
      <w:pPr>
        <w:widowControl w:val="0"/>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cs="Times New Roman"/>
          <w:bCs/>
          <w:spacing w:val="-2"/>
          <w:sz w:val="24"/>
          <w:szCs w:val="24"/>
        </w:rPr>
      </w:pPr>
      <w:r w:rsidRPr="0079263F">
        <w:rPr>
          <w:rFonts w:ascii="Times New Roman" w:eastAsia="Times New Roman" w:hAnsi="Times New Roman" w:cs="Times New Roman"/>
          <w:sz w:val="24"/>
          <w:szCs w:val="24"/>
        </w:rPr>
        <w:t>50 - объектовые тренировки противопожарной подготовки в зданиях</w:t>
      </w:r>
      <w:r w:rsidRPr="0079263F">
        <w:rPr>
          <w:rFonts w:ascii="Times New Roman" w:eastAsia="Times New Roman" w:hAnsi="Times New Roman" w:cs="Times New Roman"/>
          <w:sz w:val="24"/>
          <w:szCs w:val="24"/>
        </w:rPr>
        <w:br/>
        <w:t>образовательных организаций, организаций спорта и учреждений культуры МР</w:t>
      </w:r>
      <w:r w:rsidRPr="0079263F">
        <w:rPr>
          <w:rFonts w:ascii="Times New Roman" w:eastAsia="Times New Roman" w:hAnsi="Times New Roman" w:cs="Times New Roman"/>
          <w:sz w:val="24"/>
          <w:szCs w:val="24"/>
        </w:rPr>
        <w:br/>
        <w:t>«Корткеросский», количество привлеченных 2104 человек.</w:t>
      </w:r>
      <w:r w:rsidRPr="0079263F">
        <w:rPr>
          <w:rFonts w:ascii="Times New Roman" w:eastAsia="Times New Roman" w:hAnsi="Times New Roman" w:cs="Times New Roman"/>
          <w:sz w:val="24"/>
          <w:szCs w:val="24"/>
        </w:rPr>
        <w:br/>
        <w:t>Тренировки были отработаны с применением практической части;</w:t>
      </w:r>
    </w:p>
    <w:p w:rsidR="00FE2D18" w:rsidRPr="0079263F" w:rsidRDefault="00FE2D18" w:rsidP="00FE2D18">
      <w:pPr>
        <w:pStyle w:val="ConsPlusNormal"/>
        <w:jc w:val="both"/>
        <w:rPr>
          <w:rFonts w:ascii="Times New Roman" w:hAnsi="Times New Roman" w:cs="Times New Roman"/>
          <w:sz w:val="24"/>
          <w:szCs w:val="24"/>
        </w:rPr>
      </w:pPr>
      <w:r w:rsidRPr="0079263F">
        <w:rPr>
          <w:rFonts w:ascii="Times New Roman" w:eastAsia="Calibri" w:hAnsi="Times New Roman" w:cs="Times New Roman"/>
          <w:sz w:val="24"/>
          <w:szCs w:val="24"/>
        </w:rPr>
        <w:t xml:space="preserve">5) завершена передача государственного движимого имущества РК закрепленного на праве оперативного управления за ГАУ РК «Профессиональная аварийно-спасательная служба», в собственность муниципального образования муниципального района «Корткеросский». Данное мероприятие позволило увеличить процент материальных резервов до </w:t>
      </w:r>
      <w:r w:rsidRPr="0079263F">
        <w:rPr>
          <w:rFonts w:ascii="Times New Roman" w:hAnsi="Times New Roman" w:cs="Times New Roman"/>
          <w:sz w:val="24"/>
          <w:szCs w:val="24"/>
        </w:rPr>
        <w:t xml:space="preserve">ресурсов для ликвидации чрезвычайных ситуаций природного и техногенного характера на территории муниципального района «Корткеросский» с 10% до 63,62%; </w:t>
      </w:r>
    </w:p>
    <w:p w:rsidR="00FE2D18" w:rsidRPr="0079263F" w:rsidRDefault="00FE2D18" w:rsidP="00FE2D18">
      <w:pPr>
        <w:pStyle w:val="ConsPlusNormal"/>
        <w:jc w:val="both"/>
        <w:rPr>
          <w:rFonts w:ascii="Times New Roman" w:hAnsi="Times New Roman" w:cs="Times New Roman"/>
          <w:sz w:val="24"/>
          <w:szCs w:val="24"/>
        </w:rPr>
      </w:pPr>
      <w:r w:rsidRPr="0079263F">
        <w:rPr>
          <w:rFonts w:ascii="Times New Roman" w:hAnsi="Times New Roman" w:cs="Times New Roman"/>
          <w:sz w:val="24"/>
          <w:szCs w:val="24"/>
        </w:rPr>
        <w:t xml:space="preserve">6) С 9 по 23 октября 2023 года муниципальный район «Корткеросский» принял участие в республиканском смотр-конкурсе на звание «Лучший орган местного самоуправления муниципального образования в области обеспечения безопасности жизнедеятельности населения в 2023 году», организованный Главным Управлением МЧС России по Республики Коми, с призовым </w:t>
      </w:r>
      <w:r w:rsidRPr="0079263F">
        <w:rPr>
          <w:rFonts w:ascii="Times New Roman" w:hAnsi="Times New Roman" w:cs="Times New Roman"/>
          <w:sz w:val="24"/>
          <w:szCs w:val="24"/>
          <w:lang w:val="en-US"/>
        </w:rPr>
        <w:t>I</w:t>
      </w:r>
      <w:r w:rsidRPr="0079263F">
        <w:rPr>
          <w:rFonts w:ascii="Times New Roman" w:hAnsi="Times New Roman" w:cs="Times New Roman"/>
          <w:sz w:val="24"/>
          <w:szCs w:val="24"/>
        </w:rPr>
        <w:t xml:space="preserve"> местом среди муниципальных районов Республики Коми.</w:t>
      </w:r>
    </w:p>
    <w:p w:rsidR="00FE2D18" w:rsidRPr="0079263F" w:rsidRDefault="00FE2D18" w:rsidP="00FE2D18">
      <w:pPr>
        <w:pStyle w:val="ConsPlusNormal"/>
        <w:jc w:val="both"/>
        <w:rPr>
          <w:rFonts w:ascii="Times New Roman" w:hAnsi="Times New Roman" w:cs="Times New Roman"/>
          <w:sz w:val="24"/>
          <w:szCs w:val="24"/>
        </w:rPr>
      </w:pPr>
      <w:r w:rsidRPr="0079263F">
        <w:rPr>
          <w:rFonts w:ascii="Times New Roman" w:hAnsi="Times New Roman" w:cs="Times New Roman"/>
          <w:sz w:val="24"/>
          <w:szCs w:val="24"/>
        </w:rPr>
        <w:t xml:space="preserve">7) 27 декабря 2023 года состоялось вручение премии Главы муниципального района «Корткеросский» - руководителя администрации в сфере обеспечения мероприятий по предупреждению и ликвидации чрезвычайных ситуаций природного и техногенного характера, безопасности людей на водных объектах, первичных мер пожарной безопасности и охране общественного порядка. Двум лауреатам вручены Дипломы и денежная премия; </w:t>
      </w:r>
    </w:p>
    <w:p w:rsidR="00FE2D18" w:rsidRPr="0079263F" w:rsidRDefault="00FE2D18" w:rsidP="00FE2D18">
      <w:pPr>
        <w:pStyle w:val="ConsPlusNormal"/>
        <w:jc w:val="both"/>
        <w:rPr>
          <w:rFonts w:ascii="Times New Roman" w:hAnsi="Times New Roman" w:cs="Times New Roman"/>
          <w:sz w:val="24"/>
          <w:szCs w:val="24"/>
          <w:shd w:val="clear" w:color="auto" w:fill="FFFFFF"/>
        </w:rPr>
      </w:pPr>
      <w:r w:rsidRPr="0079263F">
        <w:rPr>
          <w:rFonts w:ascii="Times New Roman" w:hAnsi="Times New Roman" w:cs="Times New Roman"/>
          <w:sz w:val="24"/>
          <w:szCs w:val="24"/>
          <w:shd w:val="clear" w:color="auto" w:fill="FFFFFF"/>
        </w:rPr>
        <w:t>8) 24 октября 2023 года от Общественного учреждения пожарной охраны «Добровольная пожарная команда Республики Коми» было передано пожарно-техническое вооружение главам администраций 9 сельских поселений муниципального района «Корткеросский» для оснащения добровольных пожарных формирований. Пожарно-техническое вооружение было закуплено в рамках выделенной субсидии из республиканского бюджета Республики Коми, главным распределителем которого является Комитет Республики Коми гражданской обороны и чрезвычайных ситуаций;</w:t>
      </w:r>
    </w:p>
    <w:p w:rsidR="00FE2D18" w:rsidRPr="0079263F" w:rsidRDefault="00FE2D18" w:rsidP="00FE2D18">
      <w:pPr>
        <w:spacing w:after="0" w:line="240" w:lineRule="auto"/>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ab/>
        <w:t xml:space="preserve">9) на территории МР «Корткеросский» открыты 19 учебно-консультационных пункта по гражданской обороне и чрезвычайным ситуациям для подготовки населения, не занятого в сфере производства и обслуживания на территории муниципального образования МР «Корткеросский». Один – при управлении по делам ГО, ЧС и СР МР «Корткеросский» в отдельном помещении с оборудованием учебного класса и 18 при администрациях сельских поселений в виде тематического уголка с актуальной информацией в области гражданской обороны и защиты от чрезвычайных ситуаций. </w:t>
      </w:r>
      <w:r w:rsidRPr="0079263F">
        <w:rPr>
          <w:rFonts w:ascii="Times New Roman" w:eastAsia="Times New Roman" w:hAnsi="Times New Roman" w:cs="Times New Roman"/>
          <w:sz w:val="24"/>
          <w:szCs w:val="24"/>
        </w:rPr>
        <w:tab/>
        <w:t xml:space="preserve">Класс УКП укомплектован всем необходимым оборудованием, методическим материалом, имеются квалифицированные сотрудники. Учебно-методическим центром ведется первичный, для вновь прибывших на работу, ежегодный, для всех работников администрации муниципального района «Корткеросский» и подведомственных </w:t>
      </w:r>
      <w:r w:rsidRPr="0079263F">
        <w:rPr>
          <w:rFonts w:ascii="Times New Roman" w:eastAsia="Times New Roman" w:hAnsi="Times New Roman" w:cs="Times New Roman"/>
          <w:sz w:val="24"/>
          <w:szCs w:val="24"/>
        </w:rPr>
        <w:lastRenderedPageBreak/>
        <w:t xml:space="preserve">учреждений, инструктажи по гражданской обороне и защите от чрезвычайных ситуаций работникам администрации муниципального района «Корткеросский» и подведомственных учреждений. Заведены журналы регистрации, в которых фиксируются даты занятий, данные инструктируемых. Проведено 26 занятий 112 сотрудникам, что составляет 100% всего штатного состава. Также УКП проводит обучение населения, не занятого в производстве и сфере обслуживания (неработающего населения). Для большего охвата подготавливаемых, в дни массового сбора неработающего населения в здании ГУ РК «Центр занятости населения» консультантами УКП проводятся лекции с неработающим населением, беседы, проходит раздача наглядных памяток. За период 2023 года проведено и учтено в журнале занятий 194 человека, что составляет почти 100% всего зарегистрированного с начала года неработающего населения района. </w:t>
      </w:r>
    </w:p>
    <w:p w:rsidR="00FE2D18" w:rsidRPr="0079263F" w:rsidRDefault="00FE2D18" w:rsidP="00FE2D18">
      <w:pPr>
        <w:spacing w:after="0" w:line="240" w:lineRule="auto"/>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ab/>
        <w:t xml:space="preserve">В 2023 году организована работа по разработке памяток по действиям ГО и при ЧС. Всего разработано 7 памяток по 8 темам, общий тираж составил более 1000 экземпляров. Распространение произведено среди неработающего населения и через Автономную некоммерческую организацию Межрайонный центр социального обслуживания населения «Хорошая жизнь», предоставляющая услуги по социальному обслуживанию населения. </w:t>
      </w:r>
    </w:p>
    <w:p w:rsidR="00FE2D18" w:rsidRPr="0079263F" w:rsidRDefault="00FE2D18" w:rsidP="00FE2D18">
      <w:pPr>
        <w:spacing w:after="0" w:line="240" w:lineRule="auto"/>
        <w:ind w:firstLine="567"/>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Доведение информации до населения происходит и через средства массовой информации, а также с использованием современных информационно-коммуникационных технологий (социальные сети, мессенджеры, информационно-аналитические системы и другие). На сайте администрации муниципального района «Корткеросский», на страницах социальных сетей администрации МР «Корткеросский», странице «</w:t>
      </w:r>
      <w:proofErr w:type="spellStart"/>
      <w:r w:rsidRPr="0079263F">
        <w:rPr>
          <w:rFonts w:ascii="Times New Roman" w:eastAsia="Times New Roman" w:hAnsi="Times New Roman" w:cs="Times New Roman"/>
          <w:sz w:val="24"/>
          <w:szCs w:val="24"/>
        </w:rPr>
        <w:t>ВКонтакте</w:t>
      </w:r>
      <w:proofErr w:type="spellEnd"/>
      <w:r w:rsidRPr="0079263F">
        <w:rPr>
          <w:rFonts w:ascii="Times New Roman" w:eastAsia="Times New Roman" w:hAnsi="Times New Roman" w:cs="Times New Roman"/>
          <w:sz w:val="24"/>
          <w:szCs w:val="24"/>
        </w:rPr>
        <w:t>» «Управления по делам ГО, ЧС и специальной работы МР «Корткеросский», в газете «Звезда», информационных стендах размещаются материалы для подготовки населения с наиболее значимой актуальной информацией о возможных рисках чрезвычайных ситуаций. На странице «</w:t>
      </w:r>
      <w:proofErr w:type="spellStart"/>
      <w:r w:rsidRPr="0079263F">
        <w:rPr>
          <w:rFonts w:ascii="Times New Roman" w:eastAsia="Times New Roman" w:hAnsi="Times New Roman" w:cs="Times New Roman"/>
          <w:sz w:val="24"/>
          <w:szCs w:val="24"/>
        </w:rPr>
        <w:t>ВКонтакте</w:t>
      </w:r>
      <w:proofErr w:type="spellEnd"/>
      <w:r w:rsidRPr="0079263F">
        <w:rPr>
          <w:rFonts w:ascii="Times New Roman" w:eastAsia="Times New Roman" w:hAnsi="Times New Roman" w:cs="Times New Roman"/>
          <w:sz w:val="24"/>
          <w:szCs w:val="24"/>
        </w:rPr>
        <w:t xml:space="preserve">» «Управления по делам ГО, ЧС и специальной работы» УКП за 2023 год опубликовано более 200 публикаций, в которых отражена либо актуальная информация, либо информация, направленная на профилактику о возможных рисках чрезвычайных ситуаций и действий при них. Доведена информация до населения о месте нахождения учебно-консультационного пункта по гражданской обороне и чрезвычайным ситуациям, и графике его работы. </w:t>
      </w:r>
    </w:p>
    <w:p w:rsidR="00FE2D18" w:rsidRPr="0079263F" w:rsidRDefault="00FE2D18" w:rsidP="00FE2D18">
      <w:pPr>
        <w:spacing w:after="0" w:line="240" w:lineRule="auto"/>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ab/>
        <w:t xml:space="preserve">Управлением по делам ГО, ЧС и специальной работы ведется учет подготовки должностных лиц и специалистов РСЧС и ГО, а также отчетных документов по мероприятиям обучения различных групп населения, так в МР «Корткеросский» в области ГО и ЧС прошли обучение следующие категории: </w:t>
      </w:r>
    </w:p>
    <w:p w:rsidR="00FE2D18" w:rsidRPr="0079263F" w:rsidRDefault="00FE2D18" w:rsidP="00FE2D18">
      <w:pPr>
        <w:spacing w:after="0" w:line="240" w:lineRule="auto"/>
        <w:ind w:firstLine="708"/>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1) Глава муниципального района «Корткеросский</w:t>
      </w:r>
      <w:proofErr w:type="gramStart"/>
      <w:r w:rsidRPr="0079263F">
        <w:rPr>
          <w:rFonts w:ascii="Times New Roman" w:eastAsia="Times New Roman" w:hAnsi="Times New Roman" w:cs="Times New Roman"/>
          <w:sz w:val="24"/>
          <w:szCs w:val="24"/>
        </w:rPr>
        <w:t>»-</w:t>
      </w:r>
      <w:proofErr w:type="gramEnd"/>
      <w:r w:rsidRPr="0079263F">
        <w:rPr>
          <w:rFonts w:ascii="Times New Roman" w:eastAsia="Times New Roman" w:hAnsi="Times New Roman" w:cs="Times New Roman"/>
          <w:sz w:val="24"/>
          <w:szCs w:val="24"/>
        </w:rPr>
        <w:t>руководитель администрации;</w:t>
      </w:r>
    </w:p>
    <w:p w:rsidR="00FE2D18" w:rsidRPr="0079263F" w:rsidRDefault="00FE2D18" w:rsidP="00FE2D18">
      <w:pPr>
        <w:spacing w:after="0" w:line="240" w:lineRule="auto"/>
        <w:ind w:firstLine="708"/>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2) председатель КЧС и ОПБ муниципального образования МР «Корткеросский»;</w:t>
      </w:r>
    </w:p>
    <w:p w:rsidR="00FE2D18" w:rsidRPr="0079263F" w:rsidRDefault="00FE2D18" w:rsidP="00FE2D18">
      <w:pPr>
        <w:spacing w:after="0" w:line="240" w:lineRule="auto"/>
        <w:ind w:firstLine="708"/>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3) заместители руководителя администрации, заместители председателя КЧС и ОПБ муниципального образования МР «Корткеросский», сотрудники управлений и отделов администрации МР «Корткеросский»;</w:t>
      </w:r>
    </w:p>
    <w:p w:rsidR="00FE2D18" w:rsidRPr="0079263F" w:rsidRDefault="00FE2D18" w:rsidP="00FE2D18">
      <w:pPr>
        <w:spacing w:after="0" w:line="240" w:lineRule="auto"/>
        <w:ind w:firstLine="708"/>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 xml:space="preserve">4) председатель </w:t>
      </w:r>
      <w:proofErr w:type="spellStart"/>
      <w:r w:rsidRPr="0079263F">
        <w:rPr>
          <w:rFonts w:ascii="Times New Roman" w:eastAsia="Times New Roman" w:hAnsi="Times New Roman" w:cs="Times New Roman"/>
          <w:sz w:val="24"/>
          <w:szCs w:val="24"/>
        </w:rPr>
        <w:t>эвакоприемной</w:t>
      </w:r>
      <w:proofErr w:type="spellEnd"/>
      <w:r w:rsidRPr="0079263F">
        <w:rPr>
          <w:rFonts w:ascii="Times New Roman" w:eastAsia="Times New Roman" w:hAnsi="Times New Roman" w:cs="Times New Roman"/>
          <w:sz w:val="24"/>
          <w:szCs w:val="24"/>
        </w:rPr>
        <w:t xml:space="preserve"> комиссии МР «Корткеросский»;</w:t>
      </w:r>
    </w:p>
    <w:p w:rsidR="00FE2D18" w:rsidRPr="0079263F" w:rsidRDefault="00FE2D18" w:rsidP="00FE2D18">
      <w:pPr>
        <w:spacing w:after="0" w:line="240" w:lineRule="auto"/>
        <w:ind w:firstLine="708"/>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 xml:space="preserve">5) члены </w:t>
      </w:r>
      <w:proofErr w:type="spellStart"/>
      <w:r w:rsidRPr="0079263F">
        <w:rPr>
          <w:rFonts w:ascii="Times New Roman" w:eastAsia="Times New Roman" w:hAnsi="Times New Roman" w:cs="Times New Roman"/>
          <w:sz w:val="24"/>
          <w:szCs w:val="24"/>
        </w:rPr>
        <w:t>эвакоприемной</w:t>
      </w:r>
      <w:proofErr w:type="spellEnd"/>
      <w:r w:rsidRPr="0079263F">
        <w:rPr>
          <w:rFonts w:ascii="Times New Roman" w:eastAsia="Times New Roman" w:hAnsi="Times New Roman" w:cs="Times New Roman"/>
          <w:sz w:val="24"/>
          <w:szCs w:val="24"/>
        </w:rPr>
        <w:t xml:space="preserve"> комиссии МР «Корткеросский»;</w:t>
      </w:r>
    </w:p>
    <w:p w:rsidR="00FE2D18" w:rsidRPr="0079263F" w:rsidRDefault="00FE2D18" w:rsidP="00FE2D18">
      <w:pPr>
        <w:spacing w:after="0" w:line="240" w:lineRule="auto"/>
        <w:ind w:firstLine="708"/>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6) руководитель и специалисты ЕДДС МР «Корткеросский»;</w:t>
      </w:r>
    </w:p>
    <w:p w:rsidR="00FE2D18" w:rsidRPr="0079263F" w:rsidRDefault="00FE2D18" w:rsidP="00FE2D18">
      <w:pPr>
        <w:spacing w:after="0" w:line="240" w:lineRule="auto"/>
        <w:ind w:firstLine="708"/>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7) консультанты учебно-консультационного пункта МР «Корткеросский»;</w:t>
      </w:r>
    </w:p>
    <w:p w:rsidR="00FE2D18" w:rsidRPr="0079263F" w:rsidRDefault="00FE2D18" w:rsidP="00FE2D18">
      <w:pPr>
        <w:spacing w:after="0" w:line="240" w:lineRule="auto"/>
        <w:ind w:firstLine="708"/>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8) работающее население;</w:t>
      </w:r>
    </w:p>
    <w:p w:rsidR="00FE2D18" w:rsidRPr="0079263F" w:rsidRDefault="00FE2D18" w:rsidP="00FE2D18">
      <w:pPr>
        <w:spacing w:after="0" w:line="240" w:lineRule="auto"/>
        <w:ind w:firstLine="708"/>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 xml:space="preserve">9) неработающее население. </w:t>
      </w:r>
    </w:p>
    <w:p w:rsidR="00FE2D18" w:rsidRPr="0079263F" w:rsidRDefault="00FE2D18" w:rsidP="00FE2D18">
      <w:pPr>
        <w:spacing w:after="0" w:line="240" w:lineRule="auto"/>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ab/>
        <w:t xml:space="preserve">15 июня 2023 году на базе учебно- консультационного пункта управления по делам ГО, ЧС и ср МР «Корткеросский» был проведен сбор консультантов учебно- консультационных пунктов муниципальных образований Республики Коми на тему «Организация и планирование работы учебно-консультационных пунктов по ГО и ЧС». Это мероприятие было организовано в рамках подготовки консультантов УКП </w:t>
      </w:r>
      <w:r w:rsidRPr="0079263F">
        <w:rPr>
          <w:rFonts w:ascii="Times New Roman" w:eastAsia="Times New Roman" w:hAnsi="Times New Roman" w:cs="Times New Roman"/>
          <w:sz w:val="24"/>
          <w:szCs w:val="24"/>
        </w:rPr>
        <w:lastRenderedPageBreak/>
        <w:t>Республики Коми в учебно- методическом центре ППС и ГЗ г. Сыктывкара в целях обмена опытом организации работы.</w:t>
      </w:r>
    </w:p>
    <w:p w:rsidR="00FE2D18" w:rsidRPr="0079263F" w:rsidRDefault="00FE2D18" w:rsidP="00FE2D18">
      <w:pPr>
        <w:spacing w:after="0" w:line="240" w:lineRule="auto"/>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ab/>
        <w:t>Организована деятельность по участию в профилактике терроризма и экстремизма, проведено 5 заседаний АТК МР, на которых рассмотрены 15 вопросов. Одним из важных направлений работы Антитеррористической комиссии в муниципальном районе «Корткеросский» остается профилактика терроризма, в частности, проведение адресных профилактических мероприятий с целью недопущения вовлечения молодежи в преступную деятельность. В соответствии с планом работы АТК в социальной сети «</w:t>
      </w:r>
      <w:proofErr w:type="spellStart"/>
      <w:r w:rsidRPr="0079263F">
        <w:rPr>
          <w:rFonts w:ascii="Times New Roman" w:eastAsia="Times New Roman" w:hAnsi="Times New Roman" w:cs="Times New Roman"/>
          <w:sz w:val="24"/>
          <w:szCs w:val="24"/>
        </w:rPr>
        <w:t>ВКонтакте</w:t>
      </w:r>
      <w:proofErr w:type="spellEnd"/>
      <w:r w:rsidRPr="0079263F">
        <w:rPr>
          <w:rFonts w:ascii="Times New Roman" w:eastAsia="Times New Roman" w:hAnsi="Times New Roman" w:cs="Times New Roman"/>
          <w:sz w:val="24"/>
          <w:szCs w:val="24"/>
        </w:rPr>
        <w:t>» созданы тематические группы «Антитеррористическая комиссия в МР «Корткеросский»». В данной группе публикуются материалы по противодействию терроризму и его идеологии, пожарной безопасности и гражданской обороне, размещаются социальные видеоролики. С молодежью в текущем году реализовано более 150 профилактических мероприятий.</w:t>
      </w:r>
    </w:p>
    <w:p w:rsidR="00FE2D18" w:rsidRPr="0079263F" w:rsidRDefault="00FE2D18" w:rsidP="00FE2D18">
      <w:pPr>
        <w:spacing w:after="0" w:line="240" w:lineRule="auto"/>
        <w:ind w:firstLine="567"/>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В 2023 году актуализирован Паспорт безопасности мест массового пребывания людей.</w:t>
      </w:r>
    </w:p>
    <w:p w:rsidR="00FE2D18" w:rsidRPr="0079263F" w:rsidRDefault="00FE2D18" w:rsidP="00FE2D18">
      <w:pPr>
        <w:spacing w:after="0" w:line="240" w:lineRule="auto"/>
        <w:ind w:firstLine="708"/>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 xml:space="preserve">В дежурную службу Единой дежурно-диспетчерской службы муниципального района «Корткеросский» в 2023 году поступило 415 сообщений о происшествиях от населения и организаций по телефону и 615 вызовов поступило по Системе – 112. Для предупреждения возможных чрезвычайных ситуаций подготовлены и направлены в организации и населению 365 оперативных прогнозов угроз возникновения и развития чрезвычайных ситуаций с ответствующими рекомендациями по недопущению чрезвычайных ситуаций, подготовлены и направлены 37 штормовых предупреждения в связи с неблагоприятными погодными явлениями, проведено 12 технических проверок местной системы оповещения, проведено 36 практических тренировок по реагированию на угрозы возникновения и возникновения чрезвычайных ситуаций, в основном с оценкой на «хорошо».  </w:t>
      </w:r>
    </w:p>
    <w:p w:rsidR="00FE2D18" w:rsidRPr="0079263F" w:rsidRDefault="00FE2D18" w:rsidP="00FE2D18">
      <w:pPr>
        <w:spacing w:after="0" w:line="240" w:lineRule="auto"/>
        <w:ind w:firstLine="708"/>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В 2023 году в рамках реализации Плана мероприятий по развитию муниципальной системы оповещения населения до уровня «Готов к выполнению задач» на территории муниципального района «Корткеросский» проведена установка аппаратура оповещения в населенных пунктах: с. Богородск, с. Большелуг и с. Нившера. Кроме этого, установлена аппаратура запуска системы оповещения (</w:t>
      </w:r>
      <w:proofErr w:type="spellStart"/>
      <w:r w:rsidRPr="0079263F">
        <w:rPr>
          <w:rFonts w:ascii="Times New Roman" w:eastAsia="Times New Roman" w:hAnsi="Times New Roman" w:cs="Times New Roman"/>
          <w:sz w:val="24"/>
          <w:szCs w:val="24"/>
        </w:rPr>
        <w:t>электросирена</w:t>
      </w:r>
      <w:proofErr w:type="spellEnd"/>
      <w:r w:rsidRPr="0079263F">
        <w:rPr>
          <w:rFonts w:ascii="Times New Roman" w:eastAsia="Times New Roman" w:hAnsi="Times New Roman" w:cs="Times New Roman"/>
          <w:sz w:val="24"/>
          <w:szCs w:val="24"/>
        </w:rPr>
        <w:t>) в п. Усть-Лэкчим. Таким образом, оповещение составило 47,24 %. В 2024 году будет установлена аппаратура оповещения в населенных пунктах: с. Додзь, с. Подъельск, п. Подтыбок, с. Небдино и п. Мордино. Аппаратура оповещения получена от Комитета Республики Коми гражданской обороны и чрезвычайных ситуаций.</w:t>
      </w:r>
    </w:p>
    <w:p w:rsidR="00FE2D18" w:rsidRPr="0079263F" w:rsidRDefault="00FE2D18" w:rsidP="00FE2D18">
      <w:pPr>
        <w:spacing w:after="0" w:line="240" w:lineRule="auto"/>
        <w:jc w:val="both"/>
        <w:rPr>
          <w:rFonts w:ascii="Times New Roman" w:eastAsia="Times New Roman" w:hAnsi="Times New Roman" w:cs="Times New Roman"/>
          <w:sz w:val="24"/>
          <w:szCs w:val="24"/>
        </w:rPr>
      </w:pPr>
      <w:r w:rsidRPr="0079263F">
        <w:rPr>
          <w:rFonts w:ascii="Times New Roman" w:eastAsia="Times New Roman" w:hAnsi="Times New Roman" w:cs="Times New Roman"/>
          <w:sz w:val="24"/>
          <w:szCs w:val="24"/>
        </w:rPr>
        <w:tab/>
        <w:t>В целях реализации Государственного стандарта «Безопасность в чрезвычайных ситуациях» «Единая дежурно-диспетчерская служба» в 2023 году начаты работы по ремонту помещения по адресу с. Корткерос, ул. Советская, 104б, который имеет параметры в соответствии с требованиями (не менее 24 м</w:t>
      </w:r>
      <w:r w:rsidRPr="0079263F">
        <w:rPr>
          <w:rFonts w:ascii="Times New Roman" w:eastAsia="Times New Roman" w:hAnsi="Times New Roman" w:cs="Times New Roman"/>
          <w:sz w:val="24"/>
          <w:szCs w:val="24"/>
          <w:vertAlign w:val="superscript"/>
        </w:rPr>
        <w:t>2</w:t>
      </w:r>
      <w:r w:rsidRPr="0079263F">
        <w:rPr>
          <w:rFonts w:ascii="Times New Roman" w:eastAsia="Times New Roman" w:hAnsi="Times New Roman" w:cs="Times New Roman"/>
          <w:sz w:val="24"/>
          <w:szCs w:val="24"/>
        </w:rPr>
        <w:t>).</w:t>
      </w:r>
    </w:p>
    <w:p w:rsidR="00FE2D18" w:rsidRPr="0079263F" w:rsidRDefault="00FE2D18" w:rsidP="00FE2D18">
      <w:pPr>
        <w:spacing w:after="0" w:line="240" w:lineRule="auto"/>
        <w:jc w:val="both"/>
        <w:rPr>
          <w:rFonts w:ascii="Times New Roman" w:eastAsia="Times New Roman" w:hAnsi="Times New Roman" w:cs="Times New Roman"/>
          <w:sz w:val="24"/>
          <w:szCs w:val="24"/>
        </w:rPr>
      </w:pPr>
    </w:p>
    <w:p w:rsidR="004F3FDE" w:rsidRPr="0079263F" w:rsidRDefault="00436E9D" w:rsidP="004F3FDE">
      <w:pPr>
        <w:pStyle w:val="aa"/>
        <w:spacing w:line="360" w:lineRule="auto"/>
        <w:jc w:val="center"/>
        <w:rPr>
          <w:rFonts w:ascii="Times New Roman" w:hAnsi="Times New Roman"/>
          <w:b/>
          <w:sz w:val="28"/>
          <w:szCs w:val="28"/>
        </w:rPr>
      </w:pPr>
      <w:r w:rsidRPr="0079263F">
        <w:rPr>
          <w:rFonts w:ascii="Times New Roman" w:hAnsi="Times New Roman"/>
          <w:b/>
          <w:sz w:val="28"/>
          <w:szCs w:val="28"/>
        </w:rPr>
        <w:t>ДОРОЖНАЯ ДЕЯТЕЛНЬОСТЬ</w:t>
      </w:r>
    </w:p>
    <w:p w:rsidR="004F3FDE" w:rsidRPr="0079263F" w:rsidRDefault="004F3FDE" w:rsidP="004F3FDE">
      <w:pPr>
        <w:spacing w:after="0" w:line="240" w:lineRule="auto"/>
        <w:ind w:firstLine="709"/>
        <w:jc w:val="both"/>
        <w:rPr>
          <w:rFonts w:ascii="Times New Roman" w:hAnsi="Times New Roman" w:cs="Times New Roman"/>
          <w:bCs/>
          <w:sz w:val="24"/>
          <w:szCs w:val="24"/>
        </w:rPr>
      </w:pPr>
      <w:proofErr w:type="gramStart"/>
      <w:r w:rsidRPr="0079263F">
        <w:rPr>
          <w:rFonts w:ascii="Times New Roman" w:hAnsi="Times New Roman" w:cs="Times New Roman"/>
          <w:bCs/>
          <w:sz w:val="24"/>
          <w:szCs w:val="24"/>
        </w:rPr>
        <w:t xml:space="preserve">На ремонт, содержание автомобильных дорог общего пользования местного значения, а также ремонт наплавных мостов, перевозки пассажиров по муниципальным маршрутам и безопасность дорожного движения муниципального района «Корткеросский» </w:t>
      </w:r>
      <w:r w:rsidR="003C412A" w:rsidRPr="0079263F">
        <w:rPr>
          <w:rFonts w:ascii="Times New Roman" w:hAnsi="Times New Roman" w:cs="Times New Roman"/>
          <w:bCs/>
          <w:sz w:val="24"/>
          <w:szCs w:val="24"/>
        </w:rPr>
        <w:t xml:space="preserve">в 2023 году было предусмотрено </w:t>
      </w:r>
      <w:r w:rsidRPr="0079263F">
        <w:rPr>
          <w:rFonts w:ascii="Times New Roman" w:hAnsi="Times New Roman" w:cs="Times New Roman"/>
          <w:bCs/>
          <w:sz w:val="24"/>
          <w:szCs w:val="24"/>
        </w:rPr>
        <w:t xml:space="preserve">201 345 209,48 руб. в рамках программы «Развитие транспортной системы муниципального района «Корткеросский» (в 2022 году – 200 429 244,83 руб.). </w:t>
      </w:r>
      <w:proofErr w:type="gramEnd"/>
    </w:p>
    <w:p w:rsidR="004F3FDE" w:rsidRPr="0079263F" w:rsidRDefault="004F3FDE" w:rsidP="004F3FDE">
      <w:pPr>
        <w:spacing w:after="0" w:line="240" w:lineRule="auto"/>
        <w:ind w:firstLine="709"/>
        <w:jc w:val="both"/>
        <w:rPr>
          <w:rFonts w:ascii="Times New Roman" w:hAnsi="Times New Roman" w:cs="Times New Roman"/>
          <w:bCs/>
          <w:sz w:val="24"/>
          <w:szCs w:val="24"/>
        </w:rPr>
      </w:pPr>
      <w:r w:rsidRPr="0079263F">
        <w:rPr>
          <w:rFonts w:ascii="Times New Roman" w:hAnsi="Times New Roman" w:cs="Times New Roman"/>
          <w:bCs/>
          <w:sz w:val="24"/>
          <w:szCs w:val="24"/>
        </w:rPr>
        <w:t xml:space="preserve">Объем дорожного фонда в 2023 году составил – 61,6 млн. руб. (в 2022 году – 53,6 млн. руб.). </w:t>
      </w:r>
    </w:p>
    <w:p w:rsidR="004F3FDE" w:rsidRPr="0079263F" w:rsidRDefault="004F3FDE" w:rsidP="004F3FDE">
      <w:pPr>
        <w:spacing w:after="0" w:line="240" w:lineRule="auto"/>
        <w:ind w:firstLine="709"/>
        <w:jc w:val="both"/>
        <w:rPr>
          <w:rFonts w:ascii="Times New Roman" w:hAnsi="Times New Roman" w:cs="Times New Roman"/>
          <w:bCs/>
          <w:sz w:val="24"/>
          <w:szCs w:val="24"/>
        </w:rPr>
      </w:pPr>
      <w:r w:rsidRPr="0079263F">
        <w:rPr>
          <w:rFonts w:ascii="Times New Roman" w:hAnsi="Times New Roman" w:cs="Times New Roman"/>
          <w:bCs/>
          <w:sz w:val="24"/>
          <w:szCs w:val="24"/>
        </w:rPr>
        <w:t xml:space="preserve">За счет средств дорожного фонда в 2023 году отремонтировано 20 693,10 </w:t>
      </w:r>
      <w:proofErr w:type="spellStart"/>
      <w:r w:rsidRPr="0079263F">
        <w:rPr>
          <w:rFonts w:ascii="Times New Roman" w:hAnsi="Times New Roman" w:cs="Times New Roman"/>
          <w:bCs/>
          <w:sz w:val="24"/>
          <w:szCs w:val="24"/>
        </w:rPr>
        <w:t>кв.м</w:t>
      </w:r>
      <w:proofErr w:type="spellEnd"/>
      <w:r w:rsidRPr="0079263F">
        <w:rPr>
          <w:rFonts w:ascii="Times New Roman" w:hAnsi="Times New Roman" w:cs="Times New Roman"/>
          <w:bCs/>
          <w:sz w:val="24"/>
          <w:szCs w:val="24"/>
        </w:rPr>
        <w:t xml:space="preserve">. асфальтобетонного покрытия на автомобильных дорогах общего пользования местного значения (в 2022 году – 22 512,0 </w:t>
      </w:r>
      <w:proofErr w:type="spellStart"/>
      <w:r w:rsidRPr="0079263F">
        <w:rPr>
          <w:rFonts w:ascii="Times New Roman" w:hAnsi="Times New Roman" w:cs="Times New Roman"/>
          <w:bCs/>
          <w:sz w:val="24"/>
          <w:szCs w:val="24"/>
        </w:rPr>
        <w:t>кв.м</w:t>
      </w:r>
      <w:proofErr w:type="spellEnd"/>
      <w:r w:rsidRPr="0079263F">
        <w:rPr>
          <w:rFonts w:ascii="Times New Roman" w:hAnsi="Times New Roman" w:cs="Times New Roman"/>
          <w:bCs/>
          <w:sz w:val="24"/>
          <w:szCs w:val="24"/>
        </w:rPr>
        <w:t>.).</w:t>
      </w:r>
    </w:p>
    <w:p w:rsidR="004F3FDE" w:rsidRPr="0079263F" w:rsidRDefault="004F3FDE" w:rsidP="004F3FDE">
      <w:pPr>
        <w:spacing w:after="0" w:line="240" w:lineRule="auto"/>
        <w:ind w:firstLine="709"/>
        <w:jc w:val="both"/>
        <w:rPr>
          <w:rFonts w:ascii="Times New Roman" w:hAnsi="Times New Roman" w:cs="Times New Roman"/>
          <w:bCs/>
          <w:sz w:val="24"/>
          <w:szCs w:val="24"/>
        </w:rPr>
      </w:pPr>
      <w:r w:rsidRPr="0079263F">
        <w:rPr>
          <w:rFonts w:ascii="Times New Roman" w:hAnsi="Times New Roman" w:cs="Times New Roman"/>
          <w:bCs/>
          <w:sz w:val="24"/>
          <w:szCs w:val="24"/>
        </w:rPr>
        <w:lastRenderedPageBreak/>
        <w:t>В 2023 году были реализованы два проекта "Народный бюджет" в сфере дорожной деятельности (в 2022 году – 8 проектов). В соответствии с данными проектами был осуществлён ремонт асфальтобетонного покрытия на участках автомобильных дорог местного значения: с. Нившера и с. Подъельск, на эти цели было израсходовано 5 133 189,80 руб.</w:t>
      </w:r>
    </w:p>
    <w:p w:rsidR="004F3FDE" w:rsidRPr="0079263F" w:rsidRDefault="004F3FDE" w:rsidP="004F3FDE">
      <w:pPr>
        <w:spacing w:after="0" w:line="240" w:lineRule="auto"/>
        <w:ind w:firstLine="709"/>
        <w:jc w:val="both"/>
        <w:rPr>
          <w:rFonts w:ascii="Times New Roman" w:hAnsi="Times New Roman" w:cs="Times New Roman"/>
          <w:bCs/>
          <w:sz w:val="24"/>
          <w:szCs w:val="24"/>
        </w:rPr>
      </w:pPr>
      <w:r w:rsidRPr="0079263F">
        <w:rPr>
          <w:rFonts w:ascii="Times New Roman" w:hAnsi="Times New Roman" w:cs="Times New Roman"/>
          <w:bCs/>
          <w:color w:val="FF0000"/>
          <w:sz w:val="24"/>
          <w:szCs w:val="24"/>
        </w:rPr>
        <w:t xml:space="preserve"> </w:t>
      </w:r>
      <w:r w:rsidRPr="0079263F">
        <w:rPr>
          <w:rFonts w:ascii="Times New Roman" w:hAnsi="Times New Roman" w:cs="Times New Roman"/>
          <w:bCs/>
          <w:sz w:val="24"/>
          <w:szCs w:val="24"/>
        </w:rPr>
        <w:t xml:space="preserve">Проведен капитальный ремонт автомобильных дорог общего пользования местного значения, по которым проходят школьные маршруты: «По </w:t>
      </w:r>
      <w:proofErr w:type="spellStart"/>
      <w:r w:rsidRPr="0079263F">
        <w:rPr>
          <w:rFonts w:ascii="Times New Roman" w:hAnsi="Times New Roman" w:cs="Times New Roman"/>
          <w:bCs/>
          <w:sz w:val="24"/>
          <w:szCs w:val="24"/>
        </w:rPr>
        <w:t>д.Четдино</w:t>
      </w:r>
      <w:proofErr w:type="spellEnd"/>
      <w:r w:rsidRPr="0079263F">
        <w:rPr>
          <w:rFonts w:ascii="Times New Roman" w:hAnsi="Times New Roman" w:cs="Times New Roman"/>
          <w:bCs/>
          <w:sz w:val="24"/>
          <w:szCs w:val="24"/>
        </w:rPr>
        <w:t xml:space="preserve">», «Подъезд к </w:t>
      </w:r>
      <w:proofErr w:type="spellStart"/>
      <w:r w:rsidRPr="0079263F">
        <w:rPr>
          <w:rFonts w:ascii="Times New Roman" w:hAnsi="Times New Roman" w:cs="Times New Roman"/>
          <w:bCs/>
          <w:sz w:val="24"/>
          <w:szCs w:val="24"/>
        </w:rPr>
        <w:t>д.Четдино</w:t>
      </w:r>
      <w:proofErr w:type="spellEnd"/>
      <w:r w:rsidRPr="0079263F">
        <w:rPr>
          <w:rFonts w:ascii="Times New Roman" w:hAnsi="Times New Roman" w:cs="Times New Roman"/>
          <w:bCs/>
          <w:sz w:val="24"/>
          <w:szCs w:val="24"/>
        </w:rPr>
        <w:t>», на эти цели было израсходовано 25,0 млн. руб. (в 2022 году на данные цели было направлено 14,1 млн. руб.)</w:t>
      </w:r>
    </w:p>
    <w:p w:rsidR="004F3FDE" w:rsidRPr="0079263F" w:rsidRDefault="004F3FDE" w:rsidP="004F3FDE">
      <w:pPr>
        <w:spacing w:after="0" w:line="240" w:lineRule="auto"/>
        <w:ind w:firstLine="709"/>
        <w:jc w:val="both"/>
        <w:rPr>
          <w:rFonts w:ascii="Times New Roman" w:hAnsi="Times New Roman" w:cs="Times New Roman"/>
          <w:bCs/>
          <w:sz w:val="24"/>
          <w:szCs w:val="24"/>
        </w:rPr>
      </w:pPr>
      <w:r w:rsidRPr="0079263F">
        <w:rPr>
          <w:rFonts w:ascii="Times New Roman" w:hAnsi="Times New Roman" w:cs="Times New Roman"/>
          <w:bCs/>
          <w:sz w:val="24"/>
          <w:szCs w:val="24"/>
        </w:rPr>
        <w:t xml:space="preserve">В рамках исполнения судебных решений в 2023 году проведены работы по ремонту автомобильной дороги </w:t>
      </w:r>
      <w:proofErr w:type="spellStart"/>
      <w:r w:rsidRPr="0079263F">
        <w:rPr>
          <w:rFonts w:ascii="Times New Roman" w:hAnsi="Times New Roman" w:cs="Times New Roman"/>
          <w:bCs/>
          <w:sz w:val="24"/>
          <w:szCs w:val="24"/>
        </w:rPr>
        <w:t>с.Додзь</w:t>
      </w:r>
      <w:proofErr w:type="spellEnd"/>
      <w:r w:rsidRPr="0079263F">
        <w:rPr>
          <w:rFonts w:ascii="Times New Roman" w:hAnsi="Times New Roman" w:cs="Times New Roman"/>
          <w:bCs/>
          <w:sz w:val="24"/>
          <w:szCs w:val="24"/>
        </w:rPr>
        <w:t xml:space="preserve"> (исполнительное производство по судебному решению окончено), проведены работы по ремонту автомобильных дорог с. Маджа – </w:t>
      </w:r>
      <w:proofErr w:type="spellStart"/>
      <w:r w:rsidRPr="0079263F">
        <w:rPr>
          <w:rFonts w:ascii="Times New Roman" w:hAnsi="Times New Roman" w:cs="Times New Roman"/>
          <w:bCs/>
          <w:sz w:val="24"/>
          <w:szCs w:val="24"/>
        </w:rPr>
        <w:t>Курьядор</w:t>
      </w:r>
      <w:proofErr w:type="spellEnd"/>
      <w:r w:rsidRPr="0079263F">
        <w:rPr>
          <w:rFonts w:ascii="Times New Roman" w:hAnsi="Times New Roman" w:cs="Times New Roman"/>
          <w:bCs/>
          <w:sz w:val="24"/>
          <w:szCs w:val="24"/>
        </w:rPr>
        <w:t xml:space="preserve"> (исполнительное производство по судебному решению окончено), выполнены работы по ремонту автомобильных дорог с. Сторожевск (исполнительное производство по судебному решению окончено), а также завершено строительство тротуара по ул. Полевая с. Корткерос. </w:t>
      </w:r>
    </w:p>
    <w:p w:rsidR="004F3FDE" w:rsidRPr="0079263F" w:rsidRDefault="004F3FDE" w:rsidP="004F3FDE">
      <w:pPr>
        <w:spacing w:after="0" w:line="240" w:lineRule="auto"/>
        <w:ind w:firstLine="709"/>
        <w:jc w:val="both"/>
        <w:rPr>
          <w:rFonts w:ascii="Times New Roman" w:hAnsi="Times New Roman" w:cs="Times New Roman"/>
          <w:bCs/>
          <w:sz w:val="24"/>
          <w:szCs w:val="24"/>
        </w:rPr>
      </w:pPr>
      <w:r w:rsidRPr="0079263F">
        <w:rPr>
          <w:rFonts w:ascii="Times New Roman" w:hAnsi="Times New Roman" w:cs="Times New Roman"/>
          <w:bCs/>
          <w:sz w:val="24"/>
          <w:szCs w:val="24"/>
        </w:rPr>
        <w:t>В рамках обращений граждан проведены работы по устройству съездов в с. Нившера, д. Важкурья, с. Сторожевск на общую сумму 372 948</w:t>
      </w:r>
      <w:r w:rsidRPr="0079263F">
        <w:rPr>
          <w:rFonts w:ascii="Times New Roman" w:hAnsi="Times New Roman" w:cs="Times New Roman"/>
          <w:sz w:val="24"/>
          <w:szCs w:val="24"/>
        </w:rPr>
        <w:t>,0 руб</w:t>
      </w:r>
      <w:r w:rsidRPr="0079263F">
        <w:rPr>
          <w:rFonts w:ascii="Times New Roman" w:hAnsi="Times New Roman" w:cs="Times New Roman"/>
          <w:bCs/>
          <w:sz w:val="24"/>
          <w:szCs w:val="24"/>
        </w:rPr>
        <w:t xml:space="preserve">. </w:t>
      </w:r>
    </w:p>
    <w:p w:rsidR="004F3FDE" w:rsidRPr="0079263F" w:rsidRDefault="004F3FDE" w:rsidP="004F3FDE">
      <w:pPr>
        <w:spacing w:after="0" w:line="240" w:lineRule="auto"/>
        <w:ind w:firstLine="709"/>
        <w:jc w:val="both"/>
        <w:rPr>
          <w:rFonts w:ascii="Times New Roman" w:hAnsi="Times New Roman" w:cs="Times New Roman"/>
          <w:bCs/>
          <w:sz w:val="24"/>
          <w:szCs w:val="24"/>
        </w:rPr>
      </w:pPr>
      <w:r w:rsidRPr="0079263F">
        <w:rPr>
          <w:rFonts w:ascii="Times New Roman" w:hAnsi="Times New Roman" w:cs="Times New Roman"/>
          <w:bCs/>
          <w:sz w:val="24"/>
          <w:szCs w:val="24"/>
        </w:rPr>
        <w:t>В рамках мероприятий по безопасности дорожного движения, за счёт средств местного бюджета, в летний период 2023 года выполнены работы по нанесению дорожной разметки, общей протяжённостью 27,7 км. на сумму 880 000,00 рублей, в надлежащем состоянии поддерживались пешеходные переходы и светофоры.</w:t>
      </w:r>
    </w:p>
    <w:p w:rsidR="004F3FDE" w:rsidRPr="0079263F" w:rsidRDefault="004F3FDE" w:rsidP="004F3FDE">
      <w:pPr>
        <w:spacing w:after="0" w:line="240" w:lineRule="auto"/>
        <w:ind w:firstLine="709"/>
        <w:jc w:val="both"/>
        <w:rPr>
          <w:rFonts w:ascii="Times New Roman" w:hAnsi="Times New Roman" w:cs="Times New Roman"/>
          <w:bCs/>
          <w:sz w:val="24"/>
          <w:szCs w:val="24"/>
        </w:rPr>
      </w:pPr>
      <w:r w:rsidRPr="0079263F">
        <w:rPr>
          <w:rFonts w:ascii="Times New Roman" w:hAnsi="Times New Roman" w:cs="Times New Roman"/>
          <w:bCs/>
          <w:sz w:val="24"/>
          <w:szCs w:val="24"/>
        </w:rPr>
        <w:t>В рамках соглашения о сотрудничестве между Правительством Республики Коми и АО «</w:t>
      </w:r>
      <w:proofErr w:type="spellStart"/>
      <w:r w:rsidRPr="0079263F">
        <w:rPr>
          <w:rFonts w:ascii="Times New Roman" w:hAnsi="Times New Roman" w:cs="Times New Roman"/>
          <w:bCs/>
          <w:sz w:val="24"/>
          <w:szCs w:val="24"/>
        </w:rPr>
        <w:t>Монди</w:t>
      </w:r>
      <w:proofErr w:type="spellEnd"/>
      <w:r w:rsidRPr="0079263F">
        <w:rPr>
          <w:rFonts w:ascii="Times New Roman" w:hAnsi="Times New Roman" w:cs="Times New Roman"/>
          <w:bCs/>
          <w:sz w:val="24"/>
          <w:szCs w:val="24"/>
        </w:rPr>
        <w:t xml:space="preserve"> Сыктывкарский ЛПК» приобретены (построены) и установлены два наплавных моста (</w:t>
      </w:r>
      <w:proofErr w:type="spellStart"/>
      <w:r w:rsidRPr="0079263F">
        <w:rPr>
          <w:rFonts w:ascii="Times New Roman" w:hAnsi="Times New Roman" w:cs="Times New Roman"/>
          <w:bCs/>
          <w:sz w:val="24"/>
          <w:szCs w:val="24"/>
        </w:rPr>
        <w:t>Намский</w:t>
      </w:r>
      <w:proofErr w:type="spellEnd"/>
      <w:r w:rsidRPr="0079263F">
        <w:rPr>
          <w:rFonts w:ascii="Times New Roman" w:hAnsi="Times New Roman" w:cs="Times New Roman"/>
          <w:bCs/>
          <w:sz w:val="24"/>
          <w:szCs w:val="24"/>
        </w:rPr>
        <w:t xml:space="preserve"> и </w:t>
      </w:r>
      <w:proofErr w:type="spellStart"/>
      <w:r w:rsidRPr="0079263F">
        <w:rPr>
          <w:rFonts w:ascii="Times New Roman" w:hAnsi="Times New Roman" w:cs="Times New Roman"/>
          <w:bCs/>
          <w:sz w:val="24"/>
          <w:szCs w:val="24"/>
        </w:rPr>
        <w:t>Пасвомынский</w:t>
      </w:r>
      <w:proofErr w:type="spellEnd"/>
      <w:r w:rsidRPr="0079263F">
        <w:rPr>
          <w:rFonts w:ascii="Times New Roman" w:hAnsi="Times New Roman" w:cs="Times New Roman"/>
          <w:bCs/>
          <w:sz w:val="24"/>
          <w:szCs w:val="24"/>
        </w:rPr>
        <w:t xml:space="preserve">) на общую сумму 127,3 млн. руб. </w:t>
      </w:r>
    </w:p>
    <w:p w:rsidR="004F3FDE" w:rsidRPr="0079263F" w:rsidRDefault="004F3FDE" w:rsidP="004F3FDE">
      <w:pPr>
        <w:spacing w:after="0" w:line="240" w:lineRule="auto"/>
        <w:ind w:firstLine="709"/>
        <w:jc w:val="both"/>
        <w:rPr>
          <w:rFonts w:ascii="Times New Roman" w:hAnsi="Times New Roman" w:cs="Times New Roman"/>
          <w:bCs/>
          <w:color w:val="00B050"/>
          <w:sz w:val="24"/>
          <w:szCs w:val="24"/>
        </w:rPr>
      </w:pPr>
      <w:r w:rsidRPr="0079263F">
        <w:rPr>
          <w:rFonts w:ascii="Times New Roman" w:hAnsi="Times New Roman" w:cs="Times New Roman"/>
          <w:bCs/>
          <w:sz w:val="24"/>
          <w:szCs w:val="24"/>
        </w:rPr>
        <w:t>На автобусную перевозку пассажиров и багажа по муниципальным маршрутам муниципального района «Корткеросский» было израсходовано 11,2 млн. руб. (8,2 млн. руб. в 2022 году), были сохранены все действующие маршруты, дополнительно на период отсутствия моста в районе п. Подтыбок был организован дополнительный маршрут «</w:t>
      </w:r>
      <w:proofErr w:type="spellStart"/>
      <w:r w:rsidRPr="0079263F">
        <w:rPr>
          <w:rFonts w:ascii="Times New Roman" w:hAnsi="Times New Roman" w:cs="Times New Roman"/>
          <w:bCs/>
          <w:sz w:val="24"/>
          <w:szCs w:val="24"/>
        </w:rPr>
        <w:t>Уръель</w:t>
      </w:r>
      <w:proofErr w:type="spellEnd"/>
      <w:r w:rsidRPr="0079263F">
        <w:rPr>
          <w:rFonts w:ascii="Times New Roman" w:hAnsi="Times New Roman" w:cs="Times New Roman"/>
          <w:bCs/>
          <w:sz w:val="24"/>
          <w:szCs w:val="24"/>
        </w:rPr>
        <w:t>-Корткерос».</w:t>
      </w:r>
    </w:p>
    <w:p w:rsidR="004F3FDE" w:rsidRPr="0079263F" w:rsidRDefault="004F3FDE" w:rsidP="004F3FDE">
      <w:pPr>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sz w:val="24"/>
          <w:szCs w:val="24"/>
        </w:rPr>
        <w:t xml:space="preserve">На 2024 год запланирована реализация трех проектов «Народного бюджета» на территории сельских поселений: Приозерный, Додзь, Сторожевск. В целях исполнения судебных решений запланированы мероприятия по проектированию строительства тротуаров в с. Корткерос, с. Сторожевск, Подъельск.  </w:t>
      </w:r>
    </w:p>
    <w:p w:rsidR="004F3FDE" w:rsidRPr="0079263F" w:rsidRDefault="004F3FDE" w:rsidP="004F3FDE">
      <w:pPr>
        <w:spacing w:after="0" w:line="240" w:lineRule="auto"/>
        <w:ind w:firstLine="709"/>
        <w:jc w:val="both"/>
        <w:rPr>
          <w:rFonts w:ascii="Times New Roman" w:hAnsi="Times New Roman" w:cs="Times New Roman"/>
          <w:color w:val="0070C0"/>
          <w:sz w:val="24"/>
          <w:szCs w:val="24"/>
        </w:rPr>
      </w:pPr>
      <w:r w:rsidRPr="0079263F">
        <w:rPr>
          <w:rFonts w:ascii="Times New Roman" w:hAnsi="Times New Roman" w:cs="Times New Roman"/>
          <w:color w:val="0070C0"/>
          <w:sz w:val="24"/>
          <w:szCs w:val="24"/>
        </w:rPr>
        <w:t xml:space="preserve"> </w:t>
      </w:r>
      <w:r w:rsidRPr="0079263F">
        <w:rPr>
          <w:rFonts w:ascii="Times New Roman" w:hAnsi="Times New Roman" w:cs="Times New Roman"/>
          <w:bCs/>
          <w:sz w:val="24"/>
          <w:szCs w:val="24"/>
        </w:rPr>
        <w:t xml:space="preserve"> </w:t>
      </w:r>
    </w:p>
    <w:p w:rsidR="004F3FDE" w:rsidRPr="0079263F" w:rsidRDefault="004F3FDE" w:rsidP="004F3FDE">
      <w:pPr>
        <w:pStyle w:val="aa"/>
        <w:ind w:firstLine="426"/>
        <w:jc w:val="center"/>
        <w:rPr>
          <w:rFonts w:ascii="Times New Roman" w:hAnsi="Times New Roman"/>
          <w:b/>
          <w:sz w:val="24"/>
          <w:szCs w:val="24"/>
        </w:rPr>
      </w:pPr>
      <w:r w:rsidRPr="0079263F">
        <w:rPr>
          <w:rFonts w:ascii="Times New Roman" w:hAnsi="Times New Roman"/>
          <w:b/>
          <w:sz w:val="24"/>
          <w:szCs w:val="24"/>
        </w:rPr>
        <w:t xml:space="preserve"> </w:t>
      </w:r>
      <w:r w:rsidR="003C412A" w:rsidRPr="0079263F">
        <w:rPr>
          <w:rFonts w:ascii="Times New Roman" w:hAnsi="Times New Roman"/>
          <w:b/>
          <w:sz w:val="24"/>
          <w:szCs w:val="24"/>
        </w:rPr>
        <w:t>ЖИЛИЩНО-КОММУНАЛЬНОЕ ХОЗЯЙСТВО</w:t>
      </w:r>
    </w:p>
    <w:p w:rsidR="004F3FDE" w:rsidRPr="0079263F" w:rsidRDefault="004F3FDE" w:rsidP="004F3FDE">
      <w:pPr>
        <w:pStyle w:val="aa"/>
        <w:ind w:firstLine="426"/>
        <w:jc w:val="center"/>
        <w:rPr>
          <w:rFonts w:ascii="Times New Roman" w:hAnsi="Times New Roman"/>
          <w:b/>
          <w:sz w:val="24"/>
          <w:szCs w:val="24"/>
        </w:rPr>
      </w:pPr>
    </w:p>
    <w:p w:rsidR="004F3FDE" w:rsidRPr="0079263F" w:rsidRDefault="004F3FDE" w:rsidP="004F3FDE">
      <w:pPr>
        <w:pStyle w:val="aa"/>
        <w:ind w:firstLine="709"/>
        <w:jc w:val="both"/>
        <w:rPr>
          <w:rFonts w:ascii="Times New Roman" w:hAnsi="Times New Roman"/>
          <w:sz w:val="24"/>
          <w:szCs w:val="24"/>
        </w:rPr>
      </w:pPr>
      <w:r w:rsidRPr="0079263F">
        <w:rPr>
          <w:rFonts w:ascii="Times New Roman" w:hAnsi="Times New Roman"/>
          <w:sz w:val="24"/>
          <w:szCs w:val="24"/>
        </w:rPr>
        <w:t>В связи с неготовностью Корткеросского филиала АО «Коми тепловая компания» в 2023 году к отопительному сезону муниципальный район не получил паспорт готовности к работе в зимних условиях. Все замечания носят документальный характ</w:t>
      </w:r>
      <w:r w:rsidR="003C412A" w:rsidRPr="0079263F">
        <w:rPr>
          <w:rFonts w:ascii="Times New Roman" w:hAnsi="Times New Roman"/>
          <w:sz w:val="24"/>
          <w:szCs w:val="24"/>
        </w:rPr>
        <w:t>ер</w:t>
      </w:r>
      <w:r w:rsidRPr="0079263F">
        <w:rPr>
          <w:rFonts w:ascii="Times New Roman" w:hAnsi="Times New Roman"/>
          <w:sz w:val="24"/>
          <w:szCs w:val="24"/>
        </w:rPr>
        <w:t xml:space="preserve">.  </w:t>
      </w:r>
    </w:p>
    <w:p w:rsidR="004F3FDE" w:rsidRPr="0079263F" w:rsidRDefault="004F3FDE" w:rsidP="004F3FDE">
      <w:pPr>
        <w:pStyle w:val="aa"/>
        <w:ind w:firstLine="709"/>
        <w:jc w:val="both"/>
        <w:rPr>
          <w:rFonts w:ascii="Times New Roman" w:hAnsi="Times New Roman"/>
          <w:sz w:val="24"/>
          <w:szCs w:val="24"/>
        </w:rPr>
      </w:pPr>
      <w:r w:rsidRPr="0079263F">
        <w:rPr>
          <w:rFonts w:ascii="Times New Roman" w:hAnsi="Times New Roman"/>
          <w:sz w:val="24"/>
          <w:szCs w:val="24"/>
        </w:rPr>
        <w:t xml:space="preserve">Корткеросским филиалом АО «Коми тепловая компания» в 2023 году начаты работы по переводу котельной с. Корткерос на газ, работы будут завершены в 2024 год. До конца 2024 года в п. Визябож запланирована установка </w:t>
      </w:r>
      <w:proofErr w:type="spellStart"/>
      <w:r w:rsidRPr="0079263F">
        <w:rPr>
          <w:rFonts w:ascii="Times New Roman" w:hAnsi="Times New Roman"/>
          <w:sz w:val="24"/>
          <w:szCs w:val="24"/>
        </w:rPr>
        <w:t>блочно</w:t>
      </w:r>
      <w:proofErr w:type="spellEnd"/>
      <w:r w:rsidRPr="0079263F">
        <w:rPr>
          <w:rFonts w:ascii="Times New Roman" w:hAnsi="Times New Roman"/>
          <w:sz w:val="24"/>
          <w:szCs w:val="24"/>
        </w:rPr>
        <w:t xml:space="preserve">-модульной газовой котельной. В 2024 году запланировано строительство </w:t>
      </w:r>
      <w:proofErr w:type="spellStart"/>
      <w:r w:rsidRPr="0079263F">
        <w:rPr>
          <w:rFonts w:ascii="Times New Roman" w:hAnsi="Times New Roman"/>
          <w:sz w:val="24"/>
          <w:szCs w:val="24"/>
        </w:rPr>
        <w:t>блочно</w:t>
      </w:r>
      <w:proofErr w:type="spellEnd"/>
      <w:r w:rsidRPr="0079263F">
        <w:rPr>
          <w:rFonts w:ascii="Times New Roman" w:hAnsi="Times New Roman"/>
          <w:sz w:val="24"/>
          <w:szCs w:val="24"/>
        </w:rPr>
        <w:t xml:space="preserve">-модульной котельной в п. Аджером с заменой топлива на топливные </w:t>
      </w:r>
      <w:proofErr w:type="spellStart"/>
      <w:r w:rsidRPr="0079263F">
        <w:rPr>
          <w:rFonts w:ascii="Times New Roman" w:hAnsi="Times New Roman"/>
          <w:sz w:val="24"/>
          <w:szCs w:val="24"/>
        </w:rPr>
        <w:t>пеллеты</w:t>
      </w:r>
      <w:proofErr w:type="spellEnd"/>
      <w:r w:rsidRPr="0079263F">
        <w:rPr>
          <w:rFonts w:ascii="Times New Roman" w:hAnsi="Times New Roman"/>
          <w:sz w:val="24"/>
          <w:szCs w:val="24"/>
        </w:rPr>
        <w:t xml:space="preserve">.  </w:t>
      </w:r>
    </w:p>
    <w:p w:rsidR="004F3FDE" w:rsidRPr="0079263F" w:rsidRDefault="004F3FDE" w:rsidP="004F3FDE">
      <w:pPr>
        <w:pStyle w:val="aa"/>
        <w:ind w:firstLine="709"/>
        <w:jc w:val="both"/>
        <w:rPr>
          <w:rFonts w:ascii="Times New Roman" w:hAnsi="Times New Roman"/>
          <w:sz w:val="24"/>
          <w:szCs w:val="24"/>
        </w:rPr>
      </w:pPr>
      <w:r w:rsidRPr="0079263F">
        <w:rPr>
          <w:rFonts w:ascii="Times New Roman" w:hAnsi="Times New Roman"/>
          <w:sz w:val="24"/>
          <w:szCs w:val="24"/>
        </w:rPr>
        <w:t xml:space="preserve">Кроме этого, запланирован перевод твердотопливных угольных котельных на </w:t>
      </w:r>
      <w:proofErr w:type="spellStart"/>
      <w:r w:rsidRPr="0079263F">
        <w:rPr>
          <w:rFonts w:ascii="Times New Roman" w:hAnsi="Times New Roman"/>
          <w:sz w:val="24"/>
          <w:szCs w:val="24"/>
        </w:rPr>
        <w:t>пеллеты</w:t>
      </w:r>
      <w:proofErr w:type="spellEnd"/>
      <w:r w:rsidRPr="0079263F">
        <w:rPr>
          <w:rFonts w:ascii="Times New Roman" w:hAnsi="Times New Roman"/>
          <w:sz w:val="24"/>
          <w:szCs w:val="24"/>
        </w:rPr>
        <w:t xml:space="preserve"> путем строительства новый модульных котельных в с. Сторожевск, с. Мордино, п. Подтыбок, п. Усть-Лэкчим.</w:t>
      </w:r>
    </w:p>
    <w:p w:rsidR="004F3FDE" w:rsidRPr="0079263F" w:rsidRDefault="004F3FDE" w:rsidP="004F3FDE">
      <w:pPr>
        <w:pStyle w:val="aa"/>
        <w:ind w:firstLine="709"/>
        <w:jc w:val="both"/>
        <w:rPr>
          <w:rFonts w:ascii="Times New Roman" w:hAnsi="Times New Roman"/>
          <w:sz w:val="24"/>
          <w:szCs w:val="24"/>
        </w:rPr>
      </w:pPr>
      <w:r w:rsidRPr="0079263F">
        <w:rPr>
          <w:rFonts w:ascii="Times New Roman" w:hAnsi="Times New Roman"/>
          <w:sz w:val="24"/>
          <w:szCs w:val="24"/>
        </w:rPr>
        <w:t>В рамках Региональной программы модернизации систем коммунальной инфраструктуры Республики Коми на 2023-2027 годы запланированы мероприятия по капитальному ремонту водопроводных сетей в с. Сторожевск, с. Корткерос.</w:t>
      </w:r>
    </w:p>
    <w:p w:rsidR="004F3FDE" w:rsidRPr="0079263F" w:rsidRDefault="004F3FDE" w:rsidP="004F3FDE">
      <w:pPr>
        <w:pStyle w:val="aa"/>
        <w:ind w:firstLine="709"/>
        <w:jc w:val="both"/>
        <w:rPr>
          <w:rFonts w:ascii="Times New Roman" w:hAnsi="Times New Roman"/>
          <w:sz w:val="24"/>
          <w:szCs w:val="24"/>
        </w:rPr>
      </w:pPr>
      <w:r w:rsidRPr="0079263F">
        <w:rPr>
          <w:rFonts w:ascii="Times New Roman" w:hAnsi="Times New Roman"/>
          <w:sz w:val="24"/>
          <w:szCs w:val="24"/>
        </w:rPr>
        <w:lastRenderedPageBreak/>
        <w:t xml:space="preserve">В 2023 году в рамках проекта «Народный бюджет» было реализовано 2 проекта по направлению </w:t>
      </w:r>
      <w:r w:rsidR="003C412A" w:rsidRPr="0079263F">
        <w:rPr>
          <w:rFonts w:ascii="Times New Roman" w:hAnsi="Times New Roman"/>
          <w:sz w:val="24"/>
          <w:szCs w:val="24"/>
        </w:rPr>
        <w:t>«</w:t>
      </w:r>
      <w:r w:rsidRPr="0079263F">
        <w:rPr>
          <w:rFonts w:ascii="Times New Roman" w:hAnsi="Times New Roman"/>
          <w:sz w:val="24"/>
          <w:szCs w:val="24"/>
        </w:rPr>
        <w:t>обустройство источников холодного водоснабжения</w:t>
      </w:r>
      <w:r w:rsidR="003C412A" w:rsidRPr="0079263F">
        <w:rPr>
          <w:rFonts w:ascii="Times New Roman" w:hAnsi="Times New Roman"/>
          <w:sz w:val="24"/>
          <w:szCs w:val="24"/>
        </w:rPr>
        <w:t>»</w:t>
      </w:r>
      <w:r w:rsidRPr="0079263F">
        <w:rPr>
          <w:rFonts w:ascii="Times New Roman" w:hAnsi="Times New Roman"/>
          <w:sz w:val="24"/>
          <w:szCs w:val="24"/>
        </w:rPr>
        <w:t xml:space="preserve"> на территории п. Подтыбок – оборудовано 3 колодца; п. Намск – 1 скважина, на общую сумму – 1 351,1 </w:t>
      </w:r>
      <w:proofErr w:type="spellStart"/>
      <w:r w:rsidRPr="0079263F">
        <w:rPr>
          <w:rFonts w:ascii="Times New Roman" w:hAnsi="Times New Roman"/>
          <w:sz w:val="24"/>
          <w:szCs w:val="24"/>
        </w:rPr>
        <w:t>тыс.рублей</w:t>
      </w:r>
      <w:proofErr w:type="spellEnd"/>
      <w:r w:rsidRPr="0079263F">
        <w:rPr>
          <w:rFonts w:ascii="Times New Roman" w:hAnsi="Times New Roman"/>
          <w:sz w:val="24"/>
          <w:szCs w:val="24"/>
        </w:rPr>
        <w:t xml:space="preserve">. </w:t>
      </w:r>
    </w:p>
    <w:p w:rsidR="004F3FDE" w:rsidRPr="0079263F" w:rsidRDefault="004F3FDE" w:rsidP="004F3FDE">
      <w:pPr>
        <w:pStyle w:val="aa"/>
        <w:ind w:firstLine="709"/>
        <w:jc w:val="both"/>
        <w:rPr>
          <w:rFonts w:ascii="Times New Roman" w:hAnsi="Times New Roman"/>
          <w:sz w:val="24"/>
          <w:szCs w:val="24"/>
        </w:rPr>
      </w:pPr>
      <w:r w:rsidRPr="0079263F">
        <w:rPr>
          <w:rFonts w:ascii="Times New Roman" w:hAnsi="Times New Roman"/>
          <w:sz w:val="24"/>
          <w:szCs w:val="24"/>
        </w:rPr>
        <w:t>В 2024 году по данному направлению будут реализовано 2</w:t>
      </w:r>
      <w:r w:rsidR="003C412A" w:rsidRPr="0079263F">
        <w:rPr>
          <w:rFonts w:ascii="Times New Roman" w:hAnsi="Times New Roman"/>
          <w:sz w:val="24"/>
          <w:szCs w:val="24"/>
        </w:rPr>
        <w:t xml:space="preserve"> проекта на территории сельских поселений «Маджа» и «Позтыкере</w:t>
      </w:r>
      <w:r w:rsidRPr="0079263F">
        <w:rPr>
          <w:rFonts w:ascii="Times New Roman" w:hAnsi="Times New Roman"/>
          <w:sz w:val="24"/>
          <w:szCs w:val="24"/>
        </w:rPr>
        <w:t xml:space="preserve">с» на общую сумму 2 262,9 тыс. рублей.  </w:t>
      </w:r>
    </w:p>
    <w:p w:rsidR="004F3FDE" w:rsidRPr="0079263F" w:rsidRDefault="004F3FDE" w:rsidP="004F3FDE">
      <w:pPr>
        <w:pStyle w:val="aa"/>
        <w:ind w:firstLine="426"/>
        <w:jc w:val="both"/>
        <w:rPr>
          <w:rFonts w:ascii="Times New Roman" w:hAnsi="Times New Roman"/>
          <w:sz w:val="24"/>
          <w:szCs w:val="24"/>
        </w:rPr>
      </w:pPr>
      <w:r w:rsidRPr="0079263F">
        <w:rPr>
          <w:rFonts w:ascii="Times New Roman" w:hAnsi="Times New Roman"/>
          <w:sz w:val="24"/>
          <w:szCs w:val="24"/>
        </w:rPr>
        <w:t xml:space="preserve">  В целях реализации государственного полномочия по обеспечению жильем отдельных категорий граждан (дети-сироты) в 2023 году предоставлено 7 жилых помещений (в 2022 году – 11 жилых помещений).   Показатели результативности, предусмотренные Соглашением между Министерством образования, науки и молодежной политики Республики Коми и администрацией МР «Корткеросский» в 2022-2023 годах достигнуты в полном объеме.  В 2024 году жилыми помещениями планируется обеспечить 7 человек указанной категории в соответствии с Соглашением.</w:t>
      </w:r>
    </w:p>
    <w:p w:rsidR="004F3FDE" w:rsidRPr="0079263F" w:rsidRDefault="004F3FDE" w:rsidP="004F3FDE">
      <w:pPr>
        <w:pStyle w:val="aa"/>
        <w:spacing w:line="276" w:lineRule="auto"/>
        <w:ind w:firstLine="426"/>
        <w:jc w:val="both"/>
        <w:rPr>
          <w:rFonts w:ascii="Times New Roman" w:hAnsi="Times New Roman"/>
          <w:sz w:val="24"/>
          <w:szCs w:val="24"/>
        </w:rPr>
      </w:pPr>
    </w:p>
    <w:p w:rsidR="004F3FDE" w:rsidRPr="0079263F" w:rsidRDefault="003C412A" w:rsidP="00D3621D">
      <w:pPr>
        <w:jc w:val="center"/>
        <w:rPr>
          <w:rFonts w:ascii="Times New Roman" w:hAnsi="Times New Roman" w:cs="Times New Roman"/>
          <w:b/>
          <w:sz w:val="24"/>
          <w:szCs w:val="24"/>
        </w:rPr>
      </w:pPr>
      <w:r w:rsidRPr="0079263F">
        <w:rPr>
          <w:rFonts w:ascii="Times New Roman" w:hAnsi="Times New Roman" w:cs="Times New Roman"/>
          <w:b/>
          <w:sz w:val="24"/>
          <w:szCs w:val="24"/>
        </w:rPr>
        <w:t>БЛАГОУСТРОЙСТВО</w:t>
      </w:r>
    </w:p>
    <w:p w:rsidR="004F3FDE" w:rsidRPr="0079263F" w:rsidRDefault="004F3FDE" w:rsidP="004F3FDE">
      <w:pPr>
        <w:tabs>
          <w:tab w:val="left" w:pos="5812"/>
        </w:tabs>
        <w:spacing w:after="0" w:line="240" w:lineRule="auto"/>
        <w:ind w:firstLine="851"/>
        <w:jc w:val="both"/>
        <w:rPr>
          <w:rFonts w:ascii="Times New Roman" w:hAnsi="Times New Roman" w:cs="Times New Roman"/>
          <w:sz w:val="24"/>
          <w:szCs w:val="24"/>
        </w:rPr>
      </w:pPr>
      <w:r w:rsidRPr="0079263F">
        <w:rPr>
          <w:rFonts w:ascii="Times New Roman" w:hAnsi="Times New Roman" w:cs="Times New Roman"/>
          <w:sz w:val="24"/>
          <w:szCs w:val="24"/>
        </w:rPr>
        <w:t>В 2023 году реализовано 9 проектов в сфере благоустройства в рамках проекта «Народный бюджет» (в 2022 году – 16 проектов, на сумму 14 127,4 тыс. руб.). на общую сумму 14 113,8 тыс. рублей: восстановление уличного освещения на территории сельского поселения «Подтыбок»;</w:t>
      </w:r>
      <w:r w:rsidR="007F4CEA" w:rsidRPr="0079263F">
        <w:rPr>
          <w:rFonts w:ascii="Times New Roman" w:hAnsi="Times New Roman" w:cs="Times New Roman"/>
          <w:sz w:val="24"/>
          <w:szCs w:val="24"/>
        </w:rPr>
        <w:t xml:space="preserve"> о</w:t>
      </w:r>
      <w:r w:rsidRPr="0079263F">
        <w:rPr>
          <w:rFonts w:ascii="Times New Roman" w:hAnsi="Times New Roman" w:cs="Times New Roman"/>
          <w:sz w:val="24"/>
          <w:szCs w:val="24"/>
        </w:rPr>
        <w:t>бустройство площадок мест ТКО на территории сельских пос</w:t>
      </w:r>
      <w:r w:rsidR="00AC284A" w:rsidRPr="0079263F">
        <w:rPr>
          <w:rFonts w:ascii="Times New Roman" w:hAnsi="Times New Roman" w:cs="Times New Roman"/>
          <w:sz w:val="24"/>
          <w:szCs w:val="24"/>
        </w:rPr>
        <w:t>елений «Нившера», «Подъельск»; ремонт улично-</w:t>
      </w:r>
      <w:r w:rsidRPr="0079263F">
        <w:rPr>
          <w:rFonts w:ascii="Times New Roman" w:hAnsi="Times New Roman" w:cs="Times New Roman"/>
          <w:sz w:val="24"/>
          <w:szCs w:val="24"/>
        </w:rPr>
        <w:t>дорожной сети на территории сельских поселений: «</w:t>
      </w:r>
      <w:r w:rsidR="00AC284A" w:rsidRPr="0079263F">
        <w:rPr>
          <w:rFonts w:ascii="Times New Roman" w:hAnsi="Times New Roman" w:cs="Times New Roman"/>
          <w:sz w:val="24"/>
          <w:szCs w:val="24"/>
        </w:rPr>
        <w:t>Сторожевск», «Корткерос», «</w:t>
      </w:r>
      <w:proofErr w:type="spellStart"/>
      <w:r w:rsidR="00AC284A" w:rsidRPr="0079263F">
        <w:rPr>
          <w:rFonts w:ascii="Times New Roman" w:hAnsi="Times New Roman" w:cs="Times New Roman"/>
          <w:sz w:val="24"/>
          <w:szCs w:val="24"/>
        </w:rPr>
        <w:t>Усть</w:t>
      </w:r>
      <w:proofErr w:type="spellEnd"/>
      <w:r w:rsidRPr="0079263F">
        <w:rPr>
          <w:rFonts w:ascii="Times New Roman" w:hAnsi="Times New Roman" w:cs="Times New Roman"/>
          <w:sz w:val="24"/>
          <w:szCs w:val="24"/>
        </w:rPr>
        <w:t>–</w:t>
      </w:r>
      <w:proofErr w:type="spellStart"/>
      <w:r w:rsidR="00AC284A" w:rsidRPr="0079263F">
        <w:rPr>
          <w:rFonts w:ascii="Times New Roman" w:hAnsi="Times New Roman" w:cs="Times New Roman"/>
          <w:sz w:val="24"/>
          <w:szCs w:val="24"/>
        </w:rPr>
        <w:t>Лэкчим</w:t>
      </w:r>
      <w:proofErr w:type="spellEnd"/>
      <w:r w:rsidR="00AC284A" w:rsidRPr="0079263F">
        <w:rPr>
          <w:rFonts w:ascii="Times New Roman" w:hAnsi="Times New Roman" w:cs="Times New Roman"/>
          <w:sz w:val="24"/>
          <w:szCs w:val="24"/>
        </w:rPr>
        <w:t>»; б</w:t>
      </w:r>
      <w:r w:rsidRPr="0079263F">
        <w:rPr>
          <w:rFonts w:ascii="Times New Roman" w:hAnsi="Times New Roman" w:cs="Times New Roman"/>
          <w:sz w:val="24"/>
          <w:szCs w:val="24"/>
        </w:rPr>
        <w:t>лагоустройство муниципальных кладбищ в сельском поселении «</w:t>
      </w:r>
      <w:r w:rsidR="00AC284A" w:rsidRPr="0079263F">
        <w:rPr>
          <w:rFonts w:ascii="Times New Roman" w:hAnsi="Times New Roman" w:cs="Times New Roman"/>
          <w:sz w:val="24"/>
          <w:szCs w:val="24"/>
        </w:rPr>
        <w:t>Намск», «Приозерный»; б</w:t>
      </w:r>
      <w:r w:rsidRPr="0079263F">
        <w:rPr>
          <w:rFonts w:ascii="Times New Roman" w:hAnsi="Times New Roman" w:cs="Times New Roman"/>
          <w:sz w:val="24"/>
          <w:szCs w:val="24"/>
        </w:rPr>
        <w:t>лагоустройство тротуаром и</w:t>
      </w:r>
      <w:r w:rsidR="00AC284A" w:rsidRPr="0079263F">
        <w:rPr>
          <w:rFonts w:ascii="Times New Roman" w:hAnsi="Times New Roman" w:cs="Times New Roman"/>
          <w:sz w:val="24"/>
          <w:szCs w:val="24"/>
        </w:rPr>
        <w:t xml:space="preserve"> уличным освещением к социально</w:t>
      </w:r>
      <w:r w:rsidRPr="0079263F">
        <w:rPr>
          <w:rFonts w:ascii="Times New Roman" w:hAnsi="Times New Roman" w:cs="Times New Roman"/>
          <w:sz w:val="24"/>
          <w:szCs w:val="24"/>
        </w:rPr>
        <w:t>–</w:t>
      </w:r>
      <w:r w:rsidR="00AC284A" w:rsidRPr="0079263F">
        <w:rPr>
          <w:rFonts w:ascii="Times New Roman" w:hAnsi="Times New Roman" w:cs="Times New Roman"/>
          <w:sz w:val="24"/>
          <w:szCs w:val="24"/>
        </w:rPr>
        <w:t>значимым объектам школа</w:t>
      </w:r>
      <w:r w:rsidRPr="0079263F">
        <w:rPr>
          <w:rFonts w:ascii="Times New Roman" w:hAnsi="Times New Roman" w:cs="Times New Roman"/>
          <w:sz w:val="24"/>
          <w:szCs w:val="24"/>
        </w:rPr>
        <w:t xml:space="preserve">–сад и к вновь построенному ФАП в с. Вомын. </w:t>
      </w:r>
    </w:p>
    <w:p w:rsidR="004F3FDE" w:rsidRPr="0079263F" w:rsidRDefault="004F3FDE" w:rsidP="004F3FDE">
      <w:pPr>
        <w:tabs>
          <w:tab w:val="left" w:pos="5812"/>
        </w:tabs>
        <w:spacing w:after="0" w:line="240" w:lineRule="auto"/>
        <w:ind w:firstLine="851"/>
        <w:jc w:val="both"/>
        <w:rPr>
          <w:rFonts w:ascii="Times New Roman" w:hAnsi="Times New Roman" w:cs="Times New Roman"/>
          <w:sz w:val="24"/>
          <w:szCs w:val="24"/>
        </w:rPr>
      </w:pPr>
      <w:r w:rsidRPr="0079263F">
        <w:rPr>
          <w:rFonts w:ascii="Times New Roman" w:hAnsi="Times New Roman" w:cs="Times New Roman"/>
          <w:sz w:val="24"/>
          <w:szCs w:val="24"/>
        </w:rPr>
        <w:t xml:space="preserve">В 2024 году в рамках проекта «Народный бюджет» запланировано 4 проекта в сфере </w:t>
      </w:r>
      <w:r w:rsidR="00AC284A" w:rsidRPr="0079263F">
        <w:rPr>
          <w:rFonts w:ascii="Times New Roman" w:hAnsi="Times New Roman" w:cs="Times New Roman"/>
          <w:sz w:val="24"/>
          <w:szCs w:val="24"/>
        </w:rPr>
        <w:t>благоустройства на общую сумму</w:t>
      </w:r>
      <w:r w:rsidRPr="0079263F">
        <w:rPr>
          <w:rFonts w:ascii="Times New Roman" w:hAnsi="Times New Roman" w:cs="Times New Roman"/>
          <w:sz w:val="24"/>
          <w:szCs w:val="24"/>
        </w:rPr>
        <w:t xml:space="preserve"> 7 745,0 тыс. рублей</w:t>
      </w:r>
      <w:r w:rsidR="00AC284A" w:rsidRPr="0079263F">
        <w:rPr>
          <w:rFonts w:ascii="Times New Roman" w:hAnsi="Times New Roman" w:cs="Times New Roman"/>
          <w:sz w:val="24"/>
          <w:szCs w:val="24"/>
        </w:rPr>
        <w:t>, это проекты по ремонту улично</w:t>
      </w:r>
      <w:r w:rsidRPr="0079263F">
        <w:rPr>
          <w:rFonts w:ascii="Times New Roman" w:hAnsi="Times New Roman" w:cs="Times New Roman"/>
          <w:sz w:val="24"/>
          <w:szCs w:val="24"/>
        </w:rPr>
        <w:t xml:space="preserve">–дорожной сети на территории сельских поселений </w:t>
      </w:r>
      <w:r w:rsidR="00AC284A" w:rsidRPr="0079263F">
        <w:rPr>
          <w:rFonts w:ascii="Times New Roman" w:hAnsi="Times New Roman" w:cs="Times New Roman"/>
          <w:sz w:val="24"/>
          <w:szCs w:val="24"/>
        </w:rPr>
        <w:t>«Небдино», «Нившера», «Позтыкере</w:t>
      </w:r>
      <w:r w:rsidRPr="0079263F">
        <w:rPr>
          <w:rFonts w:ascii="Times New Roman" w:hAnsi="Times New Roman" w:cs="Times New Roman"/>
          <w:sz w:val="24"/>
          <w:szCs w:val="24"/>
        </w:rPr>
        <w:t>с», «Богородск».</w:t>
      </w:r>
    </w:p>
    <w:p w:rsidR="004F3FDE" w:rsidRPr="0079263F" w:rsidRDefault="004F3FDE" w:rsidP="004F3FDE">
      <w:pPr>
        <w:spacing w:after="0" w:line="240" w:lineRule="auto"/>
        <w:ind w:firstLine="851"/>
        <w:jc w:val="both"/>
        <w:rPr>
          <w:rFonts w:ascii="Times New Roman" w:hAnsi="Times New Roman"/>
          <w:sz w:val="24"/>
          <w:szCs w:val="24"/>
        </w:rPr>
      </w:pPr>
      <w:r w:rsidRPr="0079263F">
        <w:rPr>
          <w:rFonts w:ascii="Times New Roman" w:hAnsi="Times New Roman"/>
          <w:sz w:val="24"/>
          <w:szCs w:val="24"/>
        </w:rPr>
        <w:t xml:space="preserve">За 2023 год на территории района была ликвидирована за счет средств местного бюджета 1 несанкционированная свалка в п. Усть-Лэкчим. В 2024 году будут продолжены работы по разработке проекта рекультивации «исторически сложившейся» свалки в с. Корткерос. </w:t>
      </w:r>
    </w:p>
    <w:p w:rsidR="004F3FDE" w:rsidRPr="0079263F" w:rsidRDefault="004F3FDE" w:rsidP="004F3FDE">
      <w:pPr>
        <w:pStyle w:val="aa"/>
        <w:ind w:firstLine="709"/>
        <w:jc w:val="both"/>
        <w:rPr>
          <w:rFonts w:ascii="Times New Roman" w:hAnsi="Times New Roman"/>
          <w:sz w:val="24"/>
          <w:szCs w:val="24"/>
        </w:rPr>
      </w:pPr>
      <w:r w:rsidRPr="0079263F">
        <w:rPr>
          <w:rFonts w:ascii="Times New Roman" w:hAnsi="Times New Roman"/>
          <w:sz w:val="24"/>
          <w:szCs w:val="24"/>
        </w:rPr>
        <w:t>Мероприятия по уничтожению борщевика проведены в 2023 году на территории площадью 36,60 Га. Работы по скашиванию проводились 2 раза за летний период (в 2022 году мероприятия по уничтожению борщевика проведены на территории площадью 40,54 Га. ).</w:t>
      </w:r>
    </w:p>
    <w:p w:rsidR="004F3FDE" w:rsidRPr="0079263F" w:rsidRDefault="004F3FDE" w:rsidP="004F3FDE">
      <w:pPr>
        <w:pStyle w:val="aa"/>
        <w:ind w:firstLine="709"/>
        <w:jc w:val="both"/>
        <w:rPr>
          <w:rFonts w:ascii="Times New Roman" w:hAnsi="Times New Roman"/>
          <w:sz w:val="24"/>
          <w:szCs w:val="24"/>
        </w:rPr>
      </w:pPr>
      <w:r w:rsidRPr="0079263F">
        <w:rPr>
          <w:rFonts w:ascii="Times New Roman" w:hAnsi="Times New Roman"/>
          <w:sz w:val="24"/>
          <w:szCs w:val="24"/>
        </w:rPr>
        <w:t>В 2023 году в рамках реализации государственного полномочия по обращению с животными без владельцев отловлено – 40 особей животных без владельцев (в 2022 году – 30 животных).</w:t>
      </w:r>
    </w:p>
    <w:p w:rsidR="004F3FDE" w:rsidRPr="0079263F" w:rsidRDefault="004F3FDE" w:rsidP="004F3FDE">
      <w:pPr>
        <w:pStyle w:val="a8"/>
        <w:spacing w:before="0" w:beforeAutospacing="0" w:after="0" w:afterAutospacing="0"/>
        <w:ind w:firstLine="709"/>
        <w:jc w:val="both"/>
        <w:rPr>
          <w:rFonts w:eastAsiaTheme="minorHAnsi"/>
        </w:rPr>
      </w:pPr>
      <w:r w:rsidRPr="0079263F">
        <w:t>В 2023 году была возобновлена работа по проведению районного конкурса на звание «Самое благоустроенное сельское поселение Корткеросского района».</w:t>
      </w:r>
      <w:r w:rsidR="00280B97" w:rsidRPr="0079263F">
        <w:t xml:space="preserve"> </w:t>
      </w:r>
      <w:r w:rsidRPr="0079263F">
        <w:t xml:space="preserve">В конкурсе приняли участие 2 населенных пункта – «Нившера» </w:t>
      </w:r>
      <w:r w:rsidR="00280B97" w:rsidRPr="0079263F">
        <w:t>(</w:t>
      </w:r>
      <w:r w:rsidR="00280B97" w:rsidRPr="0079263F">
        <w:rPr>
          <w:rFonts w:eastAsiaTheme="minorHAnsi"/>
        </w:rPr>
        <w:t xml:space="preserve">1 место) </w:t>
      </w:r>
      <w:r w:rsidR="00280B97" w:rsidRPr="0079263F">
        <w:t>и «Додзь» (</w:t>
      </w:r>
      <w:r w:rsidR="00280B97" w:rsidRPr="0079263F">
        <w:rPr>
          <w:rFonts w:eastAsiaTheme="minorHAnsi"/>
        </w:rPr>
        <w:t xml:space="preserve">2 место). </w:t>
      </w:r>
      <w:r w:rsidRPr="0079263F">
        <w:rPr>
          <w:rFonts w:eastAsiaTheme="minorHAnsi"/>
        </w:rPr>
        <w:t>Победители награждены дипломами и денежными поощрениями.</w:t>
      </w:r>
    </w:p>
    <w:p w:rsidR="004F3FDE" w:rsidRPr="0079263F" w:rsidRDefault="00280B97" w:rsidP="00280B97">
      <w:pPr>
        <w:spacing w:after="0" w:line="240" w:lineRule="auto"/>
        <w:ind w:firstLine="709"/>
        <w:jc w:val="both"/>
        <w:rPr>
          <w:rFonts w:ascii="Times New Roman" w:hAnsi="Times New Roman" w:cs="Times New Roman"/>
          <w:sz w:val="24"/>
          <w:szCs w:val="24"/>
        </w:rPr>
      </w:pPr>
      <w:r w:rsidRPr="0079263F">
        <w:rPr>
          <w:rFonts w:ascii="Times New Roman" w:hAnsi="Times New Roman" w:cs="Times New Roman"/>
          <w:sz w:val="24"/>
          <w:szCs w:val="24"/>
        </w:rPr>
        <w:t>В рамках реализации</w:t>
      </w:r>
      <w:r w:rsidR="004F3FDE" w:rsidRPr="0079263F">
        <w:rPr>
          <w:rFonts w:ascii="Times New Roman" w:hAnsi="Times New Roman" w:cs="Times New Roman"/>
          <w:sz w:val="24"/>
          <w:szCs w:val="24"/>
        </w:rPr>
        <w:t xml:space="preserve"> проекта «Формирование комфортной городской среды»</w:t>
      </w:r>
      <w:r w:rsidRPr="0079263F">
        <w:rPr>
          <w:rFonts w:ascii="Times New Roman" w:hAnsi="Times New Roman" w:cs="Times New Roman"/>
          <w:sz w:val="24"/>
          <w:szCs w:val="24"/>
        </w:rPr>
        <w:t xml:space="preserve"> </w:t>
      </w:r>
      <w:r w:rsidR="004F3FDE" w:rsidRPr="0079263F">
        <w:rPr>
          <w:rFonts w:ascii="Times New Roman" w:hAnsi="Times New Roman"/>
          <w:sz w:val="24"/>
          <w:szCs w:val="24"/>
        </w:rPr>
        <w:t xml:space="preserve">благоустроенно </w:t>
      </w:r>
      <w:r w:rsidR="004F3FDE" w:rsidRPr="0079263F">
        <w:rPr>
          <w:rFonts w:ascii="Times New Roman" w:hAnsi="Times New Roman" w:cs="Times New Roman"/>
          <w:sz w:val="24"/>
          <w:szCs w:val="24"/>
        </w:rPr>
        <w:t>4 общественные территории на общую сумму – 6 612,50 тыс. рублей (в</w:t>
      </w:r>
      <w:r w:rsidR="004F3FDE" w:rsidRPr="0079263F">
        <w:rPr>
          <w:rFonts w:ascii="Times New Roman" w:hAnsi="Times New Roman"/>
          <w:sz w:val="24"/>
          <w:szCs w:val="24"/>
        </w:rPr>
        <w:t xml:space="preserve"> 2022 году благоустроенно 4 общественные территории, общий объём финансирования составил -  6 111,9 тыс.</w:t>
      </w:r>
      <w:r w:rsidR="004F3FDE" w:rsidRPr="0079263F">
        <w:rPr>
          <w:rFonts w:ascii="Times New Roman" w:hAnsi="Times New Roman"/>
          <w:b/>
          <w:sz w:val="24"/>
          <w:szCs w:val="24"/>
        </w:rPr>
        <w:t xml:space="preserve"> </w:t>
      </w:r>
      <w:r w:rsidR="004F3FDE" w:rsidRPr="0079263F">
        <w:rPr>
          <w:rFonts w:ascii="Times New Roman" w:hAnsi="Times New Roman"/>
          <w:sz w:val="24"/>
          <w:szCs w:val="24"/>
        </w:rPr>
        <w:t>руб.)</w:t>
      </w:r>
    </w:p>
    <w:p w:rsidR="00280B97" w:rsidRPr="0079263F" w:rsidRDefault="004F3FDE" w:rsidP="00280B97">
      <w:pPr>
        <w:pStyle w:val="a8"/>
        <w:spacing w:before="0" w:beforeAutospacing="0" w:after="0" w:afterAutospacing="0"/>
        <w:ind w:firstLine="709"/>
        <w:jc w:val="both"/>
      </w:pPr>
      <w:r w:rsidRPr="0079263F">
        <w:t xml:space="preserve">В 2024 году запланировано к благоустройству 4 общественные территории на общую сумму: 7 088,367 тыс. рублей. </w:t>
      </w:r>
    </w:p>
    <w:p w:rsidR="00280B97" w:rsidRPr="0079263F" w:rsidRDefault="00280B97" w:rsidP="00280B97">
      <w:pPr>
        <w:pStyle w:val="a8"/>
        <w:spacing w:before="0" w:beforeAutospacing="0" w:after="0" w:afterAutospacing="0"/>
        <w:ind w:firstLine="709"/>
        <w:jc w:val="both"/>
        <w:rPr>
          <w:rFonts w:eastAsiaTheme="minorHAnsi"/>
        </w:rPr>
      </w:pPr>
      <w:r w:rsidRPr="0079263F">
        <w:rPr>
          <w:rFonts w:eastAsiaTheme="minorHAnsi"/>
        </w:rPr>
        <w:lastRenderedPageBreak/>
        <w:t xml:space="preserve">В рамках республиканской экологической акции МР «Корткеросский» награжден Почетной грамотой за </w:t>
      </w:r>
      <w:r w:rsidRPr="0079263F">
        <w:rPr>
          <w:rFonts w:eastAsiaTheme="minorHAnsi"/>
          <w:lang w:val="en-US"/>
        </w:rPr>
        <w:t>II</w:t>
      </w:r>
      <w:r w:rsidRPr="0079263F">
        <w:rPr>
          <w:rFonts w:eastAsiaTheme="minorHAnsi"/>
        </w:rPr>
        <w:t xml:space="preserve"> место в республиканской экологической акции «Речная лента 2023». </w:t>
      </w:r>
    </w:p>
    <w:p w:rsidR="00D83AB7" w:rsidRPr="0079263F" w:rsidRDefault="00D83AB7" w:rsidP="00D83AB7">
      <w:pPr>
        <w:spacing w:after="0" w:line="240" w:lineRule="auto"/>
        <w:ind w:firstLine="567"/>
        <w:jc w:val="both"/>
        <w:rPr>
          <w:rFonts w:ascii="Times New Roman" w:eastAsia="Times New Roman" w:hAnsi="Times New Roman" w:cs="Times New Roman"/>
          <w:sz w:val="24"/>
          <w:szCs w:val="24"/>
          <w:lang w:eastAsia="ru-RU"/>
        </w:rPr>
      </w:pPr>
    </w:p>
    <w:p w:rsidR="00D83AB7" w:rsidRPr="0079263F" w:rsidRDefault="00D83AB7" w:rsidP="00D83AB7">
      <w:pPr>
        <w:spacing w:after="0" w:line="240" w:lineRule="auto"/>
        <w:ind w:firstLine="567"/>
        <w:contextualSpacing/>
        <w:jc w:val="center"/>
        <w:rPr>
          <w:rFonts w:ascii="Times New Roman" w:eastAsia="Times New Roman" w:hAnsi="Times New Roman" w:cs="Times New Roman"/>
          <w:b/>
          <w:color w:val="000000"/>
          <w:sz w:val="24"/>
          <w:szCs w:val="24"/>
        </w:rPr>
      </w:pPr>
      <w:r w:rsidRPr="0079263F">
        <w:rPr>
          <w:rFonts w:ascii="Times New Roman" w:eastAsia="Times New Roman" w:hAnsi="Times New Roman" w:cs="Times New Roman"/>
          <w:b/>
          <w:color w:val="000000"/>
          <w:sz w:val="24"/>
          <w:szCs w:val="24"/>
        </w:rPr>
        <w:t>ЗЕМЕЛЬНЫЕ И ИМУЩЕСТВЕННЫЕ ОТНОШЕНИЯ</w:t>
      </w:r>
    </w:p>
    <w:p w:rsidR="00D83AB7" w:rsidRPr="0079263F" w:rsidRDefault="00D83AB7" w:rsidP="00D83AB7">
      <w:pPr>
        <w:spacing w:after="0" w:line="240" w:lineRule="auto"/>
        <w:ind w:firstLine="567"/>
        <w:contextualSpacing/>
        <w:jc w:val="both"/>
        <w:rPr>
          <w:rFonts w:ascii="Times New Roman" w:eastAsia="Times New Roman" w:hAnsi="Times New Roman" w:cs="Times New Roman"/>
          <w:b/>
          <w:color w:val="000000"/>
          <w:sz w:val="24"/>
          <w:szCs w:val="24"/>
        </w:rPr>
      </w:pPr>
    </w:p>
    <w:p w:rsidR="00C53C5D" w:rsidRPr="0079263F" w:rsidRDefault="00C53C5D" w:rsidP="006F1240">
      <w:pPr>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sz w:val="24"/>
          <w:szCs w:val="24"/>
        </w:rPr>
        <w:t>Общий объем поступлений доходов в бюджет муниципального района «Корткеросский» на 202</w:t>
      </w:r>
      <w:r w:rsidR="006F1240" w:rsidRPr="0079263F">
        <w:rPr>
          <w:rFonts w:ascii="Times New Roman" w:hAnsi="Times New Roman" w:cs="Times New Roman"/>
          <w:sz w:val="24"/>
          <w:szCs w:val="24"/>
        </w:rPr>
        <w:t xml:space="preserve">3 год в виде арендной платы за </w:t>
      </w:r>
      <w:r w:rsidRPr="0079263F">
        <w:rPr>
          <w:rFonts w:ascii="Times New Roman" w:hAnsi="Times New Roman" w:cs="Times New Roman"/>
          <w:sz w:val="24"/>
          <w:szCs w:val="24"/>
        </w:rPr>
        <w:t xml:space="preserve">пользование муниципальным имуществом, в том числе земельными участками, и продажи муниципального имущества и земельных участков утвержден в размере 17,46 млн. руб. </w:t>
      </w:r>
    </w:p>
    <w:p w:rsidR="00C53C5D" w:rsidRPr="0079263F" w:rsidRDefault="00C53C5D" w:rsidP="006F1240">
      <w:pPr>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sz w:val="24"/>
          <w:szCs w:val="24"/>
        </w:rPr>
        <w:t>Фактическое поступление в 2023 году со</w:t>
      </w:r>
      <w:r w:rsidR="006F1240" w:rsidRPr="0079263F">
        <w:rPr>
          <w:rFonts w:ascii="Times New Roman" w:hAnsi="Times New Roman" w:cs="Times New Roman"/>
          <w:sz w:val="24"/>
          <w:szCs w:val="24"/>
        </w:rPr>
        <w:t xml:space="preserve">ставило 18,68 млн. руб., т.е. </w:t>
      </w:r>
      <w:r w:rsidRPr="0079263F">
        <w:rPr>
          <w:rFonts w:ascii="Times New Roman" w:hAnsi="Times New Roman" w:cs="Times New Roman"/>
          <w:sz w:val="24"/>
          <w:szCs w:val="24"/>
        </w:rPr>
        <w:t xml:space="preserve">107 % от плановых поступлений. </w:t>
      </w:r>
    </w:p>
    <w:p w:rsidR="00C53C5D" w:rsidRPr="0079263F" w:rsidRDefault="00C53C5D" w:rsidP="006F1240">
      <w:pPr>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sz w:val="24"/>
          <w:szCs w:val="24"/>
        </w:rPr>
        <w:t xml:space="preserve">В 2023 году было проведено 10 аукционов по продаже земельных участков и аукционов на право заключения договоров аренды земельных участков, всего на аукционы было выставлено 15 земельных участков. По результатам проведенных аукционов заключено 13 договоров аренды земельных участков с общей годовой арендной платой в размере 1,18 млн. руб. (в том числе заключено 8 договоров аренды для строительства многоквартирных жилых домов, 3 договора аренды для предпринимательской деятельности, 2 договора аренды для ведения личного подсобного хозяйства). </w:t>
      </w:r>
    </w:p>
    <w:p w:rsidR="00C53C5D" w:rsidRPr="0079263F" w:rsidRDefault="00C53C5D" w:rsidP="006F1240">
      <w:pPr>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sz w:val="24"/>
          <w:szCs w:val="24"/>
        </w:rPr>
        <w:t>В цел</w:t>
      </w:r>
      <w:r w:rsidR="006F1240" w:rsidRPr="0079263F">
        <w:rPr>
          <w:rFonts w:ascii="Times New Roman" w:hAnsi="Times New Roman" w:cs="Times New Roman"/>
          <w:sz w:val="24"/>
          <w:szCs w:val="24"/>
        </w:rPr>
        <w:t>ях исполнения плана (программы)</w:t>
      </w:r>
      <w:r w:rsidRPr="0079263F">
        <w:rPr>
          <w:rFonts w:ascii="Times New Roman" w:hAnsi="Times New Roman" w:cs="Times New Roman"/>
          <w:sz w:val="24"/>
          <w:szCs w:val="24"/>
        </w:rPr>
        <w:t xml:space="preserve"> приватизации муниципального имущества проведено 5 аукционов, выставлено 9 лотов, по результатам которых продано 3 нежилых помещения (с. Корткерос), жилое здание с земельным участком (с. Вомын), нежилое здание с земельным участком (п. Аджером), 2 лодочных мотора, специализированный транспорт – мусоровоз. Общая сумма дохода от продажи муниципального имущества на торгах составила 1,26 млн. руб. </w:t>
      </w:r>
    </w:p>
    <w:p w:rsidR="00C53C5D" w:rsidRPr="0079263F" w:rsidRDefault="00C53C5D" w:rsidP="006F1240">
      <w:pPr>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sz w:val="24"/>
          <w:szCs w:val="24"/>
        </w:rPr>
        <w:t>В рамках осуществления муниципального земельного контроля в 2023 году проведено 5 профилактических мероприятий в отношении земель сельскохозяйственного назначения. На основании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контрольные мероприятия на 2023 год не были запланированы.</w:t>
      </w:r>
    </w:p>
    <w:p w:rsidR="00C53C5D" w:rsidRPr="0079263F" w:rsidRDefault="00C53C5D" w:rsidP="006F1240">
      <w:pPr>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sz w:val="24"/>
          <w:szCs w:val="24"/>
        </w:rPr>
        <w:t>Особое внимание уделено разработке нормативных правовых актов и форм документов, используемых при осуществлении муниципального земельного контроля:</w:t>
      </w:r>
    </w:p>
    <w:p w:rsidR="00C53C5D" w:rsidRPr="0079263F" w:rsidRDefault="00C53C5D" w:rsidP="005652B5">
      <w:pPr>
        <w:pStyle w:val="a6"/>
        <w:numPr>
          <w:ilvl w:val="0"/>
          <w:numId w:val="31"/>
        </w:numPr>
        <w:spacing w:after="0" w:line="240" w:lineRule="auto"/>
        <w:ind w:left="0" w:firstLine="426"/>
        <w:jc w:val="both"/>
        <w:rPr>
          <w:rFonts w:ascii="Times New Roman" w:hAnsi="Times New Roman"/>
          <w:sz w:val="24"/>
          <w:szCs w:val="24"/>
        </w:rPr>
      </w:pPr>
      <w:r w:rsidRPr="0079263F">
        <w:rPr>
          <w:rFonts w:ascii="Times New Roman" w:hAnsi="Times New Roman"/>
          <w:sz w:val="24"/>
          <w:szCs w:val="24"/>
        </w:rPr>
        <w:t>утверждена «Программа профилактики рисков причинения вреда (ущерба) охраняемым законом ценностям в рамках муниципального земельного контроля на территории муниципального района «Корткеросский» на 2024 год»;</w:t>
      </w:r>
    </w:p>
    <w:p w:rsidR="00C53C5D" w:rsidRPr="0079263F" w:rsidRDefault="00C53C5D" w:rsidP="005652B5">
      <w:pPr>
        <w:pStyle w:val="a6"/>
        <w:numPr>
          <w:ilvl w:val="0"/>
          <w:numId w:val="31"/>
        </w:numPr>
        <w:spacing w:after="0" w:line="240" w:lineRule="auto"/>
        <w:ind w:left="0" w:firstLine="426"/>
        <w:jc w:val="both"/>
        <w:rPr>
          <w:rFonts w:ascii="Times New Roman" w:hAnsi="Times New Roman"/>
          <w:sz w:val="24"/>
          <w:szCs w:val="24"/>
        </w:rPr>
      </w:pPr>
      <w:r w:rsidRPr="0079263F">
        <w:rPr>
          <w:rFonts w:ascii="Times New Roman" w:hAnsi="Times New Roman"/>
          <w:sz w:val="24"/>
          <w:szCs w:val="24"/>
        </w:rPr>
        <w:t xml:space="preserve">разработано и утверждено решением Совета МР «Корткеросский» от 09.02.2024 № </w:t>
      </w:r>
      <w:r w:rsidRPr="0079263F">
        <w:rPr>
          <w:rFonts w:ascii="Times New Roman" w:hAnsi="Times New Roman"/>
          <w:sz w:val="24"/>
          <w:szCs w:val="24"/>
          <w:lang w:val="en-US"/>
        </w:rPr>
        <w:t>VII</w:t>
      </w:r>
      <w:r w:rsidRPr="0079263F">
        <w:rPr>
          <w:rFonts w:ascii="Times New Roman" w:hAnsi="Times New Roman"/>
          <w:sz w:val="24"/>
          <w:szCs w:val="24"/>
        </w:rPr>
        <w:t>-23/7 положение о муниципальном земельном контроле на территории муниципального образования муниципального района «Корткеросский» в новой редакции;</w:t>
      </w:r>
    </w:p>
    <w:p w:rsidR="00C53C5D" w:rsidRPr="0079263F" w:rsidRDefault="00C53C5D" w:rsidP="005652B5">
      <w:pPr>
        <w:pStyle w:val="a6"/>
        <w:numPr>
          <w:ilvl w:val="0"/>
          <w:numId w:val="31"/>
        </w:numPr>
        <w:spacing w:after="0" w:line="240" w:lineRule="auto"/>
        <w:ind w:left="0" w:firstLine="426"/>
        <w:jc w:val="both"/>
        <w:rPr>
          <w:rFonts w:ascii="Times New Roman" w:eastAsia="Times New Roman" w:hAnsi="Times New Roman"/>
          <w:color w:val="000000"/>
          <w:sz w:val="24"/>
          <w:szCs w:val="24"/>
        </w:rPr>
      </w:pPr>
      <w:r w:rsidRPr="0079263F">
        <w:rPr>
          <w:rFonts w:ascii="Times New Roman" w:eastAsia="Times New Roman" w:hAnsi="Times New Roman"/>
          <w:color w:val="000000"/>
          <w:sz w:val="24"/>
          <w:szCs w:val="24"/>
        </w:rPr>
        <w:t xml:space="preserve">в рамках исполнения Федерального закона от 31.07.2020 № 248-ФЗ «О государственном контроле (надзоре) и муниципальном контроле в Российской Федерации» разработаны и утверждены формы документов, используемые при осуществлении муниципального земельного контроля. </w:t>
      </w:r>
    </w:p>
    <w:p w:rsidR="00C53C5D" w:rsidRPr="0079263F" w:rsidRDefault="00C53C5D" w:rsidP="006F1240">
      <w:pPr>
        <w:tabs>
          <w:tab w:val="left" w:pos="1440"/>
        </w:tabs>
        <w:spacing w:after="0" w:line="240" w:lineRule="auto"/>
        <w:ind w:firstLine="567"/>
        <w:jc w:val="both"/>
        <w:rPr>
          <w:rFonts w:ascii="Times New Roman" w:hAnsi="Times New Roman"/>
          <w:sz w:val="24"/>
          <w:szCs w:val="24"/>
        </w:rPr>
      </w:pPr>
      <w:r w:rsidRPr="0079263F">
        <w:rPr>
          <w:rFonts w:ascii="Times New Roman" w:hAnsi="Times New Roman"/>
          <w:sz w:val="24"/>
          <w:szCs w:val="24"/>
        </w:rPr>
        <w:t xml:space="preserve">В целях регулирования правоотношений между органами местного самоуправления, юридическими лицами и гражданами по вопросам согласования вырубки, обрезки, пересадки, посадки, реконструкции зеленых насаждений на территории муниципального образования муниципального района «Корткеросский» разработаны </w:t>
      </w:r>
      <w:r w:rsidR="005652B5" w:rsidRPr="0079263F">
        <w:rPr>
          <w:rFonts w:ascii="Times New Roman" w:hAnsi="Times New Roman"/>
          <w:sz w:val="24"/>
          <w:szCs w:val="24"/>
        </w:rPr>
        <w:t xml:space="preserve">правила создания, охраны и содержания зеленых насаждений на территории муниципального образования муниципального района «Корткеросский» с методикой оценки компенсационных выплат </w:t>
      </w:r>
      <w:r w:rsidR="005652B5" w:rsidRPr="0079263F">
        <w:rPr>
          <w:rFonts w:ascii="Times New Roman" w:hAnsi="Times New Roman"/>
          <w:sz w:val="24"/>
          <w:szCs w:val="24"/>
        </w:rPr>
        <w:lastRenderedPageBreak/>
        <w:t>за рубку (повреждение) зеленых насаждений</w:t>
      </w:r>
      <w:r w:rsidRPr="0079263F">
        <w:rPr>
          <w:rFonts w:ascii="Times New Roman" w:hAnsi="Times New Roman"/>
          <w:sz w:val="24"/>
          <w:szCs w:val="24"/>
        </w:rPr>
        <w:t xml:space="preserve"> </w:t>
      </w:r>
      <w:r w:rsidR="005652B5" w:rsidRPr="0079263F">
        <w:rPr>
          <w:rFonts w:ascii="Times New Roman" w:hAnsi="Times New Roman"/>
          <w:sz w:val="24"/>
          <w:szCs w:val="24"/>
        </w:rPr>
        <w:t>(</w:t>
      </w:r>
      <w:r w:rsidRPr="0079263F">
        <w:rPr>
          <w:rFonts w:ascii="Times New Roman" w:hAnsi="Times New Roman"/>
          <w:sz w:val="24"/>
          <w:szCs w:val="24"/>
        </w:rPr>
        <w:t xml:space="preserve">утверждены Решением Совета муниципального района «Корткеросский» от 09.02.2024 г. № </w:t>
      </w:r>
      <w:r w:rsidRPr="0079263F">
        <w:rPr>
          <w:rFonts w:ascii="Times New Roman" w:hAnsi="Times New Roman"/>
          <w:sz w:val="24"/>
          <w:szCs w:val="24"/>
          <w:lang w:val="en-US"/>
        </w:rPr>
        <w:t>VII</w:t>
      </w:r>
      <w:r w:rsidRPr="0079263F">
        <w:rPr>
          <w:rFonts w:ascii="Times New Roman" w:hAnsi="Times New Roman"/>
          <w:sz w:val="24"/>
          <w:szCs w:val="24"/>
        </w:rPr>
        <w:t>-23/6</w:t>
      </w:r>
      <w:r w:rsidR="005652B5" w:rsidRPr="0079263F">
        <w:rPr>
          <w:rFonts w:ascii="Times New Roman" w:hAnsi="Times New Roman"/>
          <w:sz w:val="24"/>
          <w:szCs w:val="24"/>
        </w:rPr>
        <w:t>)</w:t>
      </w:r>
      <w:r w:rsidRPr="0079263F">
        <w:rPr>
          <w:rFonts w:ascii="Times New Roman" w:hAnsi="Times New Roman"/>
          <w:sz w:val="24"/>
          <w:szCs w:val="24"/>
        </w:rPr>
        <w:t xml:space="preserve">. </w:t>
      </w:r>
    </w:p>
    <w:p w:rsidR="00C53C5D" w:rsidRPr="0079263F" w:rsidRDefault="00C53C5D" w:rsidP="006F1240">
      <w:pPr>
        <w:tabs>
          <w:tab w:val="left" w:pos="1440"/>
        </w:tabs>
        <w:spacing w:after="0" w:line="240" w:lineRule="auto"/>
        <w:ind w:firstLine="567"/>
        <w:jc w:val="both"/>
        <w:rPr>
          <w:rFonts w:ascii="Times New Roman" w:hAnsi="Times New Roman" w:cs="Times New Roman"/>
          <w:sz w:val="24"/>
          <w:szCs w:val="24"/>
        </w:rPr>
      </w:pPr>
      <w:r w:rsidRPr="0079263F">
        <w:rPr>
          <w:rFonts w:ascii="Times New Roman" w:hAnsi="Times New Roman" w:cs="Times New Roman"/>
          <w:sz w:val="24"/>
          <w:szCs w:val="24"/>
        </w:rPr>
        <w:t xml:space="preserve">В 2023 году выдано 6 разрешений на вырубку зеленых насаждений, по результатам выданных разрешений в бюджет района поступило 0,69 млн. руб. </w:t>
      </w:r>
    </w:p>
    <w:p w:rsidR="00C53C5D" w:rsidRPr="0079263F" w:rsidRDefault="00C53C5D" w:rsidP="006F1240">
      <w:pPr>
        <w:pStyle w:val="aa"/>
        <w:ind w:firstLine="567"/>
        <w:jc w:val="both"/>
        <w:rPr>
          <w:rFonts w:ascii="Times New Roman" w:hAnsi="Times New Roman"/>
          <w:sz w:val="24"/>
          <w:szCs w:val="24"/>
        </w:rPr>
      </w:pPr>
      <w:r w:rsidRPr="0079263F">
        <w:rPr>
          <w:rFonts w:ascii="Times New Roman" w:hAnsi="Times New Roman"/>
          <w:sz w:val="24"/>
          <w:szCs w:val="24"/>
        </w:rPr>
        <w:t xml:space="preserve">В рамках исполнения закона Республики Коми от 28.06.2005 № 59-РЗ «О регулировании некоторых вопросов в области земельных отношений», администрация в 2023 году уделяла большое внимание бесплатному предоставлению земельных участков льготной категории граждан. </w:t>
      </w:r>
    </w:p>
    <w:p w:rsidR="00C53C5D" w:rsidRPr="0079263F" w:rsidRDefault="00C53C5D" w:rsidP="006F1240">
      <w:pPr>
        <w:pStyle w:val="aa"/>
        <w:ind w:firstLine="567"/>
        <w:jc w:val="both"/>
        <w:rPr>
          <w:rFonts w:ascii="Times New Roman" w:hAnsi="Times New Roman"/>
          <w:sz w:val="24"/>
          <w:szCs w:val="24"/>
        </w:rPr>
      </w:pPr>
      <w:r w:rsidRPr="0079263F">
        <w:rPr>
          <w:rFonts w:ascii="Times New Roman" w:hAnsi="Times New Roman"/>
          <w:sz w:val="24"/>
          <w:szCs w:val="24"/>
        </w:rPr>
        <w:t xml:space="preserve">На 01.01.2023 года в очереди на бесплатное получение земельных участков в собственность состояло 13 льготников.  В течение 2023 года поступило 27 заявлений на предоставление земельных участков в собственность бесплатно от льготных категорий граждан. Предоставлено в течение 2023 года 4 земельных участка, в очереди на получение земельного участка по состоянию на 01.01.2024 года состоит 16 льготников. Остальным гражданам отказано в предоставлении земельного участка в собственность бесплатно в связи с отсутствием оснований для предоставления в соответствии с действующим законодательством. </w:t>
      </w:r>
    </w:p>
    <w:p w:rsidR="00C53C5D" w:rsidRPr="0079263F" w:rsidRDefault="00C53C5D" w:rsidP="006F1240">
      <w:pPr>
        <w:pStyle w:val="aa"/>
        <w:ind w:firstLine="567"/>
        <w:jc w:val="both"/>
        <w:rPr>
          <w:rFonts w:ascii="Times New Roman" w:hAnsi="Times New Roman"/>
          <w:sz w:val="24"/>
          <w:szCs w:val="24"/>
        </w:rPr>
      </w:pPr>
      <w:r w:rsidRPr="0079263F">
        <w:rPr>
          <w:rFonts w:ascii="Times New Roman" w:hAnsi="Times New Roman"/>
          <w:sz w:val="24"/>
          <w:szCs w:val="24"/>
        </w:rPr>
        <w:t xml:space="preserve">Основной причиной наличия очереди является желание льготников получить земельные участки в с. Корткерос, при этом в с. Корткерос отсутствуют земельные массивы, которые можно использовать для данных целей.  </w:t>
      </w:r>
    </w:p>
    <w:p w:rsidR="00C53C5D" w:rsidRPr="0079263F" w:rsidRDefault="00C53C5D" w:rsidP="006F1240">
      <w:pPr>
        <w:pStyle w:val="aa"/>
        <w:ind w:firstLine="567"/>
        <w:jc w:val="both"/>
        <w:rPr>
          <w:rFonts w:ascii="Times New Roman" w:hAnsi="Times New Roman"/>
          <w:sz w:val="24"/>
          <w:szCs w:val="24"/>
        </w:rPr>
      </w:pPr>
      <w:r w:rsidRPr="0079263F">
        <w:rPr>
          <w:rFonts w:ascii="Times New Roman" w:hAnsi="Times New Roman"/>
          <w:sz w:val="24"/>
          <w:szCs w:val="24"/>
        </w:rPr>
        <w:t>В 2023 году в рамках исполнения Федерального закона от 30.12.2020 № 518-ФЗ «О внесении изменений в отдельные законодательные акты Российской Федерации» управлением была продолжена работа по выявлению правообладателей ранее учтенных объектов недвижимости.</w:t>
      </w:r>
    </w:p>
    <w:p w:rsidR="00C53C5D" w:rsidRPr="0079263F" w:rsidRDefault="00C53C5D" w:rsidP="006F1240">
      <w:pPr>
        <w:pStyle w:val="aa"/>
        <w:ind w:firstLine="567"/>
        <w:jc w:val="both"/>
        <w:rPr>
          <w:rFonts w:ascii="Times New Roman" w:hAnsi="Times New Roman"/>
          <w:sz w:val="24"/>
          <w:szCs w:val="24"/>
        </w:rPr>
      </w:pPr>
      <w:r w:rsidRPr="0079263F">
        <w:rPr>
          <w:rFonts w:ascii="Times New Roman" w:hAnsi="Times New Roman"/>
          <w:sz w:val="24"/>
          <w:szCs w:val="24"/>
        </w:rPr>
        <w:t>На территории муниципального района «Корткеросский» расположено 3720 объектов недвижимости, по которым в Едином государственном реестре недвижимости отсутствует информация о правообладателях. На 01.01.2024 проведена работа в отношении 1338 объектов. Работа по выявлению правообладателей объектов недвижимости позволит увеличить доходную часть бюджета за счет поступлений налога на имущество.</w:t>
      </w:r>
    </w:p>
    <w:p w:rsidR="00D83AB7" w:rsidRPr="0079263F" w:rsidRDefault="00D83AB7" w:rsidP="00D83AB7">
      <w:pPr>
        <w:spacing w:after="0" w:line="240" w:lineRule="auto"/>
        <w:ind w:firstLine="709"/>
        <w:jc w:val="both"/>
        <w:rPr>
          <w:rFonts w:ascii="Times New Roman" w:eastAsia="Times New Roman" w:hAnsi="Times New Roman" w:cs="Times New Roman"/>
          <w:sz w:val="24"/>
          <w:szCs w:val="24"/>
        </w:rPr>
      </w:pPr>
    </w:p>
    <w:p w:rsidR="00D83AB7" w:rsidRPr="0079263F" w:rsidRDefault="00D83AB7" w:rsidP="00D83AB7">
      <w:pPr>
        <w:spacing w:after="0" w:line="240" w:lineRule="auto"/>
        <w:ind w:firstLine="567"/>
        <w:contextualSpacing/>
        <w:jc w:val="center"/>
        <w:rPr>
          <w:rFonts w:ascii="Times New Roman" w:eastAsia="Times New Roman" w:hAnsi="Times New Roman" w:cs="Times New Roman"/>
          <w:b/>
          <w:sz w:val="24"/>
          <w:szCs w:val="24"/>
        </w:rPr>
      </w:pPr>
      <w:r w:rsidRPr="0079263F">
        <w:rPr>
          <w:rFonts w:ascii="Times New Roman" w:eastAsia="Times New Roman" w:hAnsi="Times New Roman" w:cs="Times New Roman"/>
          <w:b/>
          <w:sz w:val="24"/>
          <w:szCs w:val="24"/>
        </w:rPr>
        <w:t>РАЗВИТИЕ СТРОИТЕЛЬНОЙ СФЕРЫ</w:t>
      </w:r>
    </w:p>
    <w:p w:rsidR="00D83AB7" w:rsidRPr="0079263F" w:rsidRDefault="00D83AB7" w:rsidP="00D83AB7">
      <w:pPr>
        <w:spacing w:after="0" w:line="240" w:lineRule="auto"/>
        <w:ind w:firstLine="567"/>
        <w:contextualSpacing/>
        <w:rPr>
          <w:rFonts w:ascii="Times New Roman" w:eastAsia="Times New Roman" w:hAnsi="Times New Roman" w:cs="Times New Roman"/>
          <w:b/>
          <w:sz w:val="24"/>
          <w:szCs w:val="24"/>
        </w:rPr>
      </w:pPr>
    </w:p>
    <w:p w:rsidR="006D2B71" w:rsidRPr="0079263F" w:rsidRDefault="006D2B71" w:rsidP="00885D5B">
      <w:pPr>
        <w:pStyle w:val="3"/>
        <w:spacing w:after="0" w:line="240" w:lineRule="auto"/>
        <w:ind w:left="0" w:firstLine="567"/>
        <w:jc w:val="both"/>
        <w:rPr>
          <w:szCs w:val="24"/>
        </w:rPr>
      </w:pPr>
      <w:r w:rsidRPr="0079263F">
        <w:rPr>
          <w:szCs w:val="24"/>
        </w:rPr>
        <w:t>В 2023 году велись работы по проектированию следующих объектов:</w:t>
      </w:r>
    </w:p>
    <w:p w:rsidR="006D2B71" w:rsidRPr="0079263F" w:rsidRDefault="006D2B71" w:rsidP="00885D5B">
      <w:pPr>
        <w:pStyle w:val="3"/>
        <w:numPr>
          <w:ilvl w:val="0"/>
          <w:numId w:val="36"/>
        </w:numPr>
        <w:spacing w:after="0" w:line="240" w:lineRule="auto"/>
        <w:ind w:left="0" w:firstLine="567"/>
        <w:jc w:val="both"/>
        <w:rPr>
          <w:szCs w:val="24"/>
        </w:rPr>
      </w:pPr>
      <w:r w:rsidRPr="0079263F">
        <w:rPr>
          <w:szCs w:val="24"/>
        </w:rPr>
        <w:t>«Реконструкция кинотеатра «Союз» Корткеросского района «Республики Коми»; получено отрицательное заключение государственной экспертизы. Суд обязал ООО «</w:t>
      </w:r>
      <w:proofErr w:type="spellStart"/>
      <w:r w:rsidRPr="0079263F">
        <w:rPr>
          <w:szCs w:val="24"/>
        </w:rPr>
        <w:t>ВестПроект</w:t>
      </w:r>
      <w:proofErr w:type="spellEnd"/>
      <w:r w:rsidRPr="0079263F">
        <w:rPr>
          <w:szCs w:val="24"/>
        </w:rPr>
        <w:t>» до конца марта 2024 года предоставить откорректированную документацию в адрес Администрации в 30-ти дневной срок с момента вступления решения суда в силу.</w:t>
      </w:r>
    </w:p>
    <w:p w:rsidR="006D2B71" w:rsidRPr="0079263F" w:rsidRDefault="006D2B71" w:rsidP="00885D5B">
      <w:pPr>
        <w:pStyle w:val="3"/>
        <w:numPr>
          <w:ilvl w:val="0"/>
          <w:numId w:val="36"/>
        </w:numPr>
        <w:spacing w:after="0" w:line="240" w:lineRule="auto"/>
        <w:ind w:left="0" w:firstLine="567"/>
        <w:jc w:val="both"/>
        <w:rPr>
          <w:rFonts w:eastAsia="Arial"/>
          <w:szCs w:val="24"/>
        </w:rPr>
      </w:pPr>
      <w:r w:rsidRPr="0079263F">
        <w:rPr>
          <w:szCs w:val="24"/>
        </w:rPr>
        <w:t xml:space="preserve">Завершено проектирование объекта «Выполнение работ по подготовке проектной документации «Строительство нового здания начальной школы на 250 мест в с. Корткерос Корткеросского района Республики Коми». Получено положительное заключение государственной экспертизы. </w:t>
      </w:r>
      <w:r w:rsidRPr="0079263F">
        <w:rPr>
          <w:rFonts w:eastAsia="Arial"/>
          <w:szCs w:val="24"/>
        </w:rPr>
        <w:t>Готовится заявочная документация на включение проектной документации для направления в Министерство сельского хозяйства России в рамках Государственной программы «Комплексное развитие сельских территорий».</w:t>
      </w:r>
    </w:p>
    <w:p w:rsidR="006D2B71" w:rsidRPr="0079263F" w:rsidRDefault="006D2B71" w:rsidP="00885D5B">
      <w:pPr>
        <w:pStyle w:val="3"/>
        <w:numPr>
          <w:ilvl w:val="0"/>
          <w:numId w:val="36"/>
        </w:numPr>
        <w:spacing w:after="0" w:line="240" w:lineRule="auto"/>
        <w:ind w:left="0" w:firstLine="567"/>
        <w:jc w:val="both"/>
        <w:rPr>
          <w:color w:val="FF0000"/>
          <w:szCs w:val="24"/>
        </w:rPr>
      </w:pPr>
      <w:r w:rsidRPr="0079263F">
        <w:rPr>
          <w:szCs w:val="24"/>
        </w:rPr>
        <w:t>Продолжаются работы по проектированию локально-очистной станции в п. Приозёрный. Проведены мероприятия по выбору места сброса очищенных сточных вод. Невозможность сброса очищенных сточных вод в болотный заказник «</w:t>
      </w:r>
      <w:proofErr w:type="spellStart"/>
      <w:r w:rsidRPr="0079263F">
        <w:rPr>
          <w:szCs w:val="24"/>
        </w:rPr>
        <w:t>Габенюр</w:t>
      </w:r>
      <w:proofErr w:type="spellEnd"/>
      <w:r w:rsidRPr="0079263F">
        <w:rPr>
          <w:szCs w:val="24"/>
        </w:rPr>
        <w:t>» и отклонение документации по панировке территории с местом сброса в озеро «</w:t>
      </w:r>
      <w:proofErr w:type="spellStart"/>
      <w:r w:rsidRPr="0079263F">
        <w:rPr>
          <w:szCs w:val="24"/>
        </w:rPr>
        <w:t>Каляты</w:t>
      </w:r>
      <w:proofErr w:type="spellEnd"/>
      <w:r w:rsidRPr="0079263F">
        <w:rPr>
          <w:szCs w:val="24"/>
        </w:rPr>
        <w:t xml:space="preserve">» (в результате проведения публичных слушаний) стали препятствием для возможности завершения проектных работ. На текущий период администрацией района рассматривается вариант сброса очищенных сточных вод в существующий ручей, </w:t>
      </w:r>
      <w:r w:rsidRPr="0079263F">
        <w:rPr>
          <w:szCs w:val="24"/>
        </w:rPr>
        <w:lastRenderedPageBreak/>
        <w:t xml:space="preserve">который планируется включить в реестр водных объектов. Центром по гидрометеорологии и мониторингу окружающей среды Республики Коми в весенний период будут проведены работы по обследованию территории местонахождения ручья. </w:t>
      </w:r>
    </w:p>
    <w:p w:rsidR="006D2B71" w:rsidRPr="0079263F" w:rsidRDefault="006D2B71" w:rsidP="00885D5B">
      <w:pPr>
        <w:pStyle w:val="3"/>
        <w:spacing w:after="0" w:line="240" w:lineRule="auto"/>
        <w:ind w:left="0" w:firstLine="567"/>
        <w:jc w:val="both"/>
        <w:rPr>
          <w:szCs w:val="24"/>
        </w:rPr>
      </w:pPr>
      <w:r w:rsidRPr="0079263F">
        <w:rPr>
          <w:szCs w:val="24"/>
        </w:rPr>
        <w:t xml:space="preserve">За отчетный год утверждено 6 Генеральных планов и Правил землепользования и застройки сельских поселений «Сторожевск», «Богородск», «Маджа», «Подтыбок», «Позтыкерес», «Усть-Лэкчим», «Намск», «Корткерос» с описанием границ населенных пунктов и территориальных зон. По остальным сельским поселениям, мероприятия по описанию границ населенных пунктов и территориальных зон находятся на разном этапе подготовки. По генеральным планам сельских поселений «Додзь», «Мордино», «Пезмег», «Подъельск», «Керес» пока остаются неурегулированными замечания в части наложений земель лесного фонда на земли населенных пунктов, в связи с чем данные документы не могут быть рекомендованы к утверждению. </w:t>
      </w:r>
    </w:p>
    <w:p w:rsidR="006D2B71" w:rsidRPr="0079263F" w:rsidRDefault="006D2B71" w:rsidP="00885D5B">
      <w:pPr>
        <w:spacing w:after="0" w:line="240" w:lineRule="auto"/>
        <w:ind w:firstLine="720"/>
        <w:jc w:val="both"/>
        <w:rPr>
          <w:rFonts w:ascii="Times New Roman" w:hAnsi="Times New Roman" w:cs="Times New Roman"/>
          <w:b/>
          <w:color w:val="000000"/>
          <w:sz w:val="24"/>
          <w:szCs w:val="24"/>
        </w:rPr>
      </w:pPr>
      <w:r w:rsidRPr="0079263F">
        <w:rPr>
          <w:rFonts w:ascii="Times New Roman" w:hAnsi="Times New Roman" w:cs="Times New Roman"/>
          <w:color w:val="000000"/>
          <w:sz w:val="24"/>
          <w:szCs w:val="24"/>
        </w:rPr>
        <w:t>Во исполнение судебных решений администрацией района были начаты мероприятия по снабжению качественной питьевой водой населенные пункты сельского поселения «Керес» (</w:t>
      </w:r>
      <w:proofErr w:type="spellStart"/>
      <w:r w:rsidRPr="0079263F">
        <w:rPr>
          <w:rFonts w:ascii="Times New Roman" w:hAnsi="Times New Roman" w:cs="Times New Roman"/>
          <w:color w:val="000000"/>
          <w:sz w:val="24"/>
          <w:szCs w:val="24"/>
        </w:rPr>
        <w:t>д.Эжол</w:t>
      </w:r>
      <w:proofErr w:type="spellEnd"/>
      <w:r w:rsidRPr="0079263F">
        <w:rPr>
          <w:rFonts w:ascii="Times New Roman" w:hAnsi="Times New Roman" w:cs="Times New Roman"/>
          <w:color w:val="000000"/>
          <w:sz w:val="24"/>
          <w:szCs w:val="24"/>
        </w:rPr>
        <w:t xml:space="preserve">, с. Керес, д. </w:t>
      </w:r>
      <w:proofErr w:type="spellStart"/>
      <w:r w:rsidRPr="0079263F">
        <w:rPr>
          <w:rFonts w:ascii="Times New Roman" w:hAnsi="Times New Roman" w:cs="Times New Roman"/>
          <w:color w:val="000000"/>
          <w:sz w:val="24"/>
          <w:szCs w:val="24"/>
        </w:rPr>
        <w:t>Лаборем</w:t>
      </w:r>
      <w:proofErr w:type="spellEnd"/>
      <w:r w:rsidRPr="0079263F">
        <w:rPr>
          <w:rFonts w:ascii="Times New Roman" w:hAnsi="Times New Roman" w:cs="Times New Roman"/>
          <w:color w:val="000000"/>
          <w:sz w:val="24"/>
          <w:szCs w:val="24"/>
        </w:rPr>
        <w:t xml:space="preserve">, п. </w:t>
      </w:r>
      <w:proofErr w:type="spellStart"/>
      <w:r w:rsidRPr="0079263F">
        <w:rPr>
          <w:rFonts w:ascii="Times New Roman" w:hAnsi="Times New Roman" w:cs="Times New Roman"/>
          <w:color w:val="000000"/>
          <w:sz w:val="24"/>
          <w:szCs w:val="24"/>
        </w:rPr>
        <w:t>Урьель</w:t>
      </w:r>
      <w:proofErr w:type="spellEnd"/>
      <w:r w:rsidRPr="0079263F">
        <w:rPr>
          <w:rFonts w:ascii="Times New Roman" w:hAnsi="Times New Roman" w:cs="Times New Roman"/>
          <w:color w:val="000000"/>
          <w:sz w:val="24"/>
          <w:szCs w:val="24"/>
        </w:rPr>
        <w:t xml:space="preserve">), сельского поселения «Намск» (п. Намск), сельского поселения «Богородск» (д. </w:t>
      </w:r>
      <w:proofErr w:type="spellStart"/>
      <w:r w:rsidRPr="0079263F">
        <w:rPr>
          <w:rFonts w:ascii="Times New Roman" w:hAnsi="Times New Roman" w:cs="Times New Roman"/>
          <w:color w:val="000000"/>
          <w:sz w:val="24"/>
          <w:szCs w:val="24"/>
        </w:rPr>
        <w:t>Сюзяыб</w:t>
      </w:r>
      <w:proofErr w:type="spellEnd"/>
      <w:r w:rsidRPr="0079263F">
        <w:rPr>
          <w:rFonts w:ascii="Times New Roman" w:hAnsi="Times New Roman" w:cs="Times New Roman"/>
          <w:color w:val="000000"/>
          <w:sz w:val="24"/>
          <w:szCs w:val="24"/>
        </w:rPr>
        <w:t xml:space="preserve">). В данных населенных пунктах построены трубчатые колодцы с очистными сооружениями. Продолжаются работы для обеспечения питьевой водой жильцов многоквартирного дома в с. Большелуг. </w:t>
      </w:r>
    </w:p>
    <w:p w:rsidR="00D83AB7" w:rsidRPr="0079263F" w:rsidRDefault="00D83AB7" w:rsidP="00885D5B">
      <w:pPr>
        <w:spacing w:after="0" w:line="240" w:lineRule="auto"/>
        <w:ind w:firstLine="567"/>
        <w:contextualSpacing/>
        <w:jc w:val="center"/>
        <w:rPr>
          <w:rFonts w:ascii="Times New Roman" w:eastAsia="Times New Roman" w:hAnsi="Times New Roman" w:cs="Times New Roman"/>
          <w:b/>
          <w:sz w:val="24"/>
          <w:szCs w:val="24"/>
          <w:lang w:eastAsia="ru-RU"/>
        </w:rPr>
      </w:pPr>
    </w:p>
    <w:p w:rsidR="00D83AB7" w:rsidRPr="0079263F" w:rsidRDefault="00D83AB7" w:rsidP="00885D5B">
      <w:pPr>
        <w:spacing w:after="0" w:line="240" w:lineRule="auto"/>
        <w:ind w:firstLine="567"/>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УЛУЧШЕНИЕ ЖИЛИЩНЫХ УСЛОВИЙ ГРАЖДАН</w:t>
      </w:r>
    </w:p>
    <w:p w:rsidR="006D2B71" w:rsidRPr="0079263F" w:rsidRDefault="006D2B71" w:rsidP="00885D5B">
      <w:pPr>
        <w:spacing w:after="0" w:line="240" w:lineRule="auto"/>
        <w:ind w:firstLine="567"/>
        <w:contextualSpacing/>
        <w:jc w:val="center"/>
        <w:rPr>
          <w:rFonts w:ascii="Times New Roman" w:eastAsia="Times New Roman" w:hAnsi="Times New Roman" w:cs="Times New Roman"/>
          <w:b/>
          <w:sz w:val="24"/>
          <w:szCs w:val="24"/>
          <w:lang w:eastAsia="ru-RU"/>
        </w:rPr>
      </w:pPr>
    </w:p>
    <w:p w:rsidR="00FB3C57" w:rsidRPr="0079263F" w:rsidRDefault="00FB3C57" w:rsidP="00885D5B">
      <w:pPr>
        <w:pStyle w:val="3"/>
        <w:spacing w:after="0" w:line="240" w:lineRule="auto"/>
        <w:ind w:left="0" w:firstLine="567"/>
        <w:jc w:val="both"/>
        <w:rPr>
          <w:color w:val="000000"/>
          <w:szCs w:val="24"/>
        </w:rPr>
      </w:pPr>
      <w:r w:rsidRPr="0079263F">
        <w:rPr>
          <w:color w:val="000000"/>
          <w:szCs w:val="24"/>
        </w:rPr>
        <w:t xml:space="preserve">Продолжается реализация муниципальной адресной программы «Переселение граждан из аварийного жилищного фонда на 2019 - 2025 годы» (далее – Программа переселения), утвержденной постановлением администрации муниципального района «Корткеросский» от 15.02.2019 г. № 138, </w:t>
      </w:r>
    </w:p>
    <w:p w:rsidR="00FB3C57" w:rsidRPr="0079263F" w:rsidRDefault="00FB3C57" w:rsidP="00885D5B">
      <w:pPr>
        <w:pStyle w:val="3"/>
        <w:spacing w:after="0" w:line="240" w:lineRule="auto"/>
        <w:ind w:left="0" w:firstLine="567"/>
        <w:jc w:val="both"/>
        <w:rPr>
          <w:color w:val="000000"/>
          <w:szCs w:val="24"/>
        </w:rPr>
      </w:pPr>
      <w:r w:rsidRPr="0079263F">
        <w:rPr>
          <w:color w:val="000000"/>
          <w:szCs w:val="24"/>
        </w:rPr>
        <w:t>IV этап 2022 года Программы переселения, рассчитанный на 2022-2023 годы, частично реализован, а именно:</w:t>
      </w:r>
    </w:p>
    <w:p w:rsidR="00FB3C57" w:rsidRPr="0079263F" w:rsidRDefault="00FB3C57" w:rsidP="00885D5B">
      <w:pPr>
        <w:pStyle w:val="3"/>
        <w:spacing w:after="0" w:line="240" w:lineRule="auto"/>
        <w:ind w:left="0" w:firstLine="567"/>
        <w:jc w:val="both"/>
        <w:rPr>
          <w:color w:val="000000"/>
          <w:szCs w:val="24"/>
        </w:rPr>
      </w:pPr>
      <w:r w:rsidRPr="0079263F">
        <w:rPr>
          <w:color w:val="000000"/>
          <w:szCs w:val="24"/>
        </w:rPr>
        <w:t>из планируемых к расселению до конца 2023 года 190 жилых помещений – расселены 50 жилых помещений;</w:t>
      </w:r>
    </w:p>
    <w:p w:rsidR="00FB3C57" w:rsidRPr="0079263F" w:rsidRDefault="00FB3C57" w:rsidP="00885D5B">
      <w:pPr>
        <w:pStyle w:val="3"/>
        <w:spacing w:after="0" w:line="240" w:lineRule="auto"/>
        <w:ind w:left="0" w:firstLine="567"/>
        <w:jc w:val="both"/>
        <w:rPr>
          <w:color w:val="000000"/>
          <w:szCs w:val="24"/>
        </w:rPr>
      </w:pPr>
      <w:r w:rsidRPr="0079263F">
        <w:rPr>
          <w:color w:val="000000"/>
          <w:szCs w:val="24"/>
        </w:rPr>
        <w:t>из планируемых к расселению до конца 2023 года 432 гражданина – 113 граждан расселено.</w:t>
      </w:r>
    </w:p>
    <w:p w:rsidR="00FB3C57" w:rsidRPr="0079263F" w:rsidRDefault="00FB3C57" w:rsidP="00885D5B">
      <w:pPr>
        <w:pStyle w:val="3"/>
        <w:spacing w:after="0" w:line="240" w:lineRule="auto"/>
        <w:ind w:left="0" w:firstLine="567"/>
        <w:jc w:val="both"/>
        <w:rPr>
          <w:color w:val="000000"/>
          <w:szCs w:val="24"/>
        </w:rPr>
      </w:pPr>
      <w:r w:rsidRPr="0079263F">
        <w:rPr>
          <w:color w:val="000000"/>
          <w:szCs w:val="24"/>
        </w:rPr>
        <w:t xml:space="preserve">Всего общая площадь жилых помещений, находящихся в аварийном жилищном фонде по IV этапу 2022 года Программы переселения составляет 7143,00 </w:t>
      </w:r>
      <w:proofErr w:type="spellStart"/>
      <w:r w:rsidRPr="0079263F">
        <w:rPr>
          <w:color w:val="000000"/>
          <w:szCs w:val="24"/>
        </w:rPr>
        <w:t>кв.м</w:t>
      </w:r>
      <w:proofErr w:type="spellEnd"/>
      <w:r w:rsidRPr="0079263F">
        <w:rPr>
          <w:color w:val="000000"/>
          <w:szCs w:val="24"/>
        </w:rPr>
        <w:t xml:space="preserve">, осталось расселить 5252,20 </w:t>
      </w:r>
      <w:proofErr w:type="spellStart"/>
      <w:r w:rsidRPr="0079263F">
        <w:rPr>
          <w:color w:val="000000"/>
          <w:szCs w:val="24"/>
        </w:rPr>
        <w:t>кв.м</w:t>
      </w:r>
      <w:proofErr w:type="spellEnd"/>
      <w:r w:rsidRPr="0079263F">
        <w:rPr>
          <w:color w:val="000000"/>
          <w:szCs w:val="24"/>
        </w:rPr>
        <w:t>.</w:t>
      </w:r>
    </w:p>
    <w:p w:rsidR="00FB3C57" w:rsidRPr="0079263F" w:rsidRDefault="00FB3C57" w:rsidP="00885D5B">
      <w:pPr>
        <w:pStyle w:val="3"/>
        <w:spacing w:after="0" w:line="240" w:lineRule="auto"/>
        <w:ind w:left="0" w:firstLine="567"/>
        <w:jc w:val="both"/>
        <w:rPr>
          <w:color w:val="000000"/>
          <w:szCs w:val="24"/>
        </w:rPr>
      </w:pPr>
      <w:r w:rsidRPr="0079263F">
        <w:rPr>
          <w:color w:val="000000"/>
          <w:szCs w:val="24"/>
        </w:rPr>
        <w:t>V этап 2023 года Программы переселения рассчитанный на 2023-2024 годы</w:t>
      </w:r>
      <w:r w:rsidR="00E7107C" w:rsidRPr="0079263F">
        <w:rPr>
          <w:color w:val="000000"/>
          <w:szCs w:val="24"/>
        </w:rPr>
        <w:t>, частично реализован: з</w:t>
      </w:r>
      <w:r w:rsidRPr="0079263F">
        <w:rPr>
          <w:color w:val="000000"/>
          <w:szCs w:val="24"/>
        </w:rPr>
        <w:t>аключены 16 Соглашений об изъятии жилых помещений, расселено 43 гражданина.</w:t>
      </w:r>
    </w:p>
    <w:p w:rsidR="00E7107C" w:rsidRPr="0079263F" w:rsidRDefault="00E7107C" w:rsidP="00885D5B">
      <w:pPr>
        <w:pStyle w:val="3"/>
        <w:spacing w:after="0" w:line="240" w:lineRule="auto"/>
        <w:ind w:left="0" w:firstLine="708"/>
        <w:jc w:val="both"/>
        <w:rPr>
          <w:color w:val="000000"/>
          <w:szCs w:val="24"/>
        </w:rPr>
      </w:pPr>
      <w:r w:rsidRPr="0079263F">
        <w:rPr>
          <w:color w:val="000000"/>
          <w:szCs w:val="24"/>
        </w:rPr>
        <w:t xml:space="preserve">В 2023 году введены в эксплуатацию 3 многоквартирных жилых дома в с. Корткерос (ул. Лебедева 6/2, ул. Первомайская, д. 6 и ул. Сангородок, д. 3б). А также 4 дома блокированной застройки в п. </w:t>
      </w:r>
      <w:proofErr w:type="spellStart"/>
      <w:r w:rsidRPr="0079263F">
        <w:rPr>
          <w:color w:val="000000"/>
          <w:szCs w:val="24"/>
        </w:rPr>
        <w:t>Собино</w:t>
      </w:r>
      <w:proofErr w:type="spellEnd"/>
      <w:r w:rsidRPr="0079263F">
        <w:rPr>
          <w:color w:val="000000"/>
          <w:szCs w:val="24"/>
        </w:rPr>
        <w:t xml:space="preserve">, 6 блокированных домов в п. Подтыбок и 1 блокированный жилой дом в п. Веселовка. </w:t>
      </w:r>
    </w:p>
    <w:p w:rsidR="00E7107C" w:rsidRPr="0079263F" w:rsidRDefault="00E7107C" w:rsidP="00885D5B">
      <w:pPr>
        <w:pStyle w:val="3"/>
        <w:spacing w:after="0" w:line="240" w:lineRule="auto"/>
        <w:ind w:left="0" w:firstLine="720"/>
        <w:jc w:val="both"/>
        <w:rPr>
          <w:color w:val="000000"/>
          <w:szCs w:val="24"/>
        </w:rPr>
      </w:pPr>
      <w:r w:rsidRPr="0079263F">
        <w:rPr>
          <w:color w:val="000000"/>
          <w:szCs w:val="24"/>
        </w:rPr>
        <w:t xml:space="preserve">Общая площадь построенного жилья за 2023 год составила 7363,5 </w:t>
      </w:r>
      <w:proofErr w:type="spellStart"/>
      <w:r w:rsidRPr="0079263F">
        <w:rPr>
          <w:color w:val="000000"/>
          <w:szCs w:val="24"/>
        </w:rPr>
        <w:t>кв.м</w:t>
      </w:r>
      <w:proofErr w:type="spellEnd"/>
      <w:r w:rsidRPr="0079263F">
        <w:rPr>
          <w:color w:val="000000"/>
          <w:szCs w:val="24"/>
        </w:rPr>
        <w:t xml:space="preserve"> (в 2022 -</w:t>
      </w:r>
      <w:r w:rsidRPr="0079263F">
        <w:rPr>
          <w:rFonts w:eastAsia="Calibri"/>
          <w:szCs w:val="24"/>
        </w:rPr>
        <w:t>3838,4 кв. м)</w:t>
      </w:r>
      <w:r w:rsidRPr="0079263F">
        <w:rPr>
          <w:color w:val="000000"/>
          <w:szCs w:val="24"/>
        </w:rPr>
        <w:t xml:space="preserve">. Показатель площади построенного жилья на 47,9% больше, чем показатель 2022 года. Увеличение показателя обусловлено увеличением строительной активности многоквартирных и блокированных жилых домов в рамках реализации программы переселения граждан из аварийного жилищного фонда.  </w:t>
      </w:r>
    </w:p>
    <w:p w:rsidR="006D2B71" w:rsidRPr="0079263F" w:rsidRDefault="00FB3C57" w:rsidP="00885D5B">
      <w:pPr>
        <w:pStyle w:val="3"/>
        <w:spacing w:after="0" w:line="240" w:lineRule="auto"/>
        <w:ind w:left="0" w:firstLine="567"/>
        <w:jc w:val="both"/>
        <w:rPr>
          <w:color w:val="000000"/>
          <w:szCs w:val="24"/>
        </w:rPr>
      </w:pPr>
      <w:r w:rsidRPr="0079263F">
        <w:rPr>
          <w:color w:val="000000"/>
          <w:szCs w:val="24"/>
        </w:rPr>
        <w:t>В настоящее время ведется строительство многоквартирных жилых домов: 30</w:t>
      </w:r>
      <w:r w:rsidR="00F744CC" w:rsidRPr="0079263F">
        <w:rPr>
          <w:color w:val="000000"/>
          <w:szCs w:val="24"/>
        </w:rPr>
        <w:t>-ти</w:t>
      </w:r>
      <w:r w:rsidRPr="0079263F">
        <w:rPr>
          <w:color w:val="000000"/>
          <w:szCs w:val="24"/>
        </w:rPr>
        <w:t xml:space="preserve"> квартирный дом в</w:t>
      </w:r>
      <w:r w:rsidR="00E7107C" w:rsidRPr="0079263F">
        <w:rPr>
          <w:color w:val="000000"/>
          <w:szCs w:val="24"/>
        </w:rPr>
        <w:t xml:space="preserve"> </w:t>
      </w:r>
      <w:proofErr w:type="spellStart"/>
      <w:r w:rsidR="00E7107C" w:rsidRPr="0079263F">
        <w:rPr>
          <w:color w:val="000000"/>
          <w:szCs w:val="24"/>
        </w:rPr>
        <w:t>с.Корткерос</w:t>
      </w:r>
      <w:proofErr w:type="spellEnd"/>
      <w:r w:rsidR="00E7107C" w:rsidRPr="0079263F">
        <w:rPr>
          <w:color w:val="000000"/>
          <w:szCs w:val="24"/>
        </w:rPr>
        <w:t xml:space="preserve">, по </w:t>
      </w:r>
      <w:proofErr w:type="spellStart"/>
      <w:r w:rsidR="00E7107C" w:rsidRPr="0079263F">
        <w:rPr>
          <w:color w:val="000000"/>
          <w:szCs w:val="24"/>
        </w:rPr>
        <w:t>ул.Первомайская</w:t>
      </w:r>
      <w:proofErr w:type="spellEnd"/>
      <w:r w:rsidRPr="0079263F">
        <w:rPr>
          <w:color w:val="000000"/>
          <w:szCs w:val="24"/>
        </w:rPr>
        <w:t xml:space="preserve">, </w:t>
      </w:r>
      <w:r w:rsidR="00E7107C" w:rsidRPr="0079263F">
        <w:rPr>
          <w:color w:val="000000"/>
          <w:szCs w:val="24"/>
        </w:rPr>
        <w:t>д.</w:t>
      </w:r>
      <w:r w:rsidRPr="0079263F">
        <w:rPr>
          <w:color w:val="000000"/>
          <w:szCs w:val="24"/>
        </w:rPr>
        <w:t>8а, 20</w:t>
      </w:r>
      <w:r w:rsidR="00F744CC" w:rsidRPr="0079263F">
        <w:rPr>
          <w:color w:val="000000"/>
          <w:szCs w:val="24"/>
        </w:rPr>
        <w:t>-ти</w:t>
      </w:r>
      <w:r w:rsidRPr="0079263F">
        <w:rPr>
          <w:color w:val="000000"/>
          <w:szCs w:val="24"/>
        </w:rPr>
        <w:t xml:space="preserve"> квартирный дом в </w:t>
      </w:r>
      <w:proofErr w:type="spellStart"/>
      <w:r w:rsidRPr="0079263F">
        <w:rPr>
          <w:color w:val="000000"/>
          <w:szCs w:val="24"/>
        </w:rPr>
        <w:t>п.Визябож</w:t>
      </w:r>
      <w:proofErr w:type="spellEnd"/>
      <w:r w:rsidRPr="0079263F">
        <w:rPr>
          <w:color w:val="000000"/>
          <w:szCs w:val="24"/>
        </w:rPr>
        <w:t>, 8</w:t>
      </w:r>
      <w:r w:rsidR="00F744CC" w:rsidRPr="0079263F">
        <w:rPr>
          <w:color w:val="000000"/>
          <w:szCs w:val="24"/>
        </w:rPr>
        <w:t>-ми</w:t>
      </w:r>
      <w:r w:rsidRPr="0079263F">
        <w:rPr>
          <w:color w:val="000000"/>
          <w:szCs w:val="24"/>
        </w:rPr>
        <w:t xml:space="preserve"> квартирный дом в </w:t>
      </w:r>
      <w:proofErr w:type="spellStart"/>
      <w:r w:rsidRPr="0079263F">
        <w:rPr>
          <w:color w:val="000000"/>
          <w:szCs w:val="24"/>
        </w:rPr>
        <w:t>с.Сторожевск</w:t>
      </w:r>
      <w:proofErr w:type="spellEnd"/>
      <w:r w:rsidRPr="0079263F">
        <w:rPr>
          <w:color w:val="000000"/>
          <w:szCs w:val="24"/>
        </w:rPr>
        <w:t xml:space="preserve"> и 4</w:t>
      </w:r>
      <w:r w:rsidR="00F744CC" w:rsidRPr="0079263F">
        <w:rPr>
          <w:color w:val="000000"/>
          <w:szCs w:val="24"/>
        </w:rPr>
        <w:t>-</w:t>
      </w:r>
      <w:r w:rsidRPr="0079263F">
        <w:rPr>
          <w:color w:val="000000"/>
          <w:szCs w:val="24"/>
        </w:rPr>
        <w:t xml:space="preserve">х квартирные дома блокированной жилой застройки в </w:t>
      </w:r>
      <w:proofErr w:type="spellStart"/>
      <w:r w:rsidRPr="0079263F">
        <w:rPr>
          <w:color w:val="000000"/>
          <w:szCs w:val="24"/>
        </w:rPr>
        <w:t>п.Приозерный</w:t>
      </w:r>
      <w:proofErr w:type="spellEnd"/>
      <w:r w:rsidRPr="0079263F">
        <w:rPr>
          <w:color w:val="000000"/>
          <w:szCs w:val="24"/>
        </w:rPr>
        <w:t xml:space="preserve"> и </w:t>
      </w:r>
      <w:proofErr w:type="spellStart"/>
      <w:r w:rsidRPr="0079263F">
        <w:rPr>
          <w:color w:val="000000"/>
          <w:szCs w:val="24"/>
        </w:rPr>
        <w:t>п.Позтыкерес</w:t>
      </w:r>
      <w:proofErr w:type="spellEnd"/>
      <w:r w:rsidRPr="0079263F">
        <w:rPr>
          <w:color w:val="000000"/>
          <w:szCs w:val="24"/>
        </w:rPr>
        <w:t>.</w:t>
      </w:r>
    </w:p>
    <w:p w:rsidR="00D83AB7" w:rsidRPr="0079263F" w:rsidRDefault="00D83AB7" w:rsidP="00D83AB7">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D83AB7" w:rsidRPr="0079263F" w:rsidRDefault="00D83AB7" w:rsidP="00D83AB7">
      <w:pPr>
        <w:spacing w:after="0" w:line="240" w:lineRule="auto"/>
        <w:ind w:firstLine="567"/>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СОТОВАЯ СВЯЗЬ И ИНТЕРНЕТ</w:t>
      </w:r>
    </w:p>
    <w:p w:rsidR="00D83AB7" w:rsidRPr="0079263F" w:rsidRDefault="00D83AB7" w:rsidP="00D83AB7">
      <w:pPr>
        <w:spacing w:after="0" w:line="240" w:lineRule="auto"/>
        <w:ind w:firstLine="567"/>
        <w:contextualSpacing/>
        <w:jc w:val="both"/>
        <w:rPr>
          <w:rFonts w:ascii="Times New Roman" w:eastAsia="Times New Roman" w:hAnsi="Times New Roman" w:cs="Times New Roman"/>
          <w:sz w:val="24"/>
          <w:szCs w:val="24"/>
          <w:bdr w:val="none" w:sz="0" w:space="0" w:color="auto" w:frame="1"/>
          <w:lang w:eastAsia="ru-RU"/>
        </w:rPr>
      </w:pPr>
    </w:p>
    <w:p w:rsidR="00424472" w:rsidRPr="0079263F" w:rsidRDefault="00424472" w:rsidP="00424472">
      <w:pPr>
        <w:spacing w:after="0" w:line="240" w:lineRule="auto"/>
        <w:ind w:firstLine="567"/>
        <w:contextualSpacing/>
        <w:jc w:val="both"/>
        <w:rPr>
          <w:rFonts w:ascii="Times New Roman" w:eastAsia="Times New Roman" w:hAnsi="Times New Roman" w:cs="Times New Roman"/>
          <w:sz w:val="24"/>
          <w:szCs w:val="24"/>
          <w:bdr w:val="none" w:sz="0" w:space="0" w:color="auto" w:frame="1"/>
          <w:lang w:eastAsia="ru-RU"/>
        </w:rPr>
      </w:pPr>
      <w:r w:rsidRPr="0079263F">
        <w:rPr>
          <w:rFonts w:ascii="Times New Roman" w:eastAsia="Times New Roman" w:hAnsi="Times New Roman" w:cs="Times New Roman"/>
          <w:sz w:val="24"/>
          <w:szCs w:val="24"/>
          <w:bdr w:val="none" w:sz="0" w:space="0" w:color="auto" w:frame="1"/>
          <w:lang w:eastAsia="ru-RU"/>
        </w:rPr>
        <w:t>Покрытие связью в районе обеспечивают пять операторов: ПАО «Ростелеком», «МТС», «Мегафон», «Теле-2» и «Билайн». Также представлены «Йота» и «</w:t>
      </w:r>
      <w:proofErr w:type="spellStart"/>
      <w:r w:rsidRPr="0079263F">
        <w:rPr>
          <w:rFonts w:ascii="Times New Roman" w:eastAsia="Times New Roman" w:hAnsi="Times New Roman" w:cs="Times New Roman"/>
          <w:sz w:val="24"/>
          <w:szCs w:val="24"/>
          <w:bdr w:val="none" w:sz="0" w:space="0" w:color="auto" w:frame="1"/>
          <w:lang w:eastAsia="ru-RU"/>
        </w:rPr>
        <w:t>Сбермобайл</w:t>
      </w:r>
      <w:proofErr w:type="spellEnd"/>
      <w:r w:rsidRPr="0079263F">
        <w:rPr>
          <w:rFonts w:ascii="Times New Roman" w:eastAsia="Times New Roman" w:hAnsi="Times New Roman" w:cs="Times New Roman"/>
          <w:sz w:val="24"/>
          <w:szCs w:val="24"/>
          <w:bdr w:val="none" w:sz="0" w:space="0" w:color="auto" w:frame="1"/>
          <w:lang w:eastAsia="ru-RU"/>
        </w:rPr>
        <w:t xml:space="preserve">», работающие на оборудовании «Мегафон» и «Теле-2». </w:t>
      </w:r>
    </w:p>
    <w:p w:rsidR="00424472" w:rsidRPr="0079263F" w:rsidRDefault="00424472" w:rsidP="00424472">
      <w:pPr>
        <w:spacing w:after="0" w:line="240" w:lineRule="auto"/>
        <w:ind w:firstLine="567"/>
        <w:contextualSpacing/>
        <w:jc w:val="both"/>
        <w:rPr>
          <w:rFonts w:ascii="Times New Roman" w:eastAsia="Times New Roman" w:hAnsi="Times New Roman" w:cs="Times New Roman"/>
          <w:sz w:val="24"/>
          <w:szCs w:val="24"/>
          <w:bdr w:val="none" w:sz="0" w:space="0" w:color="auto" w:frame="1"/>
          <w:lang w:eastAsia="ru-RU"/>
        </w:rPr>
      </w:pPr>
      <w:r w:rsidRPr="0079263F">
        <w:rPr>
          <w:rFonts w:ascii="Times New Roman" w:eastAsia="Times New Roman" w:hAnsi="Times New Roman" w:cs="Times New Roman"/>
          <w:sz w:val="24"/>
          <w:szCs w:val="24"/>
          <w:bdr w:val="none" w:sz="0" w:space="0" w:color="auto" w:frame="1"/>
          <w:lang w:eastAsia="ru-RU"/>
        </w:rPr>
        <w:t xml:space="preserve">Волоконно-оптическая линия ПАО «Ростелеком» протянута до 30 населенных пунктов: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Намск, д. </w:t>
      </w:r>
      <w:proofErr w:type="spellStart"/>
      <w:r w:rsidRPr="0079263F">
        <w:rPr>
          <w:rFonts w:ascii="Times New Roman" w:eastAsia="Times New Roman" w:hAnsi="Times New Roman" w:cs="Times New Roman"/>
          <w:sz w:val="24"/>
          <w:szCs w:val="24"/>
          <w:bdr w:val="none" w:sz="0" w:space="0" w:color="auto" w:frame="1"/>
          <w:lang w:eastAsia="ru-RU"/>
        </w:rPr>
        <w:t>Лопыдино</w:t>
      </w:r>
      <w:proofErr w:type="spellEnd"/>
      <w:r w:rsidRPr="0079263F">
        <w:rPr>
          <w:rFonts w:ascii="Times New Roman" w:eastAsia="Times New Roman" w:hAnsi="Times New Roman" w:cs="Times New Roman"/>
          <w:sz w:val="24"/>
          <w:szCs w:val="24"/>
          <w:bdr w:val="none" w:sz="0" w:space="0" w:color="auto" w:frame="1"/>
          <w:lang w:eastAsia="ru-RU"/>
        </w:rPr>
        <w:t xml:space="preserve">,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Подтыбок, </w:t>
      </w:r>
      <w:proofErr w:type="spellStart"/>
      <w:r w:rsidRPr="0079263F">
        <w:rPr>
          <w:rFonts w:ascii="Times New Roman" w:eastAsia="Times New Roman" w:hAnsi="Times New Roman" w:cs="Times New Roman"/>
          <w:sz w:val="24"/>
          <w:szCs w:val="24"/>
          <w:bdr w:val="none" w:sz="0" w:space="0" w:color="auto" w:frame="1"/>
          <w:lang w:eastAsia="ru-RU"/>
        </w:rPr>
        <w:t>пст.Приозерный</w:t>
      </w:r>
      <w:proofErr w:type="spellEnd"/>
      <w:r w:rsidRPr="0079263F">
        <w:rPr>
          <w:rFonts w:ascii="Times New Roman" w:eastAsia="Times New Roman" w:hAnsi="Times New Roman" w:cs="Times New Roman"/>
          <w:sz w:val="24"/>
          <w:szCs w:val="24"/>
          <w:bdr w:val="none" w:sz="0" w:space="0" w:color="auto" w:frame="1"/>
          <w:lang w:eastAsia="ru-RU"/>
        </w:rPr>
        <w:t xml:space="preserve">, д. </w:t>
      </w:r>
      <w:proofErr w:type="spellStart"/>
      <w:r w:rsidRPr="0079263F">
        <w:rPr>
          <w:rFonts w:ascii="Times New Roman" w:eastAsia="Times New Roman" w:hAnsi="Times New Roman" w:cs="Times New Roman"/>
          <w:sz w:val="24"/>
          <w:szCs w:val="24"/>
          <w:bdr w:val="none" w:sz="0" w:space="0" w:color="auto" w:frame="1"/>
          <w:lang w:eastAsia="ru-RU"/>
        </w:rPr>
        <w:t>Важкуръя</w:t>
      </w:r>
      <w:proofErr w:type="spellEnd"/>
      <w:r w:rsidRPr="0079263F">
        <w:rPr>
          <w:rFonts w:ascii="Times New Roman" w:eastAsia="Times New Roman" w:hAnsi="Times New Roman" w:cs="Times New Roman"/>
          <w:sz w:val="24"/>
          <w:szCs w:val="24"/>
          <w:bdr w:val="none" w:sz="0" w:space="0" w:color="auto" w:frame="1"/>
          <w:lang w:eastAsia="ru-RU"/>
        </w:rPr>
        <w:t xml:space="preserve">,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Усть-Лэкчим, с. Богородск, д. </w:t>
      </w:r>
      <w:proofErr w:type="spellStart"/>
      <w:r w:rsidRPr="0079263F">
        <w:rPr>
          <w:rFonts w:ascii="Times New Roman" w:eastAsia="Times New Roman" w:hAnsi="Times New Roman" w:cs="Times New Roman"/>
          <w:sz w:val="24"/>
          <w:szCs w:val="24"/>
          <w:bdr w:val="none" w:sz="0" w:space="0" w:color="auto" w:frame="1"/>
          <w:lang w:eastAsia="ru-RU"/>
        </w:rPr>
        <w:t>Сюзяыб</w:t>
      </w:r>
      <w:proofErr w:type="spellEnd"/>
      <w:r w:rsidRPr="0079263F">
        <w:rPr>
          <w:rFonts w:ascii="Times New Roman" w:eastAsia="Times New Roman" w:hAnsi="Times New Roman" w:cs="Times New Roman"/>
          <w:sz w:val="24"/>
          <w:szCs w:val="24"/>
          <w:bdr w:val="none" w:sz="0" w:space="0" w:color="auto" w:frame="1"/>
          <w:lang w:eastAsia="ru-RU"/>
        </w:rPr>
        <w:t xml:space="preserve">, </w:t>
      </w:r>
      <w:proofErr w:type="spellStart"/>
      <w:r w:rsidRPr="0079263F">
        <w:rPr>
          <w:rFonts w:ascii="Times New Roman" w:eastAsia="Times New Roman" w:hAnsi="Times New Roman" w:cs="Times New Roman"/>
          <w:sz w:val="24"/>
          <w:szCs w:val="24"/>
          <w:bdr w:val="none" w:sz="0" w:space="0" w:color="auto" w:frame="1"/>
          <w:lang w:eastAsia="ru-RU"/>
        </w:rPr>
        <w:t>д.Троицк</w:t>
      </w:r>
      <w:proofErr w:type="spellEnd"/>
      <w:r w:rsidRPr="0079263F">
        <w:rPr>
          <w:rFonts w:ascii="Times New Roman" w:eastAsia="Times New Roman" w:hAnsi="Times New Roman" w:cs="Times New Roman"/>
          <w:sz w:val="24"/>
          <w:szCs w:val="24"/>
          <w:bdr w:val="none" w:sz="0" w:space="0" w:color="auto" w:frame="1"/>
          <w:lang w:eastAsia="ru-RU"/>
        </w:rPr>
        <w:t xml:space="preserve">, с. Большелуг, д. Выльыб, д. Зулэб, с. Вомын,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Визябож, с. Додзь,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w:t>
      </w:r>
      <w:proofErr w:type="spellStart"/>
      <w:r w:rsidRPr="0079263F">
        <w:rPr>
          <w:rFonts w:ascii="Times New Roman" w:eastAsia="Times New Roman" w:hAnsi="Times New Roman" w:cs="Times New Roman"/>
          <w:sz w:val="24"/>
          <w:szCs w:val="24"/>
          <w:bdr w:val="none" w:sz="0" w:space="0" w:color="auto" w:frame="1"/>
          <w:lang w:eastAsia="ru-RU"/>
        </w:rPr>
        <w:t>Уръель</w:t>
      </w:r>
      <w:proofErr w:type="spellEnd"/>
      <w:r w:rsidRPr="0079263F">
        <w:rPr>
          <w:rFonts w:ascii="Times New Roman" w:eastAsia="Times New Roman" w:hAnsi="Times New Roman" w:cs="Times New Roman"/>
          <w:sz w:val="24"/>
          <w:szCs w:val="24"/>
          <w:bdr w:val="none" w:sz="0" w:space="0" w:color="auto" w:frame="1"/>
          <w:lang w:eastAsia="ru-RU"/>
        </w:rPr>
        <w:t xml:space="preserve">, с. Керес, д. </w:t>
      </w:r>
      <w:proofErr w:type="spellStart"/>
      <w:r w:rsidRPr="0079263F">
        <w:rPr>
          <w:rFonts w:ascii="Times New Roman" w:eastAsia="Times New Roman" w:hAnsi="Times New Roman" w:cs="Times New Roman"/>
          <w:sz w:val="24"/>
          <w:szCs w:val="24"/>
          <w:bdr w:val="none" w:sz="0" w:space="0" w:color="auto" w:frame="1"/>
          <w:lang w:eastAsia="ru-RU"/>
        </w:rPr>
        <w:t>Эжол</w:t>
      </w:r>
      <w:proofErr w:type="spellEnd"/>
      <w:r w:rsidRPr="0079263F">
        <w:rPr>
          <w:rFonts w:ascii="Times New Roman" w:eastAsia="Times New Roman" w:hAnsi="Times New Roman" w:cs="Times New Roman"/>
          <w:sz w:val="24"/>
          <w:szCs w:val="24"/>
          <w:bdr w:val="none" w:sz="0" w:space="0" w:color="auto" w:frame="1"/>
          <w:lang w:eastAsia="ru-RU"/>
        </w:rPr>
        <w:t xml:space="preserve">, с. Маджа,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Веселовка, с. Мордино, </w:t>
      </w:r>
      <w:proofErr w:type="spellStart"/>
      <w:r w:rsidRPr="0079263F">
        <w:rPr>
          <w:rFonts w:ascii="Times New Roman" w:eastAsia="Times New Roman" w:hAnsi="Times New Roman" w:cs="Times New Roman"/>
          <w:sz w:val="24"/>
          <w:szCs w:val="24"/>
          <w:bdr w:val="none" w:sz="0" w:space="0" w:color="auto" w:frame="1"/>
          <w:lang w:eastAsia="ru-RU"/>
        </w:rPr>
        <w:t>с.Небдино</w:t>
      </w:r>
      <w:proofErr w:type="spellEnd"/>
      <w:r w:rsidRPr="0079263F">
        <w:rPr>
          <w:rFonts w:ascii="Times New Roman" w:eastAsia="Times New Roman" w:hAnsi="Times New Roman" w:cs="Times New Roman"/>
          <w:sz w:val="24"/>
          <w:szCs w:val="24"/>
          <w:bdr w:val="none" w:sz="0" w:space="0" w:color="auto" w:frame="1"/>
          <w:lang w:eastAsia="ru-RU"/>
        </w:rPr>
        <w:t xml:space="preserve">, </w:t>
      </w:r>
      <w:proofErr w:type="spellStart"/>
      <w:r w:rsidRPr="0079263F">
        <w:rPr>
          <w:rFonts w:ascii="Times New Roman" w:eastAsia="Times New Roman" w:hAnsi="Times New Roman" w:cs="Times New Roman"/>
          <w:sz w:val="24"/>
          <w:szCs w:val="24"/>
          <w:bdr w:val="none" w:sz="0" w:space="0" w:color="auto" w:frame="1"/>
          <w:lang w:eastAsia="ru-RU"/>
        </w:rPr>
        <w:t>с.Нившера</w:t>
      </w:r>
      <w:proofErr w:type="spellEnd"/>
      <w:r w:rsidRPr="0079263F">
        <w:rPr>
          <w:rFonts w:ascii="Times New Roman" w:eastAsia="Times New Roman" w:hAnsi="Times New Roman" w:cs="Times New Roman"/>
          <w:sz w:val="24"/>
          <w:szCs w:val="24"/>
          <w:bdr w:val="none" w:sz="0" w:space="0" w:color="auto" w:frame="1"/>
          <w:lang w:eastAsia="ru-RU"/>
        </w:rPr>
        <w:t xml:space="preserve">,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Аджером, с. Пезмег, с. Подъельск,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w:t>
      </w:r>
      <w:proofErr w:type="spellStart"/>
      <w:r w:rsidRPr="0079263F">
        <w:rPr>
          <w:rFonts w:ascii="Times New Roman" w:eastAsia="Times New Roman" w:hAnsi="Times New Roman" w:cs="Times New Roman"/>
          <w:sz w:val="24"/>
          <w:szCs w:val="24"/>
          <w:bdr w:val="none" w:sz="0" w:space="0" w:color="auto" w:frame="1"/>
          <w:lang w:eastAsia="ru-RU"/>
        </w:rPr>
        <w:t>Собино</w:t>
      </w:r>
      <w:proofErr w:type="spellEnd"/>
      <w:r w:rsidRPr="0079263F">
        <w:rPr>
          <w:rFonts w:ascii="Times New Roman" w:eastAsia="Times New Roman" w:hAnsi="Times New Roman" w:cs="Times New Roman"/>
          <w:sz w:val="24"/>
          <w:szCs w:val="24"/>
          <w:bdr w:val="none" w:sz="0" w:space="0" w:color="auto" w:frame="1"/>
          <w:lang w:eastAsia="ru-RU"/>
        </w:rPr>
        <w:t>, с. Позтыкерес, с. Сторожевск, с</w:t>
      </w:r>
      <w:proofErr w:type="gramStart"/>
      <w:r w:rsidRPr="0079263F">
        <w:rPr>
          <w:rFonts w:ascii="Times New Roman" w:eastAsia="Times New Roman" w:hAnsi="Times New Roman" w:cs="Times New Roman"/>
          <w:sz w:val="24"/>
          <w:szCs w:val="24"/>
          <w:bdr w:val="none" w:sz="0" w:space="0" w:color="auto" w:frame="1"/>
          <w:lang w:eastAsia="ru-RU"/>
        </w:rPr>
        <w:t>.К</w:t>
      </w:r>
      <w:proofErr w:type="gramEnd"/>
      <w:r w:rsidRPr="0079263F">
        <w:rPr>
          <w:rFonts w:ascii="Times New Roman" w:eastAsia="Times New Roman" w:hAnsi="Times New Roman" w:cs="Times New Roman"/>
          <w:sz w:val="24"/>
          <w:szCs w:val="24"/>
          <w:bdr w:val="none" w:sz="0" w:space="0" w:color="auto" w:frame="1"/>
          <w:lang w:eastAsia="ru-RU"/>
        </w:rPr>
        <w:t xml:space="preserve">орткерос, из них только в с.Корткерос ВОЛС доступен для физических лиц, еще по ВОЛС в 9 населенных пунктах установлена точка доступа WI-FI  -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Намск, д. </w:t>
      </w:r>
      <w:proofErr w:type="spellStart"/>
      <w:r w:rsidRPr="0079263F">
        <w:rPr>
          <w:rFonts w:ascii="Times New Roman" w:eastAsia="Times New Roman" w:hAnsi="Times New Roman" w:cs="Times New Roman"/>
          <w:sz w:val="24"/>
          <w:szCs w:val="24"/>
          <w:bdr w:val="none" w:sz="0" w:space="0" w:color="auto" w:frame="1"/>
          <w:lang w:eastAsia="ru-RU"/>
        </w:rPr>
        <w:t>Важкуръя</w:t>
      </w:r>
      <w:proofErr w:type="spellEnd"/>
      <w:r w:rsidRPr="0079263F">
        <w:rPr>
          <w:rFonts w:ascii="Times New Roman" w:eastAsia="Times New Roman" w:hAnsi="Times New Roman" w:cs="Times New Roman"/>
          <w:sz w:val="24"/>
          <w:szCs w:val="24"/>
          <w:bdr w:val="none" w:sz="0" w:space="0" w:color="auto" w:frame="1"/>
          <w:lang w:eastAsia="ru-RU"/>
        </w:rPr>
        <w:t xml:space="preserve">, с. Вомын,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Визябож,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w:t>
      </w:r>
      <w:proofErr w:type="spellStart"/>
      <w:r w:rsidRPr="0079263F">
        <w:rPr>
          <w:rFonts w:ascii="Times New Roman" w:eastAsia="Times New Roman" w:hAnsi="Times New Roman" w:cs="Times New Roman"/>
          <w:sz w:val="24"/>
          <w:szCs w:val="24"/>
          <w:bdr w:val="none" w:sz="0" w:space="0" w:color="auto" w:frame="1"/>
          <w:lang w:eastAsia="ru-RU"/>
        </w:rPr>
        <w:t>Уръель</w:t>
      </w:r>
      <w:proofErr w:type="spellEnd"/>
      <w:r w:rsidRPr="0079263F">
        <w:rPr>
          <w:rFonts w:ascii="Times New Roman" w:eastAsia="Times New Roman" w:hAnsi="Times New Roman" w:cs="Times New Roman"/>
          <w:sz w:val="24"/>
          <w:szCs w:val="24"/>
          <w:bdr w:val="none" w:sz="0" w:space="0" w:color="auto" w:frame="1"/>
          <w:lang w:eastAsia="ru-RU"/>
        </w:rPr>
        <w:t xml:space="preserve">, с. Керес, с. Маджа, </w:t>
      </w:r>
      <w:proofErr w:type="spellStart"/>
      <w:r w:rsidRPr="0079263F">
        <w:rPr>
          <w:rFonts w:ascii="Times New Roman" w:eastAsia="Times New Roman" w:hAnsi="Times New Roman" w:cs="Times New Roman"/>
          <w:sz w:val="24"/>
          <w:szCs w:val="24"/>
          <w:bdr w:val="none" w:sz="0" w:space="0" w:color="auto" w:frame="1"/>
          <w:lang w:eastAsia="ru-RU"/>
        </w:rPr>
        <w:t>с.Небдино</w:t>
      </w:r>
      <w:proofErr w:type="spellEnd"/>
      <w:r w:rsidRPr="0079263F">
        <w:rPr>
          <w:rFonts w:ascii="Times New Roman" w:eastAsia="Times New Roman" w:hAnsi="Times New Roman" w:cs="Times New Roman"/>
          <w:sz w:val="24"/>
          <w:szCs w:val="24"/>
          <w:bdr w:val="none" w:sz="0" w:space="0" w:color="auto" w:frame="1"/>
          <w:lang w:eastAsia="ru-RU"/>
        </w:rPr>
        <w:t xml:space="preserve">, с. Пезмег. В остальных населенных пунктах ВОЛС доведена только до юридических лиц. </w:t>
      </w:r>
    </w:p>
    <w:p w:rsidR="00424472" w:rsidRPr="0079263F" w:rsidRDefault="002E1BCD" w:rsidP="00424472">
      <w:pPr>
        <w:spacing w:after="0" w:line="240" w:lineRule="auto"/>
        <w:ind w:firstLine="567"/>
        <w:contextualSpacing/>
        <w:jc w:val="both"/>
        <w:rPr>
          <w:rFonts w:ascii="Times New Roman" w:eastAsia="Times New Roman" w:hAnsi="Times New Roman" w:cs="Times New Roman"/>
          <w:sz w:val="24"/>
          <w:szCs w:val="24"/>
          <w:bdr w:val="none" w:sz="0" w:space="0" w:color="auto" w:frame="1"/>
          <w:lang w:eastAsia="ru-RU"/>
        </w:rPr>
      </w:pPr>
      <w:r w:rsidRPr="0079263F">
        <w:rPr>
          <w:rFonts w:ascii="Times New Roman" w:eastAsia="Times New Roman" w:hAnsi="Times New Roman" w:cs="Times New Roman"/>
          <w:sz w:val="24"/>
          <w:szCs w:val="24"/>
          <w:bdr w:val="none" w:sz="0" w:space="0" w:color="auto" w:frame="1"/>
          <w:lang w:eastAsia="ru-RU"/>
        </w:rPr>
        <w:t>К широкополос</w:t>
      </w:r>
      <w:r w:rsidR="00424472" w:rsidRPr="0079263F">
        <w:rPr>
          <w:rFonts w:ascii="Times New Roman" w:eastAsia="Times New Roman" w:hAnsi="Times New Roman" w:cs="Times New Roman"/>
          <w:sz w:val="24"/>
          <w:szCs w:val="24"/>
          <w:bdr w:val="none" w:sz="0" w:space="0" w:color="auto" w:frame="1"/>
          <w:lang w:eastAsia="ru-RU"/>
        </w:rPr>
        <w:t xml:space="preserve">ному доступу в сеть «Интернет» подключены 30 населенных </w:t>
      </w:r>
      <w:proofErr w:type="spellStart"/>
      <w:r w:rsidR="00424472" w:rsidRPr="0079263F">
        <w:rPr>
          <w:rFonts w:ascii="Times New Roman" w:eastAsia="Times New Roman" w:hAnsi="Times New Roman" w:cs="Times New Roman"/>
          <w:sz w:val="24"/>
          <w:szCs w:val="24"/>
          <w:bdr w:val="none" w:sz="0" w:space="0" w:color="auto" w:frame="1"/>
          <w:lang w:eastAsia="ru-RU"/>
        </w:rPr>
        <w:t>пуктов</w:t>
      </w:r>
      <w:proofErr w:type="spellEnd"/>
      <w:r w:rsidR="00424472" w:rsidRPr="0079263F">
        <w:rPr>
          <w:rFonts w:ascii="Times New Roman" w:eastAsia="Times New Roman" w:hAnsi="Times New Roman" w:cs="Times New Roman"/>
          <w:sz w:val="24"/>
          <w:szCs w:val="24"/>
          <w:bdr w:val="none" w:sz="0" w:space="0" w:color="auto" w:frame="1"/>
          <w:lang w:eastAsia="ru-RU"/>
        </w:rPr>
        <w:t xml:space="preserve">. Не подключены </w:t>
      </w:r>
      <w:proofErr w:type="spellStart"/>
      <w:r w:rsidR="00424472" w:rsidRPr="0079263F">
        <w:rPr>
          <w:rFonts w:ascii="Times New Roman" w:eastAsia="Times New Roman" w:hAnsi="Times New Roman" w:cs="Times New Roman"/>
          <w:sz w:val="24"/>
          <w:szCs w:val="24"/>
          <w:bdr w:val="none" w:sz="0" w:space="0" w:color="auto" w:frame="1"/>
          <w:lang w:eastAsia="ru-RU"/>
        </w:rPr>
        <w:t>пст</w:t>
      </w:r>
      <w:proofErr w:type="spellEnd"/>
      <w:r w:rsidR="00424472" w:rsidRPr="0079263F">
        <w:rPr>
          <w:rFonts w:ascii="Times New Roman" w:eastAsia="Times New Roman" w:hAnsi="Times New Roman" w:cs="Times New Roman"/>
          <w:sz w:val="24"/>
          <w:szCs w:val="24"/>
          <w:bdr w:val="none" w:sz="0" w:space="0" w:color="auto" w:frame="1"/>
          <w:lang w:eastAsia="ru-RU"/>
        </w:rPr>
        <w:t xml:space="preserve">. Усть-Лэкчим, д. Лунь, д. </w:t>
      </w:r>
      <w:proofErr w:type="spellStart"/>
      <w:r w:rsidR="00424472" w:rsidRPr="0079263F">
        <w:rPr>
          <w:rFonts w:ascii="Times New Roman" w:eastAsia="Times New Roman" w:hAnsi="Times New Roman" w:cs="Times New Roman"/>
          <w:sz w:val="24"/>
          <w:szCs w:val="24"/>
          <w:bdr w:val="none" w:sz="0" w:space="0" w:color="auto" w:frame="1"/>
          <w:lang w:eastAsia="ru-RU"/>
        </w:rPr>
        <w:t>Пасвомын</w:t>
      </w:r>
      <w:proofErr w:type="spellEnd"/>
      <w:r w:rsidR="00424472" w:rsidRPr="0079263F">
        <w:rPr>
          <w:rFonts w:ascii="Times New Roman" w:eastAsia="Times New Roman" w:hAnsi="Times New Roman" w:cs="Times New Roman"/>
          <w:sz w:val="24"/>
          <w:szCs w:val="24"/>
          <w:bdr w:val="none" w:sz="0" w:space="0" w:color="auto" w:frame="1"/>
          <w:lang w:eastAsia="ru-RU"/>
        </w:rPr>
        <w:t xml:space="preserve">, д. Зулэб, д. </w:t>
      </w:r>
      <w:proofErr w:type="spellStart"/>
      <w:r w:rsidR="00424472" w:rsidRPr="0079263F">
        <w:rPr>
          <w:rFonts w:ascii="Times New Roman" w:eastAsia="Times New Roman" w:hAnsi="Times New Roman" w:cs="Times New Roman"/>
          <w:sz w:val="24"/>
          <w:szCs w:val="24"/>
          <w:bdr w:val="none" w:sz="0" w:space="0" w:color="auto" w:frame="1"/>
          <w:lang w:eastAsia="ru-RU"/>
        </w:rPr>
        <w:t>Якушевск</w:t>
      </w:r>
      <w:proofErr w:type="spellEnd"/>
      <w:r w:rsidR="00424472" w:rsidRPr="0079263F">
        <w:rPr>
          <w:rFonts w:ascii="Times New Roman" w:eastAsia="Times New Roman" w:hAnsi="Times New Roman" w:cs="Times New Roman"/>
          <w:sz w:val="24"/>
          <w:szCs w:val="24"/>
          <w:bdr w:val="none" w:sz="0" w:space="0" w:color="auto" w:frame="1"/>
          <w:lang w:eastAsia="ru-RU"/>
        </w:rPr>
        <w:t xml:space="preserve">, д. </w:t>
      </w:r>
      <w:proofErr w:type="spellStart"/>
      <w:r w:rsidR="00424472" w:rsidRPr="0079263F">
        <w:rPr>
          <w:rFonts w:ascii="Times New Roman" w:eastAsia="Times New Roman" w:hAnsi="Times New Roman" w:cs="Times New Roman"/>
          <w:sz w:val="24"/>
          <w:szCs w:val="24"/>
          <w:bdr w:val="none" w:sz="0" w:space="0" w:color="auto" w:frame="1"/>
          <w:lang w:eastAsia="ru-RU"/>
        </w:rPr>
        <w:t>Эжол</w:t>
      </w:r>
      <w:proofErr w:type="spellEnd"/>
      <w:r w:rsidR="00424472" w:rsidRPr="0079263F">
        <w:rPr>
          <w:rFonts w:ascii="Times New Roman" w:eastAsia="Times New Roman" w:hAnsi="Times New Roman" w:cs="Times New Roman"/>
          <w:sz w:val="24"/>
          <w:szCs w:val="24"/>
          <w:bdr w:val="none" w:sz="0" w:space="0" w:color="auto" w:frame="1"/>
          <w:lang w:eastAsia="ru-RU"/>
        </w:rPr>
        <w:t xml:space="preserve">, д. </w:t>
      </w:r>
      <w:proofErr w:type="spellStart"/>
      <w:r w:rsidR="00424472" w:rsidRPr="0079263F">
        <w:rPr>
          <w:rFonts w:ascii="Times New Roman" w:eastAsia="Times New Roman" w:hAnsi="Times New Roman" w:cs="Times New Roman"/>
          <w:sz w:val="24"/>
          <w:szCs w:val="24"/>
          <w:bdr w:val="none" w:sz="0" w:space="0" w:color="auto" w:frame="1"/>
          <w:lang w:eastAsia="ru-RU"/>
        </w:rPr>
        <w:t>К</w:t>
      </w:r>
      <w:r w:rsidRPr="0079263F">
        <w:rPr>
          <w:rFonts w:ascii="Times New Roman" w:eastAsia="Times New Roman" w:hAnsi="Times New Roman" w:cs="Times New Roman"/>
          <w:sz w:val="24"/>
          <w:szCs w:val="24"/>
          <w:bdr w:val="none" w:sz="0" w:space="0" w:color="auto" w:frame="1"/>
          <w:lang w:eastAsia="ru-RU"/>
        </w:rPr>
        <w:t>армыльк</w:t>
      </w:r>
      <w:proofErr w:type="spellEnd"/>
      <w:r w:rsidRPr="0079263F">
        <w:rPr>
          <w:rFonts w:ascii="Times New Roman" w:eastAsia="Times New Roman" w:hAnsi="Times New Roman" w:cs="Times New Roman"/>
          <w:sz w:val="24"/>
          <w:szCs w:val="24"/>
          <w:bdr w:val="none" w:sz="0" w:space="0" w:color="auto" w:frame="1"/>
          <w:lang w:eastAsia="ru-RU"/>
        </w:rPr>
        <w:t xml:space="preserve">, д. </w:t>
      </w:r>
      <w:proofErr w:type="spellStart"/>
      <w:r w:rsidRPr="0079263F">
        <w:rPr>
          <w:rFonts w:ascii="Times New Roman" w:eastAsia="Times New Roman" w:hAnsi="Times New Roman" w:cs="Times New Roman"/>
          <w:sz w:val="24"/>
          <w:szCs w:val="24"/>
          <w:bdr w:val="none" w:sz="0" w:space="0" w:color="auto" w:frame="1"/>
          <w:lang w:eastAsia="ru-RU"/>
        </w:rPr>
        <w:t>Куръядор</w:t>
      </w:r>
      <w:proofErr w:type="spellEnd"/>
      <w:r w:rsidRPr="0079263F">
        <w:rPr>
          <w:rFonts w:ascii="Times New Roman" w:eastAsia="Times New Roman" w:hAnsi="Times New Roman" w:cs="Times New Roman"/>
          <w:sz w:val="24"/>
          <w:szCs w:val="24"/>
          <w:bdr w:val="none" w:sz="0" w:space="0" w:color="auto" w:frame="1"/>
          <w:lang w:eastAsia="ru-RU"/>
        </w:rPr>
        <w:t>, д. Дань, д</w:t>
      </w:r>
      <w:r w:rsidR="00424472" w:rsidRPr="0079263F">
        <w:rPr>
          <w:rFonts w:ascii="Times New Roman" w:eastAsia="Times New Roman" w:hAnsi="Times New Roman" w:cs="Times New Roman"/>
          <w:sz w:val="24"/>
          <w:szCs w:val="24"/>
          <w:bdr w:val="none" w:sz="0" w:space="0" w:color="auto" w:frame="1"/>
          <w:lang w:eastAsia="ru-RU"/>
        </w:rPr>
        <w:t>.</w:t>
      </w:r>
      <w:r w:rsidRPr="0079263F">
        <w:rPr>
          <w:rFonts w:ascii="Times New Roman" w:eastAsia="Times New Roman" w:hAnsi="Times New Roman" w:cs="Times New Roman"/>
          <w:sz w:val="24"/>
          <w:szCs w:val="24"/>
          <w:bdr w:val="none" w:sz="0" w:space="0" w:color="auto" w:frame="1"/>
          <w:lang w:eastAsia="ru-RU"/>
        </w:rPr>
        <w:t xml:space="preserve"> </w:t>
      </w:r>
      <w:proofErr w:type="spellStart"/>
      <w:r w:rsidR="00424472" w:rsidRPr="0079263F">
        <w:rPr>
          <w:rFonts w:ascii="Times New Roman" w:eastAsia="Times New Roman" w:hAnsi="Times New Roman" w:cs="Times New Roman"/>
          <w:sz w:val="24"/>
          <w:szCs w:val="24"/>
          <w:bdr w:val="none" w:sz="0" w:space="0" w:color="auto" w:frame="1"/>
          <w:lang w:eastAsia="ru-RU"/>
        </w:rPr>
        <w:t>Конша</w:t>
      </w:r>
      <w:proofErr w:type="spellEnd"/>
      <w:r w:rsidR="00424472" w:rsidRPr="0079263F">
        <w:rPr>
          <w:rFonts w:ascii="Times New Roman" w:eastAsia="Times New Roman" w:hAnsi="Times New Roman" w:cs="Times New Roman"/>
          <w:sz w:val="24"/>
          <w:szCs w:val="24"/>
          <w:bdr w:val="none" w:sz="0" w:space="0" w:color="auto" w:frame="1"/>
          <w:lang w:eastAsia="ru-RU"/>
        </w:rPr>
        <w:t xml:space="preserve">, д. </w:t>
      </w:r>
      <w:proofErr w:type="spellStart"/>
      <w:r w:rsidR="00424472" w:rsidRPr="0079263F">
        <w:rPr>
          <w:rFonts w:ascii="Times New Roman" w:eastAsia="Times New Roman" w:hAnsi="Times New Roman" w:cs="Times New Roman"/>
          <w:sz w:val="24"/>
          <w:szCs w:val="24"/>
          <w:bdr w:val="none" w:sz="0" w:space="0" w:color="auto" w:frame="1"/>
          <w:lang w:eastAsia="ru-RU"/>
        </w:rPr>
        <w:t>Четдино</w:t>
      </w:r>
      <w:proofErr w:type="spellEnd"/>
      <w:r w:rsidR="00424472" w:rsidRPr="0079263F">
        <w:rPr>
          <w:rFonts w:ascii="Times New Roman" w:eastAsia="Times New Roman" w:hAnsi="Times New Roman" w:cs="Times New Roman"/>
          <w:sz w:val="24"/>
          <w:szCs w:val="24"/>
          <w:bdr w:val="none" w:sz="0" w:space="0" w:color="auto" w:frame="1"/>
          <w:lang w:eastAsia="ru-RU"/>
        </w:rPr>
        <w:t xml:space="preserve">, д. </w:t>
      </w:r>
      <w:proofErr w:type="spellStart"/>
      <w:r w:rsidR="00424472" w:rsidRPr="0079263F">
        <w:rPr>
          <w:rFonts w:ascii="Times New Roman" w:eastAsia="Times New Roman" w:hAnsi="Times New Roman" w:cs="Times New Roman"/>
          <w:sz w:val="24"/>
          <w:szCs w:val="24"/>
          <w:bdr w:val="none" w:sz="0" w:space="0" w:color="auto" w:frame="1"/>
          <w:lang w:eastAsia="ru-RU"/>
        </w:rPr>
        <w:t>Аникеевка</w:t>
      </w:r>
      <w:proofErr w:type="spellEnd"/>
      <w:r w:rsidR="00424472" w:rsidRPr="0079263F">
        <w:rPr>
          <w:rFonts w:ascii="Times New Roman" w:eastAsia="Times New Roman" w:hAnsi="Times New Roman" w:cs="Times New Roman"/>
          <w:sz w:val="24"/>
          <w:szCs w:val="24"/>
          <w:bdr w:val="none" w:sz="0" w:space="0" w:color="auto" w:frame="1"/>
          <w:lang w:eastAsia="ru-RU"/>
        </w:rPr>
        <w:t>,</w:t>
      </w:r>
      <w:r w:rsidRPr="0079263F">
        <w:rPr>
          <w:rFonts w:ascii="Times New Roman" w:eastAsia="Times New Roman" w:hAnsi="Times New Roman" w:cs="Times New Roman"/>
          <w:sz w:val="24"/>
          <w:szCs w:val="24"/>
          <w:bdr w:val="none" w:sz="0" w:space="0" w:color="auto" w:frame="1"/>
          <w:lang w:eastAsia="ru-RU"/>
        </w:rPr>
        <w:t xml:space="preserve"> </w:t>
      </w:r>
      <w:proofErr w:type="spellStart"/>
      <w:r w:rsidRPr="0079263F">
        <w:rPr>
          <w:rFonts w:ascii="Times New Roman" w:eastAsia="Times New Roman" w:hAnsi="Times New Roman" w:cs="Times New Roman"/>
          <w:sz w:val="24"/>
          <w:szCs w:val="24"/>
          <w:bdr w:val="none" w:sz="0" w:space="0" w:color="auto" w:frame="1"/>
          <w:lang w:eastAsia="ru-RU"/>
        </w:rPr>
        <w:t>д.Ануфриевка</w:t>
      </w:r>
      <w:proofErr w:type="spellEnd"/>
      <w:r w:rsidRPr="0079263F">
        <w:rPr>
          <w:rFonts w:ascii="Times New Roman" w:eastAsia="Times New Roman" w:hAnsi="Times New Roman" w:cs="Times New Roman"/>
          <w:sz w:val="24"/>
          <w:szCs w:val="24"/>
          <w:bdr w:val="none" w:sz="0" w:space="0" w:color="auto" w:frame="1"/>
          <w:lang w:eastAsia="ru-RU"/>
        </w:rPr>
        <w:t xml:space="preserve">, д. </w:t>
      </w:r>
      <w:proofErr w:type="spellStart"/>
      <w:r w:rsidRPr="0079263F">
        <w:rPr>
          <w:rFonts w:ascii="Times New Roman" w:eastAsia="Times New Roman" w:hAnsi="Times New Roman" w:cs="Times New Roman"/>
          <w:sz w:val="24"/>
          <w:szCs w:val="24"/>
          <w:bdr w:val="none" w:sz="0" w:space="0" w:color="auto" w:frame="1"/>
          <w:lang w:eastAsia="ru-RU"/>
        </w:rPr>
        <w:t>Паркере</w:t>
      </w:r>
      <w:r w:rsidR="00424472" w:rsidRPr="0079263F">
        <w:rPr>
          <w:rFonts w:ascii="Times New Roman" w:eastAsia="Times New Roman" w:hAnsi="Times New Roman" w:cs="Times New Roman"/>
          <w:sz w:val="24"/>
          <w:szCs w:val="24"/>
          <w:bdr w:val="none" w:sz="0" w:space="0" w:color="auto" w:frame="1"/>
          <w:lang w:eastAsia="ru-RU"/>
        </w:rPr>
        <w:t>с</w:t>
      </w:r>
      <w:proofErr w:type="spellEnd"/>
      <w:r w:rsidR="00424472" w:rsidRPr="0079263F">
        <w:rPr>
          <w:rFonts w:ascii="Times New Roman" w:eastAsia="Times New Roman" w:hAnsi="Times New Roman" w:cs="Times New Roman"/>
          <w:sz w:val="24"/>
          <w:szCs w:val="24"/>
          <w:bdr w:val="none" w:sz="0" w:space="0" w:color="auto" w:frame="1"/>
          <w:lang w:eastAsia="ru-RU"/>
        </w:rPr>
        <w:t xml:space="preserve">, д. </w:t>
      </w:r>
      <w:proofErr w:type="spellStart"/>
      <w:r w:rsidR="00424472" w:rsidRPr="0079263F">
        <w:rPr>
          <w:rFonts w:ascii="Times New Roman" w:eastAsia="Times New Roman" w:hAnsi="Times New Roman" w:cs="Times New Roman"/>
          <w:sz w:val="24"/>
          <w:szCs w:val="24"/>
          <w:bdr w:val="none" w:sz="0" w:space="0" w:color="auto" w:frame="1"/>
          <w:lang w:eastAsia="ru-RU"/>
        </w:rPr>
        <w:t>Тимасикт</w:t>
      </w:r>
      <w:proofErr w:type="spellEnd"/>
      <w:r w:rsidR="00424472" w:rsidRPr="0079263F">
        <w:rPr>
          <w:rFonts w:ascii="Times New Roman" w:eastAsia="Times New Roman" w:hAnsi="Times New Roman" w:cs="Times New Roman"/>
          <w:sz w:val="24"/>
          <w:szCs w:val="24"/>
          <w:bdr w:val="none" w:sz="0" w:space="0" w:color="auto" w:frame="1"/>
          <w:lang w:eastAsia="ru-RU"/>
        </w:rPr>
        <w:t xml:space="preserve">, д. Алексеевка, д. Ивановка, д. </w:t>
      </w:r>
      <w:proofErr w:type="spellStart"/>
      <w:r w:rsidR="00424472" w:rsidRPr="0079263F">
        <w:rPr>
          <w:rFonts w:ascii="Times New Roman" w:eastAsia="Times New Roman" w:hAnsi="Times New Roman" w:cs="Times New Roman"/>
          <w:sz w:val="24"/>
          <w:szCs w:val="24"/>
          <w:bdr w:val="none" w:sz="0" w:space="0" w:color="auto" w:frame="1"/>
          <w:lang w:eastAsia="ru-RU"/>
        </w:rPr>
        <w:t>Русановская</w:t>
      </w:r>
      <w:proofErr w:type="spellEnd"/>
      <w:r w:rsidR="00424472" w:rsidRPr="0079263F">
        <w:rPr>
          <w:rFonts w:ascii="Times New Roman" w:eastAsia="Times New Roman" w:hAnsi="Times New Roman" w:cs="Times New Roman"/>
          <w:sz w:val="24"/>
          <w:szCs w:val="24"/>
          <w:bdr w:val="none" w:sz="0" w:space="0" w:color="auto" w:frame="1"/>
          <w:lang w:eastAsia="ru-RU"/>
        </w:rPr>
        <w:t xml:space="preserve">, с. Пезмег, д. Наволок, </w:t>
      </w:r>
      <w:proofErr w:type="spellStart"/>
      <w:r w:rsidR="00424472" w:rsidRPr="0079263F">
        <w:rPr>
          <w:rFonts w:ascii="Times New Roman" w:eastAsia="Times New Roman" w:hAnsi="Times New Roman" w:cs="Times New Roman"/>
          <w:sz w:val="24"/>
          <w:szCs w:val="24"/>
          <w:bdr w:val="none" w:sz="0" w:space="0" w:color="auto" w:frame="1"/>
          <w:lang w:eastAsia="ru-RU"/>
        </w:rPr>
        <w:t>д.Новик</w:t>
      </w:r>
      <w:proofErr w:type="spellEnd"/>
      <w:r w:rsidR="00424472" w:rsidRPr="0079263F">
        <w:rPr>
          <w:rFonts w:ascii="Times New Roman" w:eastAsia="Times New Roman" w:hAnsi="Times New Roman" w:cs="Times New Roman"/>
          <w:sz w:val="24"/>
          <w:szCs w:val="24"/>
          <w:bdr w:val="none" w:sz="0" w:space="0" w:color="auto" w:frame="1"/>
          <w:lang w:eastAsia="ru-RU"/>
        </w:rPr>
        <w:t xml:space="preserve">, д. </w:t>
      </w:r>
      <w:proofErr w:type="spellStart"/>
      <w:r w:rsidR="00424472" w:rsidRPr="0079263F">
        <w:rPr>
          <w:rFonts w:ascii="Times New Roman" w:eastAsia="Times New Roman" w:hAnsi="Times New Roman" w:cs="Times New Roman"/>
          <w:sz w:val="24"/>
          <w:szCs w:val="24"/>
          <w:bdr w:val="none" w:sz="0" w:space="0" w:color="auto" w:frame="1"/>
          <w:lang w:eastAsia="ru-RU"/>
        </w:rPr>
        <w:t>Баяркерес</w:t>
      </w:r>
      <w:proofErr w:type="spellEnd"/>
      <w:r w:rsidR="00424472" w:rsidRPr="0079263F">
        <w:rPr>
          <w:rFonts w:ascii="Times New Roman" w:eastAsia="Times New Roman" w:hAnsi="Times New Roman" w:cs="Times New Roman"/>
          <w:sz w:val="24"/>
          <w:szCs w:val="24"/>
          <w:bdr w:val="none" w:sz="0" w:space="0" w:color="auto" w:frame="1"/>
          <w:lang w:eastAsia="ru-RU"/>
        </w:rPr>
        <w:t>.</w:t>
      </w:r>
    </w:p>
    <w:p w:rsidR="00424472" w:rsidRPr="0079263F" w:rsidRDefault="00424472" w:rsidP="00424472">
      <w:pPr>
        <w:spacing w:after="0" w:line="240" w:lineRule="auto"/>
        <w:ind w:firstLine="567"/>
        <w:contextualSpacing/>
        <w:jc w:val="both"/>
        <w:rPr>
          <w:rFonts w:ascii="Times New Roman" w:eastAsia="Times New Roman" w:hAnsi="Times New Roman" w:cs="Times New Roman"/>
          <w:sz w:val="24"/>
          <w:szCs w:val="24"/>
          <w:bdr w:val="none" w:sz="0" w:space="0" w:color="auto" w:frame="1"/>
          <w:lang w:eastAsia="ru-RU"/>
        </w:rPr>
      </w:pPr>
      <w:r w:rsidRPr="0079263F">
        <w:rPr>
          <w:rFonts w:ascii="Times New Roman" w:eastAsia="Times New Roman" w:hAnsi="Times New Roman" w:cs="Times New Roman"/>
          <w:sz w:val="24"/>
          <w:szCs w:val="24"/>
          <w:bdr w:val="none" w:sz="0" w:space="0" w:color="auto" w:frame="1"/>
          <w:lang w:eastAsia="ru-RU"/>
        </w:rPr>
        <w:t xml:space="preserve">Стационарной связью обеспечены практически все населенные пункты. В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Намск,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Усть-Лэкчим, с. Большелуг, д. Ивановская,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Визябож,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w:t>
      </w:r>
      <w:proofErr w:type="spellStart"/>
      <w:r w:rsidRPr="0079263F">
        <w:rPr>
          <w:rFonts w:ascii="Times New Roman" w:eastAsia="Times New Roman" w:hAnsi="Times New Roman" w:cs="Times New Roman"/>
          <w:sz w:val="24"/>
          <w:szCs w:val="24"/>
          <w:bdr w:val="none" w:sz="0" w:space="0" w:color="auto" w:frame="1"/>
          <w:lang w:eastAsia="ru-RU"/>
        </w:rPr>
        <w:t>Уръель</w:t>
      </w:r>
      <w:proofErr w:type="spellEnd"/>
      <w:r w:rsidRPr="0079263F">
        <w:rPr>
          <w:rFonts w:ascii="Times New Roman" w:eastAsia="Times New Roman" w:hAnsi="Times New Roman" w:cs="Times New Roman"/>
          <w:sz w:val="24"/>
          <w:szCs w:val="24"/>
          <w:bdr w:val="none" w:sz="0" w:space="0" w:color="auto" w:frame="1"/>
          <w:lang w:eastAsia="ru-RU"/>
        </w:rPr>
        <w:t xml:space="preserve">, с. Керес, с. Маджа, д. </w:t>
      </w:r>
      <w:proofErr w:type="spellStart"/>
      <w:r w:rsidRPr="0079263F">
        <w:rPr>
          <w:rFonts w:ascii="Times New Roman" w:eastAsia="Times New Roman" w:hAnsi="Times New Roman" w:cs="Times New Roman"/>
          <w:sz w:val="24"/>
          <w:szCs w:val="24"/>
          <w:bdr w:val="none" w:sz="0" w:space="0" w:color="auto" w:frame="1"/>
          <w:lang w:eastAsia="ru-RU"/>
        </w:rPr>
        <w:t>Куръядор</w:t>
      </w:r>
      <w:proofErr w:type="spellEnd"/>
      <w:r w:rsidRPr="0079263F">
        <w:rPr>
          <w:rFonts w:ascii="Times New Roman" w:eastAsia="Times New Roman" w:hAnsi="Times New Roman" w:cs="Times New Roman"/>
          <w:sz w:val="24"/>
          <w:szCs w:val="24"/>
          <w:bdr w:val="none" w:sz="0" w:space="0" w:color="auto" w:frame="1"/>
          <w:lang w:eastAsia="ru-RU"/>
        </w:rPr>
        <w:t xml:space="preserve">, д. </w:t>
      </w:r>
      <w:proofErr w:type="spellStart"/>
      <w:r w:rsidRPr="0079263F">
        <w:rPr>
          <w:rFonts w:ascii="Times New Roman" w:eastAsia="Times New Roman" w:hAnsi="Times New Roman" w:cs="Times New Roman"/>
          <w:sz w:val="24"/>
          <w:szCs w:val="24"/>
          <w:bdr w:val="none" w:sz="0" w:space="0" w:color="auto" w:frame="1"/>
          <w:lang w:eastAsia="ru-RU"/>
        </w:rPr>
        <w:t>Четдино</w:t>
      </w:r>
      <w:proofErr w:type="spellEnd"/>
      <w:r w:rsidRPr="0079263F">
        <w:rPr>
          <w:rFonts w:ascii="Times New Roman" w:eastAsia="Times New Roman" w:hAnsi="Times New Roman" w:cs="Times New Roman"/>
          <w:sz w:val="24"/>
          <w:szCs w:val="24"/>
          <w:bdr w:val="none" w:sz="0" w:space="0" w:color="auto" w:frame="1"/>
          <w:lang w:eastAsia="ru-RU"/>
        </w:rPr>
        <w:t xml:space="preserve">, </w:t>
      </w:r>
      <w:proofErr w:type="spellStart"/>
      <w:r w:rsidRPr="0079263F">
        <w:rPr>
          <w:rFonts w:ascii="Times New Roman" w:eastAsia="Times New Roman" w:hAnsi="Times New Roman" w:cs="Times New Roman"/>
          <w:sz w:val="24"/>
          <w:szCs w:val="24"/>
          <w:bdr w:val="none" w:sz="0" w:space="0" w:color="auto" w:frame="1"/>
          <w:lang w:eastAsia="ru-RU"/>
        </w:rPr>
        <w:t>с.Небдино</w:t>
      </w:r>
      <w:proofErr w:type="spellEnd"/>
      <w:r w:rsidRPr="0079263F">
        <w:rPr>
          <w:rFonts w:ascii="Times New Roman" w:eastAsia="Times New Roman" w:hAnsi="Times New Roman" w:cs="Times New Roman"/>
          <w:sz w:val="24"/>
          <w:szCs w:val="24"/>
          <w:bdr w:val="none" w:sz="0" w:space="0" w:color="auto" w:frame="1"/>
          <w:lang w:eastAsia="ru-RU"/>
        </w:rPr>
        <w:t xml:space="preserve">, д. Алексеевка, д. Ивановка, </w:t>
      </w:r>
      <w:proofErr w:type="spellStart"/>
      <w:r w:rsidRPr="0079263F">
        <w:rPr>
          <w:rFonts w:ascii="Times New Roman" w:eastAsia="Times New Roman" w:hAnsi="Times New Roman" w:cs="Times New Roman"/>
          <w:sz w:val="24"/>
          <w:szCs w:val="24"/>
          <w:bdr w:val="none" w:sz="0" w:space="0" w:color="auto" w:frame="1"/>
          <w:lang w:eastAsia="ru-RU"/>
        </w:rPr>
        <w:t>пст</w:t>
      </w:r>
      <w:proofErr w:type="spellEnd"/>
      <w:r w:rsidRPr="0079263F">
        <w:rPr>
          <w:rFonts w:ascii="Times New Roman" w:eastAsia="Times New Roman" w:hAnsi="Times New Roman" w:cs="Times New Roman"/>
          <w:sz w:val="24"/>
          <w:szCs w:val="24"/>
          <w:bdr w:val="none" w:sz="0" w:space="0" w:color="auto" w:frame="1"/>
          <w:lang w:eastAsia="ru-RU"/>
        </w:rPr>
        <w:t xml:space="preserve">. Аджером, с. Пезмег, с. Подъельск, </w:t>
      </w:r>
      <w:proofErr w:type="spellStart"/>
      <w:r w:rsidRPr="0079263F">
        <w:rPr>
          <w:rFonts w:ascii="Times New Roman" w:eastAsia="Times New Roman" w:hAnsi="Times New Roman" w:cs="Times New Roman"/>
          <w:sz w:val="24"/>
          <w:szCs w:val="24"/>
          <w:bdr w:val="none" w:sz="0" w:space="0" w:color="auto" w:frame="1"/>
          <w:lang w:eastAsia="ru-RU"/>
        </w:rPr>
        <w:t>д.Новик</w:t>
      </w:r>
      <w:proofErr w:type="spellEnd"/>
      <w:r w:rsidRPr="0079263F">
        <w:rPr>
          <w:rFonts w:ascii="Times New Roman" w:eastAsia="Times New Roman" w:hAnsi="Times New Roman" w:cs="Times New Roman"/>
          <w:sz w:val="24"/>
          <w:szCs w:val="24"/>
          <w:bdr w:val="none" w:sz="0" w:space="0" w:color="auto" w:frame="1"/>
          <w:lang w:eastAsia="ru-RU"/>
        </w:rPr>
        <w:t xml:space="preserve"> установлены таксофоны.</w:t>
      </w:r>
    </w:p>
    <w:p w:rsidR="00424472" w:rsidRPr="0079263F" w:rsidRDefault="00424472" w:rsidP="00424472">
      <w:pPr>
        <w:spacing w:after="0" w:line="240" w:lineRule="auto"/>
        <w:ind w:firstLine="567"/>
        <w:contextualSpacing/>
        <w:jc w:val="both"/>
        <w:rPr>
          <w:rFonts w:ascii="Times New Roman" w:eastAsia="Times New Roman" w:hAnsi="Times New Roman" w:cs="Times New Roman"/>
          <w:sz w:val="24"/>
          <w:szCs w:val="24"/>
          <w:bdr w:val="none" w:sz="0" w:space="0" w:color="auto" w:frame="1"/>
          <w:lang w:eastAsia="ru-RU"/>
        </w:rPr>
      </w:pPr>
      <w:r w:rsidRPr="0079263F">
        <w:rPr>
          <w:rFonts w:ascii="Times New Roman" w:eastAsia="Times New Roman" w:hAnsi="Times New Roman" w:cs="Times New Roman"/>
          <w:sz w:val="24"/>
          <w:szCs w:val="24"/>
          <w:bdr w:val="none" w:sz="0" w:space="0" w:color="auto" w:frame="1"/>
          <w:lang w:eastAsia="ru-RU"/>
        </w:rPr>
        <w:t xml:space="preserve">К мобильной связи подключены большинство сельских поселений и населенных пунктов. В 2023 году установлена вышка сотовой связи оператора «Теле-2» в </w:t>
      </w:r>
      <w:proofErr w:type="spellStart"/>
      <w:r w:rsidRPr="0079263F">
        <w:rPr>
          <w:rFonts w:ascii="Times New Roman" w:eastAsia="Times New Roman" w:hAnsi="Times New Roman" w:cs="Times New Roman"/>
          <w:sz w:val="24"/>
          <w:szCs w:val="24"/>
          <w:bdr w:val="none" w:sz="0" w:space="0" w:color="auto" w:frame="1"/>
          <w:lang w:eastAsia="ru-RU"/>
        </w:rPr>
        <w:t>п.Аджером</w:t>
      </w:r>
      <w:proofErr w:type="spellEnd"/>
      <w:r w:rsidRPr="0079263F">
        <w:rPr>
          <w:rFonts w:ascii="Times New Roman" w:eastAsia="Times New Roman" w:hAnsi="Times New Roman" w:cs="Times New Roman"/>
          <w:sz w:val="24"/>
          <w:szCs w:val="24"/>
          <w:bdr w:val="none" w:sz="0" w:space="0" w:color="auto" w:frame="1"/>
          <w:lang w:eastAsia="ru-RU"/>
        </w:rPr>
        <w:t xml:space="preserve"> и </w:t>
      </w:r>
      <w:proofErr w:type="spellStart"/>
      <w:r w:rsidRPr="0079263F">
        <w:rPr>
          <w:rFonts w:ascii="Times New Roman" w:eastAsia="Times New Roman" w:hAnsi="Times New Roman" w:cs="Times New Roman"/>
          <w:sz w:val="24"/>
          <w:szCs w:val="24"/>
          <w:bdr w:val="none" w:sz="0" w:space="0" w:color="auto" w:frame="1"/>
          <w:lang w:eastAsia="ru-RU"/>
        </w:rPr>
        <w:t>с.Вомын</w:t>
      </w:r>
      <w:proofErr w:type="spellEnd"/>
      <w:r w:rsidRPr="0079263F">
        <w:rPr>
          <w:rFonts w:ascii="Times New Roman" w:eastAsia="Times New Roman" w:hAnsi="Times New Roman" w:cs="Times New Roman"/>
          <w:sz w:val="24"/>
          <w:szCs w:val="24"/>
          <w:bdr w:val="none" w:sz="0" w:space="0" w:color="auto" w:frame="1"/>
          <w:lang w:eastAsia="ru-RU"/>
        </w:rPr>
        <w:t xml:space="preserve">. </w:t>
      </w:r>
    </w:p>
    <w:p w:rsidR="00424472" w:rsidRPr="0079263F" w:rsidRDefault="00424472" w:rsidP="00424472">
      <w:pPr>
        <w:spacing w:after="0" w:line="240" w:lineRule="auto"/>
        <w:ind w:firstLine="567"/>
        <w:contextualSpacing/>
        <w:jc w:val="both"/>
        <w:rPr>
          <w:rFonts w:ascii="Times New Roman" w:eastAsia="Times New Roman" w:hAnsi="Times New Roman" w:cs="Times New Roman"/>
          <w:sz w:val="24"/>
          <w:szCs w:val="24"/>
          <w:bdr w:val="none" w:sz="0" w:space="0" w:color="auto" w:frame="1"/>
          <w:lang w:eastAsia="ru-RU"/>
        </w:rPr>
      </w:pPr>
      <w:r w:rsidRPr="0079263F">
        <w:rPr>
          <w:rFonts w:ascii="Times New Roman" w:eastAsia="Times New Roman" w:hAnsi="Times New Roman" w:cs="Times New Roman"/>
          <w:sz w:val="24"/>
          <w:szCs w:val="24"/>
          <w:bdr w:val="none" w:sz="0" w:space="0" w:color="auto" w:frame="1"/>
          <w:lang w:eastAsia="ru-RU"/>
        </w:rPr>
        <w:t xml:space="preserve">Без сотовой связи остаются д. </w:t>
      </w:r>
      <w:proofErr w:type="spellStart"/>
      <w:r w:rsidRPr="0079263F">
        <w:rPr>
          <w:rFonts w:ascii="Times New Roman" w:eastAsia="Times New Roman" w:hAnsi="Times New Roman" w:cs="Times New Roman"/>
          <w:sz w:val="24"/>
          <w:szCs w:val="24"/>
          <w:bdr w:val="none" w:sz="0" w:space="0" w:color="auto" w:frame="1"/>
          <w:lang w:eastAsia="ru-RU"/>
        </w:rPr>
        <w:t>Лопыдино</w:t>
      </w:r>
      <w:proofErr w:type="spellEnd"/>
      <w:r w:rsidRPr="0079263F">
        <w:rPr>
          <w:rFonts w:ascii="Times New Roman" w:eastAsia="Times New Roman" w:hAnsi="Times New Roman" w:cs="Times New Roman"/>
          <w:sz w:val="24"/>
          <w:szCs w:val="24"/>
          <w:bdr w:val="none" w:sz="0" w:space="0" w:color="auto" w:frame="1"/>
          <w:lang w:eastAsia="ru-RU"/>
        </w:rPr>
        <w:t xml:space="preserve">, д. </w:t>
      </w:r>
      <w:proofErr w:type="spellStart"/>
      <w:r w:rsidRPr="0079263F">
        <w:rPr>
          <w:rFonts w:ascii="Times New Roman" w:eastAsia="Times New Roman" w:hAnsi="Times New Roman" w:cs="Times New Roman"/>
          <w:sz w:val="24"/>
          <w:szCs w:val="24"/>
          <w:bdr w:val="none" w:sz="0" w:space="0" w:color="auto" w:frame="1"/>
          <w:lang w:eastAsia="ru-RU"/>
        </w:rPr>
        <w:t>Якушевск</w:t>
      </w:r>
      <w:proofErr w:type="spellEnd"/>
      <w:r w:rsidRPr="0079263F">
        <w:rPr>
          <w:rFonts w:ascii="Times New Roman" w:eastAsia="Times New Roman" w:hAnsi="Times New Roman" w:cs="Times New Roman"/>
          <w:sz w:val="24"/>
          <w:szCs w:val="24"/>
          <w:bdr w:val="none" w:sz="0" w:space="0" w:color="auto" w:frame="1"/>
          <w:lang w:eastAsia="ru-RU"/>
        </w:rPr>
        <w:t>, д. Троицк. Во многих населенных пунктах работа сотовой связи неустойчивая и требует улучшения.</w:t>
      </w:r>
    </w:p>
    <w:p w:rsidR="00D83AB7" w:rsidRPr="0079263F" w:rsidRDefault="00424472" w:rsidP="00424472">
      <w:pPr>
        <w:spacing w:after="0" w:line="240" w:lineRule="auto"/>
        <w:ind w:firstLine="567"/>
        <w:contextualSpacing/>
        <w:jc w:val="both"/>
        <w:rPr>
          <w:rFonts w:ascii="Times New Roman" w:eastAsia="Times New Roman" w:hAnsi="Times New Roman" w:cs="Times New Roman"/>
          <w:sz w:val="24"/>
          <w:szCs w:val="24"/>
          <w:bdr w:val="none" w:sz="0" w:space="0" w:color="auto" w:frame="1"/>
          <w:lang w:eastAsia="ru-RU"/>
        </w:rPr>
      </w:pPr>
      <w:r w:rsidRPr="0079263F">
        <w:rPr>
          <w:rFonts w:ascii="Times New Roman" w:eastAsia="Times New Roman" w:hAnsi="Times New Roman" w:cs="Times New Roman"/>
          <w:sz w:val="24"/>
          <w:szCs w:val="24"/>
          <w:bdr w:val="none" w:sz="0" w:space="0" w:color="auto" w:frame="1"/>
          <w:lang w:eastAsia="ru-RU"/>
        </w:rPr>
        <w:t xml:space="preserve">В 2023 году в рамках </w:t>
      </w:r>
      <w:proofErr w:type="spellStart"/>
      <w:r w:rsidRPr="0079263F">
        <w:rPr>
          <w:rFonts w:ascii="Times New Roman" w:eastAsia="Times New Roman" w:hAnsi="Times New Roman" w:cs="Times New Roman"/>
          <w:sz w:val="24"/>
          <w:szCs w:val="24"/>
          <w:bdr w:val="none" w:sz="0" w:space="0" w:color="auto" w:frame="1"/>
          <w:lang w:eastAsia="ru-RU"/>
        </w:rPr>
        <w:t>софинансирования</w:t>
      </w:r>
      <w:proofErr w:type="spellEnd"/>
      <w:r w:rsidRPr="0079263F">
        <w:rPr>
          <w:rFonts w:ascii="Times New Roman" w:eastAsia="Times New Roman" w:hAnsi="Times New Roman" w:cs="Times New Roman"/>
          <w:sz w:val="24"/>
          <w:szCs w:val="24"/>
          <w:bdr w:val="none" w:sz="0" w:space="0" w:color="auto" w:frame="1"/>
          <w:lang w:eastAsia="ru-RU"/>
        </w:rPr>
        <w:t xml:space="preserve"> из местного бюджета ПАО «Ростелеком» реализован проект по прокладке оптической линии связи по частному сектору села Корткерос. В результате у 988 абонентов появилась возможность подключения к высокоскоростному интернету на скорости 300-500 мегабит в секунду.</w:t>
      </w:r>
    </w:p>
    <w:p w:rsidR="00D83AB7" w:rsidRPr="0079263F" w:rsidRDefault="00D83AB7" w:rsidP="00D83AB7">
      <w:pPr>
        <w:spacing w:after="0" w:line="240" w:lineRule="auto"/>
        <w:ind w:firstLine="567"/>
        <w:contextualSpacing/>
        <w:jc w:val="both"/>
        <w:rPr>
          <w:rFonts w:ascii="Times New Roman" w:eastAsia="Times New Roman" w:hAnsi="Times New Roman" w:cs="Times New Roman"/>
          <w:sz w:val="24"/>
          <w:szCs w:val="24"/>
          <w:bdr w:val="none" w:sz="0" w:space="0" w:color="auto" w:frame="1"/>
          <w:lang w:eastAsia="ru-RU"/>
        </w:rPr>
      </w:pPr>
    </w:p>
    <w:p w:rsidR="00D3621D" w:rsidRPr="0079263F" w:rsidRDefault="00D3621D" w:rsidP="00436E9D">
      <w:pPr>
        <w:tabs>
          <w:tab w:val="left" w:pos="3656"/>
        </w:tabs>
        <w:spacing w:after="0" w:line="240" w:lineRule="auto"/>
        <w:ind w:firstLine="567"/>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ПРЕТЕНЗИОННО-ИСКОВАЯ РАБОТА</w:t>
      </w:r>
    </w:p>
    <w:p w:rsidR="00D3621D" w:rsidRPr="0079263F" w:rsidRDefault="00D3621D" w:rsidP="00D3621D">
      <w:pPr>
        <w:spacing w:after="0" w:line="240" w:lineRule="auto"/>
        <w:ind w:firstLine="567"/>
        <w:contextualSpacing/>
        <w:jc w:val="both"/>
        <w:rPr>
          <w:rFonts w:ascii="Times New Roman" w:eastAsia="Times New Roman" w:hAnsi="Times New Roman" w:cs="Times New Roman"/>
          <w:sz w:val="24"/>
          <w:szCs w:val="24"/>
          <w:lang w:eastAsia="ru-RU"/>
        </w:rPr>
      </w:pP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Администрацией МО МР «Корткеросский» принимаются активные меры, направленные на пополнение бюджета района, путем взыскания с должников задолженности за пользование земельными участками и муниципальным имуществом, жилых помещений, неустоек с подрядчиков, которые нарушили сроки исполнения муниципальных контрактов. Так же готовятся и направляются в судебные органы исковые заявления на прекращение права пожизненно наследуемого владения, прекращение договоров аренды и права пользования земельными участками, возмещение убытков, на выполнение обязательств по муниципальным контрактам и договорам.</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В 2023 году в судебные органы администрацией муниципального района «Корткеросский» подготовлено и направлено 40 исковых заявлений (за 2022 год направлено 229 исковых заявлений):</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- 2 исковых заявления на взыскание арендных платежей;</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- 2 исковых заявления на взыскание задолженности за наем жилого помещения и за оказание услуг за содержание многоквартирного дома;</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- 8 исковых заявлений на взыскание неустойки за нарушение обязательств по муниципальным контрактам и договорам;</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- 2 исковых заявления о возмещении убытков по муниципальным контрактам;</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lastRenderedPageBreak/>
        <w:t xml:space="preserve">- 2 исковых заявления об </w:t>
      </w:r>
      <w:proofErr w:type="spellStart"/>
      <w:r w:rsidRPr="0079263F">
        <w:rPr>
          <w:rFonts w:ascii="Times New Roman" w:eastAsia="Times New Roman" w:hAnsi="Times New Roman"/>
          <w:sz w:val="24"/>
          <w:szCs w:val="24"/>
          <w:lang w:eastAsia="ru-RU"/>
        </w:rPr>
        <w:t>обязании</w:t>
      </w:r>
      <w:proofErr w:type="spellEnd"/>
      <w:r w:rsidRPr="0079263F">
        <w:rPr>
          <w:rFonts w:ascii="Times New Roman" w:eastAsia="Times New Roman" w:hAnsi="Times New Roman"/>
          <w:sz w:val="24"/>
          <w:szCs w:val="24"/>
          <w:lang w:eastAsia="ru-RU"/>
        </w:rPr>
        <w:t xml:space="preserve"> выполнить работы по гарантийным обязательствам по муниципальным контрактам;</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- 1 исковое заявление на взыскание штрафа за ненадлежащее исполнение обязательств по муниципальному контракту;</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 xml:space="preserve">- 2 исковых заявления об </w:t>
      </w:r>
      <w:proofErr w:type="spellStart"/>
      <w:r w:rsidRPr="0079263F">
        <w:rPr>
          <w:rFonts w:ascii="Times New Roman" w:eastAsia="Times New Roman" w:hAnsi="Times New Roman"/>
          <w:sz w:val="24"/>
          <w:szCs w:val="24"/>
          <w:lang w:eastAsia="ru-RU"/>
        </w:rPr>
        <w:t>обязании</w:t>
      </w:r>
      <w:proofErr w:type="spellEnd"/>
      <w:r w:rsidRPr="0079263F">
        <w:rPr>
          <w:rFonts w:ascii="Times New Roman" w:eastAsia="Times New Roman" w:hAnsi="Times New Roman"/>
          <w:sz w:val="24"/>
          <w:szCs w:val="24"/>
          <w:lang w:eastAsia="ru-RU"/>
        </w:rPr>
        <w:t xml:space="preserve"> выполнить работы в рамках гарантийных обязательств по муниципальным контрактам;</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 xml:space="preserve">- 17 исковых заявлений о прекращении права пользования и об </w:t>
      </w:r>
      <w:proofErr w:type="spellStart"/>
      <w:r w:rsidRPr="0079263F">
        <w:rPr>
          <w:rFonts w:ascii="Times New Roman" w:eastAsia="Times New Roman" w:hAnsi="Times New Roman"/>
          <w:sz w:val="24"/>
          <w:szCs w:val="24"/>
          <w:lang w:eastAsia="ru-RU"/>
        </w:rPr>
        <w:t>обязании</w:t>
      </w:r>
      <w:proofErr w:type="spellEnd"/>
      <w:r w:rsidRPr="0079263F">
        <w:rPr>
          <w:rFonts w:ascii="Times New Roman" w:eastAsia="Times New Roman" w:hAnsi="Times New Roman"/>
          <w:sz w:val="24"/>
          <w:szCs w:val="24"/>
          <w:lang w:eastAsia="ru-RU"/>
        </w:rPr>
        <w:t xml:space="preserve"> освободить жилые помещения;</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- 4 иных заявления.</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По результатам рассмотрения судами исковых заявлений с должников в пользу бюджета муниципального района «Корткеросский" взыскано 428 207,96 рублей (за 2022 год взыскано 2 973 707,09 рублей).</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 xml:space="preserve">В добровольном порядке должниками были перечислены в бюджет муниципального района «Корткеросский» денежные средства в размере 5 279, 39 рублей (за 2022 год добровольно оплачено 139 190, 59 рублей). </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Вступившие в законную силу судебные решения направлены для принудительного взыскания в отделы судебных приставов.</w:t>
      </w:r>
    </w:p>
    <w:p w:rsidR="0025508D" w:rsidRPr="0079263F" w:rsidRDefault="0025508D" w:rsidP="0025508D">
      <w:pPr>
        <w:tabs>
          <w:tab w:val="left" w:pos="426"/>
        </w:tabs>
        <w:spacing w:after="0" w:line="240" w:lineRule="auto"/>
        <w:ind w:right="-1" w:firstLine="567"/>
        <w:jc w:val="both"/>
        <w:rPr>
          <w:rFonts w:ascii="Times New Roman" w:hAnsi="Times New Roman"/>
          <w:sz w:val="24"/>
          <w:szCs w:val="24"/>
        </w:rPr>
      </w:pPr>
      <w:r w:rsidRPr="0079263F">
        <w:rPr>
          <w:rFonts w:ascii="Times New Roman" w:hAnsi="Times New Roman"/>
          <w:sz w:val="24"/>
          <w:szCs w:val="24"/>
        </w:rPr>
        <w:t>Из 84 гражданских дел, по которым администрация муниципального района «Корткеросский» (в 2022 году 50 гражданских дела) выступала в качестве ответчика, по 14 гражданским делам суды отказывали в удовлетворении исковых требований в полном объеме (в том числе по денежным обязательствам на сумму 661 467, 32 рублей), по 5 гражданским делам суды приняли решения о взыскании денежных средств с администрации муниципального района «Корткеросский» существенно в меньшем размере, чем были заявлены исковые требования с 781 043, 35 рублей до 48 762, 59 рублей.</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 xml:space="preserve">Особое внимание уделяется и вопросам исполнения судебных решений, по которым должником выступает администрация муниципального района «Корткеросский». По результатам проведенной администрацией района в 2023 году исполнено 22 судебных решения, связанные с лесоустройством, ремонтом автомобильных дорог и улично-дорожной сети, предоставлением жилых помещений (в 2022 году исполнено 4 судебных решения). </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r w:rsidRPr="0079263F">
        <w:rPr>
          <w:rFonts w:ascii="Times New Roman" w:eastAsia="Times New Roman" w:hAnsi="Times New Roman"/>
          <w:sz w:val="24"/>
          <w:szCs w:val="24"/>
          <w:lang w:eastAsia="ru-RU"/>
        </w:rPr>
        <w:t xml:space="preserve">Следует отметить, что </w:t>
      </w:r>
      <w:r w:rsidR="00436E9D" w:rsidRPr="0079263F">
        <w:rPr>
          <w:rFonts w:ascii="Times New Roman" w:eastAsia="Times New Roman" w:hAnsi="Times New Roman"/>
          <w:sz w:val="24"/>
          <w:szCs w:val="24"/>
          <w:lang w:eastAsia="ru-RU"/>
        </w:rPr>
        <w:t>за 4 года количество исполнительных производств сократилось с 83 до 20.</w:t>
      </w:r>
    </w:p>
    <w:p w:rsidR="0025508D" w:rsidRPr="0079263F" w:rsidRDefault="0025508D" w:rsidP="0025508D">
      <w:pPr>
        <w:spacing w:after="0" w:line="240" w:lineRule="auto"/>
        <w:ind w:right="-1" w:firstLine="567"/>
        <w:jc w:val="both"/>
        <w:rPr>
          <w:rFonts w:ascii="Times New Roman" w:eastAsia="Times New Roman" w:hAnsi="Times New Roman"/>
          <w:sz w:val="24"/>
          <w:szCs w:val="24"/>
          <w:lang w:eastAsia="ru-RU"/>
        </w:rPr>
      </w:pPr>
    </w:p>
    <w:p w:rsidR="002B51D8" w:rsidRPr="0079263F" w:rsidRDefault="002B51D8" w:rsidP="002B51D8">
      <w:pPr>
        <w:spacing w:after="0" w:line="240" w:lineRule="auto"/>
        <w:ind w:firstLine="567"/>
        <w:contextualSpacing/>
        <w:jc w:val="center"/>
        <w:rPr>
          <w:rFonts w:ascii="Times New Roman" w:eastAsia="Times New Roman" w:hAnsi="Times New Roman" w:cs="Times New Roman"/>
          <w:b/>
          <w:sz w:val="24"/>
          <w:szCs w:val="24"/>
          <w:lang w:eastAsia="ru-RU"/>
        </w:rPr>
      </w:pPr>
      <w:r w:rsidRPr="0079263F">
        <w:rPr>
          <w:rFonts w:ascii="Times New Roman" w:eastAsia="Times New Roman" w:hAnsi="Times New Roman" w:cs="Times New Roman"/>
          <w:b/>
          <w:sz w:val="24"/>
          <w:szCs w:val="24"/>
          <w:lang w:eastAsia="ru-RU"/>
        </w:rPr>
        <w:t>ОБРАЩЕНИЯ ГРАЖДАН</w:t>
      </w:r>
    </w:p>
    <w:p w:rsidR="002B51D8" w:rsidRPr="0079263F" w:rsidRDefault="002B51D8" w:rsidP="002B51D8">
      <w:pPr>
        <w:shd w:val="clear" w:color="auto" w:fill="FFFFFF"/>
        <w:spacing w:after="0" w:line="240" w:lineRule="auto"/>
        <w:ind w:right="29" w:firstLine="608"/>
        <w:jc w:val="both"/>
        <w:rPr>
          <w:rFonts w:ascii="Times New Roman" w:eastAsia="Times New Roman" w:hAnsi="Times New Roman" w:cs="Times New Roman"/>
          <w:spacing w:val="-3"/>
          <w:sz w:val="24"/>
          <w:szCs w:val="24"/>
          <w:lang w:eastAsia="ru-RU"/>
        </w:rPr>
      </w:pPr>
    </w:p>
    <w:p w:rsidR="006D01B7" w:rsidRPr="0079263F" w:rsidRDefault="006D01B7" w:rsidP="006D01B7">
      <w:pPr>
        <w:spacing w:after="0" w:line="240" w:lineRule="auto"/>
        <w:ind w:firstLine="567"/>
        <w:contextualSpacing/>
        <w:jc w:val="both"/>
        <w:rPr>
          <w:rFonts w:ascii="Times New Roman" w:eastAsia="Times New Roman" w:hAnsi="Times New Roman" w:cs="Times New Roman"/>
          <w:spacing w:val="-3"/>
          <w:sz w:val="24"/>
          <w:szCs w:val="24"/>
          <w:lang w:eastAsia="ru-RU"/>
        </w:rPr>
      </w:pPr>
      <w:r w:rsidRPr="0079263F">
        <w:rPr>
          <w:rFonts w:ascii="Times New Roman" w:eastAsia="Times New Roman" w:hAnsi="Times New Roman" w:cs="Times New Roman"/>
          <w:spacing w:val="-3"/>
          <w:sz w:val="24"/>
          <w:szCs w:val="24"/>
          <w:lang w:eastAsia="ru-RU"/>
        </w:rPr>
        <w:t>В 2023 году в администрацию от граждан поступило 171 обращение, из них: 21 обращение на личном приёме, в сравнении с 2022 годом (179 обращений, из них 163 письменных и 16 – через «личный прием»). В общее количество обращений включены обращения, поступившие на электронную почту администрации, через раздел «Обратная связь», размещенном на официальном сайте администрации, с отдела обращений граждан Администрации Главы РК, Администрации Президента РФ.</w:t>
      </w:r>
    </w:p>
    <w:p w:rsidR="002B51D8" w:rsidRDefault="006D01B7" w:rsidP="006D01B7">
      <w:pPr>
        <w:spacing w:after="0" w:line="240" w:lineRule="auto"/>
        <w:ind w:firstLine="567"/>
        <w:contextualSpacing/>
        <w:jc w:val="both"/>
        <w:rPr>
          <w:rFonts w:ascii="Times New Roman" w:eastAsia="Times New Roman" w:hAnsi="Times New Roman" w:cs="Times New Roman"/>
          <w:sz w:val="24"/>
          <w:szCs w:val="24"/>
          <w:bdr w:val="none" w:sz="0" w:space="0" w:color="auto" w:frame="1"/>
          <w:lang w:eastAsia="ru-RU"/>
        </w:rPr>
      </w:pPr>
      <w:r w:rsidRPr="0079263F">
        <w:rPr>
          <w:rFonts w:ascii="Times New Roman" w:eastAsia="Times New Roman" w:hAnsi="Times New Roman" w:cs="Times New Roman"/>
          <w:spacing w:val="-3"/>
          <w:sz w:val="24"/>
          <w:szCs w:val="24"/>
          <w:lang w:eastAsia="ru-RU"/>
        </w:rPr>
        <w:t>Основными темами обращений стали вопросы, касающиеся предоставления жилья по программе «Переселение из ветхого и аварийного жилья», а также об устранении недостатков в домах, коммунально-бытового обслуживания в населенных пунктах, водоснабжения, канализации, ремонта дорог, капитального ремонта многоквартирных домов, а также вопросы по предоставлению земельных участков.</w:t>
      </w:r>
    </w:p>
    <w:p w:rsidR="00D83AB7" w:rsidRPr="00D83AB7" w:rsidRDefault="00D83AB7" w:rsidP="00436E9D">
      <w:pPr>
        <w:spacing w:after="0" w:line="240" w:lineRule="auto"/>
        <w:contextualSpacing/>
        <w:jc w:val="both"/>
        <w:rPr>
          <w:rFonts w:ascii="Times New Roman" w:eastAsia="Times New Roman" w:hAnsi="Times New Roman" w:cs="Times New Roman"/>
          <w:sz w:val="24"/>
          <w:szCs w:val="24"/>
          <w:lang w:eastAsia="ru-RU"/>
        </w:rPr>
      </w:pPr>
    </w:p>
    <w:p w:rsidR="007304C4" w:rsidRPr="00D83AB7" w:rsidRDefault="007304C4" w:rsidP="00D83AB7">
      <w:pPr>
        <w:tabs>
          <w:tab w:val="left" w:pos="8505"/>
        </w:tabs>
        <w:rPr>
          <w:rFonts w:ascii="Times New Roman" w:eastAsia="Times New Roman" w:hAnsi="Times New Roman" w:cs="Times New Roman"/>
          <w:sz w:val="24"/>
          <w:szCs w:val="24"/>
          <w:lang w:eastAsia="ru-RU"/>
        </w:rPr>
      </w:pPr>
    </w:p>
    <w:sectPr w:rsidR="007304C4" w:rsidRPr="00D83AB7" w:rsidSect="004244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4C4" w:rsidRDefault="004744C4" w:rsidP="00E602EB">
      <w:pPr>
        <w:spacing w:after="0" w:line="240" w:lineRule="auto"/>
      </w:pPr>
      <w:r>
        <w:separator/>
      </w:r>
    </w:p>
  </w:endnote>
  <w:endnote w:type="continuationSeparator" w:id="0">
    <w:p w:rsidR="004744C4" w:rsidRDefault="004744C4" w:rsidP="00E6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4C4" w:rsidRDefault="004744C4" w:rsidP="00E602EB">
      <w:pPr>
        <w:spacing w:after="0" w:line="240" w:lineRule="auto"/>
      </w:pPr>
      <w:r>
        <w:separator/>
      </w:r>
    </w:p>
  </w:footnote>
  <w:footnote w:type="continuationSeparator" w:id="0">
    <w:p w:rsidR="004744C4" w:rsidRDefault="004744C4" w:rsidP="00E602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B4A"/>
    <w:multiLevelType w:val="hybridMultilevel"/>
    <w:tmpl w:val="8EB8D1E0"/>
    <w:lvl w:ilvl="0" w:tplc="1DD61D9A">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C442BF"/>
    <w:multiLevelType w:val="hybridMultilevel"/>
    <w:tmpl w:val="F8348F12"/>
    <w:lvl w:ilvl="0" w:tplc="04190009">
      <w:start w:val="1"/>
      <w:numFmt w:val="bullet"/>
      <w:lvlText w:val=""/>
      <w:lvlJc w:val="left"/>
      <w:pPr>
        <w:ind w:left="1211"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E24C9"/>
    <w:multiLevelType w:val="hybridMultilevel"/>
    <w:tmpl w:val="EEC23D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6D7CEE"/>
    <w:multiLevelType w:val="hybridMultilevel"/>
    <w:tmpl w:val="74B0F668"/>
    <w:lvl w:ilvl="0" w:tplc="28EE9F8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7973EB"/>
    <w:multiLevelType w:val="hybridMultilevel"/>
    <w:tmpl w:val="8FE02BFA"/>
    <w:lvl w:ilvl="0" w:tplc="760AE2C6">
      <w:start w:val="3"/>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08960074"/>
    <w:multiLevelType w:val="hybridMultilevel"/>
    <w:tmpl w:val="DB7A6F6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9F24C9"/>
    <w:multiLevelType w:val="hybridMultilevel"/>
    <w:tmpl w:val="C97AC302"/>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nsid w:val="0C164754"/>
    <w:multiLevelType w:val="hybridMultilevel"/>
    <w:tmpl w:val="604CB6B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9003B8"/>
    <w:multiLevelType w:val="hybridMultilevel"/>
    <w:tmpl w:val="F2C4F3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056AF3"/>
    <w:multiLevelType w:val="hybridMultilevel"/>
    <w:tmpl w:val="7B2253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2A20404"/>
    <w:multiLevelType w:val="hybridMultilevel"/>
    <w:tmpl w:val="9F70FD94"/>
    <w:lvl w:ilvl="0" w:tplc="A33CAE3C">
      <w:start w:val="1"/>
      <w:numFmt w:val="bullet"/>
      <w:lvlText w:val="•"/>
      <w:lvlJc w:val="left"/>
      <w:pPr>
        <w:tabs>
          <w:tab w:val="num" w:pos="720"/>
        </w:tabs>
        <w:ind w:left="720" w:hanging="360"/>
      </w:pPr>
      <w:rPr>
        <w:rFonts w:ascii="Times New Roman" w:hAnsi="Times New Roman" w:hint="default"/>
      </w:rPr>
    </w:lvl>
    <w:lvl w:ilvl="1" w:tplc="BDE2264C" w:tentative="1">
      <w:start w:val="1"/>
      <w:numFmt w:val="bullet"/>
      <w:lvlText w:val="•"/>
      <w:lvlJc w:val="left"/>
      <w:pPr>
        <w:tabs>
          <w:tab w:val="num" w:pos="1440"/>
        </w:tabs>
        <w:ind w:left="1440" w:hanging="360"/>
      </w:pPr>
      <w:rPr>
        <w:rFonts w:ascii="Times New Roman" w:hAnsi="Times New Roman" w:hint="default"/>
      </w:rPr>
    </w:lvl>
    <w:lvl w:ilvl="2" w:tplc="883E1234" w:tentative="1">
      <w:start w:val="1"/>
      <w:numFmt w:val="bullet"/>
      <w:lvlText w:val="•"/>
      <w:lvlJc w:val="left"/>
      <w:pPr>
        <w:tabs>
          <w:tab w:val="num" w:pos="2160"/>
        </w:tabs>
        <w:ind w:left="2160" w:hanging="360"/>
      </w:pPr>
      <w:rPr>
        <w:rFonts w:ascii="Times New Roman" w:hAnsi="Times New Roman" w:hint="default"/>
      </w:rPr>
    </w:lvl>
    <w:lvl w:ilvl="3" w:tplc="D85027EE" w:tentative="1">
      <w:start w:val="1"/>
      <w:numFmt w:val="bullet"/>
      <w:lvlText w:val="•"/>
      <w:lvlJc w:val="left"/>
      <w:pPr>
        <w:tabs>
          <w:tab w:val="num" w:pos="2880"/>
        </w:tabs>
        <w:ind w:left="2880" w:hanging="360"/>
      </w:pPr>
      <w:rPr>
        <w:rFonts w:ascii="Times New Roman" w:hAnsi="Times New Roman" w:hint="default"/>
      </w:rPr>
    </w:lvl>
    <w:lvl w:ilvl="4" w:tplc="45867B8C" w:tentative="1">
      <w:start w:val="1"/>
      <w:numFmt w:val="bullet"/>
      <w:lvlText w:val="•"/>
      <w:lvlJc w:val="left"/>
      <w:pPr>
        <w:tabs>
          <w:tab w:val="num" w:pos="3600"/>
        </w:tabs>
        <w:ind w:left="3600" w:hanging="360"/>
      </w:pPr>
      <w:rPr>
        <w:rFonts w:ascii="Times New Roman" w:hAnsi="Times New Roman" w:hint="default"/>
      </w:rPr>
    </w:lvl>
    <w:lvl w:ilvl="5" w:tplc="057A625E" w:tentative="1">
      <w:start w:val="1"/>
      <w:numFmt w:val="bullet"/>
      <w:lvlText w:val="•"/>
      <w:lvlJc w:val="left"/>
      <w:pPr>
        <w:tabs>
          <w:tab w:val="num" w:pos="4320"/>
        </w:tabs>
        <w:ind w:left="4320" w:hanging="360"/>
      </w:pPr>
      <w:rPr>
        <w:rFonts w:ascii="Times New Roman" w:hAnsi="Times New Roman" w:hint="default"/>
      </w:rPr>
    </w:lvl>
    <w:lvl w:ilvl="6" w:tplc="0952E45C" w:tentative="1">
      <w:start w:val="1"/>
      <w:numFmt w:val="bullet"/>
      <w:lvlText w:val="•"/>
      <w:lvlJc w:val="left"/>
      <w:pPr>
        <w:tabs>
          <w:tab w:val="num" w:pos="5040"/>
        </w:tabs>
        <w:ind w:left="5040" w:hanging="360"/>
      </w:pPr>
      <w:rPr>
        <w:rFonts w:ascii="Times New Roman" w:hAnsi="Times New Roman" w:hint="default"/>
      </w:rPr>
    </w:lvl>
    <w:lvl w:ilvl="7" w:tplc="338E360C" w:tentative="1">
      <w:start w:val="1"/>
      <w:numFmt w:val="bullet"/>
      <w:lvlText w:val="•"/>
      <w:lvlJc w:val="left"/>
      <w:pPr>
        <w:tabs>
          <w:tab w:val="num" w:pos="5760"/>
        </w:tabs>
        <w:ind w:left="5760" w:hanging="360"/>
      </w:pPr>
      <w:rPr>
        <w:rFonts w:ascii="Times New Roman" w:hAnsi="Times New Roman" w:hint="default"/>
      </w:rPr>
    </w:lvl>
    <w:lvl w:ilvl="8" w:tplc="D5AA89E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3654D27"/>
    <w:multiLevelType w:val="hybridMultilevel"/>
    <w:tmpl w:val="2EEC5C44"/>
    <w:lvl w:ilvl="0" w:tplc="1E66A1B6">
      <w:start w:val="1"/>
      <w:numFmt w:val="decimal"/>
      <w:lvlText w:val="%1."/>
      <w:lvlJc w:val="left"/>
      <w:pPr>
        <w:ind w:left="1070"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FD56F74"/>
    <w:multiLevelType w:val="hybridMultilevel"/>
    <w:tmpl w:val="318C17D0"/>
    <w:lvl w:ilvl="0" w:tplc="04190011">
      <w:start w:val="1"/>
      <w:numFmt w:val="decimal"/>
      <w:lvlText w:val="%1)"/>
      <w:lvlJc w:val="left"/>
      <w:pPr>
        <w:ind w:left="1114" w:hanging="4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3BF2186"/>
    <w:multiLevelType w:val="hybridMultilevel"/>
    <w:tmpl w:val="29DC3E9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40E633F"/>
    <w:multiLevelType w:val="hybridMultilevel"/>
    <w:tmpl w:val="A26C94B6"/>
    <w:lvl w:ilvl="0" w:tplc="00CCE992">
      <w:start w:val="1"/>
      <w:numFmt w:val="bullet"/>
      <w:lvlText w:val="–"/>
      <w:lvlJc w:val="left"/>
      <w:pPr>
        <w:ind w:left="1070" w:hanging="360"/>
      </w:pPr>
      <w:rPr>
        <w:rFonts w:ascii="Simplified Arabic Fixed" w:hAnsi="Simplified Arabic Fixed" w:cs="Simplified Arabic Fixed"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15">
    <w:nsid w:val="2E147077"/>
    <w:multiLevelType w:val="hybridMultilevel"/>
    <w:tmpl w:val="2E527218"/>
    <w:lvl w:ilvl="0" w:tplc="9C92F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65799B"/>
    <w:multiLevelType w:val="hybridMultilevel"/>
    <w:tmpl w:val="EB16330E"/>
    <w:lvl w:ilvl="0" w:tplc="C7CA0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A524BD"/>
    <w:multiLevelType w:val="hybridMultilevel"/>
    <w:tmpl w:val="6B621FA2"/>
    <w:lvl w:ilvl="0" w:tplc="FFF88E4C">
      <w:start w:val="1"/>
      <w:numFmt w:val="bullet"/>
      <w:lvlText w:val="–"/>
      <w:lvlJc w:val="left"/>
      <w:pPr>
        <w:ind w:left="720" w:hanging="360"/>
      </w:pPr>
      <w:rPr>
        <w:rFonts w:ascii="Simplified Arabic Fixed" w:hAnsi="Simplified Arabic Fixed" w:cs="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C24F4B"/>
    <w:multiLevelType w:val="hybridMultilevel"/>
    <w:tmpl w:val="DA92C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1A5670"/>
    <w:multiLevelType w:val="multilevel"/>
    <w:tmpl w:val="DBD86A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89A05D2"/>
    <w:multiLevelType w:val="hybridMultilevel"/>
    <w:tmpl w:val="3A5E8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19330F"/>
    <w:multiLevelType w:val="hybridMultilevel"/>
    <w:tmpl w:val="70FE333C"/>
    <w:lvl w:ilvl="0" w:tplc="C2747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CC56BD4"/>
    <w:multiLevelType w:val="hybridMultilevel"/>
    <w:tmpl w:val="DC184134"/>
    <w:lvl w:ilvl="0" w:tplc="E28CD2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E6E054E"/>
    <w:multiLevelType w:val="hybridMultilevel"/>
    <w:tmpl w:val="44A60D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F9D6F7A"/>
    <w:multiLevelType w:val="hybridMultilevel"/>
    <w:tmpl w:val="1A163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61221C"/>
    <w:multiLevelType w:val="hybridMultilevel"/>
    <w:tmpl w:val="8BA856C0"/>
    <w:lvl w:ilvl="0" w:tplc="761A4C0A">
      <w:start w:val="2"/>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FD32D9"/>
    <w:multiLevelType w:val="hybridMultilevel"/>
    <w:tmpl w:val="D14839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63FF04FE"/>
    <w:multiLevelType w:val="hybridMultilevel"/>
    <w:tmpl w:val="C25830FC"/>
    <w:lvl w:ilvl="0" w:tplc="04190009">
      <w:start w:val="1"/>
      <w:numFmt w:val="bullet"/>
      <w:lvlText w:val=""/>
      <w:lvlJc w:val="left"/>
      <w:pPr>
        <w:ind w:left="502" w:hanging="360"/>
      </w:pPr>
      <w:rPr>
        <w:rFonts w:ascii="Wingdings" w:hAnsi="Wingdings" w:hint="default"/>
        <w:b/>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6DB04D5A"/>
    <w:multiLevelType w:val="hybridMultilevel"/>
    <w:tmpl w:val="95BCD0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6F84671D"/>
    <w:multiLevelType w:val="hybridMultilevel"/>
    <w:tmpl w:val="36A487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5312978"/>
    <w:multiLevelType w:val="hybridMultilevel"/>
    <w:tmpl w:val="542C8C8A"/>
    <w:lvl w:ilvl="0" w:tplc="F5209490">
      <w:start w:val="1"/>
      <w:numFmt w:val="bullet"/>
      <w:lvlText w:val=""/>
      <w:lvlJc w:val="left"/>
      <w:pPr>
        <w:tabs>
          <w:tab w:val="num" w:pos="720"/>
        </w:tabs>
        <w:ind w:left="720" w:hanging="360"/>
      </w:pPr>
      <w:rPr>
        <w:rFonts w:ascii="Wingdings 2" w:hAnsi="Wingdings 2" w:hint="default"/>
      </w:rPr>
    </w:lvl>
    <w:lvl w:ilvl="1" w:tplc="CF267168" w:tentative="1">
      <w:start w:val="1"/>
      <w:numFmt w:val="bullet"/>
      <w:lvlText w:val=""/>
      <w:lvlJc w:val="left"/>
      <w:pPr>
        <w:tabs>
          <w:tab w:val="num" w:pos="1440"/>
        </w:tabs>
        <w:ind w:left="1440" w:hanging="360"/>
      </w:pPr>
      <w:rPr>
        <w:rFonts w:ascii="Wingdings 2" w:hAnsi="Wingdings 2" w:hint="default"/>
      </w:rPr>
    </w:lvl>
    <w:lvl w:ilvl="2" w:tplc="2AF415E6" w:tentative="1">
      <w:start w:val="1"/>
      <w:numFmt w:val="bullet"/>
      <w:lvlText w:val=""/>
      <w:lvlJc w:val="left"/>
      <w:pPr>
        <w:tabs>
          <w:tab w:val="num" w:pos="2160"/>
        </w:tabs>
        <w:ind w:left="2160" w:hanging="360"/>
      </w:pPr>
      <w:rPr>
        <w:rFonts w:ascii="Wingdings 2" w:hAnsi="Wingdings 2" w:hint="default"/>
      </w:rPr>
    </w:lvl>
    <w:lvl w:ilvl="3" w:tplc="73F26CF6" w:tentative="1">
      <w:start w:val="1"/>
      <w:numFmt w:val="bullet"/>
      <w:lvlText w:val=""/>
      <w:lvlJc w:val="left"/>
      <w:pPr>
        <w:tabs>
          <w:tab w:val="num" w:pos="2880"/>
        </w:tabs>
        <w:ind w:left="2880" w:hanging="360"/>
      </w:pPr>
      <w:rPr>
        <w:rFonts w:ascii="Wingdings 2" w:hAnsi="Wingdings 2" w:hint="default"/>
      </w:rPr>
    </w:lvl>
    <w:lvl w:ilvl="4" w:tplc="983CD58C" w:tentative="1">
      <w:start w:val="1"/>
      <w:numFmt w:val="bullet"/>
      <w:lvlText w:val=""/>
      <w:lvlJc w:val="left"/>
      <w:pPr>
        <w:tabs>
          <w:tab w:val="num" w:pos="3600"/>
        </w:tabs>
        <w:ind w:left="3600" w:hanging="360"/>
      </w:pPr>
      <w:rPr>
        <w:rFonts w:ascii="Wingdings 2" w:hAnsi="Wingdings 2" w:hint="default"/>
      </w:rPr>
    </w:lvl>
    <w:lvl w:ilvl="5" w:tplc="0A162FAC" w:tentative="1">
      <w:start w:val="1"/>
      <w:numFmt w:val="bullet"/>
      <w:lvlText w:val=""/>
      <w:lvlJc w:val="left"/>
      <w:pPr>
        <w:tabs>
          <w:tab w:val="num" w:pos="4320"/>
        </w:tabs>
        <w:ind w:left="4320" w:hanging="360"/>
      </w:pPr>
      <w:rPr>
        <w:rFonts w:ascii="Wingdings 2" w:hAnsi="Wingdings 2" w:hint="default"/>
      </w:rPr>
    </w:lvl>
    <w:lvl w:ilvl="6" w:tplc="3202CC8A" w:tentative="1">
      <w:start w:val="1"/>
      <w:numFmt w:val="bullet"/>
      <w:lvlText w:val=""/>
      <w:lvlJc w:val="left"/>
      <w:pPr>
        <w:tabs>
          <w:tab w:val="num" w:pos="5040"/>
        </w:tabs>
        <w:ind w:left="5040" w:hanging="360"/>
      </w:pPr>
      <w:rPr>
        <w:rFonts w:ascii="Wingdings 2" w:hAnsi="Wingdings 2" w:hint="default"/>
      </w:rPr>
    </w:lvl>
    <w:lvl w:ilvl="7" w:tplc="632037E2" w:tentative="1">
      <w:start w:val="1"/>
      <w:numFmt w:val="bullet"/>
      <w:lvlText w:val=""/>
      <w:lvlJc w:val="left"/>
      <w:pPr>
        <w:tabs>
          <w:tab w:val="num" w:pos="5760"/>
        </w:tabs>
        <w:ind w:left="5760" w:hanging="360"/>
      </w:pPr>
      <w:rPr>
        <w:rFonts w:ascii="Wingdings 2" w:hAnsi="Wingdings 2" w:hint="default"/>
      </w:rPr>
    </w:lvl>
    <w:lvl w:ilvl="8" w:tplc="2F4CF52E" w:tentative="1">
      <w:start w:val="1"/>
      <w:numFmt w:val="bullet"/>
      <w:lvlText w:val=""/>
      <w:lvlJc w:val="left"/>
      <w:pPr>
        <w:tabs>
          <w:tab w:val="num" w:pos="6480"/>
        </w:tabs>
        <w:ind w:left="6480" w:hanging="360"/>
      </w:pPr>
      <w:rPr>
        <w:rFonts w:ascii="Wingdings 2" w:hAnsi="Wingdings 2" w:hint="default"/>
      </w:rPr>
    </w:lvl>
  </w:abstractNum>
  <w:abstractNum w:abstractNumId="31">
    <w:nsid w:val="7FA110BA"/>
    <w:multiLevelType w:val="hybridMultilevel"/>
    <w:tmpl w:val="5EB6C346"/>
    <w:lvl w:ilvl="0" w:tplc="E0E09EB0">
      <w:start w:val="4"/>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2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7"/>
  </w:num>
  <w:num w:numId="5">
    <w:abstractNumId w:val="1"/>
  </w:num>
  <w:num w:numId="6">
    <w:abstractNumId w:val="3"/>
  </w:num>
  <w:num w:numId="7">
    <w:abstractNumId w:val="20"/>
  </w:num>
  <w:num w:numId="8">
    <w:abstractNumId w:val="5"/>
  </w:num>
  <w:num w:numId="9">
    <w:abstractNumId w:val="6"/>
  </w:num>
  <w:num w:numId="10">
    <w:abstractNumId w:val="23"/>
  </w:num>
  <w:num w:numId="11">
    <w:abstractNumId w:val="12"/>
  </w:num>
  <w:num w:numId="12">
    <w:abstractNumId w:val="19"/>
  </w:num>
  <w:num w:numId="13">
    <w:abstractNumId w:val="11"/>
  </w:num>
  <w:num w:numId="14">
    <w:abstractNumId w:val="15"/>
  </w:num>
  <w:num w:numId="15">
    <w:abstractNumId w:val="2"/>
  </w:num>
  <w:num w:numId="16">
    <w:abstractNumId w:val="25"/>
  </w:num>
  <w:num w:numId="17">
    <w:abstractNumId w:val="29"/>
  </w:num>
  <w:num w:numId="18">
    <w:abstractNumId w:val="30"/>
  </w:num>
  <w:num w:numId="19">
    <w:abstractNumId w:val="26"/>
  </w:num>
  <w:num w:numId="20">
    <w:abstractNumId w:val="28"/>
  </w:num>
  <w:num w:numId="21">
    <w:abstractNumId w:val="0"/>
  </w:num>
  <w:num w:numId="22">
    <w:abstractNumId w:val="14"/>
  </w:num>
  <w:num w:numId="23">
    <w:abstractNumId w:val="16"/>
  </w:num>
  <w:num w:numId="24">
    <w:abstractNumId w:val="1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0"/>
  </w:num>
  <w:num w:numId="29">
    <w:abstractNumId w:val="1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8"/>
  </w:num>
  <w:num w:numId="33">
    <w:abstractNumId w:val="4"/>
  </w:num>
  <w:num w:numId="34">
    <w:abstractNumId w:val="31"/>
  </w:num>
  <w:num w:numId="35">
    <w:abstractNumId w:val="22"/>
  </w:num>
  <w:num w:numId="36">
    <w:abstractNumId w:val="17"/>
  </w:num>
  <w:num w:numId="37">
    <w:abstractNumId w:val="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EA"/>
    <w:rsid w:val="00060F19"/>
    <w:rsid w:val="000A1A8F"/>
    <w:rsid w:val="000B02EC"/>
    <w:rsid w:val="000E1AE2"/>
    <w:rsid w:val="00112211"/>
    <w:rsid w:val="00120568"/>
    <w:rsid w:val="00124E8A"/>
    <w:rsid w:val="0013302E"/>
    <w:rsid w:val="0014196F"/>
    <w:rsid w:val="001803B8"/>
    <w:rsid w:val="00194FD2"/>
    <w:rsid w:val="001A39CB"/>
    <w:rsid w:val="001A7B99"/>
    <w:rsid w:val="001C3680"/>
    <w:rsid w:val="001E4430"/>
    <w:rsid w:val="00252FC2"/>
    <w:rsid w:val="0025508D"/>
    <w:rsid w:val="00272235"/>
    <w:rsid w:val="00280B97"/>
    <w:rsid w:val="002B51D8"/>
    <w:rsid w:val="002C7621"/>
    <w:rsid w:val="002E1BCD"/>
    <w:rsid w:val="002E5274"/>
    <w:rsid w:val="002F329A"/>
    <w:rsid w:val="002F55C1"/>
    <w:rsid w:val="003032BF"/>
    <w:rsid w:val="0034196A"/>
    <w:rsid w:val="00350824"/>
    <w:rsid w:val="00354C5C"/>
    <w:rsid w:val="00377DCC"/>
    <w:rsid w:val="003B3DBC"/>
    <w:rsid w:val="003C25D4"/>
    <w:rsid w:val="003C412A"/>
    <w:rsid w:val="003D2896"/>
    <w:rsid w:val="003D7C7E"/>
    <w:rsid w:val="003F7BC8"/>
    <w:rsid w:val="00401BEB"/>
    <w:rsid w:val="00424472"/>
    <w:rsid w:val="00436E9D"/>
    <w:rsid w:val="004744C4"/>
    <w:rsid w:val="004919DB"/>
    <w:rsid w:val="0049676F"/>
    <w:rsid w:val="004A0A5D"/>
    <w:rsid w:val="004A103A"/>
    <w:rsid w:val="004C1611"/>
    <w:rsid w:val="004D4C20"/>
    <w:rsid w:val="004D54FF"/>
    <w:rsid w:val="004E1EDC"/>
    <w:rsid w:val="004F3FDE"/>
    <w:rsid w:val="005153BD"/>
    <w:rsid w:val="0052337C"/>
    <w:rsid w:val="0053646B"/>
    <w:rsid w:val="00536DD4"/>
    <w:rsid w:val="0054257C"/>
    <w:rsid w:val="005652B5"/>
    <w:rsid w:val="00572D00"/>
    <w:rsid w:val="00594065"/>
    <w:rsid w:val="005D42A0"/>
    <w:rsid w:val="005E2E7E"/>
    <w:rsid w:val="006039B0"/>
    <w:rsid w:val="00604977"/>
    <w:rsid w:val="00690670"/>
    <w:rsid w:val="006A1676"/>
    <w:rsid w:val="006A45C8"/>
    <w:rsid w:val="006A5D78"/>
    <w:rsid w:val="006C6A4D"/>
    <w:rsid w:val="006D01B7"/>
    <w:rsid w:val="006D2B71"/>
    <w:rsid w:val="006F1240"/>
    <w:rsid w:val="00712F73"/>
    <w:rsid w:val="007304C4"/>
    <w:rsid w:val="00731E3D"/>
    <w:rsid w:val="00741143"/>
    <w:rsid w:val="00743F1E"/>
    <w:rsid w:val="007723DD"/>
    <w:rsid w:val="0079263F"/>
    <w:rsid w:val="007A28E8"/>
    <w:rsid w:val="007A556E"/>
    <w:rsid w:val="007C13F3"/>
    <w:rsid w:val="007D033A"/>
    <w:rsid w:val="007E6DC2"/>
    <w:rsid w:val="007F345C"/>
    <w:rsid w:val="007F4CEA"/>
    <w:rsid w:val="008346AC"/>
    <w:rsid w:val="00876272"/>
    <w:rsid w:val="00885D5B"/>
    <w:rsid w:val="00893308"/>
    <w:rsid w:val="008C06BB"/>
    <w:rsid w:val="008C1EED"/>
    <w:rsid w:val="008F675F"/>
    <w:rsid w:val="00917CD4"/>
    <w:rsid w:val="00943A61"/>
    <w:rsid w:val="00946A09"/>
    <w:rsid w:val="00964644"/>
    <w:rsid w:val="00970521"/>
    <w:rsid w:val="009A3C08"/>
    <w:rsid w:val="009B4F85"/>
    <w:rsid w:val="009E3B53"/>
    <w:rsid w:val="009E6131"/>
    <w:rsid w:val="00A0272B"/>
    <w:rsid w:val="00A238FC"/>
    <w:rsid w:val="00A47168"/>
    <w:rsid w:val="00A52A02"/>
    <w:rsid w:val="00A6544C"/>
    <w:rsid w:val="00A656B7"/>
    <w:rsid w:val="00A85A15"/>
    <w:rsid w:val="00AC284A"/>
    <w:rsid w:val="00AE63D6"/>
    <w:rsid w:val="00B427F3"/>
    <w:rsid w:val="00B449E6"/>
    <w:rsid w:val="00B57A0A"/>
    <w:rsid w:val="00B842B2"/>
    <w:rsid w:val="00BE2FC4"/>
    <w:rsid w:val="00BE77C9"/>
    <w:rsid w:val="00C01F5F"/>
    <w:rsid w:val="00C2709C"/>
    <w:rsid w:val="00C53C5D"/>
    <w:rsid w:val="00C548AD"/>
    <w:rsid w:val="00C57AF7"/>
    <w:rsid w:val="00C72678"/>
    <w:rsid w:val="00CA04EF"/>
    <w:rsid w:val="00CA1AA3"/>
    <w:rsid w:val="00CB6D26"/>
    <w:rsid w:val="00D07BE7"/>
    <w:rsid w:val="00D125E8"/>
    <w:rsid w:val="00D20974"/>
    <w:rsid w:val="00D3621D"/>
    <w:rsid w:val="00D60C69"/>
    <w:rsid w:val="00D834B8"/>
    <w:rsid w:val="00D83AB7"/>
    <w:rsid w:val="00DA52AA"/>
    <w:rsid w:val="00DC3FBE"/>
    <w:rsid w:val="00DD03E3"/>
    <w:rsid w:val="00DE038D"/>
    <w:rsid w:val="00DE40C1"/>
    <w:rsid w:val="00E31D3C"/>
    <w:rsid w:val="00E437DB"/>
    <w:rsid w:val="00E43DF3"/>
    <w:rsid w:val="00E602EB"/>
    <w:rsid w:val="00E7107C"/>
    <w:rsid w:val="00E91FEC"/>
    <w:rsid w:val="00EF7719"/>
    <w:rsid w:val="00F202E0"/>
    <w:rsid w:val="00F4620C"/>
    <w:rsid w:val="00F643EA"/>
    <w:rsid w:val="00F744CC"/>
    <w:rsid w:val="00F97F56"/>
    <w:rsid w:val="00FB3C57"/>
    <w:rsid w:val="00FE2D18"/>
    <w:rsid w:val="00FF3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3AB7"/>
    <w:pPr>
      <w:keepNext/>
      <w:spacing w:before="240" w:after="60" w:line="240" w:lineRule="auto"/>
      <w:outlineLvl w:val="0"/>
    </w:pPr>
    <w:rPr>
      <w:rFonts w:ascii="Arial" w:eastAsia="Times New Roman" w:hAnsi="Arial" w:cs="Times New Roman"/>
      <w:b/>
      <w:noProof/>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E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1EED"/>
    <w:rPr>
      <w:rFonts w:ascii="Tahoma" w:hAnsi="Tahoma" w:cs="Tahoma"/>
      <w:sz w:val="16"/>
      <w:szCs w:val="16"/>
    </w:rPr>
  </w:style>
  <w:style w:type="table" w:styleId="a5">
    <w:name w:val="Table Grid"/>
    <w:basedOn w:val="a1"/>
    <w:uiPriority w:val="59"/>
    <w:rsid w:val="008C1EE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A52A02"/>
    <w:pPr>
      <w:ind w:left="720"/>
      <w:contextualSpacing/>
    </w:pPr>
  </w:style>
  <w:style w:type="character" w:customStyle="1" w:styleId="10">
    <w:name w:val="Заголовок 1 Знак"/>
    <w:basedOn w:val="a0"/>
    <w:link w:val="1"/>
    <w:rsid w:val="00D83AB7"/>
    <w:rPr>
      <w:rFonts w:ascii="Arial" w:eastAsia="Times New Roman" w:hAnsi="Arial" w:cs="Times New Roman"/>
      <w:b/>
      <w:noProof/>
      <w:kern w:val="28"/>
      <w:sz w:val="28"/>
      <w:szCs w:val="20"/>
      <w:lang w:eastAsia="ru-RU"/>
    </w:rPr>
  </w:style>
  <w:style w:type="numbering" w:customStyle="1" w:styleId="11">
    <w:name w:val="Нет списка1"/>
    <w:next w:val="a2"/>
    <w:uiPriority w:val="99"/>
    <w:semiHidden/>
    <w:unhideWhenUsed/>
    <w:rsid w:val="00D83AB7"/>
  </w:style>
  <w:style w:type="paragraph" w:styleId="a8">
    <w:name w:val="Normal (Web)"/>
    <w:basedOn w:val="a"/>
    <w:uiPriority w:val="99"/>
    <w:unhideWhenUsed/>
    <w:qFormat/>
    <w:rsid w:val="00D83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a"/>
    <w:uiPriority w:val="1"/>
    <w:locked/>
    <w:rsid w:val="00D83AB7"/>
    <w:rPr>
      <w:rFonts w:ascii="Calibri" w:eastAsia="Times New Roman" w:hAnsi="Calibri" w:cs="Times New Roman"/>
    </w:rPr>
  </w:style>
  <w:style w:type="paragraph" w:styleId="aa">
    <w:name w:val="No Spacing"/>
    <w:link w:val="a9"/>
    <w:uiPriority w:val="1"/>
    <w:qFormat/>
    <w:rsid w:val="00D83AB7"/>
    <w:pPr>
      <w:spacing w:after="0" w:line="240" w:lineRule="auto"/>
    </w:pPr>
    <w:rPr>
      <w:rFonts w:ascii="Calibri" w:eastAsia="Times New Roman" w:hAnsi="Calibri" w:cs="Times New Roman"/>
    </w:rPr>
  </w:style>
  <w:style w:type="paragraph" w:customStyle="1" w:styleId="Default">
    <w:name w:val="Default"/>
    <w:rsid w:val="00D83A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
    <w:name w:val="Основной текст 21"/>
    <w:basedOn w:val="a"/>
    <w:rsid w:val="00D83AB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text1">
    <w:name w:val="text1"/>
    <w:rsid w:val="00D83AB7"/>
    <w:rPr>
      <w:rFonts w:ascii="Times New Roman CYR" w:hAnsi="Times New Roman CYR" w:cs="Times New Roman CYR" w:hint="default"/>
      <w:b w:val="0"/>
      <w:bCs w:val="0"/>
      <w:color w:val="000000"/>
      <w:sz w:val="24"/>
      <w:szCs w:val="24"/>
    </w:rPr>
  </w:style>
  <w:style w:type="character" w:styleId="ab">
    <w:name w:val="Emphasis"/>
    <w:basedOn w:val="a0"/>
    <w:qFormat/>
    <w:rsid w:val="00D83AB7"/>
    <w:rPr>
      <w:i/>
      <w:iCs/>
    </w:rPr>
  </w:style>
  <w:style w:type="character" w:styleId="ac">
    <w:name w:val="Strong"/>
    <w:basedOn w:val="a0"/>
    <w:uiPriority w:val="22"/>
    <w:qFormat/>
    <w:rsid w:val="00D83AB7"/>
    <w:rPr>
      <w:b/>
      <w:bCs/>
    </w:rPr>
  </w:style>
  <w:style w:type="paragraph" w:styleId="ad">
    <w:name w:val="Body Text Indent"/>
    <w:basedOn w:val="a"/>
    <w:link w:val="ae"/>
    <w:rsid w:val="00D83AB7"/>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D83AB7"/>
    <w:rPr>
      <w:rFonts w:ascii="Times New Roman" w:eastAsia="Times New Roman" w:hAnsi="Times New Roman" w:cs="Times New Roman"/>
      <w:sz w:val="28"/>
      <w:szCs w:val="20"/>
      <w:lang w:eastAsia="ru-RU"/>
    </w:rPr>
  </w:style>
  <w:style w:type="character" w:customStyle="1" w:styleId="002">
    <w:name w:val="Заголовок 002 Знак"/>
    <w:link w:val="0020"/>
    <w:locked/>
    <w:rsid w:val="00D83AB7"/>
    <w:rPr>
      <w:b/>
      <w:i/>
      <w:snapToGrid w:val="0"/>
      <w:sz w:val="28"/>
      <w:szCs w:val="28"/>
    </w:rPr>
  </w:style>
  <w:style w:type="paragraph" w:customStyle="1" w:styleId="0020">
    <w:name w:val="Заголовок 002"/>
    <w:basedOn w:val="a"/>
    <w:link w:val="002"/>
    <w:qFormat/>
    <w:rsid w:val="00D83AB7"/>
    <w:pPr>
      <w:keepNext/>
      <w:snapToGrid w:val="0"/>
      <w:spacing w:after="0" w:line="240" w:lineRule="auto"/>
      <w:ind w:firstLine="709"/>
      <w:jc w:val="center"/>
    </w:pPr>
    <w:rPr>
      <w:b/>
      <w:i/>
      <w:snapToGrid w:val="0"/>
      <w:sz w:val="28"/>
      <w:szCs w:val="28"/>
    </w:rPr>
  </w:style>
  <w:style w:type="paragraph" w:customStyle="1" w:styleId="12">
    <w:name w:val="Обычный1"/>
    <w:rsid w:val="00D83AB7"/>
    <w:pPr>
      <w:spacing w:before="100" w:after="100" w:line="240" w:lineRule="auto"/>
    </w:pPr>
    <w:rPr>
      <w:rFonts w:ascii="Times New Roman" w:eastAsia="Times New Roman" w:hAnsi="Times New Roman" w:cs="Times New Roman"/>
      <w:sz w:val="24"/>
      <w:szCs w:val="24"/>
      <w:lang w:eastAsia="ru-RU"/>
    </w:rPr>
  </w:style>
  <w:style w:type="character" w:customStyle="1" w:styleId="af">
    <w:name w:val="Основной текст_"/>
    <w:basedOn w:val="a0"/>
    <w:link w:val="4"/>
    <w:rsid w:val="00D83AB7"/>
    <w:rPr>
      <w:rFonts w:ascii="Times New Roman" w:eastAsia="Times New Roman" w:hAnsi="Times New Roman" w:cs="Times New Roman"/>
      <w:sz w:val="16"/>
      <w:szCs w:val="16"/>
      <w:shd w:val="clear" w:color="auto" w:fill="FFFFFF"/>
    </w:rPr>
  </w:style>
  <w:style w:type="paragraph" w:customStyle="1" w:styleId="4">
    <w:name w:val="Основной текст4"/>
    <w:basedOn w:val="a"/>
    <w:link w:val="af"/>
    <w:rsid w:val="00D83AB7"/>
    <w:pPr>
      <w:widowControl w:val="0"/>
      <w:shd w:val="clear" w:color="auto" w:fill="FFFFFF"/>
      <w:spacing w:after="420" w:line="240" w:lineRule="exact"/>
    </w:pPr>
    <w:rPr>
      <w:rFonts w:ascii="Times New Roman" w:eastAsia="Times New Roman" w:hAnsi="Times New Roman" w:cs="Times New Roman"/>
      <w:sz w:val="16"/>
      <w:szCs w:val="16"/>
    </w:rPr>
  </w:style>
  <w:style w:type="paragraph" w:styleId="af0">
    <w:name w:val="Plain Text"/>
    <w:basedOn w:val="a"/>
    <w:link w:val="af1"/>
    <w:uiPriority w:val="99"/>
    <w:unhideWhenUsed/>
    <w:rsid w:val="00D83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Знак"/>
    <w:basedOn w:val="a0"/>
    <w:link w:val="af0"/>
    <w:uiPriority w:val="99"/>
    <w:rsid w:val="00D83AB7"/>
    <w:rPr>
      <w:rFonts w:ascii="Times New Roman" w:eastAsia="Times New Roman" w:hAnsi="Times New Roman" w:cs="Times New Roman"/>
      <w:sz w:val="24"/>
      <w:szCs w:val="24"/>
      <w:lang w:eastAsia="ru-RU"/>
    </w:rPr>
  </w:style>
  <w:style w:type="paragraph" w:customStyle="1" w:styleId="13">
    <w:name w:val="Основной текст1"/>
    <w:basedOn w:val="a"/>
    <w:next w:val="af2"/>
    <w:link w:val="af3"/>
    <w:uiPriority w:val="99"/>
    <w:semiHidden/>
    <w:unhideWhenUsed/>
    <w:rsid w:val="00D83AB7"/>
    <w:pPr>
      <w:spacing w:after="120"/>
    </w:pPr>
  </w:style>
  <w:style w:type="character" w:customStyle="1" w:styleId="af3">
    <w:name w:val="Основной текст Знак"/>
    <w:basedOn w:val="a0"/>
    <w:link w:val="13"/>
    <w:uiPriority w:val="99"/>
    <w:semiHidden/>
    <w:rsid w:val="00D83AB7"/>
  </w:style>
  <w:style w:type="character" w:customStyle="1" w:styleId="a7">
    <w:name w:val="Абзац списка Знак"/>
    <w:basedOn w:val="a0"/>
    <w:link w:val="a6"/>
    <w:uiPriority w:val="99"/>
    <w:locked/>
    <w:rsid w:val="00D83AB7"/>
  </w:style>
  <w:style w:type="paragraph" w:customStyle="1" w:styleId="14">
    <w:name w:val="Абзац списка1"/>
    <w:basedOn w:val="a"/>
    <w:uiPriority w:val="99"/>
    <w:qFormat/>
    <w:rsid w:val="00D83AB7"/>
    <w:pPr>
      <w:ind w:left="720"/>
    </w:pPr>
    <w:rPr>
      <w:rFonts w:ascii="Times New Roman" w:eastAsia="Times New Roman" w:hAnsi="Times New Roman" w:cs="Times New Roman"/>
      <w:sz w:val="24"/>
      <w:szCs w:val="20"/>
    </w:rPr>
  </w:style>
  <w:style w:type="character" w:customStyle="1" w:styleId="15">
    <w:name w:val="Гиперссылка1"/>
    <w:basedOn w:val="a0"/>
    <w:uiPriority w:val="99"/>
    <w:unhideWhenUsed/>
    <w:rsid w:val="00D83AB7"/>
    <w:rPr>
      <w:color w:val="0000FF"/>
      <w:u w:val="single"/>
    </w:rPr>
  </w:style>
  <w:style w:type="paragraph" w:customStyle="1" w:styleId="2">
    <w:name w:val="Абзац списка2"/>
    <w:basedOn w:val="a"/>
    <w:rsid w:val="00D83AB7"/>
    <w:pPr>
      <w:ind w:left="720"/>
    </w:pPr>
    <w:rPr>
      <w:rFonts w:ascii="Times New Roman" w:eastAsia="Times New Roman" w:hAnsi="Times New Roman" w:cs="Times New Roman"/>
      <w:sz w:val="24"/>
      <w:szCs w:val="20"/>
    </w:rPr>
  </w:style>
  <w:style w:type="paragraph" w:customStyle="1" w:styleId="24">
    <w:name w:val="Основной текст 24"/>
    <w:basedOn w:val="a"/>
    <w:rsid w:val="00D83AB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20">
    <w:name w:val="Обычный2"/>
    <w:next w:val="a"/>
    <w:rsid w:val="00D83AB7"/>
    <w:pPr>
      <w:spacing w:after="0" w:line="240" w:lineRule="auto"/>
    </w:pPr>
    <w:rPr>
      <w:rFonts w:ascii="Times New Roman" w:eastAsia="Times New Roman" w:hAnsi="Times New Roman" w:cs="Times New Roman"/>
      <w:noProof/>
      <w:sz w:val="20"/>
      <w:szCs w:val="20"/>
      <w:lang w:eastAsia="ru-RU"/>
    </w:rPr>
  </w:style>
  <w:style w:type="paragraph" w:customStyle="1" w:styleId="16">
    <w:name w:val="1.Текст"/>
    <w:link w:val="17"/>
    <w:qFormat/>
    <w:rsid w:val="00D83AB7"/>
    <w:pPr>
      <w:suppressLineNumbers/>
      <w:spacing w:before="60" w:after="0" w:line="240" w:lineRule="auto"/>
      <w:ind w:firstLine="851"/>
      <w:jc w:val="both"/>
    </w:pPr>
    <w:rPr>
      <w:rFonts w:ascii="Arial" w:eastAsia="Times New Roman" w:hAnsi="Arial" w:cs="Times New Roman"/>
      <w:sz w:val="24"/>
      <w:szCs w:val="20"/>
      <w:lang w:eastAsia="ru-RU"/>
    </w:rPr>
  </w:style>
  <w:style w:type="character" w:customStyle="1" w:styleId="17">
    <w:name w:val="1.Текст Знак"/>
    <w:link w:val="16"/>
    <w:rsid w:val="00D83AB7"/>
    <w:rPr>
      <w:rFonts w:ascii="Arial" w:eastAsia="Times New Roman" w:hAnsi="Arial" w:cs="Times New Roman"/>
      <w:sz w:val="24"/>
      <w:szCs w:val="20"/>
      <w:lang w:eastAsia="ru-RU"/>
    </w:rPr>
  </w:style>
  <w:style w:type="paragraph" w:customStyle="1" w:styleId="ConsPlusNonformat">
    <w:name w:val="ConsPlusNonformat"/>
    <w:qFormat/>
    <w:rsid w:val="00D83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msonospacingmrcssattr">
    <w:name w:val="msonospacing_mr_css_attr"/>
    <w:basedOn w:val="a"/>
    <w:uiPriority w:val="99"/>
    <w:semiHidden/>
    <w:rsid w:val="00D83AB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Основной текст с отступом 21"/>
    <w:basedOn w:val="a"/>
    <w:next w:val="22"/>
    <w:link w:val="23"/>
    <w:uiPriority w:val="99"/>
    <w:unhideWhenUsed/>
    <w:rsid w:val="00D83AB7"/>
    <w:pPr>
      <w:spacing w:after="120" w:line="480" w:lineRule="auto"/>
      <w:ind w:left="283"/>
    </w:pPr>
  </w:style>
  <w:style w:type="character" w:customStyle="1" w:styleId="23">
    <w:name w:val="Основной текст с отступом 2 Знак"/>
    <w:basedOn w:val="a0"/>
    <w:link w:val="210"/>
    <w:uiPriority w:val="99"/>
    <w:rsid w:val="00D83AB7"/>
  </w:style>
  <w:style w:type="paragraph" w:styleId="af2">
    <w:name w:val="Body Text"/>
    <w:basedOn w:val="a"/>
    <w:link w:val="18"/>
    <w:uiPriority w:val="99"/>
    <w:semiHidden/>
    <w:unhideWhenUsed/>
    <w:rsid w:val="00D83AB7"/>
    <w:pPr>
      <w:spacing w:after="120"/>
    </w:pPr>
  </w:style>
  <w:style w:type="character" w:customStyle="1" w:styleId="18">
    <w:name w:val="Основной текст Знак1"/>
    <w:basedOn w:val="a0"/>
    <w:link w:val="af2"/>
    <w:uiPriority w:val="99"/>
    <w:semiHidden/>
    <w:rsid w:val="00D83AB7"/>
  </w:style>
  <w:style w:type="character" w:styleId="af4">
    <w:name w:val="Hyperlink"/>
    <w:basedOn w:val="a0"/>
    <w:uiPriority w:val="99"/>
    <w:semiHidden/>
    <w:unhideWhenUsed/>
    <w:rsid w:val="00D83AB7"/>
    <w:rPr>
      <w:color w:val="0000FF" w:themeColor="hyperlink"/>
      <w:u w:val="single"/>
    </w:rPr>
  </w:style>
  <w:style w:type="paragraph" w:styleId="22">
    <w:name w:val="Body Text Indent 2"/>
    <w:basedOn w:val="a"/>
    <w:link w:val="211"/>
    <w:uiPriority w:val="99"/>
    <w:semiHidden/>
    <w:unhideWhenUsed/>
    <w:rsid w:val="00D83AB7"/>
    <w:pPr>
      <w:spacing w:after="120" w:line="480" w:lineRule="auto"/>
      <w:ind w:left="283"/>
    </w:pPr>
  </w:style>
  <w:style w:type="character" w:customStyle="1" w:styleId="211">
    <w:name w:val="Основной текст с отступом 2 Знак1"/>
    <w:basedOn w:val="a0"/>
    <w:link w:val="22"/>
    <w:uiPriority w:val="99"/>
    <w:semiHidden/>
    <w:rsid w:val="00D83AB7"/>
  </w:style>
  <w:style w:type="paragraph" w:customStyle="1" w:styleId="ConsPlusNormal">
    <w:name w:val="ConsPlusNormal"/>
    <w:rsid w:val="00FE2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Абзац списка3"/>
    <w:basedOn w:val="a"/>
    <w:rsid w:val="006D2B71"/>
    <w:pPr>
      <w:ind w:left="720"/>
    </w:pPr>
    <w:rPr>
      <w:rFonts w:ascii="Times New Roman" w:eastAsia="Times New Roman" w:hAnsi="Times New Roman" w:cs="Times New Roman"/>
      <w:sz w:val="24"/>
      <w:szCs w:val="20"/>
    </w:rPr>
  </w:style>
  <w:style w:type="paragraph" w:styleId="af5">
    <w:name w:val="header"/>
    <w:basedOn w:val="a"/>
    <w:link w:val="af6"/>
    <w:uiPriority w:val="99"/>
    <w:unhideWhenUsed/>
    <w:rsid w:val="00E602E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E602EB"/>
  </w:style>
  <w:style w:type="paragraph" w:styleId="af7">
    <w:name w:val="footer"/>
    <w:basedOn w:val="a"/>
    <w:link w:val="af8"/>
    <w:uiPriority w:val="99"/>
    <w:unhideWhenUsed/>
    <w:rsid w:val="00E602EB"/>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E60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3AB7"/>
    <w:pPr>
      <w:keepNext/>
      <w:spacing w:before="240" w:after="60" w:line="240" w:lineRule="auto"/>
      <w:outlineLvl w:val="0"/>
    </w:pPr>
    <w:rPr>
      <w:rFonts w:ascii="Arial" w:eastAsia="Times New Roman" w:hAnsi="Arial" w:cs="Times New Roman"/>
      <w:b/>
      <w:noProof/>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E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1EED"/>
    <w:rPr>
      <w:rFonts w:ascii="Tahoma" w:hAnsi="Tahoma" w:cs="Tahoma"/>
      <w:sz w:val="16"/>
      <w:szCs w:val="16"/>
    </w:rPr>
  </w:style>
  <w:style w:type="table" w:styleId="a5">
    <w:name w:val="Table Grid"/>
    <w:basedOn w:val="a1"/>
    <w:uiPriority w:val="59"/>
    <w:rsid w:val="008C1EE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A52A02"/>
    <w:pPr>
      <w:ind w:left="720"/>
      <w:contextualSpacing/>
    </w:pPr>
  </w:style>
  <w:style w:type="character" w:customStyle="1" w:styleId="10">
    <w:name w:val="Заголовок 1 Знак"/>
    <w:basedOn w:val="a0"/>
    <w:link w:val="1"/>
    <w:rsid w:val="00D83AB7"/>
    <w:rPr>
      <w:rFonts w:ascii="Arial" w:eastAsia="Times New Roman" w:hAnsi="Arial" w:cs="Times New Roman"/>
      <w:b/>
      <w:noProof/>
      <w:kern w:val="28"/>
      <w:sz w:val="28"/>
      <w:szCs w:val="20"/>
      <w:lang w:eastAsia="ru-RU"/>
    </w:rPr>
  </w:style>
  <w:style w:type="numbering" w:customStyle="1" w:styleId="11">
    <w:name w:val="Нет списка1"/>
    <w:next w:val="a2"/>
    <w:uiPriority w:val="99"/>
    <w:semiHidden/>
    <w:unhideWhenUsed/>
    <w:rsid w:val="00D83AB7"/>
  </w:style>
  <w:style w:type="paragraph" w:styleId="a8">
    <w:name w:val="Normal (Web)"/>
    <w:basedOn w:val="a"/>
    <w:uiPriority w:val="99"/>
    <w:unhideWhenUsed/>
    <w:qFormat/>
    <w:rsid w:val="00D83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a"/>
    <w:uiPriority w:val="1"/>
    <w:locked/>
    <w:rsid w:val="00D83AB7"/>
    <w:rPr>
      <w:rFonts w:ascii="Calibri" w:eastAsia="Times New Roman" w:hAnsi="Calibri" w:cs="Times New Roman"/>
    </w:rPr>
  </w:style>
  <w:style w:type="paragraph" w:styleId="aa">
    <w:name w:val="No Spacing"/>
    <w:link w:val="a9"/>
    <w:uiPriority w:val="1"/>
    <w:qFormat/>
    <w:rsid w:val="00D83AB7"/>
    <w:pPr>
      <w:spacing w:after="0" w:line="240" w:lineRule="auto"/>
    </w:pPr>
    <w:rPr>
      <w:rFonts w:ascii="Calibri" w:eastAsia="Times New Roman" w:hAnsi="Calibri" w:cs="Times New Roman"/>
    </w:rPr>
  </w:style>
  <w:style w:type="paragraph" w:customStyle="1" w:styleId="Default">
    <w:name w:val="Default"/>
    <w:rsid w:val="00D83A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
    <w:name w:val="Основной текст 21"/>
    <w:basedOn w:val="a"/>
    <w:rsid w:val="00D83AB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text1">
    <w:name w:val="text1"/>
    <w:rsid w:val="00D83AB7"/>
    <w:rPr>
      <w:rFonts w:ascii="Times New Roman CYR" w:hAnsi="Times New Roman CYR" w:cs="Times New Roman CYR" w:hint="default"/>
      <w:b w:val="0"/>
      <w:bCs w:val="0"/>
      <w:color w:val="000000"/>
      <w:sz w:val="24"/>
      <w:szCs w:val="24"/>
    </w:rPr>
  </w:style>
  <w:style w:type="character" w:styleId="ab">
    <w:name w:val="Emphasis"/>
    <w:basedOn w:val="a0"/>
    <w:qFormat/>
    <w:rsid w:val="00D83AB7"/>
    <w:rPr>
      <w:i/>
      <w:iCs/>
    </w:rPr>
  </w:style>
  <w:style w:type="character" w:styleId="ac">
    <w:name w:val="Strong"/>
    <w:basedOn w:val="a0"/>
    <w:uiPriority w:val="22"/>
    <w:qFormat/>
    <w:rsid w:val="00D83AB7"/>
    <w:rPr>
      <w:b/>
      <w:bCs/>
    </w:rPr>
  </w:style>
  <w:style w:type="paragraph" w:styleId="ad">
    <w:name w:val="Body Text Indent"/>
    <w:basedOn w:val="a"/>
    <w:link w:val="ae"/>
    <w:rsid w:val="00D83AB7"/>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D83AB7"/>
    <w:rPr>
      <w:rFonts w:ascii="Times New Roman" w:eastAsia="Times New Roman" w:hAnsi="Times New Roman" w:cs="Times New Roman"/>
      <w:sz w:val="28"/>
      <w:szCs w:val="20"/>
      <w:lang w:eastAsia="ru-RU"/>
    </w:rPr>
  </w:style>
  <w:style w:type="character" w:customStyle="1" w:styleId="002">
    <w:name w:val="Заголовок 002 Знак"/>
    <w:link w:val="0020"/>
    <w:locked/>
    <w:rsid w:val="00D83AB7"/>
    <w:rPr>
      <w:b/>
      <w:i/>
      <w:snapToGrid w:val="0"/>
      <w:sz w:val="28"/>
      <w:szCs w:val="28"/>
    </w:rPr>
  </w:style>
  <w:style w:type="paragraph" w:customStyle="1" w:styleId="0020">
    <w:name w:val="Заголовок 002"/>
    <w:basedOn w:val="a"/>
    <w:link w:val="002"/>
    <w:qFormat/>
    <w:rsid w:val="00D83AB7"/>
    <w:pPr>
      <w:keepNext/>
      <w:snapToGrid w:val="0"/>
      <w:spacing w:after="0" w:line="240" w:lineRule="auto"/>
      <w:ind w:firstLine="709"/>
      <w:jc w:val="center"/>
    </w:pPr>
    <w:rPr>
      <w:b/>
      <w:i/>
      <w:snapToGrid w:val="0"/>
      <w:sz w:val="28"/>
      <w:szCs w:val="28"/>
    </w:rPr>
  </w:style>
  <w:style w:type="paragraph" w:customStyle="1" w:styleId="12">
    <w:name w:val="Обычный1"/>
    <w:rsid w:val="00D83AB7"/>
    <w:pPr>
      <w:spacing w:before="100" w:after="100" w:line="240" w:lineRule="auto"/>
    </w:pPr>
    <w:rPr>
      <w:rFonts w:ascii="Times New Roman" w:eastAsia="Times New Roman" w:hAnsi="Times New Roman" w:cs="Times New Roman"/>
      <w:sz w:val="24"/>
      <w:szCs w:val="24"/>
      <w:lang w:eastAsia="ru-RU"/>
    </w:rPr>
  </w:style>
  <w:style w:type="character" w:customStyle="1" w:styleId="af">
    <w:name w:val="Основной текст_"/>
    <w:basedOn w:val="a0"/>
    <w:link w:val="4"/>
    <w:rsid w:val="00D83AB7"/>
    <w:rPr>
      <w:rFonts w:ascii="Times New Roman" w:eastAsia="Times New Roman" w:hAnsi="Times New Roman" w:cs="Times New Roman"/>
      <w:sz w:val="16"/>
      <w:szCs w:val="16"/>
      <w:shd w:val="clear" w:color="auto" w:fill="FFFFFF"/>
    </w:rPr>
  </w:style>
  <w:style w:type="paragraph" w:customStyle="1" w:styleId="4">
    <w:name w:val="Основной текст4"/>
    <w:basedOn w:val="a"/>
    <w:link w:val="af"/>
    <w:rsid w:val="00D83AB7"/>
    <w:pPr>
      <w:widowControl w:val="0"/>
      <w:shd w:val="clear" w:color="auto" w:fill="FFFFFF"/>
      <w:spacing w:after="420" w:line="240" w:lineRule="exact"/>
    </w:pPr>
    <w:rPr>
      <w:rFonts w:ascii="Times New Roman" w:eastAsia="Times New Roman" w:hAnsi="Times New Roman" w:cs="Times New Roman"/>
      <w:sz w:val="16"/>
      <w:szCs w:val="16"/>
    </w:rPr>
  </w:style>
  <w:style w:type="paragraph" w:styleId="af0">
    <w:name w:val="Plain Text"/>
    <w:basedOn w:val="a"/>
    <w:link w:val="af1"/>
    <w:uiPriority w:val="99"/>
    <w:unhideWhenUsed/>
    <w:rsid w:val="00D83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Текст Знак"/>
    <w:basedOn w:val="a0"/>
    <w:link w:val="af0"/>
    <w:uiPriority w:val="99"/>
    <w:rsid w:val="00D83AB7"/>
    <w:rPr>
      <w:rFonts w:ascii="Times New Roman" w:eastAsia="Times New Roman" w:hAnsi="Times New Roman" w:cs="Times New Roman"/>
      <w:sz w:val="24"/>
      <w:szCs w:val="24"/>
      <w:lang w:eastAsia="ru-RU"/>
    </w:rPr>
  </w:style>
  <w:style w:type="paragraph" w:customStyle="1" w:styleId="13">
    <w:name w:val="Основной текст1"/>
    <w:basedOn w:val="a"/>
    <w:next w:val="af2"/>
    <w:link w:val="af3"/>
    <w:uiPriority w:val="99"/>
    <w:semiHidden/>
    <w:unhideWhenUsed/>
    <w:rsid w:val="00D83AB7"/>
    <w:pPr>
      <w:spacing w:after="120"/>
    </w:pPr>
  </w:style>
  <w:style w:type="character" w:customStyle="1" w:styleId="af3">
    <w:name w:val="Основной текст Знак"/>
    <w:basedOn w:val="a0"/>
    <w:link w:val="13"/>
    <w:uiPriority w:val="99"/>
    <w:semiHidden/>
    <w:rsid w:val="00D83AB7"/>
  </w:style>
  <w:style w:type="character" w:customStyle="1" w:styleId="a7">
    <w:name w:val="Абзац списка Знак"/>
    <w:basedOn w:val="a0"/>
    <w:link w:val="a6"/>
    <w:uiPriority w:val="99"/>
    <w:locked/>
    <w:rsid w:val="00D83AB7"/>
  </w:style>
  <w:style w:type="paragraph" w:customStyle="1" w:styleId="14">
    <w:name w:val="Абзац списка1"/>
    <w:basedOn w:val="a"/>
    <w:uiPriority w:val="99"/>
    <w:qFormat/>
    <w:rsid w:val="00D83AB7"/>
    <w:pPr>
      <w:ind w:left="720"/>
    </w:pPr>
    <w:rPr>
      <w:rFonts w:ascii="Times New Roman" w:eastAsia="Times New Roman" w:hAnsi="Times New Roman" w:cs="Times New Roman"/>
      <w:sz w:val="24"/>
      <w:szCs w:val="20"/>
    </w:rPr>
  </w:style>
  <w:style w:type="character" w:customStyle="1" w:styleId="15">
    <w:name w:val="Гиперссылка1"/>
    <w:basedOn w:val="a0"/>
    <w:uiPriority w:val="99"/>
    <w:unhideWhenUsed/>
    <w:rsid w:val="00D83AB7"/>
    <w:rPr>
      <w:color w:val="0000FF"/>
      <w:u w:val="single"/>
    </w:rPr>
  </w:style>
  <w:style w:type="paragraph" w:customStyle="1" w:styleId="2">
    <w:name w:val="Абзац списка2"/>
    <w:basedOn w:val="a"/>
    <w:rsid w:val="00D83AB7"/>
    <w:pPr>
      <w:ind w:left="720"/>
    </w:pPr>
    <w:rPr>
      <w:rFonts w:ascii="Times New Roman" w:eastAsia="Times New Roman" w:hAnsi="Times New Roman" w:cs="Times New Roman"/>
      <w:sz w:val="24"/>
      <w:szCs w:val="20"/>
    </w:rPr>
  </w:style>
  <w:style w:type="paragraph" w:customStyle="1" w:styleId="24">
    <w:name w:val="Основной текст 24"/>
    <w:basedOn w:val="a"/>
    <w:rsid w:val="00D83AB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20">
    <w:name w:val="Обычный2"/>
    <w:next w:val="a"/>
    <w:rsid w:val="00D83AB7"/>
    <w:pPr>
      <w:spacing w:after="0" w:line="240" w:lineRule="auto"/>
    </w:pPr>
    <w:rPr>
      <w:rFonts w:ascii="Times New Roman" w:eastAsia="Times New Roman" w:hAnsi="Times New Roman" w:cs="Times New Roman"/>
      <w:noProof/>
      <w:sz w:val="20"/>
      <w:szCs w:val="20"/>
      <w:lang w:eastAsia="ru-RU"/>
    </w:rPr>
  </w:style>
  <w:style w:type="paragraph" w:customStyle="1" w:styleId="16">
    <w:name w:val="1.Текст"/>
    <w:link w:val="17"/>
    <w:qFormat/>
    <w:rsid w:val="00D83AB7"/>
    <w:pPr>
      <w:suppressLineNumbers/>
      <w:spacing w:before="60" w:after="0" w:line="240" w:lineRule="auto"/>
      <w:ind w:firstLine="851"/>
      <w:jc w:val="both"/>
    </w:pPr>
    <w:rPr>
      <w:rFonts w:ascii="Arial" w:eastAsia="Times New Roman" w:hAnsi="Arial" w:cs="Times New Roman"/>
      <w:sz w:val="24"/>
      <w:szCs w:val="20"/>
      <w:lang w:eastAsia="ru-RU"/>
    </w:rPr>
  </w:style>
  <w:style w:type="character" w:customStyle="1" w:styleId="17">
    <w:name w:val="1.Текст Знак"/>
    <w:link w:val="16"/>
    <w:rsid w:val="00D83AB7"/>
    <w:rPr>
      <w:rFonts w:ascii="Arial" w:eastAsia="Times New Roman" w:hAnsi="Arial" w:cs="Times New Roman"/>
      <w:sz w:val="24"/>
      <w:szCs w:val="20"/>
      <w:lang w:eastAsia="ru-RU"/>
    </w:rPr>
  </w:style>
  <w:style w:type="paragraph" w:customStyle="1" w:styleId="ConsPlusNonformat">
    <w:name w:val="ConsPlusNonformat"/>
    <w:qFormat/>
    <w:rsid w:val="00D83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msonospacingmrcssattr">
    <w:name w:val="msonospacing_mr_css_attr"/>
    <w:basedOn w:val="a"/>
    <w:uiPriority w:val="99"/>
    <w:semiHidden/>
    <w:rsid w:val="00D83AB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Основной текст с отступом 21"/>
    <w:basedOn w:val="a"/>
    <w:next w:val="22"/>
    <w:link w:val="23"/>
    <w:uiPriority w:val="99"/>
    <w:unhideWhenUsed/>
    <w:rsid w:val="00D83AB7"/>
    <w:pPr>
      <w:spacing w:after="120" w:line="480" w:lineRule="auto"/>
      <w:ind w:left="283"/>
    </w:pPr>
  </w:style>
  <w:style w:type="character" w:customStyle="1" w:styleId="23">
    <w:name w:val="Основной текст с отступом 2 Знак"/>
    <w:basedOn w:val="a0"/>
    <w:link w:val="210"/>
    <w:uiPriority w:val="99"/>
    <w:rsid w:val="00D83AB7"/>
  </w:style>
  <w:style w:type="paragraph" w:styleId="af2">
    <w:name w:val="Body Text"/>
    <w:basedOn w:val="a"/>
    <w:link w:val="18"/>
    <w:uiPriority w:val="99"/>
    <w:semiHidden/>
    <w:unhideWhenUsed/>
    <w:rsid w:val="00D83AB7"/>
    <w:pPr>
      <w:spacing w:after="120"/>
    </w:pPr>
  </w:style>
  <w:style w:type="character" w:customStyle="1" w:styleId="18">
    <w:name w:val="Основной текст Знак1"/>
    <w:basedOn w:val="a0"/>
    <w:link w:val="af2"/>
    <w:uiPriority w:val="99"/>
    <w:semiHidden/>
    <w:rsid w:val="00D83AB7"/>
  </w:style>
  <w:style w:type="character" w:styleId="af4">
    <w:name w:val="Hyperlink"/>
    <w:basedOn w:val="a0"/>
    <w:uiPriority w:val="99"/>
    <w:semiHidden/>
    <w:unhideWhenUsed/>
    <w:rsid w:val="00D83AB7"/>
    <w:rPr>
      <w:color w:val="0000FF" w:themeColor="hyperlink"/>
      <w:u w:val="single"/>
    </w:rPr>
  </w:style>
  <w:style w:type="paragraph" w:styleId="22">
    <w:name w:val="Body Text Indent 2"/>
    <w:basedOn w:val="a"/>
    <w:link w:val="211"/>
    <w:uiPriority w:val="99"/>
    <w:semiHidden/>
    <w:unhideWhenUsed/>
    <w:rsid w:val="00D83AB7"/>
    <w:pPr>
      <w:spacing w:after="120" w:line="480" w:lineRule="auto"/>
      <w:ind w:left="283"/>
    </w:pPr>
  </w:style>
  <w:style w:type="character" w:customStyle="1" w:styleId="211">
    <w:name w:val="Основной текст с отступом 2 Знак1"/>
    <w:basedOn w:val="a0"/>
    <w:link w:val="22"/>
    <w:uiPriority w:val="99"/>
    <w:semiHidden/>
    <w:rsid w:val="00D83AB7"/>
  </w:style>
  <w:style w:type="paragraph" w:customStyle="1" w:styleId="ConsPlusNormal">
    <w:name w:val="ConsPlusNormal"/>
    <w:rsid w:val="00FE2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Абзац списка3"/>
    <w:basedOn w:val="a"/>
    <w:rsid w:val="006D2B71"/>
    <w:pPr>
      <w:ind w:left="720"/>
    </w:pPr>
    <w:rPr>
      <w:rFonts w:ascii="Times New Roman" w:eastAsia="Times New Roman" w:hAnsi="Times New Roman" w:cs="Times New Roman"/>
      <w:sz w:val="24"/>
      <w:szCs w:val="20"/>
    </w:rPr>
  </w:style>
  <w:style w:type="paragraph" w:styleId="af5">
    <w:name w:val="header"/>
    <w:basedOn w:val="a"/>
    <w:link w:val="af6"/>
    <w:uiPriority w:val="99"/>
    <w:unhideWhenUsed/>
    <w:rsid w:val="00E602E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E602EB"/>
  </w:style>
  <w:style w:type="paragraph" w:styleId="af7">
    <w:name w:val="footer"/>
    <w:basedOn w:val="a"/>
    <w:link w:val="af8"/>
    <w:uiPriority w:val="99"/>
    <w:unhideWhenUsed/>
    <w:rsid w:val="00E602EB"/>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E60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9032">
      <w:bodyDiv w:val="1"/>
      <w:marLeft w:val="0"/>
      <w:marRight w:val="0"/>
      <w:marTop w:val="0"/>
      <w:marBottom w:val="0"/>
      <w:divBdr>
        <w:top w:val="none" w:sz="0" w:space="0" w:color="auto"/>
        <w:left w:val="none" w:sz="0" w:space="0" w:color="auto"/>
        <w:bottom w:val="none" w:sz="0" w:space="0" w:color="auto"/>
        <w:right w:val="none" w:sz="0" w:space="0" w:color="auto"/>
      </w:divBdr>
    </w:div>
    <w:div w:id="461388222">
      <w:bodyDiv w:val="1"/>
      <w:marLeft w:val="0"/>
      <w:marRight w:val="0"/>
      <w:marTop w:val="0"/>
      <w:marBottom w:val="0"/>
      <w:divBdr>
        <w:top w:val="none" w:sz="0" w:space="0" w:color="auto"/>
        <w:left w:val="none" w:sz="0" w:space="0" w:color="auto"/>
        <w:bottom w:val="none" w:sz="0" w:space="0" w:color="auto"/>
        <w:right w:val="none" w:sz="0" w:space="0" w:color="auto"/>
      </w:divBdr>
    </w:div>
    <w:div w:id="841090408">
      <w:bodyDiv w:val="1"/>
      <w:marLeft w:val="0"/>
      <w:marRight w:val="0"/>
      <w:marTop w:val="0"/>
      <w:marBottom w:val="0"/>
      <w:divBdr>
        <w:top w:val="none" w:sz="0" w:space="0" w:color="auto"/>
        <w:left w:val="none" w:sz="0" w:space="0" w:color="auto"/>
        <w:bottom w:val="none" w:sz="0" w:space="0" w:color="auto"/>
        <w:right w:val="none" w:sz="0" w:space="0" w:color="auto"/>
      </w:divBdr>
    </w:div>
    <w:div w:id="1527938608">
      <w:bodyDiv w:val="1"/>
      <w:marLeft w:val="0"/>
      <w:marRight w:val="0"/>
      <w:marTop w:val="0"/>
      <w:marBottom w:val="0"/>
      <w:divBdr>
        <w:top w:val="none" w:sz="0" w:space="0" w:color="auto"/>
        <w:left w:val="none" w:sz="0" w:space="0" w:color="auto"/>
        <w:bottom w:val="none" w:sz="0" w:space="0" w:color="auto"/>
        <w:right w:val="none" w:sz="0" w:space="0" w:color="auto"/>
      </w:divBdr>
    </w:div>
    <w:div w:id="167440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17552</Words>
  <Characters>100052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10</cp:revision>
  <cp:lastPrinted>2024-04-26T05:43:00Z</cp:lastPrinted>
  <dcterms:created xsi:type="dcterms:W3CDTF">2024-04-08T05:51:00Z</dcterms:created>
  <dcterms:modified xsi:type="dcterms:W3CDTF">2024-04-26T05:46:00Z</dcterms:modified>
</cp:coreProperties>
</file>