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3752EE" w:rsidRPr="005F6762" w:rsidTr="000F77AF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752EE" w:rsidRPr="005F6762" w:rsidRDefault="003752EE" w:rsidP="000F77AF">
            <w:pPr>
              <w:jc w:val="center"/>
              <w:rPr>
                <w:rFonts w:eastAsia="Times New Roman"/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 xml:space="preserve">«Кöрткерöс» муниципальнöй районса </w:t>
            </w:r>
          </w:p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664210" cy="690245"/>
                  <wp:effectExtent l="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b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752EE" w:rsidRPr="005F6762" w:rsidRDefault="003752EE" w:rsidP="003752EE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ШУÖМ</w:t>
      </w: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ПОСТАНОВЛЕНИЕ</w:t>
      </w:r>
    </w:p>
    <w:p w:rsidR="003752EE" w:rsidRPr="005F6762" w:rsidRDefault="000B24B7" w:rsidP="003752EE">
      <w:pPr>
        <w:keepNext/>
        <w:outlineLvl w:val="3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17</w:t>
      </w:r>
      <w:r w:rsidR="003752EE" w:rsidRPr="005F6762">
        <w:rPr>
          <w:rFonts w:eastAsia="Times New Roman"/>
          <w:b/>
          <w:szCs w:val="28"/>
        </w:rPr>
        <w:t>.</w:t>
      </w:r>
      <w:r w:rsidR="003752EE">
        <w:rPr>
          <w:rFonts w:eastAsia="Times New Roman"/>
          <w:b/>
          <w:szCs w:val="28"/>
        </w:rPr>
        <w:t>05</w:t>
      </w:r>
      <w:r w:rsidR="003752EE" w:rsidRPr="005F6762">
        <w:rPr>
          <w:rFonts w:eastAsia="Times New Roman"/>
          <w:b/>
          <w:szCs w:val="28"/>
        </w:rPr>
        <w:t xml:space="preserve">.2021                                                                                                     № </w:t>
      </w:r>
      <w:r>
        <w:rPr>
          <w:rFonts w:eastAsia="Times New Roman"/>
          <w:b/>
          <w:szCs w:val="28"/>
        </w:rPr>
        <w:t>746</w:t>
      </w:r>
    </w:p>
    <w:p w:rsidR="003752EE" w:rsidRPr="005F6762" w:rsidRDefault="003752EE" w:rsidP="003752EE">
      <w:pPr>
        <w:keepNext/>
        <w:jc w:val="center"/>
        <w:outlineLvl w:val="3"/>
        <w:rPr>
          <w:rFonts w:eastAsia="Times New Roman"/>
          <w:szCs w:val="28"/>
        </w:rPr>
      </w:pPr>
    </w:p>
    <w:p w:rsidR="003752EE" w:rsidRPr="005F6762" w:rsidRDefault="003752EE" w:rsidP="003752EE">
      <w:pPr>
        <w:keepNext/>
        <w:jc w:val="center"/>
        <w:outlineLvl w:val="3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с.Корткерос, Корткеросский р-н,</w:t>
      </w:r>
    </w:p>
    <w:p w:rsidR="003752EE" w:rsidRPr="005F6762" w:rsidRDefault="003752EE" w:rsidP="003752EE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Республика Коми</w:t>
      </w:r>
    </w:p>
    <w:p w:rsidR="003752EE" w:rsidRDefault="003752EE" w:rsidP="003752EE">
      <w:pPr>
        <w:suppressAutoHyphens/>
        <w:jc w:val="center"/>
        <w:rPr>
          <w:b/>
          <w:sz w:val="32"/>
          <w:szCs w:val="32"/>
        </w:rPr>
      </w:pPr>
    </w:p>
    <w:p w:rsidR="000B24B7" w:rsidRDefault="000B24B7" w:rsidP="003752EE">
      <w:pPr>
        <w:suppressAutoHyphens/>
        <w:jc w:val="center"/>
        <w:rPr>
          <w:b/>
          <w:sz w:val="32"/>
          <w:szCs w:val="32"/>
        </w:rPr>
      </w:pPr>
    </w:p>
    <w:p w:rsidR="000B24B7" w:rsidRDefault="000B24B7" w:rsidP="003752EE">
      <w:pPr>
        <w:suppressAutoHyphens/>
        <w:jc w:val="center"/>
        <w:rPr>
          <w:b/>
          <w:sz w:val="32"/>
          <w:szCs w:val="32"/>
        </w:rPr>
      </w:pPr>
    </w:p>
    <w:p w:rsidR="003752EE" w:rsidRPr="00A82359" w:rsidRDefault="003752EE" w:rsidP="003752EE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 о комиссии по противодействию коррупции в муниципальном образовании мун</w:t>
      </w:r>
      <w:r w:rsidRPr="00A82359">
        <w:rPr>
          <w:b/>
          <w:sz w:val="32"/>
          <w:szCs w:val="32"/>
        </w:rPr>
        <w:t xml:space="preserve">иципального района «Корткеросский» </w:t>
      </w:r>
    </w:p>
    <w:p w:rsidR="003752EE" w:rsidRPr="00A82359" w:rsidRDefault="003752EE" w:rsidP="003752EE">
      <w:pPr>
        <w:tabs>
          <w:tab w:val="left" w:pos="4252"/>
        </w:tabs>
        <w:suppressAutoHyphens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82359">
        <w:rPr>
          <w:b/>
          <w:szCs w:val="28"/>
        </w:rPr>
        <w:tab/>
      </w:r>
    </w:p>
    <w:p w:rsidR="003752EE" w:rsidRDefault="003752EE" w:rsidP="003752E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0712F">
        <w:rPr>
          <w:bCs/>
          <w:szCs w:val="28"/>
        </w:rPr>
        <w:t>В соответствии с Федеральным закон</w:t>
      </w:r>
      <w:r>
        <w:rPr>
          <w:bCs/>
          <w:szCs w:val="28"/>
        </w:rPr>
        <w:t>ом</w:t>
      </w:r>
      <w:r w:rsidRPr="0080712F">
        <w:rPr>
          <w:bCs/>
          <w:szCs w:val="28"/>
        </w:rPr>
        <w:t xml:space="preserve"> «О противодействии коррупции», Законом Республики Коми «О противодействии коррупции в Республике Коми»</w:t>
      </w:r>
      <w:proofErr w:type="gramStart"/>
      <w:r w:rsidR="000B24B7">
        <w:rPr>
          <w:bCs/>
          <w:szCs w:val="28"/>
        </w:rPr>
        <w:t>,</w:t>
      </w:r>
      <w:r>
        <w:rPr>
          <w:szCs w:val="28"/>
        </w:rPr>
        <w:t>а</w:t>
      </w:r>
      <w:proofErr w:type="gramEnd"/>
      <w:r>
        <w:rPr>
          <w:szCs w:val="28"/>
        </w:rPr>
        <w:t>дминистрация муниципального района «Корткеросский»</w:t>
      </w:r>
      <w:r w:rsidR="000B24B7">
        <w:rPr>
          <w:szCs w:val="28"/>
        </w:rPr>
        <w:t xml:space="preserve"> постановляет:</w:t>
      </w:r>
    </w:p>
    <w:p w:rsidR="003752EE" w:rsidRDefault="003752EE" w:rsidP="003752E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752EE" w:rsidRDefault="009D6D93" w:rsidP="003752EE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1.</w:t>
      </w:r>
      <w:r w:rsidR="003752EE" w:rsidRPr="009D6D93">
        <w:rPr>
          <w:szCs w:val="28"/>
        </w:rPr>
        <w:t xml:space="preserve">Утвердить Положение о комиссии по противодействию коррупции в муниципальном образовании муниципального района «Корткеросский» </w:t>
      </w:r>
      <w:r w:rsidRPr="009D6D93">
        <w:rPr>
          <w:szCs w:val="28"/>
        </w:rPr>
        <w:t>согласно приложению.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2. Установить, что организационно-техническое сопровождение деятельности комиссии осуществляет отдел организационной и кадровой работы администрации.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0B24B7" w:rsidRDefault="009D6D93" w:rsidP="009D6D93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 xml:space="preserve">Глава муниципального района «Корткеросский» - </w:t>
      </w:r>
    </w:p>
    <w:p w:rsidR="009D6D93" w:rsidRPr="000B24B7" w:rsidRDefault="009D6D93" w:rsidP="009D6D93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 xml:space="preserve">руководитель администрации                       </w:t>
      </w:r>
      <w:r w:rsidR="009E0182">
        <w:rPr>
          <w:b/>
          <w:szCs w:val="28"/>
        </w:rPr>
        <w:t xml:space="preserve">                                      </w:t>
      </w:r>
      <w:r w:rsidRPr="000B24B7">
        <w:rPr>
          <w:b/>
          <w:szCs w:val="28"/>
        </w:rPr>
        <w:t xml:space="preserve">    К.Сажин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P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3752EE" w:rsidRDefault="003752EE" w:rsidP="00812A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2304"/>
        <w:gridCol w:w="4645"/>
      </w:tblGrid>
      <w:tr w:rsidR="003752EE" w:rsidTr="000F77AF">
        <w:tc>
          <w:tcPr>
            <w:tcW w:w="3474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304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645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:rsidR="003752EE" w:rsidRDefault="003752EE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к постановлению администрации муниципального района «Корткеросский»</w:t>
            </w:r>
          </w:p>
          <w:p w:rsidR="003752EE" w:rsidRDefault="000B24B7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17.05.2021 № 746</w:t>
            </w:r>
          </w:p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3752EE" w:rsidRDefault="003752EE" w:rsidP="00812A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F5E5C" w:rsidRPr="000B24B7" w:rsidRDefault="00812A1F" w:rsidP="00812A1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B24B7">
        <w:rPr>
          <w:rFonts w:cs="Times New Roman"/>
          <w:b/>
          <w:szCs w:val="28"/>
        </w:rPr>
        <w:t xml:space="preserve">Положение о комиссии муниципального образования муниципального района «Корткеросский» по противодействию коррупции </w:t>
      </w:r>
    </w:p>
    <w:p w:rsidR="00812A1F" w:rsidRPr="00812A1F" w:rsidRDefault="00812A1F" w:rsidP="00812A1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1. Настоящим Положением определяется порядок формирования и деятельности комиссии муниципального образования муниципального района «Корткеросский» по противодействию коррупции (далее - Комиссия).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муниципальном районе «Корткеросский» (далее – МО МР «Корткеросский»).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3. Комиссия в своей деятельности руководствуются </w:t>
      </w:r>
      <w:hyperlink r:id="rId5" w:history="1">
        <w:r w:rsidRPr="00812A1F">
          <w:rPr>
            <w:rFonts w:cs="Times New Roman"/>
            <w:szCs w:val="28"/>
          </w:rPr>
          <w:t>Конституцией</w:t>
        </w:r>
      </w:hyperlink>
      <w:r w:rsidRPr="00812A1F">
        <w:rPr>
          <w:rFonts w:cs="Times New Roman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6" w:history="1">
        <w:r w:rsidRPr="00812A1F">
          <w:rPr>
            <w:rFonts w:cs="Times New Roman"/>
            <w:szCs w:val="28"/>
          </w:rPr>
          <w:t>Конституцией</w:t>
        </w:r>
      </w:hyperlink>
      <w:r w:rsidRPr="00812A1F">
        <w:rPr>
          <w:rFonts w:cs="Times New Roman"/>
          <w:szCs w:val="28"/>
        </w:rPr>
        <w:t xml:space="preserve"> Республики Коми, законами Республики Коми, правовыми актами Главы Республики Коми и Правительства Республики Коми, </w:t>
      </w:r>
      <w:hyperlink r:id="rId7" w:history="1">
        <w:r w:rsidRPr="00812A1F">
          <w:rPr>
            <w:rFonts w:cs="Times New Roman"/>
            <w:szCs w:val="28"/>
          </w:rPr>
          <w:t>Уставом</w:t>
        </w:r>
      </w:hyperlink>
      <w:r w:rsidRPr="00812A1F">
        <w:rPr>
          <w:rFonts w:cs="Times New Roman"/>
          <w:szCs w:val="28"/>
        </w:rPr>
        <w:t>, МО МР «Корткеросский», муниципальными нормативными актами и настоящим Положением.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4. Комиссия осуществляет свою деятельность во взаимодействии с органами местного самоуправления МО МР «Корткеросский», представителями правоохранительных органов, муниципальных организаций и учреждений, а также общественных объединений.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5. Комиссия </w:t>
      </w:r>
      <w:r w:rsidR="004B2E0D" w:rsidRPr="00812A1F">
        <w:rPr>
          <w:rFonts w:cs="Times New Roman"/>
          <w:szCs w:val="28"/>
        </w:rPr>
        <w:t xml:space="preserve">рассматривает вопросы </w:t>
      </w:r>
      <w:r w:rsidRPr="00812A1F">
        <w:rPr>
          <w:rFonts w:cs="Times New Roman"/>
          <w:szCs w:val="28"/>
        </w:rPr>
        <w:t xml:space="preserve">в отношении </w:t>
      </w:r>
      <w:r w:rsidR="00812A1F" w:rsidRPr="00812A1F">
        <w:rPr>
          <w:rFonts w:cs="Times New Roman"/>
          <w:szCs w:val="28"/>
        </w:rPr>
        <w:t xml:space="preserve">следующих </w:t>
      </w:r>
      <w:r w:rsidRPr="00812A1F">
        <w:rPr>
          <w:rFonts w:cs="Times New Roman"/>
          <w:szCs w:val="28"/>
        </w:rPr>
        <w:t>лиц</w:t>
      </w:r>
      <w:r w:rsidR="00812A1F" w:rsidRPr="00812A1F">
        <w:rPr>
          <w:rFonts w:cs="Times New Roman"/>
          <w:szCs w:val="28"/>
        </w:rPr>
        <w:t>: муниципальных служащих Контрольно-счетной палаты МО МР «Корткеросский»</w:t>
      </w:r>
      <w:r w:rsidRPr="00812A1F">
        <w:rPr>
          <w:rFonts w:cs="Times New Roman"/>
          <w:szCs w:val="28"/>
        </w:rPr>
        <w:t>,</w:t>
      </w:r>
      <w:r w:rsidR="00812A1F" w:rsidRPr="00812A1F">
        <w:rPr>
          <w:rFonts w:cs="Times New Roman"/>
          <w:szCs w:val="28"/>
        </w:rPr>
        <w:t xml:space="preserve"> лиц,</w:t>
      </w:r>
      <w:r w:rsidRPr="00812A1F">
        <w:rPr>
          <w:rFonts w:cs="Times New Roman"/>
          <w:szCs w:val="28"/>
        </w:rPr>
        <w:t xml:space="preserve"> замещающих </w:t>
      </w:r>
      <w:r w:rsidR="00812A1F" w:rsidRPr="00812A1F">
        <w:rPr>
          <w:rFonts w:cs="Times New Roman"/>
          <w:szCs w:val="28"/>
        </w:rPr>
        <w:t xml:space="preserve">муниципальные </w:t>
      </w:r>
      <w:r w:rsidRPr="00812A1F">
        <w:rPr>
          <w:rFonts w:cs="Times New Roman"/>
          <w:szCs w:val="28"/>
        </w:rPr>
        <w:t>должност</w:t>
      </w:r>
      <w:r w:rsidR="00812A1F" w:rsidRPr="00812A1F">
        <w:rPr>
          <w:rFonts w:cs="Times New Roman"/>
          <w:szCs w:val="28"/>
        </w:rPr>
        <w:t xml:space="preserve">и в МО МР «Корткеросский», руководителей муниципальных учреждений. </w:t>
      </w:r>
    </w:p>
    <w:p w:rsidR="00DF5E5C" w:rsidRPr="00812A1F" w:rsidRDefault="00DF5E5C" w:rsidP="00812A1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6. Основными задачами Комиссии являются: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МО МР «Корткеросский»;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обеспечение координации деятельности органов местного самоуправления МО МР «Корткеросский» по реализации антикоррупционных мероприятий;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рассмотрение вопросов, связанных с исполнением обязанности лицами, замещающими </w:t>
      </w:r>
      <w:r w:rsidR="00D67121" w:rsidRPr="00812A1F">
        <w:rPr>
          <w:rFonts w:cs="Times New Roman"/>
          <w:szCs w:val="28"/>
        </w:rPr>
        <w:t xml:space="preserve">муниципальные должности в органах местного самоуправления МО </w:t>
      </w:r>
      <w:r w:rsidR="00D67121" w:rsidRPr="00812A1F">
        <w:rPr>
          <w:rFonts w:cs="Times New Roman"/>
          <w:szCs w:val="28"/>
        </w:rPr>
        <w:lastRenderedPageBreak/>
        <w:t xml:space="preserve">МР «Корткеросский», </w:t>
      </w:r>
      <w:r w:rsidRPr="00812A1F">
        <w:rPr>
          <w:rFonts w:cs="Times New Roman"/>
          <w:szCs w:val="28"/>
        </w:rPr>
        <w:t xml:space="preserve">должности муниципальной службы в </w:t>
      </w:r>
      <w:r w:rsidR="00D67121" w:rsidRPr="00812A1F">
        <w:rPr>
          <w:rFonts w:cs="Times New Roman"/>
          <w:szCs w:val="28"/>
        </w:rPr>
        <w:t>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и руководителями муниципальных учреждений </w:t>
      </w:r>
      <w:r w:rsidR="00D67121" w:rsidRPr="00812A1F">
        <w:rPr>
          <w:rFonts w:cs="Times New Roman"/>
          <w:szCs w:val="28"/>
        </w:rPr>
        <w:t xml:space="preserve">и предприятий </w:t>
      </w:r>
      <w:r w:rsidRPr="00812A1F">
        <w:rPr>
          <w:rFonts w:cs="Times New Roman"/>
          <w:szCs w:val="28"/>
        </w:rPr>
        <w:t>по представлению сведений о доходах, об имуществе и обязательствах имущественного характера.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7. Комиссия в целях выполнения возложенных на нее задач осуществляет следующие полномочия: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подготавливает предложения по совершенствованию муниципальных правовых актов о противодействии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организует: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подготовку проектов муниципальных правовых актов по вопросам противодействия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разработку программы "Противодействие коррупции в муниципальном образовании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и иных антикоррупционных мер, а также контроль за их реализацией, в том числе путем мониторинга эффективности реализации мер по противодействию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рассматривает вопросы, касающиеся соблюдения лицами, замещающими </w:t>
      </w:r>
      <w:r w:rsidR="00D67121" w:rsidRPr="00812A1F">
        <w:rPr>
          <w:rFonts w:cs="Times New Roman"/>
          <w:szCs w:val="28"/>
        </w:rPr>
        <w:t xml:space="preserve">муниципальную </w:t>
      </w:r>
      <w:r w:rsidRPr="00812A1F">
        <w:rPr>
          <w:rFonts w:cs="Times New Roman"/>
          <w:szCs w:val="28"/>
        </w:rPr>
        <w:t xml:space="preserve">должность </w:t>
      </w:r>
      <w:r w:rsidR="00D67121" w:rsidRPr="00812A1F">
        <w:rPr>
          <w:rFonts w:cs="Times New Roman"/>
          <w:szCs w:val="28"/>
        </w:rPr>
        <w:t>Главы МО МР «Корткеросский» - руководителя администрации</w:t>
      </w:r>
      <w:r w:rsidRPr="00812A1F">
        <w:rPr>
          <w:rFonts w:cs="Times New Roman"/>
          <w:szCs w:val="28"/>
        </w:rPr>
        <w:t xml:space="preserve"> по контракту, запретов, ограничений и требований, установленных в целях противодействия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е) оказывает содействие развитию общественного контроля за реализацией программы "Противодействие коррупции</w:t>
      </w:r>
      <w:r w:rsidR="00D67121" w:rsidRPr="00812A1F">
        <w:rPr>
          <w:rFonts w:cs="Times New Roman"/>
          <w:szCs w:val="28"/>
        </w:rPr>
        <w:t xml:space="preserve">» </w:t>
      </w:r>
      <w:r w:rsidRPr="00812A1F">
        <w:rPr>
          <w:rFonts w:cs="Times New Roman"/>
          <w:szCs w:val="28"/>
        </w:rPr>
        <w:t>и иных антикоррупционных мер;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ж</w:t>
      </w:r>
      <w:r w:rsidR="00DF5E5C" w:rsidRPr="00812A1F">
        <w:rPr>
          <w:rFonts w:cs="Times New Roman"/>
          <w:szCs w:val="28"/>
        </w:rPr>
        <w:t>) принимает в пределах своей компетенции решения, касающиеся организации, координации и совершенствования мер по профилактике и противодействию коррупции, а также осуществляет контроль за их исполнением;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з</w:t>
      </w:r>
      <w:r w:rsidR="00DF5E5C" w:rsidRPr="00812A1F">
        <w:rPr>
          <w:rFonts w:cs="Times New Roman"/>
          <w:szCs w:val="28"/>
        </w:rPr>
        <w:t>) запрашивает и получает в установленном порядке необходимые материалы и информацию от территориальных органов федеральных органов исполнительной власти, государственных органов Республики Коми, органов местного самоуправления, общественных объединений, организаций и учреждений;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</w:t>
      </w:r>
      <w:r w:rsidR="00DF5E5C" w:rsidRPr="00812A1F">
        <w:rPr>
          <w:rFonts w:cs="Times New Roman"/>
          <w:szCs w:val="28"/>
        </w:rPr>
        <w:t xml:space="preserve">) привлекает для участия в работе комиссии представителей органов местного самоуправления </w:t>
      </w:r>
      <w:r w:rsidRPr="00812A1F">
        <w:rPr>
          <w:rFonts w:cs="Times New Roman"/>
          <w:szCs w:val="28"/>
        </w:rPr>
        <w:t>МО МР «Корткеросский»</w:t>
      </w:r>
      <w:r w:rsidR="00DF5E5C" w:rsidRPr="00812A1F">
        <w:rPr>
          <w:rFonts w:cs="Times New Roman"/>
          <w:szCs w:val="28"/>
        </w:rPr>
        <w:t>, правоохранительных органов, общественных объединений, организаций и учреждений;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л) осуществляет иные права в пределах своей компетенции.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8. Комиссия </w:t>
      </w:r>
      <w:r w:rsidR="000C05E7" w:rsidRPr="00812A1F">
        <w:rPr>
          <w:rFonts w:cs="Times New Roman"/>
          <w:szCs w:val="28"/>
        </w:rPr>
        <w:t xml:space="preserve">формируется в количестве 7 человек и </w:t>
      </w:r>
      <w:r w:rsidRPr="00812A1F">
        <w:rPr>
          <w:rFonts w:cs="Times New Roman"/>
          <w:szCs w:val="28"/>
        </w:rPr>
        <w:t>состоит из председателя, заместителя председателя, секретаря и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9. В состав Комиссии входят: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должностное лицо Совета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(председатель Комиссии) (по согласованию);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б) заместитель </w:t>
      </w:r>
      <w:r w:rsidR="000B24B7">
        <w:rPr>
          <w:rFonts w:cs="Times New Roman"/>
          <w:szCs w:val="28"/>
        </w:rPr>
        <w:t xml:space="preserve">Главы муниципального района «Корткеросский» - </w:t>
      </w:r>
      <w:r w:rsidRPr="00812A1F">
        <w:rPr>
          <w:rFonts w:cs="Times New Roman"/>
          <w:szCs w:val="28"/>
        </w:rPr>
        <w:t>руководителя администраци</w:t>
      </w:r>
      <w:r w:rsidR="00D67121" w:rsidRPr="00812A1F">
        <w:rPr>
          <w:rFonts w:cs="Times New Roman"/>
          <w:szCs w:val="28"/>
        </w:rPr>
        <w:t xml:space="preserve">и </w:t>
      </w:r>
      <w:r w:rsidRPr="00812A1F">
        <w:rPr>
          <w:rFonts w:cs="Times New Roman"/>
          <w:szCs w:val="28"/>
        </w:rPr>
        <w:t>(заместитель председателя Комиссии);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должностное лицо </w:t>
      </w:r>
      <w:r w:rsidR="00D67121" w:rsidRPr="00812A1F">
        <w:rPr>
          <w:rFonts w:cs="Times New Roman"/>
          <w:szCs w:val="28"/>
        </w:rPr>
        <w:t>отдела организационной и кадровой работы</w:t>
      </w:r>
      <w:r w:rsidRPr="00812A1F">
        <w:rPr>
          <w:rFonts w:cs="Times New Roman"/>
          <w:szCs w:val="28"/>
        </w:rPr>
        <w:t xml:space="preserve"> администрации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(секретарь Комиссии);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муниципальные служащие из других подразделений администрации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>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</w:t>
      </w:r>
      <w:r w:rsidR="00DF5E5C" w:rsidRPr="00812A1F">
        <w:rPr>
          <w:rFonts w:cs="Times New Roman"/>
          <w:szCs w:val="28"/>
        </w:rPr>
        <w:t>) представитель общественного совета</w:t>
      </w:r>
      <w:r w:rsidRPr="00812A1F">
        <w:rPr>
          <w:rFonts w:cs="Times New Roman"/>
          <w:szCs w:val="28"/>
        </w:rPr>
        <w:t xml:space="preserve"> МО МР «Корткеросский»</w:t>
      </w:r>
      <w:r w:rsidR="00DF5E5C" w:rsidRPr="00812A1F">
        <w:rPr>
          <w:rFonts w:cs="Times New Roman"/>
          <w:szCs w:val="28"/>
        </w:rPr>
        <w:t xml:space="preserve"> (по согласованию);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представители общественных объединений (по согласованию).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11. Передача полномочий члена Комиссии другому лицу не допускается.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12. Участие в работе Комиссии осуществляется на общественных началах.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14. В заседаниях Комиссии с правом совещательного </w:t>
      </w:r>
      <w:r w:rsidR="00036FCD">
        <w:rPr>
          <w:rFonts w:cs="Times New Roman"/>
          <w:szCs w:val="28"/>
        </w:rPr>
        <w:t xml:space="preserve">голоса </w:t>
      </w:r>
      <w:r w:rsidR="00D67121" w:rsidRPr="00812A1F">
        <w:rPr>
          <w:rFonts w:cs="Times New Roman"/>
          <w:szCs w:val="28"/>
        </w:rPr>
        <w:t xml:space="preserve">вправе </w:t>
      </w:r>
      <w:r w:rsidRPr="00812A1F">
        <w:rPr>
          <w:rFonts w:cs="Times New Roman"/>
          <w:szCs w:val="28"/>
        </w:rPr>
        <w:t>участв</w:t>
      </w:r>
      <w:r w:rsidR="00D67121" w:rsidRPr="00812A1F">
        <w:rPr>
          <w:rFonts w:cs="Times New Roman"/>
          <w:szCs w:val="28"/>
        </w:rPr>
        <w:t xml:space="preserve">овать депутаты </w:t>
      </w:r>
      <w:r w:rsidRPr="00812A1F">
        <w:rPr>
          <w:rFonts w:cs="Times New Roman"/>
          <w:szCs w:val="28"/>
        </w:rPr>
        <w:t xml:space="preserve">Совета </w:t>
      </w:r>
      <w:r w:rsidR="00D67121" w:rsidRPr="00812A1F">
        <w:rPr>
          <w:rFonts w:cs="Times New Roman"/>
          <w:szCs w:val="28"/>
        </w:rPr>
        <w:t>МО МР «Корткеросский</w:t>
      </w:r>
      <w:bookmarkStart w:id="0" w:name="Par56"/>
      <w:bookmarkEnd w:id="0"/>
      <w:r w:rsidRPr="00812A1F">
        <w:rPr>
          <w:rFonts w:cs="Times New Roman"/>
          <w:szCs w:val="28"/>
        </w:rPr>
        <w:t>и специалисты</w:t>
      </w:r>
      <w:r w:rsidR="000C05E7" w:rsidRPr="00812A1F">
        <w:rPr>
          <w:rFonts w:cs="Times New Roman"/>
          <w:szCs w:val="28"/>
        </w:rPr>
        <w:t xml:space="preserve"> администрации</w:t>
      </w:r>
      <w:r w:rsidRPr="00812A1F">
        <w:rPr>
          <w:rFonts w:cs="Times New Roman"/>
          <w:szCs w:val="28"/>
        </w:rPr>
        <w:t>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организаций, а также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16. По решению Комиссии из числа членов Комиссии или уполномоченных ими представителей, а также из числа представителей государственных 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19. Председатель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осуществляет общее руководство деятельностью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утверждает план работы Комиссии (ежегодный план);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утверждает повестку дня очередного заседания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г) дает поручения в рамках своих полномочий членам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20.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0C05E7" w:rsidRPr="00812A1F">
        <w:rPr>
          <w:rFonts w:cs="Times New Roman"/>
          <w:szCs w:val="28"/>
        </w:rPr>
        <w:t>отдел организационной и кадровой работы</w:t>
      </w:r>
      <w:r w:rsidRPr="00812A1F">
        <w:rPr>
          <w:rFonts w:cs="Times New Roman"/>
          <w:szCs w:val="28"/>
        </w:rPr>
        <w:t>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22. Секретарь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оформляет протоколы заседаний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23. 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7"/>
      <w:bookmarkEnd w:id="1"/>
      <w:r w:rsidRPr="00812A1F">
        <w:rPr>
          <w:rFonts w:cs="Times New Roman"/>
          <w:szCs w:val="28"/>
        </w:rPr>
        <w:t>26. Основаниями для проведения заседания Комиссии являются: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8"/>
      <w:bookmarkEnd w:id="2"/>
      <w:r w:rsidRPr="00812A1F">
        <w:rPr>
          <w:rFonts w:cs="Times New Roman"/>
          <w:szCs w:val="28"/>
        </w:rPr>
        <w:t xml:space="preserve">а) представление председателю Комиссии доклада о результатах проверки и материалов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="00521AEE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>,</w:t>
      </w:r>
      <w:r w:rsidR="00521AEE" w:rsidRPr="00812A1F">
        <w:rPr>
          <w:rFonts w:cs="Times New Roman"/>
          <w:szCs w:val="28"/>
        </w:rPr>
        <w:t xml:space="preserve"> муниципальными </w:t>
      </w:r>
      <w:r w:rsidRPr="00812A1F">
        <w:rPr>
          <w:rFonts w:cs="Times New Roman"/>
          <w:szCs w:val="28"/>
        </w:rPr>
        <w:lastRenderedPageBreak/>
        <w:t>служащими</w:t>
      </w:r>
      <w:r w:rsidR="00521AEE" w:rsidRPr="00812A1F">
        <w:rPr>
          <w:rFonts w:cs="Times New Roman"/>
          <w:szCs w:val="28"/>
        </w:rPr>
        <w:t xml:space="preserve">Контрольно-счетной палаты МО МР «Корткеросский», лицами, замещающими муниципальные должности в МО МР «Корткеросский», руководителями муниципальных учреждений МО МР «Корткеросский», </w:t>
      </w:r>
      <w:r w:rsidRPr="00812A1F">
        <w:rPr>
          <w:rFonts w:cs="Times New Roman"/>
          <w:szCs w:val="28"/>
        </w:rPr>
        <w:t xml:space="preserve">и соблюдения </w:t>
      </w:r>
      <w:r w:rsidR="00F215FD" w:rsidRPr="00812A1F">
        <w:rPr>
          <w:rFonts w:cs="Times New Roman"/>
          <w:szCs w:val="28"/>
        </w:rPr>
        <w:t xml:space="preserve">указанными лицами </w:t>
      </w:r>
      <w:r w:rsidRPr="00812A1F">
        <w:rPr>
          <w:rFonts w:cs="Times New Roman"/>
          <w:szCs w:val="28"/>
        </w:rPr>
        <w:t>требований к служебному поведению, свидетельствующих: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79"/>
      <w:bookmarkEnd w:id="3"/>
      <w:r w:rsidRPr="00812A1F">
        <w:rPr>
          <w:rFonts w:cs="Times New Roman"/>
          <w:szCs w:val="28"/>
        </w:rPr>
        <w:t>о представлении недостоверных или неполных сведений о доходах, об имуществе и обязательствах имущественного характера;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80"/>
      <w:bookmarkEnd w:id="4"/>
      <w:r w:rsidRPr="00812A1F">
        <w:rPr>
          <w:rFonts w:cs="Times New Roman"/>
          <w:szCs w:val="28"/>
        </w:rPr>
        <w:t>о несоблюдении требований к служебному поведению и (или) требований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81"/>
      <w:bookmarkEnd w:id="5"/>
      <w:r w:rsidRPr="00812A1F">
        <w:rPr>
          <w:rFonts w:cs="Times New Roman"/>
          <w:szCs w:val="28"/>
        </w:rPr>
        <w:t xml:space="preserve">б) поступившее в комиссию </w:t>
      </w:r>
      <w:r w:rsidR="00F215FD" w:rsidRPr="00812A1F">
        <w:rPr>
          <w:rFonts w:cs="Times New Roman"/>
          <w:szCs w:val="28"/>
        </w:rPr>
        <w:t xml:space="preserve">МО МР «Корткеросский» </w:t>
      </w:r>
      <w:r w:rsidRPr="00812A1F">
        <w:rPr>
          <w:rFonts w:cs="Times New Roman"/>
          <w:szCs w:val="28"/>
        </w:rPr>
        <w:t>по противодействию коррупции</w:t>
      </w:r>
      <w:r w:rsidR="000B24B7">
        <w:rPr>
          <w:rFonts w:cs="Times New Roman"/>
          <w:szCs w:val="28"/>
        </w:rPr>
        <w:t>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83"/>
      <w:bookmarkEnd w:id="6"/>
      <w:r w:rsidRPr="00812A1F">
        <w:rPr>
          <w:rFonts w:cs="Times New Roman"/>
          <w:szCs w:val="28"/>
        </w:rPr>
        <w:t xml:space="preserve">обращение гражданина, замещавшего должность </w:t>
      </w:r>
      <w:r w:rsidR="00F215FD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8" w:history="1">
        <w:r w:rsidRPr="00812A1F">
          <w:rPr>
            <w:rFonts w:cs="Times New Roman"/>
            <w:szCs w:val="28"/>
          </w:rPr>
          <w:t>статьей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" w:name="Par84"/>
      <w:bookmarkEnd w:id="7"/>
      <w:r w:rsidRPr="00812A1F">
        <w:rPr>
          <w:rFonts w:cs="Times New Roman"/>
          <w:szCs w:val="28"/>
        </w:rPr>
        <w:t>заявление лица, замещающего муниципальную должность</w:t>
      </w:r>
      <w:r w:rsidR="00F215FD" w:rsidRPr="00812A1F">
        <w:rPr>
          <w:rFonts w:cs="Times New Roman"/>
          <w:szCs w:val="28"/>
        </w:rPr>
        <w:t xml:space="preserve">, должность </w:t>
      </w:r>
      <w:r w:rsidRPr="00812A1F">
        <w:rPr>
          <w:rFonts w:cs="Times New Roman"/>
          <w:szCs w:val="28"/>
        </w:rPr>
        <w:t>муниципального служащего</w:t>
      </w:r>
      <w:r w:rsidR="00F215FD" w:rsidRPr="00812A1F">
        <w:rPr>
          <w:rFonts w:cs="Times New Roman"/>
          <w:szCs w:val="28"/>
        </w:rPr>
        <w:t xml:space="preserve"> в Контрольно-счетной палате</w:t>
      </w:r>
      <w:r w:rsidRPr="00812A1F">
        <w:rPr>
          <w:rFonts w:cs="Times New Roman"/>
          <w:szCs w:val="28"/>
        </w:rPr>
        <w:t xml:space="preserve">, </w:t>
      </w:r>
      <w:r w:rsidR="00FF423B" w:rsidRPr="00812A1F">
        <w:rPr>
          <w:rFonts w:cs="Times New Roman"/>
          <w:szCs w:val="28"/>
        </w:rPr>
        <w:t xml:space="preserve">должность руководителя муниципального учреждения </w:t>
      </w:r>
      <w:r w:rsidRPr="00812A1F">
        <w:rPr>
          <w:rFonts w:cs="Times New Roman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8" w:name="Par86"/>
      <w:bookmarkEnd w:id="8"/>
      <w:r w:rsidRPr="00812A1F">
        <w:rPr>
          <w:rFonts w:cs="Times New Roman"/>
          <w:szCs w:val="28"/>
        </w:rPr>
        <w:t xml:space="preserve">заявление </w:t>
      </w:r>
      <w:r w:rsidR="00FF423B" w:rsidRPr="00812A1F">
        <w:rPr>
          <w:rFonts w:cs="Times New Roman"/>
          <w:szCs w:val="28"/>
        </w:rPr>
        <w:t xml:space="preserve">лица, </w:t>
      </w:r>
      <w:r w:rsidRPr="00812A1F">
        <w:rPr>
          <w:rFonts w:cs="Times New Roman"/>
          <w:szCs w:val="28"/>
        </w:rPr>
        <w:t>замещающего должность</w:t>
      </w:r>
      <w:r w:rsidR="00FF423B" w:rsidRPr="00812A1F">
        <w:rPr>
          <w:rFonts w:cs="Times New Roman"/>
          <w:szCs w:val="28"/>
        </w:rPr>
        <w:t xml:space="preserve">, указанную в </w:t>
      </w:r>
      <w:r w:rsidR="00C06036" w:rsidRPr="00812A1F">
        <w:rPr>
          <w:rFonts w:cs="Times New Roman"/>
          <w:szCs w:val="28"/>
        </w:rPr>
        <w:t xml:space="preserve">подпункте «з» пункта 1 части 1 статьи 2 и в подпункте 1.1 части 1 статьи 2 </w:t>
      </w:r>
      <w:r w:rsidRPr="00812A1F">
        <w:rPr>
          <w:rFonts w:cs="Times New Roman"/>
          <w:szCs w:val="28"/>
        </w:rPr>
        <w:t xml:space="preserve"> Федерального </w:t>
      </w:r>
      <w:hyperlink r:id="rId9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="00C06036" w:rsidRPr="00812A1F">
        <w:rPr>
          <w:rFonts w:cs="Times New Roman"/>
          <w:szCs w:val="28"/>
        </w:rPr>
        <w:t xml:space="preserve">о невозможности выполнить требования закона </w:t>
      </w:r>
      <w:r w:rsidRPr="00812A1F">
        <w:rPr>
          <w:rFonts w:cs="Times New Roman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87"/>
      <w:bookmarkEnd w:id="9"/>
      <w:r w:rsidRPr="00812A1F">
        <w:rPr>
          <w:rFonts w:cs="Times New Roman"/>
          <w:szCs w:val="28"/>
        </w:rPr>
        <w:t xml:space="preserve">уведомление муниципального служащего, замещающего должность </w:t>
      </w:r>
      <w:r w:rsidR="00C06036" w:rsidRPr="00812A1F">
        <w:rPr>
          <w:rFonts w:cs="Times New Roman"/>
          <w:szCs w:val="28"/>
        </w:rPr>
        <w:t>Контрольно-счетной палаты в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06036" w:rsidRPr="00812A1F">
        <w:rPr>
          <w:rFonts w:cs="Times New Roman"/>
          <w:szCs w:val="28"/>
        </w:rPr>
        <w:t xml:space="preserve">лица, замещающего муниципальную должность в МО МР «Корткеросский», руководителя муниципального учреждения, </w:t>
      </w:r>
      <w:r w:rsidRPr="00812A1F">
        <w:rPr>
          <w:rFonts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0" w:name="Par88"/>
      <w:bookmarkEnd w:id="10"/>
      <w:r w:rsidRPr="00812A1F">
        <w:rPr>
          <w:rFonts w:cs="Times New Roman"/>
          <w:szCs w:val="28"/>
        </w:rPr>
        <w:t xml:space="preserve">в) представление </w:t>
      </w:r>
      <w:r w:rsidR="00C06036" w:rsidRPr="00812A1F">
        <w:rPr>
          <w:rFonts w:cs="Times New Roman"/>
          <w:szCs w:val="28"/>
        </w:rPr>
        <w:t>Главы муниципального района «Корткеросский» - руководителя администрации</w:t>
      </w:r>
      <w:r w:rsidRPr="00812A1F">
        <w:rPr>
          <w:rFonts w:cs="Times New Roman"/>
          <w:szCs w:val="28"/>
        </w:rPr>
        <w:t xml:space="preserve"> или любого члена Комиссии, касающееся обеспечения соблюдения муниципальным служащим, замещающим должность </w:t>
      </w:r>
      <w:r w:rsidR="00C06036" w:rsidRPr="00812A1F">
        <w:rPr>
          <w:rFonts w:cs="Times New Roman"/>
          <w:szCs w:val="28"/>
        </w:rPr>
        <w:t>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требований к служебному поведению и (или) требований об </w:t>
      </w:r>
      <w:r w:rsidRPr="00812A1F">
        <w:rPr>
          <w:rFonts w:cs="Times New Roman"/>
          <w:szCs w:val="28"/>
        </w:rPr>
        <w:lastRenderedPageBreak/>
        <w:t xml:space="preserve">урегулировании конфликта интересов либо осуществления в </w:t>
      </w:r>
      <w:r w:rsidR="00C06036" w:rsidRPr="00812A1F">
        <w:rPr>
          <w:rFonts w:cs="Times New Roman"/>
          <w:szCs w:val="28"/>
        </w:rPr>
        <w:t xml:space="preserve">МО МР «Корткеросский» </w:t>
      </w:r>
      <w:r w:rsidRPr="00812A1F">
        <w:rPr>
          <w:rFonts w:cs="Times New Roman"/>
          <w:szCs w:val="28"/>
        </w:rPr>
        <w:t>мер по предупреждению коррупции, в том числе о рассмотрении: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1" w:name="Par90"/>
      <w:bookmarkEnd w:id="11"/>
      <w:r w:rsidRPr="00812A1F">
        <w:rPr>
          <w:rFonts w:cs="Times New Roman"/>
          <w:szCs w:val="28"/>
        </w:rPr>
        <w:t>поступившего уведомления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информации о совершении муниципальным служащим, замещающим должность</w:t>
      </w:r>
      <w:r w:rsidR="00EA5196" w:rsidRPr="00812A1F">
        <w:rPr>
          <w:rFonts w:cs="Times New Roman"/>
          <w:szCs w:val="28"/>
        </w:rPr>
        <w:t xml:space="preserve"> 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поступков, порочащих </w:t>
      </w:r>
      <w:r w:rsidR="00EA5196" w:rsidRPr="00812A1F">
        <w:rPr>
          <w:rFonts w:cs="Times New Roman"/>
          <w:szCs w:val="28"/>
        </w:rPr>
        <w:t>их честь и достоинство, или о</w:t>
      </w:r>
      <w:r w:rsidRPr="00812A1F">
        <w:rPr>
          <w:rFonts w:cs="Times New Roman"/>
          <w:szCs w:val="28"/>
        </w:rPr>
        <w:t xml:space="preserve"> нарушении муниципальным служащим, замещающим должность</w:t>
      </w:r>
      <w:r w:rsidR="00EA5196" w:rsidRPr="00812A1F">
        <w:rPr>
          <w:rFonts w:cs="Times New Roman"/>
          <w:szCs w:val="28"/>
        </w:rPr>
        <w:t xml:space="preserve"> в Контрольно-счетной палате МО МР «Корткеросский»,</w:t>
      </w:r>
      <w:r w:rsidRPr="00812A1F">
        <w:rPr>
          <w:rFonts w:cs="Times New Roman"/>
          <w:szCs w:val="28"/>
        </w:rPr>
        <w:t xml:space="preserve"> требований к служебному поведению, предусмотренных </w:t>
      </w:r>
      <w:hyperlink r:id="rId10" w:history="1">
        <w:r w:rsidRPr="00812A1F">
          <w:rPr>
            <w:rFonts w:cs="Times New Roman"/>
            <w:szCs w:val="28"/>
          </w:rPr>
          <w:t>статьей 14.2</w:t>
        </w:r>
      </w:hyperlink>
      <w:r w:rsidRPr="00812A1F">
        <w:rPr>
          <w:rFonts w:cs="Times New Roman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информация о наличии у муниципального служащего, замещающего должность </w:t>
      </w:r>
      <w:r w:rsidR="00930441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>,</w:t>
      </w:r>
      <w:r w:rsidR="00930441" w:rsidRPr="00812A1F">
        <w:rPr>
          <w:rFonts w:cs="Times New Roman"/>
          <w:szCs w:val="28"/>
        </w:rPr>
        <w:t xml:space="preserve"> лица, замещающего муниципальную должность в МО МР «Корткеросский», руководителя муниципального учреждения,</w:t>
      </w:r>
      <w:r w:rsidRPr="00812A1F">
        <w:rPr>
          <w:rFonts w:cs="Times New Roman"/>
          <w:szCs w:val="28"/>
        </w:rPr>
        <w:t xml:space="preserve"> личной заинтересованности, которая приводит или может привести к конфликту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2" w:name="Par93"/>
      <w:bookmarkEnd w:id="12"/>
      <w:r w:rsidRPr="00812A1F">
        <w:rPr>
          <w:rFonts w:cs="Times New Roman"/>
          <w:szCs w:val="28"/>
        </w:rPr>
        <w:t>г) представление материалов проверки, свидетельствующих о представлении муниципальным служащим</w:t>
      </w:r>
      <w:r w:rsidR="00930441" w:rsidRPr="00812A1F">
        <w:rPr>
          <w:rFonts w:cs="Times New Roman"/>
          <w:szCs w:val="28"/>
        </w:rPr>
        <w:t>, замещающим должность 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недостоверных или неполных сведений, предусмотренных </w:t>
      </w:r>
      <w:hyperlink r:id="rId11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3" w:name="Par95"/>
      <w:bookmarkEnd w:id="13"/>
      <w:r w:rsidRPr="00812A1F">
        <w:rPr>
          <w:rFonts w:cs="Times New Roman"/>
          <w:szCs w:val="28"/>
        </w:rPr>
        <w:t xml:space="preserve">д) поступившее в соответствии с </w:t>
      </w:r>
      <w:hyperlink r:id="rId12" w:history="1">
        <w:r w:rsidRPr="00812A1F">
          <w:rPr>
            <w:rFonts w:cs="Times New Roman"/>
            <w:szCs w:val="28"/>
          </w:rPr>
          <w:t>частью 4 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 и </w:t>
      </w:r>
      <w:hyperlink r:id="rId13" w:history="1">
        <w:r w:rsidRPr="00812A1F">
          <w:rPr>
            <w:rFonts w:cs="Times New Roman"/>
            <w:szCs w:val="28"/>
          </w:rPr>
          <w:t>статьей 64.1</w:t>
        </w:r>
      </w:hyperlink>
      <w:r w:rsidRPr="00812A1F">
        <w:rPr>
          <w:rFonts w:cs="Times New Roman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</w:t>
      </w:r>
      <w:r w:rsidR="00930441" w:rsidRPr="00812A1F">
        <w:rPr>
          <w:rFonts w:cs="Times New Roman"/>
          <w:szCs w:val="28"/>
        </w:rPr>
        <w:t xml:space="preserve"> в Контрольно-счетной палате МО МР «Корткеросский»,</w:t>
      </w:r>
      <w:r w:rsidRPr="00812A1F">
        <w:rPr>
          <w:rFonts w:cs="Times New Roman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руководителя администрации муниципального образования по контракту,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28. Обращение, указанное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подается </w:t>
      </w:r>
      <w:r w:rsidR="00930441" w:rsidRPr="00812A1F">
        <w:rPr>
          <w:rFonts w:cs="Times New Roman"/>
          <w:szCs w:val="28"/>
        </w:rPr>
        <w:t>в отдел организационной и кадровой работы администрации МО МР «Корткеросский»,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</w:t>
      </w:r>
      <w:r w:rsidR="00A57D66" w:rsidRPr="00812A1F">
        <w:rPr>
          <w:rFonts w:cs="Times New Roman"/>
          <w:szCs w:val="28"/>
        </w:rPr>
        <w:t>вору работ (услуг). В отделе организационной и кадровой работы</w:t>
      </w:r>
      <w:r w:rsidRPr="00812A1F">
        <w:rPr>
          <w:rFonts w:cs="Times New Roman"/>
          <w:szCs w:val="28"/>
        </w:rPr>
        <w:t xml:space="preserve">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4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4" w:name="Par99"/>
      <w:bookmarkEnd w:id="14"/>
      <w:r w:rsidRPr="00812A1F">
        <w:rPr>
          <w:rFonts w:cs="Times New Roman"/>
          <w:szCs w:val="28"/>
        </w:rPr>
        <w:t xml:space="preserve">29. Обращение, указанное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может быть подано муниципальным служащим, замещающим должность</w:t>
      </w:r>
      <w:r w:rsidR="00A57D66" w:rsidRPr="00812A1F">
        <w:rPr>
          <w:rFonts w:cs="Times New Roman"/>
          <w:szCs w:val="28"/>
        </w:rPr>
        <w:t xml:space="preserve"> в Контрольно</w:t>
      </w:r>
      <w:r w:rsidR="000B24B7">
        <w:rPr>
          <w:rFonts w:cs="Times New Roman"/>
          <w:szCs w:val="28"/>
        </w:rPr>
        <w:t>-</w:t>
      </w:r>
      <w:r w:rsidR="00A57D66" w:rsidRPr="00812A1F">
        <w:rPr>
          <w:rFonts w:cs="Times New Roman"/>
          <w:szCs w:val="28"/>
        </w:rPr>
        <w:t>счетной палате МО МР «Корткеросский»</w:t>
      </w:r>
      <w:r w:rsidRPr="00812A1F">
        <w:rPr>
          <w:rFonts w:cs="Times New Roman"/>
          <w:szCs w:val="28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30. Уведомление, указанное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рассматривается </w:t>
      </w:r>
      <w:r w:rsidR="00A57D66" w:rsidRPr="00812A1F">
        <w:rPr>
          <w:rFonts w:cs="Times New Roman"/>
          <w:szCs w:val="28"/>
        </w:rPr>
        <w:t xml:space="preserve">отделом организационной и кадровой работы </w:t>
      </w:r>
      <w:r w:rsidRPr="00812A1F">
        <w:rPr>
          <w:rFonts w:cs="Times New Roman"/>
          <w:szCs w:val="28"/>
        </w:rPr>
        <w:t>администрации</w:t>
      </w:r>
      <w:r w:rsidR="00CF6D0C" w:rsidRPr="00812A1F">
        <w:rPr>
          <w:rFonts w:cs="Times New Roman"/>
          <w:szCs w:val="28"/>
        </w:rPr>
        <w:t xml:space="preserve">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F6D0C" w:rsidRPr="00812A1F">
        <w:rPr>
          <w:rFonts w:cs="Times New Roman"/>
          <w:szCs w:val="28"/>
        </w:rPr>
        <w:t>в котором</w:t>
      </w:r>
      <w:r w:rsidRPr="00812A1F">
        <w:rPr>
          <w:rFonts w:cs="Times New Roman"/>
          <w:szCs w:val="28"/>
        </w:rPr>
        <w:t xml:space="preserve"> осуществляет</w:t>
      </w:r>
      <w:r w:rsidR="00CF6D0C" w:rsidRPr="00812A1F">
        <w:rPr>
          <w:rFonts w:cs="Times New Roman"/>
          <w:szCs w:val="28"/>
        </w:rPr>
        <w:t>ся</w:t>
      </w:r>
      <w:r w:rsidRPr="00812A1F">
        <w:rPr>
          <w:rFonts w:cs="Times New Roman"/>
          <w:szCs w:val="28"/>
        </w:rPr>
        <w:t xml:space="preserve"> подготовк</w:t>
      </w:r>
      <w:r w:rsidR="00CF6D0C" w:rsidRPr="00812A1F">
        <w:rPr>
          <w:rFonts w:cs="Times New Roman"/>
          <w:szCs w:val="28"/>
        </w:rPr>
        <w:t>а</w:t>
      </w:r>
      <w:r w:rsidRPr="00812A1F">
        <w:rPr>
          <w:rFonts w:cs="Times New Roman"/>
          <w:szCs w:val="28"/>
        </w:rPr>
        <w:t xml:space="preserve"> мотивированного заключения по результатам рассмотрения уведомления.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31. Уведомление, указанное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рассматривается</w:t>
      </w:r>
      <w:r w:rsidR="00CF6D0C" w:rsidRPr="00812A1F">
        <w:rPr>
          <w:rFonts w:cs="Times New Roman"/>
          <w:szCs w:val="28"/>
        </w:rPr>
        <w:t xml:space="preserve">  отделом организационной и кадровой работы администрации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F6D0C" w:rsidRPr="00812A1F">
        <w:rPr>
          <w:rFonts w:cs="Times New Roman"/>
          <w:szCs w:val="28"/>
        </w:rPr>
        <w:t xml:space="preserve">в </w:t>
      </w:r>
      <w:r w:rsidRPr="00812A1F">
        <w:rPr>
          <w:rFonts w:cs="Times New Roman"/>
          <w:szCs w:val="28"/>
        </w:rPr>
        <w:t>котор</w:t>
      </w:r>
      <w:r w:rsidR="00CF6D0C" w:rsidRPr="00812A1F">
        <w:rPr>
          <w:rFonts w:cs="Times New Roman"/>
          <w:szCs w:val="28"/>
        </w:rPr>
        <w:t>ом</w:t>
      </w:r>
      <w:r w:rsidRPr="00812A1F">
        <w:rPr>
          <w:rFonts w:cs="Times New Roman"/>
          <w:szCs w:val="28"/>
        </w:rPr>
        <w:t xml:space="preserve"> осуществляет</w:t>
      </w:r>
      <w:r w:rsidR="00CF6D0C" w:rsidRPr="00812A1F">
        <w:rPr>
          <w:rFonts w:cs="Times New Roman"/>
          <w:szCs w:val="28"/>
        </w:rPr>
        <w:t>ся</w:t>
      </w:r>
      <w:r w:rsidRPr="00812A1F">
        <w:rPr>
          <w:rFonts w:cs="Times New Roman"/>
          <w:szCs w:val="28"/>
        </w:rPr>
        <w:t xml:space="preserve"> подготовк</w:t>
      </w:r>
      <w:r w:rsidR="00CF6D0C" w:rsidRPr="00812A1F">
        <w:rPr>
          <w:rFonts w:cs="Times New Roman"/>
          <w:szCs w:val="28"/>
        </w:rPr>
        <w:t>а</w:t>
      </w:r>
      <w:r w:rsidRPr="00812A1F">
        <w:rPr>
          <w:rFonts w:cs="Times New Roman"/>
          <w:szCs w:val="28"/>
        </w:rPr>
        <w:t xml:space="preserve"> мотивированного заключения о соблюдении гражданином, замещавшим должность </w:t>
      </w:r>
      <w:r w:rsidR="00CF6D0C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требований </w:t>
      </w:r>
      <w:hyperlink r:id="rId15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32. При подготовке мотивированного заключения по результатам рассмотрения обращения,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или уведомлений, указанных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должностные лица </w:t>
      </w:r>
      <w:r w:rsidR="00CF6D0C" w:rsidRPr="00812A1F">
        <w:rPr>
          <w:rFonts w:cs="Times New Roman"/>
          <w:szCs w:val="28"/>
        </w:rPr>
        <w:t xml:space="preserve">отдела организационной и кадровой работы администрации МО МР «Корткеросский» </w:t>
      </w:r>
      <w:r w:rsidRPr="00812A1F">
        <w:rPr>
          <w:rFonts w:cs="Times New Roman"/>
          <w:szCs w:val="28"/>
        </w:rPr>
        <w:t>имеют право проводить собеседование, получать письменные поясн</w:t>
      </w:r>
      <w:r w:rsidR="00CF6D0C" w:rsidRPr="00812A1F">
        <w:rPr>
          <w:rFonts w:cs="Times New Roman"/>
          <w:szCs w:val="28"/>
        </w:rPr>
        <w:t xml:space="preserve">ения, готовить проекты запросов, </w:t>
      </w:r>
      <w:r w:rsidRPr="00812A1F">
        <w:rPr>
          <w:rFonts w:cs="Times New Roman"/>
          <w:szCs w:val="28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33.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812A1F">
        <w:rPr>
          <w:rFonts w:cs="Times New Roman"/>
          <w:szCs w:val="28"/>
        </w:rPr>
        <w:lastRenderedPageBreak/>
        <w:t xml:space="preserve">указанной информации, за исключением случая, предусмотренного </w:t>
      </w:r>
      <w:hyperlink w:anchor="Par108" w:history="1">
        <w:r w:rsidRPr="00812A1F">
          <w:rPr>
            <w:rFonts w:cs="Times New Roman"/>
            <w:szCs w:val="28"/>
          </w:rPr>
          <w:t>пунктом 34</w:t>
        </w:r>
      </w:hyperlink>
      <w:r w:rsidRPr="00812A1F">
        <w:rPr>
          <w:rFonts w:cs="Times New Roman"/>
          <w:szCs w:val="28"/>
        </w:rPr>
        <w:t xml:space="preserve"> настоящего Положения;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организует ознакомление </w:t>
      </w:r>
      <w:r w:rsidR="009A6D64" w:rsidRPr="00812A1F">
        <w:rPr>
          <w:rFonts w:cs="Times New Roman"/>
          <w:szCs w:val="28"/>
        </w:rPr>
        <w:t>лиц</w:t>
      </w:r>
      <w:r w:rsidRPr="00812A1F">
        <w:rPr>
          <w:rFonts w:cs="Times New Roman"/>
          <w:szCs w:val="28"/>
        </w:rPr>
        <w:t>, в отношении котор</w:t>
      </w:r>
      <w:r w:rsidR="009A6D64" w:rsidRPr="00812A1F">
        <w:rPr>
          <w:rFonts w:cs="Times New Roman"/>
          <w:szCs w:val="28"/>
        </w:rPr>
        <w:t>ых</w:t>
      </w:r>
      <w:r w:rsidRPr="00812A1F">
        <w:rPr>
          <w:rFonts w:cs="Times New Roman"/>
          <w:szCs w:val="28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6" w:history="1">
        <w:r w:rsidRPr="00812A1F">
          <w:rPr>
            <w:rFonts w:cs="Times New Roman"/>
            <w:szCs w:val="28"/>
          </w:rPr>
          <w:t>подпункте "б" пункта 14</w:t>
        </w:r>
      </w:hyperlink>
      <w:r w:rsidRPr="00812A1F">
        <w:rPr>
          <w:rFonts w:cs="Times New Roman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5" w:name="Par108"/>
      <w:bookmarkEnd w:id="15"/>
      <w:r w:rsidRPr="00812A1F">
        <w:rPr>
          <w:rFonts w:cs="Times New Roman"/>
          <w:szCs w:val="28"/>
        </w:rPr>
        <w:t xml:space="preserve">34. Заседание Комиссии по рассмотрению заявлений, указанных в </w:t>
      </w:r>
      <w:hyperlink w:anchor="Par84" w:history="1">
        <w:r w:rsidRPr="00812A1F">
          <w:rPr>
            <w:rFonts w:cs="Times New Roman"/>
            <w:szCs w:val="28"/>
          </w:rPr>
          <w:t>абзацах третьем</w:t>
        </w:r>
      </w:hyperlink>
      <w:r w:rsidRPr="00812A1F">
        <w:rPr>
          <w:rFonts w:cs="Times New Roman"/>
          <w:szCs w:val="28"/>
        </w:rPr>
        <w:t xml:space="preserve"> и </w:t>
      </w:r>
      <w:hyperlink w:anchor="Par86" w:history="1">
        <w:r w:rsidRPr="00812A1F">
          <w:rPr>
            <w:rFonts w:cs="Times New Roman"/>
            <w:szCs w:val="28"/>
          </w:rPr>
          <w:t>четвертом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Уведомление, указанное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35. Заседание Комиссии проводится, как правило, в присутствии </w:t>
      </w:r>
      <w:r w:rsidR="007606E1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606E1" w:rsidRPr="00812A1F">
        <w:rPr>
          <w:rFonts w:cs="Times New Roman"/>
          <w:szCs w:val="28"/>
        </w:rPr>
        <w:t>муниципальной службы 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. О намерении лично присутствовать на заседании Комиссии </w:t>
      </w:r>
      <w:r w:rsidR="007606E1" w:rsidRPr="00812A1F">
        <w:rPr>
          <w:rFonts w:cs="Times New Roman"/>
          <w:szCs w:val="28"/>
        </w:rPr>
        <w:t xml:space="preserve"> гражданин </w:t>
      </w:r>
      <w:r w:rsidRPr="00812A1F">
        <w:rPr>
          <w:rFonts w:cs="Times New Roman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ar81" w:history="1">
        <w:r w:rsidRPr="00812A1F">
          <w:rPr>
            <w:rFonts w:cs="Times New Roman"/>
            <w:szCs w:val="28"/>
          </w:rPr>
          <w:t>подпунктом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0" w:history="1">
        <w:r w:rsidRPr="00812A1F">
          <w:rPr>
            <w:rFonts w:cs="Times New Roman"/>
            <w:szCs w:val="28"/>
          </w:rPr>
          <w:t>абзацем вторым подпункта "в" пункта 26</w:t>
        </w:r>
      </w:hyperlink>
      <w:r w:rsidRPr="00812A1F">
        <w:rPr>
          <w:rFonts w:cs="Times New Roman"/>
          <w:szCs w:val="28"/>
        </w:rPr>
        <w:t xml:space="preserve">, </w:t>
      </w:r>
      <w:hyperlink w:anchor="Par99" w:history="1">
        <w:r w:rsidRPr="00812A1F">
          <w:rPr>
            <w:rFonts w:cs="Times New Roman"/>
            <w:szCs w:val="28"/>
          </w:rPr>
          <w:t>пунктом 29</w:t>
        </w:r>
      </w:hyperlink>
      <w:r w:rsidRPr="00812A1F">
        <w:rPr>
          <w:rFonts w:cs="Times New Roman"/>
          <w:szCs w:val="28"/>
        </w:rPr>
        <w:t xml:space="preserve"> настоящего Положения.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36. Заседания Комиссии могут проводиться в отсутствие </w:t>
      </w:r>
      <w:r w:rsidR="007606E1" w:rsidRPr="00812A1F">
        <w:rPr>
          <w:rFonts w:cs="Times New Roman"/>
          <w:szCs w:val="28"/>
        </w:rPr>
        <w:t>лиц, в отношении которых рассматривается вопрос,</w:t>
      </w:r>
      <w:r w:rsidRPr="00812A1F">
        <w:rPr>
          <w:rFonts w:cs="Times New Roman"/>
          <w:szCs w:val="28"/>
        </w:rPr>
        <w:t xml:space="preserve"> в случае: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если в обращении, заявлении или уведомлении, представленных в соответствии с </w:t>
      </w:r>
      <w:hyperlink w:anchor="Par81" w:history="1">
        <w:r w:rsidRPr="00812A1F">
          <w:rPr>
            <w:rFonts w:cs="Times New Roman"/>
            <w:szCs w:val="28"/>
          </w:rPr>
          <w:t>подпунктом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0" w:history="1">
        <w:r w:rsidRPr="00812A1F">
          <w:rPr>
            <w:rFonts w:cs="Times New Roman"/>
            <w:szCs w:val="28"/>
          </w:rPr>
          <w:t>абзацем вторым подпункта "в" пункта 26</w:t>
        </w:r>
      </w:hyperlink>
      <w:r w:rsidRPr="00812A1F">
        <w:rPr>
          <w:rFonts w:cs="Times New Roman"/>
          <w:szCs w:val="28"/>
        </w:rPr>
        <w:t xml:space="preserve">, </w:t>
      </w:r>
      <w:hyperlink w:anchor="Par99" w:history="1">
        <w:r w:rsidRPr="00812A1F">
          <w:rPr>
            <w:rFonts w:cs="Times New Roman"/>
            <w:szCs w:val="28"/>
          </w:rPr>
          <w:t>пунктом 29</w:t>
        </w:r>
      </w:hyperlink>
      <w:r w:rsidRPr="00812A1F">
        <w:rPr>
          <w:rFonts w:cs="Times New Roman"/>
          <w:szCs w:val="28"/>
        </w:rPr>
        <w:t xml:space="preserve"> настоящего Положения, не содержится указания о намерении лично присутствовать на заседании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если </w:t>
      </w:r>
      <w:r w:rsidR="007606E1" w:rsidRPr="00812A1F">
        <w:rPr>
          <w:rFonts w:cs="Times New Roman"/>
          <w:szCs w:val="28"/>
        </w:rPr>
        <w:t>лицо, намеревающее</w:t>
      </w:r>
      <w:r w:rsidRPr="00812A1F">
        <w:rPr>
          <w:rFonts w:cs="Times New Roman"/>
          <w:szCs w:val="28"/>
        </w:rPr>
        <w:t>ся лично присутствовать на заседании Комиссии и надлежащим образом извещенн</w:t>
      </w:r>
      <w:r w:rsidR="007606E1" w:rsidRPr="00812A1F">
        <w:rPr>
          <w:rFonts w:cs="Times New Roman"/>
          <w:szCs w:val="28"/>
        </w:rPr>
        <w:t>о</w:t>
      </w:r>
      <w:r w:rsidRPr="00812A1F">
        <w:rPr>
          <w:rFonts w:cs="Times New Roman"/>
          <w:szCs w:val="28"/>
        </w:rPr>
        <w:t xml:space="preserve">е о времени </w:t>
      </w:r>
      <w:r w:rsidR="007606E1" w:rsidRPr="00812A1F">
        <w:rPr>
          <w:rFonts w:cs="Times New Roman"/>
          <w:szCs w:val="28"/>
        </w:rPr>
        <w:t>и месте его проведения, не явило</w:t>
      </w:r>
      <w:r w:rsidRPr="00812A1F">
        <w:rPr>
          <w:rFonts w:cs="Times New Roman"/>
          <w:szCs w:val="28"/>
        </w:rPr>
        <w:t>сь на заседание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37. На заседании Комиссии заслушиваются пояснения </w:t>
      </w:r>
      <w:r w:rsidR="007606E1" w:rsidRPr="00812A1F">
        <w:rPr>
          <w:rFonts w:cs="Times New Roman"/>
          <w:szCs w:val="28"/>
        </w:rPr>
        <w:t>лиц, в отношении которых рассматривается вопрос</w:t>
      </w:r>
      <w:r w:rsidRPr="00812A1F">
        <w:rPr>
          <w:rFonts w:cs="Times New Roman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38. Члены Комиссии и лица, участвовавшие в ее заседании, не вправе разглашать сведения, ставшие им известными в ходе работы закрытого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6" w:name="Par116"/>
      <w:bookmarkEnd w:id="16"/>
      <w:r w:rsidRPr="00812A1F">
        <w:rPr>
          <w:rFonts w:cs="Times New Roman"/>
          <w:szCs w:val="28"/>
        </w:rPr>
        <w:t xml:space="preserve">39. По итогам рассмотрения вопроса, указанного в </w:t>
      </w:r>
      <w:hyperlink w:anchor="Par79" w:history="1">
        <w:r w:rsidRPr="00812A1F">
          <w:rPr>
            <w:rFonts w:cs="Times New Roman"/>
            <w:szCs w:val="28"/>
          </w:rPr>
          <w:t>абзаце втором подпункта "а"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а) установить, что </w:t>
      </w:r>
      <w:r w:rsidR="007606E1" w:rsidRPr="00812A1F">
        <w:rPr>
          <w:rFonts w:cs="Times New Roman"/>
          <w:szCs w:val="28"/>
        </w:rPr>
        <w:t xml:space="preserve">представленные сведения </w:t>
      </w:r>
      <w:r w:rsidRPr="00812A1F">
        <w:rPr>
          <w:rFonts w:cs="Times New Roman"/>
          <w:szCs w:val="28"/>
        </w:rPr>
        <w:t>являются достоверными и полными;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установить, что </w:t>
      </w:r>
      <w:r w:rsidR="007606E1" w:rsidRPr="00812A1F">
        <w:rPr>
          <w:rFonts w:cs="Times New Roman"/>
          <w:szCs w:val="28"/>
        </w:rPr>
        <w:t xml:space="preserve">представленные </w:t>
      </w:r>
      <w:r w:rsidRPr="00812A1F">
        <w:rPr>
          <w:rFonts w:cs="Times New Roman"/>
          <w:szCs w:val="28"/>
        </w:rPr>
        <w:t xml:space="preserve">сведения являются недостоверными и (или) неполными. В этом случае Комиссия рекомендует </w:t>
      </w:r>
      <w:r w:rsidR="007606E1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применить к </w:t>
      </w:r>
      <w:r w:rsidR="007606E1" w:rsidRPr="00812A1F">
        <w:rPr>
          <w:rFonts w:cs="Times New Roman"/>
          <w:szCs w:val="28"/>
        </w:rPr>
        <w:t xml:space="preserve">лицу, предоставившему такие сведения, </w:t>
      </w:r>
      <w:r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40. По итогам рассмотрения вопроса, указанного в </w:t>
      </w:r>
      <w:hyperlink w:anchor="Par80" w:history="1">
        <w:r w:rsidRPr="00812A1F">
          <w:rPr>
            <w:rFonts w:cs="Times New Roman"/>
            <w:szCs w:val="28"/>
          </w:rPr>
          <w:t>абзаце третьем подпункта "а"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установить, что </w:t>
      </w:r>
      <w:r w:rsidR="007606E1" w:rsidRPr="00812A1F">
        <w:rPr>
          <w:rFonts w:cs="Times New Roman"/>
          <w:szCs w:val="28"/>
        </w:rPr>
        <w:t xml:space="preserve">лицом, в отношении которого рассматривался данный вопрос, </w:t>
      </w:r>
      <w:r w:rsidRPr="00812A1F">
        <w:rPr>
          <w:rFonts w:cs="Times New Roman"/>
          <w:szCs w:val="28"/>
        </w:rPr>
        <w:t>соблюд</w:t>
      </w:r>
      <w:r w:rsidR="007606E1" w:rsidRPr="00812A1F">
        <w:rPr>
          <w:rFonts w:cs="Times New Roman"/>
          <w:szCs w:val="28"/>
        </w:rPr>
        <w:t>ены</w:t>
      </w:r>
      <w:r w:rsidRPr="00812A1F">
        <w:rPr>
          <w:rFonts w:cs="Times New Roman"/>
          <w:szCs w:val="28"/>
        </w:rPr>
        <w:t xml:space="preserve"> требования к служебному поведению и (или) требования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установить, что</w:t>
      </w:r>
      <w:r w:rsidR="007606E1" w:rsidRPr="00812A1F">
        <w:rPr>
          <w:rFonts w:cs="Times New Roman"/>
          <w:szCs w:val="28"/>
        </w:rPr>
        <w:t xml:space="preserve"> лицом, в отношении которого рассматривался данный вопрос</w:t>
      </w:r>
      <w:r w:rsidRPr="00812A1F">
        <w:rPr>
          <w:rFonts w:cs="Times New Roman"/>
          <w:szCs w:val="28"/>
        </w:rPr>
        <w:t>, не соблюд</w:t>
      </w:r>
      <w:r w:rsidR="007606E1" w:rsidRPr="00812A1F">
        <w:rPr>
          <w:rFonts w:cs="Times New Roman"/>
          <w:szCs w:val="28"/>
        </w:rPr>
        <w:t>ены</w:t>
      </w:r>
      <w:r w:rsidRPr="00812A1F">
        <w:rPr>
          <w:rFonts w:cs="Times New Roman"/>
          <w:szCs w:val="28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 </w:t>
      </w:r>
      <w:r w:rsidR="007606E1" w:rsidRPr="00812A1F">
        <w:rPr>
          <w:rFonts w:cs="Times New Roman"/>
          <w:szCs w:val="28"/>
        </w:rPr>
        <w:t xml:space="preserve">соответствующему руководителю </w:t>
      </w:r>
      <w:r w:rsidRPr="00812A1F">
        <w:rPr>
          <w:rFonts w:cs="Times New Roman"/>
          <w:szCs w:val="28"/>
        </w:rPr>
        <w:t>указать</w:t>
      </w:r>
      <w:r w:rsidR="007606E1" w:rsidRPr="00812A1F">
        <w:rPr>
          <w:rFonts w:cs="Times New Roman"/>
          <w:szCs w:val="28"/>
        </w:rPr>
        <w:t xml:space="preserve"> лицу</w:t>
      </w:r>
      <w:r w:rsidRPr="00812A1F">
        <w:rPr>
          <w:rFonts w:cs="Times New Roman"/>
          <w:szCs w:val="28"/>
        </w:rPr>
        <w:t xml:space="preserve">, </w:t>
      </w:r>
      <w:r w:rsidR="007606E1" w:rsidRPr="00812A1F">
        <w:rPr>
          <w:rFonts w:cs="Times New Roman"/>
          <w:szCs w:val="28"/>
        </w:rPr>
        <w:t xml:space="preserve">в отношении которого рассматривался данный вопрос, </w:t>
      </w:r>
      <w:r w:rsidRPr="00812A1F">
        <w:rPr>
          <w:rFonts w:cs="Times New Roman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606E1" w:rsidRPr="00812A1F">
        <w:rPr>
          <w:rFonts w:cs="Times New Roman"/>
          <w:szCs w:val="28"/>
        </w:rPr>
        <w:t xml:space="preserve">лицу </w:t>
      </w:r>
      <w:r w:rsidRPr="00812A1F">
        <w:rPr>
          <w:rFonts w:cs="Times New Roman"/>
          <w:szCs w:val="28"/>
        </w:rPr>
        <w:t>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41.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42. По итогам рассмотрения вопроса, указанного в </w:t>
      </w:r>
      <w:hyperlink w:anchor="Par84" w:history="1">
        <w:r w:rsidRPr="00812A1F">
          <w:rPr>
            <w:rFonts w:cs="Times New Roman"/>
            <w:szCs w:val="28"/>
          </w:rPr>
          <w:t>абзаце третьем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причина непредставления </w:t>
      </w:r>
      <w:r w:rsidR="00E606DF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признать, что причина непредставления</w:t>
      </w:r>
      <w:r w:rsidR="00E606DF" w:rsidRPr="00812A1F">
        <w:rPr>
          <w:rFonts w:cs="Times New Roman"/>
          <w:szCs w:val="28"/>
        </w:rPr>
        <w:t xml:space="preserve"> лицом, в отношении которого рассматривался данный вопрос</w:t>
      </w:r>
      <w:r w:rsidRPr="00812A1F">
        <w:rPr>
          <w:rFonts w:cs="Times New Roman"/>
          <w:szCs w:val="28"/>
        </w:rPr>
        <w:t>, сведений о доходах, об имуществе и обязательствах имущественного характера своих супруги (супруга) и несовершеннолетних детей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не является уважительной. В этом случае Комиссия рекомендует</w:t>
      </w:r>
      <w:r w:rsidR="00E606DF" w:rsidRPr="00812A1F">
        <w:rPr>
          <w:rFonts w:cs="Times New Roman"/>
          <w:szCs w:val="28"/>
        </w:rPr>
        <w:t xml:space="preserve"> лицу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 </w:t>
      </w:r>
      <w:r w:rsidRPr="00812A1F">
        <w:rPr>
          <w:rFonts w:cs="Times New Roman"/>
          <w:szCs w:val="28"/>
        </w:rPr>
        <w:t xml:space="preserve"> принять меры по представлению указанных сведений;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признать, что причина непредставления</w:t>
      </w:r>
      <w:r w:rsidR="00E606DF" w:rsidRPr="00812A1F">
        <w:rPr>
          <w:rFonts w:cs="Times New Roman"/>
          <w:szCs w:val="28"/>
        </w:rPr>
        <w:t xml:space="preserve"> лицом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необъективна и является способом уклонения от представления указанных сведений. В этом случае Комиссия рекомендует </w:t>
      </w:r>
      <w:r w:rsidR="00E606DF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</w:t>
      </w:r>
      <w:r w:rsidRPr="00812A1F">
        <w:rPr>
          <w:rFonts w:cs="Times New Roman"/>
          <w:szCs w:val="28"/>
        </w:rPr>
        <w:lastRenderedPageBreak/>
        <w:t xml:space="preserve">применить к </w:t>
      </w:r>
      <w:r w:rsidR="00E606DF" w:rsidRPr="00812A1F">
        <w:rPr>
          <w:rFonts w:cs="Times New Roman"/>
          <w:szCs w:val="28"/>
        </w:rPr>
        <w:t>лицу, в отношении которого рассматривался вопрос</w:t>
      </w:r>
      <w:r w:rsidRPr="00812A1F">
        <w:rPr>
          <w:rFonts w:cs="Times New Roman"/>
          <w:szCs w:val="28"/>
        </w:rPr>
        <w:t>,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43. По итогам рассмотрения вопроса, указанного в </w:t>
      </w:r>
      <w:hyperlink w:anchor="Par86" w:history="1">
        <w:r w:rsidRPr="00812A1F">
          <w:rPr>
            <w:rFonts w:cs="Times New Roman"/>
            <w:szCs w:val="28"/>
          </w:rPr>
          <w:t>абзаце четвертом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06DF" w:rsidRPr="00812A1F">
        <w:rPr>
          <w:rFonts w:cs="Times New Roman"/>
          <w:szCs w:val="28"/>
        </w:rPr>
        <w:t>соответствующему руководителю применить к лицу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44. По итогам рассмотрения вопроса, указанного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при исполнении </w:t>
      </w:r>
      <w:r w:rsidR="00E606DF" w:rsidRPr="00812A1F">
        <w:rPr>
          <w:rFonts w:cs="Times New Roman"/>
          <w:szCs w:val="28"/>
        </w:rPr>
        <w:t>лицом, в отношении которого рассматривался данный вопрос,</w:t>
      </w:r>
      <w:r w:rsidR="00E7768C" w:rsidRPr="00812A1F">
        <w:rPr>
          <w:rFonts w:cs="Times New Roman"/>
          <w:szCs w:val="28"/>
        </w:rPr>
        <w:t xml:space="preserve">своих </w:t>
      </w:r>
      <w:r w:rsidRPr="00812A1F">
        <w:rPr>
          <w:rFonts w:cs="Times New Roman"/>
          <w:szCs w:val="28"/>
        </w:rPr>
        <w:t>обязанностей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конфликт интересов отсутствует;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при исполнении </w:t>
      </w:r>
      <w:r w:rsidR="00E606DF" w:rsidRPr="00812A1F">
        <w:rPr>
          <w:rFonts w:cs="Times New Roman"/>
          <w:szCs w:val="28"/>
        </w:rPr>
        <w:t xml:space="preserve">лицом, в отношении которого рассматривался данный вопрос,своих </w:t>
      </w:r>
      <w:r w:rsidRPr="00812A1F">
        <w:rPr>
          <w:rFonts w:cs="Times New Roman"/>
          <w:szCs w:val="28"/>
        </w:rPr>
        <w:t>обязанностей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 w:rsidR="00E606DF" w:rsidRPr="00812A1F">
        <w:rPr>
          <w:rFonts w:cs="Times New Roman"/>
          <w:szCs w:val="28"/>
        </w:rPr>
        <w:t xml:space="preserve">лицу, в отношении которого рассматривался вопрос и соответствующему руководителю </w:t>
      </w:r>
      <w:r w:rsidRPr="00812A1F">
        <w:rPr>
          <w:rFonts w:cs="Times New Roman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F5E5C" w:rsidRPr="00812A1F" w:rsidRDefault="00E7768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признать, что лицом, в отношении которого рассматривался данный вопрос</w:t>
      </w:r>
      <w:r w:rsidR="00DF5E5C" w:rsidRPr="00812A1F">
        <w:rPr>
          <w:rFonts w:cs="Times New Roman"/>
          <w:szCs w:val="28"/>
        </w:rPr>
        <w:t>, не соблюд</w:t>
      </w:r>
      <w:r w:rsidRPr="00812A1F">
        <w:rPr>
          <w:rFonts w:cs="Times New Roman"/>
          <w:szCs w:val="28"/>
        </w:rPr>
        <w:t>ены</w:t>
      </w:r>
      <w:r w:rsidR="00DF5E5C" w:rsidRPr="00812A1F">
        <w:rPr>
          <w:rFonts w:cs="Times New Roman"/>
          <w:szCs w:val="28"/>
        </w:rPr>
        <w:t xml:space="preserve"> требования об урегулировании конфликта интересов. В этом случае Комиссия рекомендует </w:t>
      </w:r>
      <w:r w:rsidRPr="00812A1F">
        <w:rPr>
          <w:rFonts w:cs="Times New Roman"/>
          <w:szCs w:val="28"/>
        </w:rPr>
        <w:t xml:space="preserve">соответствующему руководителю </w:t>
      </w:r>
      <w:r w:rsidR="00DF5E5C" w:rsidRPr="00812A1F">
        <w:rPr>
          <w:rFonts w:cs="Times New Roman"/>
          <w:szCs w:val="28"/>
        </w:rPr>
        <w:t xml:space="preserve">применить к </w:t>
      </w:r>
      <w:r w:rsidRPr="00812A1F">
        <w:rPr>
          <w:rFonts w:cs="Times New Roman"/>
          <w:szCs w:val="28"/>
        </w:rPr>
        <w:t>лицу</w:t>
      </w:r>
      <w:r w:rsidR="00DF5E5C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="00DF5E5C"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45. По итогам рассмотрения вопроса, указанного в </w:t>
      </w:r>
      <w:hyperlink w:anchor="Par93" w:history="1">
        <w:r w:rsidRPr="00812A1F">
          <w:rPr>
            <w:rFonts w:cs="Times New Roman"/>
            <w:szCs w:val="28"/>
          </w:rPr>
          <w:t>подпункте "г"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сведения, представленные </w:t>
      </w:r>
      <w:r w:rsidR="00E7768C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в соответствии с </w:t>
      </w:r>
      <w:hyperlink r:id="rId18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сведения, представленные </w:t>
      </w:r>
      <w:r w:rsidR="00E7768C" w:rsidRPr="00812A1F">
        <w:rPr>
          <w:rFonts w:cs="Times New Roman"/>
          <w:szCs w:val="28"/>
        </w:rPr>
        <w:t>лицом, в отношении которого рассматривался данный вопрос</w:t>
      </w:r>
      <w:r w:rsidRPr="00812A1F">
        <w:rPr>
          <w:rFonts w:cs="Times New Roman"/>
          <w:szCs w:val="28"/>
        </w:rPr>
        <w:t xml:space="preserve">, в соответствии с </w:t>
      </w:r>
      <w:hyperlink r:id="rId19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</w:t>
      </w:r>
      <w:r w:rsidRPr="00812A1F">
        <w:rPr>
          <w:rFonts w:cs="Times New Roman"/>
          <w:szCs w:val="28"/>
        </w:rPr>
        <w:lastRenderedPageBreak/>
        <w:t xml:space="preserve">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E7768C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применить к </w:t>
      </w:r>
      <w:r w:rsidR="00E7768C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7" w:name="Par146"/>
      <w:bookmarkEnd w:id="17"/>
      <w:r w:rsidRPr="00812A1F">
        <w:rPr>
          <w:rFonts w:cs="Times New Roman"/>
          <w:szCs w:val="28"/>
        </w:rPr>
        <w:t xml:space="preserve">46. По итогам рассмотрения вопроса, указанного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в отношении гражданина, замещавшего должность муниципально</w:t>
      </w:r>
      <w:r w:rsidR="00E7768C" w:rsidRPr="00812A1F">
        <w:rPr>
          <w:rFonts w:cs="Times New Roman"/>
          <w:szCs w:val="28"/>
        </w:rPr>
        <w:t>й службы в Контрольно-счетной палате</w:t>
      </w:r>
      <w:r w:rsidRPr="00812A1F">
        <w:rPr>
          <w:rFonts w:cs="Times New Roman"/>
          <w:szCs w:val="28"/>
        </w:rPr>
        <w:t>,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</w:t>
      </w:r>
      <w:r w:rsidR="00E7768C" w:rsidRPr="00812A1F">
        <w:rPr>
          <w:rFonts w:cs="Times New Roman"/>
          <w:szCs w:val="28"/>
        </w:rPr>
        <w:t>Председателю Совета МО МР «Корткеросский»</w:t>
      </w:r>
      <w:r w:rsidRPr="00812A1F">
        <w:rPr>
          <w:rFonts w:cs="Times New Roman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47. По итогам рассмотрения вопросов, указанных в </w:t>
      </w:r>
      <w:hyperlink w:anchor="Par78" w:history="1">
        <w:r w:rsidRPr="00812A1F">
          <w:rPr>
            <w:rFonts w:cs="Times New Roman"/>
            <w:szCs w:val="28"/>
          </w:rPr>
          <w:t>подпунктах "а"</w:t>
        </w:r>
      </w:hyperlink>
      <w:r w:rsidRPr="00812A1F">
        <w:rPr>
          <w:rFonts w:cs="Times New Roman"/>
          <w:szCs w:val="28"/>
        </w:rPr>
        <w:t xml:space="preserve">, </w:t>
      </w:r>
      <w:hyperlink w:anchor="Par81" w:history="1">
        <w:r w:rsidRPr="00812A1F">
          <w:rPr>
            <w:rFonts w:cs="Times New Roman"/>
            <w:szCs w:val="28"/>
          </w:rPr>
          <w:t>"б"</w:t>
        </w:r>
      </w:hyperlink>
      <w:r w:rsidRPr="00812A1F">
        <w:rPr>
          <w:rFonts w:cs="Times New Roman"/>
          <w:szCs w:val="28"/>
        </w:rPr>
        <w:t xml:space="preserve">, </w:t>
      </w:r>
      <w:hyperlink w:anchor="Par93" w:history="1">
        <w:r w:rsidRPr="00812A1F">
          <w:rPr>
            <w:rFonts w:cs="Times New Roman"/>
            <w:szCs w:val="28"/>
          </w:rPr>
          <w:t>"г"</w:t>
        </w:r>
      </w:hyperlink>
      <w:r w:rsidRPr="00812A1F">
        <w:rPr>
          <w:rFonts w:cs="Times New Roman"/>
          <w:szCs w:val="28"/>
        </w:rPr>
        <w:t xml:space="preserve"> и </w:t>
      </w:r>
      <w:hyperlink w:anchor="Par95" w:history="1">
        <w:r w:rsidRPr="00812A1F">
          <w:rPr>
            <w:rFonts w:cs="Times New Roman"/>
            <w:szCs w:val="28"/>
          </w:rPr>
          <w:t>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и при наличии оснований Комиссия может принять иное решение, чем это предусмотрено </w:t>
      </w:r>
      <w:hyperlink w:anchor="Par116" w:history="1">
        <w:r w:rsidRPr="00812A1F">
          <w:rPr>
            <w:rFonts w:cs="Times New Roman"/>
            <w:szCs w:val="28"/>
          </w:rPr>
          <w:t>пунктами 39</w:t>
        </w:r>
      </w:hyperlink>
      <w:r w:rsidRPr="00812A1F">
        <w:rPr>
          <w:rFonts w:cs="Times New Roman"/>
          <w:szCs w:val="28"/>
        </w:rPr>
        <w:t xml:space="preserve"> - </w:t>
      </w:r>
      <w:hyperlink w:anchor="Par146" w:history="1">
        <w:r w:rsidRPr="00812A1F">
          <w:rPr>
            <w:rFonts w:cs="Times New Roman"/>
            <w:szCs w:val="28"/>
          </w:rPr>
          <w:t>46</w:t>
        </w:r>
      </w:hyperlink>
      <w:r w:rsidRPr="00812A1F">
        <w:rPr>
          <w:rFonts w:cs="Times New Roman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48. По итогам рассмотрения вопросов, предусмотренных </w:t>
      </w:r>
      <w:hyperlink w:anchor="Par88" w:history="1">
        <w:r w:rsidRPr="00812A1F">
          <w:rPr>
            <w:rFonts w:cs="Times New Roman"/>
            <w:szCs w:val="28"/>
          </w:rPr>
          <w:t>подпунктом "в"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соответствующее решение.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49. Для исполнения решений Комиссии могут быть подготовлены проекты </w:t>
      </w:r>
      <w:r w:rsidR="00E7768C" w:rsidRPr="00812A1F">
        <w:rPr>
          <w:rFonts w:cs="Times New Roman"/>
          <w:szCs w:val="28"/>
        </w:rPr>
        <w:t xml:space="preserve">муниципальных правовых актов. 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50. Решения Комиссии по вопросам, указанным в </w:t>
      </w:r>
      <w:hyperlink w:anchor="Par77" w:history="1">
        <w:r w:rsidRPr="00812A1F">
          <w:rPr>
            <w:rFonts w:cs="Times New Roman"/>
            <w:szCs w:val="28"/>
          </w:rPr>
          <w:t>пункте 26</w:t>
        </w:r>
      </w:hyperlink>
      <w:r w:rsidRPr="00812A1F">
        <w:rPr>
          <w:rFonts w:cs="Times New Roman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носит обязательный характер.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52. В протоколе заседания Комиссии указываются: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7768C" w:rsidRPr="00812A1F">
        <w:rPr>
          <w:rFonts w:cs="Times New Roman"/>
          <w:szCs w:val="28"/>
        </w:rPr>
        <w:t xml:space="preserve"> лица</w:t>
      </w:r>
      <w:r w:rsidRPr="00812A1F">
        <w:rPr>
          <w:rFonts w:cs="Times New Roman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предъявляемые к </w:t>
      </w:r>
      <w:r w:rsidR="00E7768C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рассматривается вопрос,</w:t>
      </w:r>
      <w:r w:rsidRPr="00812A1F">
        <w:rPr>
          <w:rFonts w:cs="Times New Roman"/>
          <w:szCs w:val="28"/>
        </w:rPr>
        <w:t xml:space="preserve"> претензии, материалы, на которых они основываются;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содержание пояснений </w:t>
      </w:r>
      <w:r w:rsidR="00E7768C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рассматривается вопрос,</w:t>
      </w:r>
      <w:r w:rsidRPr="00812A1F">
        <w:rPr>
          <w:rFonts w:cs="Times New Roman"/>
          <w:szCs w:val="28"/>
        </w:rPr>
        <w:t xml:space="preserve"> и других лиц по существу предъявляемых претензий;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ж) другие сведения;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з) результаты голосования;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и) решение и обоснование его принятия.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53.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</w:t>
      </w:r>
      <w:r w:rsidR="004B2E0D" w:rsidRPr="00812A1F">
        <w:rPr>
          <w:rFonts w:cs="Times New Roman"/>
          <w:szCs w:val="28"/>
        </w:rPr>
        <w:t>о</w:t>
      </w:r>
      <w:r w:rsidRPr="00812A1F">
        <w:rPr>
          <w:rFonts w:cs="Times New Roman"/>
          <w:szCs w:val="28"/>
        </w:rPr>
        <w:t xml:space="preserve"> быть ознакомлен</w:t>
      </w:r>
      <w:r w:rsidR="004B2E0D" w:rsidRPr="00812A1F">
        <w:rPr>
          <w:rFonts w:cs="Times New Roman"/>
          <w:szCs w:val="28"/>
        </w:rPr>
        <w:t>о лицо, в отношении которого рассматривался вопрос.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54. Копии протокола заседания Комиссии в 7-дневный срок со дня заседания направляются </w:t>
      </w:r>
      <w:r w:rsidR="004B2E0D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полностью или в виде выписок из него </w:t>
      </w:r>
      <w:r w:rsidR="00036FCD">
        <w:rPr>
          <w:rFonts w:cs="Times New Roman"/>
          <w:szCs w:val="28"/>
        </w:rPr>
        <w:t>по</w:t>
      </w:r>
      <w:bookmarkStart w:id="18" w:name="_GoBack"/>
      <w:bookmarkEnd w:id="18"/>
      <w:r w:rsidR="004B2E0D" w:rsidRPr="00812A1F">
        <w:rPr>
          <w:rFonts w:cs="Times New Roman"/>
          <w:szCs w:val="28"/>
        </w:rPr>
        <w:t>лицу, в отношении которого рассматривался вопрос.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Выписка из протокола заседания Комиссии, заверенная подписью секретаря Комиссии и печатью администрации </w:t>
      </w:r>
      <w:r w:rsidR="004B2E0D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, вручается </w:t>
      </w:r>
      <w:r w:rsidR="004B2E0D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 xml:space="preserve">, в отношении которого рассматривался вопрос, указанный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="004B2E0D" w:rsidRPr="00812A1F">
        <w:rPr>
          <w:rFonts w:cs="Times New Roman"/>
          <w:szCs w:val="28"/>
        </w:rPr>
        <w:t xml:space="preserve"> настоящего Положения, под подпись</w:t>
      </w:r>
      <w:r w:rsidRPr="00812A1F">
        <w:rPr>
          <w:rFonts w:cs="Times New Roman"/>
          <w:szCs w:val="28"/>
        </w:rPr>
        <w:t xml:space="preserve">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55. </w:t>
      </w:r>
      <w:r w:rsidR="004B2E0D" w:rsidRPr="00812A1F">
        <w:rPr>
          <w:rFonts w:cs="Times New Roman"/>
          <w:szCs w:val="28"/>
        </w:rPr>
        <w:t xml:space="preserve">Руководитель, в адрес которого направлен протокол заседания Комиссии, </w:t>
      </w:r>
      <w:r w:rsidRPr="00812A1F">
        <w:rPr>
          <w:rFonts w:cs="Times New Roman"/>
          <w:szCs w:val="28"/>
        </w:rPr>
        <w:t xml:space="preserve">обязан рассмотреть протокол и вправе учесть в пределах своей компетенции содержащиеся в нем рекомендации при принятии решения о применении к </w:t>
      </w:r>
      <w:r w:rsidR="004B2E0D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B2E0D" w:rsidRPr="00812A1F">
        <w:rPr>
          <w:rFonts w:cs="Times New Roman"/>
          <w:szCs w:val="28"/>
        </w:rPr>
        <w:t xml:space="preserve">соответствующий руководитель </w:t>
      </w:r>
      <w:r w:rsidRPr="00812A1F">
        <w:rPr>
          <w:rFonts w:cs="Times New Roman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B2E0D" w:rsidRPr="00812A1F">
        <w:rPr>
          <w:rFonts w:cs="Times New Roman"/>
          <w:szCs w:val="28"/>
        </w:rPr>
        <w:t xml:space="preserve">соответствующего руководителя </w:t>
      </w:r>
      <w:r w:rsidRPr="00812A1F">
        <w:rPr>
          <w:rFonts w:cs="Times New Roman"/>
          <w:szCs w:val="28"/>
        </w:rPr>
        <w:t>оглашается на ближайшем заседании Комиссии и принимается к сведению без обсуждения.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56. В случае установления Комиссией признаков дисциплинарного проступка в действиях (бездействии) </w:t>
      </w:r>
      <w:r w:rsidR="004B2E0D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информация об этом представляется </w:t>
      </w:r>
      <w:r w:rsidR="004B2E0D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для решения </w:t>
      </w:r>
      <w:r w:rsidRPr="00812A1F">
        <w:rPr>
          <w:rFonts w:cs="Times New Roman"/>
          <w:szCs w:val="28"/>
        </w:rPr>
        <w:lastRenderedPageBreak/>
        <w:t xml:space="preserve">вопроса о применении к </w:t>
      </w:r>
      <w:r w:rsidR="004B2E0D" w:rsidRPr="00812A1F">
        <w:rPr>
          <w:rFonts w:cs="Times New Roman"/>
          <w:szCs w:val="28"/>
        </w:rPr>
        <w:t>такому лицу</w:t>
      </w:r>
      <w:r w:rsidRPr="00812A1F">
        <w:rPr>
          <w:rFonts w:cs="Times New Roman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57. В случае установления Комиссией факта совершения </w:t>
      </w:r>
      <w:r w:rsidR="004B2E0D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58. Копия протокола заседания Комиссии или выписка из него приобщается к личному делу </w:t>
      </w:r>
      <w:r w:rsidR="004B2E0D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sectPr w:rsidR="009D6D93" w:rsidSect="009D6D93">
      <w:pgSz w:w="11906" w:h="16838"/>
      <w:pgMar w:top="993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EF"/>
    <w:rsid w:val="00036FCD"/>
    <w:rsid w:val="000B24B7"/>
    <w:rsid w:val="000C05E7"/>
    <w:rsid w:val="00230EB9"/>
    <w:rsid w:val="00323906"/>
    <w:rsid w:val="003752EE"/>
    <w:rsid w:val="00387CC1"/>
    <w:rsid w:val="004B2E0D"/>
    <w:rsid w:val="00521AEE"/>
    <w:rsid w:val="005D3591"/>
    <w:rsid w:val="005E3843"/>
    <w:rsid w:val="00670CEF"/>
    <w:rsid w:val="007606E1"/>
    <w:rsid w:val="00812A1F"/>
    <w:rsid w:val="008D5C47"/>
    <w:rsid w:val="00930441"/>
    <w:rsid w:val="009A6D64"/>
    <w:rsid w:val="009D6D93"/>
    <w:rsid w:val="009E0182"/>
    <w:rsid w:val="00A423B7"/>
    <w:rsid w:val="00A57D66"/>
    <w:rsid w:val="00A93078"/>
    <w:rsid w:val="00BA07FE"/>
    <w:rsid w:val="00C06036"/>
    <w:rsid w:val="00C63DC7"/>
    <w:rsid w:val="00CF6D0C"/>
    <w:rsid w:val="00D67121"/>
    <w:rsid w:val="00DF5E5C"/>
    <w:rsid w:val="00E54757"/>
    <w:rsid w:val="00E606DF"/>
    <w:rsid w:val="00E7768C"/>
    <w:rsid w:val="00EA5196"/>
    <w:rsid w:val="00F215FD"/>
    <w:rsid w:val="00FC72C5"/>
    <w:rsid w:val="00FF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7"/>
  </w:style>
  <w:style w:type="paragraph" w:styleId="2">
    <w:name w:val="heading 2"/>
    <w:basedOn w:val="a"/>
    <w:next w:val="a"/>
    <w:link w:val="20"/>
    <w:qFormat/>
    <w:rsid w:val="009D6D93"/>
    <w:pPr>
      <w:keepNext/>
      <w:ind w:right="-1"/>
      <w:jc w:val="both"/>
      <w:outlineLvl w:val="1"/>
    </w:pPr>
    <w:rPr>
      <w:rFonts w:eastAsia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6D93"/>
    <w:rPr>
      <w:rFonts w:eastAsia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3" Type="http://schemas.openxmlformats.org/officeDocument/2006/relationships/hyperlink" Target="consultantplus://offline/ref=11DB2A94806BC4D20EBD38066BEFF2720B96AB741ABCF7FA75EBEDC970FB05485772A5D241586391F69F24EDEB5DA539058740011FFAC122G" TargetMode="External"/><Relationship Id="rId18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DB2A94806BC4D20EBD260B7D83AC760E9AFD7E1CBDFBA52FBEEB9E2FAB031D1732A387171D3597A2C97EB8E243A02707C822G" TargetMode="External"/><Relationship Id="rId12" Type="http://schemas.openxmlformats.org/officeDocument/2006/relationships/hyperlink" Target="consultantplus://offline/ref=11DB2A94806BC4D20EBD38066BEFF2720B94AB7B1FB3F7FA75EBEDC970FB05485772A5D0455234CBE69B6DB8E143A2231B815E01C12EG" TargetMode="External"/><Relationship Id="rId17" Type="http://schemas.openxmlformats.org/officeDocument/2006/relationships/hyperlink" Target="consultantplus://offline/ref=11DB2A94806BC4D20EBD38066BEFF2720B94AA731BBEF7FA75EBEDC970FB05484572FDDE465E7E9AA6D062B8E4C52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B2A94806BC4D20EBD38066BEFF2720B94AA731BBEF7FA75EBEDC970FB05484572FDDE465E7E9AA6D062B8E4C52CG" TargetMode="External"/><Relationship Id="rId20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2A94806BC4D20EBD260B7D83AC760E9AFD7E1CB2F8AC2EBFEB9E2FAB031D1732A387171D3597A2C97EB8E243A02707C822G" TargetMode="External"/><Relationship Id="rId11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5" Type="http://schemas.openxmlformats.org/officeDocument/2006/relationships/hyperlink" Target="consultantplus://offline/ref=11DB2A94806BC4D20EBD38066BEFF2720A99A47616ECA0F824BEE3CC78AB5F58413BA8D458596484A0CE62CB29G" TargetMode="External"/><Relationship Id="rId15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0" Type="http://schemas.openxmlformats.org/officeDocument/2006/relationships/hyperlink" Target="consultantplus://offline/ref=11DB2A94806BC4D20EBD38066BEFF2720B97A57218B8F7FA75EBEDC970FB05485772A5D6425234CBE69B6DB8E143A2231B815E01C12EG" TargetMode="External"/><Relationship Id="rId19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1DB2A94806BC4D20EBD38066BEFF2720B94AA731BBEF7FA75EBEDC970FB05484572FDDE465E7E9AA6D062B8E4C52CG" TargetMode="External"/><Relationship Id="rId14" Type="http://schemas.openxmlformats.org/officeDocument/2006/relationships/hyperlink" Target="consultantplus://offline/ref=11DB2A94806BC4D20EBD38066BEFF2720B94AB7B1FB3F7FA75EBEDC970FB05485772A5D14E5234CBE69B6DB8E143A2231B815E01C12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Коюшева Наталья</cp:lastModifiedBy>
  <cp:revision>4</cp:revision>
  <cp:lastPrinted>2021-06-04T09:40:00Z</cp:lastPrinted>
  <dcterms:created xsi:type="dcterms:W3CDTF">2021-05-20T06:17:00Z</dcterms:created>
  <dcterms:modified xsi:type="dcterms:W3CDTF">2021-06-04T09:40:00Z</dcterms:modified>
</cp:coreProperties>
</file>