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860"/>
        <w:gridCol w:w="4355"/>
      </w:tblGrid>
      <w:tr w:rsidR="0077662A" w:rsidTr="008B46DB">
        <w:trPr>
          <w:jc w:val="center"/>
        </w:trPr>
        <w:tc>
          <w:tcPr>
            <w:tcW w:w="4860" w:type="dxa"/>
          </w:tcPr>
          <w:p w:rsidR="0077662A" w:rsidRDefault="0077662A" w:rsidP="00E07C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5" w:type="dxa"/>
          </w:tcPr>
          <w:p w:rsidR="0077662A" w:rsidRDefault="0077662A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Сведения о ситуациях конфликта интересов</w:t>
      </w: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Администрация муниципального образования муниципального района «Корткеросский»</w:t>
      </w: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(наименование органа, представляющего сведения)</w:t>
      </w: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>Конфликт интересов</w:t>
      </w:r>
      <w:r>
        <w:rPr>
          <w:rFonts w:eastAsiaTheme="minorHAnsi"/>
          <w:iCs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связанный с осуществлением иной оплачиваемой</w:t>
      </w: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деятельности </w:t>
      </w:r>
      <w:r>
        <w:rPr>
          <w:rFonts w:eastAsiaTheme="minorHAnsi"/>
          <w:iCs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работа в коммерческих и некоммерческих организациях</w:t>
      </w:r>
      <w:r>
        <w:rPr>
          <w:rFonts w:eastAsiaTheme="minorHAnsi"/>
          <w:iCs/>
          <w:sz w:val="24"/>
          <w:szCs w:val="24"/>
          <w:lang w:eastAsia="en-US"/>
        </w:rPr>
        <w:t>,</w:t>
      </w:r>
      <w:proofErr w:type="gramEnd"/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оказание услуг гражданско</w:t>
      </w:r>
      <w:r>
        <w:rPr>
          <w:rFonts w:eastAsiaTheme="minorHAnsi"/>
          <w:iCs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правовым договорам и проч</w:t>
      </w:r>
      <w:r>
        <w:rPr>
          <w:rFonts w:eastAsiaTheme="minorHAnsi"/>
          <w:iCs/>
          <w:sz w:val="24"/>
          <w:szCs w:val="24"/>
          <w:lang w:eastAsia="en-US"/>
        </w:rPr>
        <w:t>.)</w:t>
      </w:r>
    </w:p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9780" w:type="dxa"/>
        <w:tblLook w:val="04A0"/>
      </w:tblPr>
      <w:tblGrid>
        <w:gridCol w:w="534"/>
        <w:gridCol w:w="3543"/>
        <w:gridCol w:w="3845"/>
        <w:gridCol w:w="1858"/>
      </w:tblGrid>
      <w:tr w:rsidR="0077662A" w:rsidTr="007766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ситуации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Меры предотвращения и</w:t>
            </w:r>
          </w:p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урегулирования</w:t>
            </w:r>
          </w:p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Комментарии</w:t>
            </w:r>
          </w:p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662A" w:rsidTr="007766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9A" w:rsidRDefault="00ED7E9A">
            <w:pPr>
              <w:pStyle w:val="a4"/>
              <w:ind w:firstLine="33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10.01.2017 г. </w:t>
            </w:r>
          </w:p>
          <w:p w:rsidR="0077662A" w:rsidRDefault="0077662A" w:rsidP="00ED7E9A">
            <w:pPr>
              <w:pStyle w:val="a4"/>
              <w:ind w:firstLine="33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уведомления</w:t>
            </w:r>
            <w:r w:rsidR="00ED7E9A">
              <w:rPr>
                <w:sz w:val="24"/>
                <w:szCs w:val="24"/>
                <w:lang w:eastAsia="en-US"/>
              </w:rPr>
              <w:t xml:space="preserve"> муниципального служащего</w:t>
            </w:r>
            <w:r>
              <w:rPr>
                <w:sz w:val="24"/>
                <w:szCs w:val="24"/>
                <w:lang w:eastAsia="en-US"/>
              </w:rPr>
              <w:t xml:space="preserve">  администрации муниципального района «Корткеросский»,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Default="0077662A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Решением комиссии установить,  </w:t>
            </w:r>
          </w:p>
          <w:p w:rsidR="0077662A" w:rsidRDefault="00776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выполнение муниципальным служащим иной оплачиваемой работы не повлечет и не может повлечь возникновения конфликта интересов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405D" w:rsidTr="007766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D" w:rsidRDefault="00C04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A" w:rsidRDefault="00ED7E9A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24.02.2017 г.</w:t>
            </w:r>
          </w:p>
          <w:p w:rsidR="00C0405D" w:rsidRDefault="00C0405D" w:rsidP="00ED7E9A">
            <w:pPr>
              <w:pStyle w:val="a4"/>
              <w:ind w:firstLine="33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Рассмотрение уведомления  </w:t>
            </w:r>
            <w:r w:rsidR="00ED7E9A">
              <w:rPr>
                <w:sz w:val="24"/>
                <w:szCs w:val="24"/>
              </w:rPr>
              <w:t>муниципального служащего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D" w:rsidRDefault="00C0405D" w:rsidP="00A652FD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Решением комиссии установить,  </w:t>
            </w:r>
          </w:p>
          <w:p w:rsidR="00C0405D" w:rsidRDefault="00C0405D" w:rsidP="00A65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выполнение муниципальным служащим иной оплачиваемой работы не повлечет и не может повлечь возникновения конфликта интересов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D" w:rsidRDefault="00C04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662A" w:rsidRDefault="00621F6A" w:rsidP="007766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1F6A">
        <w:rPr>
          <w:sz w:val="24"/>
          <w:szCs w:val="24"/>
        </w:rPr>
        <w:t xml:space="preserve">2. </w:t>
      </w:r>
      <w:r w:rsidR="00630776">
        <w:rPr>
          <w:rFonts w:eastAsiaTheme="minorHAnsi"/>
          <w:sz w:val="24"/>
          <w:szCs w:val="24"/>
          <w:lang w:eastAsia="en-US"/>
        </w:rPr>
        <w:t>Конфликт интересов</w:t>
      </w:r>
      <w:r w:rsidR="00630776">
        <w:rPr>
          <w:rFonts w:eastAsiaTheme="minorHAnsi"/>
          <w:iCs/>
          <w:sz w:val="24"/>
          <w:szCs w:val="24"/>
          <w:lang w:eastAsia="en-US"/>
        </w:rPr>
        <w:t xml:space="preserve">, </w:t>
      </w:r>
      <w:r w:rsidR="00630776">
        <w:rPr>
          <w:sz w:val="24"/>
          <w:szCs w:val="24"/>
        </w:rPr>
        <w:t xml:space="preserve">связанный с </w:t>
      </w:r>
      <w:r w:rsidRPr="00621F6A">
        <w:rPr>
          <w:sz w:val="24"/>
          <w:szCs w:val="24"/>
        </w:rPr>
        <w:t>невозможност</w:t>
      </w:r>
      <w:r w:rsidR="00630776">
        <w:rPr>
          <w:sz w:val="24"/>
          <w:szCs w:val="24"/>
        </w:rPr>
        <w:t>ью</w:t>
      </w:r>
      <w:r w:rsidRPr="00621F6A">
        <w:rPr>
          <w:sz w:val="24"/>
          <w:szCs w:val="24"/>
        </w:rPr>
        <w:t xml:space="preserve"> по объективным причинам представить сведения о доходах, об имуществе и обязательствах имущественного характера своих супруги </w:t>
      </w:r>
    </w:p>
    <w:p w:rsidR="000F5523" w:rsidRDefault="000F5523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5"/>
          <w:szCs w:val="25"/>
          <w:lang w:eastAsia="en-US"/>
        </w:rPr>
      </w:pPr>
    </w:p>
    <w:tbl>
      <w:tblPr>
        <w:tblStyle w:val="a6"/>
        <w:tblW w:w="9780" w:type="dxa"/>
        <w:tblLook w:val="04A0"/>
      </w:tblPr>
      <w:tblGrid>
        <w:gridCol w:w="534"/>
        <w:gridCol w:w="3543"/>
        <w:gridCol w:w="3845"/>
        <w:gridCol w:w="1858"/>
      </w:tblGrid>
      <w:tr w:rsidR="0077662A" w:rsidTr="007766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ситуации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Меры предотвращения и</w:t>
            </w:r>
          </w:p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урегулирования</w:t>
            </w:r>
          </w:p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Комментарии</w:t>
            </w:r>
          </w:p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662A" w:rsidTr="007766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Pr="001517F3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7F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E4" w:rsidRDefault="009B79E4" w:rsidP="009B79E4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 г.</w:t>
            </w:r>
          </w:p>
          <w:p w:rsidR="0077662A" w:rsidRPr="001517F3" w:rsidRDefault="001517F3" w:rsidP="00012192">
            <w:pPr>
              <w:tabs>
                <w:tab w:val="left" w:pos="1034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517F3">
              <w:rPr>
                <w:sz w:val="24"/>
                <w:szCs w:val="24"/>
              </w:rPr>
              <w:t xml:space="preserve">Рассмотрение заявления </w:t>
            </w:r>
            <w:r w:rsidR="009B79E4">
              <w:rPr>
                <w:sz w:val="24"/>
                <w:szCs w:val="24"/>
              </w:rPr>
              <w:t xml:space="preserve"> </w:t>
            </w:r>
            <w:r w:rsidRPr="001517F3">
              <w:rPr>
                <w:sz w:val="24"/>
                <w:szCs w:val="24"/>
              </w:rPr>
              <w:t>муниципального служащего</w:t>
            </w:r>
            <w:r w:rsidR="00012192">
              <w:rPr>
                <w:sz w:val="24"/>
                <w:szCs w:val="24"/>
              </w:rPr>
              <w:t xml:space="preserve"> </w:t>
            </w:r>
            <w:r w:rsidR="00012192">
              <w:rPr>
                <w:sz w:val="24"/>
                <w:szCs w:val="24"/>
                <w:lang w:eastAsia="en-US"/>
              </w:rPr>
              <w:t>администрации муниципального района «Корткеросский»</w:t>
            </w:r>
            <w:r w:rsidR="004403E8">
              <w:rPr>
                <w:sz w:val="24"/>
                <w:szCs w:val="24"/>
              </w:rPr>
              <w:t xml:space="preserve">, </w:t>
            </w:r>
            <w:r w:rsidR="00012192">
              <w:rPr>
                <w:sz w:val="24"/>
                <w:szCs w:val="24"/>
              </w:rPr>
              <w:t xml:space="preserve">о </w:t>
            </w:r>
            <w:r w:rsidRPr="001517F3">
              <w:rPr>
                <w:sz w:val="24"/>
                <w:szCs w:val="24"/>
              </w:rPr>
              <w:t>невозможност</w:t>
            </w:r>
            <w:r w:rsidR="00012192">
              <w:rPr>
                <w:sz w:val="24"/>
                <w:szCs w:val="24"/>
              </w:rPr>
              <w:t>и</w:t>
            </w:r>
            <w:r w:rsidRPr="001517F3">
              <w:rPr>
                <w:sz w:val="24"/>
                <w:szCs w:val="24"/>
              </w:rPr>
              <w:t xml:space="preserve"> представления сведений о доходах, об имуществе и обязательствах имущественного характера сво</w:t>
            </w:r>
            <w:r w:rsidR="004403E8">
              <w:rPr>
                <w:sz w:val="24"/>
                <w:szCs w:val="24"/>
              </w:rPr>
              <w:t>ей</w:t>
            </w:r>
            <w:r w:rsidRPr="001517F3">
              <w:rPr>
                <w:sz w:val="24"/>
                <w:szCs w:val="24"/>
              </w:rPr>
              <w:t xml:space="preserve"> супруги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2A" w:rsidRPr="00D01C28" w:rsidRDefault="00D01C28" w:rsidP="00D01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1C28">
              <w:rPr>
                <w:sz w:val="24"/>
                <w:szCs w:val="24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</w:t>
            </w:r>
            <w:r>
              <w:rPr>
                <w:sz w:val="24"/>
                <w:szCs w:val="24"/>
              </w:rPr>
              <w:t xml:space="preserve"> </w:t>
            </w:r>
            <w:r w:rsidRPr="00D01C28">
              <w:rPr>
                <w:sz w:val="24"/>
                <w:szCs w:val="24"/>
                <w:u w:val="single"/>
              </w:rPr>
              <w:t>не является уважительной</w:t>
            </w:r>
            <w:r>
              <w:rPr>
                <w:sz w:val="24"/>
                <w:szCs w:val="24"/>
                <w:u w:val="single"/>
              </w:rPr>
              <w:t>,</w:t>
            </w:r>
            <w:r w:rsidRPr="00D01C28">
              <w:rPr>
                <w:sz w:val="24"/>
                <w:szCs w:val="24"/>
              </w:rPr>
              <w:t xml:space="preserve"> комиссия рекомендует муниципальному  служащему принять меры по представлению указанных сведений, </w:t>
            </w:r>
            <w:r>
              <w:rPr>
                <w:sz w:val="24"/>
                <w:szCs w:val="24"/>
              </w:rPr>
              <w:t>в</w:t>
            </w:r>
            <w:r w:rsidRPr="00D01C28">
              <w:rPr>
                <w:sz w:val="24"/>
                <w:szCs w:val="24"/>
              </w:rPr>
              <w:t xml:space="preserve"> срок </w:t>
            </w:r>
            <w:r>
              <w:rPr>
                <w:sz w:val="24"/>
                <w:szCs w:val="24"/>
              </w:rPr>
              <w:t xml:space="preserve">до 05.06.2017 </w:t>
            </w:r>
            <w:r w:rsidRPr="00D01C28">
              <w:rPr>
                <w:sz w:val="24"/>
                <w:szCs w:val="24"/>
              </w:rPr>
              <w:lastRenderedPageBreak/>
              <w:t>представления муниципальным служащим соответствующих сведений)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2A" w:rsidRDefault="0077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03E8" w:rsidRDefault="00440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03E8" w:rsidRPr="001517F3" w:rsidRDefault="00440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403E8" w:rsidTr="007766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E8" w:rsidRPr="001517F3" w:rsidRDefault="00440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E4" w:rsidRDefault="009B79E4" w:rsidP="004403E8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 г.</w:t>
            </w:r>
          </w:p>
          <w:p w:rsidR="004403E8" w:rsidRPr="001517F3" w:rsidRDefault="004403E8" w:rsidP="004403E8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1517F3">
              <w:rPr>
                <w:sz w:val="24"/>
                <w:szCs w:val="24"/>
              </w:rPr>
              <w:t>Рассмотрение  материал</w:t>
            </w:r>
            <w:r>
              <w:rPr>
                <w:sz w:val="24"/>
                <w:szCs w:val="24"/>
              </w:rPr>
              <w:t>ов</w:t>
            </w:r>
            <w:r w:rsidR="00012192">
              <w:rPr>
                <w:sz w:val="24"/>
                <w:szCs w:val="24"/>
              </w:rPr>
              <w:t xml:space="preserve"> представленных</w:t>
            </w:r>
            <w:r w:rsidR="00012192">
              <w:rPr>
                <w:sz w:val="24"/>
                <w:szCs w:val="24"/>
                <w:lang w:eastAsia="en-US"/>
              </w:rPr>
              <w:t xml:space="preserve"> муниципальным служащим администрации муниципального района «Корткеросский»,</w:t>
            </w:r>
            <w:r w:rsidRPr="001517F3">
              <w:rPr>
                <w:sz w:val="24"/>
                <w:szCs w:val="24"/>
              </w:rPr>
              <w:t xml:space="preserve"> подтверждающи</w:t>
            </w:r>
            <w:r>
              <w:rPr>
                <w:sz w:val="24"/>
                <w:szCs w:val="24"/>
              </w:rPr>
              <w:t>х</w:t>
            </w:r>
            <w:r w:rsidRPr="001517F3">
              <w:rPr>
                <w:sz w:val="24"/>
                <w:szCs w:val="24"/>
              </w:rPr>
              <w:t xml:space="preserve"> невозможность представления сведений о доходах, об имуществе и обязательствах имущественного характера супруги </w:t>
            </w:r>
            <w:r>
              <w:rPr>
                <w:sz w:val="24"/>
                <w:szCs w:val="24"/>
              </w:rPr>
              <w:t xml:space="preserve"> </w:t>
            </w:r>
          </w:p>
          <w:p w:rsidR="004403E8" w:rsidRPr="001517F3" w:rsidRDefault="004403E8" w:rsidP="004403E8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E8" w:rsidRPr="00497F28" w:rsidRDefault="00497F28" w:rsidP="00497F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F28">
              <w:rPr>
                <w:sz w:val="24"/>
                <w:szCs w:val="24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</w:t>
            </w:r>
            <w:r>
              <w:rPr>
                <w:sz w:val="24"/>
                <w:szCs w:val="24"/>
              </w:rPr>
              <w:t>ей</w:t>
            </w:r>
            <w:r w:rsidRPr="00497F28">
              <w:rPr>
                <w:sz w:val="24"/>
                <w:szCs w:val="24"/>
              </w:rPr>
              <w:t xml:space="preserve"> супруги является </w:t>
            </w:r>
            <w:r w:rsidRPr="00497F28">
              <w:rPr>
                <w:sz w:val="24"/>
                <w:szCs w:val="24"/>
                <w:u w:val="single"/>
              </w:rPr>
              <w:t>объективной и уважительной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E8" w:rsidRDefault="00440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7662A" w:rsidRDefault="0077662A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5"/>
          <w:szCs w:val="25"/>
          <w:lang w:eastAsia="en-US"/>
        </w:rPr>
      </w:pPr>
    </w:p>
    <w:p w:rsidR="003F75F5" w:rsidRPr="002037C9" w:rsidRDefault="002037C9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2037C9">
        <w:rPr>
          <w:sz w:val="24"/>
          <w:szCs w:val="24"/>
        </w:rPr>
        <w:t>3. Осуществление в органе  местного самоуправления мер по предупреждению коррупции (рассмотрение итогов внутреннего мониторинга полноты и достоверности сведений о доходах, об имуществе и обязательствах имущественного характера;  рассмотрение проекта программы (плана)  по противодействию коррупции в органе местного самоуправления; рассмотрение итогов реализации программы (плана) по противодействию коррупции и др.).</w:t>
      </w:r>
    </w:p>
    <w:p w:rsidR="003F75F5" w:rsidRDefault="003F75F5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5"/>
          <w:szCs w:val="25"/>
          <w:lang w:eastAsia="en-US"/>
        </w:rPr>
      </w:pPr>
    </w:p>
    <w:tbl>
      <w:tblPr>
        <w:tblStyle w:val="a6"/>
        <w:tblW w:w="9780" w:type="dxa"/>
        <w:tblLook w:val="04A0"/>
      </w:tblPr>
      <w:tblGrid>
        <w:gridCol w:w="534"/>
        <w:gridCol w:w="3543"/>
        <w:gridCol w:w="3845"/>
        <w:gridCol w:w="1858"/>
      </w:tblGrid>
      <w:tr w:rsidR="003F75F5" w:rsidTr="006813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ситуации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Меры предотвращения и</w:t>
            </w:r>
          </w:p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урегулирования</w:t>
            </w:r>
          </w:p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Комментарии</w:t>
            </w:r>
          </w:p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75F5" w:rsidTr="006813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F5" w:rsidRPr="001517F3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7F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F5" w:rsidRDefault="003F75F5" w:rsidP="00681311">
            <w:pPr>
              <w:tabs>
                <w:tab w:val="left" w:pos="1034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26.06.2017 г. </w:t>
            </w:r>
          </w:p>
          <w:p w:rsidR="003F75F5" w:rsidRPr="001517F3" w:rsidRDefault="003F75F5" w:rsidP="00681311">
            <w:pPr>
              <w:tabs>
                <w:tab w:val="left" w:pos="1034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95262">
              <w:rPr>
                <w:sz w:val="24"/>
                <w:szCs w:val="24"/>
              </w:rPr>
              <w:t>О рассмотрении итогов внутреннего мониторинга сведений о доходах, расходах, об имуществе и обязательствах имущественного характера муниципальных служащих за 2016 год.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F5" w:rsidRDefault="003F75F5" w:rsidP="003F75F5">
            <w:pPr>
              <w:pStyle w:val="a7"/>
              <w:tabs>
                <w:tab w:val="left" w:pos="10348"/>
              </w:tabs>
              <w:ind w:left="0" w:right="-2" w:firstLine="540"/>
              <w:jc w:val="both"/>
              <w:rPr>
                <w:rFonts w:eastAsia="Arial Unicode MS"/>
                <w:sz w:val="24"/>
                <w:szCs w:val="24"/>
              </w:rPr>
            </w:pPr>
            <w:r w:rsidRPr="00C95262">
              <w:rPr>
                <w:sz w:val="24"/>
                <w:szCs w:val="24"/>
              </w:rPr>
              <w:t xml:space="preserve">Рассмотрев итоги внутреннего мониторинга достоверности и полноты  сведений о доходах, об имуществе и обязательствах имущественного характера, представленных муниципальными  служащими </w:t>
            </w:r>
            <w:r w:rsidRPr="00C95262">
              <w:rPr>
                <w:i/>
                <w:sz w:val="24"/>
                <w:szCs w:val="24"/>
                <w:u w:val="single"/>
              </w:rPr>
              <w:t>Администрации муниципального образования муниципального района «Корткеросский»</w:t>
            </w:r>
            <w:r w:rsidRPr="00C95262">
              <w:rPr>
                <w:sz w:val="24"/>
                <w:szCs w:val="24"/>
              </w:rPr>
              <w:t xml:space="preserve"> за 2016г., установить  соблюдение муниципальными  служащими ограничений и запретов, предусмотренных законодательством о муниципальной службе и противодействии коррупции. </w:t>
            </w:r>
            <w:r w:rsidRPr="00C95262">
              <w:rPr>
                <w:bCs/>
                <w:sz w:val="24"/>
                <w:szCs w:val="24"/>
              </w:rPr>
              <w:t>Сведения о доходах, об имуществе и обязательствах имущественного характера, представленные муниципальными служащими за 2016г., являются достоверными и полными.</w:t>
            </w:r>
            <w:r w:rsidRPr="00C95262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3F75F5" w:rsidRPr="00D01C28" w:rsidRDefault="003F75F5" w:rsidP="00681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F75F5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F75F5" w:rsidRPr="001517F3" w:rsidRDefault="003F75F5" w:rsidP="0068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F75F5" w:rsidRDefault="003F75F5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5"/>
          <w:szCs w:val="25"/>
          <w:lang w:eastAsia="en-US"/>
        </w:rPr>
      </w:pPr>
    </w:p>
    <w:p w:rsidR="003F75F5" w:rsidRDefault="003F75F5" w:rsidP="0077662A">
      <w:pPr>
        <w:autoSpaceDE w:val="0"/>
        <w:autoSpaceDN w:val="0"/>
        <w:adjustRightInd w:val="0"/>
        <w:jc w:val="center"/>
        <w:rPr>
          <w:rFonts w:eastAsiaTheme="minorHAnsi"/>
          <w:iCs/>
          <w:sz w:val="25"/>
          <w:szCs w:val="25"/>
          <w:lang w:eastAsia="en-US"/>
        </w:rPr>
      </w:pPr>
    </w:p>
    <w:p w:rsidR="0077662A" w:rsidRDefault="0077662A" w:rsidP="00776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14. Предложения для включения в методические рекомендации по рассмотрению типовых ситуаций предотвращения и урегулирования конфликта интересов в отношении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лиц, замещающих должности, по которым установлена обязанность </w:t>
      </w:r>
      <w:proofErr w:type="gramStart"/>
      <w:r>
        <w:rPr>
          <w:rFonts w:eastAsiaTheme="minorHAnsi"/>
          <w:sz w:val="24"/>
          <w:szCs w:val="24"/>
          <w:lang w:eastAsia="en-US"/>
        </w:rPr>
        <w:t>принимать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меры по предотвращению и урегулированию конфликта интересов: </w:t>
      </w:r>
      <w:proofErr w:type="spellStart"/>
      <w:r>
        <w:rPr>
          <w:rFonts w:eastAsiaTheme="minorHAnsi"/>
          <w:sz w:val="24"/>
          <w:szCs w:val="24"/>
          <w:lang w:eastAsia="en-US"/>
        </w:rPr>
        <w:t>___нет</w:t>
      </w:r>
      <w:proofErr w:type="spellEnd"/>
      <w:r>
        <w:rPr>
          <w:rFonts w:eastAsiaTheme="minorHAnsi"/>
          <w:sz w:val="24"/>
          <w:szCs w:val="24"/>
          <w:lang w:eastAsia="en-US"/>
        </w:rPr>
        <w:t>___________________</w:t>
      </w:r>
    </w:p>
    <w:p w:rsidR="0077662A" w:rsidRDefault="0077662A" w:rsidP="007766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7662A" w:rsidRDefault="0077662A" w:rsidP="00776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15. Замечания к ранее подготовленному Минтрудом России Обзору типовых случаев конфликта интересов на государственной службе Российской Федерации и порядка их </w:t>
      </w:r>
      <w:proofErr w:type="spellStart"/>
      <w:r>
        <w:rPr>
          <w:rFonts w:eastAsiaTheme="minorHAnsi"/>
          <w:sz w:val="24"/>
          <w:szCs w:val="24"/>
          <w:lang w:eastAsia="en-US"/>
        </w:rPr>
        <w:t>урегулирования:______нет</w:t>
      </w:r>
      <w:proofErr w:type="spellEnd"/>
      <w:r>
        <w:rPr>
          <w:rFonts w:eastAsiaTheme="minorHAnsi"/>
          <w:sz w:val="24"/>
          <w:szCs w:val="24"/>
          <w:lang w:eastAsia="en-US"/>
        </w:rPr>
        <w:t>___</w:t>
      </w:r>
    </w:p>
    <w:p w:rsidR="001E0922" w:rsidRDefault="001E0922"/>
    <w:sectPr w:rsidR="001E0922" w:rsidSect="00F63933">
      <w:pgSz w:w="11906" w:h="16838" w:code="9"/>
      <w:pgMar w:top="425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62A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192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3AB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A16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523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7F3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7C9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6A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5F5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3E8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28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E7DE5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4442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1F6A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776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62A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6DB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761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B79E4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B99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189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00"/>
    <w:rsid w:val="00B342D4"/>
    <w:rsid w:val="00B34651"/>
    <w:rsid w:val="00B34853"/>
    <w:rsid w:val="00B34A00"/>
    <w:rsid w:val="00B34A39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5D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6894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C28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07C1F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13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0E4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E9A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5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2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62A"/>
    <w:rPr>
      <w:color w:val="0000FF"/>
      <w:u w:val="single"/>
    </w:rPr>
  </w:style>
  <w:style w:type="paragraph" w:styleId="a4">
    <w:name w:val="Body Text"/>
    <w:basedOn w:val="a"/>
    <w:link w:val="a5"/>
    <w:unhideWhenUsed/>
    <w:rsid w:val="007766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766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7662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22</cp:revision>
  <dcterms:created xsi:type="dcterms:W3CDTF">2017-05-22T09:53:00Z</dcterms:created>
  <dcterms:modified xsi:type="dcterms:W3CDTF">2019-09-04T08:40:00Z</dcterms:modified>
</cp:coreProperties>
</file>