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95" w:rsidRPr="008A43BA" w:rsidRDefault="00575795" w:rsidP="005757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5795" w:rsidRPr="00575795" w:rsidRDefault="00575795" w:rsidP="00575795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5795">
        <w:rPr>
          <w:rFonts w:ascii="Times New Roman" w:hAnsi="Times New Roman" w:cs="Times New Roman"/>
          <w:b/>
          <w:sz w:val="20"/>
          <w:szCs w:val="20"/>
        </w:rPr>
        <w:t xml:space="preserve">Информация о функционировании комиссии по противодействию коррупции администрации муниципального района </w:t>
      </w:r>
      <w:r w:rsidRPr="00575795">
        <w:rPr>
          <w:rFonts w:ascii="Times New Roman" w:eastAsia="Calibri" w:hAnsi="Times New Roman" w:cs="Times New Roman"/>
          <w:b/>
          <w:sz w:val="20"/>
          <w:szCs w:val="20"/>
        </w:rPr>
        <w:t>«Корткеросский»</w:t>
      </w:r>
    </w:p>
    <w:p w:rsidR="00575795" w:rsidRPr="008A43BA" w:rsidRDefault="00575795" w:rsidP="005757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4565" w:type="pct"/>
        <w:jc w:val="center"/>
        <w:tblLook w:val="04A0"/>
      </w:tblPr>
      <w:tblGrid>
        <w:gridCol w:w="572"/>
        <w:gridCol w:w="3494"/>
        <w:gridCol w:w="5249"/>
        <w:gridCol w:w="4185"/>
      </w:tblGrid>
      <w:tr w:rsidR="00575795" w:rsidRPr="00C0612A" w:rsidTr="00C0612A">
        <w:trPr>
          <w:jc w:val="center"/>
        </w:trPr>
        <w:tc>
          <w:tcPr>
            <w:tcW w:w="212" w:type="pct"/>
          </w:tcPr>
          <w:p w:rsidR="00575795" w:rsidRPr="00C0612A" w:rsidRDefault="00575795" w:rsidP="001301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061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1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61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94" w:type="pct"/>
          </w:tcPr>
          <w:p w:rsidR="00575795" w:rsidRPr="00C0612A" w:rsidRDefault="00575795" w:rsidP="001301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2A">
              <w:rPr>
                <w:rFonts w:ascii="Times New Roman" w:hAnsi="Times New Roman" w:cs="Times New Roman"/>
                <w:sz w:val="20"/>
                <w:szCs w:val="20"/>
              </w:rPr>
              <w:t>Дата проведения заседания комиссии по противодействию коррупции муниципального образования</w:t>
            </w:r>
          </w:p>
        </w:tc>
        <w:tc>
          <w:tcPr>
            <w:tcW w:w="1944" w:type="pct"/>
          </w:tcPr>
          <w:p w:rsidR="00575795" w:rsidRPr="00C0612A" w:rsidRDefault="00575795" w:rsidP="001301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2A">
              <w:rPr>
                <w:rFonts w:ascii="Times New Roman" w:hAnsi="Times New Roman" w:cs="Times New Roman"/>
                <w:sz w:val="20"/>
                <w:szCs w:val="20"/>
              </w:rPr>
              <w:t>Перечень рассмотренных на заседании вопросов</w:t>
            </w:r>
          </w:p>
        </w:tc>
        <w:tc>
          <w:tcPr>
            <w:tcW w:w="1550" w:type="pct"/>
          </w:tcPr>
          <w:p w:rsidR="00575795" w:rsidRPr="00C0612A" w:rsidRDefault="00575795" w:rsidP="001301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2A">
              <w:rPr>
                <w:rFonts w:ascii="Times New Roman" w:hAnsi="Times New Roman" w:cs="Times New Roman"/>
                <w:sz w:val="20"/>
                <w:szCs w:val="20"/>
              </w:rPr>
              <w:t>Решения, принятые по результатам их рассмотрения</w:t>
            </w:r>
          </w:p>
        </w:tc>
      </w:tr>
      <w:tr w:rsidR="00575795" w:rsidRPr="00C0612A" w:rsidTr="00C0612A">
        <w:trPr>
          <w:jc w:val="center"/>
        </w:trPr>
        <w:tc>
          <w:tcPr>
            <w:tcW w:w="212" w:type="pct"/>
          </w:tcPr>
          <w:p w:rsidR="00575795" w:rsidRPr="00C0612A" w:rsidRDefault="00575795" w:rsidP="001301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61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pct"/>
          </w:tcPr>
          <w:p w:rsidR="00575795" w:rsidRPr="00C0612A" w:rsidRDefault="00575795" w:rsidP="001301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2A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944" w:type="pct"/>
          </w:tcPr>
          <w:p w:rsidR="00575795" w:rsidRPr="00C0612A" w:rsidRDefault="00575795" w:rsidP="0013012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12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C0612A">
              <w:rPr>
                <w:rFonts w:ascii="Times New Roman" w:hAnsi="Times New Roman" w:cs="Times New Roman"/>
                <w:sz w:val="20"/>
                <w:szCs w:val="20"/>
              </w:rPr>
              <w:t>Рассмотрение Обзора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</w:t>
            </w:r>
            <w:proofErr w:type="gramEnd"/>
            <w:r w:rsidRPr="00C0612A">
              <w:rPr>
                <w:rFonts w:ascii="Times New Roman" w:hAnsi="Times New Roman" w:cs="Times New Roman"/>
                <w:sz w:val="20"/>
                <w:szCs w:val="20"/>
              </w:rPr>
              <w:t xml:space="preserve"> и устранению причин выявленных нарушений за 4 квартал 2019 года.</w:t>
            </w:r>
          </w:p>
          <w:p w:rsidR="00575795" w:rsidRPr="00C0612A" w:rsidRDefault="00575795" w:rsidP="0013012A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О реализации муниципальной программы «Противодействие коррупции в муниципальном образовании «Корткеросский» на 2017-2019 годы за 2018 год.</w:t>
            </w:r>
          </w:p>
        </w:tc>
        <w:tc>
          <w:tcPr>
            <w:tcW w:w="1550" w:type="pct"/>
          </w:tcPr>
          <w:p w:rsidR="00575795" w:rsidRPr="00C0612A" w:rsidRDefault="00575795" w:rsidP="0013012A">
            <w:pPr>
              <w:tabs>
                <w:tab w:val="left" w:pos="10348"/>
              </w:tabs>
              <w:ind w:right="-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612A">
              <w:rPr>
                <w:rFonts w:ascii="Times New Roman" w:hAnsi="Times New Roman" w:cs="Times New Roman"/>
                <w:sz w:val="20"/>
                <w:szCs w:val="20"/>
              </w:rPr>
              <w:t>По первому вопросу решили:</w:t>
            </w:r>
          </w:p>
          <w:p w:rsidR="00575795" w:rsidRPr="00C0612A" w:rsidRDefault="00575795" w:rsidP="0013012A">
            <w:pPr>
              <w:autoSpaceDE w:val="0"/>
              <w:autoSpaceDN w:val="0"/>
              <w:adjustRightInd w:val="0"/>
              <w:ind w:firstLine="567"/>
              <w:contextualSpacing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1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Информацию, изложенную в Обзоре принять к </w:t>
            </w:r>
            <w:r w:rsidRPr="00C0612A">
              <w:rPr>
                <w:rFonts w:ascii="Times New Roman" w:hAnsi="Times New Roman" w:cs="Times New Roman"/>
                <w:sz w:val="20"/>
                <w:szCs w:val="20"/>
              </w:rPr>
              <w:t>сведению.</w:t>
            </w:r>
          </w:p>
          <w:p w:rsidR="00575795" w:rsidRPr="00C0612A" w:rsidRDefault="00575795" w:rsidP="0013012A">
            <w:pPr>
              <w:autoSpaceDE w:val="0"/>
              <w:autoSpaceDN w:val="0"/>
              <w:adjustRightInd w:val="0"/>
              <w:ind w:firstLine="567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12A">
              <w:rPr>
                <w:rFonts w:ascii="Times New Roman" w:eastAsia="A" w:hAnsi="Times New Roman" w:cs="Times New Roman"/>
                <w:sz w:val="20"/>
                <w:szCs w:val="20"/>
              </w:rPr>
              <w:t>2.</w:t>
            </w:r>
            <w:r w:rsidRPr="00C061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Отделу организационной и кадровой работы </w:t>
            </w:r>
            <w:r w:rsidRPr="00C0612A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района «Корткеросский»</w:t>
            </w:r>
            <w:r w:rsidRPr="00C061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575795" w:rsidRPr="00C0612A" w:rsidRDefault="00575795" w:rsidP="0013012A">
            <w:pPr>
              <w:autoSpaceDE w:val="0"/>
              <w:autoSpaceDN w:val="0"/>
              <w:adjustRightInd w:val="0"/>
              <w:ind w:firstLine="567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12A">
              <w:rPr>
                <w:rFonts w:ascii="Times New Roman" w:hAnsi="Times New Roman" w:cs="Times New Roman"/>
                <w:bCs/>
                <w:sz w:val="20"/>
                <w:szCs w:val="20"/>
              </w:rPr>
              <w:t>1) о</w:t>
            </w:r>
            <w:r w:rsidRPr="00C0612A">
              <w:rPr>
                <w:rFonts w:ascii="Times New Roman" w:eastAsia="A" w:hAnsi="Times New Roman" w:cs="Times New Roman"/>
                <w:sz w:val="20"/>
                <w:szCs w:val="20"/>
              </w:rPr>
              <w:t xml:space="preserve">знакомить муниципальных служащих администрации и глав сельских поселений муниципального района «Корткеросский» с </w:t>
            </w:r>
            <w:r w:rsidRPr="00C0612A">
              <w:rPr>
                <w:rFonts w:ascii="Times New Roman" w:hAnsi="Times New Roman" w:cs="Times New Roman"/>
                <w:sz w:val="20"/>
                <w:szCs w:val="20"/>
              </w:rPr>
              <w:t>Обзором правоприменительной практики;</w:t>
            </w:r>
            <w:r w:rsidRPr="00C061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75795" w:rsidRPr="00C0612A" w:rsidRDefault="00575795" w:rsidP="0013012A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1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2) в срок до 17 апреля 2020 года проинформировать Администрацию Главы Республики Коми  о принятых мерах. </w:t>
            </w:r>
          </w:p>
          <w:p w:rsidR="00575795" w:rsidRPr="00C0612A" w:rsidRDefault="00575795" w:rsidP="0013012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12A">
              <w:rPr>
                <w:rFonts w:ascii="Times New Roman" w:hAnsi="Times New Roman" w:cs="Times New Roman"/>
                <w:sz w:val="20"/>
                <w:szCs w:val="20"/>
              </w:rPr>
              <w:t xml:space="preserve">По второму вопросу решили: </w:t>
            </w:r>
          </w:p>
          <w:p w:rsidR="00575795" w:rsidRPr="00C0612A" w:rsidRDefault="00575795" w:rsidP="0013012A">
            <w:pPr>
              <w:ind w:firstLine="2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12A">
              <w:rPr>
                <w:rFonts w:ascii="Times New Roman" w:hAnsi="Times New Roman" w:cs="Times New Roman"/>
                <w:sz w:val="20"/>
                <w:szCs w:val="20"/>
              </w:rPr>
              <w:t>1. Продолжить работу по осуществлению мер по противодействию коррупции.</w:t>
            </w:r>
          </w:p>
          <w:p w:rsidR="00575795" w:rsidRPr="00C0612A" w:rsidRDefault="00575795" w:rsidP="0013012A">
            <w:pPr>
              <w:tabs>
                <w:tab w:val="left" w:pos="8415"/>
              </w:tabs>
              <w:ind w:firstLine="2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12A">
              <w:rPr>
                <w:rFonts w:ascii="Times New Roman" w:hAnsi="Times New Roman" w:cs="Times New Roman"/>
                <w:sz w:val="20"/>
                <w:szCs w:val="20"/>
              </w:rPr>
              <w:t xml:space="preserve">2.  Отделу организационной и кадровой работы по итогам проведения внутреннего  мониторинга справок о доходах муниципальных служащих за 2019 год представить </w:t>
            </w:r>
            <w:proofErr w:type="spellStart"/>
            <w:r w:rsidRPr="00C0612A"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 w:rsidRPr="00C0612A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обобщенную справку</w:t>
            </w:r>
          </w:p>
        </w:tc>
      </w:tr>
      <w:tr w:rsidR="00575795" w:rsidRPr="00C0612A" w:rsidTr="00C0612A">
        <w:trPr>
          <w:jc w:val="center"/>
        </w:trPr>
        <w:tc>
          <w:tcPr>
            <w:tcW w:w="212" w:type="pct"/>
          </w:tcPr>
          <w:p w:rsidR="00575795" w:rsidRPr="00C0612A" w:rsidRDefault="00575795" w:rsidP="001301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61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4" w:type="pct"/>
          </w:tcPr>
          <w:p w:rsidR="00575795" w:rsidRPr="00C0612A" w:rsidRDefault="00575795" w:rsidP="001301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2A">
              <w:rPr>
                <w:rFonts w:ascii="Times New Roman" w:hAnsi="Times New Roman" w:cs="Times New Roman"/>
                <w:sz w:val="20"/>
                <w:szCs w:val="20"/>
              </w:rPr>
              <w:t>21. 05.2020</w:t>
            </w:r>
          </w:p>
        </w:tc>
        <w:tc>
          <w:tcPr>
            <w:tcW w:w="1944" w:type="pct"/>
          </w:tcPr>
          <w:p w:rsidR="00575795" w:rsidRPr="00C0612A" w:rsidRDefault="00575795" w:rsidP="0013012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612A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Обзора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</w:t>
            </w:r>
            <w:r w:rsidRPr="00C061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</w:t>
            </w:r>
            <w:proofErr w:type="gramEnd"/>
            <w:r w:rsidRPr="00C0612A">
              <w:rPr>
                <w:rFonts w:ascii="Times New Roman" w:hAnsi="Times New Roman" w:cs="Times New Roman"/>
                <w:sz w:val="20"/>
                <w:szCs w:val="20"/>
              </w:rPr>
              <w:t xml:space="preserve"> и устранению причин выявленных нарушений за 1 квартал 2020 года.</w:t>
            </w:r>
          </w:p>
        </w:tc>
        <w:tc>
          <w:tcPr>
            <w:tcW w:w="1550" w:type="pct"/>
          </w:tcPr>
          <w:p w:rsidR="00575795" w:rsidRPr="00C0612A" w:rsidRDefault="00575795" w:rsidP="0013012A">
            <w:pPr>
              <w:autoSpaceDE w:val="0"/>
              <w:autoSpaceDN w:val="0"/>
              <w:adjustRightInd w:val="0"/>
              <w:ind w:firstLine="567"/>
              <w:contextualSpacing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12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1. Информацию, изложенную в Обзоре принять к </w:t>
            </w:r>
            <w:r w:rsidRPr="00C0612A">
              <w:rPr>
                <w:rFonts w:ascii="Times New Roman" w:hAnsi="Times New Roman" w:cs="Times New Roman"/>
                <w:sz w:val="20"/>
                <w:szCs w:val="20"/>
              </w:rPr>
              <w:t>сведению.</w:t>
            </w:r>
          </w:p>
          <w:p w:rsidR="00575795" w:rsidRPr="00C0612A" w:rsidRDefault="00575795" w:rsidP="0013012A">
            <w:pPr>
              <w:autoSpaceDE w:val="0"/>
              <w:autoSpaceDN w:val="0"/>
              <w:adjustRightInd w:val="0"/>
              <w:ind w:firstLine="567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12A">
              <w:rPr>
                <w:rFonts w:ascii="Times New Roman" w:eastAsia="A" w:hAnsi="Times New Roman" w:cs="Times New Roman"/>
                <w:sz w:val="20"/>
                <w:szCs w:val="20"/>
              </w:rPr>
              <w:t>2.</w:t>
            </w:r>
            <w:r w:rsidRPr="00C061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Отделу организационной и кадровой работы </w:t>
            </w:r>
            <w:r w:rsidRPr="00C0612A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района «Корткеросский»</w:t>
            </w:r>
            <w:r w:rsidRPr="00C061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575795" w:rsidRPr="00C0612A" w:rsidRDefault="00575795" w:rsidP="0013012A">
            <w:pPr>
              <w:autoSpaceDE w:val="0"/>
              <w:autoSpaceDN w:val="0"/>
              <w:adjustRightInd w:val="0"/>
              <w:ind w:firstLine="567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12A">
              <w:rPr>
                <w:rFonts w:ascii="Times New Roman" w:hAnsi="Times New Roman" w:cs="Times New Roman"/>
                <w:bCs/>
                <w:sz w:val="20"/>
                <w:szCs w:val="20"/>
              </w:rPr>
              <w:t>1) о</w:t>
            </w:r>
            <w:r w:rsidRPr="00C0612A">
              <w:rPr>
                <w:rFonts w:ascii="Times New Roman" w:eastAsia="A" w:hAnsi="Times New Roman" w:cs="Times New Roman"/>
                <w:sz w:val="20"/>
                <w:szCs w:val="20"/>
              </w:rPr>
              <w:t xml:space="preserve">знакомить муниципальных служащих администрации и глав сельских поселений муниципального района </w:t>
            </w:r>
            <w:r w:rsidRPr="00C0612A">
              <w:rPr>
                <w:rFonts w:ascii="Times New Roman" w:eastAsia="A" w:hAnsi="Times New Roman" w:cs="Times New Roman"/>
                <w:sz w:val="20"/>
                <w:szCs w:val="20"/>
              </w:rPr>
              <w:lastRenderedPageBreak/>
              <w:t xml:space="preserve">«Корткеросский» с </w:t>
            </w:r>
            <w:r w:rsidRPr="00C0612A">
              <w:rPr>
                <w:rFonts w:ascii="Times New Roman" w:hAnsi="Times New Roman" w:cs="Times New Roman"/>
                <w:sz w:val="20"/>
                <w:szCs w:val="20"/>
              </w:rPr>
              <w:t>Обзором правоприменительной практики;</w:t>
            </w:r>
            <w:r w:rsidRPr="00C061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75795" w:rsidRPr="00C0612A" w:rsidRDefault="00575795" w:rsidP="0013012A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1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2) в срок до 01 июня 2020 года проинформировать Государственно-правовое управление Главы Республики Коми  о принятых мерах. </w:t>
            </w:r>
          </w:p>
        </w:tc>
      </w:tr>
      <w:tr w:rsidR="00575795" w:rsidRPr="00C0612A" w:rsidTr="00C0612A">
        <w:trPr>
          <w:jc w:val="center"/>
        </w:trPr>
        <w:tc>
          <w:tcPr>
            <w:tcW w:w="212" w:type="pct"/>
          </w:tcPr>
          <w:p w:rsidR="00575795" w:rsidRPr="00C0612A" w:rsidRDefault="00C0612A" w:rsidP="001301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61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94" w:type="pct"/>
          </w:tcPr>
          <w:p w:rsidR="00575795" w:rsidRPr="00C0612A" w:rsidRDefault="00575795" w:rsidP="001301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2A">
              <w:rPr>
                <w:rFonts w:ascii="Times New Roman" w:hAnsi="Times New Roman" w:cs="Times New Roman"/>
                <w:sz w:val="20"/>
                <w:szCs w:val="20"/>
              </w:rPr>
              <w:t>08.06.2020</w:t>
            </w:r>
          </w:p>
        </w:tc>
        <w:tc>
          <w:tcPr>
            <w:tcW w:w="1944" w:type="pct"/>
          </w:tcPr>
          <w:p w:rsidR="00575795" w:rsidRPr="00C0612A" w:rsidRDefault="00575795" w:rsidP="0013012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12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06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реализации муниципальной программы «Противодействие коррупции в муниципальном образовании муниципального района «Корткеросский» на 2018-2020 годы за 2019 год. </w:t>
            </w:r>
          </w:p>
          <w:p w:rsidR="00575795" w:rsidRPr="00C0612A" w:rsidRDefault="00575795" w:rsidP="0013012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C061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0612A">
              <w:rPr>
                <w:rFonts w:ascii="Times New Roman" w:hAnsi="Times New Roman" w:cs="Times New Roman"/>
                <w:sz w:val="20"/>
                <w:szCs w:val="20"/>
              </w:rPr>
              <w:t>О принятых в 2019 году мерах и по совершенствованию работы противодействию коррупции в подведомственных учреждениях администрации муниципального района «Корткеросский».</w:t>
            </w:r>
          </w:p>
          <w:p w:rsidR="00575795" w:rsidRPr="00C0612A" w:rsidRDefault="00575795" w:rsidP="0013012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</w:tcPr>
          <w:p w:rsidR="00575795" w:rsidRPr="00C0612A" w:rsidRDefault="00575795" w:rsidP="0013012A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12A">
              <w:rPr>
                <w:rFonts w:ascii="Times New Roman" w:hAnsi="Times New Roman" w:cs="Times New Roman"/>
                <w:sz w:val="20"/>
                <w:szCs w:val="20"/>
              </w:rPr>
              <w:t>1. Принять к сведению информацию заведующего отделом организационной и кадровой работы администрации муниципального района «Корткеросский;</w:t>
            </w:r>
          </w:p>
          <w:p w:rsidR="00575795" w:rsidRPr="00C0612A" w:rsidRDefault="00575795" w:rsidP="0013012A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C0612A">
              <w:rPr>
                <w:rFonts w:ascii="Times New Roman" w:hAnsi="Times New Roman" w:cs="Times New Roman"/>
                <w:sz w:val="20"/>
              </w:rPr>
              <w:t xml:space="preserve">2. Управлению культуры, национальной политики и туризма, Отделу физической культуры и спорта, </w:t>
            </w:r>
            <w:r w:rsidRPr="00C0612A">
              <w:rPr>
                <w:rFonts w:ascii="Times New Roman" w:hAnsi="Times New Roman" w:cs="Times New Roman"/>
                <w:sz w:val="20"/>
                <w:lang w:eastAsia="en-US"/>
              </w:rPr>
              <w:t xml:space="preserve">Управлению образованием </w:t>
            </w:r>
            <w:r w:rsidRPr="00C0612A">
              <w:rPr>
                <w:rFonts w:ascii="Times New Roman" w:hAnsi="Times New Roman" w:cs="Times New Roman"/>
                <w:sz w:val="20"/>
              </w:rPr>
              <w:t xml:space="preserve">администрации:  </w:t>
            </w:r>
          </w:p>
          <w:p w:rsidR="00575795" w:rsidRPr="00C0612A" w:rsidRDefault="00575795" w:rsidP="0013012A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12A">
              <w:rPr>
                <w:rFonts w:ascii="Times New Roman" w:hAnsi="Times New Roman" w:cs="Times New Roman"/>
                <w:sz w:val="20"/>
                <w:szCs w:val="20"/>
              </w:rPr>
              <w:t>1) принять меры, направленные на усиления работы с подведомственными муниципальными учреждениями по реализации 273-ФЗ «О противодействии коррупции», обеспечить реализацию в учреждениях методических рекомендации Министерства труда и социальной защиты РФ «Меры по противодействию коррупции в организациях»;</w:t>
            </w:r>
          </w:p>
          <w:p w:rsidR="00575795" w:rsidRPr="00C0612A" w:rsidRDefault="00575795" w:rsidP="0013012A">
            <w:pPr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12A">
              <w:rPr>
                <w:rFonts w:ascii="Times New Roman" w:hAnsi="Times New Roman" w:cs="Times New Roman"/>
                <w:sz w:val="20"/>
                <w:szCs w:val="20"/>
              </w:rPr>
              <w:t>2) обеспечить функционирование комиссий по противодействию коррупции в (муниципальных) учреждениях, в том числе рассмотрение на заседаниях данных комиссий вопросов о состоянии работы по противодействию коррупции в соответствующих учреждениях. Срок - незамедлительно.</w:t>
            </w:r>
          </w:p>
        </w:tc>
      </w:tr>
      <w:tr w:rsidR="00C0612A" w:rsidRPr="00C0612A" w:rsidTr="00C0612A">
        <w:trPr>
          <w:jc w:val="center"/>
        </w:trPr>
        <w:tc>
          <w:tcPr>
            <w:tcW w:w="212" w:type="pct"/>
          </w:tcPr>
          <w:p w:rsidR="00C0612A" w:rsidRPr="00C0612A" w:rsidRDefault="00C0612A" w:rsidP="001301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61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4" w:type="pct"/>
          </w:tcPr>
          <w:p w:rsidR="00C0612A" w:rsidRPr="00C0612A" w:rsidRDefault="00C0612A" w:rsidP="005D1F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2A">
              <w:rPr>
                <w:rFonts w:ascii="Times New Roman" w:hAnsi="Times New Roman" w:cs="Times New Roman"/>
                <w:sz w:val="20"/>
                <w:szCs w:val="20"/>
              </w:rPr>
              <w:t>16.07.2020</w:t>
            </w:r>
          </w:p>
        </w:tc>
        <w:tc>
          <w:tcPr>
            <w:tcW w:w="1944" w:type="pct"/>
          </w:tcPr>
          <w:p w:rsidR="00C0612A" w:rsidRPr="00C0612A" w:rsidRDefault="00C0612A" w:rsidP="005D1F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12A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обращения администрации сельского поселения «Корткерос» о проведении Контрольно-счетной палатой МР «Корткеросский» внешней проверки годового отчета об исполнении бюджета сельского поселения Корткерос за 2019 год и подготовки заключения на него. </w:t>
            </w:r>
          </w:p>
        </w:tc>
        <w:tc>
          <w:tcPr>
            <w:tcW w:w="1550" w:type="pct"/>
          </w:tcPr>
          <w:p w:rsidR="00C0612A" w:rsidRPr="00C0612A" w:rsidRDefault="00C0612A" w:rsidP="005D1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12A">
              <w:rPr>
                <w:rFonts w:ascii="Times New Roman" w:hAnsi="Times New Roman" w:cs="Times New Roman"/>
                <w:sz w:val="20"/>
                <w:szCs w:val="20"/>
              </w:rPr>
              <w:t xml:space="preserve">Установить, что при проведении Контрольно-счетной палатой МР «Корткеросский» внешней проверки годового отчета об исполнении бюджета сельского поселения Корткерос за 2019 год и подготовки заключения на него со стороны председателя </w:t>
            </w:r>
            <w:r w:rsidRPr="00C061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Контрольно-счетной палаты МР «Корткеросский» возникнет конфликт интересов, который подлежит урегулированию в соответствии с требованиями действующего законодательства в сфере противодействия коррупции.</w:t>
            </w:r>
          </w:p>
        </w:tc>
      </w:tr>
      <w:tr w:rsidR="00C0612A" w:rsidRPr="00C0612A" w:rsidTr="00C0612A">
        <w:trPr>
          <w:jc w:val="center"/>
        </w:trPr>
        <w:tc>
          <w:tcPr>
            <w:tcW w:w="212" w:type="pct"/>
          </w:tcPr>
          <w:p w:rsidR="00C0612A" w:rsidRPr="00C0612A" w:rsidRDefault="00C0612A" w:rsidP="001301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61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94" w:type="pct"/>
          </w:tcPr>
          <w:p w:rsidR="00C0612A" w:rsidRPr="00C0612A" w:rsidRDefault="00C0612A" w:rsidP="005D1F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2A">
              <w:rPr>
                <w:rFonts w:ascii="Times New Roman" w:hAnsi="Times New Roman" w:cs="Times New Roman"/>
                <w:sz w:val="20"/>
                <w:szCs w:val="20"/>
              </w:rPr>
              <w:t>27.08.2020</w:t>
            </w:r>
          </w:p>
        </w:tc>
        <w:tc>
          <w:tcPr>
            <w:tcW w:w="1944" w:type="pct"/>
          </w:tcPr>
          <w:p w:rsidR="00C0612A" w:rsidRPr="00C0612A" w:rsidRDefault="00C0612A" w:rsidP="005D1F4E">
            <w:pPr>
              <w:spacing w:line="252" w:lineRule="auto"/>
              <w:ind w:right="-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12A">
              <w:rPr>
                <w:rFonts w:ascii="Times New Roman" w:hAnsi="Times New Roman" w:cs="Times New Roman"/>
                <w:sz w:val="20"/>
                <w:szCs w:val="20"/>
              </w:rPr>
              <w:t>О рассмотрении обращения о даче согласия на замещение должности заместителя руководителя администрации муниципального района «Корткеросский»</w:t>
            </w:r>
          </w:p>
        </w:tc>
        <w:tc>
          <w:tcPr>
            <w:tcW w:w="1550" w:type="pct"/>
          </w:tcPr>
          <w:p w:rsidR="00C0612A" w:rsidRPr="00C0612A" w:rsidRDefault="00C0612A" w:rsidP="005D1F4E">
            <w:pPr>
              <w:shd w:val="clear" w:color="auto" w:fill="FFFFFF"/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0612A">
              <w:rPr>
                <w:rFonts w:ascii="Times New Roman" w:hAnsi="Times New Roman" w:cs="Times New Roman"/>
                <w:sz w:val="20"/>
                <w:szCs w:val="20"/>
              </w:rPr>
              <w:t>Дать согласие муниципальному служащему на замещение должности заместителя руководителя администрации муниципального района «Корткеросский» на условиях трудового договора</w:t>
            </w:r>
          </w:p>
        </w:tc>
      </w:tr>
    </w:tbl>
    <w:p w:rsidR="00575795" w:rsidRPr="008A43BA" w:rsidRDefault="00575795" w:rsidP="00575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5795" w:rsidRDefault="00575795" w:rsidP="005757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2CC3" w:rsidRDefault="00132CC3"/>
    <w:sectPr w:rsidR="00132CC3" w:rsidSect="005757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5795"/>
    <w:rsid w:val="00132CC3"/>
    <w:rsid w:val="001B7952"/>
    <w:rsid w:val="00575795"/>
    <w:rsid w:val="00646B43"/>
    <w:rsid w:val="00C0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75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575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57579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762</Words>
  <Characters>4346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Коюшева Наталья</cp:lastModifiedBy>
  <cp:revision>3</cp:revision>
  <dcterms:created xsi:type="dcterms:W3CDTF">2020-07-08T06:50:00Z</dcterms:created>
  <dcterms:modified xsi:type="dcterms:W3CDTF">2020-09-16T08:09:00Z</dcterms:modified>
</cp:coreProperties>
</file>