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95" w:rsidRPr="008D134F" w:rsidRDefault="001009A8" w:rsidP="00575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26ED" w:rsidRPr="008D134F" w:rsidRDefault="00575795" w:rsidP="0057579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8D134F">
        <w:rPr>
          <w:rFonts w:ascii="Times New Roman" w:hAnsi="Times New Roman" w:cs="Times New Roman"/>
          <w:b/>
        </w:rPr>
        <w:t xml:space="preserve">Информация о </w:t>
      </w:r>
      <w:proofErr w:type="gramStart"/>
      <w:r w:rsidR="003065A5" w:rsidRPr="008D134F">
        <w:rPr>
          <w:rFonts w:ascii="Times New Roman" w:hAnsi="Times New Roman" w:cs="Times New Roman"/>
          <w:b/>
        </w:rPr>
        <w:t xml:space="preserve">работе </w:t>
      </w:r>
      <w:r w:rsidRPr="008D134F">
        <w:rPr>
          <w:rFonts w:ascii="Times New Roman" w:hAnsi="Times New Roman" w:cs="Times New Roman"/>
          <w:b/>
        </w:rPr>
        <w:t xml:space="preserve"> комиссии</w:t>
      </w:r>
      <w:proofErr w:type="gramEnd"/>
      <w:r w:rsidRPr="008D134F">
        <w:rPr>
          <w:rFonts w:ascii="Times New Roman" w:hAnsi="Times New Roman" w:cs="Times New Roman"/>
          <w:b/>
        </w:rPr>
        <w:t xml:space="preserve"> по противодействию коррупции администрации</w:t>
      </w:r>
    </w:p>
    <w:p w:rsidR="00575795" w:rsidRPr="008D134F" w:rsidRDefault="00575795" w:rsidP="0057579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  <w:r w:rsidRPr="008D134F">
        <w:rPr>
          <w:rFonts w:ascii="Times New Roman" w:hAnsi="Times New Roman" w:cs="Times New Roman"/>
          <w:b/>
        </w:rPr>
        <w:t xml:space="preserve"> муниципального района </w:t>
      </w:r>
      <w:r w:rsidRPr="008D134F">
        <w:rPr>
          <w:rFonts w:ascii="Times New Roman" w:eastAsia="Calibri" w:hAnsi="Times New Roman" w:cs="Times New Roman"/>
          <w:b/>
        </w:rPr>
        <w:t>«Корткеросский»</w:t>
      </w:r>
      <w:r w:rsidR="003065A5" w:rsidRPr="008D134F">
        <w:rPr>
          <w:rFonts w:ascii="Times New Roman" w:eastAsia="Calibri" w:hAnsi="Times New Roman" w:cs="Times New Roman"/>
          <w:b/>
        </w:rPr>
        <w:t xml:space="preserve"> за 202</w:t>
      </w:r>
      <w:r w:rsidR="000675E9">
        <w:rPr>
          <w:rFonts w:ascii="Times New Roman" w:eastAsia="Calibri" w:hAnsi="Times New Roman" w:cs="Times New Roman"/>
          <w:b/>
        </w:rPr>
        <w:t xml:space="preserve">4 </w:t>
      </w:r>
      <w:r w:rsidR="003065A5" w:rsidRPr="008D134F">
        <w:rPr>
          <w:rFonts w:ascii="Times New Roman" w:eastAsia="Calibri" w:hAnsi="Times New Roman" w:cs="Times New Roman"/>
          <w:b/>
        </w:rPr>
        <w:t>г</w:t>
      </w:r>
      <w:r w:rsidR="006161B6">
        <w:rPr>
          <w:rFonts w:ascii="Times New Roman" w:eastAsia="Calibri" w:hAnsi="Times New Roman" w:cs="Times New Roman"/>
          <w:b/>
        </w:rPr>
        <w:t>од</w:t>
      </w:r>
    </w:p>
    <w:p w:rsidR="003065A5" w:rsidRPr="008D134F" w:rsidRDefault="003065A5" w:rsidP="0057579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575795" w:rsidRPr="008D134F" w:rsidRDefault="00575795" w:rsidP="005757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804" w:type="pct"/>
        <w:jc w:val="center"/>
        <w:tblLook w:val="04A0" w:firstRow="1" w:lastRow="0" w:firstColumn="1" w:lastColumn="0" w:noHBand="0" w:noVBand="1"/>
      </w:tblPr>
      <w:tblGrid>
        <w:gridCol w:w="562"/>
        <w:gridCol w:w="3441"/>
        <w:gridCol w:w="5168"/>
        <w:gridCol w:w="4818"/>
      </w:tblGrid>
      <w:tr w:rsidR="00575795" w:rsidRPr="008D134F" w:rsidTr="005D4F7B">
        <w:trPr>
          <w:jc w:val="center"/>
        </w:trPr>
        <w:tc>
          <w:tcPr>
            <w:tcW w:w="201" w:type="pct"/>
          </w:tcPr>
          <w:p w:rsidR="00575795" w:rsidRPr="008D134F" w:rsidRDefault="00575795" w:rsidP="00473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13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30" w:type="pct"/>
          </w:tcPr>
          <w:p w:rsidR="00575795" w:rsidRPr="008D134F" w:rsidRDefault="00575795" w:rsidP="00473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134F">
              <w:rPr>
                <w:rFonts w:ascii="Times New Roman" w:hAnsi="Times New Roman" w:cs="Times New Roman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1847" w:type="pct"/>
          </w:tcPr>
          <w:p w:rsidR="00575795" w:rsidRPr="008D134F" w:rsidRDefault="00575795" w:rsidP="00473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134F">
              <w:rPr>
                <w:rFonts w:ascii="Times New Roman" w:hAnsi="Times New Roman" w:cs="Times New Roman"/>
              </w:rPr>
              <w:t>Перечень рассмотренных на заседании вопросов</w:t>
            </w:r>
          </w:p>
        </w:tc>
        <w:tc>
          <w:tcPr>
            <w:tcW w:w="1722" w:type="pct"/>
          </w:tcPr>
          <w:p w:rsidR="00575795" w:rsidRPr="008D134F" w:rsidRDefault="00575795" w:rsidP="00473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134F">
              <w:rPr>
                <w:rFonts w:ascii="Times New Roman" w:hAnsi="Times New Roman" w:cs="Times New Roman"/>
              </w:rPr>
              <w:t>Решения, принятые по результатам их рассмотрения</w:t>
            </w:r>
          </w:p>
        </w:tc>
      </w:tr>
      <w:tr w:rsidR="00575795" w:rsidRPr="00322CBB" w:rsidTr="005D4F7B">
        <w:trPr>
          <w:trHeight w:val="558"/>
          <w:jc w:val="center"/>
        </w:trPr>
        <w:tc>
          <w:tcPr>
            <w:tcW w:w="201" w:type="pct"/>
          </w:tcPr>
          <w:p w:rsidR="00575795" w:rsidRPr="00322CBB" w:rsidRDefault="00322CBB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pct"/>
          </w:tcPr>
          <w:p w:rsidR="00575795" w:rsidRPr="00322CBB" w:rsidRDefault="00322CBB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BB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47" w:type="pct"/>
          </w:tcPr>
          <w:p w:rsidR="00575795" w:rsidRPr="00322CBB" w:rsidRDefault="00322CBB" w:rsidP="00322C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BB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главы сельского поселения МР «Корткеросский»</w:t>
            </w:r>
          </w:p>
        </w:tc>
        <w:tc>
          <w:tcPr>
            <w:tcW w:w="1722" w:type="pct"/>
          </w:tcPr>
          <w:p w:rsidR="00322CBB" w:rsidRPr="00322CBB" w:rsidRDefault="00322CBB" w:rsidP="00322CB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CBB">
              <w:rPr>
                <w:rFonts w:ascii="Times New Roman" w:hAnsi="Times New Roman" w:cs="Times New Roman"/>
                <w:sz w:val="24"/>
                <w:szCs w:val="24"/>
              </w:rPr>
              <w:t xml:space="preserve">Решили: </w:t>
            </w:r>
          </w:p>
          <w:p w:rsidR="00575795" w:rsidRPr="009B41F1" w:rsidRDefault="00322CBB" w:rsidP="009B41F1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322CBB">
              <w:rPr>
                <w:sz w:val="24"/>
                <w:szCs w:val="24"/>
              </w:rPr>
              <w:t>Признать, что в рассматриваемой ситуации при исполнении Главой сельского поселения своих обязанностей в качестве главы сельского поселения личная заинтересованность может привести к конфликту интересов</w:t>
            </w:r>
            <w:r w:rsidRPr="00322CBB">
              <w:rPr>
                <w:bCs/>
                <w:sz w:val="24"/>
                <w:szCs w:val="24"/>
              </w:rPr>
              <w:t>.</w:t>
            </w:r>
          </w:p>
          <w:p w:rsidR="009B41F1" w:rsidRPr="00DB0C92" w:rsidRDefault="009B41F1" w:rsidP="009B41F1">
            <w:pPr>
              <w:pStyle w:val="a6"/>
              <w:ind w:left="72" w:firstLine="637"/>
              <w:jc w:val="both"/>
              <w:rPr>
                <w:bCs/>
                <w:sz w:val="24"/>
                <w:szCs w:val="24"/>
              </w:rPr>
            </w:pPr>
            <w:r w:rsidRPr="00DB0C92">
              <w:rPr>
                <w:bCs/>
                <w:sz w:val="24"/>
                <w:szCs w:val="24"/>
              </w:rPr>
              <w:t xml:space="preserve">Рекомендовать главе сельского поселения </w:t>
            </w:r>
            <w:r>
              <w:rPr>
                <w:bCs/>
                <w:sz w:val="24"/>
                <w:szCs w:val="24"/>
              </w:rPr>
              <w:t>МР «Корткеросский»</w:t>
            </w:r>
            <w:r w:rsidRPr="00DB0C92">
              <w:rPr>
                <w:bCs/>
                <w:sz w:val="24"/>
                <w:szCs w:val="24"/>
              </w:rPr>
              <w:t>:</w:t>
            </w:r>
          </w:p>
          <w:p w:rsidR="009B41F1" w:rsidRPr="001F36F4" w:rsidRDefault="009B41F1" w:rsidP="009B41F1">
            <w:pPr>
              <w:spacing w:after="0" w:line="240" w:lineRule="auto"/>
              <w:ind w:firstLine="709"/>
              <w:jc w:val="both"/>
            </w:pPr>
            <w:r w:rsidRPr="001F36F4">
              <w:rPr>
                <w:bCs/>
              </w:rPr>
              <w:t xml:space="preserve">- </w:t>
            </w:r>
            <w:r w:rsidRPr="009B41F1">
              <w:rPr>
                <w:rFonts w:ascii="Times New Roman" w:hAnsi="Times New Roman" w:cs="Times New Roman"/>
                <w:bCs/>
              </w:rPr>
              <w:t>систематически актуализировать вакансию «тракториста–машиниста сельскохозяйственного производства» на портале «Работа в России» и на других порталах;</w:t>
            </w:r>
          </w:p>
          <w:p w:rsidR="009B41F1" w:rsidRPr="00322CBB" w:rsidRDefault="009B41F1" w:rsidP="009B41F1">
            <w:pPr>
              <w:pStyle w:val="a6"/>
              <w:ind w:left="72" w:firstLine="637"/>
              <w:jc w:val="both"/>
              <w:rPr>
                <w:sz w:val="24"/>
                <w:szCs w:val="24"/>
              </w:rPr>
            </w:pPr>
            <w:r w:rsidRPr="001F36F4">
              <w:rPr>
                <w:bCs/>
                <w:sz w:val="24"/>
                <w:szCs w:val="24"/>
              </w:rPr>
              <w:t xml:space="preserve">- при </w:t>
            </w:r>
            <w:r>
              <w:rPr>
                <w:bCs/>
                <w:sz w:val="24"/>
                <w:szCs w:val="24"/>
              </w:rPr>
              <w:t>появлении</w:t>
            </w:r>
            <w:r w:rsidRPr="001F36F4">
              <w:rPr>
                <w:bCs/>
                <w:sz w:val="24"/>
                <w:szCs w:val="24"/>
              </w:rPr>
              <w:t xml:space="preserve"> канд</w:t>
            </w:r>
            <w:r>
              <w:rPr>
                <w:bCs/>
                <w:sz w:val="24"/>
                <w:szCs w:val="24"/>
              </w:rPr>
              <w:t>идата на должность «тракториста</w:t>
            </w:r>
            <w:r w:rsidRPr="001F36F4">
              <w:rPr>
                <w:bCs/>
                <w:sz w:val="24"/>
                <w:szCs w:val="24"/>
              </w:rPr>
              <w:t>–машиниста сель</w:t>
            </w:r>
            <w:r>
              <w:rPr>
                <w:bCs/>
                <w:sz w:val="24"/>
                <w:szCs w:val="24"/>
              </w:rPr>
              <w:t>скохозяйственного производства»</w:t>
            </w:r>
            <w:r w:rsidRPr="001F36F4">
              <w:rPr>
                <w:bCs/>
                <w:sz w:val="24"/>
                <w:szCs w:val="24"/>
              </w:rPr>
              <w:t xml:space="preserve"> предоставить ему место работы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90136" w:rsidRPr="00322CBB" w:rsidTr="005D4F7B">
        <w:trPr>
          <w:trHeight w:val="558"/>
          <w:jc w:val="center"/>
        </w:trPr>
        <w:tc>
          <w:tcPr>
            <w:tcW w:w="201" w:type="pct"/>
          </w:tcPr>
          <w:p w:rsidR="00790136" w:rsidRPr="00322CBB" w:rsidRDefault="00790136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pct"/>
          </w:tcPr>
          <w:p w:rsidR="00790136" w:rsidRPr="00790136" w:rsidRDefault="00790136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847" w:type="pct"/>
          </w:tcPr>
          <w:p w:rsidR="00790136" w:rsidRPr="00790136" w:rsidRDefault="00790136" w:rsidP="007901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«</w:t>
            </w:r>
            <w:r w:rsidRPr="00790136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муниципальном образовании муниципального района «Корткеросский» на 2021-2024 годы» за 2023 год.</w:t>
            </w:r>
          </w:p>
          <w:p w:rsidR="00790136" w:rsidRPr="00790136" w:rsidRDefault="00790136" w:rsidP="0079013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 xml:space="preserve">2. О состоянии работы по взаимодействию с институтами гражданского общества по вопросам формирования нетерпимого отношения к коррупционному </w:t>
            </w:r>
            <w:r w:rsidRPr="0079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и мерах по совершенствованию данной деятельности.</w:t>
            </w:r>
          </w:p>
        </w:tc>
        <w:tc>
          <w:tcPr>
            <w:tcW w:w="1722" w:type="pct"/>
          </w:tcPr>
          <w:p w:rsidR="00790136" w:rsidRPr="00790136" w:rsidRDefault="00790136" w:rsidP="005E32F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первому вопросу решили</w:t>
            </w: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0136" w:rsidRPr="00790136" w:rsidRDefault="00790136" w:rsidP="005E32F6">
            <w:pPr>
              <w:pStyle w:val="a6"/>
              <w:numPr>
                <w:ilvl w:val="0"/>
                <w:numId w:val="3"/>
              </w:numPr>
              <w:ind w:left="0" w:firstLine="781"/>
              <w:jc w:val="both"/>
              <w:rPr>
                <w:bCs/>
                <w:sz w:val="24"/>
                <w:szCs w:val="24"/>
              </w:rPr>
            </w:pPr>
            <w:r w:rsidRPr="00790136">
              <w:rPr>
                <w:sz w:val="24"/>
                <w:szCs w:val="24"/>
              </w:rPr>
              <w:t>Принять информацию Захаренко М.В. к сведению.</w:t>
            </w:r>
          </w:p>
          <w:p w:rsidR="00790136" w:rsidRPr="00790136" w:rsidRDefault="00790136" w:rsidP="005E32F6">
            <w:pPr>
              <w:pStyle w:val="a6"/>
              <w:numPr>
                <w:ilvl w:val="0"/>
                <w:numId w:val="3"/>
              </w:numPr>
              <w:ind w:left="0" w:firstLine="781"/>
              <w:jc w:val="both"/>
              <w:rPr>
                <w:sz w:val="24"/>
                <w:szCs w:val="24"/>
              </w:rPr>
            </w:pPr>
            <w:r w:rsidRPr="00790136">
              <w:rPr>
                <w:bCs/>
                <w:sz w:val="24"/>
                <w:szCs w:val="24"/>
              </w:rPr>
              <w:t xml:space="preserve">Рекомендовать отделу организационной и кадровой работы Управлению образования, отделу физической культуры и спорта, Управлению культуры, национальной политики и туризма, Управлению финансов, </w:t>
            </w:r>
            <w:r w:rsidRPr="00790136">
              <w:rPr>
                <w:bCs/>
                <w:sz w:val="24"/>
                <w:szCs w:val="24"/>
              </w:rPr>
              <w:lastRenderedPageBreak/>
              <w:t>руководителям ОМСУ сельских поселений обеспечить в 2024 году реализацию всех программных мероприятий с учетом замечаний, озвученных в заслушиваемой информации.</w:t>
            </w:r>
          </w:p>
          <w:p w:rsidR="00790136" w:rsidRPr="00790136" w:rsidRDefault="00790136" w:rsidP="005E32F6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 xml:space="preserve">По второму вопросу </w:t>
            </w:r>
            <w:r w:rsidR="005E3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136">
              <w:rPr>
                <w:rFonts w:ascii="Times New Roman" w:hAnsi="Times New Roman" w:cs="Times New Roman"/>
                <w:sz w:val="24"/>
                <w:szCs w:val="24"/>
              </w:rPr>
              <w:t>ешили:</w:t>
            </w:r>
          </w:p>
          <w:p w:rsidR="00790136" w:rsidRPr="00790136" w:rsidRDefault="00790136" w:rsidP="005E32F6">
            <w:pPr>
              <w:pStyle w:val="a6"/>
              <w:numPr>
                <w:ilvl w:val="0"/>
                <w:numId w:val="4"/>
              </w:numPr>
              <w:ind w:left="0" w:firstLine="781"/>
              <w:jc w:val="both"/>
              <w:rPr>
                <w:sz w:val="24"/>
                <w:szCs w:val="24"/>
              </w:rPr>
            </w:pPr>
            <w:r w:rsidRPr="00790136">
              <w:rPr>
                <w:sz w:val="24"/>
                <w:szCs w:val="24"/>
              </w:rPr>
              <w:t>Информацию принять к сведению.</w:t>
            </w:r>
          </w:p>
          <w:p w:rsidR="00790136" w:rsidRPr="00790136" w:rsidRDefault="00790136" w:rsidP="005E32F6">
            <w:pPr>
              <w:pStyle w:val="a6"/>
              <w:numPr>
                <w:ilvl w:val="0"/>
                <w:numId w:val="4"/>
              </w:numPr>
              <w:ind w:left="0" w:firstLine="781"/>
              <w:jc w:val="both"/>
              <w:rPr>
                <w:sz w:val="24"/>
                <w:szCs w:val="24"/>
              </w:rPr>
            </w:pPr>
            <w:r w:rsidRPr="005E32F6">
              <w:rPr>
                <w:bCs/>
                <w:sz w:val="24"/>
                <w:szCs w:val="24"/>
              </w:rPr>
              <w:t>Рекомендовать Управлению культуры, национальной политики и туризма, отде</w:t>
            </w:r>
            <w:r w:rsidR="005E32F6" w:rsidRPr="005E32F6">
              <w:rPr>
                <w:bCs/>
                <w:sz w:val="24"/>
                <w:szCs w:val="24"/>
              </w:rPr>
              <w:t>лу физической культуры и спорта</w:t>
            </w:r>
            <w:r w:rsidRPr="005E32F6">
              <w:rPr>
                <w:bCs/>
                <w:sz w:val="24"/>
                <w:szCs w:val="24"/>
              </w:rPr>
              <w:t xml:space="preserve"> в 2024 году направить работу по противодействию коррупции на совершенствование взаимодействия </w:t>
            </w:r>
            <w:r w:rsidRPr="005E32F6">
              <w:rPr>
                <w:sz w:val="24"/>
                <w:szCs w:val="24"/>
              </w:rPr>
              <w:t>с институтами гражданского общества и правоохранительными органами по вопросам формирования у работников нетерпимого отношения к коррупционному поведению.</w:t>
            </w:r>
            <w:r w:rsidRPr="005E32F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009A8" w:rsidRPr="00322CBB" w:rsidTr="005D4F7B">
        <w:trPr>
          <w:trHeight w:val="558"/>
          <w:jc w:val="center"/>
        </w:trPr>
        <w:tc>
          <w:tcPr>
            <w:tcW w:w="201" w:type="pct"/>
          </w:tcPr>
          <w:p w:rsidR="001009A8" w:rsidRDefault="001009A8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0" w:type="pct"/>
          </w:tcPr>
          <w:p w:rsidR="001009A8" w:rsidRPr="00790136" w:rsidRDefault="003702F2" w:rsidP="00322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bookmarkStart w:id="0" w:name="_GoBack"/>
            <w:bookmarkEnd w:id="0"/>
            <w:r w:rsidR="001009A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7" w:type="pct"/>
          </w:tcPr>
          <w:p w:rsidR="001009A8" w:rsidRPr="00B168FC" w:rsidRDefault="001009A8" w:rsidP="001009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1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Рассмотрение у</w:t>
            </w:r>
            <w:r w:rsidRPr="00B168FC">
              <w:rPr>
                <w:rFonts w:ascii="Times New Roman" w:hAnsi="Times New Roman"/>
                <w:b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68FC">
              <w:rPr>
                <w:rFonts w:ascii="Times New Roman" w:hAnsi="Times New Roman"/>
                <w:bCs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образовательной организации МР «Корткеросский»;</w:t>
            </w:r>
            <w:r w:rsidRPr="00B16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009A8" w:rsidRPr="00B168FC" w:rsidRDefault="001009A8" w:rsidP="001009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6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Рассмотрение у</w:t>
            </w:r>
            <w:r w:rsidRPr="00B168FC">
              <w:rPr>
                <w:rFonts w:ascii="Times New Roman" w:hAnsi="Times New Roman"/>
                <w:b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68FC">
              <w:rPr>
                <w:rFonts w:ascii="Times New Roman" w:hAnsi="Times New Roman"/>
                <w:bCs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образовательной организации МР «Корткеросский».</w:t>
            </w:r>
          </w:p>
          <w:p w:rsidR="001009A8" w:rsidRPr="00790136" w:rsidRDefault="001009A8" w:rsidP="007901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</w:tcPr>
          <w:p w:rsidR="001009A8" w:rsidRPr="001009A8" w:rsidRDefault="001009A8" w:rsidP="001009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09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Решили по вопросу 1: 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72" w:firstLine="637"/>
              <w:jc w:val="both"/>
              <w:outlineLvl w:val="0"/>
              <w:rPr>
                <w:bCs/>
                <w:sz w:val="24"/>
                <w:szCs w:val="24"/>
              </w:rPr>
            </w:pPr>
            <w:r w:rsidRPr="001009A8">
              <w:rPr>
                <w:sz w:val="24"/>
                <w:szCs w:val="24"/>
              </w:rPr>
              <w:t>Признать, что в рассматриваемой ситуации при исполнении директором образовательной организации своих обязанностей, личная заинтересованность приводит к конфликту интересов.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7"/>
              </w:numPr>
              <w:ind w:left="72" w:firstLine="637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>Рекомендовать директору образовательной организации рассмотреть следующие меры по урегулированию конфликта: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1) </w:t>
            </w: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ограничить доступ ведущего бухгалтера к конкретной информации, которая может затрагивать личные интересы работника;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обеспечить добровольный отказ ведущего бухгалтера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3) пересмотреть (изменить) функциональные обязанности ведущего бухгалтера;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4) перевести ведущего бухгалтера на должность, предусматривающую выполнение функциональных обязанностей, не связанных с конфликтом интересов;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5) обеспечить отказ ведущего бухгалтера от своего личного интереса, порождающего конфликт с интересами директора;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6) уволить ведущего бухгалтера по собственной инициативе;</w:t>
            </w:r>
          </w:p>
          <w:p w:rsidR="001009A8" w:rsidRPr="001009A8" w:rsidRDefault="001009A8" w:rsidP="001009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8">
              <w:rPr>
                <w:rFonts w:ascii="Times New Roman" w:hAnsi="Times New Roman" w:cs="Times New Roman"/>
                <w:sz w:val="24"/>
                <w:szCs w:val="24"/>
              </w:rPr>
              <w:t>7) вести постоянный поиск сотрудника на должность ведущего бухгалтера.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7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>Рекомендовать начальнику Управления образования: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>обеспечить дополнительный системный контроль за финансовой деятельностью образовательной организации;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 xml:space="preserve"> рассмотреть вопрос о необходимости (либо ее отсутствия) наличия в штате образовательной организации должности ведущего бухгалтера;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lastRenderedPageBreak/>
              <w:t>принимать меры по недопущению в образовательных организациях подобных ситуаций конфликта интересов;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6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sz w:val="24"/>
                <w:szCs w:val="24"/>
              </w:rPr>
              <w:t>рассмотреть вопрос о применении в отношении директора образовательной организации части 7.1 статьи 81 Трудового кодекса РФ.</w:t>
            </w:r>
          </w:p>
          <w:p w:rsidR="001009A8" w:rsidRDefault="001009A8" w:rsidP="00100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09A8" w:rsidRPr="001009A8" w:rsidRDefault="001009A8" w:rsidP="001009A8">
            <w:pPr>
              <w:spacing w:after="0" w:line="240" w:lineRule="auto"/>
              <w:ind w:firstLine="6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09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Решили по вопросу 2: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bCs/>
                <w:sz w:val="24"/>
                <w:szCs w:val="24"/>
              </w:rPr>
            </w:pPr>
            <w:r w:rsidRPr="001009A8">
              <w:rPr>
                <w:sz w:val="24"/>
                <w:szCs w:val="24"/>
              </w:rPr>
              <w:t>Признать, что в рассматриваемой ситуации при исполнении директором образовательной организации своих обязанностей личная заинтересованность приводит к конфликту интересов.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bCs/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>Указать руководителю образовательной организации на недопустимость нарушения требований об урегулировании конфликта интересов.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bCs/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>Рекомендовать директору образовательной организации принять меры по урегулированию сложившейся ситуации конфликта интересов путем увольнения близких родственников.</w:t>
            </w:r>
          </w:p>
          <w:p w:rsidR="001009A8" w:rsidRPr="001009A8" w:rsidRDefault="001009A8" w:rsidP="001009A8">
            <w:pPr>
              <w:pStyle w:val="a6"/>
              <w:numPr>
                <w:ilvl w:val="0"/>
                <w:numId w:val="7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009A8">
              <w:rPr>
                <w:bCs/>
                <w:sz w:val="24"/>
                <w:szCs w:val="24"/>
              </w:rPr>
              <w:t xml:space="preserve">Рекомендовать начальнику Управления образования: </w:t>
            </w:r>
            <w:r w:rsidRPr="001009A8">
              <w:rPr>
                <w:sz w:val="24"/>
                <w:szCs w:val="24"/>
              </w:rPr>
              <w:t>рассмотреть вопрос о применении в отношении директора образовательной организации части 7.1 статьи 81 Трудового кодекса РФ.</w:t>
            </w:r>
          </w:p>
          <w:p w:rsidR="001009A8" w:rsidRPr="001009A8" w:rsidRDefault="001009A8" w:rsidP="001009A8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2CC3" w:rsidRPr="008D134F" w:rsidRDefault="00132CC3" w:rsidP="00070EFC">
      <w:pPr>
        <w:spacing w:after="0"/>
        <w:rPr>
          <w:rFonts w:ascii="Times New Roman" w:hAnsi="Times New Roman" w:cs="Times New Roman"/>
        </w:rPr>
      </w:pPr>
    </w:p>
    <w:sectPr w:rsidR="00132CC3" w:rsidRPr="008D134F" w:rsidSect="005D4F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3EC"/>
    <w:multiLevelType w:val="hybridMultilevel"/>
    <w:tmpl w:val="8684FEFE"/>
    <w:lvl w:ilvl="0" w:tplc="05F0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571BE"/>
    <w:multiLevelType w:val="hybridMultilevel"/>
    <w:tmpl w:val="3E56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46ACD"/>
    <w:multiLevelType w:val="hybridMultilevel"/>
    <w:tmpl w:val="F71C781C"/>
    <w:lvl w:ilvl="0" w:tplc="58B6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555C2"/>
    <w:multiLevelType w:val="hybridMultilevel"/>
    <w:tmpl w:val="8CA62146"/>
    <w:lvl w:ilvl="0" w:tplc="09602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75DD9"/>
    <w:multiLevelType w:val="hybridMultilevel"/>
    <w:tmpl w:val="A120B206"/>
    <w:lvl w:ilvl="0" w:tplc="D10A0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EE3E78"/>
    <w:multiLevelType w:val="multilevel"/>
    <w:tmpl w:val="00B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B1D4D"/>
    <w:multiLevelType w:val="multilevel"/>
    <w:tmpl w:val="00B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5"/>
    <w:rsid w:val="00065B9B"/>
    <w:rsid w:val="000675E9"/>
    <w:rsid w:val="00070EFC"/>
    <w:rsid w:val="000861EA"/>
    <w:rsid w:val="000D75BC"/>
    <w:rsid w:val="000E4569"/>
    <w:rsid w:val="000E7911"/>
    <w:rsid w:val="001009A8"/>
    <w:rsid w:val="00132CC3"/>
    <w:rsid w:val="00137E33"/>
    <w:rsid w:val="001726DB"/>
    <w:rsid w:val="00192EE7"/>
    <w:rsid w:val="001B7952"/>
    <w:rsid w:val="001C3016"/>
    <w:rsid w:val="0029139D"/>
    <w:rsid w:val="002A6D0D"/>
    <w:rsid w:val="002C1566"/>
    <w:rsid w:val="002E6A0D"/>
    <w:rsid w:val="003065A5"/>
    <w:rsid w:val="00322CBB"/>
    <w:rsid w:val="00324BD9"/>
    <w:rsid w:val="003302AD"/>
    <w:rsid w:val="0035483A"/>
    <w:rsid w:val="003702F2"/>
    <w:rsid w:val="003905C4"/>
    <w:rsid w:val="00454D3D"/>
    <w:rsid w:val="00464C26"/>
    <w:rsid w:val="00473C8A"/>
    <w:rsid w:val="004A029B"/>
    <w:rsid w:val="00533145"/>
    <w:rsid w:val="00540B27"/>
    <w:rsid w:val="00545FDD"/>
    <w:rsid w:val="0057094E"/>
    <w:rsid w:val="00575795"/>
    <w:rsid w:val="005B792A"/>
    <w:rsid w:val="005D4F7B"/>
    <w:rsid w:val="005E32F6"/>
    <w:rsid w:val="005F148D"/>
    <w:rsid w:val="006161B6"/>
    <w:rsid w:val="0062739E"/>
    <w:rsid w:val="00646B43"/>
    <w:rsid w:val="006728DD"/>
    <w:rsid w:val="006800B9"/>
    <w:rsid w:val="006A647A"/>
    <w:rsid w:val="00700C85"/>
    <w:rsid w:val="00707F04"/>
    <w:rsid w:val="00790136"/>
    <w:rsid w:val="007A304A"/>
    <w:rsid w:val="007B26ED"/>
    <w:rsid w:val="00857FF8"/>
    <w:rsid w:val="008C20D5"/>
    <w:rsid w:val="008D134F"/>
    <w:rsid w:val="00955627"/>
    <w:rsid w:val="00975E29"/>
    <w:rsid w:val="009B371E"/>
    <w:rsid w:val="009B41F1"/>
    <w:rsid w:val="009C24B2"/>
    <w:rsid w:val="00B113CA"/>
    <w:rsid w:val="00B812EC"/>
    <w:rsid w:val="00BE0F07"/>
    <w:rsid w:val="00C0612A"/>
    <w:rsid w:val="00C21B2F"/>
    <w:rsid w:val="00C4725B"/>
    <w:rsid w:val="00C63E32"/>
    <w:rsid w:val="00CF6E75"/>
    <w:rsid w:val="00D356DD"/>
    <w:rsid w:val="00D41390"/>
    <w:rsid w:val="00D427A2"/>
    <w:rsid w:val="00D87DEA"/>
    <w:rsid w:val="00DB4BBF"/>
    <w:rsid w:val="00DC4380"/>
    <w:rsid w:val="00E036FD"/>
    <w:rsid w:val="00E26477"/>
    <w:rsid w:val="00E31952"/>
    <w:rsid w:val="00E62707"/>
    <w:rsid w:val="00EB5C67"/>
    <w:rsid w:val="00ED5116"/>
    <w:rsid w:val="00EE2C3F"/>
    <w:rsid w:val="00F0664E"/>
    <w:rsid w:val="00F46632"/>
    <w:rsid w:val="00F67586"/>
    <w:rsid w:val="00F9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122B-D50C-45F5-ACE5-3773655C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9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009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C20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7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7579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4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DB4B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4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70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07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070EFC"/>
    <w:rPr>
      <w:b/>
      <w:bCs/>
    </w:rPr>
  </w:style>
  <w:style w:type="character" w:customStyle="1" w:styleId="40">
    <w:name w:val="Заголовок 4 Знак"/>
    <w:basedOn w:val="a0"/>
    <w:link w:val="4"/>
    <w:rsid w:val="008C20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7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4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B41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09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1009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7FD5-D46D-42B1-9D09-45231B9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Елена Викторовна</cp:lastModifiedBy>
  <cp:revision>9</cp:revision>
  <dcterms:created xsi:type="dcterms:W3CDTF">2024-02-19T12:20:00Z</dcterms:created>
  <dcterms:modified xsi:type="dcterms:W3CDTF">2024-04-24T07:07:00Z</dcterms:modified>
</cp:coreProperties>
</file>