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инициативных проектов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МР «Корткеросский»</w:t>
      </w:r>
    </w:p>
    <w:tbl>
      <w:tblPr>
        <w:tblStyle w:val="a3"/>
        <w:tblW w:w="14842" w:type="dxa"/>
        <w:tblLook w:val="04A0" w:firstRow="1" w:lastRow="0" w:firstColumn="1" w:lastColumn="0" w:noHBand="0" w:noVBand="1"/>
      </w:tblPr>
      <w:tblGrid>
        <w:gridCol w:w="717"/>
        <w:gridCol w:w="2890"/>
        <w:gridCol w:w="1768"/>
        <w:gridCol w:w="2422"/>
        <w:gridCol w:w="7045"/>
      </w:tblGrid>
      <w:tr>
        <w:trPr>
          <w:trHeight w:val="416"/>
        </w:trPr>
        <w:tc>
          <w:tcPr>
            <w:tcW w:w="71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проекта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704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</w:tr>
      <w:tr>
        <w:trPr>
          <w:trHeight w:val="416"/>
        </w:trPr>
        <w:tc>
          <w:tcPr>
            <w:tcW w:w="717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Ремонт здания дополнительного образования в </w:t>
            </w:r>
            <w:proofErr w:type="spellStart"/>
            <w:r>
              <w:rPr>
                <w:rFonts w:ascii="Times New Roman" w:hAnsi="Times New Roman"/>
                <w:sz w:val="24"/>
              </w:rPr>
              <w:t>с.Сторожевск</w:t>
            </w:r>
            <w:proofErr w:type="spellEnd"/>
          </w:p>
        </w:tc>
        <w:tc>
          <w:tcPr>
            <w:tcW w:w="17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Печеницына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Ольга Михайловна</w:t>
            </w:r>
          </w:p>
        </w:tc>
        <w:tc>
          <w:tcPr>
            <w:tcW w:w="7045" w:type="dxa"/>
          </w:tcPr>
          <w:p>
            <w:pPr>
              <w:pStyle w:val="ConsPlusNonformat"/>
              <w:jc w:val="both"/>
            </w:pPr>
            <w:r>
              <w:t xml:space="preserve">Цель инициативного проекта: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ремонт системы отопления в здании дополнительного образования в с. Сторожевск, таким образом </w:t>
            </w:r>
            <w:r>
              <w:rPr>
                <w:rFonts w:ascii="Times New Roman" w:hAnsi="Times New Roman"/>
                <w:sz w:val="24"/>
                <w:szCs w:val="24"/>
              </w:rPr>
              <w:t>создать условия для обеспечения услугами дополнительного образования, а именно по дополнительным общеобразовательным общеразвивающим программам и работы музея истории с. Сторожевск</w:t>
            </w:r>
            <w:r>
              <w:t xml:space="preserve">.    </w:t>
            </w:r>
          </w:p>
          <w:p>
            <w:pPr>
              <w:pStyle w:val="ConsPlusNonformat"/>
              <w:jc w:val="both"/>
            </w:pPr>
            <w:r>
              <w:t xml:space="preserve">Задачи инициативного проекта: </w:t>
            </w:r>
          </w:p>
          <w:p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демонтаж радиаторов;</w:t>
            </w:r>
          </w:p>
          <w:p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установка радиаторов;</w:t>
            </w:r>
          </w:p>
          <w:p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установка вентилей, задвижек, затворов, клапанов обратных, кранов проходных на трубопроводах;</w:t>
            </w:r>
          </w:p>
          <w:p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установка манометров.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уборка территории от мусора.</w:t>
            </w:r>
          </w:p>
        </w:tc>
      </w:tr>
      <w:tr>
        <w:trPr>
          <w:trHeight w:val="416"/>
        </w:trPr>
        <w:tc>
          <w:tcPr>
            <w:tcW w:w="717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Ремонт</w:t>
            </w:r>
            <w:r>
              <w:rPr>
                <w:rFonts w:ascii="Times New Roman" w:hAnsi="Times New Roman"/>
                <w:sz w:val="24"/>
              </w:rPr>
              <w:t xml:space="preserve"> 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Намского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филиала МУ "</w:t>
            </w:r>
            <w:proofErr w:type="spellStart"/>
            <w:r>
              <w:rPr>
                <w:rFonts w:ascii="Times New Roman" w:hAnsi="Times New Roman"/>
                <w:sz w:val="24"/>
              </w:rPr>
              <w:t>Корткеросская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ЦБС» (библиотека п. </w:t>
            </w:r>
            <w:proofErr w:type="spellStart"/>
            <w:r>
              <w:rPr>
                <w:rFonts w:ascii="Times New Roman" w:hAnsi="Times New Roman"/>
                <w:sz w:val="24"/>
              </w:rPr>
              <w:t>Намск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Маргарита Владимировна</w:t>
            </w:r>
            <w:bookmarkStart w:id="0" w:name="_GoBack"/>
            <w:bookmarkEnd w:id="0"/>
          </w:p>
        </w:tc>
        <w:tc>
          <w:tcPr>
            <w:tcW w:w="7045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Цель инициативного проекта: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условий для обеспечения сельского поселения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", входящего в состав муниципального района "Корткеросский", услугами по организации досуга и услугами организации культуры (п.19.1 части 1 ст.15 №131-ФЗ)</w:t>
            </w:r>
          </w:p>
          <w:p>
            <w:pPr>
              <w:pStyle w:val="ConsPlusNonformat"/>
              <w:jc w:val="both"/>
            </w:pPr>
            <w:r>
              <w:t xml:space="preserve">Задачи инициативного проекта: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szCs w:val="18"/>
              </w:rPr>
              <w:t>Ремонт</w:t>
            </w:r>
            <w:r>
              <w:rPr>
                <w:rFonts w:ascii="Times New Roman" w:hAnsi="Times New Roman"/>
                <w:sz w:val="24"/>
              </w:rPr>
              <w:t xml:space="preserve"> 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Намского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филиала МУ "</w:t>
            </w:r>
            <w:proofErr w:type="spellStart"/>
            <w:r>
              <w:rPr>
                <w:rFonts w:ascii="Times New Roman" w:hAnsi="Times New Roman"/>
                <w:sz w:val="24"/>
              </w:rPr>
              <w:t>Корткеросская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ЦБС» (библиотека п. </w:t>
            </w:r>
            <w:proofErr w:type="spellStart"/>
            <w:r>
              <w:rPr>
                <w:rFonts w:ascii="Times New Roman" w:hAnsi="Times New Roman"/>
                <w:sz w:val="24"/>
              </w:rPr>
              <w:t>Намск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  <w:szCs w:val="18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для создания комфортных условий для обслуживания читателей,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повышения качества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жизни и улучшения места отдыха жителей поселения. </w:t>
            </w:r>
          </w:p>
          <w:p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достижения цели проекта, требуется провести следующие мероприятия: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сбор средств на реализацию проекта от граждан и индивидуальных предпринимателей (юридических лиц);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объявление об аукционе, проведение аукциона, заключение договоров;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3) проведение ремонтных работ: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демонтаж полов,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устройство лаг, настила, пароизоляционного слоя, утеплителя;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устройство оснований полов из фанеры;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настил линолеума;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устройство плинтусов;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демонтаж старых оконных блоков;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устройство оконных блоков из ПВХ профилей;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демонтаж дверей;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установка входной и межкомнатной дверей; 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ремонт крыльца;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замена радиаторов и частично труб;</w:t>
            </w:r>
          </w:p>
          <w:p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6) уборка территории от мусора; </w:t>
            </w:r>
          </w:p>
          <w:p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7) приемка работ, освещение в СМИ.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1055"/>
    <w:multiLevelType w:val="hybridMultilevel"/>
    <w:tmpl w:val="65B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33F5"/>
    <w:multiLevelType w:val="hybridMultilevel"/>
    <w:tmpl w:val="F75E833A"/>
    <w:lvl w:ilvl="0" w:tplc="565208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71168"/>
    <w:multiLevelType w:val="hybridMultilevel"/>
    <w:tmpl w:val="03123D0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AF179-60D9-4600-B012-9D4C6566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Администрация</cp:lastModifiedBy>
  <cp:revision>13</cp:revision>
  <dcterms:created xsi:type="dcterms:W3CDTF">2023-03-17T06:24:00Z</dcterms:created>
  <dcterms:modified xsi:type="dcterms:W3CDTF">2024-12-25T06:23:00Z</dcterms:modified>
</cp:coreProperties>
</file>