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062A76" w:rsidRPr="00F23C20" w:rsidTr="00062A76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62A76" w:rsidRPr="00F23C20" w:rsidRDefault="007E6527" w:rsidP="005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062A76" w:rsidRPr="00F23C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062A76" w:rsidRPr="00F23C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муниципальнöй районса </w:t>
            </w:r>
          </w:p>
          <w:p w:rsidR="00062A76" w:rsidRPr="00F23C20" w:rsidRDefault="00062A76" w:rsidP="0053554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C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062A76" w:rsidRPr="00F23C20" w:rsidRDefault="00062A76" w:rsidP="0053554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638175"/>
                  <wp:effectExtent l="1905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062A76" w:rsidRPr="00F23C20" w:rsidRDefault="00062A76" w:rsidP="0053554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C20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района </w:t>
            </w:r>
            <w:r w:rsidR="007E652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23C20">
              <w:rPr>
                <w:rFonts w:ascii="Times New Roman" w:hAnsi="Times New Roman"/>
                <w:b/>
                <w:sz w:val="28"/>
                <w:szCs w:val="28"/>
              </w:rPr>
              <w:t>Корткеросский</w:t>
            </w:r>
            <w:r w:rsidR="007E652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062A76" w:rsidRPr="00F23C20" w:rsidRDefault="00062A76" w:rsidP="0053554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2A76" w:rsidRDefault="00062A76" w:rsidP="00535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3C20">
        <w:rPr>
          <w:rFonts w:ascii="Times New Roman" w:hAnsi="Times New Roman"/>
          <w:b/>
          <w:sz w:val="32"/>
          <w:szCs w:val="32"/>
        </w:rPr>
        <w:t>ШУÖМ</w:t>
      </w:r>
    </w:p>
    <w:p w:rsidR="00062A76" w:rsidRPr="00F23C20" w:rsidRDefault="00062A76" w:rsidP="00535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62A76" w:rsidRDefault="00062A76" w:rsidP="00535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3C20">
        <w:rPr>
          <w:rFonts w:ascii="Times New Roman" w:hAnsi="Times New Roman"/>
          <w:b/>
          <w:sz w:val="32"/>
          <w:szCs w:val="32"/>
        </w:rPr>
        <w:t>ПОСТАНОВЛЕНИЕ</w:t>
      </w:r>
    </w:p>
    <w:p w:rsidR="00062A76" w:rsidRPr="00F23C20" w:rsidRDefault="00062A76" w:rsidP="00535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62A76" w:rsidRPr="00F23C20" w:rsidRDefault="00535546" w:rsidP="0053554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13.10</w:t>
      </w:r>
      <w:r w:rsidR="00062A76">
        <w:rPr>
          <w:rFonts w:ascii="Times New Roman" w:eastAsia="Times New Roman" w:hAnsi="Times New Roman"/>
          <w:b/>
          <w:sz w:val="28"/>
          <w:szCs w:val="28"/>
          <w:lang w:eastAsia="ru-RU"/>
        </w:rPr>
        <w:t>.2022</w:t>
      </w:r>
      <w:r w:rsidR="00062A76"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062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062A76"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62A76"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1491</w:t>
      </w:r>
    </w:p>
    <w:p w:rsidR="00062A76" w:rsidRPr="00F23C20" w:rsidRDefault="00062A76" w:rsidP="0053554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2A76" w:rsidRPr="00F23C20" w:rsidRDefault="00062A76" w:rsidP="0053554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с.Корткерос,</w:t>
      </w:r>
      <w:r w:rsidRPr="00F23C20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Корткеросски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23C20">
        <w:rPr>
          <w:rFonts w:ascii="Times New Roman" w:eastAsia="Times New Roman" w:hAnsi="Times New Roman"/>
          <w:sz w:val="28"/>
          <w:szCs w:val="28"/>
          <w:lang w:eastAsia="ru-RU"/>
        </w:rPr>
        <w:t xml:space="preserve"> р-н,</w:t>
      </w:r>
    </w:p>
    <w:p w:rsidR="00062A76" w:rsidRPr="00F23C20" w:rsidRDefault="00062A76" w:rsidP="0053554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C20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062A76" w:rsidRPr="00F23C20" w:rsidRDefault="00062A76" w:rsidP="0053554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62A76" w:rsidRPr="00F23C20" w:rsidRDefault="00062A76" w:rsidP="00535546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Об </w:t>
      </w:r>
      <w:r w:rsidRPr="00F23C20">
        <w:rPr>
          <w:rFonts w:ascii="Times New Roman" w:hAnsi="Times New Roman"/>
          <w:color w:val="auto"/>
          <w:sz w:val="32"/>
          <w:szCs w:val="32"/>
        </w:rPr>
        <w:t>утверждении административного регламента</w:t>
      </w:r>
    </w:p>
    <w:p w:rsidR="00062A76" w:rsidRDefault="00062A76" w:rsidP="00535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23C2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предоставления муниципальной услуги </w:t>
      </w:r>
    </w:p>
    <w:p w:rsidR="00062A76" w:rsidRPr="00F23C20" w:rsidRDefault="007E6527" w:rsidP="00535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r w:rsidR="00062A76" w:rsidRPr="00062A76">
        <w:rPr>
          <w:rFonts w:ascii="Times New Roman" w:hAnsi="Times New Roman" w:cs="Times New Roman"/>
          <w:b/>
          <w:bCs/>
          <w:sz w:val="32"/>
          <w:szCs w:val="32"/>
        </w:rPr>
        <w:t xml:space="preserve">Отнесение земель или земельных участков к определённой категории или перевод </w:t>
      </w:r>
      <w:proofErr w:type="gramStart"/>
      <w:r w:rsidR="00062A76" w:rsidRPr="00062A76">
        <w:rPr>
          <w:rFonts w:ascii="Times New Roman" w:hAnsi="Times New Roman" w:cs="Times New Roman"/>
          <w:b/>
          <w:bCs/>
          <w:sz w:val="32"/>
          <w:szCs w:val="32"/>
        </w:rPr>
        <w:t>земель</w:t>
      </w:r>
      <w:proofErr w:type="gramEnd"/>
      <w:r w:rsidR="00062A76" w:rsidRPr="00062A76">
        <w:rPr>
          <w:rFonts w:ascii="Times New Roman" w:hAnsi="Times New Roman" w:cs="Times New Roman"/>
          <w:b/>
          <w:bCs/>
          <w:sz w:val="32"/>
          <w:szCs w:val="32"/>
        </w:rPr>
        <w:t xml:space="preserve"> или земельных участков из одной категории в другую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062A76" w:rsidRPr="00535546" w:rsidRDefault="00062A76" w:rsidP="00535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A76" w:rsidRPr="00F23C20" w:rsidRDefault="00062A76" w:rsidP="00535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527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hyperlink r:id="rId9" w:history="1">
        <w:r w:rsidRPr="007E6527">
          <w:rPr>
            <w:rFonts w:ascii="Times New Roman" w:hAnsi="Times New Roman" w:cs="Times New Roman"/>
            <w:bCs/>
            <w:sz w:val="28"/>
            <w:szCs w:val="28"/>
          </w:rPr>
          <w:t>частью 15 статьи 13</w:t>
        </w:r>
      </w:hyperlink>
      <w:r w:rsidRPr="007E652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 июля 2010 г. </w:t>
      </w:r>
      <w:r w:rsidR="007E6527" w:rsidRPr="007E6527">
        <w:rPr>
          <w:rFonts w:ascii="Times New Roman" w:hAnsi="Times New Roman" w:cs="Times New Roman"/>
          <w:bCs/>
          <w:sz w:val="28"/>
          <w:szCs w:val="28"/>
        </w:rPr>
        <w:t>№</w:t>
      </w:r>
      <w:r w:rsidRPr="007E6527">
        <w:rPr>
          <w:rFonts w:ascii="Times New Roman" w:hAnsi="Times New Roman" w:cs="Times New Roman"/>
          <w:bCs/>
          <w:sz w:val="28"/>
          <w:szCs w:val="28"/>
        </w:rPr>
        <w:t xml:space="preserve"> 210-ФЗ </w:t>
      </w:r>
      <w:r w:rsidR="007E6527">
        <w:rPr>
          <w:rFonts w:ascii="Times New Roman" w:hAnsi="Times New Roman" w:cs="Times New Roman"/>
          <w:bCs/>
          <w:sz w:val="28"/>
          <w:szCs w:val="28"/>
        </w:rPr>
        <w:t>«</w:t>
      </w:r>
      <w:r w:rsidRPr="007E6527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7E6527">
        <w:rPr>
          <w:rFonts w:ascii="Times New Roman" w:hAnsi="Times New Roman" w:cs="Times New Roman"/>
          <w:bCs/>
          <w:sz w:val="28"/>
          <w:szCs w:val="28"/>
        </w:rPr>
        <w:t>»</w:t>
      </w:r>
      <w:r w:rsidRPr="007E652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7E6527">
          <w:rPr>
            <w:rFonts w:ascii="Times New Roman" w:hAnsi="Times New Roman" w:cs="Times New Roman"/>
            <w:bCs/>
            <w:sz w:val="28"/>
            <w:szCs w:val="28"/>
          </w:rPr>
          <w:t>распоряжением</w:t>
        </w:r>
      </w:hyperlink>
      <w:r w:rsidRPr="007E6527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Коми от 28 февраля 2013 года </w:t>
      </w:r>
      <w:r w:rsidR="007E6527" w:rsidRPr="007E6527">
        <w:rPr>
          <w:rFonts w:ascii="Times New Roman" w:hAnsi="Times New Roman" w:cs="Times New Roman"/>
          <w:bCs/>
          <w:sz w:val="28"/>
          <w:szCs w:val="28"/>
        </w:rPr>
        <w:t>№</w:t>
      </w:r>
      <w:r w:rsidRPr="007E6527">
        <w:rPr>
          <w:rFonts w:ascii="Times New Roman" w:hAnsi="Times New Roman" w:cs="Times New Roman"/>
          <w:bCs/>
          <w:sz w:val="28"/>
          <w:szCs w:val="28"/>
        </w:rPr>
        <w:t xml:space="preserve"> 63-р </w:t>
      </w:r>
      <w:r w:rsidR="007E6527">
        <w:rPr>
          <w:rFonts w:ascii="Times New Roman" w:hAnsi="Times New Roman" w:cs="Times New Roman"/>
          <w:bCs/>
          <w:sz w:val="28"/>
          <w:szCs w:val="28"/>
        </w:rPr>
        <w:t>«</w:t>
      </w:r>
      <w:r w:rsidRPr="007E6527">
        <w:rPr>
          <w:rFonts w:ascii="Times New Roman" w:hAnsi="Times New Roman" w:cs="Times New Roman"/>
          <w:bCs/>
          <w:sz w:val="28"/>
          <w:szCs w:val="28"/>
        </w:rPr>
        <w:t>Об утверждении типового (рекомендованного) перечня муниципальных услуг, предоставление</w:t>
      </w:r>
      <w:r w:rsidRPr="00CF3020">
        <w:rPr>
          <w:rFonts w:ascii="Times New Roman" w:hAnsi="Times New Roman" w:cs="Times New Roman"/>
          <w:bCs/>
          <w:sz w:val="28"/>
          <w:szCs w:val="28"/>
        </w:rPr>
        <w:t xml:space="preserve"> которых осуществляется по принципу </w:t>
      </w:r>
      <w:r w:rsidR="007E6527">
        <w:rPr>
          <w:rFonts w:ascii="Times New Roman" w:hAnsi="Times New Roman" w:cs="Times New Roman"/>
          <w:bCs/>
          <w:sz w:val="28"/>
          <w:szCs w:val="28"/>
        </w:rPr>
        <w:t>«</w:t>
      </w:r>
      <w:r w:rsidRPr="00CF3020">
        <w:rPr>
          <w:rFonts w:ascii="Times New Roman" w:hAnsi="Times New Roman" w:cs="Times New Roman"/>
          <w:bCs/>
          <w:sz w:val="28"/>
          <w:szCs w:val="28"/>
        </w:rPr>
        <w:t>одного окна</w:t>
      </w:r>
      <w:r w:rsidR="007E6527">
        <w:rPr>
          <w:rFonts w:ascii="Times New Roman" w:hAnsi="Times New Roman" w:cs="Times New Roman"/>
          <w:bCs/>
          <w:sz w:val="28"/>
          <w:szCs w:val="28"/>
        </w:rPr>
        <w:t>»</w:t>
      </w:r>
      <w:r w:rsidRPr="00CF3020">
        <w:rPr>
          <w:rFonts w:ascii="Times New Roman" w:hAnsi="Times New Roman" w:cs="Times New Roman"/>
          <w:bCs/>
          <w:sz w:val="28"/>
          <w:szCs w:val="28"/>
        </w:rPr>
        <w:t>, в том числе в многофункциональных центрах предоставления государственных и муниципальных услуг в Республике Коми</w:t>
      </w:r>
      <w:r w:rsidR="007E6527">
        <w:rPr>
          <w:rFonts w:ascii="Times New Roman" w:hAnsi="Times New Roman" w:cs="Times New Roman"/>
          <w:bCs/>
          <w:sz w:val="28"/>
          <w:szCs w:val="28"/>
        </w:rPr>
        <w:t>»</w:t>
      </w:r>
      <w:r w:rsidRPr="00CF3020">
        <w:rPr>
          <w:rFonts w:ascii="Times New Roman" w:hAnsi="Times New Roman" w:cs="Times New Roman"/>
          <w:bCs/>
          <w:sz w:val="28"/>
          <w:szCs w:val="28"/>
        </w:rPr>
        <w:t xml:space="preserve">, администрация муниципального района </w:t>
      </w:r>
      <w:r w:rsidR="007E6527">
        <w:rPr>
          <w:rFonts w:ascii="Times New Roman" w:hAnsi="Times New Roman"/>
          <w:sz w:val="28"/>
          <w:szCs w:val="28"/>
        </w:rPr>
        <w:t>«</w:t>
      </w:r>
      <w:r w:rsidRPr="00F23C20">
        <w:rPr>
          <w:rFonts w:ascii="Times New Roman" w:hAnsi="Times New Roman"/>
          <w:sz w:val="28"/>
          <w:szCs w:val="28"/>
        </w:rPr>
        <w:t>Корткеросский</w:t>
      </w:r>
      <w:r w:rsidR="007E6527">
        <w:rPr>
          <w:rFonts w:ascii="Times New Roman" w:hAnsi="Times New Roman"/>
          <w:sz w:val="28"/>
          <w:szCs w:val="28"/>
        </w:rPr>
        <w:t>»</w:t>
      </w:r>
      <w:r w:rsidRPr="00F23C20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062A76" w:rsidRDefault="00062A76" w:rsidP="00535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2A76" w:rsidRPr="00F23C20" w:rsidRDefault="00062A76" w:rsidP="00535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C2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 w:rsidRPr="00F23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7E6527">
        <w:rPr>
          <w:rFonts w:ascii="Times New Roman" w:hAnsi="Times New Roman"/>
          <w:sz w:val="28"/>
          <w:szCs w:val="28"/>
        </w:rPr>
        <w:t>«</w:t>
      </w:r>
      <w:r w:rsidRPr="00062A76">
        <w:rPr>
          <w:rFonts w:ascii="Times New Roman" w:hAnsi="Times New Roman" w:cs="Times New Roman"/>
          <w:bCs/>
          <w:sz w:val="28"/>
          <w:szCs w:val="28"/>
        </w:rPr>
        <w:t xml:space="preserve">Отнесение земель или земельных участков к определённой категории или перевод </w:t>
      </w:r>
      <w:proofErr w:type="gramStart"/>
      <w:r w:rsidRPr="00062A76">
        <w:rPr>
          <w:rFonts w:ascii="Times New Roman" w:hAnsi="Times New Roman" w:cs="Times New Roman"/>
          <w:bCs/>
          <w:sz w:val="28"/>
          <w:szCs w:val="28"/>
        </w:rPr>
        <w:t>земель</w:t>
      </w:r>
      <w:proofErr w:type="gramEnd"/>
      <w:r w:rsidRPr="00062A76"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 из одной категории в другую</w:t>
      </w:r>
      <w:r w:rsidR="007E6527">
        <w:rPr>
          <w:rFonts w:ascii="Times New Roman" w:hAnsi="Times New Roman"/>
          <w:bCs/>
          <w:sz w:val="28"/>
          <w:szCs w:val="28"/>
        </w:rPr>
        <w:t>»</w:t>
      </w:r>
      <w:r w:rsidRPr="00F23C20">
        <w:rPr>
          <w:rFonts w:ascii="Times New Roman" w:hAnsi="Times New Roman"/>
          <w:bCs/>
          <w:sz w:val="28"/>
          <w:szCs w:val="28"/>
        </w:rPr>
        <w:t xml:space="preserve"> </w:t>
      </w:r>
      <w:r w:rsidRPr="00F23C20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062A76" w:rsidRPr="00F23C20" w:rsidRDefault="00062A76" w:rsidP="00535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C20">
        <w:rPr>
          <w:rFonts w:ascii="Times New Roman" w:hAnsi="Times New Roman"/>
          <w:sz w:val="28"/>
          <w:szCs w:val="28"/>
        </w:rPr>
        <w:t xml:space="preserve">2. Лицам, ответственным за предоставление муниципальной услуги </w:t>
      </w:r>
      <w:r w:rsidRPr="00F23C2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062A76">
        <w:rPr>
          <w:rFonts w:ascii="Times New Roman" w:hAnsi="Times New Roman" w:cs="Times New Roman"/>
          <w:bCs/>
          <w:sz w:val="28"/>
          <w:szCs w:val="28"/>
        </w:rPr>
        <w:t xml:space="preserve">отнесению земель или земельных участков к определённой категории или переводу </w:t>
      </w:r>
      <w:proofErr w:type="gramStart"/>
      <w:r w:rsidRPr="00062A76">
        <w:rPr>
          <w:rFonts w:ascii="Times New Roman" w:hAnsi="Times New Roman" w:cs="Times New Roman"/>
          <w:bCs/>
          <w:sz w:val="28"/>
          <w:szCs w:val="28"/>
        </w:rPr>
        <w:t>земель</w:t>
      </w:r>
      <w:proofErr w:type="gramEnd"/>
      <w:r w:rsidRPr="00062A76"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 из одной категории в другую</w:t>
      </w:r>
      <w:r w:rsidRPr="00F23C20">
        <w:rPr>
          <w:rFonts w:ascii="Times New Roman" w:hAnsi="Times New Roman"/>
          <w:sz w:val="28"/>
          <w:szCs w:val="28"/>
        </w:rPr>
        <w:t xml:space="preserve"> руководствоваться административным регламентом, утвержденным настоящим постановлением.</w:t>
      </w:r>
    </w:p>
    <w:p w:rsidR="00062A76" w:rsidRPr="00F23C20" w:rsidRDefault="00062A76" w:rsidP="005355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C20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23C20">
        <w:rPr>
          <w:rFonts w:ascii="Times New Roman" w:hAnsi="Times New Roman"/>
          <w:sz w:val="28"/>
          <w:szCs w:val="28"/>
        </w:rPr>
        <w:t xml:space="preserve">опубликования и подлежит размещению на официальном сайте администрации муниципального района </w:t>
      </w:r>
      <w:r w:rsidR="007E6527">
        <w:rPr>
          <w:rFonts w:ascii="Times New Roman" w:hAnsi="Times New Roman"/>
          <w:sz w:val="28"/>
          <w:szCs w:val="28"/>
        </w:rPr>
        <w:t>«</w:t>
      </w:r>
      <w:r w:rsidRPr="00F23C20">
        <w:rPr>
          <w:rFonts w:ascii="Times New Roman" w:hAnsi="Times New Roman"/>
          <w:sz w:val="28"/>
          <w:szCs w:val="28"/>
        </w:rPr>
        <w:t>Корткеросский</w:t>
      </w:r>
      <w:r w:rsidR="007E6527">
        <w:rPr>
          <w:rFonts w:ascii="Times New Roman" w:hAnsi="Times New Roman"/>
          <w:sz w:val="28"/>
          <w:szCs w:val="28"/>
        </w:rPr>
        <w:t>»</w:t>
      </w:r>
      <w:r w:rsidRPr="00F23C20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</w:t>
      </w:r>
      <w:r w:rsidR="007E6527">
        <w:rPr>
          <w:rFonts w:ascii="Times New Roman" w:hAnsi="Times New Roman"/>
          <w:sz w:val="28"/>
          <w:szCs w:val="28"/>
        </w:rPr>
        <w:t>«</w:t>
      </w:r>
      <w:r w:rsidRPr="00F23C20">
        <w:rPr>
          <w:rFonts w:ascii="Times New Roman" w:hAnsi="Times New Roman"/>
          <w:sz w:val="28"/>
          <w:szCs w:val="28"/>
        </w:rPr>
        <w:t>Интернет</w:t>
      </w:r>
      <w:r w:rsidR="007E6527">
        <w:rPr>
          <w:rFonts w:ascii="Times New Roman" w:hAnsi="Times New Roman"/>
          <w:sz w:val="28"/>
          <w:szCs w:val="28"/>
        </w:rPr>
        <w:t>»</w:t>
      </w:r>
      <w:r w:rsidRPr="00F23C20">
        <w:rPr>
          <w:rFonts w:ascii="Times New Roman" w:hAnsi="Times New Roman"/>
          <w:sz w:val="28"/>
          <w:szCs w:val="28"/>
        </w:rPr>
        <w:t xml:space="preserve"> и информационном вестнике Совета муниципального района </w:t>
      </w:r>
      <w:r w:rsidR="007E6527">
        <w:rPr>
          <w:rFonts w:ascii="Times New Roman" w:hAnsi="Times New Roman"/>
          <w:sz w:val="28"/>
          <w:szCs w:val="28"/>
        </w:rPr>
        <w:t>«</w:t>
      </w:r>
      <w:r w:rsidRPr="00F23C20">
        <w:rPr>
          <w:rFonts w:ascii="Times New Roman" w:hAnsi="Times New Roman"/>
          <w:sz w:val="28"/>
          <w:szCs w:val="28"/>
        </w:rPr>
        <w:t>Корткеросский</w:t>
      </w:r>
      <w:r w:rsidR="007E6527">
        <w:rPr>
          <w:rFonts w:ascii="Times New Roman" w:hAnsi="Times New Roman"/>
          <w:sz w:val="28"/>
          <w:szCs w:val="28"/>
        </w:rPr>
        <w:t>»</w:t>
      </w:r>
      <w:r w:rsidRPr="00F23C20">
        <w:rPr>
          <w:rFonts w:ascii="Times New Roman" w:hAnsi="Times New Roman"/>
          <w:sz w:val="28"/>
          <w:szCs w:val="28"/>
        </w:rPr>
        <w:t xml:space="preserve"> и администрации муниципального района </w:t>
      </w:r>
      <w:r w:rsidR="007E6527">
        <w:rPr>
          <w:rFonts w:ascii="Times New Roman" w:hAnsi="Times New Roman"/>
          <w:sz w:val="28"/>
          <w:szCs w:val="28"/>
        </w:rPr>
        <w:t>«</w:t>
      </w:r>
      <w:r w:rsidRPr="00F23C20">
        <w:rPr>
          <w:rFonts w:ascii="Times New Roman" w:hAnsi="Times New Roman"/>
          <w:sz w:val="28"/>
          <w:szCs w:val="28"/>
        </w:rPr>
        <w:t>Корткеросский</w:t>
      </w:r>
      <w:r w:rsidR="007E6527">
        <w:rPr>
          <w:rFonts w:ascii="Times New Roman" w:hAnsi="Times New Roman"/>
          <w:sz w:val="28"/>
          <w:szCs w:val="28"/>
        </w:rPr>
        <w:t>»</w:t>
      </w:r>
      <w:r w:rsidRPr="00F23C20">
        <w:rPr>
          <w:rFonts w:ascii="Times New Roman" w:hAnsi="Times New Roman"/>
          <w:sz w:val="28"/>
          <w:szCs w:val="28"/>
        </w:rPr>
        <w:t>.</w:t>
      </w:r>
    </w:p>
    <w:p w:rsidR="00F33743" w:rsidRDefault="00062A76" w:rsidP="005355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C20">
        <w:rPr>
          <w:rFonts w:ascii="Times New Roman" w:hAnsi="Times New Roman"/>
          <w:sz w:val="28"/>
          <w:szCs w:val="28"/>
        </w:rPr>
        <w:lastRenderedPageBreak/>
        <w:t>4.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F23C20">
        <w:rPr>
          <w:rFonts w:ascii="Times New Roman" w:hAnsi="Times New Roman"/>
          <w:sz w:val="28"/>
          <w:szCs w:val="28"/>
        </w:rPr>
        <w:t xml:space="preserve"> силу</w:t>
      </w:r>
      <w:r w:rsidR="00535546">
        <w:rPr>
          <w:rFonts w:ascii="Times New Roman" w:hAnsi="Times New Roman"/>
          <w:sz w:val="28"/>
          <w:szCs w:val="28"/>
        </w:rPr>
        <w:t xml:space="preserve"> п</w:t>
      </w:r>
      <w:r w:rsidR="00535546" w:rsidRPr="00F23C20">
        <w:rPr>
          <w:rFonts w:ascii="Times New Roman" w:hAnsi="Times New Roman"/>
          <w:sz w:val="28"/>
          <w:szCs w:val="28"/>
        </w:rPr>
        <w:t>остановлени</w:t>
      </w:r>
      <w:r w:rsidR="00535546">
        <w:rPr>
          <w:rFonts w:ascii="Times New Roman" w:hAnsi="Times New Roman"/>
          <w:sz w:val="28"/>
          <w:szCs w:val="28"/>
        </w:rPr>
        <w:t>я</w:t>
      </w:r>
      <w:r w:rsidR="00535546" w:rsidRPr="00F23C20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 w:rsidR="00535546">
        <w:rPr>
          <w:rFonts w:ascii="Times New Roman" w:hAnsi="Times New Roman"/>
          <w:sz w:val="28"/>
          <w:szCs w:val="28"/>
        </w:rPr>
        <w:t>«</w:t>
      </w:r>
      <w:r w:rsidR="00535546" w:rsidRPr="00F23C20">
        <w:rPr>
          <w:rFonts w:ascii="Times New Roman" w:hAnsi="Times New Roman"/>
          <w:sz w:val="28"/>
          <w:szCs w:val="28"/>
        </w:rPr>
        <w:t>Корткеросский</w:t>
      </w:r>
      <w:r w:rsidR="00535546">
        <w:rPr>
          <w:rFonts w:ascii="Times New Roman" w:hAnsi="Times New Roman"/>
          <w:sz w:val="28"/>
          <w:szCs w:val="28"/>
        </w:rPr>
        <w:t>»</w:t>
      </w:r>
      <w:r w:rsidR="00F33743">
        <w:rPr>
          <w:rFonts w:ascii="Times New Roman" w:hAnsi="Times New Roman"/>
          <w:sz w:val="28"/>
          <w:szCs w:val="28"/>
        </w:rPr>
        <w:t xml:space="preserve">: </w:t>
      </w:r>
    </w:p>
    <w:p w:rsidR="00062A76" w:rsidRPr="00F33743" w:rsidRDefault="00535546" w:rsidP="00535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="00F33743">
        <w:rPr>
          <w:rFonts w:ascii="Times New Roman" w:hAnsi="Times New Roman"/>
          <w:sz w:val="28"/>
          <w:szCs w:val="28"/>
        </w:rPr>
        <w:t xml:space="preserve"> </w:t>
      </w:r>
      <w:r w:rsidR="00062A76" w:rsidRPr="00F33743">
        <w:rPr>
          <w:rFonts w:ascii="Times New Roman" w:hAnsi="Times New Roman"/>
          <w:sz w:val="28"/>
          <w:szCs w:val="28"/>
        </w:rPr>
        <w:t xml:space="preserve">от </w:t>
      </w:r>
      <w:r w:rsidR="00F33743" w:rsidRPr="00F33743">
        <w:rPr>
          <w:rFonts w:ascii="Times New Roman" w:hAnsi="Times New Roman"/>
          <w:sz w:val="28"/>
          <w:szCs w:val="28"/>
        </w:rPr>
        <w:t>19.02.2019</w:t>
      </w:r>
      <w:r w:rsidR="00062A76" w:rsidRPr="00F33743">
        <w:rPr>
          <w:rFonts w:ascii="Times New Roman" w:hAnsi="Times New Roman"/>
          <w:sz w:val="28"/>
          <w:szCs w:val="28"/>
        </w:rPr>
        <w:t xml:space="preserve"> № </w:t>
      </w:r>
      <w:r w:rsidR="00F33743" w:rsidRPr="00F33743">
        <w:rPr>
          <w:rFonts w:ascii="Times New Roman" w:hAnsi="Times New Roman"/>
          <w:sz w:val="28"/>
          <w:szCs w:val="28"/>
        </w:rPr>
        <w:t>149</w:t>
      </w:r>
      <w:r w:rsidR="00062A76" w:rsidRPr="00F33743">
        <w:rPr>
          <w:rFonts w:ascii="Times New Roman" w:hAnsi="Times New Roman"/>
          <w:sz w:val="28"/>
          <w:szCs w:val="28"/>
        </w:rPr>
        <w:t xml:space="preserve"> </w:t>
      </w:r>
      <w:r w:rsidR="007E6527">
        <w:rPr>
          <w:rFonts w:ascii="Times New Roman" w:hAnsi="Times New Roman"/>
          <w:sz w:val="28"/>
          <w:szCs w:val="28"/>
        </w:rPr>
        <w:t>«</w:t>
      </w:r>
      <w:r w:rsidR="00F33743" w:rsidRPr="00F33743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F33743">
        <w:rPr>
          <w:rFonts w:ascii="Times New Roman" w:hAnsi="Times New Roman"/>
          <w:b/>
          <w:sz w:val="28"/>
          <w:szCs w:val="28"/>
        </w:rPr>
        <w:t xml:space="preserve"> </w:t>
      </w:r>
      <w:r w:rsidR="00F33743" w:rsidRPr="00F337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7E652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33743" w:rsidRPr="00F33743">
        <w:rPr>
          <w:rFonts w:ascii="Times New Roman" w:hAnsi="Times New Roman"/>
          <w:bCs/>
          <w:sz w:val="28"/>
          <w:szCs w:val="28"/>
        </w:rPr>
        <w:t>Перевод земель или земельных участков из одной категории в другую</w:t>
      </w:r>
      <w:r w:rsidR="007E652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F33743" w:rsidRPr="00535546">
        <w:rPr>
          <w:rFonts w:ascii="Times New Roman" w:hAnsi="Times New Roman"/>
          <w:sz w:val="28"/>
          <w:szCs w:val="28"/>
          <w:lang w:eastAsia="ru-RU"/>
        </w:rPr>
        <w:t>;</w:t>
      </w:r>
    </w:p>
    <w:p w:rsidR="00F33743" w:rsidRPr="00F33743" w:rsidRDefault="00535546" w:rsidP="00535546">
      <w:pPr>
        <w:pStyle w:val="2"/>
        <w:spacing w:before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2)</w:t>
      </w:r>
      <w:r w:rsidR="00F33743" w:rsidRPr="00F33743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от 31.03.2021 № 498 </w:t>
      </w:r>
      <w:r w:rsidR="007E6527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«</w:t>
      </w:r>
      <w:r w:rsidR="00F33743" w:rsidRPr="00F33743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r w:rsidR="007E6527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F33743" w:rsidRPr="00F33743">
        <w:rPr>
          <w:rFonts w:ascii="Times New Roman" w:hAnsi="Times New Roman"/>
          <w:b w:val="0"/>
          <w:color w:val="auto"/>
          <w:sz w:val="28"/>
          <w:szCs w:val="28"/>
        </w:rPr>
        <w:t>Корткеросский</w:t>
      </w:r>
      <w:r w:rsidR="007E6527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F33743" w:rsidRPr="00F33743">
        <w:rPr>
          <w:rFonts w:ascii="Times New Roman" w:hAnsi="Times New Roman"/>
          <w:b w:val="0"/>
          <w:color w:val="auto"/>
          <w:sz w:val="28"/>
          <w:szCs w:val="28"/>
        </w:rPr>
        <w:t xml:space="preserve"> от 19</w:t>
      </w:r>
      <w:r>
        <w:rPr>
          <w:rFonts w:ascii="Times New Roman" w:hAnsi="Times New Roman"/>
          <w:b w:val="0"/>
          <w:color w:val="auto"/>
          <w:sz w:val="28"/>
          <w:szCs w:val="28"/>
        </w:rPr>
        <w:t>.02.</w:t>
      </w:r>
      <w:r w:rsidR="00F33743" w:rsidRPr="00F33743">
        <w:rPr>
          <w:rFonts w:ascii="Times New Roman" w:hAnsi="Times New Roman"/>
          <w:b w:val="0"/>
          <w:color w:val="auto"/>
          <w:sz w:val="28"/>
          <w:szCs w:val="28"/>
        </w:rPr>
        <w:t xml:space="preserve">2019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</w:t>
      </w:r>
      <w:r w:rsidR="00F33743" w:rsidRPr="00F33743">
        <w:rPr>
          <w:rFonts w:ascii="Times New Roman" w:hAnsi="Times New Roman"/>
          <w:b w:val="0"/>
          <w:color w:val="auto"/>
          <w:sz w:val="28"/>
          <w:szCs w:val="28"/>
        </w:rPr>
        <w:t xml:space="preserve">№ 149 </w:t>
      </w:r>
      <w:r w:rsidR="007E6527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F33743" w:rsidRPr="00F33743">
        <w:rPr>
          <w:rFonts w:ascii="Times New Roman" w:hAnsi="Times New Roman"/>
          <w:b w:val="0"/>
          <w:color w:val="auto"/>
          <w:sz w:val="28"/>
          <w:szCs w:val="28"/>
        </w:rPr>
        <w:t>Об утверждении административного регламента</w:t>
      </w:r>
      <w:r w:rsidR="00F337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33743" w:rsidRPr="00F33743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предоставления муниципальной услуги </w:t>
      </w:r>
      <w:r w:rsidR="007E6527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«</w:t>
      </w:r>
      <w:r w:rsidR="00F33743" w:rsidRPr="00F33743">
        <w:rPr>
          <w:rFonts w:ascii="Times New Roman" w:hAnsi="Times New Roman"/>
          <w:b w:val="0"/>
          <w:color w:val="auto"/>
          <w:sz w:val="28"/>
          <w:szCs w:val="28"/>
        </w:rPr>
        <w:t>Перевод земель или земельных участков из одной категории в другую</w:t>
      </w:r>
      <w:r w:rsidR="007E6527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»</w:t>
      </w:r>
      <w:r w:rsidR="00F33743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.</w:t>
      </w:r>
    </w:p>
    <w:p w:rsidR="00062A76" w:rsidRPr="00F23C20" w:rsidRDefault="00062A76" w:rsidP="00535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C20">
        <w:rPr>
          <w:rFonts w:ascii="Times New Roman" w:hAnsi="Times New Roman"/>
          <w:sz w:val="28"/>
          <w:szCs w:val="28"/>
        </w:rPr>
        <w:t xml:space="preserve">5.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F23C20">
        <w:rPr>
          <w:rFonts w:ascii="Times New Roman" w:hAnsi="Times New Roman"/>
          <w:sz w:val="28"/>
          <w:szCs w:val="28"/>
        </w:rPr>
        <w:t xml:space="preserve">постановления возложить на заместителя </w:t>
      </w:r>
      <w:r w:rsidRPr="00554A38">
        <w:rPr>
          <w:rFonts w:ascii="Times New Roman" w:hAnsi="Times New Roman"/>
          <w:color w:val="000000"/>
          <w:sz w:val="28"/>
          <w:szCs w:val="28"/>
        </w:rPr>
        <w:t xml:space="preserve">Главы муниципального района </w:t>
      </w:r>
      <w:r w:rsidR="007E6527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554A38">
        <w:rPr>
          <w:rFonts w:ascii="Times New Roman" w:hAnsi="Times New Roman"/>
          <w:color w:val="000000"/>
          <w:sz w:val="28"/>
          <w:szCs w:val="28"/>
        </w:rPr>
        <w:t>Корткеросский</w:t>
      </w:r>
      <w:r w:rsidR="007E6527">
        <w:rPr>
          <w:rFonts w:ascii="Times New Roman" w:hAnsi="Times New Roman"/>
          <w:color w:val="000000"/>
          <w:sz w:val="28"/>
          <w:szCs w:val="28"/>
        </w:rPr>
        <w:t>»</w:t>
      </w:r>
      <w:r w:rsidRPr="00554A38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554A38">
        <w:rPr>
          <w:rFonts w:ascii="Times New Roman" w:hAnsi="Times New Roman"/>
          <w:color w:val="000000"/>
          <w:sz w:val="28"/>
          <w:szCs w:val="28"/>
        </w:rPr>
        <w:t>руководителя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3C20">
        <w:rPr>
          <w:rFonts w:ascii="Times New Roman" w:hAnsi="Times New Roman"/>
          <w:sz w:val="28"/>
          <w:szCs w:val="28"/>
        </w:rPr>
        <w:t>(Андрееву Е.</w:t>
      </w:r>
      <w:r w:rsidR="007E6527">
        <w:rPr>
          <w:rFonts w:ascii="Times New Roman" w:hAnsi="Times New Roman"/>
          <w:sz w:val="28"/>
          <w:szCs w:val="28"/>
        </w:rPr>
        <w:t>Н</w:t>
      </w:r>
      <w:r w:rsidRPr="00F23C20">
        <w:rPr>
          <w:rFonts w:ascii="Times New Roman" w:hAnsi="Times New Roman"/>
          <w:sz w:val="28"/>
          <w:szCs w:val="28"/>
        </w:rPr>
        <w:t>.).</w:t>
      </w:r>
    </w:p>
    <w:p w:rsidR="00062A76" w:rsidRPr="00F23C20" w:rsidRDefault="00062A76" w:rsidP="0053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A76" w:rsidRPr="00F23C20" w:rsidRDefault="00062A76" w:rsidP="0053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A76" w:rsidRPr="00F23C20" w:rsidRDefault="00062A76" w:rsidP="0053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района </w:t>
      </w:r>
      <w:r w:rsidR="007E652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Start"/>
      <w:r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>Корткеросский</w:t>
      </w:r>
      <w:r w:rsidR="007E652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</w:p>
    <w:p w:rsidR="00062A76" w:rsidRDefault="00062A76" w:rsidP="00535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руководитель администрации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F23C20">
        <w:rPr>
          <w:rFonts w:ascii="Times New Roman" w:eastAsia="Times New Roman" w:hAnsi="Times New Roman"/>
          <w:b/>
          <w:sz w:val="28"/>
          <w:szCs w:val="28"/>
          <w:lang w:eastAsia="ru-RU"/>
        </w:rPr>
        <w:t>К.Сажин</w:t>
      </w:r>
      <w:proofErr w:type="spellEnd"/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546" w:rsidRDefault="0053554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27" w:rsidRDefault="007E6527" w:rsidP="00F337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6527" w:rsidRDefault="007E6527" w:rsidP="00F337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3743" w:rsidRPr="00843EEC" w:rsidRDefault="00F33743" w:rsidP="00535546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5546" w:rsidRDefault="00F33743" w:rsidP="005355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к </w:t>
      </w:r>
      <w:r w:rsidR="00535546">
        <w:rPr>
          <w:rFonts w:ascii="Times New Roman" w:hAnsi="Times New Roman" w:cs="Times New Roman"/>
          <w:sz w:val="28"/>
          <w:szCs w:val="28"/>
        </w:rPr>
        <w:t>п</w:t>
      </w:r>
      <w:r w:rsidRPr="00843EEC">
        <w:rPr>
          <w:rFonts w:ascii="Times New Roman" w:hAnsi="Times New Roman" w:cs="Times New Roman"/>
          <w:sz w:val="28"/>
          <w:szCs w:val="28"/>
        </w:rPr>
        <w:t>остановлению</w:t>
      </w:r>
      <w:r w:rsidR="00535546">
        <w:rPr>
          <w:rFonts w:ascii="Times New Roman" w:hAnsi="Times New Roman" w:cs="Times New Roman"/>
          <w:sz w:val="28"/>
          <w:szCs w:val="28"/>
        </w:rPr>
        <w:t xml:space="preserve"> </w:t>
      </w:r>
      <w:r w:rsidRPr="00843EE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3743" w:rsidRPr="00843EEC" w:rsidRDefault="00F33743" w:rsidP="005355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33743" w:rsidRPr="00843EEC" w:rsidRDefault="007E6527" w:rsidP="005355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3743" w:rsidRPr="00843EEC">
        <w:rPr>
          <w:rFonts w:ascii="Times New Roman" w:hAnsi="Times New Roman" w:cs="Times New Roman"/>
          <w:sz w:val="28"/>
          <w:szCs w:val="28"/>
        </w:rPr>
        <w:t>Корткеросский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3743" w:rsidRPr="00843EEC" w:rsidRDefault="00535546" w:rsidP="005355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13.10.2022</w:t>
      </w:r>
      <w:r w:rsidR="00F33743" w:rsidRPr="00843EE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1491</w:t>
      </w:r>
    </w:p>
    <w:p w:rsidR="00F33743" w:rsidRDefault="00F33743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9527A" w:rsidRPr="00083D82" w:rsidRDefault="0096112B" w:rsidP="007F5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083D8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r w:rsidR="004B01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02BF1">
        <w:rPr>
          <w:rFonts w:ascii="Times New Roman" w:hAnsi="Times New Roman" w:cs="Times New Roman"/>
          <w:b/>
          <w:bCs/>
          <w:sz w:val="28"/>
          <w:szCs w:val="28"/>
        </w:rPr>
        <w:t>ОТНЕСЕНИ</w:t>
      </w:r>
      <w:r w:rsidR="004B0114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A02BF1">
        <w:rPr>
          <w:rFonts w:ascii="Times New Roman" w:hAnsi="Times New Roman" w:cs="Times New Roman"/>
          <w:b/>
          <w:bCs/>
          <w:sz w:val="28"/>
          <w:szCs w:val="28"/>
        </w:rPr>
        <w:t xml:space="preserve"> ЗЕМЕЛЬ</w:t>
      </w:r>
      <w:r w:rsidR="00A02BF1" w:rsidRPr="00A02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2BF1">
        <w:rPr>
          <w:rFonts w:ascii="Times New Roman" w:hAnsi="Times New Roman" w:cs="Times New Roman"/>
          <w:b/>
          <w:bCs/>
          <w:sz w:val="28"/>
          <w:szCs w:val="28"/>
        </w:rPr>
        <w:t>ИЛИ ЗЕМЕЛЬНЫХ УЧАСТКОВ К ОПРЕДЕЛЁННОЙ КАТЕГОРИ</w:t>
      </w:r>
      <w:r w:rsidR="004B011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02BF1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r w:rsidR="007F5D91">
        <w:rPr>
          <w:rFonts w:ascii="Times New Roman" w:hAnsi="Times New Roman" w:cs="Times New Roman"/>
          <w:b/>
          <w:bCs/>
          <w:sz w:val="28"/>
          <w:szCs w:val="28"/>
        </w:rPr>
        <w:t>ПЕРЕВОД</w:t>
      </w:r>
      <w:r w:rsidR="004B011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F5D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F5D91">
        <w:rPr>
          <w:rFonts w:ascii="Times New Roman" w:hAnsi="Times New Roman" w:cs="Times New Roman"/>
          <w:b/>
          <w:bCs/>
          <w:sz w:val="28"/>
          <w:szCs w:val="28"/>
        </w:rPr>
        <w:t>ЗЕМЕЛЬ</w:t>
      </w:r>
      <w:proofErr w:type="gramEnd"/>
      <w:r w:rsidR="007F5D91">
        <w:rPr>
          <w:rFonts w:ascii="Times New Roman" w:hAnsi="Times New Roman" w:cs="Times New Roman"/>
          <w:b/>
          <w:bCs/>
          <w:sz w:val="28"/>
          <w:szCs w:val="28"/>
        </w:rPr>
        <w:t xml:space="preserve"> ИЛИ ЗЕМЕЛЬНЫХ УЧАСТКОВ ИЗ ОДНОЙ КАТЕГОРИИ В ДРУГУЮ</w:t>
      </w:r>
    </w:p>
    <w:p w:rsidR="0069527A" w:rsidRPr="00083D82" w:rsidRDefault="0069527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424D9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083D82" w:rsidRDefault="009D51BF" w:rsidP="00535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02BF1">
        <w:rPr>
          <w:rFonts w:ascii="Times New Roman" w:hAnsi="Times New Roman" w:cs="Times New Roman"/>
          <w:bCs/>
          <w:sz w:val="28"/>
          <w:szCs w:val="28"/>
        </w:rPr>
        <w:t>отнесени</w:t>
      </w:r>
      <w:r w:rsidR="004B0114">
        <w:rPr>
          <w:rFonts w:ascii="Times New Roman" w:hAnsi="Times New Roman" w:cs="Times New Roman"/>
          <w:bCs/>
          <w:sz w:val="28"/>
          <w:szCs w:val="28"/>
        </w:rPr>
        <w:t>ю</w:t>
      </w:r>
      <w:r w:rsidR="00A02BF1">
        <w:rPr>
          <w:rFonts w:ascii="Times New Roman" w:hAnsi="Times New Roman" w:cs="Times New Roman"/>
          <w:bCs/>
          <w:sz w:val="28"/>
          <w:szCs w:val="28"/>
        </w:rPr>
        <w:t xml:space="preserve"> земель или земельных участков к определённой</w:t>
      </w:r>
      <w:r w:rsidR="00A02BF1" w:rsidRPr="00A02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BF1">
        <w:rPr>
          <w:rFonts w:ascii="Times New Roman" w:hAnsi="Times New Roman" w:cs="Times New Roman"/>
          <w:bCs/>
          <w:sz w:val="28"/>
          <w:szCs w:val="28"/>
        </w:rPr>
        <w:t xml:space="preserve">категории или </w:t>
      </w:r>
      <w:r w:rsidR="007F5D91" w:rsidRPr="007F5D91">
        <w:rPr>
          <w:rFonts w:ascii="Times New Roman" w:hAnsi="Times New Roman" w:cs="Times New Roman"/>
          <w:bCs/>
          <w:sz w:val="28"/>
          <w:szCs w:val="28"/>
        </w:rPr>
        <w:t>перевод</w:t>
      </w:r>
      <w:r w:rsidR="004B0114">
        <w:rPr>
          <w:rFonts w:ascii="Times New Roman" w:hAnsi="Times New Roman" w:cs="Times New Roman"/>
          <w:bCs/>
          <w:sz w:val="28"/>
          <w:szCs w:val="28"/>
        </w:rPr>
        <w:t>у</w:t>
      </w:r>
      <w:r w:rsidR="007F5D91" w:rsidRPr="007F5D91">
        <w:rPr>
          <w:rFonts w:ascii="Times New Roman" w:hAnsi="Times New Roman" w:cs="Times New Roman"/>
          <w:bCs/>
          <w:sz w:val="28"/>
          <w:szCs w:val="28"/>
        </w:rPr>
        <w:t xml:space="preserve"> земель или земельных участков из одной категории в другую</w:t>
      </w:r>
      <w:r w:rsidR="00696A3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BE08A0" w:rsidRPr="00843EE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="00BE08A0" w:rsidRPr="00843EEC">
        <w:rPr>
          <w:rFonts w:ascii="Times New Roman" w:hAnsi="Times New Roman" w:cs="Times New Roman"/>
          <w:sz w:val="28"/>
          <w:szCs w:val="28"/>
        </w:rPr>
        <w:t>Корткеросский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083D82" w:rsidRDefault="009D51BF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083D82" w:rsidRDefault="00D707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3DA" w:rsidRDefault="008973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</w:p>
    <w:p w:rsidR="008973DA" w:rsidRDefault="008973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6112B" w:rsidRPr="00083D82" w:rsidRDefault="0096112B" w:rsidP="007179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D59FD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F5D91" w:rsidRDefault="007F5D9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лица,</w:t>
      </w:r>
    </w:p>
    <w:p w:rsidR="007F5D91" w:rsidRDefault="007F5D9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лица,</w:t>
      </w:r>
    </w:p>
    <w:p w:rsidR="007F5D91" w:rsidRDefault="007F5D9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 (далее - заявители).</w:t>
      </w:r>
    </w:p>
    <w:p w:rsidR="0096112B" w:rsidRPr="00083D82" w:rsidRDefault="003D59FD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083D82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083D82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083D82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083D82" w:rsidRDefault="00200917" w:rsidP="00083D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8A0" w:rsidRPr="00843EEC" w:rsidRDefault="00BE08A0" w:rsidP="00BE08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</w:p>
    <w:p w:rsidR="00BE08A0" w:rsidRPr="00843EEC" w:rsidRDefault="00BE08A0" w:rsidP="00BE08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E08A0" w:rsidRPr="00843EEC" w:rsidRDefault="00BE08A0" w:rsidP="00BE08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6"/>
      <w:bookmarkEnd w:id="5"/>
      <w:r w:rsidRPr="00843EEC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 xml:space="preserve"> (далее - ЕПГУ), официального сайта органа, предоставляющего муниципальную услугу.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в Органе, в любом МФЦ на территории Республики Коми по выбору заявителя (экстерриториальный принцип);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в сети Интернет (на официальном сайте Органа - </w:t>
      </w:r>
      <w:r w:rsidRPr="0011074C">
        <w:rPr>
          <w:rFonts w:ascii="Times New Roman" w:hAnsi="Times New Roman"/>
          <w:sz w:val="28"/>
          <w:szCs w:val="28"/>
        </w:rPr>
        <w:t>http://</w:t>
      </w:r>
      <w:proofErr w:type="spellStart"/>
      <w:r w:rsidRPr="0011074C">
        <w:rPr>
          <w:rFonts w:ascii="Times New Roman" w:hAnsi="Times New Roman"/>
          <w:sz w:val="28"/>
          <w:szCs w:val="28"/>
          <w:lang w:val="en-US"/>
        </w:rPr>
        <w:t>kortkeros</w:t>
      </w:r>
      <w:proofErr w:type="spellEnd"/>
      <w:r w:rsidRPr="0011074C">
        <w:rPr>
          <w:rFonts w:ascii="Times New Roman" w:hAnsi="Times New Roman"/>
          <w:sz w:val="28"/>
          <w:szCs w:val="28"/>
        </w:rPr>
        <w:t>.</w:t>
      </w:r>
      <w:proofErr w:type="spellStart"/>
      <w:r w:rsidRPr="0011074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>);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посредством ЕПГУ - gosuslugi.ru;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через МФЦ осуществляется в соответствии со </w:t>
      </w:r>
      <w:hyperlink r:id="rId11">
        <w:r w:rsidRPr="0025789E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обслуживания заявителей при предоставлении государственных и муниципальных услуг в МФЦ, утвержденным постановлением Правительства Республики Коми от 30 декабря 2017 г. № 682 (далее - Стандарт обслуживания в МФЦ).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по вопросам о порядке предоставления услуги работником Органа (ее структурного подразделения) обратившемуся сообщается, в том числе, информация о месте размещения на ЕПГУ информации по вопросам предоставления услуги.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 На ЕПГУ размещается ссылка на информацию, размещенную на официальном сайте Органа, в целях информирования заявителей.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в федеральной государственной информационной системе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 xml:space="preserve"> размещена следующая информация: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настоящий Административный регламент;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справочная информация: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BE08A0" w:rsidRPr="00843EEC" w:rsidRDefault="00BE08A0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Интернет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 xml:space="preserve">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</w:t>
      </w:r>
      <w:r w:rsidRPr="00CD0EA4">
        <w:rPr>
          <w:rFonts w:ascii="Times New Roman" w:hAnsi="Times New Roman" w:cs="Times New Roman"/>
          <w:sz w:val="28"/>
          <w:szCs w:val="28"/>
        </w:rPr>
        <w:t>почты (</w:t>
      </w:r>
      <w:hyperlink r:id="rId12" w:history="1">
        <w:r w:rsidRPr="00CD0EA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mokortkeros</w:t>
        </w:r>
        <w:r w:rsidRPr="00CD0EA4">
          <w:rPr>
            <w:rStyle w:val="a6"/>
            <w:rFonts w:ascii="Times New Roman" w:hAnsi="Times New Roman"/>
            <w:color w:val="auto"/>
            <w:sz w:val="28"/>
            <w:szCs w:val="28"/>
          </w:rPr>
          <w:t>@</w:t>
        </w:r>
        <w:r w:rsidRPr="00CD0EA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CD0EA4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CD0EA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43EEC">
        <w:rPr>
          <w:rFonts w:ascii="Times New Roman" w:hAnsi="Times New Roman" w:cs="Times New Roman"/>
          <w:sz w:val="28"/>
          <w:szCs w:val="28"/>
        </w:rPr>
        <w:t>);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адрес сайта МФЦ (mydocume</w:t>
      </w:r>
      <w:r w:rsidR="007E6527" w:rsidRPr="007E6527">
        <w:rPr>
          <w:rFonts w:ascii="Times New Roman" w:hAnsi="Times New Roman" w:cs="Times New Roman"/>
          <w:sz w:val="28"/>
          <w:szCs w:val="28"/>
        </w:rPr>
        <w:t>№</w:t>
      </w:r>
      <w:r w:rsidRPr="00843EEC">
        <w:rPr>
          <w:rFonts w:ascii="Times New Roman" w:hAnsi="Times New Roman" w:cs="Times New Roman"/>
          <w:sz w:val="28"/>
          <w:szCs w:val="28"/>
        </w:rPr>
        <w:t>ts11.ru);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ссылка на страницу услуги на ЕПГУ.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На ЕГПУ размещается следующая информация: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д) размер государственной пошлины, взимаемой за предоставление муниципальной услуги;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з) формы заявлений (уведомлений, сообщений), используемые при предоставлении муниципальной услуги.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ЕПГУ обеспечивает уполномоченное на ведение ЕПГУ должностное лицо.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Информация на ЕПГУ о порядке и сроках предоставления услуги на основании сведений, содержащихся в федеральной государственной информационной системе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843EEC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Pr="00843EEC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BE08A0" w:rsidRPr="00843EEC" w:rsidRDefault="00BE08A0" w:rsidP="00BE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услуги осуществляется по единому номеру телефона поддержи ЕПГУ - 8 800 100 70 10.</w:t>
      </w:r>
    </w:p>
    <w:p w:rsidR="00BF7D27" w:rsidRPr="00D84D8C" w:rsidRDefault="00BF7D27" w:rsidP="00A02BF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D5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7962" w:rsidRDefault="0071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7962" w:rsidRPr="00083D82" w:rsidRDefault="0071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Стандарт предоставления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96112B" w:rsidRPr="00083D82" w:rsidRDefault="003D59FD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100389" w:rsidRPr="00083D82">
        <w:rPr>
          <w:rFonts w:ascii="Times New Roman" w:hAnsi="Times New Roman" w:cs="Times New Roman"/>
          <w:sz w:val="28"/>
          <w:szCs w:val="28"/>
        </w:rPr>
        <w:t>.</w:t>
      </w:r>
      <w:r w:rsidR="003A5FA2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="009F1BD7">
        <w:rPr>
          <w:rFonts w:ascii="Times New Roman" w:hAnsi="Times New Roman" w:cs="Times New Roman"/>
          <w:sz w:val="28"/>
          <w:szCs w:val="28"/>
        </w:rPr>
        <w:t>О</w:t>
      </w:r>
      <w:r w:rsidR="00A02BF1">
        <w:rPr>
          <w:rFonts w:ascii="Times New Roman" w:hAnsi="Times New Roman" w:cs="Times New Roman"/>
          <w:sz w:val="28"/>
          <w:szCs w:val="28"/>
        </w:rPr>
        <w:t xml:space="preserve">тнесение земель или земельных участков к определённой категории или </w:t>
      </w:r>
      <w:r w:rsidR="007F5D91" w:rsidRPr="007F5D91">
        <w:rPr>
          <w:rFonts w:ascii="Times New Roman" w:hAnsi="Times New Roman" w:cs="Times New Roman"/>
          <w:bCs/>
          <w:sz w:val="28"/>
          <w:szCs w:val="28"/>
        </w:rPr>
        <w:t xml:space="preserve">перевод </w:t>
      </w:r>
      <w:proofErr w:type="gramStart"/>
      <w:r w:rsidR="007F5D91" w:rsidRPr="007F5D91">
        <w:rPr>
          <w:rFonts w:ascii="Times New Roman" w:hAnsi="Times New Roman" w:cs="Times New Roman"/>
          <w:bCs/>
          <w:sz w:val="28"/>
          <w:szCs w:val="28"/>
        </w:rPr>
        <w:t>земель</w:t>
      </w:r>
      <w:proofErr w:type="gramEnd"/>
      <w:r w:rsidR="007F5D91" w:rsidRPr="007F5D91">
        <w:rPr>
          <w:rFonts w:ascii="Times New Roman" w:hAnsi="Times New Roman" w:cs="Times New Roman"/>
          <w:bCs/>
          <w:sz w:val="28"/>
          <w:szCs w:val="28"/>
        </w:rPr>
        <w:t xml:space="preserve"> или земельных участков из одной категории в другую</w:t>
      </w:r>
      <w:r w:rsidR="007E6527">
        <w:rPr>
          <w:rFonts w:ascii="Times New Roman" w:hAnsi="Times New Roman" w:cs="Times New Roman"/>
          <w:bCs/>
          <w:sz w:val="28"/>
          <w:szCs w:val="28"/>
        </w:rPr>
        <w:t>»</w:t>
      </w:r>
      <w:r w:rsidR="0041202B"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41202B" w:rsidRPr="00083D82" w:rsidRDefault="004120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083D82" w:rsidRDefault="00A16EF2" w:rsidP="00083D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1BD7" w:rsidRPr="00843EEC" w:rsidRDefault="009F1BD7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2.2. </w:t>
      </w:r>
      <w:r w:rsidRPr="002435B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района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2435B5">
        <w:rPr>
          <w:rFonts w:ascii="Times New Roman" w:hAnsi="Times New Roman" w:cs="Times New Roman"/>
          <w:sz w:val="28"/>
          <w:szCs w:val="28"/>
        </w:rPr>
        <w:t>Корткеросский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2435B5">
        <w:rPr>
          <w:rFonts w:ascii="Times New Roman" w:hAnsi="Times New Roman" w:cs="Times New Roman"/>
          <w:sz w:val="28"/>
          <w:szCs w:val="28"/>
        </w:rPr>
        <w:t xml:space="preserve"> и осуществляется управлением имущественных и земельных отношений администрации администрацией муниципального района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2435B5">
        <w:rPr>
          <w:rFonts w:ascii="Times New Roman" w:hAnsi="Times New Roman" w:cs="Times New Roman"/>
          <w:sz w:val="28"/>
          <w:szCs w:val="28"/>
        </w:rPr>
        <w:t>Корткеросский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2435B5">
        <w:rPr>
          <w:rFonts w:ascii="Times New Roman" w:hAnsi="Times New Roman" w:cs="Times New Roman"/>
          <w:sz w:val="28"/>
          <w:szCs w:val="28"/>
        </w:rPr>
        <w:t>.</w:t>
      </w:r>
    </w:p>
    <w:p w:rsidR="009F1BD7" w:rsidRPr="00843EEC" w:rsidRDefault="009F1BD7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Орган обеспечивает предоставление услуги в электронной форме посредством ЕПГУ.</w:t>
      </w:r>
    </w:p>
    <w:p w:rsidR="009F1BD7" w:rsidRPr="00843EEC" w:rsidRDefault="009F1BD7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2.2.1. 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 уведомления и выдачи результата муниципальной услуги заявителю (в случае, если предусмотрено соглашением о взаимодействии).</w:t>
      </w:r>
    </w:p>
    <w:p w:rsidR="009F1BD7" w:rsidRPr="00843EEC" w:rsidRDefault="009F1BD7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МФЦ предоставляется бесплатный доступ к ЕГПУ для подачи заявлений, документов, информации, необходимых для получения услуги в электронной форме.</w:t>
      </w:r>
    </w:p>
    <w:p w:rsidR="009F1BD7" w:rsidRPr="00843EEC" w:rsidRDefault="009F1BD7" w:rsidP="009F1B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1BD7" w:rsidRPr="00BA67BD" w:rsidRDefault="009F1BD7" w:rsidP="009F1BD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67BD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</w:t>
      </w:r>
    </w:p>
    <w:p w:rsidR="009F1BD7" w:rsidRPr="00BA67BD" w:rsidRDefault="009F1BD7" w:rsidP="009F1B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67BD">
        <w:rPr>
          <w:rFonts w:ascii="Times New Roman" w:hAnsi="Times New Roman" w:cs="Times New Roman"/>
          <w:sz w:val="28"/>
          <w:szCs w:val="28"/>
        </w:rPr>
        <w:t>муниципальной услуги, обращение в которые необходимо</w:t>
      </w:r>
    </w:p>
    <w:p w:rsidR="00717962" w:rsidRDefault="00717962" w:rsidP="009F1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A14" w:rsidRPr="00083D82" w:rsidRDefault="009F1BD7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2.3. Органами, участвующими в предоставлении муниципальной услуги,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3EEC">
        <w:rPr>
          <w:rFonts w:ascii="Times New Roman" w:hAnsi="Times New Roman" w:cs="Times New Roman"/>
          <w:sz w:val="28"/>
          <w:szCs w:val="28"/>
        </w:rPr>
        <w:t>тся:</w:t>
      </w:r>
    </w:p>
    <w:p w:rsidR="007F5D91" w:rsidRDefault="007F5D9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Республике Коми по предоставлению выписки из Единого государственного реестра недвижимости на земельный участок и (или) уведомления об отсутствии в Едином государственном реестре недвижимости запрашиваемых сведений о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7F5D91" w:rsidRDefault="007F5D9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Министерство природных ресурсов и охраны окружающей среды Республики Коми по предоставлению информации о выдаче заключений государственной экологической экспертизы;</w:t>
      </w:r>
    </w:p>
    <w:p w:rsidR="007F5D91" w:rsidRDefault="007F5D9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Управление Федеральной службы по надзору в сфере природопользования по Республике Коми по предоставлению информации о выдаче заключений государственной экологической экспертизы;</w:t>
      </w:r>
    </w:p>
    <w:p w:rsidR="008D4507" w:rsidRPr="00083D82" w:rsidRDefault="007F5D9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Федеральная налоговая служба Республики Коми по предоставлению выписки из единого государственного реестра индивидуальных предпринимателей (для индивидуальных предпринимателей) или выписки из единого государственного реестра юридических лиц (для юридических лиц</w:t>
      </w:r>
      <w:r w:rsidR="009F1BD7">
        <w:rPr>
          <w:rFonts w:ascii="Times New Roman" w:hAnsi="Times New Roman" w:cs="Times New Roman"/>
          <w:sz w:val="28"/>
          <w:szCs w:val="28"/>
        </w:rPr>
        <w:t>).</w:t>
      </w:r>
    </w:p>
    <w:p w:rsidR="00614A44" w:rsidRPr="00083D82" w:rsidRDefault="009F1BD7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D2867" w:rsidRPr="00083D8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083D82">
        <w:rPr>
          <w:rFonts w:ascii="Times New Roman" w:hAnsi="Times New Roman" w:cs="Times New Roman"/>
          <w:sz w:val="28"/>
          <w:szCs w:val="28"/>
        </w:rPr>
        <w:t>апрещается требовать от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DF1" w:rsidRPr="00083D82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</w:t>
      </w:r>
      <w:r w:rsidR="007E6527">
        <w:rPr>
          <w:rFonts w:ascii="Times New Roman" w:eastAsia="Calibri" w:hAnsi="Times New Roman" w:cs="Times New Roman"/>
          <w:sz w:val="28"/>
          <w:szCs w:val="28"/>
        </w:rPr>
        <w:t>«</w:t>
      </w:r>
      <w:r w:rsidR="00961DF1" w:rsidRPr="00083D82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6527">
        <w:rPr>
          <w:rFonts w:ascii="Times New Roman" w:eastAsia="Calibri" w:hAnsi="Times New Roman" w:cs="Times New Roman"/>
          <w:sz w:val="28"/>
          <w:szCs w:val="28"/>
        </w:rPr>
        <w:t>»</w:t>
      </w:r>
      <w:r w:rsidR="00FD128B" w:rsidRPr="00083D82">
        <w:rPr>
          <w:rFonts w:ascii="Times New Roman" w:hAnsi="Times New Roman" w:cs="Times New Roman"/>
          <w:sz w:val="28"/>
          <w:szCs w:val="28"/>
        </w:rPr>
        <w:t>.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D91" w:rsidRDefault="008D4507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</w:t>
      </w:r>
      <w:r w:rsidR="009F1BD7">
        <w:rPr>
          <w:rFonts w:ascii="Times New Roman" w:hAnsi="Times New Roman" w:cs="Times New Roman"/>
          <w:sz w:val="28"/>
          <w:szCs w:val="28"/>
        </w:rPr>
        <w:t>5</w:t>
      </w:r>
      <w:r w:rsidR="007632A8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7F5D91">
        <w:rPr>
          <w:rFonts w:ascii="Times New Roman" w:hAnsi="Times New Roman" w:cs="Times New Roman"/>
          <w:sz w:val="28"/>
          <w:szCs w:val="28"/>
        </w:rPr>
        <w:t>:</w:t>
      </w:r>
    </w:p>
    <w:p w:rsidR="007F5D91" w:rsidRPr="007F5D91" w:rsidRDefault="007F5D9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5D91">
        <w:rPr>
          <w:rFonts w:ascii="Times New Roman" w:hAnsi="Times New Roman" w:cs="Times New Roman"/>
          <w:iCs/>
          <w:sz w:val="28"/>
          <w:szCs w:val="28"/>
        </w:rPr>
        <w:t xml:space="preserve">1) принятие решения </w:t>
      </w:r>
      <w:r w:rsid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4B0114">
        <w:rPr>
          <w:rFonts w:ascii="Times New Roman" w:hAnsi="Times New Roman" w:cs="Times New Roman"/>
          <w:bCs/>
          <w:sz w:val="28"/>
          <w:szCs w:val="28"/>
        </w:rPr>
        <w:t>отнесении земель или земельных участков к определённой</w:t>
      </w:r>
      <w:r w:rsidR="004B0114" w:rsidRPr="00A02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0114">
        <w:rPr>
          <w:rFonts w:ascii="Times New Roman" w:hAnsi="Times New Roman" w:cs="Times New Roman"/>
          <w:bCs/>
          <w:sz w:val="28"/>
          <w:szCs w:val="28"/>
        </w:rPr>
        <w:t xml:space="preserve">категории или принятие решения о </w:t>
      </w:r>
      <w:r w:rsidR="004B0114" w:rsidRPr="007F5D91">
        <w:rPr>
          <w:rFonts w:ascii="Times New Roman" w:hAnsi="Times New Roman" w:cs="Times New Roman"/>
          <w:bCs/>
          <w:sz w:val="28"/>
          <w:szCs w:val="28"/>
        </w:rPr>
        <w:t>перевод</w:t>
      </w:r>
      <w:r w:rsidR="004B0114">
        <w:rPr>
          <w:rFonts w:ascii="Times New Roman" w:hAnsi="Times New Roman" w:cs="Times New Roman"/>
          <w:bCs/>
          <w:sz w:val="28"/>
          <w:szCs w:val="28"/>
        </w:rPr>
        <w:t>е</w:t>
      </w:r>
      <w:r w:rsidR="004B0114" w:rsidRPr="007F5D91">
        <w:rPr>
          <w:rFonts w:ascii="Times New Roman" w:hAnsi="Times New Roman" w:cs="Times New Roman"/>
          <w:bCs/>
          <w:sz w:val="28"/>
          <w:szCs w:val="28"/>
        </w:rPr>
        <w:t xml:space="preserve"> земель или земельных участков из одной категории в другую</w:t>
      </w:r>
      <w:r w:rsidRPr="007F5D91">
        <w:rPr>
          <w:rFonts w:ascii="Times New Roman" w:hAnsi="Times New Roman" w:cs="Times New Roman"/>
          <w:iCs/>
          <w:sz w:val="28"/>
          <w:szCs w:val="28"/>
        </w:rPr>
        <w:t>;</w:t>
      </w:r>
    </w:p>
    <w:p w:rsidR="007F5D91" w:rsidRDefault="007F5D9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5D91">
        <w:rPr>
          <w:rFonts w:ascii="Times New Roman" w:hAnsi="Times New Roman" w:cs="Times New Roman"/>
          <w:iCs/>
          <w:sz w:val="28"/>
          <w:szCs w:val="28"/>
        </w:rPr>
        <w:t xml:space="preserve">2) письменное уведомление об отказе </w:t>
      </w:r>
      <w:r w:rsidR="004B0114">
        <w:rPr>
          <w:rFonts w:ascii="Times New Roman" w:hAnsi="Times New Roman" w:cs="Times New Roman"/>
          <w:bCs/>
          <w:sz w:val="28"/>
          <w:szCs w:val="28"/>
        </w:rPr>
        <w:t>отнесения земель или земельных участков к определённой</w:t>
      </w:r>
      <w:r w:rsidR="004B0114" w:rsidRPr="00A02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0114">
        <w:rPr>
          <w:rFonts w:ascii="Times New Roman" w:hAnsi="Times New Roman" w:cs="Times New Roman"/>
          <w:bCs/>
          <w:sz w:val="28"/>
          <w:szCs w:val="28"/>
        </w:rPr>
        <w:t xml:space="preserve">категории или уведомление об отказе </w:t>
      </w:r>
      <w:r w:rsidRPr="007F5D91">
        <w:rPr>
          <w:rFonts w:ascii="Times New Roman" w:hAnsi="Times New Roman" w:cs="Times New Roman"/>
          <w:iCs/>
          <w:sz w:val="28"/>
          <w:szCs w:val="28"/>
        </w:rPr>
        <w:t xml:space="preserve">в переводе земель или земельных участков </w:t>
      </w:r>
      <w:r w:rsidR="004B0114">
        <w:rPr>
          <w:rFonts w:ascii="Times New Roman" w:hAnsi="Times New Roman" w:cs="Times New Roman"/>
          <w:iCs/>
          <w:sz w:val="28"/>
          <w:szCs w:val="28"/>
        </w:rPr>
        <w:t>из одной категории в другую.</w:t>
      </w:r>
    </w:p>
    <w:p w:rsidR="00BF7D27" w:rsidRPr="00A02BF1" w:rsidRDefault="00BF7D27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BF1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через Единый портал государственных и муниципальных услуг (функций) </w:t>
      </w:r>
      <w:r w:rsidRPr="00A02BF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услуги является решение о предоставлении услуги или решение об отказе в предоставлении услуги в виде электронной записи в Личном кабинете Заявителя на </w:t>
      </w:r>
      <w:r w:rsidRPr="00A02BF1">
        <w:rPr>
          <w:rFonts w:ascii="Times New Roman" w:eastAsia="Times New Roman" w:hAnsi="Times New Roman" w:cs="Times New Roman"/>
          <w:sz w:val="28"/>
          <w:szCs w:val="28"/>
        </w:rPr>
        <w:t>Едином портале государственных и муниципальных услуг (функций).</w:t>
      </w:r>
    </w:p>
    <w:p w:rsidR="00BF7D27" w:rsidRPr="00A02BF1" w:rsidRDefault="00BF7D27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BF1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</w:t>
      </w:r>
      <w:r w:rsidRPr="00A02BF1">
        <w:rPr>
          <w:rFonts w:ascii="Times New Roman" w:eastAsia="Times New Roman" w:hAnsi="Times New Roman" w:cs="Times New Roman"/>
          <w:sz w:val="28"/>
          <w:szCs w:val="28"/>
        </w:rPr>
        <w:t>Едином портале государственных и муниципальных услуг (функций)</w:t>
      </w:r>
      <w:r w:rsidRPr="00A02BF1">
        <w:rPr>
          <w:rFonts w:ascii="Times New Roman" w:hAnsi="Times New Roman" w:cs="Times New Roman"/>
          <w:sz w:val="28"/>
          <w:szCs w:val="28"/>
        </w:rPr>
        <w:t xml:space="preserve"> в день формирования при обращении за предоставлением услуги посредством </w:t>
      </w:r>
      <w:r w:rsidRPr="00A02BF1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 (функций).</w:t>
      </w:r>
    </w:p>
    <w:p w:rsidR="00BF7D27" w:rsidRPr="007F5D91" w:rsidRDefault="00BF7D27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BF1">
        <w:rPr>
          <w:rFonts w:ascii="Times New Roman" w:hAnsi="Times New Roman" w:cs="Times New Roman"/>
          <w:sz w:val="28"/>
          <w:szCs w:val="28"/>
        </w:rPr>
        <w:t>Сведения о пред</w:t>
      </w:r>
      <w:r w:rsidR="00A02BF1" w:rsidRPr="00A02BF1">
        <w:rPr>
          <w:rFonts w:ascii="Times New Roman" w:hAnsi="Times New Roman" w:cs="Times New Roman"/>
          <w:sz w:val="28"/>
          <w:szCs w:val="28"/>
        </w:rPr>
        <w:t>оставлении услуги в течение 1 (о</w:t>
      </w:r>
      <w:r w:rsidRPr="00A02BF1">
        <w:rPr>
          <w:rFonts w:ascii="Times New Roman" w:hAnsi="Times New Roman" w:cs="Times New Roman"/>
          <w:sz w:val="28"/>
          <w:szCs w:val="28"/>
        </w:rPr>
        <w:t xml:space="preserve">дного) рабочего дня подлежат обязательному размещению на </w:t>
      </w:r>
      <w:r w:rsidRPr="00A02BF1">
        <w:rPr>
          <w:rFonts w:ascii="Times New Roman" w:eastAsia="Times New Roman" w:hAnsi="Times New Roman" w:cs="Times New Roman"/>
          <w:sz w:val="28"/>
          <w:szCs w:val="28"/>
        </w:rPr>
        <w:t>Едином портале государственных и муниципальных услуг (функций)</w:t>
      </w:r>
      <w:r w:rsidRPr="00A02BF1">
        <w:rPr>
          <w:rFonts w:ascii="Times New Roman" w:hAnsi="Times New Roman" w:cs="Times New Roman"/>
          <w:sz w:val="28"/>
          <w:szCs w:val="28"/>
        </w:rPr>
        <w:t xml:space="preserve">, в случае, если заявление о предоставлении услуги подано посредством </w:t>
      </w:r>
      <w:r w:rsidRPr="00A02BF1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 (функций).</w:t>
      </w:r>
    </w:p>
    <w:p w:rsidR="00100389" w:rsidRDefault="0010038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962" w:rsidRPr="00083D82" w:rsidRDefault="0071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67" w:rsidRPr="00083D82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12"/>
      <w:bookmarkEnd w:id="10"/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>Срок предоставления м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083D82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650ACC" w:rsidRDefault="008D4507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</w:t>
      </w:r>
      <w:r w:rsidR="00F75C6E">
        <w:rPr>
          <w:rFonts w:ascii="Times New Roman" w:hAnsi="Times New Roman" w:cs="Times New Roman"/>
          <w:sz w:val="28"/>
          <w:szCs w:val="28"/>
        </w:rPr>
        <w:t>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B925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течение двух месяцев</w:t>
      </w:r>
      <w:r w:rsidR="007F5D91" w:rsidRPr="007F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7E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7F5D91" w:rsidRPr="007F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предоставлении муниципальной услуги</w:t>
      </w:r>
      <w:r w:rsidR="00036D80" w:rsidRPr="007F5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38" w:rsidRPr="00083D82" w:rsidRDefault="00613C38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E7AF7" w:rsidRPr="00083D82" w:rsidRDefault="00C24BCE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10 рабочих дней со дня поступления в Орган указанного заявления.</w:t>
      </w:r>
    </w:p>
    <w:p w:rsidR="00893ECF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083D82" w:rsidRDefault="0040100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AA" w:rsidRPr="00083D82" w:rsidRDefault="008D4507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</w:t>
      </w:r>
      <w:r w:rsidR="00F75C6E">
        <w:rPr>
          <w:rFonts w:ascii="Times New Roman" w:hAnsi="Times New Roman" w:cs="Times New Roman"/>
          <w:sz w:val="28"/>
          <w:szCs w:val="28"/>
        </w:rPr>
        <w:t>7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C24BCE" w:rsidRPr="00843EE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Органа &lt;http://</w:t>
      </w:r>
      <w:proofErr w:type="spellStart"/>
      <w:r w:rsidR="00C24BCE">
        <w:rPr>
          <w:rFonts w:ascii="Times New Roman" w:hAnsi="Times New Roman" w:cs="Times New Roman"/>
          <w:sz w:val="28"/>
          <w:szCs w:val="28"/>
          <w:lang w:val="en-US"/>
        </w:rPr>
        <w:t>kortkeros</w:t>
      </w:r>
      <w:proofErr w:type="spellEnd"/>
      <w:r w:rsidR="00C24BCE" w:rsidRPr="00843E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24BCE" w:rsidRPr="00843EE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24BCE" w:rsidRPr="00843EEC">
        <w:rPr>
          <w:rFonts w:ascii="Times New Roman" w:hAnsi="Times New Roman" w:cs="Times New Roman"/>
          <w:sz w:val="28"/>
          <w:szCs w:val="28"/>
        </w:rPr>
        <w:t xml:space="preserve">/&gt;, на ЕГПУ, в государственной информационной системе Республики Коми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="00C24BCE" w:rsidRPr="00843EEC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Республики Коми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="00C24BCE" w:rsidRPr="00843EEC">
        <w:rPr>
          <w:rFonts w:ascii="Times New Roman" w:hAnsi="Times New Roman" w:cs="Times New Roman"/>
          <w:sz w:val="28"/>
          <w:szCs w:val="28"/>
        </w:rPr>
        <w:t>.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083D82" w:rsidRDefault="00F44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083D82" w:rsidRDefault="001D6A6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92501" w:rsidRDefault="008D4507" w:rsidP="0071796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147"/>
      <w:bookmarkEnd w:id="12"/>
      <w:r w:rsidRPr="00083D82">
        <w:rPr>
          <w:rFonts w:ascii="Times New Roman" w:hAnsi="Times New Roman" w:cs="Times New Roman"/>
          <w:sz w:val="28"/>
          <w:szCs w:val="28"/>
        </w:rPr>
        <w:t>2.</w:t>
      </w:r>
      <w:r w:rsidR="00F75C6E">
        <w:rPr>
          <w:rFonts w:ascii="Times New Roman" w:hAnsi="Times New Roman" w:cs="Times New Roman"/>
          <w:sz w:val="28"/>
          <w:szCs w:val="28"/>
        </w:rPr>
        <w:t>8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083D8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083D82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083D82">
        <w:rPr>
          <w:rFonts w:ascii="Times New Roman" w:hAnsi="Times New Roman" w:cs="Times New Roman"/>
          <w:sz w:val="28"/>
          <w:szCs w:val="28"/>
        </w:rPr>
        <w:t>Орган, МФЦ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650ACC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083D82">
        <w:rPr>
          <w:rFonts w:ascii="Times New Roman" w:eastAsia="Times New Roman" w:hAnsi="Times New Roman" w:cs="Times New Roman"/>
          <w:sz w:val="28"/>
          <w:szCs w:val="28"/>
        </w:rPr>
        <w:t>ги (по формам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083D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лиц, индивидуальных предпринимателей), Приложению № </w:t>
      </w:r>
      <w:r w:rsidR="00760094" w:rsidRPr="00083D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(для юридических лиц) к настоящему </w:t>
      </w:r>
      <w:r w:rsidR="00F35FD6" w:rsidRPr="00083D8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>регламенту)</w:t>
      </w:r>
      <w:r w:rsidR="00B92501">
        <w:rPr>
          <w:rFonts w:ascii="Times New Roman" w:eastAsia="Times New Roman" w:hAnsi="Times New Roman" w:cs="Times New Roman"/>
          <w:sz w:val="28"/>
          <w:szCs w:val="28"/>
        </w:rPr>
        <w:t>, в котором указывается: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кадастровый номер земельного участка;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перевода земель или земельных участков в составе таких земель из одной категории в другую;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на земельный участок.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заявителем способа его уведомления о принятом решении, а также способа выдачи результата предоставления государственной услуги осуществляется заявителем на стадии подачи ходатайства о предоставлении государственной услуги и указывается заявителем непосредственно в ходатайстве.</w:t>
      </w:r>
    </w:p>
    <w:p w:rsidR="009F2940" w:rsidRPr="00083D82" w:rsidRDefault="00EB58C4" w:rsidP="0071796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50ACC">
        <w:rPr>
          <w:rFonts w:ascii="Times New Roman" w:eastAsia="Times New Roman" w:hAnsi="Times New Roman" w:cs="Times New Roman"/>
          <w:sz w:val="28"/>
          <w:szCs w:val="28"/>
        </w:rPr>
        <w:t>ходатайству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прилагаются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также следующие документы в 1 экземпляре: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0ACC" w:rsidRPr="00650ACC" w:rsidRDefault="00650ACC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ACC">
        <w:rPr>
          <w:rFonts w:ascii="Times New Roman" w:eastAsia="Calibri" w:hAnsi="Times New Roman" w:cs="Times New Roman"/>
          <w:sz w:val="28"/>
          <w:szCs w:val="28"/>
          <w:lang w:eastAsia="ru-RU"/>
        </w:rPr>
        <w:t>а) документ, удостоверяющий личность з</w:t>
      </w:r>
      <w:r w:rsidR="00B92501">
        <w:rPr>
          <w:rFonts w:ascii="Times New Roman" w:eastAsia="Calibri" w:hAnsi="Times New Roman" w:cs="Times New Roman"/>
          <w:sz w:val="28"/>
          <w:szCs w:val="28"/>
          <w:lang w:eastAsia="ru-RU"/>
        </w:rPr>
        <w:t>аявителя (только для обозрения)</w:t>
      </w:r>
      <w:r w:rsidRPr="00650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для физического лица;</w:t>
      </w:r>
    </w:p>
    <w:p w:rsidR="00FF077C" w:rsidRDefault="00650ACC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ACC">
        <w:rPr>
          <w:rFonts w:ascii="Times New Roman" w:eastAsia="Calibri" w:hAnsi="Times New Roman" w:cs="Times New Roman"/>
          <w:sz w:val="28"/>
          <w:szCs w:val="28"/>
          <w:lang w:eastAsia="ru-RU"/>
        </w:rPr>
        <w:t>б)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="00B925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утвержденный проект рекультивации земель, при обращении с ходатайством о переводе: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 сельскохозяйственного назначения или земельных участков в составе таких земель в другую категорию в случаях, связанных со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 или с добычей полезных ископаемых;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категорию, которые нарушены, загрязнены или застроены зданиями, строениями, сооружениями, подлежащими сносу (в том числе подземными) или на которых осуществлялась связанная с нарушением почвенного слоя деятельность.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обоснование об отсутствии иных вариантов размещения объектов, при обращении с ходатайством о переводе земель сельскохозяйственного назначения или земельных участков в составе таких земель в другую категорию в случаях, связанных с размещением промышленных объектов, или с выполнением международных обязательств Российской Федерации, обеспечением обороны страны и безопасности государства, или с размещением объектов социального, коммунально-бытового назначения, объектов здравоохранения, образования.</w:t>
      </w:r>
    </w:p>
    <w:p w:rsidR="00FC2366" w:rsidRDefault="00FC2366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от имени заявителя действует лицо, являющееся его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F7D27" w:rsidRDefault="00BF7D27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1">
        <w:rPr>
          <w:rFonts w:ascii="Times New Roman" w:hAnsi="Times New Roman" w:cs="Times New Roman"/>
          <w:sz w:val="28"/>
          <w:szCs w:val="28"/>
        </w:rPr>
        <w:t xml:space="preserve">Следует перечислить перечень документов, необходимых для предоставления услуги, подлежащих представлением Заявителем при подаче запроса на предоставление услуги посредством </w:t>
      </w:r>
      <w:r w:rsidR="00A02BF1">
        <w:rPr>
          <w:rFonts w:ascii="Times New Roman" w:hAnsi="Times New Roman" w:cs="Times New Roman"/>
          <w:sz w:val="28"/>
          <w:szCs w:val="28"/>
        </w:rPr>
        <w:t>Единого портала государственных услуг</w:t>
      </w:r>
      <w:r w:rsidRPr="00A02BF1">
        <w:rPr>
          <w:rFonts w:ascii="Times New Roman" w:hAnsi="Times New Roman" w:cs="Times New Roman"/>
          <w:sz w:val="28"/>
          <w:szCs w:val="28"/>
        </w:rPr>
        <w:t xml:space="preserve"> и о том, что сведения о документах заполняются в поля электронной формы на </w:t>
      </w:r>
      <w:r w:rsidR="00A85705">
        <w:rPr>
          <w:rFonts w:ascii="Times New Roman" w:hAnsi="Times New Roman" w:cs="Times New Roman"/>
          <w:sz w:val="28"/>
          <w:szCs w:val="28"/>
        </w:rPr>
        <w:t>Едином портале государственных услуг</w:t>
      </w:r>
      <w:r w:rsidRPr="00A02BF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если совпадает, написать, что аналогичный состав документов</w:t>
      </w:r>
    </w:p>
    <w:p w:rsidR="00F441EF" w:rsidRDefault="008D4507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</w:t>
      </w:r>
      <w:r w:rsidR="00F75C6E">
        <w:rPr>
          <w:rFonts w:ascii="Times New Roman" w:hAnsi="Times New Roman" w:cs="Times New Roman"/>
          <w:sz w:val="28"/>
          <w:szCs w:val="28"/>
        </w:rPr>
        <w:t>9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083D8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индивидуального предпринимателя или юридического лица;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недвижимости на земельный участок и (или)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участок, перевод которого из состава земель одной категории в другую предполагается осуществить;</w:t>
      </w:r>
    </w:p>
    <w:p w:rsidR="00B92501" w:rsidRDefault="00B92501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заключение государственной экологической экспертизы в случае, если ее проведение предусмотрено федеральными законами.</w:t>
      </w:r>
    </w:p>
    <w:p w:rsidR="009C0C44" w:rsidRPr="00083D82" w:rsidRDefault="009C0C44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C6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пункте 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083D82" w:rsidRDefault="008D4507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5C6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348E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083D82" w:rsidRDefault="002C348E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2C348E" w:rsidRPr="00083D82" w:rsidRDefault="002C348E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почтового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отправления (в Орган);</w:t>
      </w:r>
    </w:p>
    <w:p w:rsidR="008D74B8" w:rsidRPr="00083D82" w:rsidRDefault="002C348E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4BCE" w:rsidRPr="00843EEC">
        <w:rPr>
          <w:rFonts w:ascii="Times New Roman" w:hAnsi="Times New Roman" w:cs="Times New Roman"/>
          <w:sz w:val="28"/>
          <w:szCs w:val="28"/>
        </w:rPr>
        <w:t>через ЕПГУ</w:t>
      </w:r>
      <w:r w:rsidR="009C0C44" w:rsidRPr="00083D82">
        <w:rPr>
          <w:rFonts w:ascii="Times New Roman" w:hAnsi="Times New Roman" w:cs="Times New Roman"/>
          <w:i/>
          <w:sz w:val="28"/>
          <w:szCs w:val="28"/>
        </w:rPr>
        <w:t>.</w:t>
      </w:r>
    </w:p>
    <w:p w:rsidR="008D4507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962" w:rsidRDefault="0071796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962" w:rsidRDefault="0071796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962" w:rsidRPr="00083D82" w:rsidRDefault="0071796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Pr="00083D82" w:rsidRDefault="00D91AC2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5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650ACC" w:rsidRPr="00650ACC" w:rsidRDefault="00650ACC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индивидуального предпринимателя или юридического лица;</w:t>
      </w:r>
    </w:p>
    <w:p w:rsidR="00650ACC" w:rsidRPr="00650ACC" w:rsidRDefault="00650ACC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A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выписка из Единого государственного реестра недвижимости на земельный участок и (или)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участок, перевод которого из состава земель одной категории в другую предполагается осуществить;</w:t>
      </w:r>
    </w:p>
    <w:p w:rsidR="00D91AC2" w:rsidRPr="00083D82" w:rsidRDefault="00650ACC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A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заключение государственной экологической экспертизы в случае, если ее проведение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усмотрено федеральными законами</w:t>
      </w:r>
      <w:r w:rsidR="00D91A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</w:t>
      </w:r>
      <w:r w:rsidR="00F75C6E">
        <w:rPr>
          <w:rFonts w:ascii="Times New Roman" w:hAnsi="Times New Roman"/>
          <w:sz w:val="28"/>
          <w:szCs w:val="28"/>
          <w:lang w:eastAsia="ru-RU"/>
        </w:rPr>
        <w:t>13</w:t>
      </w:r>
      <w:r w:rsidR="00012AF7" w:rsidRPr="00083D82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="00EB23BE">
        <w:rPr>
          <w:rFonts w:ascii="Times New Roman" w:hAnsi="Times New Roman"/>
          <w:sz w:val="28"/>
          <w:szCs w:val="28"/>
          <w:lang w:eastAsia="ru-RU"/>
        </w:rPr>
        <w:t xml:space="preserve"> требовать от заявителя</w:t>
      </w:r>
      <w:r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EB23BE" w:rsidRDefault="00EB23BE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B23BE" w:rsidRDefault="00EB23BE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EB23BE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Закон о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услугах) в соответствии с нормативными правовыми </w:t>
      </w:r>
      <w:hyperlink r:id="rId14" w:history="1">
        <w:r w:rsidRPr="00EB23BE">
          <w:rPr>
            <w:rFonts w:ascii="Times New Roman" w:hAnsi="Times New Roman" w:cs="Times New Roman"/>
            <w:sz w:val="28"/>
            <w:szCs w:val="28"/>
          </w:rPr>
          <w:t>актами</w:t>
        </w:r>
      </w:hyperlink>
      <w:r w:rsidRPr="00EB23BE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Pr="00EB23BE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EB23BE" w:rsidRDefault="00EB23BE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EB23BE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EB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о государственных и муниципальных услугах;</w:t>
      </w:r>
    </w:p>
    <w:p w:rsidR="00EB23BE" w:rsidRDefault="00EB23BE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B23BE" w:rsidRDefault="00EB23BE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B23BE" w:rsidRDefault="00EB23BE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B23BE" w:rsidRDefault="00EB23BE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EB23BE" w:rsidRPr="00EB23BE" w:rsidRDefault="00EB23BE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</w:t>
      </w:r>
      <w:r w:rsidRPr="00EB23BE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работника организации, предусмотренной </w:t>
      </w:r>
      <w:hyperlink r:id="rId17" w:history="1">
        <w:r w:rsidRPr="00EB23B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B23BE">
        <w:rPr>
          <w:rFonts w:ascii="Times New Roman" w:hAnsi="Times New Roman" w:cs="Times New Roman"/>
          <w:sz w:val="28"/>
          <w:szCs w:val="28"/>
        </w:rPr>
        <w:t xml:space="preserve"> Закона о государственных и муниципальных услугах, при первоначальном</w:t>
      </w:r>
      <w:r>
        <w:rPr>
          <w:rFonts w:ascii="Times New Roman" w:hAnsi="Times New Roman" w:cs="Times New Roman"/>
          <w:sz w:val="28"/>
          <w:szCs w:val="28"/>
        </w:rPr>
        <w:t xml:space="preserve">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</w:t>
      </w:r>
      <w:r w:rsidRPr="00EB23BE">
        <w:rPr>
          <w:rFonts w:ascii="Times New Roman" w:hAnsi="Times New Roman" w:cs="Times New Roman"/>
          <w:sz w:val="28"/>
          <w:szCs w:val="28"/>
        </w:rPr>
        <w:t xml:space="preserve">муниципальной услуги, либо руководителя организации, предусмотренной </w:t>
      </w:r>
      <w:hyperlink r:id="rId18" w:history="1">
        <w:r w:rsidRPr="00EB23B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B23BE">
        <w:rPr>
          <w:rFonts w:ascii="Times New Roman" w:hAnsi="Times New Roman" w:cs="Times New Roman"/>
          <w:sz w:val="28"/>
          <w:szCs w:val="28"/>
        </w:rPr>
        <w:t xml:space="preserve"> Закона о государственных и муниципальных услугах, уведомляется заявитель, а также приносятся извинения за доставленные неудобства;</w:t>
      </w:r>
    </w:p>
    <w:p w:rsidR="00EB23BE" w:rsidRDefault="00EB23BE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3BE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EB23BE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EB23BE">
        <w:rPr>
          <w:rFonts w:ascii="Times New Roman" w:hAnsi="Times New Roman" w:cs="Times New Roman"/>
          <w:sz w:val="28"/>
          <w:szCs w:val="28"/>
        </w:rPr>
        <w:t xml:space="preserve"> Закона о государственных и муниципальных услугах,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законами.</w:t>
      </w:r>
    </w:p>
    <w:p w:rsidR="00343798" w:rsidRPr="00083D82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63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083D82" w:rsidRDefault="001C4E10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75C6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83D82" w:rsidRDefault="00B7315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083D82" w:rsidRDefault="001C4E10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F75C6E">
        <w:rPr>
          <w:rFonts w:ascii="Times New Roman" w:hAnsi="Times New Roman" w:cs="Times New Roman"/>
          <w:sz w:val="28"/>
          <w:szCs w:val="28"/>
        </w:rPr>
        <w:t>5</w:t>
      </w:r>
      <w:r w:rsidRPr="00083D82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AAE" w:rsidRPr="00CC5AAE" w:rsidRDefault="001C4E10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8"/>
      <w:bookmarkEnd w:id="13"/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F75C6E">
        <w:rPr>
          <w:rFonts w:ascii="Times New Roman" w:hAnsi="Times New Roman" w:cs="Times New Roman"/>
          <w:sz w:val="28"/>
          <w:szCs w:val="28"/>
        </w:rPr>
        <w:t>6</w:t>
      </w:r>
      <w:r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CC5AAE" w:rsidRPr="00CC5AAE">
        <w:rPr>
          <w:rFonts w:ascii="Times New Roman" w:hAnsi="Times New Roman" w:cs="Times New Roman"/>
          <w:sz w:val="28"/>
          <w:szCs w:val="28"/>
        </w:rPr>
        <w:t>Перевод земель или земельных участков из одной категории в другую не допускается в случае, если:</w:t>
      </w:r>
    </w:p>
    <w:p w:rsidR="00CC5AAE" w:rsidRPr="00CC5AAE" w:rsidRDefault="00CC5AAE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AAE">
        <w:rPr>
          <w:rFonts w:ascii="Times New Roman" w:hAnsi="Times New Roman" w:cs="Times New Roman"/>
          <w:sz w:val="28"/>
          <w:szCs w:val="28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 на такой перевод;</w:t>
      </w:r>
    </w:p>
    <w:p w:rsidR="00CC5AAE" w:rsidRPr="00CC5AAE" w:rsidRDefault="00CC5AAE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AAE">
        <w:rPr>
          <w:rFonts w:ascii="Times New Roman" w:hAnsi="Times New Roman" w:cs="Times New Roman"/>
          <w:sz w:val="28"/>
          <w:szCs w:val="28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CC5AAE" w:rsidRPr="00CC5AAE" w:rsidRDefault="00CC5AAE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AAE">
        <w:rPr>
          <w:rFonts w:ascii="Times New Roman" w:hAnsi="Times New Roman" w:cs="Times New Roman"/>
          <w:sz w:val="28"/>
          <w:szCs w:val="28"/>
        </w:rPr>
        <w:t xml:space="preserve">3) установлены несоответствия испрашиваемого целевого назначения </w:t>
      </w:r>
      <w:r w:rsidRPr="00CC5AAE">
        <w:rPr>
          <w:rFonts w:ascii="Times New Roman" w:hAnsi="Times New Roman" w:cs="Times New Roman"/>
          <w:sz w:val="28"/>
          <w:szCs w:val="28"/>
        </w:rPr>
        <w:lastRenderedPageBreak/>
        <w:t>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CC5AAE" w:rsidRPr="00CC5AAE" w:rsidRDefault="00CC5AAE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AAE">
        <w:rPr>
          <w:rFonts w:ascii="Times New Roman" w:hAnsi="Times New Roman" w:cs="Times New Roman"/>
          <w:sz w:val="28"/>
          <w:szCs w:val="28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(городскому округу) (за исключением земельных участков, перевод которых осуществляется в следующих целях: установления или изменения черты населенного пункта; строительства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сооружений, при наличии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линейных объектов; выполнения международных обязательств Российской Федерации, обеспечения обороны страны и безопасности государства при отсутствии иных вариантов размещения соответствующих объектов; добычи полезных ископаемых при наличии утвержденного проекта рекультивации земель);</w:t>
      </w:r>
    </w:p>
    <w:p w:rsidR="00CC5AAE" w:rsidRPr="00CC5AAE" w:rsidRDefault="00CC5AAE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AAE">
        <w:rPr>
          <w:rFonts w:ascii="Times New Roman" w:hAnsi="Times New Roman" w:cs="Times New Roman"/>
          <w:sz w:val="28"/>
          <w:szCs w:val="28"/>
        </w:rPr>
        <w:t>5)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CC5AAE" w:rsidRPr="00CC5AAE" w:rsidRDefault="00CC5AAE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AAE">
        <w:rPr>
          <w:rFonts w:ascii="Times New Roman" w:hAnsi="Times New Roman" w:cs="Times New Roman"/>
          <w:sz w:val="28"/>
          <w:szCs w:val="28"/>
        </w:rPr>
        <w:t>6) земли особо охраняемых территорий и объектов или земельные участки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назначения;</w:t>
      </w:r>
    </w:p>
    <w:p w:rsidR="00CC5AAE" w:rsidRPr="00CC5AAE" w:rsidRDefault="00CC5AAE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AAE">
        <w:rPr>
          <w:rFonts w:ascii="Times New Roman" w:hAnsi="Times New Roman" w:cs="Times New Roman"/>
          <w:sz w:val="28"/>
          <w:szCs w:val="28"/>
        </w:rPr>
        <w:t>7) земельный участок из состава земель запаса не сформирован в установленном порядке;</w:t>
      </w:r>
    </w:p>
    <w:p w:rsidR="00CC5AAE" w:rsidRPr="00CC5AAE" w:rsidRDefault="00CC5AAE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AAE">
        <w:rPr>
          <w:rFonts w:ascii="Times New Roman" w:hAnsi="Times New Roman" w:cs="Times New Roman"/>
          <w:sz w:val="28"/>
          <w:szCs w:val="28"/>
        </w:rPr>
        <w:t>8)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другому;</w:t>
      </w:r>
    </w:p>
    <w:p w:rsidR="008D74B8" w:rsidRDefault="001C4E10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F75C6E">
        <w:rPr>
          <w:rFonts w:ascii="Times New Roman" w:hAnsi="Times New Roman" w:cs="Times New Roman"/>
          <w:sz w:val="28"/>
          <w:szCs w:val="28"/>
        </w:rPr>
        <w:t>7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CC5AAE">
          <w:rPr>
            <w:rFonts w:ascii="Times New Roman" w:hAnsi="Times New Roman" w:cs="Times New Roman"/>
            <w:sz w:val="28"/>
            <w:szCs w:val="28"/>
          </w:rPr>
          <w:t>2.14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229CA" w:rsidRPr="00C229CA" w:rsidRDefault="00C229CA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29CA">
        <w:rPr>
          <w:rFonts w:ascii="Times New Roman" w:hAnsi="Times New Roman" w:cs="Times New Roman"/>
          <w:iCs/>
          <w:sz w:val="28"/>
          <w:szCs w:val="28"/>
        </w:rPr>
        <w:t>2.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F75C6E">
        <w:rPr>
          <w:rFonts w:ascii="Times New Roman" w:hAnsi="Times New Roman" w:cs="Times New Roman"/>
          <w:iCs/>
          <w:sz w:val="28"/>
          <w:szCs w:val="28"/>
        </w:rPr>
        <w:t>8</w:t>
      </w:r>
      <w:r w:rsidRPr="00C229CA">
        <w:rPr>
          <w:rFonts w:ascii="Times New Roman" w:hAnsi="Times New Roman" w:cs="Times New Roman"/>
          <w:iCs/>
          <w:sz w:val="28"/>
          <w:szCs w:val="28"/>
        </w:rPr>
        <w:t>. Основаниями для оставления ходатайства без рассмотрения являются:</w:t>
      </w:r>
    </w:p>
    <w:p w:rsidR="00C229CA" w:rsidRPr="00C229CA" w:rsidRDefault="00C229CA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29CA">
        <w:rPr>
          <w:rFonts w:ascii="Times New Roman" w:hAnsi="Times New Roman" w:cs="Times New Roman"/>
          <w:iCs/>
          <w:sz w:val="28"/>
          <w:szCs w:val="28"/>
        </w:rPr>
        <w:lastRenderedPageBreak/>
        <w:t>1) с ходатайством обратилось ненадлежащее лицо;</w:t>
      </w:r>
    </w:p>
    <w:p w:rsidR="00C229CA" w:rsidRPr="00C229CA" w:rsidRDefault="00C229CA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29CA">
        <w:rPr>
          <w:rFonts w:ascii="Times New Roman" w:hAnsi="Times New Roman" w:cs="Times New Roman"/>
          <w:iCs/>
          <w:sz w:val="28"/>
          <w:szCs w:val="28"/>
        </w:rPr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C229CA" w:rsidRPr="00C229CA" w:rsidRDefault="00C229CA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29CA">
        <w:rPr>
          <w:rFonts w:ascii="Times New Roman" w:hAnsi="Times New Roman" w:cs="Times New Roman"/>
          <w:iCs/>
          <w:sz w:val="28"/>
          <w:szCs w:val="28"/>
        </w:rPr>
        <w:t>Ходатайство, не подлежащее рассмотрению по основаниям, установленным настоящим пунктом, подлежит возврату заинтересованному лицу в течение 30 дней со дня его поступления с указанием причин, послуживших основанием для отказа в принятии ходатайства для рассмотрения.</w:t>
      </w:r>
    </w:p>
    <w:p w:rsidR="00D12121" w:rsidRPr="00083D82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083D82" w:rsidRDefault="00C2420A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2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</w:t>
      </w:r>
      <w:r w:rsidR="00F75C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D91AC2" w:rsidRPr="00C242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</w:t>
      </w:r>
      <w:r w:rsidR="00D91AC2" w:rsidRPr="00083D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20A" w:rsidRPr="00083D82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5C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083D82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083D82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083D82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083D82" w:rsidRDefault="006C6461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5C6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083D82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083D82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083D82" w:rsidRDefault="00F308E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Par162"/>
      <w:bookmarkEnd w:id="14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24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5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08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083D82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через </w:t>
      </w:r>
      <w:r w:rsidRPr="001A245B">
        <w:rPr>
          <w:rFonts w:ascii="Times New Roman" w:eastAsia="Calibri" w:hAnsi="Times New Roman" w:cs="Times New Roman"/>
          <w:sz w:val="28"/>
          <w:szCs w:val="28"/>
        </w:rPr>
        <w:t>МФЦ 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083D82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083D82" w:rsidRDefault="00FE33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CD" w:rsidRPr="002A31CD" w:rsidRDefault="00C2420A" w:rsidP="0071796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F75C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31CD" w:rsidRPr="002A31CD">
        <w:rPr>
          <w:rFonts w:ascii="Times New Roman" w:eastAsia="Times New Roman" w:hAnsi="Times New Roman" w:cs="Times New Roman"/>
          <w:sz w:val="28"/>
          <w:szCs w:val="28"/>
        </w:rPr>
        <w:t>.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2A31CD" w:rsidRPr="002A31CD" w:rsidRDefault="00C2420A" w:rsidP="00717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75C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31CD" w:rsidRPr="002A31C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Если заявитель обратился за предоставлением муниципальной услуги лично (в Орган, МФЦ), посредством почтового отправления (в Орган) запрос регистрируется Органом в день его поступления в Орган в порядке, установленном для делопроизводства.</w:t>
      </w:r>
    </w:p>
    <w:p w:rsidR="002A31CD" w:rsidRPr="002A31CD" w:rsidRDefault="00C2420A" w:rsidP="00717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75C6E">
        <w:rPr>
          <w:rFonts w:ascii="Times New Roman" w:hAnsi="Times New Roman" w:cs="Times New Roman"/>
          <w:sz w:val="28"/>
          <w:szCs w:val="28"/>
        </w:rPr>
        <w:t>3</w:t>
      </w:r>
      <w:r w:rsidR="002A31CD" w:rsidRPr="002A31CD">
        <w:rPr>
          <w:rFonts w:ascii="Times New Roman" w:hAnsi="Times New Roman" w:cs="Times New Roman"/>
          <w:sz w:val="28"/>
          <w:szCs w:val="28"/>
        </w:rPr>
        <w:t>.2. Регистрация запроса, полученного через Единый портал государственных и муниципальных услуг (функций), осуществляется в день получения запроса.</w:t>
      </w:r>
    </w:p>
    <w:p w:rsidR="002A31CD" w:rsidRPr="002A31CD" w:rsidRDefault="002A31CD" w:rsidP="00717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2A31CD" w:rsidRPr="002A31CD" w:rsidRDefault="002A31CD" w:rsidP="00717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сайта, заявителю будет представлена информация о ходе выполнения указанного запроса.</w:t>
      </w:r>
    </w:p>
    <w:p w:rsidR="002A31CD" w:rsidRPr="002A31CD" w:rsidRDefault="002A31CD" w:rsidP="00717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запроса осуществляются должностным лицом структурного подразделения, ответственного </w:t>
      </w:r>
      <w:r w:rsidRPr="002A31CD">
        <w:rPr>
          <w:rFonts w:ascii="Times New Roman" w:hAnsi="Times New Roman" w:cs="Times New Roman"/>
          <w:sz w:val="28"/>
          <w:szCs w:val="28"/>
        </w:rPr>
        <w:t>за прием документов.</w:t>
      </w:r>
    </w:p>
    <w:p w:rsidR="002A31CD" w:rsidRPr="002A31CD" w:rsidRDefault="002A31CD" w:rsidP="00717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2A31CD" w:rsidRPr="00207287" w:rsidRDefault="002A31CD" w:rsidP="00717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A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</w:t>
      </w:r>
      <w:r w:rsidR="007E6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3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7E65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3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252" w:rsidRPr="00083D82" w:rsidRDefault="00C70252" w:rsidP="00083D8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818" w:rsidRPr="00083D82" w:rsidRDefault="0083181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71796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</w:t>
      </w:r>
      <w:r w:rsidR="00C2420A">
        <w:rPr>
          <w:rFonts w:ascii="Times New Roman" w:eastAsia="Calibri" w:hAnsi="Times New Roman" w:cs="Times New Roman"/>
          <w:sz w:val="28"/>
          <w:szCs w:val="28"/>
        </w:rPr>
        <w:t>2</w:t>
      </w:r>
      <w:r w:rsidR="00F75C6E">
        <w:rPr>
          <w:rFonts w:ascii="Times New Roman" w:eastAsia="Calibri" w:hAnsi="Times New Roman" w:cs="Times New Roman"/>
          <w:sz w:val="28"/>
          <w:szCs w:val="28"/>
        </w:rPr>
        <w:t>4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083D82" w:rsidRDefault="006C6461" w:rsidP="0071796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083D82" w:rsidRDefault="00831818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83D82" w:rsidRDefault="00831818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083D8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083D82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83D82" w:rsidRDefault="00831818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83D82" w:rsidRDefault="00831818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83D82">
        <w:t xml:space="preserve">, </w:t>
      </w:r>
      <w:r w:rsidR="00913333"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83D82" w:rsidRDefault="00831818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083D82" w:rsidRDefault="00831818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083D82">
        <w:t xml:space="preserve"> </w:t>
      </w:r>
      <w:r w:rsidR="007A4C67"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83D82" w:rsidRDefault="00831818" w:rsidP="0071796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83D82" w:rsidRDefault="00831818" w:rsidP="0071796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83D82" w:rsidRDefault="00831818" w:rsidP="0071796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Количество  мест</w:t>
      </w:r>
      <w:proofErr w:type="gramEnd"/>
      <w:r w:rsidRPr="00083D82">
        <w:rPr>
          <w:rFonts w:ascii="Times New Roman" w:eastAsia="Calibri" w:hAnsi="Times New Roman" w:cs="Times New Roman"/>
          <w:sz w:val="28"/>
          <w:szCs w:val="28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83D82" w:rsidRDefault="00831818" w:rsidP="0071796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83D82" w:rsidRDefault="00831818" w:rsidP="0071796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083D82" w:rsidRDefault="00831818" w:rsidP="0071796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83D82" w:rsidRDefault="00831818" w:rsidP="0071796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83D82" w:rsidRDefault="00831818" w:rsidP="0071796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83D82" w:rsidRDefault="00831818" w:rsidP="007179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83D82" w:rsidRDefault="00831818" w:rsidP="0071796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083D82" w:rsidRDefault="00831818" w:rsidP="0071796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083D82">
        <w:rPr>
          <w:rFonts w:ascii="Times New Roman" w:eastAsia="Calibri" w:hAnsi="Times New Roman" w:cs="Times New Roman"/>
          <w:sz w:val="28"/>
          <w:szCs w:val="28"/>
        </w:rPr>
        <w:t>№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6C6461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62" w:rsidRDefault="0071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083D82" w:rsidRDefault="00AD47B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083D82" w:rsidRDefault="00C2420A" w:rsidP="00717962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F75C6E">
        <w:rPr>
          <w:rFonts w:ascii="Times New Roman" w:hAnsi="Times New Roman"/>
          <w:sz w:val="28"/>
          <w:szCs w:val="28"/>
          <w:lang w:eastAsia="ru-RU"/>
        </w:rPr>
        <w:t>5</w:t>
      </w:r>
      <w:r w:rsidR="001066E2" w:rsidRPr="00083D82">
        <w:rPr>
          <w:rFonts w:ascii="Times New Roman" w:hAnsi="Times New Roman"/>
          <w:sz w:val="28"/>
          <w:szCs w:val="28"/>
          <w:lang w:eastAsia="ru-RU"/>
        </w:rPr>
        <w:t>. Показатели доступности и качества муниципальных услуг:</w:t>
      </w:r>
      <w:r w:rsidR="001066E2" w:rsidRPr="00083D82">
        <w:rPr>
          <w:rStyle w:val="a7"/>
          <w:sz w:val="20"/>
          <w:szCs w:val="20"/>
        </w:rPr>
        <w:t> </w:t>
      </w:r>
      <w:r w:rsidR="001066E2" w:rsidRPr="00083D82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1637"/>
        <w:gridCol w:w="2857"/>
      </w:tblGrid>
      <w:tr w:rsidR="001066E2" w:rsidRPr="00083D82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083D82" w:rsidTr="00BF7D27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083D82" w:rsidTr="00BF7D27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1066E2" w:rsidP="00083D8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083D82" w:rsidTr="00BF7D27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1066E2" w:rsidRPr="00083D82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1B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E9181B" w:rsidRDefault="000C009B" w:rsidP="00E918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  <w:p w:rsidR="000C009B" w:rsidRPr="00E9181B" w:rsidRDefault="000C009B" w:rsidP="00E918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04669A" w:rsidRPr="00083D82" w:rsidTr="00BF7D27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1B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9181B" w:rsidRDefault="000C009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4669A" w:rsidRPr="00083D82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1B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9181B" w:rsidRDefault="000C009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  <w:p w:rsidR="000C009B" w:rsidRPr="00E9181B" w:rsidRDefault="000C009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04669A" w:rsidRPr="00083D82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1B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9181B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083D82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1B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9181B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4669A" w:rsidRPr="00083D82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1B">
              <w:rPr>
                <w:rFonts w:ascii="Times New Roman" w:hAnsi="Times New Roman"/>
                <w:sz w:val="28"/>
                <w:szCs w:val="28"/>
              </w:rPr>
              <w:lastRenderedPageBreak/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9181B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4669A" w:rsidRPr="00083D82" w:rsidTr="00BF7D27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9181B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1B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9181B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4669A" w:rsidRPr="00083D82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9181B" w:rsidRDefault="0004669A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1B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      </w:r>
            <w:r w:rsidR="00AD47BB" w:rsidRPr="00E9181B">
              <w:rPr>
                <w:rFonts w:ascii="Times New Roman" w:hAnsi="Times New Roman"/>
                <w:sz w:val="28"/>
                <w:szCs w:val="28"/>
              </w:rPr>
              <w:t>, работников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9181B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9181B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BF7D27" w:rsidRPr="00083D82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D27" w:rsidRPr="00E9181B" w:rsidRDefault="00E9181B" w:rsidP="00A857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1.10. </w:t>
            </w:r>
            <w:r w:rsidR="00BF7D27" w:rsidRPr="00E9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Возможность получения услуги через </w:t>
            </w:r>
            <w:r w:rsidR="00A85705" w:rsidRPr="00E9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портал государственных и муниципальных услуг (функций)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D27" w:rsidRPr="00E9181B" w:rsidRDefault="00BF7D27" w:rsidP="00BF7D2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D27" w:rsidRPr="00E9181B" w:rsidRDefault="00E9181B" w:rsidP="00E918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083D82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Наличие возможности </w:t>
            </w:r>
            <w:r w:rsidR="00EB7268"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(невозможности) </w:t>
            </w: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EB7268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1066E2"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 полном объеме</w:t>
            </w:r>
            <w:r w:rsidR="00DB3074"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 не в полном </w:t>
            </w:r>
            <w:proofErr w:type="gramStart"/>
            <w:r w:rsidR="00DB3074"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объеме</w:t>
            </w: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1066E2"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gramEnd"/>
            <w:r w:rsidR="001066E2"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E9181B" w:rsidP="00E9181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8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AD47BB" w:rsidRPr="00083D82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E9181B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</w:t>
            </w:r>
            <w:r w:rsidR="00FC3076"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ыми лицами при предоставлении муниципаль</w:t>
            </w: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E9181B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E9181B" w:rsidRDefault="00E9181B" w:rsidP="00E918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B3074" w:rsidRPr="00083D82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E9181B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E9181B">
              <w:t xml:space="preserve"> </w:t>
            </w: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E9181B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E9181B" w:rsidRDefault="00E9181B" w:rsidP="00E918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F7D27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E918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083D82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083D82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9181B" w:rsidRDefault="0071796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</w:t>
            </w:r>
            <w:r w:rsidR="001066E2"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установленный срок заявлений на предоставление услуги в общем </w:t>
            </w:r>
            <w:r w:rsidR="001066E2"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66E2" w:rsidRPr="00E9181B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083D82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9181B" w:rsidRDefault="001066E2" w:rsidP="00717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3. Удельный вес обоснованных жалоб в общем количес</w:t>
            </w:r>
            <w:r w:rsidR="00717962">
              <w:rPr>
                <w:rFonts w:ascii="Times New Roman" w:hAnsi="Times New Roman"/>
                <w:sz w:val="28"/>
                <w:szCs w:val="28"/>
                <w:lang w:eastAsia="ru-RU"/>
              </w:rPr>
              <w:t>тве заявлений на предоставление</w:t>
            </w: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</w:t>
            </w:r>
            <w:r w:rsidR="00717962">
              <w:rPr>
                <w:rFonts w:ascii="Times New Roman" w:hAnsi="Times New Roman"/>
                <w:sz w:val="28"/>
                <w:szCs w:val="28"/>
                <w:lang w:eastAsia="ru-RU"/>
              </w:rPr>
              <w:t>альной услуги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6E2" w:rsidRPr="00083D82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="001928ED"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9181B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81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083D82" w:rsidRDefault="000C5D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21F45" w:rsidRPr="00083D82" w:rsidRDefault="00B21F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91005" w:rsidRPr="00091005" w:rsidRDefault="00C2420A" w:rsidP="00717962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F75C6E">
        <w:rPr>
          <w:rFonts w:ascii="Times New Roman" w:eastAsia="Calibri" w:hAnsi="Times New Roman" w:cs="Times New Roman"/>
          <w:sz w:val="28"/>
          <w:szCs w:val="28"/>
        </w:rPr>
        <w:t>6</w:t>
      </w:r>
      <w:r w:rsidR="00091005" w:rsidRPr="00091005">
        <w:rPr>
          <w:rFonts w:ascii="Times New Roman" w:eastAsia="Calibri" w:hAnsi="Times New Roman" w:cs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услуги находятся на Интернет-сайте Органа (</w:t>
      </w:r>
      <w:r w:rsidR="004A19BF" w:rsidRPr="00843EEC">
        <w:rPr>
          <w:rFonts w:ascii="Times New Roman" w:hAnsi="Times New Roman" w:cs="Times New Roman"/>
          <w:sz w:val="28"/>
          <w:szCs w:val="28"/>
        </w:rPr>
        <w:t>(http://</w:t>
      </w:r>
      <w:r w:rsidR="004A19BF" w:rsidRPr="00BA2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9BF" w:rsidRPr="0011074C">
        <w:rPr>
          <w:rFonts w:ascii="Times New Roman" w:hAnsi="Times New Roman"/>
          <w:sz w:val="28"/>
          <w:szCs w:val="28"/>
          <w:lang w:val="en-US"/>
        </w:rPr>
        <w:t>kortkeros</w:t>
      </w:r>
      <w:proofErr w:type="spellEnd"/>
      <w:r w:rsidR="004A19BF" w:rsidRPr="00843E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A19BF" w:rsidRPr="00843EE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A19BF" w:rsidRPr="00843EEC">
        <w:rPr>
          <w:rFonts w:ascii="Times New Roman" w:hAnsi="Times New Roman" w:cs="Times New Roman"/>
          <w:sz w:val="28"/>
          <w:szCs w:val="28"/>
        </w:rPr>
        <w:t>)</w:t>
      </w:r>
      <w:r w:rsidR="00091005" w:rsidRPr="00091005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091005" w:rsidRPr="00091005" w:rsidRDefault="00091005" w:rsidP="00717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91005" w:rsidRPr="00091005" w:rsidRDefault="00091005" w:rsidP="00717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электронной форме за получением муниципальной услуги заявление и прилагаемые </w:t>
      </w:r>
      <w:r w:rsidR="003F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091005" w:rsidRPr="00091005" w:rsidRDefault="00091005" w:rsidP="00717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муниципальной услуги, согласно </w:t>
      </w:r>
      <w:hyperlink r:id="rId20" w:history="1">
        <w:r w:rsidRPr="00091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</w:t>
      </w:r>
      <w:r w:rsidR="00353EB7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2012 г. №</w:t>
      </w: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634.</w:t>
      </w:r>
    </w:p>
    <w:p w:rsidR="00091005" w:rsidRPr="00091005" w:rsidRDefault="00091005" w:rsidP="00717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</w:t>
      </w: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91005" w:rsidRPr="00091005" w:rsidRDefault="00091005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091005" w:rsidRPr="00091005" w:rsidRDefault="00091005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091005" w:rsidRPr="00091005" w:rsidRDefault="00091005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091005" w:rsidRPr="00091005" w:rsidRDefault="00C2420A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2.2</w:t>
      </w:r>
      <w:r w:rsidR="00F75C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091005"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.1. При формировании запроса заявителю обеспечивается:</w:t>
      </w:r>
    </w:p>
    <w:p w:rsidR="00091005" w:rsidRPr="00091005" w:rsidRDefault="00091005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возможность копирования и сохранения запроса и иных документов, указанных в пункте</w:t>
      </w:r>
      <w:r w:rsidR="005F09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2.6</w:t>
      </w: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1005" w:rsidRPr="00091005" w:rsidRDefault="00091005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091005" w:rsidRPr="00091005" w:rsidRDefault="00091005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возможность печати на бумажном носителе копии электронной формы запроса;</w:t>
      </w:r>
    </w:p>
    <w:p w:rsidR="00091005" w:rsidRPr="00091005" w:rsidRDefault="00091005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91005" w:rsidRPr="00091005" w:rsidRDefault="00091005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</w:t>
      </w:r>
      <w:r w:rsidR="00353E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венной информационной системе </w:t>
      </w:r>
      <w:r w:rsidR="007E65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</w:t>
      </w:r>
      <w:r w:rsidR="00353E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онной форме</w:t>
      </w:r>
      <w:r w:rsidR="007E65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091005" w:rsidRPr="00091005" w:rsidRDefault="00091005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91005" w:rsidRPr="00091005" w:rsidRDefault="00091005" w:rsidP="00717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ж) возможность доступа заявителя на Едином портале государственных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муниципальных услуг (функций) </w:t>
      </w:r>
      <w:r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91005" w:rsidRPr="00091005" w:rsidRDefault="00C2420A" w:rsidP="00717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2.2</w:t>
      </w:r>
      <w:r w:rsidR="00F75C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091005"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.2. Сформированный и подписанный запрос, и иные д</w:t>
      </w:r>
      <w:r w:rsidR="005F09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окументы, указанные в пункте 2.6</w:t>
      </w:r>
      <w:r w:rsidR="00091005"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</w:t>
      </w:r>
      <w:proofErr w:type="gramStart"/>
      <w:r w:rsidR="00091005"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  официального</w:t>
      </w:r>
      <w:proofErr w:type="gramEnd"/>
      <w:r w:rsidR="00091005" w:rsidRPr="00091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сайта.</w:t>
      </w:r>
    </w:p>
    <w:p w:rsidR="00091005" w:rsidRPr="00091005" w:rsidRDefault="00C2420A" w:rsidP="00717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75C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91005"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Предоставление муниципальной у</w:t>
      </w:r>
      <w:r w:rsidR="00091005" w:rsidRPr="00091005">
        <w:rPr>
          <w:rFonts w:ascii="Times New Roman" w:eastAsia="Calibri" w:hAnsi="Times New Roman" w:cs="Times New Roman"/>
          <w:sz w:val="28"/>
          <w:szCs w:val="28"/>
        </w:rPr>
        <w:t>слуги</w:t>
      </w:r>
      <w:r w:rsidR="00091005"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</w:t>
      </w:r>
      <w:r w:rsidR="007E6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1005"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 w:rsidR="007E65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1005"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 предоставление муниципальной у</w:t>
      </w:r>
      <w:r w:rsidR="00091005" w:rsidRPr="00091005">
        <w:rPr>
          <w:rFonts w:ascii="Times New Roman" w:eastAsia="Calibri" w:hAnsi="Times New Roman" w:cs="Times New Roman"/>
          <w:sz w:val="28"/>
          <w:szCs w:val="28"/>
        </w:rPr>
        <w:t>слуги</w:t>
      </w:r>
      <w:r w:rsidR="00091005"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91005" w:rsidRPr="00091005" w:rsidRDefault="00091005" w:rsidP="00717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91005" w:rsidRPr="00091005" w:rsidRDefault="00091005" w:rsidP="00717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091005" w:rsidRPr="00091005" w:rsidRDefault="00091005" w:rsidP="00717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91005" w:rsidRPr="00091005" w:rsidRDefault="00091005" w:rsidP="00717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91005" w:rsidRPr="00091005" w:rsidRDefault="00091005" w:rsidP="00717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91005" w:rsidRPr="00091005" w:rsidRDefault="00091005" w:rsidP="00717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заявлению заявителя регистрация в федеральной государственной информационной системе </w:t>
      </w:r>
      <w:r w:rsidR="007E6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E65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основе.</w:t>
      </w:r>
    </w:p>
    <w:p w:rsidR="00D5130E" w:rsidRPr="00083D82" w:rsidRDefault="00D5130E" w:rsidP="00083D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5130E" w:rsidRPr="00083D82" w:rsidRDefault="00D5130E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59E4" w:rsidRPr="00083D82" w:rsidRDefault="004859E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  <w:r w:rsidRPr="00843EE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 Органе включает следующие административные процедуры: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для предоставления муниципальной услуги в Органе;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>2) формирование и направление специалистом Органа межведомственных заявлений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3) принятие решения о предоставлении (решения об отказе в предоставлении) муниципальной услуги;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704B3F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</w:t>
      </w:r>
      <w:r w:rsidRPr="00943BB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>
        <w:r w:rsidRPr="00943BB9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17962" w:rsidRPr="00717962" w:rsidRDefault="00717962" w:rsidP="00704B3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04B3F" w:rsidRPr="00843EEC" w:rsidRDefault="00704B3F" w:rsidP="00704B3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Прием и регистрация заявления и иных документов</w:t>
      </w:r>
    </w:p>
    <w:p w:rsidR="00704B3F" w:rsidRPr="00843EEC" w:rsidRDefault="00704B3F" w:rsidP="00704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в Органе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33"/>
      <w:bookmarkEnd w:id="16"/>
      <w:r w:rsidRPr="00843EEC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на бумажном носителе в Орган из многофункционального центра.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- подача заявления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заявление, указанное в </w:t>
      </w:r>
      <w:hyperlink w:anchor="P151">
        <w:r w:rsidRPr="00A865C8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A865C8">
        <w:rPr>
          <w:rFonts w:ascii="Times New Roman" w:hAnsi="Times New Roman" w:cs="Times New Roman"/>
          <w:sz w:val="28"/>
          <w:szCs w:val="28"/>
        </w:rPr>
        <w:t xml:space="preserve"> </w:t>
      </w:r>
      <w:r w:rsidRPr="00843EE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очной форме подачи документов заявления о предоставлении муниципальной услуги может быть оформлен заявителем в ходе приема в Органе, либо оформлен заранее.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 просьбе обратившегося лица заявление может быть оформлен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3EEC">
        <w:rPr>
          <w:rFonts w:ascii="Times New Roman" w:hAnsi="Times New Roman" w:cs="Times New Roman"/>
          <w:sz w:val="28"/>
          <w:szCs w:val="28"/>
        </w:rPr>
        <w:t xml:space="preserve"> специалистом Органа, ответственным за прием и регистрацию входящей корреспонденции,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04B3F" w:rsidRPr="00A865C8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которые заявитель обязан предоставить самостоятельно в соответствии с </w:t>
      </w:r>
      <w:hyperlink w:anchor="P151">
        <w:r w:rsidRPr="00A865C8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A865C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установленным настоящим административным регламентам;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е) регистрирует заявление и представленные документы под индивидуальным порядковым номером в день их поступления.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Органа, ответственный за прием и регистрацию входящей корреспонденции, помогает заявителю заполнить заявление.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2) Заочная форма подачи документов - направление заявления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704B3F" w:rsidRPr="00F75C6E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E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заявление и документы, указанные в </w:t>
      </w:r>
      <w:hyperlink w:anchor="P151">
        <w:r w:rsidRPr="00F75C6E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F75C6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заявления является день поступления заявления и документов в Орган.</w:t>
      </w:r>
    </w:p>
    <w:p w:rsidR="00704B3F" w:rsidRPr="00A865C8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E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и регистрацию входящей корреспонденции</w:t>
      </w:r>
      <w:r w:rsidRPr="00A865C8">
        <w:rPr>
          <w:rFonts w:ascii="Times New Roman" w:hAnsi="Times New Roman" w:cs="Times New Roman"/>
          <w:sz w:val="28"/>
          <w:szCs w:val="28"/>
        </w:rPr>
        <w:t>:</w:t>
      </w:r>
    </w:p>
    <w:p w:rsidR="00704B3F" w:rsidRPr="00A865C8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5C8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04B3F" w:rsidRPr="00A865C8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5C8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5C8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51">
        <w:r w:rsidRPr="00A865C8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д) принимает решение о приеме или отказе в приеме у заявителя представленных документов;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в течение 1 рабочего дня, следующего за днем поступления заявления и документов, способом, который использовал (указал) заявитель при заочном обращении.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 xml:space="preserve">3.3.1. Максимальный срок исполнения административной процедуры составляет </w:t>
      </w:r>
      <w:r w:rsidRPr="00CD0EA4">
        <w:rPr>
          <w:rFonts w:ascii="Times New Roman" w:hAnsi="Times New Roman" w:cs="Times New Roman"/>
          <w:sz w:val="28"/>
          <w:szCs w:val="28"/>
        </w:rPr>
        <w:t>2 рабочих дня</w:t>
      </w:r>
      <w:r w:rsidRPr="00843EEC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от заявителя о предоставлении муниципальной услуги.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3.3.2. Результатом административной процедуры является прием и регистрация в Органе заявления и документов, представленных заявителем, их передача специалисту Органа, ответственному за принятие решений о предоставлении муниципальной услуги.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Органа, ответственным за прием документов.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3.3.3.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 предусмотрены.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04B3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Формирование и направление специалистом Органа</w:t>
      </w:r>
    </w:p>
    <w:p w:rsidR="00704B3F" w:rsidRPr="00843EEC" w:rsidRDefault="00704B3F" w:rsidP="00704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межведомственных заявлений в органы государственной власти,</w:t>
      </w:r>
    </w:p>
    <w:p w:rsidR="00704B3F" w:rsidRPr="00843EEC" w:rsidRDefault="00704B3F" w:rsidP="00704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органы местного самоуправления и подведомственные этим</w:t>
      </w:r>
    </w:p>
    <w:p w:rsidR="00704B3F" w:rsidRPr="00843EEC" w:rsidRDefault="00704B3F" w:rsidP="00704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органам организации в случае, если определенные документы</w:t>
      </w:r>
    </w:p>
    <w:p w:rsidR="00704B3F" w:rsidRPr="00843EEC" w:rsidRDefault="00704B3F" w:rsidP="00704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не были представлены заявителем самостоятельно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hyperlink w:anchor="P159">
        <w:r w:rsidRPr="00992B7C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992B7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случае, если заявитель не представил документы, указанные в </w:t>
      </w:r>
      <w:hyperlink w:anchor="P159">
        <w:r w:rsidRPr="00992B7C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по собственной инициативе).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Специалист Органа, ответственный за межведомственное взаимодействие, не позднее 2 рабочих дней, следующего за днем поступления заявления: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оформляет межведомственные запросы;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подписывает оформленный межведомственный запрос у руководителя Органа;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В случае нарушения органами (организациями), в адрес которых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Повторный межведомственный запрос может содержать слова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направляется повторно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>, дату направления и регистрационный номер первого межведомственного запроса.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4D8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в </w:t>
      </w:r>
      <w:hyperlink w:anchor="P159">
        <w:r w:rsidRPr="002354D8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и регистрацию входящей корреспонденции, передает полный комплект специалисту Органа, ответственному за принятие решения о предоставлении услуги.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</w:t>
      </w:r>
      <w:hyperlink w:anchor="P159">
        <w:r w:rsidRPr="002354D8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2354D8">
        <w:rPr>
          <w:rFonts w:ascii="Times New Roman" w:hAnsi="Times New Roman" w:cs="Times New Roman"/>
          <w:sz w:val="28"/>
          <w:szCs w:val="28"/>
        </w:rPr>
        <w:t xml:space="preserve"> </w:t>
      </w:r>
      <w:r w:rsidRPr="00843EE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3.4.2. Максимальный срок исполнения административной процедуры составляет </w:t>
      </w:r>
      <w:r w:rsidRPr="00CD0EA4">
        <w:rPr>
          <w:rFonts w:ascii="Times New Roman" w:hAnsi="Times New Roman" w:cs="Times New Roman"/>
          <w:sz w:val="28"/>
          <w:szCs w:val="28"/>
        </w:rPr>
        <w:t>2 рабочих дня со</w:t>
      </w:r>
      <w:r w:rsidRPr="00843EEC">
        <w:rPr>
          <w:rFonts w:ascii="Times New Roman" w:hAnsi="Times New Roman" w:cs="Times New Roman"/>
          <w:sz w:val="28"/>
          <w:szCs w:val="28"/>
        </w:rPr>
        <w:t xml:space="preserve">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04B3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04B3F" w:rsidRPr="00843EEC" w:rsidRDefault="00704B3F" w:rsidP="00704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3.5. Основанием для начала административной процедуры является наличие в Органе зарегистрированных документов, указанных в </w:t>
      </w:r>
      <w:hyperlink w:anchor="P151">
        <w:r w:rsidRPr="00F218D1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 специалист Органа, ответственный за принятие решения о предоставлении услуги: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определяет соответствие представленных документов требованиям, установленным </w:t>
      </w:r>
      <w:r w:rsidRPr="00FF289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1">
        <w:r w:rsidRPr="00FF2896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207">
        <w:r w:rsidRPr="00FF2896">
          <w:rPr>
            <w:rFonts w:ascii="Times New Roman" w:hAnsi="Times New Roman" w:cs="Times New Roman"/>
            <w:sz w:val="28"/>
            <w:szCs w:val="28"/>
          </w:rPr>
          <w:t>пунктом 2.15</w:t>
        </w:r>
      </w:hyperlink>
      <w:r w:rsidRPr="00FF2896">
        <w:rPr>
          <w:rFonts w:ascii="Times New Roman" w:hAnsi="Times New Roman" w:cs="Times New Roman"/>
          <w:sz w:val="28"/>
          <w:szCs w:val="28"/>
        </w:rPr>
        <w:t xml:space="preserve"> </w:t>
      </w:r>
      <w:r w:rsidRPr="00843EE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услуги,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3EEC">
        <w:rPr>
          <w:rFonts w:ascii="Times New Roman" w:hAnsi="Times New Roman" w:cs="Times New Roman"/>
          <w:sz w:val="28"/>
          <w:szCs w:val="28"/>
        </w:rPr>
        <w:t xml:space="preserve"> рабочих дней по результатам проверки готовит один из следующих документов: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проект решения о предоставлении муниципальной услуги;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207">
        <w:r w:rsidRPr="00FF2896">
          <w:rPr>
            <w:rFonts w:ascii="Times New Roman" w:hAnsi="Times New Roman" w:cs="Times New Roman"/>
            <w:sz w:val="28"/>
            <w:szCs w:val="28"/>
          </w:rPr>
          <w:t>пунктом 2.15</w:t>
        </w:r>
      </w:hyperlink>
      <w:r w:rsidRPr="00FF2896">
        <w:rPr>
          <w:rFonts w:ascii="Times New Roman" w:hAnsi="Times New Roman" w:cs="Times New Roman"/>
          <w:sz w:val="28"/>
          <w:szCs w:val="28"/>
        </w:rPr>
        <w:t xml:space="preserve"> </w:t>
      </w:r>
      <w:r w:rsidRPr="00843EE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04B3F" w:rsidRPr="003E4602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60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рабочего дня со дня оформления проекта решения.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602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Pr="00843EEC">
        <w:rPr>
          <w:rFonts w:ascii="Times New Roman" w:hAnsi="Times New Roman" w:cs="Times New Roman"/>
          <w:sz w:val="28"/>
          <w:szCs w:val="28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43EEC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направляет подписанное заместителем руководителя Органа, курирующим данное направление в работе, решение сотруднику Органа, ответственному за выдачу результата предоставления услуги, для выдачи его заявителю.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3.5.2. Максимальный срок </w:t>
      </w:r>
      <w:r w:rsidRPr="00CD0EA4">
        <w:rPr>
          <w:rFonts w:ascii="Times New Roman" w:hAnsi="Times New Roman" w:cs="Times New Roman"/>
          <w:sz w:val="28"/>
          <w:szCs w:val="28"/>
        </w:rPr>
        <w:t>исполнения административной процедуры составляет не</w:t>
      </w:r>
      <w:r w:rsidRPr="00843EEC">
        <w:rPr>
          <w:rFonts w:ascii="Times New Roman" w:hAnsi="Times New Roman" w:cs="Times New Roman"/>
          <w:sz w:val="28"/>
          <w:szCs w:val="28"/>
        </w:rPr>
        <w:t xml:space="preserve"> </w:t>
      </w:r>
      <w:r w:rsidRPr="00CD0EA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41BDC" w:rsidRPr="00CD0EA4">
        <w:rPr>
          <w:rFonts w:ascii="Times New Roman" w:hAnsi="Times New Roman" w:cs="Times New Roman"/>
          <w:sz w:val="28"/>
          <w:szCs w:val="28"/>
        </w:rPr>
        <w:t>30</w:t>
      </w:r>
      <w:r w:rsidRPr="00CD0EA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843EEC">
        <w:rPr>
          <w:rFonts w:ascii="Times New Roman" w:hAnsi="Times New Roman" w:cs="Times New Roman"/>
          <w:sz w:val="28"/>
          <w:szCs w:val="28"/>
        </w:rPr>
        <w:t xml:space="preserve"> со дня получения из Органа полного комплекта документов, необходимых для предоставления муниципальной услуги.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ответственному за выдачу результата предоставления услуги, для выдачи его заявителю.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с пометкой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исполнено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Органа, ответственным за принятие решение о предоставлении услуги.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04B3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решении, выдача заявителю</w:t>
      </w:r>
    </w:p>
    <w:p w:rsidR="00704B3F" w:rsidRPr="00843EEC" w:rsidRDefault="00704B3F" w:rsidP="00704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09"/>
      <w:bookmarkEnd w:id="17"/>
      <w:r w:rsidRPr="00843EEC">
        <w:rPr>
          <w:rFonts w:ascii="Times New Roman" w:hAnsi="Times New Roman" w:cs="Times New Roman"/>
          <w:sz w:val="28"/>
          <w:szCs w:val="28"/>
        </w:rPr>
        <w:t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сотрудником Органа, ответственным за выдачу результата предоставления услуги.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поступлении результата предоставления услуги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случае личного обращения заявителя выдача результата предоставления услуги осуществляет сотрудник Органа, ответственный за выдачу результата предоставлении услуги,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результат предоставления услуги через организацию почтовой связи заказным письмом с уведомлением.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3.6.2</w:t>
      </w:r>
      <w:r w:rsidRPr="00CD0EA4">
        <w:rPr>
          <w:rFonts w:ascii="Times New Roman" w:hAnsi="Times New Roman" w:cs="Times New Roman"/>
          <w:sz w:val="28"/>
          <w:szCs w:val="28"/>
        </w:rPr>
        <w:t>. Максимальный срок исполнения административной процедуры составляет 2 рабочих дня со дня</w:t>
      </w:r>
      <w:r w:rsidRPr="00843EEC">
        <w:rPr>
          <w:rFonts w:ascii="Times New Roman" w:hAnsi="Times New Roman" w:cs="Times New Roman"/>
          <w:sz w:val="28"/>
          <w:szCs w:val="28"/>
        </w:rPr>
        <w:t xml:space="preserve"> </w:t>
      </w:r>
      <w:r w:rsidR="004F2F87">
        <w:rPr>
          <w:rFonts w:ascii="Times New Roman" w:hAnsi="Times New Roman" w:cs="Times New Roman"/>
          <w:sz w:val="28"/>
          <w:szCs w:val="28"/>
        </w:rPr>
        <w:t>принятия решения о предоставлении муниципальной услуги</w:t>
      </w:r>
      <w:r w:rsidRPr="00843EEC">
        <w:rPr>
          <w:rFonts w:ascii="Times New Roman" w:hAnsi="Times New Roman" w:cs="Times New Roman"/>
          <w:sz w:val="28"/>
          <w:szCs w:val="28"/>
        </w:rPr>
        <w:t>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3.6.3. Результатом исполнения административной процедуры является уведомление заявителя о принятом решении и (или) выдача заявителю результата предоставления услуги.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принятого решения в журнале исходящей документации.</w:t>
      </w:r>
    </w:p>
    <w:p w:rsidR="00704B3F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962" w:rsidRDefault="00717962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962" w:rsidRPr="00843EEC" w:rsidRDefault="00717962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04B3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>Особенности выполнения административных</w:t>
      </w:r>
    </w:p>
    <w:p w:rsidR="00704B3F" w:rsidRPr="00843EEC" w:rsidRDefault="00704B3F" w:rsidP="00704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через МФЦ предусматривает следующие административные процедуры (действия):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1) прием и регистрация в МФЦ заявления и документов для предоставления муниципальной услуги;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2) уведомление заявителя о принятом решении, выдача заявителю результата предоставления муниципальной услуги в МФЦ.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муниципальной услугу.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Административные процедуры по приему заявления и документов, а также выдаче документа, являющегося результатом предоставления муниципальной услуги, осуществляются специалистами многофункциональных центров по принципу экстерриториальности.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04B3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Прием и регистрация в МФЦ заявления и документов</w:t>
      </w:r>
    </w:p>
    <w:p w:rsidR="00704B3F" w:rsidRPr="00843EEC" w:rsidRDefault="00704B3F" w:rsidP="00704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3.8. Основанием для начала выполнения административной процедуры является личное обращение заявителя с заявлением и документами в любой МФЦ по выбору заявителя независимо от его места жительства и места пребывания в пределах Республики Коми.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Подача заявления и документов осуществляется в порядке общей очереди в приемные часы или по предварительной записи. Заявитель подает заявление и документы, указанные в </w:t>
      </w:r>
      <w:hyperlink w:anchor="P151">
        <w:r w:rsidRPr="00EF65AE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EF65AE">
        <w:rPr>
          <w:rFonts w:ascii="Times New Roman" w:hAnsi="Times New Roman" w:cs="Times New Roman"/>
          <w:sz w:val="28"/>
          <w:szCs w:val="28"/>
        </w:rPr>
        <w:t xml:space="preserve"> н</w:t>
      </w:r>
      <w:r w:rsidRPr="00843EEC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Специалист МФЦ производит следующие действия: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проверяет наличие документов, указанных в </w:t>
      </w:r>
      <w:hyperlink w:anchor="P151">
        <w:r w:rsidRPr="00EF65AE">
          <w:rPr>
            <w:rFonts w:ascii="Times New Roman" w:hAnsi="Times New Roman" w:cs="Times New Roman"/>
            <w:sz w:val="28"/>
            <w:szCs w:val="28"/>
          </w:rPr>
          <w:t>подпункте 2.8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регистрирует заявление и представленные документы в день их поступления;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выдает заявителю расписку с описью представленных документов и указанием даты их принятия, и предполагаемым сроком выдачи результата предоставления муниципальной услуги, подтверждающую принятие документов.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МФЦ изготавливает копии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3.8.1. Длительность осуществления всех необходимых действий не может превышать 15 минут.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3.8.2. Критерием принятия решения о приеме документов является наличие заявления и прилагаемых к нему документов.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3.8.3. Максимальный срок исполнения административной процедуры составляет </w:t>
      </w:r>
      <w:r w:rsidRPr="00717962">
        <w:rPr>
          <w:rFonts w:ascii="Times New Roman" w:hAnsi="Times New Roman" w:cs="Times New Roman"/>
          <w:sz w:val="28"/>
          <w:szCs w:val="28"/>
        </w:rPr>
        <w:t>1 рабочий день</w:t>
      </w:r>
      <w:r w:rsidRPr="00843EEC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от заявителя о предоставлении муниципальной услуги.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3.8.4. Результатом административной процедуры является: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прием и регистрация в МФЦ заявления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отказ в приеме документов.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МФЦ, ответственным за прием документов.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04B3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решении, выдача заявителю</w:t>
      </w:r>
    </w:p>
    <w:p w:rsidR="00704B3F" w:rsidRPr="00843EEC" w:rsidRDefault="00704B3F" w:rsidP="00704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 МФЦ</w:t>
      </w:r>
    </w:p>
    <w:p w:rsidR="00704B3F" w:rsidRPr="00843EEC" w:rsidRDefault="00704B3F" w:rsidP="00704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3.10. Основанием для начала исполнения административной процедуры является поступление из Органа сотруднику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сотрудником МФЦ, ответственным за выдачу результата предоставления услуги.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поступлении результата предоставления услуги сотрудник МФЦ, ответственный за его выдачу, информирует заявителя о наличии в МФЦ принятого решения.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Выдачу результата предоставления услуги осуществляет сотрудник МФЦ, ответственный за выдачу результата предоставления услуги, при личном приеме под роспись заявителя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3.10.1. Критерием принятия решения о выдаче результата предоставления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является наличие результата предоставления муниципальной услуги в МФЦ.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3.10.2. Максимальный срок исполнения административной процедуры составляет </w:t>
      </w:r>
      <w:r w:rsidRPr="00717962">
        <w:rPr>
          <w:rFonts w:ascii="Times New Roman" w:hAnsi="Times New Roman" w:cs="Times New Roman"/>
          <w:sz w:val="28"/>
          <w:szCs w:val="28"/>
        </w:rPr>
        <w:t>1 рабочий день</w:t>
      </w:r>
      <w:r w:rsidRPr="00843EEC">
        <w:rPr>
          <w:rFonts w:ascii="Times New Roman" w:hAnsi="Times New Roman" w:cs="Times New Roman"/>
          <w:sz w:val="28"/>
          <w:szCs w:val="28"/>
        </w:rPr>
        <w:t xml:space="preserve"> со дня поступления результата предоставления услуги сотруднику МФЦ, ответственному за его выдачу.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3.10.3. Результатом исполнения административной процедуры является уведомление заявителя о принятом решении и выдача заявителю результата предоставления услуги.</w:t>
      </w:r>
    </w:p>
    <w:p w:rsidR="00704B3F" w:rsidRPr="00843EEC" w:rsidRDefault="00704B3F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результата предоставления услуги в автоматизированной информационной системе МФЦ.</w:t>
      </w:r>
    </w:p>
    <w:p w:rsidR="00704B3F" w:rsidRPr="00843EEC" w:rsidRDefault="00704B3F" w:rsidP="00704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электронной форме, в том числе с использованием Единого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 &lt;1&gt;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30642" w:rsidRPr="00843EEC" w:rsidRDefault="00930642" w:rsidP="00930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&lt;1&gt; При наличии такой возможности.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3.11. В целях предоставления муниципальной услуги заявителю предоставляется возможность предварительной записи на прием в Орган посредством ЕПГУ и официального сайта Органа (либо указать, что запись на прием в Орган для подачи заявления с использованием ЕПГУ, официального сайта Органа не осуществляется).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заявителю (представителю) необходимо указать запрашиваемые системой данные, в том числе: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для физического лица: фамилия, имя, отчество (последнее при наличии);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застрахованного лица;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желаемую дату и время приема.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:rsidR="00930642" w:rsidRPr="00546C5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3.12. При предоставлении услуги в </w:t>
      </w:r>
      <w:r w:rsidRPr="00546C52">
        <w:rPr>
          <w:rFonts w:ascii="Times New Roman" w:hAnsi="Times New Roman" w:cs="Times New Roman"/>
          <w:sz w:val="28"/>
          <w:szCs w:val="28"/>
        </w:rPr>
        <w:t>электронной форме осуществляются: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52">
        <w:rPr>
          <w:rFonts w:ascii="Times New Roman" w:hAnsi="Times New Roman" w:cs="Times New Roman"/>
          <w:sz w:val="28"/>
          <w:szCs w:val="28"/>
        </w:rPr>
        <w:t xml:space="preserve">- предоставление в порядке, указанном в </w:t>
      </w:r>
      <w:hyperlink w:anchor="P56">
        <w:r w:rsidRPr="00546C52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546C52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843EEC">
        <w:rPr>
          <w:rFonts w:ascii="Times New Roman" w:hAnsi="Times New Roman" w:cs="Times New Roman"/>
          <w:sz w:val="28"/>
          <w:szCs w:val="28"/>
        </w:rPr>
        <w:t xml:space="preserve"> регламента, информации заявителю и обеспечение доступа заявителя к сведениям об услуге;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подача заявления и иных документов, необходимых для предоставления муниципальной услуги, в Орган с использованием ЕПГУ;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получение заявителем уведомлений о ходе предоставления муниципальной услуги в Личный кабинет на ЕПГУ.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Заявителю (представителю) при предоставлении муниципальной услуги в электронной форме направляется: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>уведомление о приеме и регистрации заявления;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уведомление о начале процедуры предоставления муниципальной услуги;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уведомление о результате предоставления муниципальной услуги.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получение заявителем сведений о ходе предоставления муниципальной услуги посредством информационного сервиса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Узнать статус заявления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>. Информация о ходе предоставления муниципальной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государственных и муниципальных услуг (функций).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направление жалобы на решения, действия (бездействие органа, работников органа в порядке, установленном в </w:t>
      </w:r>
      <w:hyperlink w:anchor="P647">
        <w:r w:rsidRPr="00546C52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>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3.13. Электронные документы предоставляются в следующих форматах: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включающем формулы;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числе, включающем формулы и (или) графические изображения, а также документов с графическим содержанием.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черно-белый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оттенки серого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цветной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 xml:space="preserve"> или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режим полной цветопередачи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3.14. Электронные документы должны обеспечивать: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возможность поиска по текстовому содержанию документа и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возможность копирования текста (за исключением случаев, когда текст является частью графического изображения); - содержать оглавление, соответствующее смыслу и содержанию документа;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формате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43EE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43EE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3.15. Формирование заявления заявителем (представителем) осуществляется посредством заполнения электронной формы заявления в карточке услуги на ЕПГУ или официальном сайте Органа с указанием сведений из документов, необходимых для предоставления услуги и указанных в </w:t>
      </w:r>
      <w:hyperlink w:anchor="P151">
        <w:r w:rsidRPr="00546C52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546C52">
        <w:rPr>
          <w:rFonts w:ascii="Times New Roman" w:hAnsi="Times New Roman" w:cs="Times New Roman"/>
          <w:sz w:val="28"/>
          <w:szCs w:val="28"/>
        </w:rPr>
        <w:t xml:space="preserve"> ад</w:t>
      </w:r>
      <w:r w:rsidRPr="00843EEC">
        <w:rPr>
          <w:rFonts w:ascii="Times New Roman" w:hAnsi="Times New Roman" w:cs="Times New Roman"/>
          <w:sz w:val="28"/>
          <w:szCs w:val="28"/>
        </w:rPr>
        <w:t>министративного регламента, без необходимости дополнительной подачи заявления в какой-либо иной форме.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формировании заявления заявителю (представителю) обеспечивается: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заявления;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Сформированное заявление направляется в Орган посредством ЕПГУ или официального сайта Органа.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3.16. Орган обеспечивает прием заявления и его регистрацию в срок, указанный в </w:t>
      </w:r>
      <w:hyperlink w:anchor="P251">
        <w:r w:rsidRPr="00546C52">
          <w:rPr>
            <w:rFonts w:ascii="Times New Roman" w:hAnsi="Times New Roman" w:cs="Times New Roman"/>
            <w:sz w:val="28"/>
            <w:szCs w:val="28"/>
          </w:rPr>
          <w:t>пункте 2.21</w:t>
        </w:r>
      </w:hyperlink>
      <w:r w:rsidRPr="00546C52">
        <w:rPr>
          <w:rFonts w:ascii="Times New Roman" w:hAnsi="Times New Roman" w:cs="Times New Roman"/>
          <w:sz w:val="28"/>
          <w:szCs w:val="28"/>
        </w:rPr>
        <w:t xml:space="preserve"> на</w:t>
      </w:r>
      <w:r w:rsidRPr="00843EEC">
        <w:rPr>
          <w:rFonts w:ascii="Times New Roman" w:hAnsi="Times New Roman" w:cs="Times New Roman"/>
          <w:sz w:val="28"/>
          <w:szCs w:val="28"/>
        </w:rPr>
        <w:t>стоящего административного регламента, без необходимости повторного представления на бумажном носителе.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После приема заявления и его регистрации Органом в Личный кабинет заявителя на ЕПГУ поступит уведомление о получении заявления Органом путем изменения статуса заявления на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Заявление зарегистрировано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>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После регистрации заявления направляется в структурное подразделение, ответственное за предоставление муниципальной услуги.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3.17. Заявитель вправе получить результат предоставления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форме документа на бумажном носителе или в форме электронного документа.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ЕПГУ или официальном сайте Органа в течение срока действия результата предоставления муниципальной услуги.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3.18. Заявителям обеспечивается возможность оценить доступность и качество муниципальной услуги на ЕПГУ.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3.19.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</w:t>
      </w:r>
      <w:r w:rsidRPr="00546C52">
        <w:rPr>
          <w:rFonts w:ascii="Times New Roman" w:hAnsi="Times New Roman" w:cs="Times New Roman"/>
          <w:sz w:val="28"/>
          <w:szCs w:val="28"/>
        </w:rPr>
        <w:t xml:space="preserve">с </w:t>
      </w:r>
      <w:hyperlink r:id="rId21">
        <w:r w:rsidRPr="00546C5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 852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>.</w:t>
      </w:r>
    </w:p>
    <w:p w:rsidR="00930642" w:rsidRPr="00843EEC" w:rsidRDefault="00930642" w:rsidP="0071796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документах, выданных в результате предоставления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3.20.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3.20.1.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3.20.2.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- лично (заявителем представляются оригиналы документов с опечатками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и (или) ошибками, специалистом Органа, ответственным за прием документов делаются копии этих документов);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осуществляется в течение 1 рабочего дня в соответствии с </w:t>
      </w:r>
      <w:hyperlink w:anchor="P433">
        <w:r w:rsidRPr="000678A5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3.20.3. По результатам рассмотрения заявления об исправлении опечаток и (или) ошибок специалист Органа в течение 3 рабочих дней: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3 рабочих дней.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3.20.4.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3.20.5. Максимальный срок исполнения административной процедуры составляет не более 6 рабочих дней со дня поступления в Орган заявления об исправлении опечаток и (или) ошибок.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3.20.6. Результатом процедуры является: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 xml:space="preserve">Выдача заявителю исправленного документа производится в порядке, установленном </w:t>
      </w:r>
      <w:hyperlink w:anchor="P509">
        <w:r w:rsidRPr="00D53C41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D53C41">
        <w:rPr>
          <w:rFonts w:ascii="Times New Roman" w:hAnsi="Times New Roman" w:cs="Times New Roman"/>
          <w:sz w:val="28"/>
          <w:szCs w:val="28"/>
        </w:rPr>
        <w:t xml:space="preserve"> н</w:t>
      </w:r>
      <w:r w:rsidRPr="00843EEC">
        <w:rPr>
          <w:rFonts w:ascii="Times New Roman" w:hAnsi="Times New Roman" w:cs="Times New Roman"/>
          <w:sz w:val="28"/>
          <w:szCs w:val="28"/>
        </w:rPr>
        <w:t>астоящего Регламента.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3.20.7.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D53C41" w:rsidRDefault="00930642" w:rsidP="009306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647"/>
      <w:bookmarkEnd w:id="18"/>
      <w:r w:rsidRPr="00D53C41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C4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услуги и иных нормативных правовых актов, устанавливающих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требования к предоставлению муниципальной услуги,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4.1. Текущий контроль соблюдения последовательности действий, определенных настоящим Административным регламентом по предоставлению муниципальной услуги заместителем руководителя Органа, курирующим данное направление в работе.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 контроля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Органа, но не реже чем 1 раз в 3 года.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Ответственность должностных лиц Органа за решения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ими в ходе предоставления муниципальной услуги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4.5.1.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4.5.2. 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контроля за предоставлением муниципальной услуги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4.6. Порядок осуществления текущего контроля соблюдения и исполнения ответственными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законодательством.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4.7. Контроль предоставления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30642" w:rsidRPr="00843EEC" w:rsidRDefault="00930642" w:rsidP="009306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>V. Досудебный (внесудебный) порядок обжалования решений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организаций, указанных в части 1.1 статьи 16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Федерального закона от 27 июля 2010 г. № 210-ФЗ</w:t>
      </w:r>
    </w:p>
    <w:p w:rsidR="00930642" w:rsidRPr="00843EEC" w:rsidRDefault="007E6527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0642" w:rsidRPr="00843EE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>, а также должностных лиц,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государственных служащих, работников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5.1. Указанная в настоящем разделе информация подлежит размещению на официальном сайте Органа, на ЕГПУ, в государственной информационной системе Республики Коми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Республики Коми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>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5.2. Заявители имеют право подать жалобу на нарушение порядка предоставления муниципальной услуги, выразившееся в неправомерных решениях и действиях (бездействии) органа, предоставляющего муниципальную услугу, его должностного лица либо муниципального служащего, МФЦ, его работников при предоставлении муниципальной услуги (далее - жалоба).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Организации, указанные </w:t>
      </w:r>
      <w:r w:rsidRPr="00113282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>
        <w:r w:rsidRPr="00113282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11328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843EEC">
        <w:rPr>
          <w:rFonts w:ascii="Times New Roman" w:hAnsi="Times New Roman" w:cs="Times New Roman"/>
          <w:sz w:val="28"/>
          <w:szCs w:val="28"/>
        </w:rPr>
        <w:t xml:space="preserve"> закона от 27 июля 2010 г. № 210-ФЗ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210-ФЗ), в Республике Коми отсутствуют.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о предоставлении муниципальной услуги, заявления, указанного в </w:t>
      </w:r>
      <w:hyperlink r:id="rId23">
        <w:r w:rsidRPr="00717962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717962">
        <w:rPr>
          <w:rFonts w:ascii="Times New Roman" w:hAnsi="Times New Roman" w:cs="Times New Roman"/>
          <w:sz w:val="28"/>
          <w:szCs w:val="28"/>
        </w:rPr>
        <w:t xml:space="preserve"> Федерального закона № 210-ФЗ (далее - комплексное заявление);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4">
        <w:r w:rsidRPr="0071796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17962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 для предоставления муниципальной услуги;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</w:t>
      </w:r>
      <w:r w:rsidRPr="0071796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Республики Коми для предоставления муниципальной услуги, у заявителя;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законами и иными нормативными правовыми актами Республики Коми.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5">
        <w:r w:rsidRPr="0071796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17962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Коми;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его должностного лица,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6">
        <w:r w:rsidRPr="0071796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17962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7">
        <w:r w:rsidRPr="0071796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17962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71796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28">
        <w:r w:rsidRPr="0071796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717962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930642" w:rsidRPr="0071796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96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9">
        <w:r w:rsidRPr="0071796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17962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Органы, организации, уполномоченные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на рассмотрение жалобы должностные лица, работники,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которым может быть направлена жалоба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5.4. Жалоба может быть подана заявителем в орган, предоставляющий муниципальную услугу, вышестоящий орган (при его наличии), МФЦ, Министерство экономического развития и промышленности Республики Коми, наделенное функциями и полномочиями учредителя МФЦ (далее - Минэкономразвития).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органах, предоставляющих муниципальные услуги, МФЦ определяются уполномоченные должностные лица, работники, наделенные полномочиями по рассмотрению жалоб.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Должностное лицо, работник, наделенный полномочиями по рассмотрению жалоб, назначается правовым актом органа, предоставляющего муниципальную услугу, локальным актом МФЦ.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5.5. Жалоба подается в письменной форме на бумажном носителе, в электронной форме в орган, предоставляющий муниципальную услугу, вышестоящий орган (при его наличии), МФЦ либо в Минэкономразвития.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Жалоба может быть подана заявителем в электронном виде посредством ЕГПУ.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территориального органа, структурного подразделения, предоставляющего муниципальную услугу, подаются в соответствующий орган.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Минэкономразвития.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5.6. Жалоба на решения и действия (бездействие) органа,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муниципальную услугу, его должностного лица, руководителя органа, предоставляющего муниципальную услугу,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Интернет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ЕГПУ, а также может быть принята при личном приеме заявителя.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его работника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Интернет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>, официального сайта МФЦ, ЕГПУ, а также может быть принята при личном приеме заявителя.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поступлении в МФЦ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МФЦ обеспечивает ее передачу в орган, предоставляющий муниципальную услугу,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Минэкономразвития в месте его фактического нахождения.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 в оригиналах или копиях.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5.9. Регистрация жалобы осуществляется органом, предоставляющим муниципальную услугу, МФЦ, Минэкономразвития соответственно в журнале учета жалоб на решения и действия (бездействие) органа, предоставляющего муниципальную услугу, его должностных лиц и муниципальных служащих, журнале учета жалоб на решения и действия (бездействие) МФЦ, его работников, журнале учета жалоб на решения и действия (бездействие) Минэкономразвития (далее - журнал) не позднее рабочего дня, следующего за днем ее поступления с присвоением ей регистрационного номера.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предоставляющего муниципальную услугу, локальным актом МФЦ, правовым актом Минэкономразвития.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5.10. Орган, предоставляющий муниципальную услугу, МФЦ, Минэкономразвития выдает заявителю расписку о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их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Интернет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ЕПГУ, направляется заявителю через организацию почтовой связи, иную организацию, осуществляющую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доставку корреспонденции, в течение 3 рабочих дней со дня их регистрации.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5.11. Жалобы, за исключением жалоб на решения, принятые руководителями органов, предоставляющих муниципальные услуги, рассматриваются должностным лицом, работником, наделенным полномочиями по рассмотрению жалоб.</w:t>
      </w:r>
    </w:p>
    <w:p w:rsidR="00930642" w:rsidRPr="0011328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58"/>
      <w:bookmarkEnd w:id="19"/>
      <w:r w:rsidRPr="00843EEC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и действия (бездействие) руководителя территориального органа, структурного </w:t>
      </w:r>
      <w:r w:rsidRPr="00113282">
        <w:rPr>
          <w:rFonts w:ascii="Times New Roman" w:hAnsi="Times New Roman" w:cs="Times New Roman"/>
          <w:sz w:val="28"/>
          <w:szCs w:val="28"/>
        </w:rPr>
        <w:t xml:space="preserve">подразделения, предоставляющего муниципальную услугу, жалоба рассматривается соответствующим органом в порядке, предусмотренном </w:t>
      </w:r>
      <w:hyperlink r:id="rId30">
        <w:r w:rsidRPr="0011328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13282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органа и их должностных лиц, муниципальных служащих органа, утвержденным постановлением Правительства Республики Коми от 25 декабря 2012 г. № 592 (далее - Положение, утвержденное постановлением № 592).</w:t>
      </w:r>
    </w:p>
    <w:p w:rsidR="00930642" w:rsidRPr="0011328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282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и действия (бездействие) руководителя органа, предоставляющего муниципальную услугу, за исключением случая, предусмотренного </w:t>
      </w:r>
      <w:hyperlink w:anchor="P758">
        <w:r w:rsidRPr="00113282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113282">
        <w:rPr>
          <w:rFonts w:ascii="Times New Roman" w:hAnsi="Times New Roman" w:cs="Times New Roman"/>
          <w:sz w:val="28"/>
          <w:szCs w:val="28"/>
        </w:rPr>
        <w:t xml:space="preserve"> настоящего пункта, жалоба рассматривается в вышестоящем органе (при его наличии) либо в случае его отсутствия рассматривается непосредственно руководителем</w:t>
      </w:r>
      <w:r w:rsidRPr="00843EEC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Pr="00113282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в порядке, предусмотренном </w:t>
      </w:r>
      <w:hyperlink r:id="rId31">
        <w:r w:rsidRPr="0011328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13282">
        <w:rPr>
          <w:rFonts w:ascii="Times New Roman" w:hAnsi="Times New Roman" w:cs="Times New Roman"/>
          <w:sz w:val="28"/>
          <w:szCs w:val="28"/>
        </w:rPr>
        <w:t>, утвержденным постановлением № 592.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282">
        <w:rPr>
          <w:rFonts w:ascii="Times New Roman" w:hAnsi="Times New Roman" w:cs="Times New Roman"/>
          <w:sz w:val="28"/>
          <w:szCs w:val="28"/>
        </w:rPr>
        <w:t>5.12. В случае если жалоба подана заявителем в орган, предоставляющий муниципальную услугу, МФЦ,</w:t>
      </w:r>
      <w:r w:rsidRPr="00843EEC">
        <w:rPr>
          <w:rFonts w:ascii="Times New Roman" w:hAnsi="Times New Roman" w:cs="Times New Roman"/>
          <w:sz w:val="28"/>
          <w:szCs w:val="28"/>
        </w:rPr>
        <w:t xml:space="preserve"> в Минэкономразвития,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Минэкономразвития направляет жалобу в орган, предоставляющий муниципальную услугу, МФЦ, Минэкономразвития, уполномоченные в соответствии с компетенцией на ее рассмотрение, и в письменной форме информирует заявителя о перенаправлении жалобы.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услугу, МФЦ, Минэкономразвития, уполномоченном в соответствии с компетенцией на ее рассмотрение.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(не позднее 1 рабочего дня со дня установления указанных обстоятельств) направляет имеющиеся материалы в органы прокуратуры.</w:t>
      </w:r>
    </w:p>
    <w:p w:rsidR="00930642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962" w:rsidRPr="00843EEC" w:rsidRDefault="0071796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>Сроки рассмотрения жалобы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5.14. Жалоба, поступившая в орган, предоставляющий муниципальную услугу, либо в вышестоящий орган (при его наличии), МФЦ, Минэкономразвития, подлежит рассмотрению в течение 15 рабочих дней со дня ее регистрации, а в случае обжалования отказа органа,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Минэкономразвития, уполномоченными на ее рассмотрение.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Перечень оснований для отказа в удовлетворении жалобы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 перечень оснований для оставления жалобы без ответа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5.15. Основаниями для отказа в удовлетворении жалобы являются: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30642" w:rsidRPr="00113282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б) подача жалобы лицом, полномочия которого не подтверждены в порядке, </w:t>
      </w:r>
      <w:r w:rsidRPr="00113282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282"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в соответствии с требованиями </w:t>
      </w:r>
      <w:hyperlink r:id="rId32">
        <w:r w:rsidRPr="00113282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113282">
        <w:rPr>
          <w:rFonts w:ascii="Times New Roman" w:hAnsi="Times New Roman" w:cs="Times New Roman"/>
          <w:sz w:val="28"/>
          <w:szCs w:val="28"/>
        </w:rPr>
        <w:t>,</w:t>
      </w:r>
      <w:r w:rsidRPr="00843EEC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№ 592, в отношении того же заявителя и по тому же предмету жалобы;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5.16. 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Минэкономразвития,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муниципальную услугу, Минэкономразвития,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>Результат рассмотрения жалобы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82"/>
      <w:bookmarkEnd w:id="20"/>
      <w:r w:rsidRPr="00843EEC">
        <w:rPr>
          <w:rFonts w:ascii="Times New Roman" w:hAnsi="Times New Roman" w:cs="Times New Roman"/>
          <w:sz w:val="28"/>
          <w:szCs w:val="28"/>
        </w:rPr>
        <w:t>5.17. По результатам рассмотрения жалобы принимается одно из следующих решений: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Решение принимается в форме акта уполномоченного на ее рассмотрение органа, предоставляющего муниципальную услугу, МФЦ, Минэкономразвития.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При удовлетворении жалобы орган, предоставляющий муниципальную услугу, МФЦ, Минэкономразвития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законодательством Республики Коми.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5.18. Не позднее дня, следующего за днем принятия решения, указанного в </w:t>
      </w:r>
      <w:hyperlink w:anchor="P782">
        <w:r w:rsidRPr="002E7BFB">
          <w:rPr>
            <w:rFonts w:ascii="Times New Roman" w:hAnsi="Times New Roman" w:cs="Times New Roman"/>
            <w:sz w:val="28"/>
            <w:szCs w:val="28"/>
          </w:rPr>
          <w:t>пункте 5.17</w:t>
        </w:r>
      </w:hyperlink>
      <w:r w:rsidRPr="00843E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793"/>
      <w:bookmarkEnd w:id="21"/>
      <w:r w:rsidRPr="00843EEC">
        <w:rPr>
          <w:rFonts w:ascii="Times New Roman" w:hAnsi="Times New Roman" w:cs="Times New Roman"/>
          <w:sz w:val="28"/>
          <w:szCs w:val="28"/>
        </w:rPr>
        <w:t>5.19. В мотивированном ответе по результатам рассмотрения жалобы указываются: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МФЦ рассмотревшего жалобу, Минэкономразвития, должность, фамилия, имя, отчество (последнее - при наличии) должностного лица, работника, принявшего решение по жалобе;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Минэкономразвития, должностном лице органа, предоставляющего муниципальную услугу, работнике МФЦ, решение или действия (бездействие) которого обжалуются;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lastRenderedPageBreak/>
        <w:t>в) фамилия, имя, отчество (последнее - при наличии) или наименование заявителя;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д) принятое по жалобе решение.</w:t>
      </w:r>
    </w:p>
    <w:p w:rsidR="00930642" w:rsidRPr="002E7BFB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</w:t>
      </w:r>
      <w:r w:rsidRPr="002E7BFB">
        <w:rPr>
          <w:rFonts w:ascii="Times New Roman" w:hAnsi="Times New Roman" w:cs="Times New Roman"/>
          <w:sz w:val="28"/>
          <w:szCs w:val="28"/>
        </w:rPr>
        <w:t xml:space="preserve">указанном в </w:t>
      </w:r>
      <w:hyperlink w:anchor="P793">
        <w:r w:rsidRPr="002E7BF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E7BFB">
        <w:rPr>
          <w:rFonts w:ascii="Times New Roman" w:hAnsi="Times New Roman" w:cs="Times New Roman"/>
          <w:sz w:val="28"/>
          <w:szCs w:val="28"/>
        </w:rPr>
        <w:t xml:space="preserve"> настоящего пункта, дается информация о действиях, осуществляемых органом, предоставляющим муниципальную услугу,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BFB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заявителю, указанном в </w:t>
      </w:r>
      <w:hyperlink w:anchor="P793">
        <w:r w:rsidRPr="002E7BF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E7BFB">
        <w:rPr>
          <w:rFonts w:ascii="Times New Roman" w:hAnsi="Times New Roman" w:cs="Times New Roman"/>
          <w:sz w:val="28"/>
          <w:szCs w:val="28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</w:t>
      </w:r>
      <w:r w:rsidRPr="00843EEC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5.20.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30642" w:rsidRPr="00843EEC" w:rsidRDefault="00930642" w:rsidP="0071796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Порядок получения информации и документов,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5.21. Заявитель имеет право на получение информации и документов, необходимых для обоснования и рассмотрения жалобы.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7E6527">
        <w:rPr>
          <w:rFonts w:ascii="Times New Roman" w:hAnsi="Times New Roman" w:cs="Times New Roman"/>
          <w:sz w:val="28"/>
          <w:szCs w:val="28"/>
        </w:rPr>
        <w:t>«</w:t>
      </w:r>
      <w:r w:rsidRPr="00843EEC">
        <w:rPr>
          <w:rFonts w:ascii="Times New Roman" w:hAnsi="Times New Roman" w:cs="Times New Roman"/>
          <w:sz w:val="28"/>
          <w:szCs w:val="28"/>
        </w:rPr>
        <w:t>Интернет</w:t>
      </w:r>
      <w:r w:rsidR="007E6527">
        <w:rPr>
          <w:rFonts w:ascii="Times New Roman" w:hAnsi="Times New Roman" w:cs="Times New Roman"/>
          <w:sz w:val="28"/>
          <w:szCs w:val="28"/>
        </w:rPr>
        <w:t>»</w:t>
      </w:r>
      <w:r w:rsidRPr="00843EEC">
        <w:rPr>
          <w:rFonts w:ascii="Times New Roman" w:hAnsi="Times New Roman" w:cs="Times New Roman"/>
          <w:sz w:val="28"/>
          <w:szCs w:val="28"/>
        </w:rPr>
        <w:t>, официального сайта Органа, а также может быть принято при личном приеме заявителя.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а) наименование Органа, его должностного лица либо муниципального служащего органа, в компетенции которого находится информация и документы необходимые для обоснования и рассмотрения жалобы;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843EEC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в) сведения об информации и документах, необходимых для обоснования и рассмотрения жалобы.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9306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Способы информирования заявителя о порядке подачи</w:t>
      </w:r>
    </w:p>
    <w:p w:rsidR="00930642" w:rsidRPr="00843EEC" w:rsidRDefault="00930642" w:rsidP="009306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930642" w:rsidRPr="00843EEC" w:rsidRDefault="00930642" w:rsidP="009306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5.22. Информация о порядке подачи и рассмотрения жалобы размещается: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 в Органе, в МФЦ;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на официальных сайтах Органа, МФЦ;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на ЕГПУ.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5.23. Информацию о порядке подачи и рассмотрения жалобы можно получить: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посредством телефонной связи в Органе, МФЦ;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при личном обращении в Орган, МФЦ;</w:t>
      </w:r>
    </w:p>
    <w:p w:rsidR="00930642" w:rsidRPr="00843EEC" w:rsidRDefault="00930642" w:rsidP="007179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направив обращение в Орган через организацию почтовой связи либо по электронной почте;</w:t>
      </w:r>
    </w:p>
    <w:p w:rsidR="0098637D" w:rsidRDefault="00930642" w:rsidP="007179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EC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930642" w:rsidRDefault="00930642" w:rsidP="00930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pPr w:leftFromText="180" w:rightFromText="180" w:vertAnchor="page" w:horzAnchor="margin" w:tblpY="11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930642" w:rsidRPr="00083D82" w:rsidTr="0093064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42" w:rsidRPr="00083D82" w:rsidRDefault="00930642" w:rsidP="00930642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  <w:r w:rsidRPr="00083D82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42" w:rsidRPr="00083D82" w:rsidRDefault="00930642" w:rsidP="0093064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30642" w:rsidRPr="00083D82" w:rsidRDefault="00930642" w:rsidP="0093064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930642" w:rsidRPr="00083D82" w:rsidRDefault="00930642" w:rsidP="0093064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930642" w:rsidRPr="00083D82" w:rsidTr="00930642">
        <w:tc>
          <w:tcPr>
            <w:tcW w:w="1019" w:type="pct"/>
            <w:tcBorders>
              <w:top w:val="single" w:sz="4" w:space="0" w:color="auto"/>
            </w:tcBorders>
          </w:tcPr>
          <w:p w:rsidR="00930642" w:rsidRPr="00083D82" w:rsidRDefault="00930642" w:rsidP="0093064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30642" w:rsidRPr="00083D82" w:rsidRDefault="00930642" w:rsidP="0093064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930642" w:rsidRPr="00083D82" w:rsidRDefault="00930642" w:rsidP="0093064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30642" w:rsidRPr="00083D82" w:rsidRDefault="00930642" w:rsidP="0093064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152A" w:rsidRPr="00083D82" w:rsidRDefault="00F1152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6EF5" w:rsidRPr="00083D82">
        <w:rPr>
          <w:rFonts w:ascii="Times New Roman" w:hAnsi="Times New Roman" w:cs="Times New Roman"/>
          <w:sz w:val="28"/>
          <w:szCs w:val="28"/>
        </w:rPr>
        <w:t>№</w:t>
      </w:r>
      <w:r w:rsidRPr="00083D8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1152A" w:rsidRPr="00083D82" w:rsidRDefault="00042AF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</w:t>
      </w:r>
      <w:r w:rsidR="00F1152A" w:rsidRPr="00083D8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1152A" w:rsidRPr="00083D82" w:rsidRDefault="00F1152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B336F"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6667A" w:rsidRDefault="00353EB7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2" w:name="Par1056"/>
      <w:bookmarkStart w:id="23" w:name="Par1097"/>
      <w:bookmarkEnd w:id="22"/>
      <w:bookmarkEnd w:id="23"/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6667A">
        <w:rPr>
          <w:rFonts w:ascii="Times New Roman" w:hAnsi="Times New Roman" w:cs="Times New Roman"/>
          <w:bCs/>
          <w:sz w:val="28"/>
          <w:szCs w:val="28"/>
        </w:rPr>
        <w:t>отнесени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36667A">
        <w:rPr>
          <w:rFonts w:ascii="Times New Roman" w:hAnsi="Times New Roman" w:cs="Times New Roman"/>
          <w:bCs/>
          <w:sz w:val="28"/>
          <w:szCs w:val="28"/>
        </w:rPr>
        <w:t xml:space="preserve"> земель или земельных участков </w:t>
      </w:r>
    </w:p>
    <w:p w:rsidR="0036667A" w:rsidRDefault="0036667A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определённой</w:t>
      </w:r>
      <w:r w:rsidRPr="00A02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категории </w:t>
      </w:r>
    </w:p>
    <w:p w:rsidR="0036667A" w:rsidRDefault="0036667A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F5D91">
        <w:rPr>
          <w:rFonts w:ascii="Times New Roman" w:hAnsi="Times New Roman" w:cs="Times New Roman"/>
          <w:bCs/>
          <w:sz w:val="28"/>
          <w:szCs w:val="28"/>
        </w:rPr>
        <w:t>перевод</w:t>
      </w:r>
      <w:r w:rsidR="00353EB7">
        <w:rPr>
          <w:rFonts w:ascii="Times New Roman" w:hAnsi="Times New Roman" w:cs="Times New Roman"/>
          <w:bCs/>
          <w:sz w:val="28"/>
          <w:szCs w:val="28"/>
        </w:rPr>
        <w:t>у</w:t>
      </w:r>
      <w:r w:rsidRPr="007F5D91">
        <w:rPr>
          <w:rFonts w:ascii="Times New Roman" w:hAnsi="Times New Roman" w:cs="Times New Roman"/>
          <w:bCs/>
          <w:sz w:val="28"/>
          <w:szCs w:val="28"/>
        </w:rPr>
        <w:t xml:space="preserve"> земель или земельных участков </w:t>
      </w:r>
    </w:p>
    <w:p w:rsidR="007B336F" w:rsidRPr="00083D82" w:rsidRDefault="0036667A" w:rsidP="003666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5D91"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</w:p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845"/>
        <w:gridCol w:w="291"/>
        <w:gridCol w:w="218"/>
        <w:gridCol w:w="1267"/>
        <w:gridCol w:w="1032"/>
        <w:gridCol w:w="1157"/>
        <w:gridCol w:w="1471"/>
        <w:gridCol w:w="2016"/>
      </w:tblGrid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9306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3297D" w:rsidRPr="00083D82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97D" w:rsidRPr="00083D82" w:rsidRDefault="00E3297D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97D" w:rsidRDefault="00514DC6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ХОДАТАЙСТВО</w:t>
      </w:r>
      <w:r w:rsidR="00E3297D" w:rsidRPr="00083D82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6"/>
      </w:r>
    </w:p>
    <w:p w:rsidR="005F09FC" w:rsidRDefault="005F09FC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0117" w:rsidRDefault="00514DC6" w:rsidP="009306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36667A">
        <w:rPr>
          <w:rFonts w:ascii="Times New Roman" w:eastAsia="Calibri" w:hAnsi="Times New Roman" w:cs="Times New Roman"/>
          <w:sz w:val="28"/>
          <w:szCs w:val="28"/>
        </w:rPr>
        <w:t>отнести земли (земельный участок</w:t>
      </w:r>
      <w:r w:rsidR="007B0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67A">
        <w:rPr>
          <w:rFonts w:ascii="Times New Roman" w:eastAsia="Calibri" w:hAnsi="Times New Roman" w:cs="Times New Roman"/>
          <w:sz w:val="28"/>
          <w:szCs w:val="28"/>
        </w:rPr>
        <w:t>с кадастровым номером</w:t>
      </w:r>
      <w:r w:rsidR="007B0117">
        <w:rPr>
          <w:rFonts w:ascii="Times New Roman" w:eastAsia="Calibri" w:hAnsi="Times New Roman" w:cs="Times New Roman"/>
          <w:sz w:val="28"/>
          <w:szCs w:val="28"/>
        </w:rPr>
        <w:t xml:space="preserve"> _____________</w:t>
      </w:r>
      <w:r w:rsidR="0036667A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7B0117">
        <w:rPr>
          <w:rFonts w:ascii="Times New Roman" w:eastAsia="Calibri" w:hAnsi="Times New Roman" w:cs="Times New Roman"/>
          <w:sz w:val="28"/>
          <w:szCs w:val="28"/>
        </w:rPr>
        <w:t xml:space="preserve">) к определённой категории </w:t>
      </w:r>
    </w:p>
    <w:p w:rsidR="00514DC6" w:rsidRPr="00514DC6" w:rsidRDefault="0036667A" w:rsidP="009306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или  </w:t>
      </w:r>
      <w:r w:rsidR="00514DC6">
        <w:rPr>
          <w:rFonts w:ascii="Times New Roman" w:eastAsia="Calibri" w:hAnsi="Times New Roman" w:cs="Times New Roman"/>
          <w:sz w:val="28"/>
          <w:szCs w:val="28"/>
        </w:rPr>
        <w:t>перевести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земли (</w:t>
      </w:r>
      <w:r w:rsidR="00514DC6">
        <w:rPr>
          <w:rFonts w:ascii="Times New Roman" w:eastAsia="Calibri" w:hAnsi="Times New Roman" w:cs="Times New Roman"/>
          <w:sz w:val="28"/>
          <w:szCs w:val="28"/>
        </w:rPr>
        <w:t>земельный участок с кадастровым номером 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7B0117">
        <w:rPr>
          <w:rFonts w:ascii="Times New Roman" w:eastAsia="Calibri" w:hAnsi="Times New Roman" w:cs="Times New Roman"/>
          <w:sz w:val="28"/>
          <w:szCs w:val="28"/>
        </w:rPr>
        <w:t>_____)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39"/>
        <w:gridCol w:w="846"/>
        <w:gridCol w:w="381"/>
        <w:gridCol w:w="1275"/>
        <w:gridCol w:w="263"/>
        <w:gridCol w:w="1012"/>
        <w:gridCol w:w="1136"/>
        <w:gridCol w:w="1419"/>
        <w:gridCol w:w="1891"/>
      </w:tblGrid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514DC6" w:rsidRDefault="00514DC6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D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земель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514DC6" w:rsidRDefault="00514DC6" w:rsidP="005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DC6">
              <w:rPr>
                <w:rFonts w:ascii="Times New Roman" w:eastAsia="Calibri" w:hAnsi="Times New Roman" w:cs="Times New Roman"/>
              </w:rPr>
              <w:t>(категория земель)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Default="00514DC6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земли ___________________________________________________________</w:t>
            </w:r>
          </w:p>
          <w:p w:rsidR="00043DDE" w:rsidRPr="00514DC6" w:rsidRDefault="00514DC6" w:rsidP="00043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DC6">
              <w:rPr>
                <w:rFonts w:ascii="Times New Roman" w:eastAsia="Calibri" w:hAnsi="Times New Roman" w:cs="Times New Roman"/>
              </w:rPr>
              <w:t xml:space="preserve">(категория </w:t>
            </w:r>
            <w:proofErr w:type="gramStart"/>
            <w:r w:rsidRPr="00514DC6">
              <w:rPr>
                <w:rFonts w:ascii="Times New Roman" w:eastAsia="Calibri" w:hAnsi="Times New Roman" w:cs="Times New Roman"/>
              </w:rPr>
              <w:t>земель)</w:t>
            </w:r>
            <w:r w:rsidR="00043DDE">
              <w:rPr>
                <w:rFonts w:ascii="Times New Roman" w:eastAsia="Calibri" w:hAnsi="Times New Roman" w:cs="Times New Roman"/>
              </w:rPr>
              <w:t xml:space="preserve">   </w:t>
            </w:r>
            <w:proofErr w:type="gramEnd"/>
            <w:r w:rsidR="00043DDE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</w:t>
            </w: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43DDE" w:rsidRDefault="00043DDE" w:rsidP="00043D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43D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Обоснование перевода </w:t>
            </w:r>
            <w:r w:rsidR="007B011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земель (</w:t>
            </w:r>
            <w:r w:rsidRPr="00043D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земельного участка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043D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______________________________________________________________________________________________________________________________________________________________________</w:t>
            </w:r>
            <w:r w:rsidR="007B011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  <w:p w:rsidR="00043DDE" w:rsidRDefault="00043DDE" w:rsidP="00043D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D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Права на земельный участок: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_________________________________________________________________</w:t>
            </w:r>
          </w:p>
          <w:p w:rsidR="00043DDE" w:rsidRDefault="00043DDE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  <w:r w:rsidR="005F09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43DDE" w:rsidRDefault="00043DDE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DDE">
              <w:rPr>
                <w:rFonts w:ascii="Times New Roman" w:eastAsia="Calibri" w:hAnsi="Times New Roman" w:cs="Times New Roman"/>
                <w:sz w:val="28"/>
                <w:szCs w:val="28"/>
              </w:rPr>
              <w:t>Согласие правообладателя земельного участка на перевод земельного участка и одной категории в другую</w:t>
            </w: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83D82" w:rsidRDefault="00043DDE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83D82" w:rsidRDefault="00043DDE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Default="00043DDE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83D82" w:rsidRDefault="00043DDE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DDE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3297D" w:rsidRPr="00083D82" w:rsidTr="009F2107">
        <w:tc>
          <w:tcPr>
            <w:tcW w:w="3190" w:type="dxa"/>
          </w:tcPr>
          <w:p w:rsidR="00E3297D" w:rsidRPr="00083D82" w:rsidRDefault="00E3297D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083D82" w:rsidRDefault="00E3297D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297D" w:rsidRPr="00083D82" w:rsidRDefault="00E3297D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3297D" w:rsidRPr="00083D82" w:rsidTr="009F2107">
        <w:tc>
          <w:tcPr>
            <w:tcW w:w="3190" w:type="dxa"/>
          </w:tcPr>
          <w:p w:rsidR="00E3297D" w:rsidRPr="00083D82" w:rsidRDefault="00E3297D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083D82" w:rsidRDefault="00E3297D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297D" w:rsidRPr="00083D82" w:rsidRDefault="00E3297D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FC3076" w:rsidRPr="00083D82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0461" w:rsidRPr="00083D82">
        <w:rPr>
          <w:rFonts w:ascii="Times New Roman" w:hAnsi="Times New Roman" w:cs="Times New Roman"/>
          <w:sz w:val="28"/>
          <w:szCs w:val="28"/>
        </w:rPr>
        <w:t>муниципа</w:t>
      </w:r>
      <w:r w:rsidR="00217EA8" w:rsidRPr="00083D82">
        <w:rPr>
          <w:rFonts w:ascii="Times New Roman" w:hAnsi="Times New Roman" w:cs="Times New Roman"/>
          <w:sz w:val="28"/>
          <w:szCs w:val="28"/>
        </w:rPr>
        <w:t>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53EB7" w:rsidRDefault="00353EB7" w:rsidP="00353E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отнесению земель или земельных участков </w:t>
      </w:r>
    </w:p>
    <w:p w:rsidR="00353EB7" w:rsidRDefault="00353EB7" w:rsidP="00353E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определённой</w:t>
      </w:r>
      <w:r w:rsidRPr="00A02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категории </w:t>
      </w:r>
    </w:p>
    <w:p w:rsidR="00353EB7" w:rsidRDefault="00353EB7" w:rsidP="00353E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F5D91">
        <w:rPr>
          <w:rFonts w:ascii="Times New Roman" w:hAnsi="Times New Roman" w:cs="Times New Roman"/>
          <w:bCs/>
          <w:sz w:val="28"/>
          <w:szCs w:val="28"/>
        </w:rPr>
        <w:t>перевод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F5D91">
        <w:rPr>
          <w:rFonts w:ascii="Times New Roman" w:hAnsi="Times New Roman" w:cs="Times New Roman"/>
          <w:bCs/>
          <w:sz w:val="28"/>
          <w:szCs w:val="28"/>
        </w:rPr>
        <w:t xml:space="preserve"> земель или земельных участков </w:t>
      </w:r>
    </w:p>
    <w:p w:rsidR="00353EB7" w:rsidRPr="00083D82" w:rsidRDefault="00353EB7" w:rsidP="00353E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5D91"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</w:p>
    <w:p w:rsidR="00353EB7" w:rsidRPr="00083D82" w:rsidRDefault="00353EB7" w:rsidP="00353E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7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A283A" w:rsidRPr="00083D82" w:rsidTr="0033376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B056BC"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запрос</w:t>
                  </w:r>
                  <w:r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  <w:r w:rsidRPr="00083D82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7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A283A" w:rsidRPr="00083D82" w:rsidTr="0033376B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Орган, обрабатывающий </w:t>
                  </w:r>
                  <w:r w:rsidR="00B056BC"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запрос</w:t>
                  </w:r>
                  <w:r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на предоставление услуги</w:t>
                  </w:r>
                </w:p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A283A" w:rsidRPr="00083D82" w:rsidRDefault="003A5FA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83D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4A9" w:rsidRPr="00083D82" w:rsidRDefault="009674A9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3DDE" w:rsidRDefault="00043DDE" w:rsidP="00043D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ХОДАТАЙСТВО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9"/>
      </w:r>
    </w:p>
    <w:p w:rsidR="00043DDE" w:rsidRDefault="00043DDE" w:rsidP="00043D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DB2" w:rsidRDefault="00B87DB2" w:rsidP="004B01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отнести земли (земельный участок с кадастровым номером __________________________) к определённой категории </w:t>
      </w:r>
    </w:p>
    <w:p w:rsidR="00B87DB2" w:rsidRPr="00514DC6" w:rsidRDefault="00B87DB2" w:rsidP="00B87D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или  перевести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земли (земельный участок с кадастровым номером ___________________________)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65"/>
        <w:gridCol w:w="582"/>
        <w:gridCol w:w="821"/>
        <w:gridCol w:w="430"/>
        <w:gridCol w:w="1181"/>
        <w:gridCol w:w="326"/>
        <w:gridCol w:w="201"/>
        <w:gridCol w:w="1035"/>
        <w:gridCol w:w="987"/>
        <w:gridCol w:w="1302"/>
        <w:gridCol w:w="1703"/>
      </w:tblGrid>
      <w:tr w:rsidR="00043DDE" w:rsidRPr="00083D82" w:rsidTr="002F1345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514DC6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D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земель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043DDE" w:rsidRPr="00083D82" w:rsidTr="002F1345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514DC6" w:rsidRDefault="00043DDE" w:rsidP="002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DC6">
              <w:rPr>
                <w:rFonts w:ascii="Times New Roman" w:eastAsia="Calibri" w:hAnsi="Times New Roman" w:cs="Times New Roman"/>
              </w:rPr>
              <w:t>(категория земель)</w:t>
            </w:r>
          </w:p>
        </w:tc>
      </w:tr>
      <w:tr w:rsidR="00043DDE" w:rsidRPr="00083D82" w:rsidTr="002F1345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земли ___________________________________________________________</w:t>
            </w:r>
          </w:p>
          <w:p w:rsidR="00043DDE" w:rsidRPr="00514DC6" w:rsidRDefault="00043DDE" w:rsidP="002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DC6">
              <w:rPr>
                <w:rFonts w:ascii="Times New Roman" w:eastAsia="Calibri" w:hAnsi="Times New Roman" w:cs="Times New Roman"/>
              </w:rPr>
              <w:t xml:space="preserve">(категория </w:t>
            </w:r>
            <w:proofErr w:type="gramStart"/>
            <w:r w:rsidRPr="00514DC6">
              <w:rPr>
                <w:rFonts w:ascii="Times New Roman" w:eastAsia="Calibri" w:hAnsi="Times New Roman" w:cs="Times New Roman"/>
              </w:rPr>
              <w:t>земель)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</w:t>
            </w:r>
          </w:p>
        </w:tc>
      </w:tr>
      <w:tr w:rsidR="00043DDE" w:rsidRPr="00083D82" w:rsidTr="002F134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43DDE" w:rsidRDefault="00043DDE" w:rsidP="002F1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43D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Обоснование перевода земельного участка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043D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</w:t>
            </w:r>
          </w:p>
          <w:p w:rsidR="00043DDE" w:rsidRDefault="00043DDE" w:rsidP="002F1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3D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Права на земельный участок: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_________________________________________________________________</w:t>
            </w:r>
          </w:p>
          <w:p w:rsidR="00043DDE" w:rsidRDefault="00043DDE" w:rsidP="002F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3DDE" w:rsidRPr="00083D82" w:rsidRDefault="00043DDE" w:rsidP="002F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  <w:r w:rsidR="005F09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043DDE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83D82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43DDE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DDE">
              <w:rPr>
                <w:rFonts w:ascii="Times New Roman" w:eastAsia="Calibri" w:hAnsi="Times New Roman" w:cs="Times New Roman"/>
                <w:sz w:val="28"/>
                <w:szCs w:val="28"/>
              </w:rPr>
              <w:t>Согласие правообладателя земельного участка на перевод земельного участка и одной категории в другую</w:t>
            </w:r>
          </w:p>
        </w:tc>
      </w:tr>
      <w:tr w:rsidR="00043DDE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83D82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83D82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43DDE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83D82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83D82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3DDE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83D82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83D82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3DDE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83D82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5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43DD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04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7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04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7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0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0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0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0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Документ, удостоверяющий личность представителя (уполномоченного лица)</w:t>
            </w: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435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2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622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9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35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4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4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9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35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50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4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9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92" w:type="pct"/>
            <w:gridSpan w:val="5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70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92" w:type="pct"/>
            <w:gridSpan w:val="5"/>
            <w:vMerge/>
            <w:vAlign w:val="center"/>
            <w:hideMark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674A9" w:rsidRPr="00083D82" w:rsidTr="009F2107">
        <w:tc>
          <w:tcPr>
            <w:tcW w:w="3190" w:type="dxa"/>
          </w:tcPr>
          <w:p w:rsidR="009674A9" w:rsidRPr="00083D82" w:rsidRDefault="009674A9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083D82" w:rsidRDefault="009674A9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74A9" w:rsidRPr="00083D82" w:rsidRDefault="009674A9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674A9" w:rsidRPr="0052591A" w:rsidTr="009F2107">
        <w:tc>
          <w:tcPr>
            <w:tcW w:w="3190" w:type="dxa"/>
          </w:tcPr>
          <w:p w:rsidR="009674A9" w:rsidRPr="00083D82" w:rsidRDefault="009674A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083D82" w:rsidRDefault="009674A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74A9" w:rsidRPr="0052591A" w:rsidRDefault="009674A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9674A9" w:rsidRPr="0052591A" w:rsidRDefault="009674A9" w:rsidP="00313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4" w:name="_GoBack"/>
      <w:bookmarkEnd w:id="24"/>
    </w:p>
    <w:sectPr w:rsidR="009674A9" w:rsidRPr="0052591A" w:rsidSect="00535546">
      <w:headerReference w:type="default" r:id="rId33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46" w:rsidRDefault="00535546" w:rsidP="00A0409E">
      <w:pPr>
        <w:spacing w:after="0" w:line="240" w:lineRule="auto"/>
      </w:pPr>
      <w:r>
        <w:separator/>
      </w:r>
    </w:p>
  </w:endnote>
  <w:endnote w:type="continuationSeparator" w:id="0">
    <w:p w:rsidR="00535546" w:rsidRDefault="00535546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46" w:rsidRDefault="00535546" w:rsidP="00A0409E">
      <w:pPr>
        <w:spacing w:after="0" w:line="240" w:lineRule="auto"/>
      </w:pPr>
      <w:r>
        <w:separator/>
      </w:r>
    </w:p>
  </w:footnote>
  <w:footnote w:type="continuationSeparator" w:id="0">
    <w:p w:rsidR="00535546" w:rsidRDefault="00535546" w:rsidP="00A0409E">
      <w:pPr>
        <w:spacing w:after="0" w:line="240" w:lineRule="auto"/>
      </w:pPr>
      <w:r>
        <w:continuationSeparator/>
      </w:r>
    </w:p>
  </w:footnote>
  <w:footnote w:id="1">
    <w:p w:rsidR="00535546" w:rsidRPr="00E1243C" w:rsidRDefault="00535546" w:rsidP="00930642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535546" w:rsidRPr="00E1243C" w:rsidRDefault="00535546" w:rsidP="00930642">
      <w:pPr>
        <w:pStyle w:val="ac"/>
        <w:rPr>
          <w:rFonts w:ascii="Times New Roman" w:hAnsi="Times New Roman" w:cs="Times New Roman"/>
          <w:sz w:val="2"/>
        </w:rPr>
      </w:pPr>
    </w:p>
  </w:footnote>
  <w:footnote w:id="2">
    <w:p w:rsidR="00535546" w:rsidRPr="00E1243C" w:rsidRDefault="00535546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3">
    <w:p w:rsidR="00535546" w:rsidRPr="00E1243C" w:rsidRDefault="00535546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4">
    <w:p w:rsidR="00535546" w:rsidRDefault="00535546" w:rsidP="00E3297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535546" w:rsidRPr="00E1243C" w:rsidRDefault="00535546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6">
    <w:p w:rsidR="00535546" w:rsidRDefault="00535546" w:rsidP="00E3297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7">
    <w:p w:rsidR="00535546" w:rsidRPr="00E1243C" w:rsidRDefault="00535546" w:rsidP="00AA283A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535546" w:rsidRPr="00E1243C" w:rsidRDefault="00535546" w:rsidP="00AA283A">
      <w:pPr>
        <w:pStyle w:val="ac"/>
        <w:rPr>
          <w:rFonts w:ascii="Times New Roman" w:hAnsi="Times New Roman" w:cs="Times New Roman"/>
          <w:sz w:val="2"/>
        </w:rPr>
      </w:pPr>
    </w:p>
  </w:footnote>
  <w:footnote w:id="8">
    <w:p w:rsidR="00535546" w:rsidRDefault="00535546" w:rsidP="009674A9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9">
    <w:p w:rsidR="00535546" w:rsidRDefault="00535546" w:rsidP="00043DDE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46" w:rsidRDefault="00535546">
    <w:pPr>
      <w:pStyle w:val="af1"/>
      <w:jc w:val="center"/>
    </w:pPr>
  </w:p>
  <w:p w:rsidR="00535546" w:rsidRDefault="0053554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2B"/>
    <w:rsid w:val="00001178"/>
    <w:rsid w:val="00002E95"/>
    <w:rsid w:val="00003A66"/>
    <w:rsid w:val="00004AD3"/>
    <w:rsid w:val="00005F25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2A99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3DDE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2A76"/>
    <w:rsid w:val="00063D9A"/>
    <w:rsid w:val="00065064"/>
    <w:rsid w:val="000707AF"/>
    <w:rsid w:val="00072E82"/>
    <w:rsid w:val="00076158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1005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09B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572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46E"/>
    <w:rsid w:val="00114D73"/>
    <w:rsid w:val="00125D49"/>
    <w:rsid w:val="00125FC5"/>
    <w:rsid w:val="001266E7"/>
    <w:rsid w:val="00127957"/>
    <w:rsid w:val="00130457"/>
    <w:rsid w:val="001315FA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28ED"/>
    <w:rsid w:val="0019519E"/>
    <w:rsid w:val="001951C4"/>
    <w:rsid w:val="00195E97"/>
    <w:rsid w:val="00197758"/>
    <w:rsid w:val="001A1EC0"/>
    <w:rsid w:val="001A245B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3B69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2F91"/>
    <w:rsid w:val="001D33A4"/>
    <w:rsid w:val="001D418B"/>
    <w:rsid w:val="001D42A9"/>
    <w:rsid w:val="001D4B09"/>
    <w:rsid w:val="001D4D19"/>
    <w:rsid w:val="001D5545"/>
    <w:rsid w:val="001D603E"/>
    <w:rsid w:val="001D65D4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0B99"/>
    <w:rsid w:val="00202629"/>
    <w:rsid w:val="00202D7C"/>
    <w:rsid w:val="0020454F"/>
    <w:rsid w:val="00204DB3"/>
    <w:rsid w:val="00205532"/>
    <w:rsid w:val="002059D1"/>
    <w:rsid w:val="00205C02"/>
    <w:rsid w:val="00207985"/>
    <w:rsid w:val="00210CA1"/>
    <w:rsid w:val="00211126"/>
    <w:rsid w:val="00212610"/>
    <w:rsid w:val="002158FF"/>
    <w:rsid w:val="0021663C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1668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1CD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0037"/>
    <w:rsid w:val="002E18E2"/>
    <w:rsid w:val="002E19E1"/>
    <w:rsid w:val="002E4020"/>
    <w:rsid w:val="002E4B6D"/>
    <w:rsid w:val="002E6B65"/>
    <w:rsid w:val="002F059E"/>
    <w:rsid w:val="002F1345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39DF"/>
    <w:rsid w:val="003142E3"/>
    <w:rsid w:val="00314874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2ACB"/>
    <w:rsid w:val="0033337B"/>
    <w:rsid w:val="0033367E"/>
    <w:rsid w:val="0033376B"/>
    <w:rsid w:val="00334FF3"/>
    <w:rsid w:val="00335938"/>
    <w:rsid w:val="0033735C"/>
    <w:rsid w:val="00337B86"/>
    <w:rsid w:val="00337DDC"/>
    <w:rsid w:val="00340A23"/>
    <w:rsid w:val="00342566"/>
    <w:rsid w:val="00343798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EB7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667A"/>
    <w:rsid w:val="00367E2A"/>
    <w:rsid w:val="003751D1"/>
    <w:rsid w:val="00377DE2"/>
    <w:rsid w:val="0038168F"/>
    <w:rsid w:val="00381F23"/>
    <w:rsid w:val="00385188"/>
    <w:rsid w:val="00385445"/>
    <w:rsid w:val="00386858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00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3F7D52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649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28BE"/>
    <w:rsid w:val="00493BEF"/>
    <w:rsid w:val="0049448C"/>
    <w:rsid w:val="00497ED3"/>
    <w:rsid w:val="004A0076"/>
    <w:rsid w:val="004A05B7"/>
    <w:rsid w:val="004A0D7A"/>
    <w:rsid w:val="004A116A"/>
    <w:rsid w:val="004A19BF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11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2F87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4DC6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5546"/>
    <w:rsid w:val="00536FF2"/>
    <w:rsid w:val="0053748B"/>
    <w:rsid w:val="005374B3"/>
    <w:rsid w:val="00537556"/>
    <w:rsid w:val="0054016D"/>
    <w:rsid w:val="00540640"/>
    <w:rsid w:val="00541BDC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09FC"/>
    <w:rsid w:val="005F1510"/>
    <w:rsid w:val="005F1563"/>
    <w:rsid w:val="005F1A2F"/>
    <w:rsid w:val="005F5920"/>
    <w:rsid w:val="005F715A"/>
    <w:rsid w:val="005F7CA2"/>
    <w:rsid w:val="00600096"/>
    <w:rsid w:val="00600136"/>
    <w:rsid w:val="006017C0"/>
    <w:rsid w:val="00602676"/>
    <w:rsid w:val="0060361B"/>
    <w:rsid w:val="00603B1C"/>
    <w:rsid w:val="00605C15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0DEC"/>
    <w:rsid w:val="006236E8"/>
    <w:rsid w:val="00625E2C"/>
    <w:rsid w:val="00626DD9"/>
    <w:rsid w:val="00626F86"/>
    <w:rsid w:val="00626F90"/>
    <w:rsid w:val="006274A6"/>
    <w:rsid w:val="006302A0"/>
    <w:rsid w:val="00636135"/>
    <w:rsid w:val="00636EDA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0ACC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51BF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BA2"/>
    <w:rsid w:val="006A1C4B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2F3"/>
    <w:rsid w:val="006B64FB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1C27"/>
    <w:rsid w:val="006F2388"/>
    <w:rsid w:val="006F24F6"/>
    <w:rsid w:val="006F397F"/>
    <w:rsid w:val="006F5541"/>
    <w:rsid w:val="007002B8"/>
    <w:rsid w:val="00701877"/>
    <w:rsid w:val="00701966"/>
    <w:rsid w:val="00702F1F"/>
    <w:rsid w:val="0070499F"/>
    <w:rsid w:val="00704B3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129"/>
    <w:rsid w:val="00717962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17"/>
    <w:rsid w:val="007B0134"/>
    <w:rsid w:val="007B336F"/>
    <w:rsid w:val="007B39FD"/>
    <w:rsid w:val="007B3AC4"/>
    <w:rsid w:val="007B4868"/>
    <w:rsid w:val="007B4994"/>
    <w:rsid w:val="007B5054"/>
    <w:rsid w:val="007B57BE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27"/>
    <w:rsid w:val="007E6591"/>
    <w:rsid w:val="007E708A"/>
    <w:rsid w:val="007E7D66"/>
    <w:rsid w:val="007F19ED"/>
    <w:rsid w:val="007F5B0F"/>
    <w:rsid w:val="007F5D91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157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171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3DA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B79ED"/>
    <w:rsid w:val="008C2B1F"/>
    <w:rsid w:val="008C2E9F"/>
    <w:rsid w:val="008C31B1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08A3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657C"/>
    <w:rsid w:val="008F7678"/>
    <w:rsid w:val="00900300"/>
    <w:rsid w:val="009013A1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3AC"/>
    <w:rsid w:val="00926EB8"/>
    <w:rsid w:val="00927886"/>
    <w:rsid w:val="00930642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0D7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40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BD7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2BF1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C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05"/>
    <w:rsid w:val="00A85758"/>
    <w:rsid w:val="00A857D1"/>
    <w:rsid w:val="00A87D2F"/>
    <w:rsid w:val="00A91EDA"/>
    <w:rsid w:val="00A9379D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520"/>
    <w:rsid w:val="00AB3892"/>
    <w:rsid w:val="00AB4358"/>
    <w:rsid w:val="00AB45E8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231"/>
    <w:rsid w:val="00B2253E"/>
    <w:rsid w:val="00B22AFE"/>
    <w:rsid w:val="00B23C6D"/>
    <w:rsid w:val="00B24CB1"/>
    <w:rsid w:val="00B251BF"/>
    <w:rsid w:val="00B258CC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868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87DB2"/>
    <w:rsid w:val="00B90471"/>
    <w:rsid w:val="00B9100B"/>
    <w:rsid w:val="00B924E9"/>
    <w:rsid w:val="00B92501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30C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08A0"/>
    <w:rsid w:val="00BE1ECE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BF7D27"/>
    <w:rsid w:val="00C02545"/>
    <w:rsid w:val="00C040C1"/>
    <w:rsid w:val="00C0597B"/>
    <w:rsid w:val="00C06BC6"/>
    <w:rsid w:val="00C07EFD"/>
    <w:rsid w:val="00C10415"/>
    <w:rsid w:val="00C12001"/>
    <w:rsid w:val="00C120C9"/>
    <w:rsid w:val="00C122ED"/>
    <w:rsid w:val="00C1459E"/>
    <w:rsid w:val="00C14835"/>
    <w:rsid w:val="00C20F3A"/>
    <w:rsid w:val="00C211CA"/>
    <w:rsid w:val="00C213E7"/>
    <w:rsid w:val="00C21FB4"/>
    <w:rsid w:val="00C229CA"/>
    <w:rsid w:val="00C22B92"/>
    <w:rsid w:val="00C23A41"/>
    <w:rsid w:val="00C23D36"/>
    <w:rsid w:val="00C241BD"/>
    <w:rsid w:val="00C2420A"/>
    <w:rsid w:val="00C24BCE"/>
    <w:rsid w:val="00C257ED"/>
    <w:rsid w:val="00C26899"/>
    <w:rsid w:val="00C27F2F"/>
    <w:rsid w:val="00C3184D"/>
    <w:rsid w:val="00C32AF1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5AFB"/>
    <w:rsid w:val="00CA6B39"/>
    <w:rsid w:val="00CA6C2F"/>
    <w:rsid w:val="00CB120A"/>
    <w:rsid w:val="00CB1F8F"/>
    <w:rsid w:val="00CB30E4"/>
    <w:rsid w:val="00CB453A"/>
    <w:rsid w:val="00CB4BC6"/>
    <w:rsid w:val="00CB4C20"/>
    <w:rsid w:val="00CB53E2"/>
    <w:rsid w:val="00CC0AD3"/>
    <w:rsid w:val="00CC14D9"/>
    <w:rsid w:val="00CC1969"/>
    <w:rsid w:val="00CC38F4"/>
    <w:rsid w:val="00CC544D"/>
    <w:rsid w:val="00CC54C8"/>
    <w:rsid w:val="00CC5AAE"/>
    <w:rsid w:val="00CC6671"/>
    <w:rsid w:val="00CC70D5"/>
    <w:rsid w:val="00CD029C"/>
    <w:rsid w:val="00CD0EA4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6E6A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5818"/>
    <w:rsid w:val="00D161AC"/>
    <w:rsid w:val="00D16C3B"/>
    <w:rsid w:val="00D20431"/>
    <w:rsid w:val="00D22EB1"/>
    <w:rsid w:val="00D24793"/>
    <w:rsid w:val="00D259FB"/>
    <w:rsid w:val="00D26185"/>
    <w:rsid w:val="00D267E3"/>
    <w:rsid w:val="00D31EC2"/>
    <w:rsid w:val="00D326E2"/>
    <w:rsid w:val="00D32A1C"/>
    <w:rsid w:val="00D35DE9"/>
    <w:rsid w:val="00D37C1A"/>
    <w:rsid w:val="00D40461"/>
    <w:rsid w:val="00D40889"/>
    <w:rsid w:val="00D4213A"/>
    <w:rsid w:val="00D42C03"/>
    <w:rsid w:val="00D42F47"/>
    <w:rsid w:val="00D44266"/>
    <w:rsid w:val="00D44284"/>
    <w:rsid w:val="00D44994"/>
    <w:rsid w:val="00D44DDA"/>
    <w:rsid w:val="00D470C7"/>
    <w:rsid w:val="00D47146"/>
    <w:rsid w:val="00D47FAB"/>
    <w:rsid w:val="00D5000E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3D7A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15E1"/>
    <w:rsid w:val="00E62044"/>
    <w:rsid w:val="00E6223A"/>
    <w:rsid w:val="00E63688"/>
    <w:rsid w:val="00E64116"/>
    <w:rsid w:val="00E6582B"/>
    <w:rsid w:val="00E66459"/>
    <w:rsid w:val="00E669BC"/>
    <w:rsid w:val="00E679EF"/>
    <w:rsid w:val="00E67E71"/>
    <w:rsid w:val="00E72896"/>
    <w:rsid w:val="00E732EB"/>
    <w:rsid w:val="00E73DF3"/>
    <w:rsid w:val="00E74C50"/>
    <w:rsid w:val="00E769F9"/>
    <w:rsid w:val="00E7740E"/>
    <w:rsid w:val="00E804A3"/>
    <w:rsid w:val="00E80FE7"/>
    <w:rsid w:val="00E8306A"/>
    <w:rsid w:val="00E8383B"/>
    <w:rsid w:val="00E852E5"/>
    <w:rsid w:val="00E86223"/>
    <w:rsid w:val="00E87C1B"/>
    <w:rsid w:val="00E87CEE"/>
    <w:rsid w:val="00E9181B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3BE"/>
    <w:rsid w:val="00EB28CF"/>
    <w:rsid w:val="00EB3670"/>
    <w:rsid w:val="00EB38DF"/>
    <w:rsid w:val="00EB45FC"/>
    <w:rsid w:val="00EB4D40"/>
    <w:rsid w:val="00EB53A7"/>
    <w:rsid w:val="00EB58C4"/>
    <w:rsid w:val="00EB7268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220E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743"/>
    <w:rsid w:val="00F33D76"/>
    <w:rsid w:val="00F34DED"/>
    <w:rsid w:val="00F35D94"/>
    <w:rsid w:val="00F35FD6"/>
    <w:rsid w:val="00F36DFF"/>
    <w:rsid w:val="00F37922"/>
    <w:rsid w:val="00F37F0F"/>
    <w:rsid w:val="00F41CAA"/>
    <w:rsid w:val="00F4204B"/>
    <w:rsid w:val="00F441EF"/>
    <w:rsid w:val="00F44595"/>
    <w:rsid w:val="00F46338"/>
    <w:rsid w:val="00F475A6"/>
    <w:rsid w:val="00F47C3E"/>
    <w:rsid w:val="00F5172D"/>
    <w:rsid w:val="00F5233A"/>
    <w:rsid w:val="00F52701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27F5"/>
    <w:rsid w:val="00F73A23"/>
    <w:rsid w:val="00F7449F"/>
    <w:rsid w:val="00F74B35"/>
    <w:rsid w:val="00F7501E"/>
    <w:rsid w:val="00F7513B"/>
    <w:rsid w:val="00F75384"/>
    <w:rsid w:val="00F7564F"/>
    <w:rsid w:val="00F75C6E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07E7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D94C3-B32A-4943-9A94-7B044A1F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6A"/>
  </w:style>
  <w:style w:type="paragraph" w:styleId="2">
    <w:name w:val="heading 2"/>
    <w:basedOn w:val="a"/>
    <w:next w:val="a"/>
    <w:link w:val="20"/>
    <w:uiPriority w:val="9"/>
    <w:unhideWhenUsed/>
    <w:qFormat/>
    <w:rsid w:val="00062A7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62A7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80968663D866923F61CAB12AE3A6588D679DD5FA389BF28267BC94EF0AE06CE615831BF2C6E2BDA6F6481B59CB581F85D0588C2D5310599bBk0M" TargetMode="External"/><Relationship Id="rId18" Type="http://schemas.openxmlformats.org/officeDocument/2006/relationships/hyperlink" Target="consultantplus://offline/ref=B80968663D866923F61CAB12AE3A6588D679DD5FA389BF28267BC94EF0AE06CE615831BF2C6E28DE6D6481B59CB581F85D0588C2D5310599bBk0M" TargetMode="External"/><Relationship Id="rId26" Type="http://schemas.openxmlformats.org/officeDocument/2006/relationships/hyperlink" Target="consultantplus://offline/ref=B5F66A27DDFDAC140994286ED957C4DC45D86488399B320E3A73DFAE5BC37C9A2D78FECB4182928B2B1E8043332F72403A9303833FC94422n6J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F66A27DDFDAC140994286ED957C4DC42D1638C3899320E3A73DFAE5BC37C9A3F78A6C741808F8E270BD61275n7J8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okortkeros@mail.ru" TargetMode="External"/><Relationship Id="rId17" Type="http://schemas.openxmlformats.org/officeDocument/2006/relationships/hyperlink" Target="consultantplus://offline/ref=B80968663D866923F61CAB12AE3A6588D679DD5FA389BF28267BC94EF0AE06CE615831BF2C6E28DE6D6481B59CB581F85D0588C2D5310599bBk0M" TargetMode="External"/><Relationship Id="rId25" Type="http://schemas.openxmlformats.org/officeDocument/2006/relationships/hyperlink" Target="consultantplus://offline/ref=B5F66A27DDFDAC140994286ED957C4DC45D86488399B320E3A73DFAE5BC37C9A2D78FECB4182928B2B1E8043332F72403A9303833FC94422n6J7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0968663D866923F61CAB12AE3A6588D679DD5FA389BF28267BC94EF0AE06CE615831BF2C6E2BDE696481B59CB581F85D0588C2D5310599bBk0M" TargetMode="External"/><Relationship Id="rId20" Type="http://schemas.openxmlformats.org/officeDocument/2006/relationships/hyperlink" Target="consultantplus://offline/ref=E18E57FD65753D50E2CA0D3D36B68562560AB26AACF5FD4A0A2B7FC54403A6BAF6B59653FEAB679527810294EAh2A8J" TargetMode="External"/><Relationship Id="rId29" Type="http://schemas.openxmlformats.org/officeDocument/2006/relationships/hyperlink" Target="consultantplus://offline/ref=B5F66A27DDFDAC140994286ED957C4DC45D86488399B320E3A73DFAE5BC37C9A2D78FECB4182928B2B1E8043332F72403A9303833FC94422n6J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F66A27DDFDAC1409943663CF3B9AD847D33C873A983E5F6026D9F904937ACF6D38F89E02C69C8F2F15D4127E712B117CD80E8B23D544287B263162nDJ3G" TargetMode="External"/><Relationship Id="rId24" Type="http://schemas.openxmlformats.org/officeDocument/2006/relationships/hyperlink" Target="consultantplus://offline/ref=B5F66A27DDFDAC140994286ED957C4DC45D86488399B320E3A73DFAE5BC37C9A2D78FECB4182928B2B1E8043332F72403A9303833FC94422n6J7G" TargetMode="External"/><Relationship Id="rId32" Type="http://schemas.openxmlformats.org/officeDocument/2006/relationships/hyperlink" Target="consultantplus://offline/ref=B5F66A27DDFDAC1409943663CF3B9AD847D33C873A973D5D6E25D9F904937ACF6D38F89E02C69C8F2F15D51672712B117CD80E8B23D544287B263162nDJ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0968663D866923F61CAB12AE3A6588D679DD5FA389BF28267BC94EF0AE06CE615831BA2F657F8A2B3AD8E5D9FE8DF9421989C0bCk9M" TargetMode="External"/><Relationship Id="rId23" Type="http://schemas.openxmlformats.org/officeDocument/2006/relationships/hyperlink" Target="consultantplus://offline/ref=B5F66A27DDFDAC140994286ED957C4DC45D86488399B320E3A73DFAE5BC37C9A2D78FEC845869ADA7E51811F777861403093018B23nCJ9G" TargetMode="External"/><Relationship Id="rId28" Type="http://schemas.openxmlformats.org/officeDocument/2006/relationships/hyperlink" Target="consultantplus://offline/ref=B5F66A27DDFDAC140994286ED957C4DC45D86488399B320E3A73DFAE5BC37C9A2D78FEC848829ADA7E51811F777861403093018B23nCJ9G" TargetMode="External"/><Relationship Id="rId10" Type="http://schemas.openxmlformats.org/officeDocument/2006/relationships/hyperlink" Target="consultantplus://offline/ref=AF43A135278E7017D8E79635C3504AB6EC0DC32803313479304B3CE4C97CA382D2AF375B63F58CC6F2ED502D6A175C0C23z300M" TargetMode="External"/><Relationship Id="rId19" Type="http://schemas.openxmlformats.org/officeDocument/2006/relationships/hyperlink" Target="consultantplus://offline/ref=B80968663D866923F61CAB12AE3A6588D679DD5FA389BF28267BC94EF0AE06CE615831BD2967208F3E2B80E9D9E192F85C058BC2C9b3k1M" TargetMode="External"/><Relationship Id="rId31" Type="http://schemas.openxmlformats.org/officeDocument/2006/relationships/hyperlink" Target="consultantplus://offline/ref=B5F66A27DDFDAC1409943663CF3B9AD847D33C873A973D5D6E25D9F904937ACF6D38F89E02C69C8F2F15D51672712B117CD80E8B23D544287B263162nDJ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43A135278E7017D8E78838D53C14B2EE069B2700373E2865193AB3962CA5D792EF310E32B1D8CAF4E41A7C265C530C232CD2D6D0140E02z003M" TargetMode="External"/><Relationship Id="rId14" Type="http://schemas.openxmlformats.org/officeDocument/2006/relationships/hyperlink" Target="consultantplus://offline/ref=B80968663D866923F61CAB12AE3A6588D37AD953A78DBF28267BC94EF0AE06CE735869B32D6F35DA6F71D7E4DAbEk2M" TargetMode="External"/><Relationship Id="rId22" Type="http://schemas.openxmlformats.org/officeDocument/2006/relationships/hyperlink" Target="consultantplus://offline/ref=B5F66A27DDFDAC140994286ED957C4DC45D86488399B320E3A73DFAE5BC37C9A2D78FECB4182928B2D1E8043332F72403A9303833FC94422n6J7G" TargetMode="External"/><Relationship Id="rId27" Type="http://schemas.openxmlformats.org/officeDocument/2006/relationships/hyperlink" Target="consultantplus://offline/ref=B5F66A27DDFDAC140994286ED957C4DC45D86488399B320E3A73DFAE5BC37C9A2D78FECB4182928B2B1E8043332F72403A9303833FC94422n6J7G" TargetMode="External"/><Relationship Id="rId30" Type="http://schemas.openxmlformats.org/officeDocument/2006/relationships/hyperlink" Target="consultantplus://offline/ref=B5F66A27DDFDAC1409943663CF3B9AD847D33C873A973D5D6E25D9F904937ACF6D38F89E02C69C8F2F15D51672712B117CD80E8B23D544287B263162nDJ3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0D1C-372F-4CA4-9186-FFB79571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18096</Words>
  <Characters>103152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Мишарина Надежда</cp:lastModifiedBy>
  <cp:revision>2</cp:revision>
  <cp:lastPrinted>2022-10-13T13:52:00Z</cp:lastPrinted>
  <dcterms:created xsi:type="dcterms:W3CDTF">2022-10-13T13:53:00Z</dcterms:created>
  <dcterms:modified xsi:type="dcterms:W3CDTF">2022-10-13T13:53:00Z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