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C5" w:rsidRPr="00463CC5" w:rsidRDefault="00463CC5" w:rsidP="00463CC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Утверждено</w:t>
      </w:r>
    </w:p>
    <w:p w:rsidR="00463CC5" w:rsidRPr="00463CC5" w:rsidRDefault="00463CC5" w:rsidP="00463CC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решением Общественного Совета</w:t>
      </w:r>
    </w:p>
    <w:p w:rsidR="00463CC5" w:rsidRPr="00463CC5" w:rsidRDefault="00463CC5" w:rsidP="00463CC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муниципального района «Корткеросский»,</w:t>
      </w:r>
    </w:p>
    <w:p w:rsidR="00463CC5" w:rsidRPr="00463CC5" w:rsidRDefault="00463CC5" w:rsidP="00463CC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 w:rsidR="00C70F6A">
        <w:rPr>
          <w:rFonts w:ascii="Times New Roman" w:hAnsi="Times New Roman" w:cs="Times New Roman"/>
          <w:sz w:val="28"/>
          <w:szCs w:val="28"/>
        </w:rPr>
        <w:t>07.02</w:t>
      </w:r>
      <w:r w:rsidRPr="00463CC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63CC5" w:rsidRDefault="00463CC5" w:rsidP="00463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CC5" w:rsidRDefault="00463CC5" w:rsidP="00463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CC5" w:rsidRPr="000C2069" w:rsidRDefault="00C70F6A" w:rsidP="000C2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C2069" w:rsidRPr="000C2069">
        <w:rPr>
          <w:rFonts w:ascii="Times New Roman" w:hAnsi="Times New Roman" w:cs="Times New Roman"/>
          <w:b/>
          <w:bCs/>
          <w:sz w:val="28"/>
          <w:szCs w:val="28"/>
        </w:rPr>
        <w:t>ОКЛАД</w:t>
      </w:r>
      <w:bookmarkStart w:id="0" w:name="_GoBack"/>
      <w:bookmarkEnd w:id="0"/>
    </w:p>
    <w:p w:rsidR="00463CC5" w:rsidRPr="00463CC5" w:rsidRDefault="00463CC5" w:rsidP="000C206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</w:t>
      </w:r>
      <w:r w:rsidR="000C206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антимонопольного законодательства в администрации муниципального района</w:t>
      </w:r>
      <w:r w:rsidR="000C206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«Корткеросский» за 202</w:t>
      </w:r>
      <w:r w:rsidR="000C2069">
        <w:rPr>
          <w:rFonts w:ascii="Times New Roman" w:hAnsi="Times New Roman" w:cs="Times New Roman"/>
          <w:sz w:val="28"/>
          <w:szCs w:val="28"/>
        </w:rPr>
        <w:t>2</w:t>
      </w:r>
      <w:r w:rsidRPr="00463C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069" w:rsidRDefault="000C2069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C5" w:rsidRPr="00463CC5" w:rsidRDefault="00463CC5" w:rsidP="000C2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0C2069" w:rsidRDefault="000C2069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C5" w:rsidRPr="00463CC5" w:rsidRDefault="00463CC5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</w:t>
      </w:r>
      <w:r w:rsidR="000C2069">
        <w:rPr>
          <w:rFonts w:ascii="Times New Roman" w:hAnsi="Times New Roman" w:cs="Times New Roman"/>
          <w:sz w:val="28"/>
          <w:szCs w:val="28"/>
        </w:rPr>
        <w:t xml:space="preserve">.12.2017 </w:t>
      </w:r>
      <w:r w:rsidRPr="00463CC5"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</w:t>
      </w:r>
      <w:r w:rsidR="000C2069">
        <w:rPr>
          <w:rFonts w:ascii="Times New Roman" w:hAnsi="Times New Roman" w:cs="Times New Roman"/>
          <w:sz w:val="28"/>
          <w:szCs w:val="28"/>
        </w:rPr>
        <w:t xml:space="preserve"> к</w:t>
      </w:r>
      <w:r w:rsidRPr="00463CC5">
        <w:rPr>
          <w:rFonts w:ascii="Times New Roman" w:hAnsi="Times New Roman" w:cs="Times New Roman"/>
          <w:sz w:val="28"/>
          <w:szCs w:val="28"/>
        </w:rPr>
        <w:t>онкуренции», распоряжения Правительства Республики Коми от 17</w:t>
      </w:r>
      <w:r w:rsidR="000C2069">
        <w:rPr>
          <w:rFonts w:ascii="Times New Roman" w:hAnsi="Times New Roman" w:cs="Times New Roman"/>
          <w:sz w:val="28"/>
          <w:szCs w:val="28"/>
        </w:rPr>
        <w:t xml:space="preserve">.01.2019 </w:t>
      </w:r>
      <w:r w:rsidRPr="00463CC5">
        <w:rPr>
          <w:rFonts w:ascii="Times New Roman" w:hAnsi="Times New Roman" w:cs="Times New Roman"/>
          <w:sz w:val="28"/>
          <w:szCs w:val="28"/>
        </w:rPr>
        <w:t xml:space="preserve"> № 12-р «О реализации Указа Президента Российской Федерации от 21</w:t>
      </w:r>
      <w:r w:rsidR="000C2069">
        <w:rPr>
          <w:rFonts w:ascii="Times New Roman" w:hAnsi="Times New Roman" w:cs="Times New Roman"/>
          <w:sz w:val="28"/>
          <w:szCs w:val="28"/>
        </w:rPr>
        <w:t xml:space="preserve">.12.2017 </w:t>
      </w:r>
      <w:r w:rsidRPr="00463CC5">
        <w:rPr>
          <w:rFonts w:ascii="Times New Roman" w:hAnsi="Times New Roman" w:cs="Times New Roman"/>
          <w:sz w:val="28"/>
          <w:szCs w:val="28"/>
        </w:rPr>
        <w:t xml:space="preserve"> № 618</w:t>
      </w:r>
      <w:r w:rsidR="000C206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«Об основных направлениях государственной политики по развитию конкуренции»</w:t>
      </w:r>
      <w:r w:rsidR="000C2069">
        <w:rPr>
          <w:rFonts w:ascii="Times New Roman" w:hAnsi="Times New Roman" w:cs="Times New Roman"/>
          <w:sz w:val="28"/>
          <w:szCs w:val="28"/>
        </w:rPr>
        <w:t>, р</w:t>
      </w:r>
      <w:r w:rsidR="000C2069" w:rsidRPr="000C2069">
        <w:rPr>
          <w:rFonts w:ascii="Times New Roman" w:hAnsi="Times New Roman" w:cs="Times New Roman"/>
          <w:sz w:val="28"/>
          <w:szCs w:val="28"/>
        </w:rPr>
        <w:t xml:space="preserve">аспоряжение Правительства РФ от 02.09.2021 </w:t>
      </w:r>
      <w:r w:rsidR="000C2069">
        <w:rPr>
          <w:rFonts w:ascii="Times New Roman" w:hAnsi="Times New Roman" w:cs="Times New Roman"/>
          <w:sz w:val="28"/>
          <w:szCs w:val="28"/>
        </w:rPr>
        <w:t>№</w:t>
      </w:r>
      <w:r w:rsidR="000C2069" w:rsidRPr="000C2069">
        <w:rPr>
          <w:rFonts w:ascii="Times New Roman" w:hAnsi="Times New Roman" w:cs="Times New Roman"/>
          <w:sz w:val="28"/>
          <w:szCs w:val="28"/>
        </w:rPr>
        <w:t xml:space="preserve"> 2424-р</w:t>
      </w:r>
      <w:r w:rsidR="000C2069">
        <w:rPr>
          <w:rFonts w:ascii="Times New Roman" w:hAnsi="Times New Roman" w:cs="Times New Roman"/>
          <w:sz w:val="28"/>
          <w:szCs w:val="28"/>
        </w:rPr>
        <w:t xml:space="preserve"> «</w:t>
      </w:r>
      <w:r w:rsidR="000C2069" w:rsidRPr="000C2069">
        <w:rPr>
          <w:rFonts w:ascii="Times New Roman" w:hAnsi="Times New Roman" w:cs="Times New Roman"/>
          <w:sz w:val="28"/>
          <w:szCs w:val="28"/>
        </w:rPr>
        <w:t>Об утверждении Национального плана (</w:t>
      </w:r>
      <w:r w:rsidR="000C2069">
        <w:rPr>
          <w:rFonts w:ascii="Times New Roman" w:hAnsi="Times New Roman" w:cs="Times New Roman"/>
          <w:sz w:val="28"/>
          <w:szCs w:val="28"/>
        </w:rPr>
        <w:t>«</w:t>
      </w:r>
      <w:r w:rsidR="000C2069" w:rsidRPr="000C2069">
        <w:rPr>
          <w:rFonts w:ascii="Times New Roman" w:hAnsi="Times New Roman" w:cs="Times New Roman"/>
          <w:sz w:val="28"/>
          <w:szCs w:val="28"/>
        </w:rPr>
        <w:t>дорожной карты</w:t>
      </w:r>
      <w:r w:rsidR="000C2069">
        <w:rPr>
          <w:rFonts w:ascii="Times New Roman" w:hAnsi="Times New Roman" w:cs="Times New Roman"/>
          <w:sz w:val="28"/>
          <w:szCs w:val="28"/>
        </w:rPr>
        <w:t>»</w:t>
      </w:r>
      <w:r w:rsidR="000C2069" w:rsidRPr="000C2069">
        <w:rPr>
          <w:rFonts w:ascii="Times New Roman" w:hAnsi="Times New Roman" w:cs="Times New Roman"/>
          <w:sz w:val="28"/>
          <w:szCs w:val="28"/>
        </w:rPr>
        <w:t>) развития конкуренции в Российской Федерации на 2021 - 2025 годы</w:t>
      </w:r>
      <w:r w:rsidR="000C2069">
        <w:rPr>
          <w:rFonts w:ascii="Times New Roman" w:hAnsi="Times New Roman" w:cs="Times New Roman"/>
          <w:sz w:val="28"/>
          <w:szCs w:val="28"/>
        </w:rPr>
        <w:t xml:space="preserve">» в </w:t>
      </w:r>
      <w:r w:rsidRPr="00463CC5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 постановлением от 19.11.2019</w:t>
      </w:r>
      <w:r w:rsidR="000C20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3CC5">
        <w:rPr>
          <w:rFonts w:ascii="Times New Roman" w:hAnsi="Times New Roman" w:cs="Times New Roman"/>
          <w:sz w:val="28"/>
          <w:szCs w:val="28"/>
        </w:rPr>
        <w:t>№ 1313 создана система внутреннего обеспечения соответствия требованиям</w:t>
      </w:r>
      <w:r w:rsidR="000C206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антимонопольного законодательства (далее- антимонопольный комплаенс).</w:t>
      </w:r>
    </w:p>
    <w:p w:rsidR="00463CC5" w:rsidRPr="00463CC5" w:rsidRDefault="00463CC5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 октября 2018 </w:t>
      </w:r>
      <w:r w:rsidR="000C2069">
        <w:rPr>
          <w:rFonts w:ascii="Times New Roman" w:hAnsi="Times New Roman" w:cs="Times New Roman"/>
          <w:sz w:val="28"/>
          <w:szCs w:val="28"/>
        </w:rPr>
        <w:t xml:space="preserve">№ </w:t>
      </w:r>
      <w:r w:rsidRPr="00463CC5">
        <w:rPr>
          <w:rFonts w:ascii="Times New Roman" w:hAnsi="Times New Roman" w:cs="Times New Roman"/>
          <w:sz w:val="28"/>
          <w:szCs w:val="28"/>
        </w:rPr>
        <w:t>2258-р утверждены методические рекомендации по организации антимонопольного</w:t>
      </w:r>
      <w:r w:rsidR="000C206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комплаенса.</w:t>
      </w:r>
    </w:p>
    <w:p w:rsidR="00463CC5" w:rsidRPr="00463CC5" w:rsidRDefault="00463CC5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доступа к информации на официальном сайте</w:t>
      </w:r>
      <w:r w:rsidR="000C206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 создан раздел</w:t>
      </w:r>
      <w:r w:rsidR="000C206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«Антимонопольный комплаенс».</w:t>
      </w:r>
    </w:p>
    <w:p w:rsidR="00463CC5" w:rsidRPr="00463CC5" w:rsidRDefault="00463CC5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2. Информация о проведенных мероприятиях по внедрению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в администрации </w:t>
      </w:r>
      <w:r w:rsidR="00A72CE9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463CC5">
        <w:rPr>
          <w:rFonts w:ascii="Times New Roman" w:hAnsi="Times New Roman" w:cs="Times New Roman"/>
          <w:sz w:val="28"/>
          <w:szCs w:val="28"/>
        </w:rPr>
        <w:t>«Корткеросский».</w:t>
      </w:r>
    </w:p>
    <w:p w:rsidR="00463CC5" w:rsidRPr="00463CC5" w:rsidRDefault="00463CC5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целях выявления и оценки рисков нарушения антимонопольного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законодательства администрацией проводится ряд мероприятий.</w:t>
      </w:r>
    </w:p>
    <w:p w:rsidR="00463CC5" w:rsidRPr="00463CC5" w:rsidRDefault="00463CC5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2.1. Анализ выявленных нарушений антимонопольного законодательства в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за предыдущие </w:t>
      </w:r>
      <w:r w:rsidR="00A72CE9">
        <w:rPr>
          <w:rFonts w:ascii="Times New Roman" w:hAnsi="Times New Roman" w:cs="Times New Roman"/>
          <w:sz w:val="28"/>
          <w:szCs w:val="28"/>
        </w:rPr>
        <w:t>3</w:t>
      </w:r>
      <w:r w:rsidRPr="00463C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3CC5" w:rsidRPr="00463CC5" w:rsidRDefault="00463CC5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2020 году нарушений не выявлялось.</w:t>
      </w:r>
    </w:p>
    <w:p w:rsidR="00463CC5" w:rsidRDefault="00463CC5" w:rsidP="00A7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2021 году решением УФАС по РК от 02.12.2021 № 04-02/9176 действия АМР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«Корткеросский» признаны противоречащими п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2 ч</w:t>
      </w:r>
      <w:r w:rsidR="00A72CE9">
        <w:rPr>
          <w:rFonts w:ascii="Times New Roman" w:hAnsi="Times New Roman" w:cs="Times New Roman"/>
          <w:sz w:val="28"/>
          <w:szCs w:val="28"/>
        </w:rPr>
        <w:t xml:space="preserve">. </w:t>
      </w:r>
      <w:r w:rsidRPr="00463CC5">
        <w:rPr>
          <w:rFonts w:ascii="Times New Roman" w:hAnsi="Times New Roman" w:cs="Times New Roman"/>
          <w:sz w:val="28"/>
          <w:szCs w:val="28"/>
        </w:rPr>
        <w:t>1 ст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64, ч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6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ст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66 </w:t>
      </w:r>
      <w:r w:rsidR="00A72CE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A72CE9" w:rsidRPr="00A72CE9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A72CE9">
        <w:rPr>
          <w:rFonts w:ascii="Times New Roman" w:hAnsi="Times New Roman" w:cs="Times New Roman"/>
          <w:sz w:val="28"/>
          <w:szCs w:val="28"/>
        </w:rPr>
        <w:t>№</w:t>
      </w:r>
      <w:r w:rsidR="00A72CE9" w:rsidRPr="00A72CE9">
        <w:rPr>
          <w:rFonts w:ascii="Times New Roman" w:hAnsi="Times New Roman" w:cs="Times New Roman"/>
          <w:sz w:val="28"/>
          <w:szCs w:val="28"/>
        </w:rPr>
        <w:t xml:space="preserve"> 44-ФЗ</w:t>
      </w:r>
      <w:r w:rsidR="00A72CE9">
        <w:rPr>
          <w:rFonts w:ascii="Times New Roman" w:hAnsi="Times New Roman" w:cs="Times New Roman"/>
          <w:sz w:val="28"/>
          <w:szCs w:val="28"/>
        </w:rPr>
        <w:t xml:space="preserve"> «</w:t>
      </w:r>
      <w:r w:rsidR="00A72CE9" w:rsidRPr="00A72CE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72CE9">
        <w:rPr>
          <w:rFonts w:ascii="Times New Roman" w:hAnsi="Times New Roman" w:cs="Times New Roman"/>
          <w:sz w:val="28"/>
          <w:szCs w:val="28"/>
        </w:rPr>
        <w:t xml:space="preserve">» (далее – Федеральный закон № 44-ФЗ) </w:t>
      </w:r>
      <w:r w:rsidRPr="00463CC5">
        <w:rPr>
          <w:rFonts w:ascii="Times New Roman" w:hAnsi="Times New Roman" w:cs="Times New Roman"/>
          <w:sz w:val="28"/>
          <w:szCs w:val="28"/>
        </w:rPr>
        <w:t>(излишние требования к заявке); ч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1.1 ст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31 </w:t>
      </w:r>
      <w:r w:rsidR="00A72CE9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463CC5">
        <w:rPr>
          <w:rFonts w:ascii="Times New Roman" w:hAnsi="Times New Roman" w:cs="Times New Roman"/>
          <w:sz w:val="28"/>
          <w:szCs w:val="28"/>
        </w:rPr>
        <w:t>44 ФЗ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(установление излишних требований к участникам); п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6 ч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5 ст</w:t>
      </w:r>
      <w:r w:rsidR="00A72CE9">
        <w:rPr>
          <w:rFonts w:ascii="Times New Roman" w:hAnsi="Times New Roman" w:cs="Times New Roman"/>
          <w:sz w:val="28"/>
          <w:szCs w:val="28"/>
        </w:rPr>
        <w:t>.</w:t>
      </w:r>
      <w:r w:rsidRPr="00463CC5">
        <w:rPr>
          <w:rFonts w:ascii="Times New Roman" w:hAnsi="Times New Roman" w:cs="Times New Roman"/>
          <w:sz w:val="28"/>
          <w:szCs w:val="28"/>
        </w:rPr>
        <w:t xml:space="preserve"> 63 </w:t>
      </w:r>
      <w:r w:rsidR="00A72CE9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463CC5">
        <w:rPr>
          <w:rFonts w:ascii="Times New Roman" w:hAnsi="Times New Roman" w:cs="Times New Roman"/>
          <w:sz w:val="28"/>
          <w:szCs w:val="28"/>
        </w:rPr>
        <w:t>44-ФЗ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 xml:space="preserve">(невключение в извещение необходимой </w:t>
      </w:r>
      <w:r w:rsidRPr="00463CC5">
        <w:rPr>
          <w:rFonts w:ascii="Times New Roman" w:hAnsi="Times New Roman" w:cs="Times New Roman"/>
          <w:sz w:val="28"/>
          <w:szCs w:val="28"/>
        </w:rPr>
        <w:lastRenderedPageBreak/>
        <w:t>информации). Выдано предписание об</w:t>
      </w:r>
      <w:r w:rsidR="00A72CE9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 xml:space="preserve">устранении нарушений путем аннулирования закупки. </w:t>
      </w:r>
    </w:p>
    <w:p w:rsidR="00B10E5F" w:rsidRDefault="00A72CE9" w:rsidP="00B1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10E5F">
        <w:rPr>
          <w:rFonts w:ascii="Times New Roman" w:hAnsi="Times New Roman" w:cs="Times New Roman"/>
          <w:sz w:val="28"/>
          <w:szCs w:val="28"/>
        </w:rPr>
        <w:t xml:space="preserve">УФАС по Республике Коми выявлены </w:t>
      </w:r>
      <w:bookmarkStart w:id="1" w:name="_Hlk124428507"/>
      <w:r w:rsidR="00B10E5F">
        <w:rPr>
          <w:rFonts w:ascii="Times New Roman" w:hAnsi="Times New Roman" w:cs="Times New Roman"/>
          <w:sz w:val="28"/>
          <w:szCs w:val="28"/>
        </w:rPr>
        <w:t>н</w:t>
      </w:r>
      <w:r w:rsidR="00B10E5F" w:rsidRPr="00B10E5F">
        <w:rPr>
          <w:rFonts w:ascii="Times New Roman" w:hAnsi="Times New Roman" w:cs="Times New Roman"/>
          <w:sz w:val="28"/>
          <w:szCs w:val="28"/>
        </w:rPr>
        <w:t>арушения</w:t>
      </w:r>
      <w:r w:rsidR="00B10E5F">
        <w:rPr>
          <w:rFonts w:ascii="Times New Roman" w:hAnsi="Times New Roman" w:cs="Times New Roman"/>
          <w:sz w:val="28"/>
          <w:szCs w:val="28"/>
        </w:rPr>
        <w:t>:</w:t>
      </w:r>
    </w:p>
    <w:p w:rsidR="00B10E5F" w:rsidRDefault="00B10E5F" w:rsidP="00B1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E5F">
        <w:rPr>
          <w:rFonts w:ascii="Times New Roman" w:hAnsi="Times New Roman" w:cs="Times New Roman"/>
          <w:sz w:val="28"/>
          <w:szCs w:val="28"/>
        </w:rPr>
        <w:t>ч.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5F">
        <w:rPr>
          <w:rFonts w:ascii="Times New Roman" w:hAnsi="Times New Roman" w:cs="Times New Roman"/>
          <w:sz w:val="28"/>
          <w:szCs w:val="28"/>
        </w:rPr>
        <w:t>ст. 17.1 Федерального закона от 26.07.2006 № 135-ФЗ «О защите конкуренции», выразившиеся в  заключении договора безвозмездного пользования от 18.03.2021 между администрацией  МО МР «Корткеросский» и ООО «</w:t>
      </w:r>
      <w:proofErr w:type="spellStart"/>
      <w:r w:rsidRPr="00B10E5F">
        <w:rPr>
          <w:rFonts w:ascii="Times New Roman" w:hAnsi="Times New Roman" w:cs="Times New Roman"/>
          <w:sz w:val="28"/>
          <w:szCs w:val="28"/>
        </w:rPr>
        <w:t>Лидерстрой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10E5F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B10E5F">
        <w:rPr>
          <w:rFonts w:ascii="Times New Roman" w:hAnsi="Times New Roman" w:cs="Times New Roman"/>
          <w:sz w:val="28"/>
          <w:szCs w:val="28"/>
        </w:rPr>
        <w:t>предписание не выдавалось</w:t>
      </w:r>
      <w:r>
        <w:rPr>
          <w:rFonts w:ascii="Times New Roman" w:hAnsi="Times New Roman" w:cs="Times New Roman"/>
          <w:sz w:val="28"/>
          <w:szCs w:val="28"/>
        </w:rPr>
        <w:t>, дело прекращено.</w:t>
      </w:r>
    </w:p>
    <w:p w:rsidR="00D124CF" w:rsidRDefault="00B10E5F" w:rsidP="00A7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bookmarkEnd w:id="1"/>
      <w:r w:rsidRPr="00B10E5F">
        <w:rPr>
          <w:rFonts w:ascii="Times New Roman" w:hAnsi="Times New Roman" w:cs="Times New Roman"/>
          <w:sz w:val="28"/>
          <w:szCs w:val="28"/>
        </w:rPr>
        <w:t>п. 2 ч. 1 ст. 64, ч. 6 ст. 66, ч. 1.1 ст. 31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E5F">
        <w:rPr>
          <w:rFonts w:ascii="Times New Roman" w:hAnsi="Times New Roman" w:cs="Times New Roman"/>
          <w:sz w:val="28"/>
          <w:szCs w:val="28"/>
        </w:rPr>
        <w:t xml:space="preserve"> что образует состав административного правонарушения, предусмотренного  ч. 4.2 ст. 7.30 КоАП РФ</w:t>
      </w:r>
      <w:r w:rsidR="003C400B">
        <w:rPr>
          <w:rFonts w:ascii="Times New Roman" w:hAnsi="Times New Roman" w:cs="Times New Roman"/>
          <w:sz w:val="28"/>
          <w:szCs w:val="28"/>
        </w:rPr>
        <w:t>, по факту  утверждения  документации об электронном аукционе «Выполнение работ по содержанию автомобильных дорог общего пользования</w:t>
      </w:r>
      <w:r w:rsidR="002C6B49">
        <w:rPr>
          <w:rFonts w:ascii="Times New Roman" w:hAnsi="Times New Roman" w:cs="Times New Roman"/>
          <w:sz w:val="28"/>
          <w:szCs w:val="28"/>
        </w:rPr>
        <w:t xml:space="preserve"> местного значения на территории МО МР «Корткеросский» с нарушением  требований, предусмотренных законодательством РФ о контрактной</w:t>
      </w:r>
      <w:r w:rsidR="007D3715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D124CF">
        <w:rPr>
          <w:rFonts w:ascii="Times New Roman" w:hAnsi="Times New Roman" w:cs="Times New Roman"/>
          <w:sz w:val="28"/>
          <w:szCs w:val="28"/>
        </w:rPr>
        <w:t xml:space="preserve"> в сфере закупок, выразившихся в виде:</w:t>
      </w:r>
    </w:p>
    <w:p w:rsidR="00D124CF" w:rsidRDefault="00D124CF" w:rsidP="00A7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в документацию об электронном аукционе требования о предоставлении информации об ИНН учредителей участника аукциона, в то время как Федеральным законом № 44-ФЗ такое требование не предусмотрено;</w:t>
      </w:r>
    </w:p>
    <w:p w:rsidR="00D124CF" w:rsidRDefault="00D124CF" w:rsidP="00A7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документации об электронном аукционе требования об отсутствии в реестре недобросовестных поставщиков (подрядчиков исполнителей) информации об учредителях юридического лица (участника закупки).</w:t>
      </w:r>
    </w:p>
    <w:p w:rsidR="00B10E5F" w:rsidRDefault="00D124CF" w:rsidP="00A7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указанные нарушения </w:t>
      </w:r>
      <w:r w:rsidR="00B10E5F" w:rsidRPr="00B10E5F">
        <w:rPr>
          <w:rFonts w:ascii="Times New Roman" w:hAnsi="Times New Roman" w:cs="Times New Roman"/>
          <w:sz w:val="28"/>
          <w:szCs w:val="28"/>
        </w:rPr>
        <w:t>должностные привлечены к административной ответственности, назначены наказания в виде предупреждений, административных штрафов</w:t>
      </w:r>
      <w:r w:rsidR="00B10E5F">
        <w:rPr>
          <w:rFonts w:ascii="Times New Roman" w:hAnsi="Times New Roman" w:cs="Times New Roman"/>
          <w:sz w:val="28"/>
          <w:szCs w:val="28"/>
        </w:rPr>
        <w:t>.</w:t>
      </w:r>
    </w:p>
    <w:p w:rsidR="00B10E5F" w:rsidRDefault="003C400B" w:rsidP="00A7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0E5F" w:rsidRPr="00B10E5F">
        <w:rPr>
          <w:rFonts w:ascii="Times New Roman" w:hAnsi="Times New Roman" w:cs="Times New Roman"/>
          <w:sz w:val="28"/>
          <w:szCs w:val="28"/>
        </w:rPr>
        <w:t>п. 2 ч. 6 ст. 69 Федерального закона от 05.04.2013 № 44-ФЗ «О контрактной системе в сфере закупок товаров, работ, услуг для  обеспечения государственных и муниципальных нужд», выразившемся  в виде признания единственной заявки ООО «ТРУДАРЕНДА» на участие в электронном аукционе «Выполнение работ по содержанию автомобильных дорог общего пользования местного значения на территории МО МР «Корткеросский», соответствующей требованиям  Федерального закона № 44-ФЗ  и документации об электронном аукционе, в то время как заявка не соответствовала установленным требованиям, так как участником не были представлены документы, подтверждающие его соответствие дополнительным требованиям, установленным постановлением Правительства РФ от 04.02.2015 № 19 (виновное лицо привлечено к административной ответственности в виде предупреждения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2.2. Анализ проектов нормативных правовых актов администрации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муниципального района «Корткеросский» на предмет их соответствия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антимонопольному законодательству.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202</w:t>
      </w:r>
      <w:r w:rsidR="00D124CF">
        <w:rPr>
          <w:rFonts w:ascii="Times New Roman" w:hAnsi="Times New Roman" w:cs="Times New Roman"/>
          <w:sz w:val="28"/>
          <w:szCs w:val="28"/>
        </w:rPr>
        <w:t>2</w:t>
      </w:r>
      <w:r w:rsidRPr="00463CC5">
        <w:rPr>
          <w:rFonts w:ascii="Times New Roman" w:hAnsi="Times New Roman" w:cs="Times New Roman"/>
          <w:sz w:val="28"/>
          <w:szCs w:val="28"/>
        </w:rPr>
        <w:t xml:space="preserve"> году администрацией принят</w:t>
      </w:r>
      <w:r w:rsidR="00D124CF">
        <w:rPr>
          <w:rFonts w:ascii="Times New Roman" w:hAnsi="Times New Roman" w:cs="Times New Roman"/>
          <w:sz w:val="28"/>
          <w:szCs w:val="28"/>
        </w:rPr>
        <w:t>о</w:t>
      </w:r>
      <w:r w:rsidRPr="00463CC5">
        <w:rPr>
          <w:rFonts w:ascii="Times New Roman" w:hAnsi="Times New Roman" w:cs="Times New Roman"/>
          <w:sz w:val="28"/>
          <w:szCs w:val="28"/>
        </w:rPr>
        <w:t xml:space="preserve"> </w:t>
      </w:r>
      <w:r w:rsidR="00D124CF">
        <w:rPr>
          <w:rFonts w:ascii="Times New Roman" w:hAnsi="Times New Roman" w:cs="Times New Roman"/>
          <w:sz w:val="28"/>
          <w:szCs w:val="28"/>
        </w:rPr>
        <w:t>79</w:t>
      </w:r>
      <w:r w:rsidRPr="00463CC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D124CF">
        <w:rPr>
          <w:rFonts w:ascii="Times New Roman" w:hAnsi="Times New Roman" w:cs="Times New Roman"/>
          <w:sz w:val="28"/>
          <w:szCs w:val="28"/>
        </w:rPr>
        <w:t>х</w:t>
      </w:r>
      <w:r w:rsidRPr="00463CC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124CF">
        <w:rPr>
          <w:rFonts w:ascii="Times New Roman" w:hAnsi="Times New Roman" w:cs="Times New Roman"/>
          <w:sz w:val="28"/>
          <w:szCs w:val="28"/>
        </w:rPr>
        <w:t>ых</w:t>
      </w:r>
      <w:r w:rsidRPr="00463CC5">
        <w:rPr>
          <w:rFonts w:ascii="Times New Roman" w:hAnsi="Times New Roman" w:cs="Times New Roman"/>
          <w:sz w:val="28"/>
          <w:szCs w:val="28"/>
        </w:rPr>
        <w:t xml:space="preserve"> акт</w:t>
      </w:r>
      <w:r w:rsidR="00D124CF">
        <w:rPr>
          <w:rFonts w:ascii="Times New Roman" w:hAnsi="Times New Roman" w:cs="Times New Roman"/>
          <w:sz w:val="28"/>
          <w:szCs w:val="28"/>
        </w:rPr>
        <w:t>ов</w:t>
      </w:r>
      <w:r w:rsidRPr="00463CC5">
        <w:rPr>
          <w:rFonts w:ascii="Times New Roman" w:hAnsi="Times New Roman" w:cs="Times New Roman"/>
          <w:sz w:val="28"/>
          <w:szCs w:val="28"/>
        </w:rPr>
        <w:t>, в которых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противоречий антимонопольному законодательству не установлено.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lastRenderedPageBreak/>
        <w:t>2.3. Проведение систематической оценки эффективности разработанных и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реализуемых мероприятий по снижению рисков нарушения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антимонопольного законодательства в администрации муниципального района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«Корткеросский».</w:t>
      </w:r>
    </w:p>
    <w:p w:rsidR="00076A52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076A52">
        <w:rPr>
          <w:rFonts w:ascii="Times New Roman" w:hAnsi="Times New Roman" w:cs="Times New Roman"/>
          <w:sz w:val="28"/>
          <w:szCs w:val="28"/>
        </w:rPr>
        <w:t>администрацией МО МР «</w:t>
      </w:r>
      <w:proofErr w:type="gramStart"/>
      <w:r w:rsidR="00076A52">
        <w:rPr>
          <w:rFonts w:ascii="Times New Roman" w:hAnsi="Times New Roman" w:cs="Times New Roman"/>
          <w:sz w:val="28"/>
          <w:szCs w:val="28"/>
        </w:rPr>
        <w:t>Корткеросский»  принято</w:t>
      </w:r>
      <w:proofErr w:type="gramEnd"/>
      <w:r w:rsidR="00076A52">
        <w:rPr>
          <w:rFonts w:ascii="Times New Roman" w:hAnsi="Times New Roman" w:cs="Times New Roman"/>
          <w:sz w:val="28"/>
          <w:szCs w:val="28"/>
        </w:rPr>
        <w:t xml:space="preserve"> постановление от 25.11.2019 № 1313 «О системе внутреннего обеспечения соответствия требованиям антимонопольного законодательства (антимонопольного комплаенса).</w:t>
      </w:r>
    </w:p>
    <w:p w:rsidR="00076A52" w:rsidRPr="00463CC5" w:rsidRDefault="00076A52" w:rsidP="0007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МР «Корткеросский» </w:t>
      </w:r>
      <w:r w:rsidRPr="00463CC5">
        <w:rPr>
          <w:rFonts w:ascii="Times New Roman" w:hAnsi="Times New Roman" w:cs="Times New Roman"/>
          <w:sz w:val="28"/>
          <w:szCs w:val="28"/>
        </w:rPr>
        <w:t>от 14.07.21 № 1126 утверждена методика расчета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показателей эффективности функционирования антимонопольного комплаенса.</w:t>
      </w:r>
    </w:p>
    <w:p w:rsidR="00463CC5" w:rsidRPr="00463CC5" w:rsidRDefault="00076A52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63CC5" w:rsidRPr="00463CC5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 администрации МО МР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Корткеросский» </w:t>
      </w:r>
      <w:r w:rsidR="00463CC5" w:rsidRPr="00463CC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463CC5" w:rsidRPr="00463CC5">
        <w:rPr>
          <w:rFonts w:ascii="Times New Roman" w:hAnsi="Times New Roman" w:cs="Times New Roman"/>
          <w:sz w:val="28"/>
          <w:szCs w:val="28"/>
        </w:rPr>
        <w:t xml:space="preserve"> 28.12.2021 № 371-р 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463CC5" w:rsidRPr="00463CC5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24CF">
        <w:rPr>
          <w:rFonts w:ascii="Times New Roman" w:hAnsi="Times New Roman" w:cs="Times New Roman"/>
          <w:sz w:val="28"/>
          <w:szCs w:val="28"/>
        </w:rPr>
        <w:t xml:space="preserve"> </w:t>
      </w:r>
      <w:r w:rsidR="00463CC5" w:rsidRPr="00463CC5">
        <w:rPr>
          <w:rFonts w:ascii="Times New Roman" w:hAnsi="Times New Roman" w:cs="Times New Roman"/>
          <w:sz w:val="28"/>
          <w:szCs w:val="28"/>
        </w:rPr>
        <w:t>комплаенс-рисков нарушений антимонопольного законодательства на 2022 год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63CC5" w:rsidRPr="00463CC5"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C5" w:rsidRPr="00463CC5">
        <w:rPr>
          <w:rFonts w:ascii="Times New Roman" w:hAnsi="Times New Roman" w:cs="Times New Roman"/>
          <w:sz w:val="28"/>
          <w:szCs w:val="28"/>
        </w:rPr>
        <w:t>«Антимонопольный комплаенс».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2.4. Мероприятия по снижению рисков нарушения антимонопольного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на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основе Карты рисков разработан План мероприятий (дорожная карта) по снижению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 в администрации на 202</w:t>
      </w:r>
      <w:r w:rsidR="00076A52">
        <w:rPr>
          <w:rFonts w:ascii="Times New Roman" w:hAnsi="Times New Roman" w:cs="Times New Roman"/>
          <w:sz w:val="28"/>
          <w:szCs w:val="28"/>
        </w:rPr>
        <w:t>2</w:t>
      </w:r>
      <w:r w:rsidRPr="00463CC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С целью повышения квалификации сотрудников администрации в сфере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проведено </w:t>
      </w:r>
      <w:r w:rsidR="00076A52">
        <w:rPr>
          <w:rFonts w:ascii="Times New Roman" w:hAnsi="Times New Roman" w:cs="Times New Roman"/>
          <w:sz w:val="28"/>
          <w:szCs w:val="28"/>
        </w:rPr>
        <w:t>3</w:t>
      </w:r>
      <w:r w:rsidRPr="00463CC5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076A52">
        <w:rPr>
          <w:rFonts w:ascii="Times New Roman" w:hAnsi="Times New Roman" w:cs="Times New Roman"/>
          <w:sz w:val="28"/>
          <w:szCs w:val="28"/>
        </w:rPr>
        <w:t>я</w:t>
      </w:r>
      <w:r w:rsidRPr="00463CC5">
        <w:rPr>
          <w:rFonts w:ascii="Times New Roman" w:hAnsi="Times New Roman" w:cs="Times New Roman"/>
          <w:sz w:val="28"/>
          <w:szCs w:val="28"/>
        </w:rPr>
        <w:t xml:space="preserve"> со специалистами отдела по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муниципальным закупкам по рассмотрению правоприменительной практики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целях исключения положений, противоречащих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нормам антимонопольного законодательства на стадии разработки проектов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МНПА, договоров, соглашений, правовым управлением администрации муниципального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района «Корткеросский» на постоянной основе проводится юридическая экспертиза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МНПА, подготовленных структурными подразделениями администрации.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Выводы: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В администрации муниципального района «Корткеросский» реализуется система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законодательства.</w:t>
      </w:r>
    </w:p>
    <w:p w:rsidR="00463CC5" w:rsidRPr="00463CC5" w:rsidRDefault="00463CC5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Разработаны нормативные акты администрации в сфере антимонопольного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комплаенса, создан раздел «Антимонопольный комплаенс» на официальном сайте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="00076A52">
        <w:rPr>
          <w:rFonts w:ascii="Times New Roman" w:hAnsi="Times New Roman" w:cs="Times New Roman"/>
          <w:sz w:val="28"/>
          <w:szCs w:val="28"/>
        </w:rPr>
        <w:t>.</w:t>
      </w:r>
    </w:p>
    <w:p w:rsidR="00076A52" w:rsidRDefault="00463CC5" w:rsidP="0007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5">
        <w:rPr>
          <w:rFonts w:ascii="Times New Roman" w:hAnsi="Times New Roman" w:cs="Times New Roman"/>
          <w:sz w:val="28"/>
          <w:szCs w:val="28"/>
        </w:rPr>
        <w:t>Проведена оценка рисков нарушения антимонопольного законодательства, по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результатам которой составлена Карта рисков нарушения антимонопольного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>законодательства разработан План мероприятий («дорожная карта») по снижению рисков</w:t>
      </w:r>
      <w:r w:rsidR="00076A52">
        <w:rPr>
          <w:rFonts w:ascii="Times New Roman" w:hAnsi="Times New Roman" w:cs="Times New Roman"/>
          <w:sz w:val="28"/>
          <w:szCs w:val="28"/>
        </w:rPr>
        <w:t xml:space="preserve"> </w:t>
      </w:r>
      <w:r w:rsidRPr="00463CC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463CC5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в администрации муниципального района «Корткеросский»</w:t>
      </w:r>
      <w:r w:rsidR="00076A52">
        <w:rPr>
          <w:rFonts w:ascii="Times New Roman" w:hAnsi="Times New Roman" w:cs="Times New Roman"/>
          <w:sz w:val="28"/>
          <w:szCs w:val="28"/>
        </w:rPr>
        <w:t>.</w:t>
      </w:r>
    </w:p>
    <w:p w:rsidR="00076A52" w:rsidRPr="00076A52" w:rsidRDefault="00076A52" w:rsidP="0007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52">
        <w:rPr>
          <w:rFonts w:ascii="Times New Roman" w:hAnsi="Times New Roman" w:cs="Times New Roman"/>
          <w:sz w:val="28"/>
          <w:szCs w:val="28"/>
        </w:rPr>
        <w:t>Урегулировано взаимодействие структурных подразделений по вопросам нарушения антимонопольного законодательства.</w:t>
      </w:r>
    </w:p>
    <w:p w:rsidR="00076A52" w:rsidRPr="00463CC5" w:rsidRDefault="00076A52" w:rsidP="00D1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A52" w:rsidRPr="004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208F2"/>
    <w:multiLevelType w:val="hybridMultilevel"/>
    <w:tmpl w:val="8110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C5"/>
    <w:rsid w:val="00076A52"/>
    <w:rsid w:val="000C2069"/>
    <w:rsid w:val="00103A2B"/>
    <w:rsid w:val="002A4B22"/>
    <w:rsid w:val="002C6B49"/>
    <w:rsid w:val="003C400B"/>
    <w:rsid w:val="00463CC5"/>
    <w:rsid w:val="007D3715"/>
    <w:rsid w:val="00A155C6"/>
    <w:rsid w:val="00A72CE9"/>
    <w:rsid w:val="00B10E5F"/>
    <w:rsid w:val="00C70F6A"/>
    <w:rsid w:val="00D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E691"/>
  <w15:chartTrackingRefBased/>
  <w15:docId w15:val="{7693B663-B91A-44A8-9F93-98D69A0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БатищеваСВ</dc:creator>
  <cp:keywords/>
  <dc:description/>
  <cp:lastModifiedBy>БатищеваСВ</cp:lastModifiedBy>
  <cp:revision>2</cp:revision>
  <cp:lastPrinted>2023-02-07T11:40:00Z</cp:lastPrinted>
  <dcterms:created xsi:type="dcterms:W3CDTF">2023-02-07T11:40:00Z</dcterms:created>
  <dcterms:modified xsi:type="dcterms:W3CDTF">2023-02-07T11:40:00Z</dcterms:modified>
</cp:coreProperties>
</file>