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5DA" w:rsidRDefault="003525DA">
      <w:pPr>
        <w:pStyle w:val="ConsPlusTitlePage"/>
      </w:pPr>
      <w:r>
        <w:t xml:space="preserve">Документ предоставлен </w:t>
      </w:r>
      <w:hyperlink r:id="rId4">
        <w:r>
          <w:rPr>
            <w:color w:val="0000FF"/>
          </w:rPr>
          <w:t>КонсультантПлюс</w:t>
        </w:r>
      </w:hyperlink>
      <w:r>
        <w:br/>
      </w:r>
    </w:p>
    <w:p w:rsidR="003525DA" w:rsidRDefault="003525DA">
      <w:pPr>
        <w:pStyle w:val="ConsPlusNormal"/>
        <w:outlineLvl w:val="0"/>
      </w:pPr>
    </w:p>
    <w:p w:rsidR="003525DA" w:rsidRDefault="003525DA">
      <w:pPr>
        <w:pStyle w:val="ConsPlusTitle"/>
        <w:jc w:val="center"/>
        <w:outlineLvl w:val="0"/>
      </w:pPr>
      <w:r>
        <w:t>ПРАВИТЕЛЬСТВО РЕСПУБЛИКИ КОМИ</w:t>
      </w:r>
    </w:p>
    <w:p w:rsidR="003525DA" w:rsidRDefault="003525DA">
      <w:pPr>
        <w:pStyle w:val="ConsPlusTitle"/>
      </w:pPr>
    </w:p>
    <w:p w:rsidR="003525DA" w:rsidRDefault="003525DA">
      <w:pPr>
        <w:pStyle w:val="ConsPlusTitle"/>
        <w:jc w:val="center"/>
      </w:pPr>
      <w:r>
        <w:t>ПОСТАНОВЛЕНИЕ</w:t>
      </w:r>
    </w:p>
    <w:p w:rsidR="003525DA" w:rsidRDefault="003525DA">
      <w:pPr>
        <w:pStyle w:val="ConsPlusTitle"/>
        <w:jc w:val="center"/>
      </w:pPr>
      <w:r>
        <w:t>от 31 января 2024 г. N 44</w:t>
      </w:r>
    </w:p>
    <w:p w:rsidR="003525DA" w:rsidRDefault="003525DA">
      <w:pPr>
        <w:pStyle w:val="ConsPlusTitle"/>
      </w:pPr>
    </w:p>
    <w:p w:rsidR="003525DA" w:rsidRDefault="003525DA">
      <w:pPr>
        <w:pStyle w:val="ConsPlusTitle"/>
        <w:jc w:val="center"/>
      </w:pPr>
      <w:r>
        <w:t>О ПОРЯДКЕ ПРЕДОСТАВЛЕНИЯ СОЦИАЛЬНЫХ ВЫПЛАТ</w:t>
      </w:r>
    </w:p>
    <w:p w:rsidR="003525DA" w:rsidRDefault="003525DA">
      <w:pPr>
        <w:pStyle w:val="ConsPlusTitle"/>
        <w:jc w:val="center"/>
      </w:pPr>
      <w:r>
        <w:t>В ВИДЕ КОМПЕНСАЦИИ НА ВОЗМЕЩЕНИЕ ЧАСТИ ЗАТРАТ НА УПЛАТУ</w:t>
      </w:r>
    </w:p>
    <w:p w:rsidR="003525DA" w:rsidRDefault="003525DA">
      <w:pPr>
        <w:pStyle w:val="ConsPlusTitle"/>
        <w:jc w:val="center"/>
      </w:pPr>
      <w:r>
        <w:t>ПРОЦЕНТОВ ПО КРЕДИТАМ ИЛИ ЦЕЛЕВЫМ ЗАЙМАМ НА СТРОИТЕЛЬСТВО</w:t>
      </w:r>
    </w:p>
    <w:p w:rsidR="003525DA" w:rsidRDefault="003525DA">
      <w:pPr>
        <w:pStyle w:val="ConsPlusTitle"/>
        <w:jc w:val="center"/>
      </w:pPr>
      <w:r>
        <w:t>ИЛИ ПРИОБРЕТЕНИЕ ЖИЛЬЯ, ПОЛУЧЕННЫМ ГРАЖДАНАМИ ПО КРЕДИТНЫМ</w:t>
      </w:r>
    </w:p>
    <w:p w:rsidR="003525DA" w:rsidRDefault="003525DA">
      <w:pPr>
        <w:pStyle w:val="ConsPlusTitle"/>
        <w:jc w:val="center"/>
      </w:pPr>
      <w:r>
        <w:t>ДОГОВОРАМ ИЛИ ДОГОВОРАМ ЦЕЛЕВОГО ЗАЙМА</w:t>
      </w:r>
    </w:p>
    <w:p w:rsidR="003525DA" w:rsidRDefault="003525DA">
      <w:pPr>
        <w:pStyle w:val="ConsPlusNormal"/>
      </w:pPr>
    </w:p>
    <w:p w:rsidR="003525DA" w:rsidRDefault="003525DA">
      <w:pPr>
        <w:pStyle w:val="ConsPlusNormal"/>
        <w:ind w:firstLine="540"/>
        <w:jc w:val="both"/>
      </w:pPr>
      <w:r>
        <w:t>Правительство Республики Коми постановляет:</w:t>
      </w:r>
    </w:p>
    <w:p w:rsidR="003525DA" w:rsidRDefault="003525DA">
      <w:pPr>
        <w:pStyle w:val="ConsPlusNormal"/>
        <w:spacing w:before="220"/>
        <w:ind w:firstLine="540"/>
        <w:jc w:val="both"/>
      </w:pPr>
      <w:bookmarkStart w:id="0" w:name="P13"/>
      <w:bookmarkEnd w:id="0"/>
      <w:r>
        <w:t xml:space="preserve">1. Утвердить </w:t>
      </w:r>
      <w:hyperlink w:anchor="P39">
        <w:r>
          <w:rPr>
            <w:color w:val="0000FF"/>
          </w:rPr>
          <w:t>Порядок</w:t>
        </w:r>
      </w:hyperlink>
      <w:r>
        <w:t xml:space="preserve"> предоставления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 согласно приложению N 1 (далее - Порядок).</w:t>
      </w:r>
    </w:p>
    <w:p w:rsidR="003525DA" w:rsidRDefault="003525DA">
      <w:pPr>
        <w:pStyle w:val="ConsPlusNormal"/>
        <w:spacing w:before="220"/>
        <w:ind w:firstLine="540"/>
        <w:jc w:val="both"/>
      </w:pPr>
      <w:r>
        <w:t>Действие Порядка распространяется на весь срок действия кредитных договоров, договоров целевого займа, заключенных в период с 1 января 2024 года по 31 декабря 2024 года гражданами с кредитными организациями, организациями, которые в силу закона и учредительных документов наделены правом на заключение с гражданами договоров целевого займа, отвечающих требованиям, предъявляемым законодательством Российской Федерации к договорам ипотечного жилищного кредитования (далее - организации, наделенные правом на заключение договоров целевого займа), на предоставление кредитов, целевых займов на строительство или приобретение жилья.</w:t>
      </w:r>
    </w:p>
    <w:p w:rsidR="003525DA" w:rsidRDefault="003525DA">
      <w:pPr>
        <w:pStyle w:val="ConsPlusNormal"/>
        <w:spacing w:before="220"/>
        <w:ind w:firstLine="540"/>
        <w:jc w:val="both"/>
      </w:pPr>
      <w:bookmarkStart w:id="1" w:name="P15"/>
      <w:bookmarkEnd w:id="1"/>
      <w:r>
        <w:t xml:space="preserve">2. Установить, что </w:t>
      </w:r>
      <w:hyperlink w:anchor="P62">
        <w:r>
          <w:rPr>
            <w:color w:val="0000FF"/>
          </w:rPr>
          <w:t>абзац второй пункта 4</w:t>
        </w:r>
      </w:hyperlink>
      <w:r>
        <w:t xml:space="preserve">, </w:t>
      </w:r>
      <w:hyperlink w:anchor="P92">
        <w:r>
          <w:rPr>
            <w:color w:val="0000FF"/>
          </w:rPr>
          <w:t>пункты 10</w:t>
        </w:r>
      </w:hyperlink>
      <w:r>
        <w:t xml:space="preserve"> - </w:t>
      </w:r>
      <w:hyperlink w:anchor="P107">
        <w:r>
          <w:rPr>
            <w:color w:val="0000FF"/>
          </w:rPr>
          <w:t>15</w:t>
        </w:r>
      </w:hyperlink>
      <w:r>
        <w:t xml:space="preserve"> Порядка распространяются на весь срок действия кредитных договоров, договоров целевого займа, заключенных гражданами, указанными в </w:t>
      </w:r>
      <w:hyperlink w:anchor="P22">
        <w:r>
          <w:rPr>
            <w:color w:val="0000FF"/>
          </w:rPr>
          <w:t>пункте 7</w:t>
        </w:r>
      </w:hyperlink>
      <w:r>
        <w:t xml:space="preserve"> настоящего постановления.</w:t>
      </w:r>
    </w:p>
    <w:p w:rsidR="003525DA" w:rsidRDefault="003525DA">
      <w:pPr>
        <w:pStyle w:val="ConsPlusNormal"/>
        <w:spacing w:before="220"/>
        <w:ind w:firstLine="540"/>
        <w:jc w:val="both"/>
      </w:pPr>
      <w:bookmarkStart w:id="2" w:name="P16"/>
      <w:bookmarkEnd w:id="2"/>
      <w:r>
        <w:t>3. Установить, что возмещению из республиканского бюджета Республики Коми подлежат 2/3 фактических затрат граждан на уплату процентов за пользование кредитами, целевыми займами на строительство или приобретение жилья, полученными в кредитных организациях, организациях, наделенных правом на заключение договоров целевого займа (далее - социальные выплаты), но не более суммы, рассчитанной исходя из размера процентной ставки по кредиту (займу) 5,5 процента годовых в пределах средств республиканского бюджета Республики Коми на соответствующий финансовый год, предусматриваемых на указанные цели.</w:t>
      </w:r>
    </w:p>
    <w:p w:rsidR="003525DA" w:rsidRDefault="003525DA">
      <w:pPr>
        <w:pStyle w:val="ConsPlusNormal"/>
        <w:spacing w:before="220"/>
        <w:ind w:firstLine="540"/>
        <w:jc w:val="both"/>
      </w:pPr>
      <w:r>
        <w:t>4. Определить:</w:t>
      </w:r>
    </w:p>
    <w:p w:rsidR="003525DA" w:rsidRDefault="003525DA">
      <w:pPr>
        <w:pStyle w:val="ConsPlusNormal"/>
        <w:spacing w:before="220"/>
        <w:ind w:firstLine="540"/>
        <w:jc w:val="both"/>
      </w:pPr>
      <w:r>
        <w:t xml:space="preserve">1) Министерство строительства и жилищно-коммунального хозяйства Республики Коми организатором работы по предоставлению социальных выплат, указанных в </w:t>
      </w:r>
      <w:hyperlink w:anchor="P13">
        <w:r>
          <w:rPr>
            <w:color w:val="0000FF"/>
          </w:rPr>
          <w:t>абзаце первом пункта 1</w:t>
        </w:r>
      </w:hyperlink>
      <w:r>
        <w:t xml:space="preserve"> настоящего постановления;</w:t>
      </w:r>
    </w:p>
    <w:p w:rsidR="003525DA" w:rsidRDefault="003525DA">
      <w:pPr>
        <w:pStyle w:val="ConsPlusNormal"/>
        <w:spacing w:before="220"/>
        <w:ind w:firstLine="540"/>
        <w:jc w:val="both"/>
      </w:pPr>
      <w:r>
        <w:t xml:space="preserve">2) государственное казенное учреждение Республики Коми "Центр обеспечения деятельности Минстроя Республики Коми" учреждением, в функции которого входит предоставление социальных выплат, указанных в </w:t>
      </w:r>
      <w:hyperlink w:anchor="P13">
        <w:r>
          <w:rPr>
            <w:color w:val="0000FF"/>
          </w:rPr>
          <w:t>абзаце первом пункта 1</w:t>
        </w:r>
      </w:hyperlink>
      <w:r>
        <w:t xml:space="preserve"> настоящего постановления.</w:t>
      </w:r>
    </w:p>
    <w:p w:rsidR="003525DA" w:rsidRDefault="003525DA">
      <w:pPr>
        <w:pStyle w:val="ConsPlusNormal"/>
        <w:spacing w:before="220"/>
        <w:ind w:firstLine="540"/>
        <w:jc w:val="both"/>
      </w:pPr>
      <w:r>
        <w:t xml:space="preserve">5. Министерству финансов Республики Коми ежегодно при формировании республиканского бюджета Республики Коми на очередной финансовый год предусматривать средства на расходы, </w:t>
      </w:r>
      <w:r>
        <w:lastRenderedPageBreak/>
        <w:t xml:space="preserve">установленные </w:t>
      </w:r>
      <w:hyperlink w:anchor="P16">
        <w:r>
          <w:rPr>
            <w:color w:val="0000FF"/>
          </w:rPr>
          <w:t>пунктом 3</w:t>
        </w:r>
      </w:hyperlink>
      <w:r>
        <w:t xml:space="preserve"> настоящего постановления.</w:t>
      </w:r>
    </w:p>
    <w:p w:rsidR="003525DA" w:rsidRDefault="003525DA">
      <w:pPr>
        <w:pStyle w:val="ConsPlusNormal"/>
        <w:spacing w:before="220"/>
        <w:ind w:firstLine="540"/>
        <w:jc w:val="both"/>
      </w:pPr>
      <w:r>
        <w:t xml:space="preserve">6. Признать утратившими силу некоторые постановления Правительства Республики Коми по </w:t>
      </w:r>
      <w:hyperlink w:anchor="P265">
        <w:r>
          <w:rPr>
            <w:color w:val="0000FF"/>
          </w:rPr>
          <w:t>перечню</w:t>
        </w:r>
      </w:hyperlink>
      <w:r>
        <w:t xml:space="preserve"> согласно приложению N 2.</w:t>
      </w:r>
    </w:p>
    <w:p w:rsidR="003525DA" w:rsidRDefault="003525DA">
      <w:pPr>
        <w:pStyle w:val="ConsPlusNormal"/>
        <w:spacing w:before="220"/>
        <w:ind w:firstLine="540"/>
        <w:jc w:val="both"/>
      </w:pPr>
      <w:bookmarkStart w:id="3" w:name="P22"/>
      <w:bookmarkEnd w:id="3"/>
      <w:r>
        <w:t xml:space="preserve">7. Установить, что граждане, имевшие право на предоставление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 в соответствии с постановлениями Правительства Республики Коми, указанными в </w:t>
      </w:r>
      <w:hyperlink w:anchor="P265">
        <w:r>
          <w:rPr>
            <w:color w:val="0000FF"/>
          </w:rPr>
          <w:t>приложении N 2</w:t>
        </w:r>
      </w:hyperlink>
      <w:r>
        <w:t xml:space="preserve"> к настоящему постановлению, и подавшие не позднее одного года со дня заключения кредитного договора или договора целевого займа в орган местного самоуправления муниципального образования муниципального района (муниципального округа, городского округа) по месту своего проживания (регистрации) запрос о предоставлении социальных выплат, сохраняют право на получение за счет средств республиканского бюджета Республики Коми социальных выплат в виде компенсации на возмещение части затрат на уплату процентов по кредитам, целевым займам на строительство или приобретение жилья на весь срок действия кредитных договоров, договоров целевого займа, заключенных данными гражданами с кредитными организациями, организациями, которые в силу закона и учредительных документов наделены правом на заключение с гражданами договоров целевого займа, отвечающих требованиям, предъявляемым законодательством Российской Федерации к договорам ипотечного жилищного кредитования, на предоставление кредитов, целевых займов на строительство или приобретение жилья, в случае если государственным казенным учреждением Республики Коми "Центр обеспечения деятельности Минстроя Республики Коми" было принято решение о предоставлении гражданину социальных выплат.</w:t>
      </w:r>
    </w:p>
    <w:p w:rsidR="003525DA" w:rsidRDefault="003525DA">
      <w:pPr>
        <w:pStyle w:val="ConsPlusNormal"/>
        <w:spacing w:before="220"/>
        <w:ind w:firstLine="540"/>
        <w:jc w:val="both"/>
      </w:pPr>
      <w:r>
        <w:t>8. Настоящее постановление вступает в силу по истечении десяти дней после дня его официального опубликования.</w:t>
      </w:r>
    </w:p>
    <w:p w:rsidR="003525DA" w:rsidRDefault="003525DA">
      <w:pPr>
        <w:pStyle w:val="ConsPlusNormal"/>
      </w:pPr>
    </w:p>
    <w:p w:rsidR="003525DA" w:rsidRDefault="003525DA">
      <w:pPr>
        <w:pStyle w:val="ConsPlusNormal"/>
        <w:jc w:val="right"/>
      </w:pPr>
      <w:r>
        <w:t>Первый заместитель Председателя</w:t>
      </w:r>
    </w:p>
    <w:p w:rsidR="003525DA" w:rsidRDefault="003525DA">
      <w:pPr>
        <w:pStyle w:val="ConsPlusNormal"/>
        <w:jc w:val="right"/>
      </w:pPr>
      <w:r>
        <w:t>Правительства Республики Коми</w:t>
      </w:r>
    </w:p>
    <w:p w:rsidR="003525DA" w:rsidRDefault="003525DA">
      <w:pPr>
        <w:pStyle w:val="ConsPlusNormal"/>
        <w:jc w:val="right"/>
      </w:pPr>
      <w:r>
        <w:t>Э.АХМЕЕВА</w:t>
      </w:r>
    </w:p>
    <w:p w:rsidR="003525DA" w:rsidRDefault="003525DA">
      <w:pPr>
        <w:pStyle w:val="ConsPlusNormal"/>
      </w:pPr>
    </w:p>
    <w:p w:rsidR="003525DA" w:rsidRDefault="003525DA">
      <w:pPr>
        <w:pStyle w:val="ConsPlusNormal"/>
      </w:pPr>
    </w:p>
    <w:p w:rsidR="003525DA" w:rsidRDefault="003525DA">
      <w:pPr>
        <w:pStyle w:val="ConsPlusNormal"/>
      </w:pPr>
    </w:p>
    <w:p w:rsidR="003525DA" w:rsidRDefault="003525DA">
      <w:pPr>
        <w:pStyle w:val="ConsPlusNormal"/>
      </w:pPr>
    </w:p>
    <w:p w:rsidR="003525DA" w:rsidRDefault="003525DA">
      <w:pPr>
        <w:pStyle w:val="ConsPlusNormal"/>
      </w:pPr>
    </w:p>
    <w:p w:rsidR="003525DA" w:rsidRDefault="003525DA">
      <w:pPr>
        <w:pStyle w:val="ConsPlusNormal"/>
        <w:jc w:val="right"/>
        <w:outlineLvl w:val="0"/>
      </w:pPr>
      <w:r>
        <w:t>Утвержден</w:t>
      </w:r>
    </w:p>
    <w:p w:rsidR="003525DA" w:rsidRDefault="003525DA">
      <w:pPr>
        <w:pStyle w:val="ConsPlusNormal"/>
        <w:jc w:val="right"/>
      </w:pPr>
      <w:r>
        <w:t>Постановлением</w:t>
      </w:r>
    </w:p>
    <w:p w:rsidR="003525DA" w:rsidRDefault="003525DA">
      <w:pPr>
        <w:pStyle w:val="ConsPlusNormal"/>
        <w:jc w:val="right"/>
      </w:pPr>
      <w:r>
        <w:t>Правительства Республики Коми</w:t>
      </w:r>
    </w:p>
    <w:p w:rsidR="003525DA" w:rsidRDefault="003525DA">
      <w:pPr>
        <w:pStyle w:val="ConsPlusNormal"/>
        <w:jc w:val="right"/>
      </w:pPr>
      <w:r>
        <w:t>от 31 января 2024 г. N 44</w:t>
      </w:r>
    </w:p>
    <w:p w:rsidR="003525DA" w:rsidRDefault="003525DA">
      <w:pPr>
        <w:pStyle w:val="ConsPlusNormal"/>
        <w:jc w:val="right"/>
      </w:pPr>
      <w:r>
        <w:t>(приложение N 1)</w:t>
      </w:r>
    </w:p>
    <w:p w:rsidR="003525DA" w:rsidRDefault="003525DA">
      <w:pPr>
        <w:pStyle w:val="ConsPlusNormal"/>
      </w:pPr>
    </w:p>
    <w:p w:rsidR="003525DA" w:rsidRDefault="003525DA">
      <w:pPr>
        <w:pStyle w:val="ConsPlusTitle"/>
        <w:jc w:val="center"/>
      </w:pPr>
      <w:bookmarkStart w:id="4" w:name="P39"/>
      <w:bookmarkEnd w:id="4"/>
      <w:r>
        <w:t>ПОРЯДОК</w:t>
      </w:r>
    </w:p>
    <w:p w:rsidR="003525DA" w:rsidRDefault="003525DA">
      <w:pPr>
        <w:pStyle w:val="ConsPlusTitle"/>
        <w:jc w:val="center"/>
      </w:pPr>
      <w:r>
        <w:t>ПРЕДОСТАВЛЕНИЯ СОЦИАЛЬНЫХ ВЫПЛАТ В ВИДЕ КОМПЕНСАЦИИ</w:t>
      </w:r>
    </w:p>
    <w:p w:rsidR="003525DA" w:rsidRDefault="003525DA">
      <w:pPr>
        <w:pStyle w:val="ConsPlusTitle"/>
        <w:jc w:val="center"/>
      </w:pPr>
      <w:r>
        <w:t>НА ВОЗМЕЩЕНИЕ ЧАСТИ ЗАТРАТ НА УПЛАТУ ПРОЦЕНТОВ ПО КРЕДИТАМ</w:t>
      </w:r>
    </w:p>
    <w:p w:rsidR="003525DA" w:rsidRDefault="003525DA">
      <w:pPr>
        <w:pStyle w:val="ConsPlusTitle"/>
        <w:jc w:val="center"/>
      </w:pPr>
      <w:r>
        <w:t>ИЛИ ЦЕЛЕВЫМ ЗАЙМАМ НА СТРОИТЕЛЬСТВО ИЛИ ПРИОБРЕТЕНИЕ</w:t>
      </w:r>
    </w:p>
    <w:p w:rsidR="003525DA" w:rsidRDefault="003525DA">
      <w:pPr>
        <w:pStyle w:val="ConsPlusTitle"/>
        <w:jc w:val="center"/>
      </w:pPr>
      <w:r>
        <w:t>ЖИЛЬЯ, ПОЛУЧЕННЫМ ГРАЖДАНАМИ ПО КРЕДИТНЫМ ДОГОВОРАМ</w:t>
      </w:r>
    </w:p>
    <w:p w:rsidR="003525DA" w:rsidRDefault="003525DA">
      <w:pPr>
        <w:pStyle w:val="ConsPlusTitle"/>
        <w:jc w:val="center"/>
      </w:pPr>
      <w:r>
        <w:t>ИЛИ ДОГОВОРАМ ЦЕЛЕВОГО ЗАЙМА</w:t>
      </w:r>
    </w:p>
    <w:p w:rsidR="003525DA" w:rsidRDefault="003525DA">
      <w:pPr>
        <w:pStyle w:val="ConsPlusNormal"/>
      </w:pPr>
    </w:p>
    <w:p w:rsidR="003525DA" w:rsidRDefault="003525DA">
      <w:pPr>
        <w:pStyle w:val="ConsPlusNormal"/>
        <w:ind w:firstLine="540"/>
        <w:jc w:val="both"/>
      </w:pPr>
      <w:r>
        <w:t xml:space="preserve">1. Настоящий Порядок устанавливает механизм предоставления за счет средств республиканского бюджета Республики Коми социальных выплат в виде компенсации на возмещение части затрат на уплату процентов по кредитам, целевым займам на строительство или приобретение жилья, полученным гражданами в кредитных организациях, организациях, которые в силу закона и учредительных документов наделены правом на заключение с гражданами </w:t>
      </w:r>
      <w:r>
        <w:lastRenderedPageBreak/>
        <w:t>договоров целевого займа, отвечающих требованиям, предъявляемым законодательством Российской Федерации к договорам ипотечного жилищного кредитования (далее соответственно - социальные выплаты, организации, наделенные правом на заключение договоров целевого займа).</w:t>
      </w:r>
    </w:p>
    <w:p w:rsidR="003525DA" w:rsidRDefault="003525DA">
      <w:pPr>
        <w:pStyle w:val="ConsPlusNormal"/>
        <w:spacing w:before="220"/>
        <w:ind w:firstLine="540"/>
        <w:jc w:val="both"/>
      </w:pPr>
      <w:bookmarkStart w:id="5" w:name="P47"/>
      <w:bookmarkEnd w:id="5"/>
      <w:r>
        <w:t>2. Право на получение социальных выплат имеют граждане, отвечающие одновременно следующим условиям:</w:t>
      </w:r>
    </w:p>
    <w:p w:rsidR="003525DA" w:rsidRDefault="003525DA">
      <w:pPr>
        <w:pStyle w:val="ConsPlusNormal"/>
        <w:spacing w:before="220"/>
        <w:ind w:firstLine="540"/>
        <w:jc w:val="both"/>
      </w:pPr>
      <w:r>
        <w:t>1) заключившие в период с 1 января 2024 года по 31 декабря 2024 года с кредитной организацией, организацией, наделенной правом на заключение договоров целевого займа, кредитный договор или договор целевого займа в целях получения средств на строительство или приобретение жилья на территории Республики Коми (далее соответственно - кредитный договор, договор целевого займа);</w:t>
      </w:r>
    </w:p>
    <w:p w:rsidR="003525DA" w:rsidRDefault="003525DA">
      <w:pPr>
        <w:pStyle w:val="ConsPlusNormal"/>
        <w:spacing w:before="220"/>
        <w:ind w:firstLine="540"/>
        <w:jc w:val="both"/>
      </w:pPr>
      <w:r>
        <w:t xml:space="preserve">2) на день заключения кредитного договора, договора целевого займа состоявшие на учете и признанные в установленном порядке нуждающимися в улучшении жилищных условий до 1 марта 2005 года или признанные после 1 марта 2005 года в порядке, установленном Жилищным </w:t>
      </w:r>
      <w:hyperlink r:id="rId5">
        <w:r>
          <w:rPr>
            <w:color w:val="0000FF"/>
          </w:rPr>
          <w:t>кодексом</w:t>
        </w:r>
      </w:hyperlink>
      <w:r>
        <w:t xml:space="preserve"> Российской Федерации, нуждающимися в жилых помещениях, предоставляемых по договорам социального найма, и принятые на учет в качестве нуждающихся в жилых помещениях, предоставляемых по договорам социального найма, или состоявшие на учете на получение субсидий (социальных выплат) на строительство или приобретение жилья для улучшения жилищных условий в соответствии с </w:t>
      </w:r>
      <w:hyperlink r:id="rId6">
        <w:r>
          <w:rPr>
            <w:color w:val="0000FF"/>
          </w:rPr>
          <w:t>пунктом 1 статьи 1</w:t>
        </w:r>
      </w:hyperlink>
      <w:r>
        <w:t xml:space="preserve"> Закона Республики Коми "О социальных выплатах на строительство или приобретение жилья";</w:t>
      </w:r>
    </w:p>
    <w:p w:rsidR="003525DA" w:rsidRDefault="003525DA">
      <w:pPr>
        <w:pStyle w:val="ConsPlusNormal"/>
        <w:spacing w:before="220"/>
        <w:ind w:firstLine="540"/>
        <w:jc w:val="both"/>
      </w:pPr>
      <w:r>
        <w:t>3) имеющие среднемесячный доход (либо совокупный среднемесячный доход гражданина и иных лиц, чей доход учитывался при определении размера кредита или целевого займа и которые соответственно в кредитном договоре или договоре целевого займа зафиксированы в качестве созаемщиков (далее - созаемщики) не более 70 тыс. рублей. Среднемесячный доход определяется в соответствии с методикой кредитной организации или организации, наделенной правом на заключение договоров целевого займа, по определению размера, предоставляемого гражданину (созаемщикам) соответственно кредита или целевого займа исходя из представленных гражданином (созаемщиками) сведений о доходах.</w:t>
      </w:r>
    </w:p>
    <w:p w:rsidR="003525DA" w:rsidRDefault="003525DA">
      <w:pPr>
        <w:pStyle w:val="ConsPlusNormal"/>
        <w:spacing w:before="220"/>
        <w:ind w:firstLine="540"/>
        <w:jc w:val="both"/>
      </w:pPr>
      <w:bookmarkStart w:id="6" w:name="P51"/>
      <w:bookmarkEnd w:id="6"/>
      <w:r>
        <w:t xml:space="preserve">3. Гражданин, претендующий на получение социальных выплат, не позднее одного года со дня заключения кредитного договора или договора целевого займа обращается в орган местного самоуправления муниципального образования муниципального района (муниципального округа, городского округа) (далее - органы местного самоуправления) по месту своего проживания (регистрации) с </w:t>
      </w:r>
      <w:hyperlink w:anchor="P142">
        <w:r>
          <w:rPr>
            <w:color w:val="0000FF"/>
          </w:rPr>
          <w:t>запросом</w:t>
        </w:r>
      </w:hyperlink>
      <w:r>
        <w:t xml:space="preserve"> о предоставлении социальных выплат по форме согласно приложению 1 к настоящему Порядку.</w:t>
      </w:r>
    </w:p>
    <w:p w:rsidR="003525DA" w:rsidRDefault="003525DA">
      <w:pPr>
        <w:pStyle w:val="ConsPlusNormal"/>
        <w:spacing w:before="220"/>
        <w:ind w:firstLine="540"/>
        <w:jc w:val="both"/>
      </w:pPr>
      <w:r>
        <w:t>К запросу прилагаются следующие документы:</w:t>
      </w:r>
    </w:p>
    <w:p w:rsidR="003525DA" w:rsidRDefault="003525DA">
      <w:pPr>
        <w:pStyle w:val="ConsPlusNormal"/>
        <w:spacing w:before="220"/>
        <w:ind w:firstLine="540"/>
        <w:jc w:val="both"/>
      </w:pPr>
      <w:r>
        <w:t>1) кредитный договор или договор целевого займа, заключенный в целях получения средств на строительство или приобретение жилья на территории Республики Коми;</w:t>
      </w:r>
    </w:p>
    <w:p w:rsidR="003525DA" w:rsidRDefault="003525DA">
      <w:pPr>
        <w:pStyle w:val="ConsPlusNormal"/>
        <w:spacing w:before="220"/>
        <w:ind w:firstLine="540"/>
        <w:jc w:val="both"/>
      </w:pPr>
      <w:r>
        <w:t>2) договор купли-продажи либо договор участия в долевом строительстве (инвестирования), либо договор уступки прав требований по договорам участия в долевом строительстве (инвестирования).</w:t>
      </w:r>
    </w:p>
    <w:p w:rsidR="003525DA" w:rsidRDefault="003525DA">
      <w:pPr>
        <w:pStyle w:val="ConsPlusNormal"/>
        <w:spacing w:before="220"/>
        <w:ind w:firstLine="540"/>
        <w:jc w:val="both"/>
      </w:pPr>
      <w:r>
        <w:t>В случае государственной регистрации указанных договоров в формате электронного образа и подписанных усиленными квалифицированными электронными подписями сторон сделки гражданином предоставляются копии таких договоров, заверенные кредитными организациями или организациями, наделенными правом на заключение договоров целевого займа, либо копии, выданные многофункциональным центром предоставления государственных и муниципальных услуг;</w:t>
      </w:r>
    </w:p>
    <w:p w:rsidR="003525DA" w:rsidRDefault="003525DA">
      <w:pPr>
        <w:pStyle w:val="ConsPlusNormal"/>
        <w:spacing w:before="220"/>
        <w:ind w:firstLine="540"/>
        <w:jc w:val="both"/>
      </w:pPr>
      <w:r>
        <w:lastRenderedPageBreak/>
        <w:t>3) справка кредитной организации или организации, наделенной правом на заключение договоров целевого займа, о величине дохода гражданина (созаемщиков), учтенного при определении размера, предоставленного гражданину (созаемщикам) соответственно кредита или целевого займа.</w:t>
      </w:r>
    </w:p>
    <w:p w:rsidR="003525DA" w:rsidRDefault="003525DA">
      <w:pPr>
        <w:pStyle w:val="ConsPlusNormal"/>
        <w:spacing w:before="220"/>
        <w:ind w:firstLine="540"/>
        <w:jc w:val="both"/>
      </w:pPr>
      <w:bookmarkStart w:id="7" w:name="P57"/>
      <w:bookmarkEnd w:id="7"/>
      <w:r>
        <w:t>Гражданин вправе по собственной инициативе представить с запросом, подаваемым в орган местного самоуправления:</w:t>
      </w:r>
    </w:p>
    <w:p w:rsidR="003525DA" w:rsidRDefault="003525DA">
      <w:pPr>
        <w:pStyle w:val="ConsPlusNormal"/>
        <w:spacing w:before="220"/>
        <w:ind w:firstLine="540"/>
        <w:jc w:val="both"/>
      </w:pPr>
      <w:bookmarkStart w:id="8" w:name="P58"/>
      <w:bookmarkEnd w:id="8"/>
      <w:r>
        <w:t xml:space="preserve">документ, подтверждающий на день заключения кредитного договора, договора целевого займа нуждаемость гражданина в улучшении жилищных условий и постановку гражданина в установленном порядке на учет в качестве нуждающегося в улучшении жилищных условий до 1 марта 2005 года или на учет в качестве нуждающегося в жилых помещениях после 1 марта 2005 года по основаниям, установленным Жилищным </w:t>
      </w:r>
      <w:hyperlink r:id="rId7">
        <w:r>
          <w:rPr>
            <w:color w:val="0000FF"/>
          </w:rPr>
          <w:t>кодексом</w:t>
        </w:r>
      </w:hyperlink>
      <w:r>
        <w:t xml:space="preserve"> Российской Федерации для признания граждан нуждающимися в жилых помещениях, предоставляемых по договорам социального найма, или на учет на получение субсидий (социальных выплат) на строительство или приобретение жилья для улучшения жилищных условий в соответствии с </w:t>
      </w:r>
      <w:hyperlink r:id="rId8">
        <w:r>
          <w:rPr>
            <w:color w:val="0000FF"/>
          </w:rPr>
          <w:t>пунктом 1 статьи 1</w:t>
        </w:r>
      </w:hyperlink>
      <w:r>
        <w:t xml:space="preserve"> Закона Республики Коми "О социальных выплатах на строительство или приобретение жилья";</w:t>
      </w:r>
    </w:p>
    <w:p w:rsidR="003525DA" w:rsidRDefault="003525DA">
      <w:pPr>
        <w:pStyle w:val="ConsPlusNormal"/>
        <w:spacing w:before="220"/>
        <w:ind w:firstLine="540"/>
        <w:jc w:val="both"/>
      </w:pPr>
      <w:r>
        <w:t>документ, подтверждающий право собственности на жилое помещение (для граждан, осуществляющих строительство индивидуального жилого дома, и граждан, заключивших договор долевого строительства (инвестирования) жилья, представление данного документа не требуется).</w:t>
      </w:r>
    </w:p>
    <w:p w:rsidR="003525DA" w:rsidRDefault="003525DA">
      <w:pPr>
        <w:pStyle w:val="ConsPlusNormal"/>
        <w:spacing w:before="220"/>
        <w:ind w:firstLine="540"/>
        <w:jc w:val="both"/>
      </w:pPr>
      <w:r>
        <w:t>4. Копии с представленных гражданином документов изготавливаются органом местного самоуправления, подлинники документов возвращаются гражданину в день обращения с запросом о предоставлении социальных выплат.</w:t>
      </w:r>
    </w:p>
    <w:p w:rsidR="003525DA" w:rsidRDefault="003525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5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5DA" w:rsidRDefault="003525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5DA" w:rsidRDefault="003525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5DA" w:rsidRDefault="003525DA">
            <w:pPr>
              <w:pStyle w:val="ConsPlusNormal"/>
              <w:jc w:val="both"/>
            </w:pPr>
            <w:r>
              <w:rPr>
                <w:color w:val="392C69"/>
              </w:rPr>
              <w:t xml:space="preserve">Действие абз. 2 п. 4 </w:t>
            </w:r>
            <w:hyperlink w:anchor="P15">
              <w:r>
                <w:rPr>
                  <w:color w:val="0000FF"/>
                </w:rPr>
                <w:t>распространяется</w:t>
              </w:r>
            </w:hyperlink>
            <w:r>
              <w:rPr>
                <w:color w:val="392C69"/>
              </w:rPr>
              <w:t xml:space="preserve"> на весь срок действия кредитных договоров, договоров целевого займа, заключенных гражданами, указанными в </w:t>
            </w:r>
            <w:hyperlink w:anchor="P22">
              <w:r>
                <w:rPr>
                  <w:color w:val="0000FF"/>
                </w:rPr>
                <w:t>п. 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525DA" w:rsidRDefault="003525DA">
            <w:pPr>
              <w:pStyle w:val="ConsPlusNormal"/>
            </w:pPr>
          </w:p>
        </w:tc>
      </w:tr>
    </w:tbl>
    <w:p w:rsidR="003525DA" w:rsidRDefault="003525DA">
      <w:pPr>
        <w:pStyle w:val="ConsPlusNormal"/>
        <w:spacing w:before="280"/>
        <w:ind w:firstLine="540"/>
        <w:jc w:val="both"/>
      </w:pPr>
      <w:bookmarkStart w:id="9" w:name="P62"/>
      <w:bookmarkEnd w:id="9"/>
      <w:r>
        <w:t>Гражданин вправе отказаться от получения социальных выплат без указания причин отказа.</w:t>
      </w:r>
    </w:p>
    <w:p w:rsidR="003525DA" w:rsidRDefault="003525DA">
      <w:pPr>
        <w:pStyle w:val="ConsPlusNormal"/>
        <w:spacing w:before="220"/>
        <w:ind w:firstLine="540"/>
        <w:jc w:val="both"/>
      </w:pPr>
      <w:r>
        <w:t xml:space="preserve">5. Органы местного самоуправления в соответствии с </w:t>
      </w:r>
      <w:hyperlink r:id="rId9">
        <w:r>
          <w:rPr>
            <w:color w:val="0000FF"/>
          </w:rPr>
          <w:t>Законом</w:t>
        </w:r>
      </w:hyperlink>
      <w:r>
        <w:t xml:space="preserve"> Республики Коми "О наделении органов местного самоуправления в Республике Коми отдельными государственными полномочиями Республики Коми" в день обращения гражданина принимают, регистрируют запрос гражданина и документы на получение социальных выплат, указанные в </w:t>
      </w:r>
      <w:hyperlink w:anchor="P51">
        <w:r>
          <w:rPr>
            <w:color w:val="0000FF"/>
          </w:rPr>
          <w:t>пункте 3</w:t>
        </w:r>
      </w:hyperlink>
      <w:r>
        <w:t xml:space="preserve"> настоящего Порядка, и вручают гражданину расписку о получении запроса с указанием перечня прилагаемых к запросу документов и даты их получения.</w:t>
      </w:r>
    </w:p>
    <w:p w:rsidR="003525DA" w:rsidRDefault="003525DA">
      <w:pPr>
        <w:pStyle w:val="ConsPlusNormal"/>
        <w:spacing w:before="220"/>
        <w:ind w:firstLine="540"/>
        <w:jc w:val="both"/>
      </w:pPr>
      <w:r>
        <w:t xml:space="preserve">В случае если гражданином по собственной инициативе документы, указанные в </w:t>
      </w:r>
      <w:hyperlink w:anchor="P57">
        <w:r>
          <w:rPr>
            <w:color w:val="0000FF"/>
          </w:rPr>
          <w:t>абзацах восьмом</w:t>
        </w:r>
      </w:hyperlink>
      <w:r>
        <w:t xml:space="preserve"> и </w:t>
      </w:r>
      <w:hyperlink w:anchor="P58">
        <w:r>
          <w:rPr>
            <w:color w:val="0000FF"/>
          </w:rPr>
          <w:t>девятом пункта 3</w:t>
        </w:r>
      </w:hyperlink>
      <w:r>
        <w:t xml:space="preserve"> настоящего Порядка, не представлены с запросом, данные документы запрашиваются органом местного самоуправления в срок не позднее 10 рабочих дней со дня регистрации им запроса и документов в органах и организациях, в распоряжении которых находятся соответствующие документы, в порядке межведомственного информационного взаимодействия.</w:t>
      </w:r>
    </w:p>
    <w:p w:rsidR="003525DA" w:rsidRDefault="003525DA">
      <w:pPr>
        <w:pStyle w:val="ConsPlusNormal"/>
        <w:spacing w:before="220"/>
        <w:ind w:firstLine="540"/>
        <w:jc w:val="both"/>
      </w:pPr>
      <w:r>
        <w:t xml:space="preserve">В случае если документы, указанные в </w:t>
      </w:r>
      <w:hyperlink w:anchor="P57">
        <w:r>
          <w:rPr>
            <w:color w:val="0000FF"/>
          </w:rPr>
          <w:t>абзацах восьмом</w:t>
        </w:r>
      </w:hyperlink>
      <w:r>
        <w:t xml:space="preserve"> и </w:t>
      </w:r>
      <w:hyperlink w:anchor="P58">
        <w:r>
          <w:rPr>
            <w:color w:val="0000FF"/>
          </w:rPr>
          <w:t>девятом пункта 3</w:t>
        </w:r>
      </w:hyperlink>
      <w:r>
        <w:t xml:space="preserve"> настоящего Порядка, находятся в распоряжении органа местного самоуправления, данные документы прилагаются им к принятому запросу о получении социальных выплат в течение 7 рабочих дней со дня регистрации данного запроса органом местного самоуправления.</w:t>
      </w:r>
    </w:p>
    <w:p w:rsidR="003525DA" w:rsidRDefault="003525DA">
      <w:pPr>
        <w:pStyle w:val="ConsPlusNormal"/>
        <w:spacing w:before="220"/>
        <w:ind w:firstLine="540"/>
        <w:jc w:val="both"/>
      </w:pPr>
      <w:r>
        <w:t>В целях подтверждения факта нуждаемости на день заключения кредитного договора, договора целевого займа орган местного самоуправления осуществляет переучет гражданина в соответствии с законодательством.</w:t>
      </w:r>
    </w:p>
    <w:p w:rsidR="003525DA" w:rsidRDefault="003525DA">
      <w:pPr>
        <w:pStyle w:val="ConsPlusNormal"/>
        <w:spacing w:before="220"/>
        <w:ind w:firstLine="540"/>
        <w:jc w:val="both"/>
      </w:pPr>
      <w:r>
        <w:lastRenderedPageBreak/>
        <w:t xml:space="preserve">6. Органы местного самоуправления осуществляют проверку принятых документов на предмет соответствия требованиям, указанным в </w:t>
      </w:r>
      <w:hyperlink w:anchor="P47">
        <w:r>
          <w:rPr>
            <w:color w:val="0000FF"/>
          </w:rPr>
          <w:t>пунктах 2</w:t>
        </w:r>
      </w:hyperlink>
      <w:r>
        <w:t xml:space="preserve"> и </w:t>
      </w:r>
      <w:hyperlink w:anchor="P51">
        <w:r>
          <w:rPr>
            <w:color w:val="0000FF"/>
          </w:rPr>
          <w:t>3</w:t>
        </w:r>
      </w:hyperlink>
      <w:r>
        <w:t xml:space="preserve"> настоящего Порядка, и ежемесячно, до 20-го числа месяца, следующего за месяцем, в котором гражданин обратился с запросом о предоставлении социальных выплат, направляют копии запросов и документов в государственное казенное учреждение Республики Коми "Центр обеспечения деятельности Минстроя Республики Коми" (далее - Учреждение) для принятия решений о предоставлении гражданам социальных выплат.</w:t>
      </w:r>
    </w:p>
    <w:p w:rsidR="003525DA" w:rsidRDefault="003525DA">
      <w:pPr>
        <w:pStyle w:val="ConsPlusNormal"/>
        <w:spacing w:before="220"/>
        <w:ind w:firstLine="540"/>
        <w:jc w:val="both"/>
      </w:pPr>
      <w:r>
        <w:t>7. Поступившие от органов местного самоуправления копии запросов и документов регистрируются Учреждением в день их поступления.</w:t>
      </w:r>
    </w:p>
    <w:p w:rsidR="003525DA" w:rsidRDefault="003525DA">
      <w:pPr>
        <w:pStyle w:val="ConsPlusNormal"/>
        <w:spacing w:before="220"/>
        <w:ind w:firstLine="540"/>
        <w:jc w:val="both"/>
      </w:pPr>
      <w:r>
        <w:t>Рассмотрение представленных органами местного самоуправления копий запросов и документов граждан, претендующих на получение социальных выплат, на предмет их соответствия требованиям настоящего Порядка осуществляет Комиссия, созданная Учреждением (далее - Комиссия).</w:t>
      </w:r>
    </w:p>
    <w:p w:rsidR="003525DA" w:rsidRDefault="003525DA">
      <w:pPr>
        <w:pStyle w:val="ConsPlusNormal"/>
        <w:spacing w:before="220"/>
        <w:ind w:firstLine="540"/>
        <w:jc w:val="both"/>
      </w:pPr>
      <w:r>
        <w:t>Копии запросов и документов граждан рассматриваются Комиссией в течение 30 рабочих дней со дня поступления документов в Учреждение.</w:t>
      </w:r>
    </w:p>
    <w:p w:rsidR="003525DA" w:rsidRDefault="003525DA">
      <w:pPr>
        <w:pStyle w:val="ConsPlusNormal"/>
        <w:spacing w:before="220"/>
        <w:ind w:firstLine="540"/>
        <w:jc w:val="both"/>
      </w:pPr>
      <w:r>
        <w:t>По результатам рассмотрения представленных копий запросов и документов граждан Комиссия готовит одно из следующих заключений:</w:t>
      </w:r>
    </w:p>
    <w:p w:rsidR="003525DA" w:rsidRDefault="003525DA">
      <w:pPr>
        <w:pStyle w:val="ConsPlusNormal"/>
        <w:spacing w:before="220"/>
        <w:ind w:firstLine="540"/>
        <w:jc w:val="both"/>
      </w:pPr>
      <w:r>
        <w:t>1) о возможности предоставления гражданину социальных выплат;</w:t>
      </w:r>
    </w:p>
    <w:p w:rsidR="003525DA" w:rsidRDefault="003525DA">
      <w:pPr>
        <w:pStyle w:val="ConsPlusNormal"/>
        <w:spacing w:before="220"/>
        <w:ind w:firstLine="540"/>
        <w:jc w:val="both"/>
      </w:pPr>
      <w:r>
        <w:t>2) о невозможности предоставления гражданину социальных выплат;</w:t>
      </w:r>
    </w:p>
    <w:p w:rsidR="003525DA" w:rsidRDefault="003525DA">
      <w:pPr>
        <w:pStyle w:val="ConsPlusNormal"/>
        <w:spacing w:before="220"/>
        <w:ind w:firstLine="540"/>
        <w:jc w:val="both"/>
      </w:pPr>
      <w:r>
        <w:t>3) о необходимости уточнения сведений, содержащихся в представленных гражданином запросе и документах.</w:t>
      </w:r>
    </w:p>
    <w:p w:rsidR="003525DA" w:rsidRDefault="003525DA">
      <w:pPr>
        <w:pStyle w:val="ConsPlusNormal"/>
        <w:spacing w:before="220"/>
        <w:ind w:firstLine="540"/>
        <w:jc w:val="both"/>
      </w:pPr>
      <w:r>
        <w:t>Заключение Комиссии оформляется в виде протокола заседания Комиссии в течение 1 рабочего дня со дня рассмотрения копий запросов и документов.</w:t>
      </w:r>
    </w:p>
    <w:p w:rsidR="003525DA" w:rsidRDefault="003525DA">
      <w:pPr>
        <w:pStyle w:val="ConsPlusNormal"/>
        <w:spacing w:before="220"/>
        <w:ind w:firstLine="540"/>
        <w:jc w:val="both"/>
      </w:pPr>
      <w:r>
        <w:t>Учреждение с учетом заключения Комиссии в течение 7 рабочих дней со дня оформления Комиссией протокола принимает одно из следующих решений:</w:t>
      </w:r>
    </w:p>
    <w:p w:rsidR="003525DA" w:rsidRDefault="003525DA">
      <w:pPr>
        <w:pStyle w:val="ConsPlusNormal"/>
        <w:spacing w:before="220"/>
        <w:ind w:firstLine="540"/>
        <w:jc w:val="both"/>
      </w:pPr>
      <w:r>
        <w:t>1) о предоставлении гражданину социальных выплат;</w:t>
      </w:r>
    </w:p>
    <w:p w:rsidR="003525DA" w:rsidRDefault="003525DA">
      <w:pPr>
        <w:pStyle w:val="ConsPlusNormal"/>
        <w:spacing w:before="220"/>
        <w:ind w:firstLine="540"/>
        <w:jc w:val="both"/>
      </w:pPr>
      <w:r>
        <w:t>2) об отказе в предоставлении гражданину социальных выплат;</w:t>
      </w:r>
    </w:p>
    <w:p w:rsidR="003525DA" w:rsidRDefault="003525DA">
      <w:pPr>
        <w:pStyle w:val="ConsPlusNormal"/>
        <w:spacing w:before="220"/>
        <w:ind w:firstLine="540"/>
        <w:jc w:val="both"/>
      </w:pPr>
      <w:r>
        <w:t>3) о необходимости уточнения сведений, представленных гражданином.</w:t>
      </w:r>
    </w:p>
    <w:p w:rsidR="003525DA" w:rsidRDefault="003525DA">
      <w:pPr>
        <w:pStyle w:val="ConsPlusNormal"/>
        <w:spacing w:before="220"/>
        <w:ind w:firstLine="540"/>
        <w:jc w:val="both"/>
      </w:pPr>
      <w:r>
        <w:t>В течение 5 рабочих дней со дня принятия решения Учреждение направляет письменное уведомление гражданину о принятом в отношении него решении (в случае принятия решения об отказе в предоставлении гражданину социальных выплат - с указанием причин отказа) и сведения о принятом решении в соответствующий орган местного самоуправления.</w:t>
      </w:r>
    </w:p>
    <w:p w:rsidR="003525DA" w:rsidRDefault="003525DA">
      <w:pPr>
        <w:pStyle w:val="ConsPlusNormal"/>
        <w:spacing w:before="220"/>
        <w:ind w:firstLine="540"/>
        <w:jc w:val="both"/>
      </w:pPr>
      <w:r>
        <w:t>8. Заключение Комиссии о невозможности предоставления гражданину социальных выплат и решение Учреждения об отказе в предоставлении гражданину социальных выплат принимаются при наличии следующих оснований:</w:t>
      </w:r>
    </w:p>
    <w:p w:rsidR="003525DA" w:rsidRDefault="003525DA">
      <w:pPr>
        <w:pStyle w:val="ConsPlusNormal"/>
        <w:spacing w:before="220"/>
        <w:ind w:firstLine="540"/>
        <w:jc w:val="both"/>
      </w:pPr>
      <w:r>
        <w:t>1) использование гражданином кредита или целевого займа, полученного соответственно в кредитной организации или организации, наделенной правом на заключение договоров целевого займа, на строительство или приобретение жилья, не по целевому назначению;</w:t>
      </w:r>
    </w:p>
    <w:p w:rsidR="003525DA" w:rsidRDefault="003525DA">
      <w:pPr>
        <w:pStyle w:val="ConsPlusNormal"/>
        <w:spacing w:before="220"/>
        <w:ind w:firstLine="540"/>
        <w:jc w:val="both"/>
      </w:pPr>
      <w:bookmarkStart w:id="10" w:name="P83"/>
      <w:bookmarkEnd w:id="10"/>
      <w:r>
        <w:t xml:space="preserve">2) использование гражданином кредита или целевого займа, полученного соответственно в кредитной организации или организации, наделенной правом на заключение договоров целевого займа, на иные неотделимые улучшения объекта недвижимости, на приобретение земельного </w:t>
      </w:r>
      <w:r>
        <w:lastRenderedPageBreak/>
        <w:t>участка - в случае отсутствия в кредитном договоре, договоре целевого займа разделения средств, направленных на строительство или приобретение жилья, и средств, направленных на иные неотделимые улучшения объекта недвижимости, на приобретение земельного участка;</w:t>
      </w:r>
    </w:p>
    <w:p w:rsidR="003525DA" w:rsidRDefault="003525DA">
      <w:pPr>
        <w:pStyle w:val="ConsPlusNormal"/>
        <w:spacing w:before="220"/>
        <w:ind w:firstLine="540"/>
        <w:jc w:val="both"/>
      </w:pPr>
      <w:r>
        <w:t>3) представление документов для получения социальных выплат лицом, не имеющим права на получение социальных выплат в соответствии с настоящим Порядком;</w:t>
      </w:r>
    </w:p>
    <w:p w:rsidR="003525DA" w:rsidRDefault="003525DA">
      <w:pPr>
        <w:pStyle w:val="ConsPlusNormal"/>
        <w:spacing w:before="220"/>
        <w:ind w:firstLine="540"/>
        <w:jc w:val="both"/>
      </w:pPr>
      <w:r>
        <w:t xml:space="preserve">4) представление запроса и документов для получения социальных выплат по истечении срока, предусмотренного </w:t>
      </w:r>
      <w:hyperlink w:anchor="P51">
        <w:r>
          <w:rPr>
            <w:color w:val="0000FF"/>
          </w:rPr>
          <w:t>пунктом 3</w:t>
        </w:r>
      </w:hyperlink>
      <w:r>
        <w:t xml:space="preserve"> настоящего Порядка.</w:t>
      </w:r>
    </w:p>
    <w:p w:rsidR="003525DA" w:rsidRDefault="003525DA">
      <w:pPr>
        <w:pStyle w:val="ConsPlusNormal"/>
        <w:spacing w:before="220"/>
        <w:ind w:firstLine="540"/>
        <w:jc w:val="both"/>
      </w:pPr>
      <w:r>
        <w:t xml:space="preserve">Гражданин, в отношении которого Учреждением принято решение об отказе в предоставлении социальных выплат в соответствии с </w:t>
      </w:r>
      <w:hyperlink w:anchor="P83">
        <w:r>
          <w:rPr>
            <w:color w:val="0000FF"/>
          </w:rPr>
          <w:t>подпунктом 2</w:t>
        </w:r>
      </w:hyperlink>
      <w:r>
        <w:t xml:space="preserve"> настоящего пункта, после устранения причин, послуживших основанием для такого отказа, вправе повторно обратиться с запросом о предоставлении социальных выплат в соответствии с настоящим Порядком.</w:t>
      </w:r>
    </w:p>
    <w:p w:rsidR="003525DA" w:rsidRDefault="003525DA">
      <w:pPr>
        <w:pStyle w:val="ConsPlusNormal"/>
        <w:spacing w:before="220"/>
        <w:ind w:firstLine="540"/>
        <w:jc w:val="both"/>
      </w:pPr>
      <w:r>
        <w:t>9. Заключение Комиссии о необходимости уточнения сведений, представленных гражданином, и решение Учреждения о необходимости уточнения сведений, представленных гражданином, принимаются в следующих случаях:</w:t>
      </w:r>
    </w:p>
    <w:p w:rsidR="003525DA" w:rsidRDefault="003525DA">
      <w:pPr>
        <w:pStyle w:val="ConsPlusNormal"/>
        <w:spacing w:before="220"/>
        <w:ind w:firstLine="540"/>
        <w:jc w:val="both"/>
      </w:pPr>
      <w:r>
        <w:t xml:space="preserve">1) предоставление гражданином не в полном объеме документов для получения социальных выплат, перечень которых установлен </w:t>
      </w:r>
      <w:hyperlink w:anchor="P51">
        <w:r>
          <w:rPr>
            <w:color w:val="0000FF"/>
          </w:rPr>
          <w:t>пунктом 3</w:t>
        </w:r>
      </w:hyperlink>
      <w:r>
        <w:t xml:space="preserve"> настоящего Порядка;</w:t>
      </w:r>
    </w:p>
    <w:p w:rsidR="003525DA" w:rsidRDefault="003525DA">
      <w:pPr>
        <w:pStyle w:val="ConsPlusNormal"/>
        <w:spacing w:before="220"/>
        <w:ind w:firstLine="540"/>
        <w:jc w:val="both"/>
      </w:pPr>
      <w:r>
        <w:t>2) если предоставленные гражданами документы содержат описки, опечатки, арифметические ошибки, а также исправления, не позволяющие однозначно истолковать содержание документов.</w:t>
      </w:r>
    </w:p>
    <w:p w:rsidR="003525DA" w:rsidRDefault="003525DA">
      <w:pPr>
        <w:pStyle w:val="ConsPlusNormal"/>
        <w:spacing w:before="220"/>
        <w:ind w:firstLine="540"/>
        <w:jc w:val="both"/>
      </w:pPr>
      <w:r>
        <w:t>Гражданин, в отношении которого Учреждением принято решение о необходимости уточнения сведений, при устранении выявленных недостатков вправе повторно обратиться с запросом о предоставлении социальных выплат в соответствии с настоящим Порядком.</w:t>
      </w:r>
    </w:p>
    <w:p w:rsidR="003525DA" w:rsidRDefault="003525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5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5DA" w:rsidRDefault="003525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5DA" w:rsidRDefault="003525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5DA" w:rsidRDefault="003525DA">
            <w:pPr>
              <w:pStyle w:val="ConsPlusNormal"/>
              <w:jc w:val="both"/>
            </w:pPr>
            <w:r>
              <w:rPr>
                <w:color w:val="392C69"/>
              </w:rPr>
              <w:t xml:space="preserve">Действие п. 10 </w:t>
            </w:r>
            <w:hyperlink w:anchor="P15">
              <w:r>
                <w:rPr>
                  <w:color w:val="0000FF"/>
                </w:rPr>
                <w:t>распространяется</w:t>
              </w:r>
            </w:hyperlink>
            <w:r>
              <w:rPr>
                <w:color w:val="392C69"/>
              </w:rPr>
              <w:t xml:space="preserve"> на весь срок действия кредитных договоров, договоров целевого займа, заключенных гражданами, указанными в </w:t>
            </w:r>
            <w:hyperlink w:anchor="P22">
              <w:r>
                <w:rPr>
                  <w:color w:val="0000FF"/>
                </w:rPr>
                <w:t>п. 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525DA" w:rsidRDefault="003525DA">
            <w:pPr>
              <w:pStyle w:val="ConsPlusNormal"/>
            </w:pPr>
          </w:p>
        </w:tc>
      </w:tr>
    </w:tbl>
    <w:p w:rsidR="003525DA" w:rsidRDefault="003525DA">
      <w:pPr>
        <w:pStyle w:val="ConsPlusNormal"/>
        <w:spacing w:before="280"/>
        <w:ind w:firstLine="540"/>
        <w:jc w:val="both"/>
      </w:pPr>
      <w:bookmarkStart w:id="11" w:name="P92"/>
      <w:bookmarkEnd w:id="11"/>
      <w:r>
        <w:t>10. Для формирования расчетов размеров социальных выплат Учреждение по согласованию с Министерством финансов Республики Коми заключает договоры о сотрудничестве с кредитными организациями, организациями, наделенными правом на заключение договоров целевого займа, и организациями, занимающимися рефинансированием и сопровождением закладных (далее - ипотечная организация), в отношении которых у граждан имеются обязательства по уплате процентов по кредитам, целевым займам, полученным гражданами на строительство или приобретение жилья.</w:t>
      </w:r>
    </w:p>
    <w:p w:rsidR="003525DA" w:rsidRDefault="003525DA">
      <w:pPr>
        <w:pStyle w:val="ConsPlusNormal"/>
        <w:spacing w:before="220"/>
        <w:ind w:firstLine="540"/>
        <w:jc w:val="both"/>
      </w:pPr>
      <w:bookmarkStart w:id="12" w:name="P93"/>
      <w:bookmarkEnd w:id="12"/>
      <w:r>
        <w:t>Учреждение в течение 10 рабочих дней со дня принятия решения о предоставлении гражданам социальных выплат направляет в кредитные организации, организации, наделенные правом на заключение договоров целевого займа, предоставившие кредиты, целевые займы, уведомление о принятом решении для осуществления кредитными организациями, организациями, наделенными правом на заключение договоров целевого займа, расчетов по начисленным гражданам суммам процентов.</w:t>
      </w:r>
    </w:p>
    <w:p w:rsidR="003525DA" w:rsidRDefault="003525DA">
      <w:pPr>
        <w:pStyle w:val="ConsPlusNormal"/>
        <w:spacing w:before="220"/>
        <w:ind w:firstLine="540"/>
        <w:jc w:val="both"/>
      </w:pPr>
      <w:bookmarkStart w:id="13" w:name="P94"/>
      <w:bookmarkEnd w:id="13"/>
      <w:r>
        <w:t>В случае передачи кредитной организацией или организацией, наделенной правом на заключение договоров целевого займа, предоставившей соответственно кредит или целевой займ, прав по закладным в ипотечную организацию уведомление о принятом решении о предоставлении гражданам социальных выплат направляется Учреждением в соответствующую ипотечную организацию для осуществления ею расчетов по начисленным им суммам процентов.</w:t>
      </w:r>
    </w:p>
    <w:p w:rsidR="003525DA" w:rsidRDefault="003525DA">
      <w:pPr>
        <w:pStyle w:val="ConsPlusNormal"/>
        <w:spacing w:before="220"/>
        <w:ind w:firstLine="540"/>
        <w:jc w:val="both"/>
      </w:pPr>
      <w:bookmarkStart w:id="14" w:name="P95"/>
      <w:bookmarkEnd w:id="14"/>
      <w:r>
        <w:t xml:space="preserve">Учреждение утверждает </w:t>
      </w:r>
      <w:hyperlink w:anchor="P194">
        <w:r>
          <w:rPr>
            <w:color w:val="0000FF"/>
          </w:rPr>
          <w:t>расчет</w:t>
        </w:r>
      </w:hyperlink>
      <w:r>
        <w:t xml:space="preserve"> суммы социальных выплат гражданам, в отношении которых </w:t>
      </w:r>
      <w:r>
        <w:lastRenderedPageBreak/>
        <w:t xml:space="preserve">приняты решения о предоставлении социальных выплат, по форме согласно приложению 2 к настоящему Порядку в течение 10 рабочих дней со дня получения от кредитных (ипотечных) организаций, организаций, наделенных правом на заключение договоров целевого займа, расчета по начисленным суммам процентов в отношении граждан, указанных в уведомлениях, предусмотренных в </w:t>
      </w:r>
      <w:hyperlink w:anchor="P93">
        <w:r>
          <w:rPr>
            <w:color w:val="0000FF"/>
          </w:rPr>
          <w:t>абзацах втором</w:t>
        </w:r>
      </w:hyperlink>
      <w:r>
        <w:t xml:space="preserve"> и </w:t>
      </w:r>
      <w:hyperlink w:anchor="P94">
        <w:r>
          <w:rPr>
            <w:color w:val="0000FF"/>
          </w:rPr>
          <w:t>третьем</w:t>
        </w:r>
      </w:hyperlink>
      <w:r>
        <w:t xml:space="preserve"> настоящего пункта.</w:t>
      </w:r>
    </w:p>
    <w:p w:rsidR="003525DA" w:rsidRDefault="003525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5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5DA" w:rsidRDefault="003525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5DA" w:rsidRDefault="003525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5DA" w:rsidRDefault="003525DA">
            <w:pPr>
              <w:pStyle w:val="ConsPlusNormal"/>
              <w:jc w:val="both"/>
            </w:pPr>
            <w:r>
              <w:rPr>
                <w:color w:val="392C69"/>
              </w:rPr>
              <w:t xml:space="preserve">Действие п. 11 </w:t>
            </w:r>
            <w:hyperlink w:anchor="P15">
              <w:r>
                <w:rPr>
                  <w:color w:val="0000FF"/>
                </w:rPr>
                <w:t>распространяется</w:t>
              </w:r>
            </w:hyperlink>
            <w:r>
              <w:rPr>
                <w:color w:val="392C69"/>
              </w:rPr>
              <w:t xml:space="preserve"> на весь срок действия кредитных договоров, договоров целевого займа, заключенных гражданами, указанными в </w:t>
            </w:r>
            <w:hyperlink w:anchor="P22">
              <w:r>
                <w:rPr>
                  <w:color w:val="0000FF"/>
                </w:rPr>
                <w:t>п. 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525DA" w:rsidRDefault="003525DA">
            <w:pPr>
              <w:pStyle w:val="ConsPlusNormal"/>
            </w:pPr>
          </w:p>
        </w:tc>
      </w:tr>
    </w:tbl>
    <w:p w:rsidR="003525DA" w:rsidRDefault="003525DA">
      <w:pPr>
        <w:pStyle w:val="ConsPlusNormal"/>
        <w:spacing w:before="280"/>
        <w:ind w:firstLine="540"/>
        <w:jc w:val="both"/>
      </w:pPr>
      <w:r>
        <w:t>11. Финансирование расходов, предусмотренных в республиканском бюджете Республики Коми на предоставление выплат, осуществляется Учреждением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установленных лимитов бюджетных обязательств.</w:t>
      </w:r>
    </w:p>
    <w:p w:rsidR="003525DA" w:rsidRDefault="003525DA">
      <w:pPr>
        <w:pStyle w:val="ConsPlusNormal"/>
        <w:spacing w:before="220"/>
        <w:ind w:firstLine="540"/>
        <w:jc w:val="both"/>
      </w:pPr>
      <w:r>
        <w:t xml:space="preserve">Перечисление средств республиканского бюджета Республики Коми с лицевого счета Учреждения, открытого в Управлении Федерального казначейства по Республике Коми, на счета граждан, открытые в кредитных организациях, производится в установленном порядке на основании заявки на оплату расходов, а также расчета суммы социальных выплат, указанного в </w:t>
      </w:r>
      <w:hyperlink w:anchor="P95">
        <w:r>
          <w:rPr>
            <w:color w:val="0000FF"/>
          </w:rPr>
          <w:t>абзаце четвертом пункта 10</w:t>
        </w:r>
      </w:hyperlink>
      <w:r>
        <w:t xml:space="preserve"> настоящего Порядка.</w:t>
      </w:r>
    </w:p>
    <w:p w:rsidR="003525DA" w:rsidRDefault="003525DA">
      <w:pPr>
        <w:pStyle w:val="ConsPlusNormal"/>
        <w:spacing w:before="220"/>
        <w:ind w:firstLine="540"/>
        <w:jc w:val="both"/>
      </w:pPr>
      <w:r>
        <w:t xml:space="preserve">Заявка на оплату расходов и расчет суммы социальных выплат, указанный в </w:t>
      </w:r>
      <w:hyperlink w:anchor="P95">
        <w:r>
          <w:rPr>
            <w:color w:val="0000FF"/>
          </w:rPr>
          <w:t>абзаце четвертом пункта 10</w:t>
        </w:r>
      </w:hyperlink>
      <w:r>
        <w:t xml:space="preserve"> настоящего Порядка, представляются Учреждением в Управление Федерального казначейства по Республике Коми в течение 5 рабочих дней со дня утверждения расчета суммы социальных выплат Учреждением.</w:t>
      </w:r>
    </w:p>
    <w:p w:rsidR="003525DA" w:rsidRDefault="003525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5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5DA" w:rsidRDefault="003525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5DA" w:rsidRDefault="003525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5DA" w:rsidRDefault="003525DA">
            <w:pPr>
              <w:pStyle w:val="ConsPlusNormal"/>
              <w:jc w:val="both"/>
            </w:pPr>
            <w:r>
              <w:rPr>
                <w:color w:val="392C69"/>
              </w:rPr>
              <w:t xml:space="preserve">Действие п. 12 </w:t>
            </w:r>
            <w:hyperlink w:anchor="P15">
              <w:r>
                <w:rPr>
                  <w:color w:val="0000FF"/>
                </w:rPr>
                <w:t>распространяется</w:t>
              </w:r>
            </w:hyperlink>
            <w:r>
              <w:rPr>
                <w:color w:val="392C69"/>
              </w:rPr>
              <w:t xml:space="preserve"> на весь срок действия кредитных договоров, договоров целевого займа, заключенных гражданами, указанными в </w:t>
            </w:r>
            <w:hyperlink w:anchor="P22">
              <w:r>
                <w:rPr>
                  <w:color w:val="0000FF"/>
                </w:rPr>
                <w:t>п. 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525DA" w:rsidRDefault="003525DA">
            <w:pPr>
              <w:pStyle w:val="ConsPlusNormal"/>
            </w:pPr>
          </w:p>
        </w:tc>
      </w:tr>
    </w:tbl>
    <w:p w:rsidR="003525DA" w:rsidRDefault="003525DA">
      <w:pPr>
        <w:pStyle w:val="ConsPlusNormal"/>
        <w:spacing w:before="280"/>
        <w:ind w:firstLine="540"/>
        <w:jc w:val="both"/>
      </w:pPr>
      <w:r>
        <w:t>12. При использовании кредита, целевого займа не по целевому назначению вся сумма произведенных гражданину социальных выплат подлежит возврату в республиканский бюджет Республики Коми в порядке, установленном законодательством.</w:t>
      </w:r>
    </w:p>
    <w:p w:rsidR="003525DA" w:rsidRDefault="003525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5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5DA" w:rsidRDefault="003525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5DA" w:rsidRDefault="003525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5DA" w:rsidRDefault="003525DA">
            <w:pPr>
              <w:pStyle w:val="ConsPlusNormal"/>
              <w:jc w:val="both"/>
            </w:pPr>
            <w:r>
              <w:rPr>
                <w:color w:val="392C69"/>
              </w:rPr>
              <w:t xml:space="preserve">Действие п. 13 </w:t>
            </w:r>
            <w:hyperlink w:anchor="P15">
              <w:r>
                <w:rPr>
                  <w:color w:val="0000FF"/>
                </w:rPr>
                <w:t>распространяется</w:t>
              </w:r>
            </w:hyperlink>
            <w:r>
              <w:rPr>
                <w:color w:val="392C69"/>
              </w:rPr>
              <w:t xml:space="preserve"> на весь срок действия кредитных договоров, договоров целевого займа, заключенных гражданами, указанными в </w:t>
            </w:r>
            <w:hyperlink w:anchor="P22">
              <w:r>
                <w:rPr>
                  <w:color w:val="0000FF"/>
                </w:rPr>
                <w:t>п. 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525DA" w:rsidRDefault="003525DA">
            <w:pPr>
              <w:pStyle w:val="ConsPlusNormal"/>
            </w:pPr>
          </w:p>
        </w:tc>
      </w:tr>
    </w:tbl>
    <w:p w:rsidR="003525DA" w:rsidRDefault="003525DA">
      <w:pPr>
        <w:pStyle w:val="ConsPlusNormal"/>
        <w:spacing w:before="280"/>
        <w:ind w:firstLine="540"/>
        <w:jc w:val="both"/>
      </w:pPr>
      <w:r>
        <w:t>13. Социальные выплаты не предоставляются для возмещения части затрат по уплате процентов, начисленных и уплаченных гражданами по просроченной ссудной задолженности.</w:t>
      </w:r>
    </w:p>
    <w:p w:rsidR="003525DA" w:rsidRDefault="003525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5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5DA" w:rsidRDefault="003525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5DA" w:rsidRDefault="003525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5DA" w:rsidRDefault="003525DA">
            <w:pPr>
              <w:pStyle w:val="ConsPlusNormal"/>
              <w:jc w:val="both"/>
            </w:pPr>
            <w:r>
              <w:rPr>
                <w:color w:val="392C69"/>
              </w:rPr>
              <w:t xml:space="preserve">Действие п. 14 </w:t>
            </w:r>
            <w:hyperlink w:anchor="P15">
              <w:r>
                <w:rPr>
                  <w:color w:val="0000FF"/>
                </w:rPr>
                <w:t>распространяется</w:t>
              </w:r>
            </w:hyperlink>
            <w:r>
              <w:rPr>
                <w:color w:val="392C69"/>
              </w:rPr>
              <w:t xml:space="preserve"> на весь срок действия кредитных договоров, договоров целевого займа, заключенных гражданами, указанными в </w:t>
            </w:r>
            <w:hyperlink w:anchor="P22">
              <w:r>
                <w:rPr>
                  <w:color w:val="0000FF"/>
                </w:rPr>
                <w:t>п. 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525DA" w:rsidRDefault="003525DA">
            <w:pPr>
              <w:pStyle w:val="ConsPlusNormal"/>
            </w:pPr>
          </w:p>
        </w:tc>
      </w:tr>
    </w:tbl>
    <w:p w:rsidR="003525DA" w:rsidRDefault="003525DA">
      <w:pPr>
        <w:pStyle w:val="ConsPlusNormal"/>
        <w:spacing w:before="280"/>
        <w:ind w:firstLine="540"/>
        <w:jc w:val="both"/>
      </w:pPr>
      <w:bookmarkStart w:id="15" w:name="P105"/>
      <w:bookmarkEnd w:id="15"/>
      <w:r>
        <w:t>14. В случае изменения данных, указанных гражданином при подаче запроса о предоставлении социальных выплат, либо внесения изменений в условия кредитного договора гражданин, получающий социальную выплату, обязан известить орган местного самоуправления по месту своего проживания (регистрации) об указанных изменениях в письменной форме не позднее 6 месяцев со дня изменения этих данных.</w:t>
      </w:r>
    </w:p>
    <w:p w:rsidR="003525DA" w:rsidRDefault="003525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5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5DA" w:rsidRDefault="003525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5DA" w:rsidRDefault="003525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5DA" w:rsidRDefault="003525DA">
            <w:pPr>
              <w:pStyle w:val="ConsPlusNormal"/>
              <w:jc w:val="both"/>
            </w:pPr>
            <w:r>
              <w:rPr>
                <w:color w:val="392C69"/>
              </w:rPr>
              <w:t xml:space="preserve">Действие п. 15 </w:t>
            </w:r>
            <w:hyperlink w:anchor="P15">
              <w:r>
                <w:rPr>
                  <w:color w:val="0000FF"/>
                </w:rPr>
                <w:t>распространяется</w:t>
              </w:r>
            </w:hyperlink>
            <w:r>
              <w:rPr>
                <w:color w:val="392C69"/>
              </w:rPr>
              <w:t xml:space="preserve"> на весь срок действия кредитных договоров, договоров целевого займа, заключенных гражданами, указанными в </w:t>
            </w:r>
            <w:hyperlink w:anchor="P22">
              <w:r>
                <w:rPr>
                  <w:color w:val="0000FF"/>
                </w:rPr>
                <w:t>п. 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525DA" w:rsidRDefault="003525DA">
            <w:pPr>
              <w:pStyle w:val="ConsPlusNormal"/>
            </w:pPr>
          </w:p>
        </w:tc>
      </w:tr>
    </w:tbl>
    <w:p w:rsidR="003525DA" w:rsidRDefault="003525DA">
      <w:pPr>
        <w:pStyle w:val="ConsPlusNormal"/>
        <w:spacing w:before="280"/>
        <w:ind w:firstLine="540"/>
        <w:jc w:val="both"/>
      </w:pPr>
      <w:bookmarkStart w:id="16" w:name="P107"/>
      <w:bookmarkEnd w:id="16"/>
      <w:r>
        <w:lastRenderedPageBreak/>
        <w:t xml:space="preserve">15. Органы местного самоуправления в течение 5 рабочих дней со дня получения информации об изменениях, указанных в </w:t>
      </w:r>
      <w:hyperlink w:anchor="P105">
        <w:r>
          <w:rPr>
            <w:color w:val="0000FF"/>
          </w:rPr>
          <w:t>пункте 14</w:t>
        </w:r>
      </w:hyperlink>
      <w:r>
        <w:t xml:space="preserve"> настоящего Порядка, направляют представленные гражданином сведения в Учреждение.</w:t>
      </w:r>
    </w:p>
    <w:p w:rsidR="003525DA" w:rsidRDefault="003525DA">
      <w:pPr>
        <w:pStyle w:val="ConsPlusNormal"/>
      </w:pPr>
    </w:p>
    <w:p w:rsidR="003525DA" w:rsidRDefault="003525DA">
      <w:pPr>
        <w:pStyle w:val="ConsPlusNormal"/>
      </w:pPr>
    </w:p>
    <w:p w:rsidR="003525DA" w:rsidRDefault="003525DA">
      <w:pPr>
        <w:pStyle w:val="ConsPlusNormal"/>
      </w:pPr>
    </w:p>
    <w:p w:rsidR="003525DA" w:rsidRDefault="003525DA">
      <w:pPr>
        <w:pStyle w:val="ConsPlusNormal"/>
      </w:pPr>
    </w:p>
    <w:p w:rsidR="003525DA" w:rsidRDefault="003525DA">
      <w:pPr>
        <w:pStyle w:val="ConsPlusNormal"/>
      </w:pPr>
    </w:p>
    <w:p w:rsidR="003525DA" w:rsidRDefault="003525DA">
      <w:pPr>
        <w:pStyle w:val="ConsPlusNormal"/>
        <w:jc w:val="right"/>
        <w:outlineLvl w:val="1"/>
      </w:pPr>
      <w:r>
        <w:t>Приложение 1</w:t>
      </w:r>
    </w:p>
    <w:p w:rsidR="003525DA" w:rsidRDefault="003525DA">
      <w:pPr>
        <w:pStyle w:val="ConsPlusNormal"/>
        <w:jc w:val="right"/>
      </w:pPr>
      <w:r>
        <w:t>к Порядку</w:t>
      </w:r>
    </w:p>
    <w:p w:rsidR="003525DA" w:rsidRDefault="003525DA">
      <w:pPr>
        <w:pStyle w:val="ConsPlusNormal"/>
        <w:jc w:val="right"/>
      </w:pPr>
      <w:r>
        <w:t>предоставления социальных выплат</w:t>
      </w:r>
    </w:p>
    <w:p w:rsidR="003525DA" w:rsidRDefault="003525DA">
      <w:pPr>
        <w:pStyle w:val="ConsPlusNormal"/>
        <w:jc w:val="right"/>
      </w:pPr>
      <w:r>
        <w:t>в виде компенсации на возмещение</w:t>
      </w:r>
    </w:p>
    <w:p w:rsidR="003525DA" w:rsidRDefault="003525DA">
      <w:pPr>
        <w:pStyle w:val="ConsPlusNormal"/>
        <w:jc w:val="right"/>
      </w:pPr>
      <w:r>
        <w:t>части затрат на уплату процентов</w:t>
      </w:r>
    </w:p>
    <w:p w:rsidR="003525DA" w:rsidRDefault="003525DA">
      <w:pPr>
        <w:pStyle w:val="ConsPlusNormal"/>
        <w:jc w:val="right"/>
      </w:pPr>
      <w:r>
        <w:t>по кредитам или целевым займам</w:t>
      </w:r>
    </w:p>
    <w:p w:rsidR="003525DA" w:rsidRDefault="003525DA">
      <w:pPr>
        <w:pStyle w:val="ConsPlusNormal"/>
        <w:jc w:val="right"/>
      </w:pPr>
      <w:r>
        <w:t>на строительство или приобретение</w:t>
      </w:r>
    </w:p>
    <w:p w:rsidR="003525DA" w:rsidRDefault="003525DA">
      <w:pPr>
        <w:pStyle w:val="ConsPlusNormal"/>
        <w:jc w:val="right"/>
      </w:pPr>
      <w:r>
        <w:t>жилья, полученным гражданами</w:t>
      </w:r>
    </w:p>
    <w:p w:rsidR="003525DA" w:rsidRDefault="003525DA">
      <w:pPr>
        <w:pStyle w:val="ConsPlusNormal"/>
        <w:jc w:val="right"/>
      </w:pPr>
      <w:r>
        <w:t>по кредитным договорам</w:t>
      </w:r>
    </w:p>
    <w:p w:rsidR="003525DA" w:rsidRDefault="003525DA">
      <w:pPr>
        <w:pStyle w:val="ConsPlusNormal"/>
        <w:jc w:val="right"/>
      </w:pPr>
      <w:r>
        <w:t>или договорам целевого займа</w:t>
      </w:r>
    </w:p>
    <w:p w:rsidR="003525DA" w:rsidRDefault="003525DA">
      <w:pPr>
        <w:pStyle w:val="ConsPlusNormal"/>
      </w:pPr>
    </w:p>
    <w:p w:rsidR="003525DA" w:rsidRDefault="003525DA">
      <w:pPr>
        <w:pStyle w:val="ConsPlusNonformat"/>
        <w:jc w:val="both"/>
      </w:pPr>
      <w:r>
        <w:t xml:space="preserve">                                   В ______________________________________</w:t>
      </w:r>
    </w:p>
    <w:p w:rsidR="003525DA" w:rsidRDefault="003525DA">
      <w:pPr>
        <w:pStyle w:val="ConsPlusNonformat"/>
        <w:jc w:val="both"/>
      </w:pPr>
      <w:r>
        <w:t xml:space="preserve">                                              (наименование органа местного</w:t>
      </w:r>
    </w:p>
    <w:p w:rsidR="003525DA" w:rsidRDefault="003525DA">
      <w:pPr>
        <w:pStyle w:val="ConsPlusNonformat"/>
        <w:jc w:val="both"/>
      </w:pPr>
      <w:r>
        <w:t xml:space="preserve">                                                            самоуправления)</w:t>
      </w:r>
    </w:p>
    <w:p w:rsidR="003525DA" w:rsidRDefault="003525DA">
      <w:pPr>
        <w:pStyle w:val="ConsPlusNonformat"/>
        <w:jc w:val="both"/>
      </w:pPr>
      <w:r>
        <w:t xml:space="preserve">                                   от гражданина __________________________</w:t>
      </w:r>
    </w:p>
    <w:p w:rsidR="003525DA" w:rsidRDefault="003525DA">
      <w:pPr>
        <w:pStyle w:val="ConsPlusNonformat"/>
        <w:jc w:val="both"/>
      </w:pPr>
      <w:r>
        <w:t xml:space="preserve">                                   _______________________________________,</w:t>
      </w:r>
    </w:p>
    <w:p w:rsidR="003525DA" w:rsidRDefault="003525DA">
      <w:pPr>
        <w:pStyle w:val="ConsPlusNonformat"/>
        <w:jc w:val="both"/>
      </w:pPr>
      <w:r>
        <w:t xml:space="preserve">                                                   (фамилия, имя, отчество)</w:t>
      </w:r>
    </w:p>
    <w:p w:rsidR="003525DA" w:rsidRDefault="003525DA">
      <w:pPr>
        <w:pStyle w:val="ConsPlusNonformat"/>
        <w:jc w:val="both"/>
      </w:pPr>
      <w:r>
        <w:t xml:space="preserve">                                   проживающего по адресу: ________________</w:t>
      </w:r>
    </w:p>
    <w:p w:rsidR="003525DA" w:rsidRDefault="003525DA">
      <w:pPr>
        <w:pStyle w:val="ConsPlusNonformat"/>
        <w:jc w:val="both"/>
      </w:pPr>
      <w:r>
        <w:t xml:space="preserve">                                   _______________________________________,</w:t>
      </w:r>
    </w:p>
    <w:p w:rsidR="003525DA" w:rsidRDefault="003525DA">
      <w:pPr>
        <w:pStyle w:val="ConsPlusNonformat"/>
        <w:jc w:val="both"/>
      </w:pPr>
      <w:r>
        <w:t xml:space="preserve">                                   паспорт серия __________ N _____________</w:t>
      </w:r>
    </w:p>
    <w:p w:rsidR="003525DA" w:rsidRDefault="003525DA">
      <w:pPr>
        <w:pStyle w:val="ConsPlusNonformat"/>
        <w:jc w:val="both"/>
      </w:pPr>
      <w:r>
        <w:t xml:space="preserve">                                   выдан _________________________________.</w:t>
      </w:r>
    </w:p>
    <w:p w:rsidR="003525DA" w:rsidRDefault="003525DA">
      <w:pPr>
        <w:pStyle w:val="ConsPlusNonformat"/>
        <w:jc w:val="both"/>
      </w:pPr>
      <w:r>
        <w:t xml:space="preserve">                                               (кем и когда выдан документ)</w:t>
      </w:r>
    </w:p>
    <w:p w:rsidR="003525DA" w:rsidRDefault="003525DA">
      <w:pPr>
        <w:pStyle w:val="ConsPlusNonformat"/>
        <w:jc w:val="both"/>
      </w:pPr>
      <w:r>
        <w:t xml:space="preserve">                                   Дата рождения _________________________.</w:t>
      </w:r>
    </w:p>
    <w:p w:rsidR="003525DA" w:rsidRDefault="003525DA">
      <w:pPr>
        <w:pStyle w:val="ConsPlusNonformat"/>
        <w:jc w:val="both"/>
      </w:pPr>
      <w:r>
        <w:t xml:space="preserve">                                         Номер страхового свидетельства ПФР</w:t>
      </w:r>
    </w:p>
    <w:p w:rsidR="003525DA" w:rsidRDefault="003525DA">
      <w:pPr>
        <w:pStyle w:val="ConsPlusNonformat"/>
        <w:jc w:val="both"/>
      </w:pPr>
      <w:r>
        <w:t xml:space="preserve">                                   _______________________________________.</w:t>
      </w:r>
    </w:p>
    <w:p w:rsidR="003525DA" w:rsidRDefault="003525DA">
      <w:pPr>
        <w:pStyle w:val="ConsPlusNonformat"/>
        <w:jc w:val="both"/>
      </w:pPr>
      <w:r>
        <w:t xml:space="preserve">                                     (указывается по усмотрению гражданина)</w:t>
      </w:r>
    </w:p>
    <w:p w:rsidR="003525DA" w:rsidRDefault="003525DA">
      <w:pPr>
        <w:pStyle w:val="ConsPlusNonformat"/>
        <w:jc w:val="both"/>
      </w:pPr>
      <w:r>
        <w:t xml:space="preserve">                                  Контактные телефоны ____________________.</w:t>
      </w:r>
    </w:p>
    <w:p w:rsidR="003525DA" w:rsidRDefault="003525DA">
      <w:pPr>
        <w:pStyle w:val="ConsPlusNonformat"/>
        <w:jc w:val="both"/>
      </w:pPr>
      <w:r>
        <w:t xml:space="preserve">                                     (указываются по усмотрению гражданина)</w:t>
      </w:r>
    </w:p>
    <w:p w:rsidR="003525DA" w:rsidRDefault="003525DA">
      <w:pPr>
        <w:pStyle w:val="ConsPlusNonformat"/>
        <w:jc w:val="both"/>
      </w:pPr>
    </w:p>
    <w:p w:rsidR="003525DA" w:rsidRDefault="003525DA">
      <w:pPr>
        <w:pStyle w:val="ConsPlusNonformat"/>
        <w:jc w:val="both"/>
      </w:pPr>
      <w:bookmarkStart w:id="17" w:name="P142"/>
      <w:bookmarkEnd w:id="17"/>
      <w:r>
        <w:t xml:space="preserve">                                  ЗАПРОС</w:t>
      </w:r>
    </w:p>
    <w:p w:rsidR="003525DA" w:rsidRDefault="003525DA">
      <w:pPr>
        <w:pStyle w:val="ConsPlusNonformat"/>
        <w:jc w:val="both"/>
      </w:pPr>
      <w:r>
        <w:t xml:space="preserve">           о предоставлении социальных выплат в виде компенсации</w:t>
      </w:r>
    </w:p>
    <w:p w:rsidR="003525DA" w:rsidRDefault="003525DA">
      <w:pPr>
        <w:pStyle w:val="ConsPlusNonformat"/>
        <w:jc w:val="both"/>
      </w:pPr>
      <w:r>
        <w:t xml:space="preserve">        на возмещение части затрат на уплату процентов по кредитам</w:t>
      </w:r>
    </w:p>
    <w:p w:rsidR="003525DA" w:rsidRDefault="003525DA">
      <w:pPr>
        <w:pStyle w:val="ConsPlusNonformat"/>
        <w:jc w:val="both"/>
      </w:pPr>
      <w:r>
        <w:t xml:space="preserve">        или целевым займам на строительство или приобретение жилья,</w:t>
      </w:r>
    </w:p>
    <w:p w:rsidR="003525DA" w:rsidRDefault="003525DA">
      <w:pPr>
        <w:pStyle w:val="ConsPlusNonformat"/>
        <w:jc w:val="both"/>
      </w:pPr>
      <w:r>
        <w:t xml:space="preserve">               полученным гражданами по кредитным договорам</w:t>
      </w:r>
    </w:p>
    <w:p w:rsidR="003525DA" w:rsidRDefault="003525DA">
      <w:pPr>
        <w:pStyle w:val="ConsPlusNonformat"/>
        <w:jc w:val="both"/>
      </w:pPr>
      <w:r>
        <w:t xml:space="preserve">                       или договорам целевого займа</w:t>
      </w:r>
    </w:p>
    <w:p w:rsidR="003525DA" w:rsidRDefault="003525DA">
      <w:pPr>
        <w:pStyle w:val="ConsPlusNonformat"/>
        <w:jc w:val="both"/>
      </w:pPr>
    </w:p>
    <w:p w:rsidR="003525DA" w:rsidRDefault="003525DA">
      <w:pPr>
        <w:pStyle w:val="ConsPlusNonformat"/>
        <w:jc w:val="both"/>
      </w:pPr>
      <w:r>
        <w:t xml:space="preserve">    </w:t>
      </w:r>
      <w:proofErr w:type="gramStart"/>
      <w:r>
        <w:t>Прошу  предоставить</w:t>
      </w:r>
      <w:proofErr w:type="gramEnd"/>
      <w:r>
        <w:t xml:space="preserve">  мне  социальные  выплаты  в  виде  компенсации  на</w:t>
      </w:r>
    </w:p>
    <w:p w:rsidR="003525DA" w:rsidRDefault="003525DA">
      <w:pPr>
        <w:pStyle w:val="ConsPlusNonformat"/>
        <w:jc w:val="both"/>
      </w:pPr>
      <w:proofErr w:type="gramStart"/>
      <w:r>
        <w:t>возмещение  части</w:t>
      </w:r>
      <w:proofErr w:type="gramEnd"/>
      <w:r>
        <w:t xml:space="preserve">  затрат  на  уплату  процентов по кредиту, целевому займу</w:t>
      </w:r>
    </w:p>
    <w:p w:rsidR="003525DA" w:rsidRDefault="003525DA">
      <w:pPr>
        <w:pStyle w:val="ConsPlusNonformat"/>
        <w:jc w:val="both"/>
      </w:pPr>
      <w:r>
        <w:t>(</w:t>
      </w:r>
      <w:proofErr w:type="gramStart"/>
      <w:r>
        <w:t>нужное  подчеркнуть</w:t>
      </w:r>
      <w:proofErr w:type="gramEnd"/>
      <w:r>
        <w:t>), взятому мной на строительство (приобретение) жилья в</w:t>
      </w:r>
    </w:p>
    <w:p w:rsidR="003525DA" w:rsidRDefault="003525DA">
      <w:pPr>
        <w:pStyle w:val="ConsPlusNonformat"/>
        <w:jc w:val="both"/>
      </w:pPr>
      <w:r>
        <w:t>___________________________________________________________________________</w:t>
      </w:r>
    </w:p>
    <w:p w:rsidR="003525DA" w:rsidRDefault="003525DA">
      <w:pPr>
        <w:pStyle w:val="ConsPlusNonformat"/>
        <w:jc w:val="both"/>
      </w:pPr>
      <w:r>
        <w:t>___________________________________________________________________________</w:t>
      </w:r>
    </w:p>
    <w:p w:rsidR="003525DA" w:rsidRDefault="003525DA">
      <w:pPr>
        <w:pStyle w:val="ConsPlusNonformat"/>
        <w:jc w:val="both"/>
      </w:pPr>
      <w:r>
        <w:t xml:space="preserve">  (наименование кредитной организации, организации, наделенной правом на</w:t>
      </w:r>
    </w:p>
    <w:p w:rsidR="003525DA" w:rsidRDefault="003525DA">
      <w:pPr>
        <w:pStyle w:val="ConsPlusNonformat"/>
        <w:jc w:val="both"/>
      </w:pPr>
      <w:r>
        <w:t xml:space="preserve">                   заключение договоров целевого займа)</w:t>
      </w:r>
    </w:p>
    <w:p w:rsidR="003525DA" w:rsidRDefault="003525DA">
      <w:pPr>
        <w:pStyle w:val="ConsPlusNonformat"/>
        <w:jc w:val="both"/>
      </w:pPr>
      <w:proofErr w:type="gramStart"/>
      <w:r>
        <w:t>на  срок</w:t>
      </w:r>
      <w:proofErr w:type="gramEnd"/>
      <w:r>
        <w:t xml:space="preserve"> лет согласно кредитному договору, договору целевого займа N ______</w:t>
      </w:r>
    </w:p>
    <w:p w:rsidR="003525DA" w:rsidRDefault="003525DA">
      <w:pPr>
        <w:pStyle w:val="ConsPlusNonformat"/>
        <w:jc w:val="both"/>
      </w:pPr>
      <w:r>
        <w:t>от "__" ___________ г. (нужное подчеркнуть и заполнить).</w:t>
      </w:r>
    </w:p>
    <w:p w:rsidR="003525DA" w:rsidRDefault="003525DA">
      <w:pPr>
        <w:pStyle w:val="ConsPlusNonformat"/>
        <w:jc w:val="both"/>
      </w:pPr>
      <w:r>
        <w:t xml:space="preserve">    </w:t>
      </w:r>
      <w:proofErr w:type="gramStart"/>
      <w:r>
        <w:t>Сумму  социальных</w:t>
      </w:r>
      <w:proofErr w:type="gramEnd"/>
      <w:r>
        <w:t xml:space="preserve">  выплат в виде компенсации на возмещение части затрат</w:t>
      </w:r>
    </w:p>
    <w:p w:rsidR="003525DA" w:rsidRDefault="003525DA">
      <w:pPr>
        <w:pStyle w:val="ConsPlusNonformat"/>
        <w:jc w:val="both"/>
      </w:pPr>
      <w:r>
        <w:t>на уплату процентов прошу перечислять на мой счет N _______________________</w:t>
      </w:r>
    </w:p>
    <w:p w:rsidR="003525DA" w:rsidRDefault="003525DA">
      <w:pPr>
        <w:pStyle w:val="ConsPlusNonformat"/>
        <w:jc w:val="both"/>
      </w:pPr>
      <w:r>
        <w:t>в _________________________________________________________________________</w:t>
      </w:r>
    </w:p>
    <w:p w:rsidR="003525DA" w:rsidRDefault="003525DA">
      <w:pPr>
        <w:pStyle w:val="ConsPlusNonformat"/>
        <w:jc w:val="both"/>
      </w:pPr>
      <w:r>
        <w:t>__________________________________________________________________________.</w:t>
      </w:r>
    </w:p>
    <w:p w:rsidR="003525DA" w:rsidRDefault="003525DA">
      <w:pPr>
        <w:pStyle w:val="ConsPlusNonformat"/>
        <w:jc w:val="both"/>
      </w:pPr>
      <w:r>
        <w:t xml:space="preserve">                   (наименование кредитной организации)</w:t>
      </w:r>
    </w:p>
    <w:p w:rsidR="003525DA" w:rsidRDefault="003525DA">
      <w:pPr>
        <w:pStyle w:val="ConsPlusNonformat"/>
        <w:jc w:val="both"/>
      </w:pPr>
      <w:r>
        <w:t xml:space="preserve">    </w:t>
      </w:r>
      <w:proofErr w:type="gramStart"/>
      <w:r>
        <w:t>В  случае</w:t>
      </w:r>
      <w:proofErr w:type="gramEnd"/>
      <w:r>
        <w:t xml:space="preserve">  выявления  нецелевого использования кредита обязуюсь вернуть</w:t>
      </w:r>
    </w:p>
    <w:p w:rsidR="003525DA" w:rsidRDefault="003525DA">
      <w:pPr>
        <w:pStyle w:val="ConsPlusNonformat"/>
        <w:jc w:val="both"/>
      </w:pPr>
      <w:proofErr w:type="gramStart"/>
      <w:r>
        <w:t>всю  выплаченную</w:t>
      </w:r>
      <w:proofErr w:type="gramEnd"/>
      <w:r>
        <w:t xml:space="preserve">  мне  сумму  социальных  выплат  в  республиканский бюджет</w:t>
      </w:r>
    </w:p>
    <w:p w:rsidR="003525DA" w:rsidRDefault="003525DA">
      <w:pPr>
        <w:pStyle w:val="ConsPlusNonformat"/>
        <w:jc w:val="both"/>
      </w:pPr>
      <w:r>
        <w:lastRenderedPageBreak/>
        <w:t>Республики Коми.</w:t>
      </w:r>
    </w:p>
    <w:p w:rsidR="003525DA" w:rsidRDefault="003525DA">
      <w:pPr>
        <w:pStyle w:val="ConsPlusNonformat"/>
        <w:jc w:val="both"/>
      </w:pPr>
      <w:r>
        <w:t xml:space="preserve">    </w:t>
      </w:r>
      <w:proofErr w:type="gramStart"/>
      <w:r>
        <w:t>С  постановлением</w:t>
      </w:r>
      <w:proofErr w:type="gramEnd"/>
      <w:r>
        <w:t xml:space="preserve">  Правительства  Республики  Коми  от ___________ __г.</w:t>
      </w:r>
    </w:p>
    <w:p w:rsidR="003525DA" w:rsidRDefault="003525DA">
      <w:pPr>
        <w:pStyle w:val="ConsPlusNonformat"/>
        <w:jc w:val="both"/>
      </w:pPr>
      <w:proofErr w:type="gramStart"/>
      <w:r>
        <w:t>N  _</w:t>
      </w:r>
      <w:proofErr w:type="gramEnd"/>
      <w:r>
        <w:t>__  "О  Порядке  предоставления социальных выплат в виде компенсации на</w:t>
      </w:r>
    </w:p>
    <w:p w:rsidR="003525DA" w:rsidRDefault="003525DA">
      <w:pPr>
        <w:pStyle w:val="ConsPlusNonformat"/>
        <w:jc w:val="both"/>
      </w:pPr>
      <w:proofErr w:type="gramStart"/>
      <w:r>
        <w:t>возмещение  части</w:t>
      </w:r>
      <w:proofErr w:type="gramEnd"/>
      <w:r>
        <w:t xml:space="preserve"> затрат на уплату процентов по кредитам или целевым займам</w:t>
      </w:r>
    </w:p>
    <w:p w:rsidR="003525DA" w:rsidRDefault="003525DA">
      <w:pPr>
        <w:pStyle w:val="ConsPlusNonformat"/>
        <w:jc w:val="both"/>
      </w:pPr>
      <w:r>
        <w:t>на строительство или приобретение жилья, полученным гражданами по кредитным</w:t>
      </w:r>
    </w:p>
    <w:p w:rsidR="003525DA" w:rsidRDefault="003525DA">
      <w:pPr>
        <w:pStyle w:val="ConsPlusNonformat"/>
        <w:jc w:val="both"/>
      </w:pPr>
      <w:r>
        <w:t>договорам или договорам целевого займа" ознакомлен(а).</w:t>
      </w:r>
    </w:p>
    <w:p w:rsidR="003525DA" w:rsidRDefault="003525DA">
      <w:pPr>
        <w:pStyle w:val="ConsPlusNonformat"/>
        <w:jc w:val="both"/>
      </w:pPr>
      <w:r>
        <w:t xml:space="preserve">    </w:t>
      </w:r>
      <w:proofErr w:type="gramStart"/>
      <w:r>
        <w:t>Я  согласен</w:t>
      </w:r>
      <w:proofErr w:type="gramEnd"/>
      <w:r>
        <w:t xml:space="preserve"> на проведение уполномоченным органом в случае необходимости</w:t>
      </w:r>
    </w:p>
    <w:p w:rsidR="003525DA" w:rsidRDefault="003525DA">
      <w:pPr>
        <w:pStyle w:val="ConsPlusNonformat"/>
        <w:jc w:val="both"/>
      </w:pPr>
      <w:proofErr w:type="gramStart"/>
      <w:r>
        <w:t>проверки  информации</w:t>
      </w:r>
      <w:proofErr w:type="gramEnd"/>
      <w:r>
        <w:t>,  сообщенной  в  данном  заявлении  и  содержащейся  в</w:t>
      </w:r>
    </w:p>
    <w:p w:rsidR="003525DA" w:rsidRDefault="003525DA">
      <w:pPr>
        <w:pStyle w:val="ConsPlusNonformat"/>
        <w:jc w:val="both"/>
      </w:pPr>
      <w:r>
        <w:t>прилагаемых документах.</w:t>
      </w:r>
    </w:p>
    <w:p w:rsidR="003525DA" w:rsidRDefault="003525DA">
      <w:pPr>
        <w:pStyle w:val="ConsPlusNonformat"/>
        <w:jc w:val="both"/>
      </w:pPr>
    </w:p>
    <w:p w:rsidR="003525DA" w:rsidRDefault="003525DA">
      <w:pPr>
        <w:pStyle w:val="ConsPlusNonformat"/>
        <w:jc w:val="both"/>
      </w:pPr>
      <w:r>
        <w:t xml:space="preserve">    Дата составления заявления "___" ____________ 20__ г.</w:t>
      </w:r>
    </w:p>
    <w:p w:rsidR="003525DA" w:rsidRDefault="003525DA">
      <w:pPr>
        <w:pStyle w:val="ConsPlusNonformat"/>
        <w:jc w:val="both"/>
      </w:pPr>
      <w:r>
        <w:t xml:space="preserve">    _________________________ ___________________________</w:t>
      </w:r>
    </w:p>
    <w:p w:rsidR="003525DA" w:rsidRDefault="003525DA">
      <w:pPr>
        <w:pStyle w:val="ConsPlusNonformat"/>
        <w:jc w:val="both"/>
      </w:pPr>
      <w:r>
        <w:t xml:space="preserve">            (</w:t>
      </w:r>
      <w:proofErr w:type="gramStart"/>
      <w:r>
        <w:t xml:space="preserve">подпись)   </w:t>
      </w:r>
      <w:proofErr w:type="gramEnd"/>
      <w:r>
        <w:t xml:space="preserve">         (расшифровка подписи)</w:t>
      </w:r>
    </w:p>
    <w:p w:rsidR="003525DA" w:rsidRDefault="003525DA">
      <w:pPr>
        <w:pStyle w:val="ConsPlusNormal"/>
      </w:pPr>
    </w:p>
    <w:p w:rsidR="003525DA" w:rsidRDefault="003525DA">
      <w:pPr>
        <w:pStyle w:val="ConsPlusNormal"/>
      </w:pPr>
    </w:p>
    <w:p w:rsidR="003525DA" w:rsidRDefault="003525DA">
      <w:pPr>
        <w:pStyle w:val="ConsPlusNormal"/>
      </w:pPr>
    </w:p>
    <w:p w:rsidR="003525DA" w:rsidRDefault="003525DA">
      <w:pPr>
        <w:pStyle w:val="ConsPlusNormal"/>
      </w:pPr>
    </w:p>
    <w:p w:rsidR="003525DA" w:rsidRDefault="003525DA">
      <w:pPr>
        <w:pStyle w:val="ConsPlusNormal"/>
      </w:pPr>
    </w:p>
    <w:p w:rsidR="003525DA" w:rsidRDefault="003525DA">
      <w:pPr>
        <w:pStyle w:val="ConsPlusNormal"/>
        <w:jc w:val="right"/>
        <w:outlineLvl w:val="1"/>
      </w:pPr>
      <w:r>
        <w:t>Приложение 2</w:t>
      </w:r>
    </w:p>
    <w:p w:rsidR="003525DA" w:rsidRDefault="003525DA">
      <w:pPr>
        <w:pStyle w:val="ConsPlusNormal"/>
        <w:jc w:val="right"/>
      </w:pPr>
      <w:r>
        <w:t>к Порядку</w:t>
      </w:r>
    </w:p>
    <w:p w:rsidR="003525DA" w:rsidRDefault="003525DA">
      <w:pPr>
        <w:pStyle w:val="ConsPlusNormal"/>
        <w:jc w:val="right"/>
      </w:pPr>
      <w:r>
        <w:t>предоставления социальных выплат</w:t>
      </w:r>
    </w:p>
    <w:p w:rsidR="003525DA" w:rsidRDefault="003525DA">
      <w:pPr>
        <w:pStyle w:val="ConsPlusNormal"/>
        <w:jc w:val="right"/>
      </w:pPr>
      <w:r>
        <w:t>в виде компенсации на возмещение</w:t>
      </w:r>
    </w:p>
    <w:p w:rsidR="003525DA" w:rsidRDefault="003525DA">
      <w:pPr>
        <w:pStyle w:val="ConsPlusNormal"/>
        <w:jc w:val="right"/>
      </w:pPr>
      <w:r>
        <w:t>части затрат на уплату процентов</w:t>
      </w:r>
    </w:p>
    <w:p w:rsidR="003525DA" w:rsidRDefault="003525DA">
      <w:pPr>
        <w:pStyle w:val="ConsPlusNormal"/>
        <w:jc w:val="right"/>
      </w:pPr>
      <w:r>
        <w:t>по кредитам или целевым займам</w:t>
      </w:r>
    </w:p>
    <w:p w:rsidR="003525DA" w:rsidRDefault="003525DA">
      <w:pPr>
        <w:pStyle w:val="ConsPlusNormal"/>
        <w:jc w:val="right"/>
      </w:pPr>
      <w:r>
        <w:t>на строительство или приобретение</w:t>
      </w:r>
    </w:p>
    <w:p w:rsidR="003525DA" w:rsidRDefault="003525DA">
      <w:pPr>
        <w:pStyle w:val="ConsPlusNormal"/>
        <w:jc w:val="right"/>
      </w:pPr>
      <w:r>
        <w:t>жилья, полученным гражданами</w:t>
      </w:r>
    </w:p>
    <w:p w:rsidR="003525DA" w:rsidRDefault="003525DA">
      <w:pPr>
        <w:pStyle w:val="ConsPlusNormal"/>
        <w:jc w:val="right"/>
      </w:pPr>
      <w:r>
        <w:t>по кредитным договорам</w:t>
      </w:r>
    </w:p>
    <w:p w:rsidR="003525DA" w:rsidRDefault="003525DA">
      <w:pPr>
        <w:pStyle w:val="ConsPlusNormal"/>
        <w:jc w:val="right"/>
      </w:pPr>
      <w:r>
        <w:t>или договорам целевого займа</w:t>
      </w:r>
    </w:p>
    <w:p w:rsidR="003525DA" w:rsidRDefault="003525DA">
      <w:pPr>
        <w:pStyle w:val="ConsPlusNormal"/>
      </w:pPr>
    </w:p>
    <w:p w:rsidR="003525DA" w:rsidRDefault="003525DA">
      <w:pPr>
        <w:pStyle w:val="ConsPlusNormal"/>
        <w:jc w:val="center"/>
      </w:pPr>
      <w:bookmarkStart w:id="18" w:name="P194"/>
      <w:bookmarkEnd w:id="18"/>
      <w:r>
        <w:t>РАСЧЕТ</w:t>
      </w:r>
    </w:p>
    <w:p w:rsidR="003525DA" w:rsidRDefault="003525DA">
      <w:pPr>
        <w:pStyle w:val="ConsPlusNormal"/>
        <w:jc w:val="center"/>
      </w:pPr>
      <w:r>
        <w:t>социальных выплат в виде компенсации на возмещение части</w:t>
      </w:r>
    </w:p>
    <w:p w:rsidR="003525DA" w:rsidRDefault="003525DA">
      <w:pPr>
        <w:pStyle w:val="ConsPlusNormal"/>
        <w:jc w:val="center"/>
      </w:pPr>
      <w:r>
        <w:t>затрат на уплату процентов по кредитам или целевым займам</w:t>
      </w:r>
    </w:p>
    <w:p w:rsidR="003525DA" w:rsidRDefault="003525DA">
      <w:pPr>
        <w:pStyle w:val="ConsPlusNormal"/>
        <w:jc w:val="center"/>
      </w:pPr>
      <w:r>
        <w:t>на строительство или приобретение жилья, полученным</w:t>
      </w:r>
    </w:p>
    <w:p w:rsidR="003525DA" w:rsidRDefault="003525DA">
      <w:pPr>
        <w:pStyle w:val="ConsPlusNormal"/>
        <w:jc w:val="center"/>
      </w:pPr>
      <w:r>
        <w:t>гражданами по кредитным договорам или договорам</w:t>
      </w:r>
    </w:p>
    <w:p w:rsidR="003525DA" w:rsidRDefault="003525DA">
      <w:pPr>
        <w:pStyle w:val="ConsPlusNormal"/>
        <w:jc w:val="center"/>
      </w:pPr>
      <w:r>
        <w:t>целевого займа</w:t>
      </w:r>
    </w:p>
    <w:p w:rsidR="003525DA" w:rsidRDefault="003525DA">
      <w:pPr>
        <w:pStyle w:val="ConsPlusNormal"/>
      </w:pPr>
    </w:p>
    <w:p w:rsidR="003525DA" w:rsidRDefault="003525DA">
      <w:pPr>
        <w:pStyle w:val="ConsPlusNormal"/>
        <w:ind w:firstLine="540"/>
        <w:jc w:val="both"/>
      </w:pPr>
      <w:r>
        <w:t>Дата расчета: ________________________________</w:t>
      </w:r>
    </w:p>
    <w:p w:rsidR="003525DA" w:rsidRDefault="003525DA">
      <w:pPr>
        <w:pStyle w:val="ConsPlusNormal"/>
      </w:pPr>
    </w:p>
    <w:p w:rsidR="003525DA" w:rsidRDefault="003525DA">
      <w:pPr>
        <w:pStyle w:val="ConsPlusNormal"/>
        <w:sectPr w:rsidR="003525DA" w:rsidSect="0096697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854"/>
        <w:gridCol w:w="850"/>
        <w:gridCol w:w="850"/>
        <w:gridCol w:w="850"/>
        <w:gridCol w:w="850"/>
        <w:gridCol w:w="850"/>
        <w:gridCol w:w="850"/>
        <w:gridCol w:w="850"/>
        <w:gridCol w:w="850"/>
        <w:gridCol w:w="850"/>
        <w:gridCol w:w="850"/>
        <w:gridCol w:w="864"/>
        <w:gridCol w:w="850"/>
        <w:gridCol w:w="840"/>
        <w:gridCol w:w="1077"/>
      </w:tblGrid>
      <w:tr w:rsidR="003525DA">
        <w:tc>
          <w:tcPr>
            <w:tcW w:w="586" w:type="dxa"/>
          </w:tcPr>
          <w:p w:rsidR="003525DA" w:rsidRDefault="003525DA">
            <w:pPr>
              <w:pStyle w:val="ConsPlusNormal"/>
              <w:jc w:val="center"/>
            </w:pPr>
            <w:r>
              <w:lastRenderedPageBreak/>
              <w:t>N п/п</w:t>
            </w:r>
          </w:p>
        </w:tc>
        <w:tc>
          <w:tcPr>
            <w:tcW w:w="854" w:type="dxa"/>
          </w:tcPr>
          <w:p w:rsidR="003525DA" w:rsidRDefault="003525DA">
            <w:pPr>
              <w:pStyle w:val="ConsPlusNormal"/>
              <w:jc w:val="center"/>
            </w:pPr>
            <w:r>
              <w:t>Номер и дата кредитного договора (договора целевого займа)</w:t>
            </w:r>
          </w:p>
        </w:tc>
        <w:tc>
          <w:tcPr>
            <w:tcW w:w="850" w:type="dxa"/>
          </w:tcPr>
          <w:p w:rsidR="003525DA" w:rsidRDefault="003525DA">
            <w:pPr>
              <w:pStyle w:val="ConsPlusNormal"/>
              <w:jc w:val="center"/>
            </w:pPr>
            <w:r>
              <w:t>Дата договора купли-продажи (участия в долевом строительстве (инвестировании), адрес приобретаемого жилья</w:t>
            </w:r>
          </w:p>
        </w:tc>
        <w:tc>
          <w:tcPr>
            <w:tcW w:w="850" w:type="dxa"/>
          </w:tcPr>
          <w:p w:rsidR="003525DA" w:rsidRDefault="003525DA">
            <w:pPr>
              <w:pStyle w:val="ConsPlusNormal"/>
              <w:jc w:val="center"/>
            </w:pPr>
            <w:r>
              <w:t>Фамилия, имя, отчество заемщика</w:t>
            </w:r>
          </w:p>
        </w:tc>
        <w:tc>
          <w:tcPr>
            <w:tcW w:w="850" w:type="dxa"/>
          </w:tcPr>
          <w:p w:rsidR="003525DA" w:rsidRDefault="003525DA">
            <w:pPr>
              <w:pStyle w:val="ConsPlusNormal"/>
              <w:jc w:val="center"/>
            </w:pPr>
            <w:r>
              <w:t>Дата выдачи денежных средств по кредиту (целевому займу)</w:t>
            </w:r>
          </w:p>
        </w:tc>
        <w:tc>
          <w:tcPr>
            <w:tcW w:w="850" w:type="dxa"/>
          </w:tcPr>
          <w:p w:rsidR="003525DA" w:rsidRDefault="003525DA">
            <w:pPr>
              <w:pStyle w:val="ConsPlusNormal"/>
              <w:jc w:val="center"/>
            </w:pPr>
            <w:r>
              <w:t>Дата погашения кредита (целевого займа) по кредитному договору (договору целевого займа)</w:t>
            </w:r>
          </w:p>
        </w:tc>
        <w:tc>
          <w:tcPr>
            <w:tcW w:w="850" w:type="dxa"/>
          </w:tcPr>
          <w:p w:rsidR="003525DA" w:rsidRDefault="003525DA">
            <w:pPr>
              <w:pStyle w:val="ConsPlusNormal"/>
              <w:jc w:val="center"/>
            </w:pPr>
            <w:r>
              <w:t>Сумма предоставленного кредита (целевого займа) (руб.)</w:t>
            </w:r>
          </w:p>
        </w:tc>
        <w:tc>
          <w:tcPr>
            <w:tcW w:w="850" w:type="dxa"/>
          </w:tcPr>
          <w:p w:rsidR="003525DA" w:rsidRDefault="003525DA">
            <w:pPr>
              <w:pStyle w:val="ConsPlusNormal"/>
              <w:jc w:val="center"/>
            </w:pPr>
            <w:r>
              <w:t>Дата операции в предыдущем месяце</w:t>
            </w:r>
          </w:p>
        </w:tc>
        <w:tc>
          <w:tcPr>
            <w:tcW w:w="850" w:type="dxa"/>
          </w:tcPr>
          <w:p w:rsidR="003525DA" w:rsidRDefault="003525DA">
            <w:pPr>
              <w:pStyle w:val="ConsPlusNormal"/>
              <w:jc w:val="center"/>
            </w:pPr>
            <w:r>
              <w:t>Дата операции в текущем месяце</w:t>
            </w:r>
          </w:p>
        </w:tc>
        <w:tc>
          <w:tcPr>
            <w:tcW w:w="850" w:type="dxa"/>
          </w:tcPr>
          <w:p w:rsidR="003525DA" w:rsidRDefault="003525DA">
            <w:pPr>
              <w:pStyle w:val="ConsPlusNormal"/>
              <w:jc w:val="center"/>
            </w:pPr>
            <w:r>
              <w:t>Остаток ссудной задолженности (руб.), всего</w:t>
            </w:r>
          </w:p>
        </w:tc>
        <w:tc>
          <w:tcPr>
            <w:tcW w:w="850" w:type="dxa"/>
          </w:tcPr>
          <w:p w:rsidR="003525DA" w:rsidRDefault="003525DA">
            <w:pPr>
              <w:pStyle w:val="ConsPlusNormal"/>
              <w:jc w:val="center"/>
            </w:pPr>
            <w:r>
              <w:t>Просроченная задолженность по основному долгу</w:t>
            </w:r>
          </w:p>
        </w:tc>
        <w:tc>
          <w:tcPr>
            <w:tcW w:w="850" w:type="dxa"/>
          </w:tcPr>
          <w:p w:rsidR="003525DA" w:rsidRDefault="003525DA">
            <w:pPr>
              <w:pStyle w:val="ConsPlusNormal"/>
              <w:jc w:val="center"/>
            </w:pPr>
            <w:r>
              <w:t>Просроченная задолженность по процентам</w:t>
            </w:r>
          </w:p>
        </w:tc>
        <w:tc>
          <w:tcPr>
            <w:tcW w:w="864" w:type="dxa"/>
          </w:tcPr>
          <w:p w:rsidR="003525DA" w:rsidRDefault="003525DA">
            <w:pPr>
              <w:pStyle w:val="ConsPlusNormal"/>
              <w:jc w:val="center"/>
            </w:pPr>
            <w:r>
              <w:t>Процентная ставка по кредитному договору (договору целевого займа) (%)</w:t>
            </w:r>
          </w:p>
        </w:tc>
        <w:tc>
          <w:tcPr>
            <w:tcW w:w="850" w:type="dxa"/>
          </w:tcPr>
          <w:p w:rsidR="003525DA" w:rsidRDefault="003525DA">
            <w:pPr>
              <w:pStyle w:val="ConsPlusNormal"/>
              <w:jc w:val="center"/>
            </w:pPr>
            <w:r>
              <w:t>Процентная ставка, подлежащая возмещению из республиканского бюджета Республики Коми (%)</w:t>
            </w:r>
          </w:p>
        </w:tc>
        <w:tc>
          <w:tcPr>
            <w:tcW w:w="840" w:type="dxa"/>
          </w:tcPr>
          <w:p w:rsidR="003525DA" w:rsidRDefault="003525DA">
            <w:pPr>
              <w:pStyle w:val="ConsPlusNormal"/>
              <w:jc w:val="center"/>
            </w:pPr>
            <w:r>
              <w:t>Количество дней пользования кредитом (целевым займом)</w:t>
            </w:r>
          </w:p>
        </w:tc>
        <w:tc>
          <w:tcPr>
            <w:tcW w:w="1077" w:type="dxa"/>
          </w:tcPr>
          <w:p w:rsidR="003525DA" w:rsidRDefault="003525DA">
            <w:pPr>
              <w:pStyle w:val="ConsPlusNormal"/>
              <w:jc w:val="center"/>
            </w:pPr>
            <w:r>
              <w:t xml:space="preserve">Сумма социальной выплаты из республиканского бюджета Республики Коми (гр. 10 x гр. </w:t>
            </w:r>
            <w:proofErr w:type="gramStart"/>
            <w:r>
              <w:t>14 :</w:t>
            </w:r>
            <w:proofErr w:type="gramEnd"/>
            <w:r>
              <w:t xml:space="preserve"> 100 x гр. 15 : количество календарных дней текущего года) (руб.)</w:t>
            </w:r>
          </w:p>
        </w:tc>
      </w:tr>
      <w:tr w:rsidR="003525DA">
        <w:tc>
          <w:tcPr>
            <w:tcW w:w="586" w:type="dxa"/>
          </w:tcPr>
          <w:p w:rsidR="003525DA" w:rsidRDefault="003525DA">
            <w:pPr>
              <w:pStyle w:val="ConsPlusNormal"/>
              <w:jc w:val="center"/>
            </w:pPr>
            <w:r>
              <w:t>1</w:t>
            </w:r>
          </w:p>
        </w:tc>
        <w:tc>
          <w:tcPr>
            <w:tcW w:w="854" w:type="dxa"/>
          </w:tcPr>
          <w:p w:rsidR="003525DA" w:rsidRDefault="003525DA">
            <w:pPr>
              <w:pStyle w:val="ConsPlusNormal"/>
              <w:jc w:val="center"/>
            </w:pPr>
            <w:r>
              <w:t>2</w:t>
            </w:r>
          </w:p>
        </w:tc>
        <w:tc>
          <w:tcPr>
            <w:tcW w:w="850" w:type="dxa"/>
          </w:tcPr>
          <w:p w:rsidR="003525DA" w:rsidRDefault="003525DA">
            <w:pPr>
              <w:pStyle w:val="ConsPlusNormal"/>
              <w:jc w:val="center"/>
            </w:pPr>
            <w:r>
              <w:t>3</w:t>
            </w:r>
          </w:p>
        </w:tc>
        <w:tc>
          <w:tcPr>
            <w:tcW w:w="850" w:type="dxa"/>
          </w:tcPr>
          <w:p w:rsidR="003525DA" w:rsidRDefault="003525DA">
            <w:pPr>
              <w:pStyle w:val="ConsPlusNormal"/>
              <w:jc w:val="center"/>
            </w:pPr>
            <w:r>
              <w:t>4</w:t>
            </w:r>
          </w:p>
        </w:tc>
        <w:tc>
          <w:tcPr>
            <w:tcW w:w="850" w:type="dxa"/>
          </w:tcPr>
          <w:p w:rsidR="003525DA" w:rsidRDefault="003525DA">
            <w:pPr>
              <w:pStyle w:val="ConsPlusNormal"/>
              <w:jc w:val="center"/>
            </w:pPr>
            <w:r>
              <w:t>5</w:t>
            </w:r>
          </w:p>
        </w:tc>
        <w:tc>
          <w:tcPr>
            <w:tcW w:w="850" w:type="dxa"/>
          </w:tcPr>
          <w:p w:rsidR="003525DA" w:rsidRDefault="003525DA">
            <w:pPr>
              <w:pStyle w:val="ConsPlusNormal"/>
              <w:jc w:val="center"/>
            </w:pPr>
            <w:r>
              <w:t>6</w:t>
            </w:r>
          </w:p>
        </w:tc>
        <w:tc>
          <w:tcPr>
            <w:tcW w:w="850" w:type="dxa"/>
          </w:tcPr>
          <w:p w:rsidR="003525DA" w:rsidRDefault="003525DA">
            <w:pPr>
              <w:pStyle w:val="ConsPlusNormal"/>
              <w:jc w:val="center"/>
            </w:pPr>
            <w:r>
              <w:t>7</w:t>
            </w:r>
          </w:p>
        </w:tc>
        <w:tc>
          <w:tcPr>
            <w:tcW w:w="850" w:type="dxa"/>
          </w:tcPr>
          <w:p w:rsidR="003525DA" w:rsidRDefault="003525DA">
            <w:pPr>
              <w:pStyle w:val="ConsPlusNormal"/>
              <w:jc w:val="center"/>
            </w:pPr>
            <w:r>
              <w:t>8</w:t>
            </w:r>
          </w:p>
        </w:tc>
        <w:tc>
          <w:tcPr>
            <w:tcW w:w="850" w:type="dxa"/>
          </w:tcPr>
          <w:p w:rsidR="003525DA" w:rsidRDefault="003525DA">
            <w:pPr>
              <w:pStyle w:val="ConsPlusNormal"/>
              <w:jc w:val="center"/>
            </w:pPr>
            <w:r>
              <w:t>9</w:t>
            </w:r>
          </w:p>
        </w:tc>
        <w:tc>
          <w:tcPr>
            <w:tcW w:w="850" w:type="dxa"/>
          </w:tcPr>
          <w:p w:rsidR="003525DA" w:rsidRDefault="003525DA">
            <w:pPr>
              <w:pStyle w:val="ConsPlusNormal"/>
              <w:jc w:val="center"/>
            </w:pPr>
            <w:r>
              <w:t>10</w:t>
            </w:r>
          </w:p>
        </w:tc>
        <w:tc>
          <w:tcPr>
            <w:tcW w:w="850" w:type="dxa"/>
          </w:tcPr>
          <w:p w:rsidR="003525DA" w:rsidRDefault="003525DA">
            <w:pPr>
              <w:pStyle w:val="ConsPlusNormal"/>
              <w:jc w:val="center"/>
            </w:pPr>
            <w:r>
              <w:t>11</w:t>
            </w:r>
          </w:p>
        </w:tc>
        <w:tc>
          <w:tcPr>
            <w:tcW w:w="850" w:type="dxa"/>
          </w:tcPr>
          <w:p w:rsidR="003525DA" w:rsidRDefault="003525DA">
            <w:pPr>
              <w:pStyle w:val="ConsPlusNormal"/>
              <w:jc w:val="center"/>
            </w:pPr>
            <w:r>
              <w:t>12</w:t>
            </w:r>
          </w:p>
        </w:tc>
        <w:tc>
          <w:tcPr>
            <w:tcW w:w="864" w:type="dxa"/>
          </w:tcPr>
          <w:p w:rsidR="003525DA" w:rsidRDefault="003525DA">
            <w:pPr>
              <w:pStyle w:val="ConsPlusNormal"/>
              <w:jc w:val="center"/>
            </w:pPr>
            <w:r>
              <w:t>13</w:t>
            </w:r>
          </w:p>
        </w:tc>
        <w:tc>
          <w:tcPr>
            <w:tcW w:w="850" w:type="dxa"/>
          </w:tcPr>
          <w:p w:rsidR="003525DA" w:rsidRDefault="003525DA">
            <w:pPr>
              <w:pStyle w:val="ConsPlusNormal"/>
              <w:jc w:val="center"/>
            </w:pPr>
            <w:r>
              <w:t>14</w:t>
            </w:r>
          </w:p>
        </w:tc>
        <w:tc>
          <w:tcPr>
            <w:tcW w:w="840" w:type="dxa"/>
          </w:tcPr>
          <w:p w:rsidR="003525DA" w:rsidRDefault="003525DA">
            <w:pPr>
              <w:pStyle w:val="ConsPlusNormal"/>
              <w:jc w:val="center"/>
            </w:pPr>
            <w:r>
              <w:t>15</w:t>
            </w:r>
          </w:p>
        </w:tc>
        <w:tc>
          <w:tcPr>
            <w:tcW w:w="1077" w:type="dxa"/>
          </w:tcPr>
          <w:p w:rsidR="003525DA" w:rsidRDefault="003525DA">
            <w:pPr>
              <w:pStyle w:val="ConsPlusNormal"/>
              <w:jc w:val="center"/>
            </w:pPr>
            <w:r>
              <w:t>16</w:t>
            </w:r>
          </w:p>
        </w:tc>
      </w:tr>
      <w:tr w:rsidR="003525DA">
        <w:tc>
          <w:tcPr>
            <w:tcW w:w="586" w:type="dxa"/>
          </w:tcPr>
          <w:p w:rsidR="003525DA" w:rsidRDefault="003525DA">
            <w:pPr>
              <w:pStyle w:val="ConsPlusNormal"/>
            </w:pPr>
          </w:p>
        </w:tc>
        <w:tc>
          <w:tcPr>
            <w:tcW w:w="854" w:type="dxa"/>
          </w:tcPr>
          <w:p w:rsidR="003525DA" w:rsidRDefault="003525DA">
            <w:pPr>
              <w:pStyle w:val="ConsPlusNormal"/>
            </w:pPr>
          </w:p>
        </w:tc>
        <w:tc>
          <w:tcPr>
            <w:tcW w:w="850" w:type="dxa"/>
          </w:tcPr>
          <w:p w:rsidR="003525DA" w:rsidRDefault="003525DA">
            <w:pPr>
              <w:pStyle w:val="ConsPlusNormal"/>
            </w:pPr>
          </w:p>
        </w:tc>
        <w:tc>
          <w:tcPr>
            <w:tcW w:w="850" w:type="dxa"/>
          </w:tcPr>
          <w:p w:rsidR="003525DA" w:rsidRDefault="003525DA">
            <w:pPr>
              <w:pStyle w:val="ConsPlusNormal"/>
            </w:pPr>
          </w:p>
        </w:tc>
        <w:tc>
          <w:tcPr>
            <w:tcW w:w="850" w:type="dxa"/>
          </w:tcPr>
          <w:p w:rsidR="003525DA" w:rsidRDefault="003525DA">
            <w:pPr>
              <w:pStyle w:val="ConsPlusNormal"/>
            </w:pPr>
          </w:p>
        </w:tc>
        <w:tc>
          <w:tcPr>
            <w:tcW w:w="850" w:type="dxa"/>
          </w:tcPr>
          <w:p w:rsidR="003525DA" w:rsidRDefault="003525DA">
            <w:pPr>
              <w:pStyle w:val="ConsPlusNormal"/>
            </w:pPr>
          </w:p>
        </w:tc>
        <w:tc>
          <w:tcPr>
            <w:tcW w:w="850" w:type="dxa"/>
          </w:tcPr>
          <w:p w:rsidR="003525DA" w:rsidRDefault="003525DA">
            <w:pPr>
              <w:pStyle w:val="ConsPlusNormal"/>
            </w:pPr>
          </w:p>
        </w:tc>
        <w:tc>
          <w:tcPr>
            <w:tcW w:w="850" w:type="dxa"/>
          </w:tcPr>
          <w:p w:rsidR="003525DA" w:rsidRDefault="003525DA">
            <w:pPr>
              <w:pStyle w:val="ConsPlusNormal"/>
            </w:pPr>
          </w:p>
        </w:tc>
        <w:tc>
          <w:tcPr>
            <w:tcW w:w="850" w:type="dxa"/>
          </w:tcPr>
          <w:p w:rsidR="003525DA" w:rsidRDefault="003525DA">
            <w:pPr>
              <w:pStyle w:val="ConsPlusNormal"/>
            </w:pPr>
          </w:p>
        </w:tc>
        <w:tc>
          <w:tcPr>
            <w:tcW w:w="850" w:type="dxa"/>
          </w:tcPr>
          <w:p w:rsidR="003525DA" w:rsidRDefault="003525DA">
            <w:pPr>
              <w:pStyle w:val="ConsPlusNormal"/>
            </w:pPr>
          </w:p>
        </w:tc>
        <w:tc>
          <w:tcPr>
            <w:tcW w:w="850" w:type="dxa"/>
          </w:tcPr>
          <w:p w:rsidR="003525DA" w:rsidRDefault="003525DA">
            <w:pPr>
              <w:pStyle w:val="ConsPlusNormal"/>
            </w:pPr>
          </w:p>
        </w:tc>
        <w:tc>
          <w:tcPr>
            <w:tcW w:w="850" w:type="dxa"/>
          </w:tcPr>
          <w:p w:rsidR="003525DA" w:rsidRDefault="003525DA">
            <w:pPr>
              <w:pStyle w:val="ConsPlusNormal"/>
            </w:pPr>
          </w:p>
        </w:tc>
        <w:tc>
          <w:tcPr>
            <w:tcW w:w="864" w:type="dxa"/>
          </w:tcPr>
          <w:p w:rsidR="003525DA" w:rsidRDefault="003525DA">
            <w:pPr>
              <w:pStyle w:val="ConsPlusNormal"/>
            </w:pPr>
          </w:p>
        </w:tc>
        <w:tc>
          <w:tcPr>
            <w:tcW w:w="850" w:type="dxa"/>
          </w:tcPr>
          <w:p w:rsidR="003525DA" w:rsidRDefault="003525DA">
            <w:pPr>
              <w:pStyle w:val="ConsPlusNormal"/>
            </w:pPr>
          </w:p>
        </w:tc>
        <w:tc>
          <w:tcPr>
            <w:tcW w:w="840" w:type="dxa"/>
          </w:tcPr>
          <w:p w:rsidR="003525DA" w:rsidRDefault="003525DA">
            <w:pPr>
              <w:pStyle w:val="ConsPlusNormal"/>
            </w:pPr>
          </w:p>
        </w:tc>
        <w:tc>
          <w:tcPr>
            <w:tcW w:w="1077" w:type="dxa"/>
          </w:tcPr>
          <w:p w:rsidR="003525DA" w:rsidRDefault="003525DA">
            <w:pPr>
              <w:pStyle w:val="ConsPlusNormal"/>
            </w:pPr>
          </w:p>
        </w:tc>
      </w:tr>
    </w:tbl>
    <w:p w:rsidR="003525DA" w:rsidRDefault="003525DA">
      <w:pPr>
        <w:pStyle w:val="ConsPlusNormal"/>
      </w:pPr>
    </w:p>
    <w:p w:rsidR="003525DA" w:rsidRDefault="003525DA">
      <w:pPr>
        <w:pStyle w:val="ConsPlusNonformat"/>
        <w:jc w:val="both"/>
      </w:pPr>
      <w:r>
        <w:t xml:space="preserve">    (</w:t>
      </w:r>
      <w:proofErr w:type="gramStart"/>
      <w:r>
        <w:t>Фамилия,  имя</w:t>
      </w:r>
      <w:proofErr w:type="gramEnd"/>
      <w:r>
        <w:t>,  отчество,  должность,  подпись  уполномоченного  лица,</w:t>
      </w:r>
    </w:p>
    <w:p w:rsidR="003525DA" w:rsidRDefault="003525DA">
      <w:pPr>
        <w:pStyle w:val="ConsPlusNonformat"/>
        <w:jc w:val="both"/>
      </w:pPr>
      <w:r>
        <w:t>ответственного за расчет)</w:t>
      </w:r>
    </w:p>
    <w:p w:rsidR="003525DA" w:rsidRDefault="003525DA">
      <w:pPr>
        <w:pStyle w:val="ConsPlusNonformat"/>
        <w:jc w:val="both"/>
      </w:pPr>
      <w:r>
        <w:t>___________________________________________________________________________</w:t>
      </w:r>
    </w:p>
    <w:p w:rsidR="003525DA" w:rsidRDefault="003525DA">
      <w:pPr>
        <w:pStyle w:val="ConsPlusNormal"/>
        <w:sectPr w:rsidR="003525DA">
          <w:pgSz w:w="16838" w:h="11905" w:orient="landscape"/>
          <w:pgMar w:top="1701" w:right="1134" w:bottom="850" w:left="1134" w:header="0" w:footer="0" w:gutter="0"/>
          <w:cols w:space="720"/>
          <w:titlePg/>
        </w:sectPr>
      </w:pPr>
    </w:p>
    <w:p w:rsidR="003525DA" w:rsidRDefault="003525DA">
      <w:pPr>
        <w:pStyle w:val="ConsPlusNormal"/>
      </w:pPr>
    </w:p>
    <w:p w:rsidR="003525DA" w:rsidRDefault="003525DA">
      <w:pPr>
        <w:pStyle w:val="ConsPlusNormal"/>
      </w:pPr>
    </w:p>
    <w:p w:rsidR="003525DA" w:rsidRDefault="003525DA">
      <w:pPr>
        <w:pStyle w:val="ConsPlusNormal"/>
      </w:pPr>
    </w:p>
    <w:p w:rsidR="003525DA" w:rsidRDefault="003525DA">
      <w:pPr>
        <w:pStyle w:val="ConsPlusNormal"/>
      </w:pPr>
    </w:p>
    <w:p w:rsidR="003525DA" w:rsidRDefault="003525DA">
      <w:pPr>
        <w:pStyle w:val="ConsPlusNormal"/>
      </w:pPr>
    </w:p>
    <w:p w:rsidR="003525DA" w:rsidRDefault="003525DA">
      <w:pPr>
        <w:pStyle w:val="ConsPlusNormal"/>
        <w:jc w:val="right"/>
        <w:outlineLvl w:val="0"/>
      </w:pPr>
      <w:r>
        <w:t>Приложение N 2</w:t>
      </w:r>
    </w:p>
    <w:p w:rsidR="003525DA" w:rsidRDefault="003525DA">
      <w:pPr>
        <w:pStyle w:val="ConsPlusNormal"/>
        <w:jc w:val="right"/>
      </w:pPr>
      <w:r>
        <w:t>к Постановлению</w:t>
      </w:r>
    </w:p>
    <w:p w:rsidR="003525DA" w:rsidRDefault="003525DA">
      <w:pPr>
        <w:pStyle w:val="ConsPlusNormal"/>
        <w:jc w:val="right"/>
      </w:pPr>
      <w:r>
        <w:t>Правительства Республики Коми</w:t>
      </w:r>
    </w:p>
    <w:p w:rsidR="003525DA" w:rsidRDefault="003525DA">
      <w:pPr>
        <w:pStyle w:val="ConsPlusNormal"/>
        <w:jc w:val="right"/>
      </w:pPr>
      <w:r>
        <w:t>от 31 января 2024 г. N 44</w:t>
      </w:r>
    </w:p>
    <w:p w:rsidR="003525DA" w:rsidRDefault="003525DA">
      <w:pPr>
        <w:pStyle w:val="ConsPlusNormal"/>
      </w:pPr>
    </w:p>
    <w:p w:rsidR="003525DA" w:rsidRDefault="003525DA">
      <w:pPr>
        <w:pStyle w:val="ConsPlusTitle"/>
        <w:jc w:val="center"/>
      </w:pPr>
      <w:bookmarkStart w:id="19" w:name="P265"/>
      <w:bookmarkEnd w:id="19"/>
      <w:r>
        <w:t>ПЕРЕЧЕНЬ</w:t>
      </w:r>
    </w:p>
    <w:p w:rsidR="003525DA" w:rsidRDefault="003525DA">
      <w:pPr>
        <w:pStyle w:val="ConsPlusTitle"/>
        <w:jc w:val="center"/>
      </w:pPr>
      <w:r>
        <w:t>НЕКОТОРЫХ ПОСТАНОВЛЕНИЙ ПРАВИТЕЛЬСТВА РЕСПУБЛИКИ КОМИ,</w:t>
      </w:r>
    </w:p>
    <w:p w:rsidR="003525DA" w:rsidRDefault="003525DA">
      <w:pPr>
        <w:pStyle w:val="ConsPlusTitle"/>
        <w:jc w:val="center"/>
      </w:pPr>
      <w:r>
        <w:t>ПРИЗНАВАЕМЫХ УТРАТИВШИМИ СИЛУ</w:t>
      </w:r>
    </w:p>
    <w:p w:rsidR="003525DA" w:rsidRDefault="003525DA">
      <w:pPr>
        <w:pStyle w:val="ConsPlusNormal"/>
      </w:pPr>
    </w:p>
    <w:p w:rsidR="003525DA" w:rsidRDefault="003525DA">
      <w:pPr>
        <w:pStyle w:val="ConsPlusNormal"/>
        <w:ind w:firstLine="540"/>
        <w:jc w:val="both"/>
      </w:pPr>
      <w:r>
        <w:t xml:space="preserve">1. </w:t>
      </w:r>
      <w:hyperlink r:id="rId10">
        <w:r>
          <w:rPr>
            <w:color w:val="0000FF"/>
          </w:rPr>
          <w:t>Постановление</w:t>
        </w:r>
      </w:hyperlink>
      <w:r>
        <w:t xml:space="preserve"> Правительства Республики Коми от 17 апреля 2019 г. N 198 "О Порядке предоставления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w:t>
      </w:r>
    </w:p>
    <w:p w:rsidR="003525DA" w:rsidRDefault="003525DA">
      <w:pPr>
        <w:pStyle w:val="ConsPlusNormal"/>
        <w:spacing w:before="220"/>
        <w:ind w:firstLine="540"/>
        <w:jc w:val="both"/>
      </w:pPr>
      <w:r>
        <w:t xml:space="preserve">2. </w:t>
      </w:r>
      <w:hyperlink r:id="rId11">
        <w:r>
          <w:rPr>
            <w:color w:val="0000FF"/>
          </w:rPr>
          <w:t>Постановление</w:t>
        </w:r>
      </w:hyperlink>
      <w:r>
        <w:t xml:space="preserve"> Правительства Республики Коми от 30 декабря 2019 г. N 645 "О Порядке предоставления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w:t>
      </w:r>
    </w:p>
    <w:p w:rsidR="003525DA" w:rsidRDefault="003525DA">
      <w:pPr>
        <w:pStyle w:val="ConsPlusNormal"/>
        <w:spacing w:before="220"/>
        <w:ind w:firstLine="540"/>
        <w:jc w:val="both"/>
      </w:pPr>
      <w:r>
        <w:t xml:space="preserve">3. </w:t>
      </w:r>
      <w:hyperlink r:id="rId12">
        <w:r>
          <w:rPr>
            <w:color w:val="0000FF"/>
          </w:rPr>
          <w:t>Постановление</w:t>
        </w:r>
      </w:hyperlink>
      <w:r>
        <w:t xml:space="preserve"> Правительства Республики Коми от 1 февраля 2021 г. N 34 "О Порядке предоставления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w:t>
      </w:r>
    </w:p>
    <w:p w:rsidR="003525DA" w:rsidRDefault="003525DA">
      <w:pPr>
        <w:pStyle w:val="ConsPlusNormal"/>
        <w:spacing w:before="220"/>
        <w:ind w:firstLine="540"/>
        <w:jc w:val="both"/>
      </w:pPr>
      <w:r>
        <w:t xml:space="preserve">4. </w:t>
      </w:r>
      <w:hyperlink r:id="rId13">
        <w:r>
          <w:rPr>
            <w:color w:val="0000FF"/>
          </w:rPr>
          <w:t>Пункты 8</w:t>
        </w:r>
      </w:hyperlink>
      <w:r>
        <w:t xml:space="preserve"> и </w:t>
      </w:r>
      <w:hyperlink r:id="rId14">
        <w:r>
          <w:rPr>
            <w:color w:val="0000FF"/>
          </w:rPr>
          <w:t>9</w:t>
        </w:r>
      </w:hyperlink>
      <w:r>
        <w:t xml:space="preserve"> изменений приложения к постановлению Правительства Республики Коми от 15 марта 2021 г. N 110 "О внесении изменений в некоторые постановления Правительства Республики Коми".</w:t>
      </w:r>
    </w:p>
    <w:p w:rsidR="003525DA" w:rsidRDefault="003525DA">
      <w:pPr>
        <w:pStyle w:val="ConsPlusNormal"/>
        <w:spacing w:before="220"/>
        <w:ind w:firstLine="540"/>
        <w:jc w:val="both"/>
      </w:pPr>
      <w:r>
        <w:t xml:space="preserve">5. </w:t>
      </w:r>
      <w:hyperlink r:id="rId15">
        <w:r>
          <w:rPr>
            <w:color w:val="0000FF"/>
          </w:rPr>
          <w:t>Постановление</w:t>
        </w:r>
      </w:hyperlink>
      <w:r>
        <w:t xml:space="preserve"> Правительства Республики Коми от 20 января 2022 г. N 19 "О Порядке предоставления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w:t>
      </w:r>
    </w:p>
    <w:p w:rsidR="003525DA" w:rsidRDefault="003525DA">
      <w:pPr>
        <w:pStyle w:val="ConsPlusNormal"/>
      </w:pPr>
    </w:p>
    <w:p w:rsidR="003525DA" w:rsidRDefault="003525DA">
      <w:pPr>
        <w:pStyle w:val="ConsPlusNormal"/>
      </w:pPr>
    </w:p>
    <w:p w:rsidR="003525DA" w:rsidRDefault="003525DA">
      <w:pPr>
        <w:pStyle w:val="ConsPlusNormal"/>
        <w:pBdr>
          <w:bottom w:val="single" w:sz="6" w:space="0" w:color="auto"/>
        </w:pBdr>
        <w:spacing w:before="100" w:after="100"/>
        <w:jc w:val="both"/>
        <w:rPr>
          <w:sz w:val="2"/>
          <w:szCs w:val="2"/>
        </w:rPr>
      </w:pPr>
    </w:p>
    <w:p w:rsidR="00BF5FE9" w:rsidRDefault="00BF5FE9">
      <w:bookmarkStart w:id="20" w:name="_GoBack"/>
      <w:bookmarkEnd w:id="20"/>
    </w:p>
    <w:sectPr w:rsidR="00BF5FE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DA"/>
    <w:rsid w:val="003525DA"/>
    <w:rsid w:val="00BF5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6BC68-D529-4346-8C1E-6F45A387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5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25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25D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25D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221330&amp;dst=100760" TargetMode="External"/><Relationship Id="rId13" Type="http://schemas.openxmlformats.org/officeDocument/2006/relationships/hyperlink" Target="https://login.consultant.ru/link/?req=doc&amp;base=RLAW096&amp;n=187849&amp;dst=10006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2836" TargetMode="External"/><Relationship Id="rId12" Type="http://schemas.openxmlformats.org/officeDocument/2006/relationships/hyperlink" Target="https://login.consultant.ru/link/?req=doc&amp;base=RLAW096&amp;n=1862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96&amp;n=221330&amp;dst=100760" TargetMode="External"/><Relationship Id="rId11" Type="http://schemas.openxmlformats.org/officeDocument/2006/relationships/hyperlink" Target="https://login.consultant.ru/link/?req=doc&amp;base=RLAW096&amp;n=187941" TargetMode="External"/><Relationship Id="rId5" Type="http://schemas.openxmlformats.org/officeDocument/2006/relationships/hyperlink" Target="https://login.consultant.ru/link/?req=doc&amp;base=LAW&amp;n=472836" TargetMode="External"/><Relationship Id="rId15" Type="http://schemas.openxmlformats.org/officeDocument/2006/relationships/hyperlink" Target="https://login.consultant.ru/link/?req=doc&amp;base=RLAW096&amp;n=199532" TargetMode="External"/><Relationship Id="rId10" Type="http://schemas.openxmlformats.org/officeDocument/2006/relationships/hyperlink" Target="https://login.consultant.ru/link/?req=doc&amp;base=RLAW096&amp;n=1879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228584" TargetMode="External"/><Relationship Id="rId14" Type="http://schemas.openxmlformats.org/officeDocument/2006/relationships/hyperlink" Target="https://login.consultant.ru/link/?req=doc&amp;base=RLAW096&amp;n=187849&amp;dst=10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4649</Words>
  <Characters>26505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cp:revision>
  <dcterms:created xsi:type="dcterms:W3CDTF">2024-04-10T08:48:00Z</dcterms:created>
  <dcterms:modified xsi:type="dcterms:W3CDTF">2024-04-10T08:49:00Z</dcterms:modified>
</cp:coreProperties>
</file>