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04" w:rsidRDefault="00396C0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96C04" w:rsidRDefault="00396C04">
      <w:pPr>
        <w:pStyle w:val="ConsPlusNormal"/>
        <w:outlineLvl w:val="0"/>
      </w:pPr>
    </w:p>
    <w:p w:rsidR="00396C04" w:rsidRDefault="00396C04">
      <w:pPr>
        <w:pStyle w:val="ConsPlusTitle"/>
        <w:jc w:val="center"/>
        <w:outlineLvl w:val="0"/>
      </w:pPr>
      <w:r>
        <w:t>ПРАВИТЕЛЬСТВО РЕСПУБЛИКИ КОМИ</w:t>
      </w:r>
    </w:p>
    <w:p w:rsidR="00396C04" w:rsidRDefault="00396C04">
      <w:pPr>
        <w:pStyle w:val="ConsPlusTitle"/>
        <w:jc w:val="center"/>
      </w:pPr>
    </w:p>
    <w:p w:rsidR="00396C04" w:rsidRDefault="00396C04">
      <w:pPr>
        <w:pStyle w:val="ConsPlusTitle"/>
        <w:jc w:val="center"/>
      </w:pPr>
      <w:r>
        <w:t>ПОСТАНОВЛЕНИЕ</w:t>
      </w:r>
    </w:p>
    <w:p w:rsidR="00396C04" w:rsidRDefault="00396C04">
      <w:pPr>
        <w:pStyle w:val="ConsPlusTitle"/>
        <w:jc w:val="center"/>
      </w:pPr>
      <w:r>
        <w:t>от 30 января 2020 г. N 41</w:t>
      </w:r>
    </w:p>
    <w:p w:rsidR="00396C04" w:rsidRDefault="00396C04">
      <w:pPr>
        <w:pStyle w:val="ConsPlusTitle"/>
        <w:jc w:val="center"/>
      </w:pPr>
    </w:p>
    <w:p w:rsidR="00396C04" w:rsidRDefault="00396C04">
      <w:pPr>
        <w:pStyle w:val="ConsPlusTitle"/>
        <w:jc w:val="center"/>
      </w:pPr>
      <w:r>
        <w:t>ОБ УТВЕРЖДЕНИИ ПОРЯДКА ОСУЩЕСТВЛЕНИЯ ДЕЯТЕЛЬНОСТИ</w:t>
      </w:r>
    </w:p>
    <w:p w:rsidR="00396C04" w:rsidRDefault="00396C04">
      <w:pPr>
        <w:pStyle w:val="ConsPlusTitle"/>
        <w:jc w:val="center"/>
      </w:pPr>
      <w:r>
        <w:t>ПО ОБРАЩЕНИЮ С ЖИВОТНЫМИ БЕЗ ВЛАДЕЛЬЦЕВ</w:t>
      </w:r>
    </w:p>
    <w:p w:rsidR="00396C04" w:rsidRDefault="00396C04">
      <w:pPr>
        <w:pStyle w:val="ConsPlusTitle"/>
        <w:jc w:val="center"/>
      </w:pPr>
      <w:r>
        <w:t>НА ТЕРРИТОРИИ РЕСПУБЛИКИ КОМИ</w:t>
      </w:r>
    </w:p>
    <w:p w:rsidR="00396C04" w:rsidRDefault="00396C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6C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04" w:rsidRDefault="00396C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04" w:rsidRDefault="00396C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C04" w:rsidRDefault="00396C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6C04" w:rsidRDefault="00396C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16.12.2021 N 596)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04" w:rsidRDefault="00396C04">
            <w:pPr>
              <w:pStyle w:val="ConsPlusNormal"/>
            </w:pPr>
          </w:p>
        </w:tc>
      </w:tr>
    </w:tbl>
    <w:p w:rsidR="00396C04" w:rsidRDefault="00396C04">
      <w:pPr>
        <w:pStyle w:val="ConsPlusNormal"/>
      </w:pPr>
    </w:p>
    <w:p w:rsidR="00396C04" w:rsidRDefault="00396C0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 части 1 статьи 7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 Правительство Республики Коми постановляет: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осуществления деятельности по обращению с животными без владельцев на территории Республики Коми согласно приложению.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396C04" w:rsidRDefault="00396C04">
      <w:pPr>
        <w:pStyle w:val="ConsPlusNormal"/>
      </w:pPr>
    </w:p>
    <w:p w:rsidR="00396C04" w:rsidRDefault="00396C04">
      <w:pPr>
        <w:pStyle w:val="ConsPlusNormal"/>
        <w:jc w:val="right"/>
      </w:pPr>
      <w:r>
        <w:t>Первый заместитель</w:t>
      </w:r>
    </w:p>
    <w:p w:rsidR="00396C04" w:rsidRDefault="00396C04">
      <w:pPr>
        <w:pStyle w:val="ConsPlusNormal"/>
        <w:jc w:val="right"/>
      </w:pPr>
      <w:r>
        <w:t>Председателя Правительства</w:t>
      </w:r>
    </w:p>
    <w:p w:rsidR="00396C04" w:rsidRDefault="00396C04">
      <w:pPr>
        <w:pStyle w:val="ConsPlusNormal"/>
        <w:jc w:val="right"/>
      </w:pPr>
      <w:r>
        <w:t>Республики Коми -</w:t>
      </w:r>
    </w:p>
    <w:p w:rsidR="00396C04" w:rsidRDefault="00396C04">
      <w:pPr>
        <w:pStyle w:val="ConsPlusNormal"/>
        <w:jc w:val="right"/>
      </w:pPr>
      <w:r>
        <w:t>Руководитель Администрации</w:t>
      </w:r>
    </w:p>
    <w:p w:rsidR="00396C04" w:rsidRDefault="00396C04">
      <w:pPr>
        <w:pStyle w:val="ConsPlusNormal"/>
        <w:jc w:val="right"/>
      </w:pPr>
      <w:r>
        <w:t>Главы Республики Коми</w:t>
      </w:r>
    </w:p>
    <w:p w:rsidR="00396C04" w:rsidRDefault="00396C04">
      <w:pPr>
        <w:pStyle w:val="ConsPlusNormal"/>
        <w:jc w:val="right"/>
      </w:pPr>
      <w:r>
        <w:t>М.ПОРЯДИН</w:t>
      </w:r>
    </w:p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  <w:jc w:val="right"/>
        <w:outlineLvl w:val="0"/>
      </w:pPr>
      <w:r>
        <w:t>Утвержден</w:t>
      </w:r>
    </w:p>
    <w:p w:rsidR="00396C04" w:rsidRDefault="00396C04">
      <w:pPr>
        <w:pStyle w:val="ConsPlusNormal"/>
        <w:jc w:val="right"/>
      </w:pPr>
      <w:r>
        <w:t>Постановлением</w:t>
      </w:r>
    </w:p>
    <w:p w:rsidR="00396C04" w:rsidRDefault="00396C04">
      <w:pPr>
        <w:pStyle w:val="ConsPlusNormal"/>
        <w:jc w:val="right"/>
      </w:pPr>
      <w:r>
        <w:t>Правительства Республики Коми</w:t>
      </w:r>
    </w:p>
    <w:p w:rsidR="00396C04" w:rsidRDefault="00396C04">
      <w:pPr>
        <w:pStyle w:val="ConsPlusNormal"/>
        <w:jc w:val="right"/>
      </w:pPr>
      <w:r>
        <w:t>от 30 января 2020 г. N 41</w:t>
      </w:r>
    </w:p>
    <w:p w:rsidR="00396C04" w:rsidRDefault="00396C04">
      <w:pPr>
        <w:pStyle w:val="ConsPlusNormal"/>
        <w:jc w:val="right"/>
      </w:pPr>
      <w:r>
        <w:t>(приложение)</w:t>
      </w:r>
    </w:p>
    <w:p w:rsidR="00396C04" w:rsidRDefault="00396C04">
      <w:pPr>
        <w:pStyle w:val="ConsPlusNormal"/>
      </w:pPr>
    </w:p>
    <w:p w:rsidR="00396C04" w:rsidRDefault="00396C04">
      <w:pPr>
        <w:pStyle w:val="ConsPlusTitle"/>
        <w:jc w:val="center"/>
      </w:pPr>
      <w:bookmarkStart w:id="0" w:name="P33"/>
      <w:bookmarkEnd w:id="0"/>
      <w:r>
        <w:t>ПОРЯДОК</w:t>
      </w:r>
    </w:p>
    <w:p w:rsidR="00396C04" w:rsidRDefault="00396C04">
      <w:pPr>
        <w:pStyle w:val="ConsPlusTitle"/>
        <w:jc w:val="center"/>
      </w:pPr>
      <w:r>
        <w:t>ОСУЩЕСТВЛЕНИЯ ДЕЯТЕЛЬНОСТИ ПО ОБРАЩЕНИЮ С ЖИВОТНЫМИ</w:t>
      </w:r>
    </w:p>
    <w:p w:rsidR="00396C04" w:rsidRDefault="00396C04">
      <w:pPr>
        <w:pStyle w:val="ConsPlusTitle"/>
        <w:jc w:val="center"/>
      </w:pPr>
      <w:r>
        <w:t>БЕЗ ВЛАДЕЛЬЦЕВ НА ТЕРРИТОРИИ РЕСПУБЛИКИ КОМИ</w:t>
      </w:r>
    </w:p>
    <w:p w:rsidR="00396C04" w:rsidRDefault="00396C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6C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04" w:rsidRDefault="00396C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04" w:rsidRDefault="00396C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C04" w:rsidRDefault="00396C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6C04" w:rsidRDefault="00396C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16.12.2021 N 596)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C04" w:rsidRDefault="00396C04">
            <w:pPr>
              <w:pStyle w:val="ConsPlusNormal"/>
            </w:pPr>
          </w:p>
        </w:tc>
      </w:tr>
    </w:tbl>
    <w:p w:rsidR="00396C04" w:rsidRDefault="00396C04">
      <w:pPr>
        <w:pStyle w:val="ConsPlusNormal"/>
      </w:pPr>
    </w:p>
    <w:p w:rsidR="00396C04" w:rsidRDefault="00396C04">
      <w:pPr>
        <w:pStyle w:val="ConsPlusNormal"/>
        <w:ind w:firstLine="540"/>
        <w:jc w:val="both"/>
      </w:pPr>
      <w:r>
        <w:t>1. Порядок осуществления деятельности по обращению с животными без владельцев на территории Республики Коми (далее - Порядок) направлен на регулирование общественных отношений, связанных с деятельностью по обращению с животными без владельцев, а также с животными, владельцы которых неизвестны (далее - животные без владельцев), на территории Республики Коми.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2. Целями настоящего Порядка являются: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1) 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 xml:space="preserve">2) предотвращение причинения вреда здоровью и (или) имуществу граждан, имуществу </w:t>
      </w:r>
      <w:r>
        <w:lastRenderedPageBreak/>
        <w:t>юридических лиц;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3) гуманное отношение к животным без владельцев;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4) предотвращение нанесения ущерба объектам животного мира и среде их обитания;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5) оказание помощи животным, находящимся в опасном для их жизни состоянии;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6) возврат потерявшихся животных их владельцам.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3. Порядок определяет требования к организации деятельности по обращению с животными без владельцев наиболее безопасными способами и гуманными методами для животных, исходя из необходимости сохранения их жизни и здоровья.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 xml:space="preserve">4. Деятельность по обращению с животными без владельцев должна соответствовать требованиям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ответственном обращении с животными и о внесении изменений в отдельные законодательные акты Российской Федерации" (далее - Федеральный закон N 498-ФЗ).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5. В целях настоящего Порядка под Уполномоченным органом понимается орган местного самоуправления муниципального образования муниципального района и городского округа в Республике Коми, наделенный государственным полномочием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владельцев.</w:t>
      </w:r>
    </w:p>
    <w:p w:rsidR="00396C04" w:rsidRDefault="00396C04">
      <w:pPr>
        <w:pStyle w:val="ConsPlusNormal"/>
        <w:spacing w:before="200"/>
        <w:ind w:firstLine="540"/>
        <w:jc w:val="both"/>
      </w:pPr>
      <w:bookmarkStart w:id="1" w:name="P50"/>
      <w:bookmarkEnd w:id="1"/>
      <w:r>
        <w:t>6. К исполнению мероприятий по осуществлению деятельности по обращению с животными без владельцев могут привлекаться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юридические лица и индивидуальные предприниматели (далее - Специализированные организации).</w:t>
      </w:r>
    </w:p>
    <w:p w:rsidR="00396C04" w:rsidRDefault="00396C04">
      <w:pPr>
        <w:pStyle w:val="ConsPlusNormal"/>
        <w:jc w:val="both"/>
      </w:pPr>
      <w:r>
        <w:t xml:space="preserve">(п. 6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РК от 16.12.2021 N 596)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7. Животные без владельцев подлежат отлову безопасными способами и гуманными методами с применением разрешенных для данных целей приспособлений, препаратов и материалов, исключающих возможность нанесения вреда жизни и здоровью животных.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8. Не подлежат отлову стерилизованные животные без владельцев, имеющие неснимаемые или несмываемые метки, за исключением животных без владельцев, проявляющих немотивированную агрессивность в отношении других животных или человека. В случае если признаки стерилизации и мечения не были выявлены в процессе отлова, а обнаружились при последующем осмотре животного специалистом в области ветеринарии, указанное животное возвращается на прежнее место обитания (место произведенного отлова).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9. Не допускается применять вещества, лекарственные средства, способы, технические приспособления, приводящие к увечьям, травмам или гибели животных.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10. Не допускается осуществлять отлов животных без владельцев в присутствии детей, за исключением случаев, если животные без владельцев представляют общественную опасность.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11. Для отлова животных без владельцев Специализированной организацией формируются одна или несколько бригад ловцов.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К работе ловца допускаются лица, прошедшие вводный инструктаж в Специализированной организации.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Отлов животных без владельцев осуществляется с использованием специальных технических приспособлений, не травмирующих животных и специальных средств временной иммобилизации (временного обездвиживания), разрешенных к использованию.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Бригады ловцов Специализированной организации должны быть оснащены необходимым оборудованием для осуществления видеозаписи процесса отлова и возврата животных без владельцев.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12. Отлов животных без владельцев может быть плановым и вынужденным.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lastRenderedPageBreak/>
        <w:t>13. Плановый отлов и транспортировка животных без владельцев осуществляется в соответствии с графиком отлова животных на территории муниципальных районов и городских округов (далее - план-график).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 xml:space="preserve">План-график разрабатывается Уполномоченным органом по результатам ежедневных осмотров и ежегодного мониторинга территории района и является приложением к договору (контракту, указанному в </w:t>
      </w:r>
      <w:hyperlink w:anchor="P50">
        <w:r>
          <w:rPr>
            <w:color w:val="0000FF"/>
          </w:rPr>
          <w:t>пункте 6</w:t>
        </w:r>
      </w:hyperlink>
      <w:r>
        <w:t xml:space="preserve"> настоящего Порядка).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План-график подлежит размещению на официальном сайте Уполномоченного органа.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Уполномоченный орган для информирования граждан размещает на своем официальном сайте в информационно-телекоммуникационной сети "Интернет" в тематическом разделе информацию о проведении мероприятий по отлову животных без владельцев и иные установленные настоящим Порядком сведения.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14. Специализированная организация осуществляет вынужденный отлов животных без владельцев на основании информации, поступившей через уполномоченный орган по обращениям граждан (физических лиц) и организаций (юридических лиц), о покусах граждан или о проявлении немотивированной агрессивности животными без владельцев.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 xml:space="preserve">Уполномоченный орган ведет </w:t>
      </w:r>
      <w:hyperlink w:anchor="P120">
        <w:r>
          <w:rPr>
            <w:color w:val="0000FF"/>
          </w:rPr>
          <w:t>Журнал</w:t>
        </w:r>
      </w:hyperlink>
      <w:r>
        <w:t xml:space="preserve"> учета заявок на отлов животных без владельцев по форме согласно приложению N 1 к настоящему Порядку. Нумерация в Журнале учета заявок на отлов ведется последовательно с 1 января по 31 декабря текущего года включительно. Уполномоченный орган обязан контролировать исполнение заявок не реже одного раза в месяц на основании информации, предоставленной Специализированной организацией.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Специализированная организация обязана вести видеозапись процесса отлова животных без владельцев и бесплатно предоставлять копии видеозаписи по требованию уполномоченного органа в сроки, указанные уполномоченным органом. Видеозапись каждого мероприятия по отлову животных без владельцев подлежит хранению в Специализированной организации не менее одного года.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15. Животные без владельцев подлежат передаче в приют для животных в день отлова.</w:t>
      </w:r>
    </w:p>
    <w:p w:rsidR="00396C04" w:rsidRDefault="00396C04">
      <w:pPr>
        <w:pStyle w:val="ConsPlusNormal"/>
        <w:spacing w:before="200"/>
        <w:ind w:firstLine="540"/>
        <w:jc w:val="both"/>
      </w:pPr>
      <w:bookmarkStart w:id="2" w:name="P69"/>
      <w:bookmarkEnd w:id="2"/>
      <w:r>
        <w:t>16. При транспортировке животных без владельцев должны использоваться автотранспортные средства, специально оборудованные для перевозки животных, обеспечивающие защиту животных от неблагоприятных погодных условий и вентиляцию.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При размещении животных без владельцев в транспортном средстве допускается размещать в одной клетке (отсеке):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нескольких животных одного вида, пола и размера, не проявляющих агрессивность по отношению друг к другу;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самку с ее потомством;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молодняк животных одного вида.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Размер клетки (отсека) для размещения животных при их транспортировке должен обеспечивать возможность принятия животным естественного положения, в том числе возможность ложиться и вставать. При размещении нескольких животных в одной клетке (отсеке) должна быть обеспечена возможность вставать и ложиться всем животным одновременно без причинения вреда друг другу.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17. Предельное количество перевозимых животных без владельцев определяется из расчета размещенных в автотранспортном средстве клеток (отсеков) для транспортировки животных.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Перевозка животных разного вида осуществляется при условии их отделения друг от друга надежными глухими перегородками.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18. Предельное время и расстояние транспортировки животных без владельцев от места отлова до приюта должны составлять не более 24 часов и 1500 км.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19. Автотранспортное средство для транспортировки животных без владельцев должно быть: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lastRenderedPageBreak/>
        <w:t>технически исправным;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иметь обозримо нанесенную и ясно читаемую надпись с полным наименованием и телефоном Специализированной организации;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оснащено устройствами и приспособлениями, обеспечивающими безопасную транспортировку животных в приют для животных;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иметь отдельный изолированный от кабины водителя закрытый отсек для транспортировки животных, оборудованный раздельными клетками (отсеками) для животных разного пола, размера, возраста, вида, а также вентиляцией, системой кондиционирования или подогрева (в случае необходимости) для поддержания температуры в пределах от -10°C до +25°C;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укомплектовано набором ошейников, поводков, намордников и других приспособлений, необходимых для контролирования поведения животного;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укомплектовано ветеринарной и медицинской аптечкой для оказания экстренной помощи;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иметь запас питьевой воды для животных без владельцев.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20. Ежедневно по окончании работ по отлову и транспортировке животных без владельцев кузов автотранспортного средства, а также оборудование и клетки подлежат мойке и дезинфекции в соответствии с ветеринарными правилами.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21. Непрерывное нахождение отловленных животных без владельцев в автотранспортном средстве для транспортировки животных без владельцев не должно превышать восьми часов, при этом должна быть обеспечена температура воздуха в отсеке с животными от -10°C до +25°C.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При отсутствии возможности обеспечить температуру воздуха в отсеке с животными от -10°C до +25°C животные без владельцев не должны находиться в автотранспортном средстве более 3 часов подряд.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При нахождении животных без владельцев в пути более 4 часов им предоставляется часовой отдых без выгрузки из машины. В случае перевозки животных без владельцев на большие расстояния (свыше 8 часов пребывания в пути) организация, осуществляющая отлов животных без владельцев, обязана обеспечить их необходимым запасом корма и воды.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Животным без владельцев должны предоставляться питьевая вода и корм не реже одного раза каждые 4 часа.</w:t>
      </w:r>
    </w:p>
    <w:p w:rsidR="00396C04" w:rsidRDefault="00396C04">
      <w:pPr>
        <w:pStyle w:val="ConsPlusNormal"/>
        <w:spacing w:before="200"/>
        <w:ind w:firstLine="540"/>
        <w:jc w:val="both"/>
      </w:pPr>
      <w:bookmarkStart w:id="3" w:name="P91"/>
      <w:bookmarkEnd w:id="3"/>
      <w:r>
        <w:t xml:space="preserve">22. Специализированные организации обеспечивают ведение учета объема выполненных работ и оформление иной документации, предусмотренной настоящим Порядком и договором (контрактом), указанным в </w:t>
      </w:r>
      <w:hyperlink w:anchor="P50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23.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 xml:space="preserve">24. Содержание животных без владельцев в приютах осуществляется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N 498-ФЗ,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ноября 2019 г. N 1504 "Об утверждении методических указаний по организации деятельности приютов для животных и установлению норм содержания животных в них" и Порядком организации деятельности приютов для животных и установления норм содержания животных в них на территории Республики Коми, утвержденным Правительством Республики Коми.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25. В случае отлова животных, имеющих владельцев, Специализированная организация передает животных, имеющих на ошейниках или иных предметах (в том числе чипах, метках) сведения об их владельцах, владельцам.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26. Порядок возврата потерявшихся животных их владельцам, а также поиск новых владельцев поступившим в приюты для животных животным без владельцев осуществляются в соответствии с Порядком организации деятельности приютов для животных и установления норм содержания животных в них, утвержденным Правительством Республики Коми.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 xml:space="preserve">27. Специализированная организация возвращает на прежние места обитания (место произведенного отлова) животных без владельцев, не проявляющих немотивированной </w:t>
      </w:r>
      <w:r>
        <w:lastRenderedPageBreak/>
        <w:t>агрессивности в отношении других животных или человека, после завершения в приюте для животных мероприятий по стерилизации, мечению, учету, карантинированию, лечению, вакцинации в случае отсутствия возможности дальнейшего содержания таких животных в приютах.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 xml:space="preserve">28. Осуществление транспортировки животных без владельцев к месту прежнего обитания выполняется с учетом требований, установленных </w:t>
      </w:r>
      <w:hyperlink w:anchor="P69">
        <w:r>
          <w:rPr>
            <w:color w:val="0000FF"/>
          </w:rPr>
          <w:t>пунктами 16</w:t>
        </w:r>
      </w:hyperlink>
      <w:r>
        <w:t xml:space="preserve"> - </w:t>
      </w:r>
      <w:hyperlink w:anchor="P91">
        <w:r>
          <w:rPr>
            <w:color w:val="0000FF"/>
          </w:rPr>
          <w:t>22 раздела II</w:t>
        </w:r>
      </w:hyperlink>
      <w:r>
        <w:t xml:space="preserve"> настоящего Порядка.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29. Специализированные организации, осуществляющие возврат животных без владельцев на прежние места их обитания, обязаны вести видеозапись процесса возврата животных без владельцев и бесплатно представлять копии этой видеозаписи по требованию и в сроки, установленные Уполномоченным органом. Видеозапись каждого мероприятия по возврату животных без владельцев подлежит хранению в Специализированной организации не менее одного года.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30. Учет отловленных животных без владельцев ведется Специализированной организацией.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31. Учет ведется на бумажном и электронном носителях.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 xml:space="preserve">32. Отловленные и транспортированные животные без владельцев подлежат учету в день отлова. На каждое отловленное животное оформляется индивидуальная </w:t>
      </w:r>
      <w:hyperlink w:anchor="P169">
        <w:r>
          <w:rPr>
            <w:color w:val="0000FF"/>
          </w:rPr>
          <w:t>карточка</w:t>
        </w:r>
      </w:hyperlink>
      <w:r>
        <w:t xml:space="preserve"> учета животного без владельца по форме согласно приложению N 2 к настоящему Порядку.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33. Индивидуальная карточка учета животного без владельца передается вместе с отловленным животным в приют, где осуществляется ее ведение в течение всего времени нахождения в приюте животного без владельца, а также хранение в течение 3 лет с момента окончания содержания животного в приюте.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 xml:space="preserve">34. В случае смерти животного без владельца в процессе его отлова, транспортировки или содержания составляется </w:t>
      </w:r>
      <w:hyperlink w:anchor="P295">
        <w:r>
          <w:rPr>
            <w:color w:val="0000FF"/>
          </w:rPr>
          <w:t>акт</w:t>
        </w:r>
      </w:hyperlink>
      <w:r>
        <w:t xml:space="preserve"> смерти животного без владельца по форме согласно приложению N 3 к настоящему Порядку.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>35. В случае возврата животного без владельца на прежние места обитания информация о возврате заносится в индивидуальную карточку учета животного без владельца в день возврата.</w:t>
      </w:r>
    </w:p>
    <w:p w:rsidR="00396C04" w:rsidRDefault="00396C04">
      <w:pPr>
        <w:pStyle w:val="ConsPlusNormal"/>
        <w:spacing w:before="200"/>
        <w:ind w:firstLine="540"/>
        <w:jc w:val="both"/>
      </w:pPr>
      <w:r>
        <w:t xml:space="preserve">36. При сдаче выполненных работ Уполномоченному органу по заключенному договору (контракту), указанному в </w:t>
      </w:r>
      <w:hyperlink w:anchor="P50">
        <w:r>
          <w:rPr>
            <w:color w:val="0000FF"/>
          </w:rPr>
          <w:t>пункте 6</w:t>
        </w:r>
      </w:hyperlink>
      <w:r>
        <w:t xml:space="preserve"> настоящего Порядка, передаются копии видеозаписей процесса отлова и возврата животных без владельцев вместе с актами выполненных работ. Уполномоченный орган осуществляет хранение видеозаписей процесса отлова и возврата животных без владельцев не менее трех лет с момента получения.</w:t>
      </w:r>
    </w:p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  <w:jc w:val="right"/>
        <w:outlineLvl w:val="1"/>
      </w:pPr>
      <w:r>
        <w:t>Приложение N 1</w:t>
      </w:r>
    </w:p>
    <w:p w:rsidR="00396C04" w:rsidRDefault="00396C04">
      <w:pPr>
        <w:pStyle w:val="ConsPlusNormal"/>
        <w:jc w:val="right"/>
      </w:pPr>
      <w:r>
        <w:t>к Порядку</w:t>
      </w:r>
    </w:p>
    <w:p w:rsidR="00396C04" w:rsidRDefault="00396C04">
      <w:pPr>
        <w:pStyle w:val="ConsPlusNormal"/>
        <w:jc w:val="right"/>
      </w:pPr>
      <w:r>
        <w:t>осуществления деятельности</w:t>
      </w:r>
    </w:p>
    <w:p w:rsidR="00396C04" w:rsidRDefault="00396C04">
      <w:pPr>
        <w:pStyle w:val="ConsPlusNormal"/>
        <w:jc w:val="right"/>
      </w:pPr>
      <w:r>
        <w:t>по обращению с животными</w:t>
      </w:r>
    </w:p>
    <w:p w:rsidR="00396C04" w:rsidRDefault="00396C04">
      <w:pPr>
        <w:pStyle w:val="ConsPlusNormal"/>
        <w:jc w:val="right"/>
      </w:pPr>
      <w:r>
        <w:t>без владельцев на территории</w:t>
      </w:r>
    </w:p>
    <w:p w:rsidR="00396C04" w:rsidRDefault="00396C04">
      <w:pPr>
        <w:pStyle w:val="ConsPlusNormal"/>
        <w:jc w:val="right"/>
      </w:pPr>
      <w:r>
        <w:t>Республики Коми</w:t>
      </w:r>
    </w:p>
    <w:p w:rsidR="00396C04" w:rsidRDefault="00396C04">
      <w:pPr>
        <w:pStyle w:val="ConsPlusNormal"/>
      </w:pPr>
    </w:p>
    <w:p w:rsidR="00396C04" w:rsidRDefault="00396C04">
      <w:pPr>
        <w:pStyle w:val="ConsPlusNormal"/>
        <w:jc w:val="right"/>
      </w:pPr>
      <w:r>
        <w:t>(форма)</w:t>
      </w:r>
    </w:p>
    <w:p w:rsidR="00396C04" w:rsidRDefault="00396C04">
      <w:pPr>
        <w:pStyle w:val="ConsPlusNormal"/>
      </w:pPr>
    </w:p>
    <w:p w:rsidR="00396C04" w:rsidRDefault="00396C04">
      <w:pPr>
        <w:pStyle w:val="ConsPlusNormal"/>
        <w:jc w:val="center"/>
      </w:pPr>
      <w:bookmarkStart w:id="4" w:name="P120"/>
      <w:bookmarkEnd w:id="4"/>
      <w:r>
        <w:t>ЖУРНАЛ</w:t>
      </w:r>
    </w:p>
    <w:p w:rsidR="00396C04" w:rsidRDefault="00396C04">
      <w:pPr>
        <w:pStyle w:val="ConsPlusNormal"/>
        <w:jc w:val="center"/>
      </w:pPr>
      <w:r>
        <w:t>учета заявок на отлов животных без владельцев</w:t>
      </w:r>
    </w:p>
    <w:p w:rsidR="00396C04" w:rsidRDefault="00396C0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29"/>
        <w:gridCol w:w="1134"/>
        <w:gridCol w:w="1134"/>
        <w:gridCol w:w="1134"/>
        <w:gridCol w:w="1474"/>
        <w:gridCol w:w="1134"/>
        <w:gridCol w:w="1134"/>
      </w:tblGrid>
      <w:tr w:rsidR="00396C04">
        <w:tc>
          <w:tcPr>
            <w:tcW w:w="454" w:type="dxa"/>
          </w:tcPr>
          <w:p w:rsidR="00396C04" w:rsidRDefault="00396C0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29" w:type="dxa"/>
          </w:tcPr>
          <w:p w:rsidR="00396C04" w:rsidRDefault="00396C04">
            <w:pPr>
              <w:pStyle w:val="ConsPlusNormal"/>
              <w:jc w:val="center"/>
            </w:pPr>
            <w:r>
              <w:t>Дата поступления заявки</w:t>
            </w:r>
          </w:p>
        </w:tc>
        <w:tc>
          <w:tcPr>
            <w:tcW w:w="1134" w:type="dxa"/>
          </w:tcPr>
          <w:p w:rsidR="00396C04" w:rsidRDefault="00396C04">
            <w:pPr>
              <w:pStyle w:val="ConsPlusNormal"/>
              <w:jc w:val="center"/>
            </w:pPr>
            <w:r>
              <w:t>Ф.И.О. заявителя</w:t>
            </w:r>
          </w:p>
        </w:tc>
        <w:tc>
          <w:tcPr>
            <w:tcW w:w="1134" w:type="dxa"/>
          </w:tcPr>
          <w:p w:rsidR="00396C04" w:rsidRDefault="00396C04">
            <w:pPr>
              <w:pStyle w:val="ConsPlusNormal"/>
              <w:jc w:val="center"/>
            </w:pPr>
            <w:r>
              <w:t>Контактный телефон</w:t>
            </w:r>
          </w:p>
        </w:tc>
        <w:tc>
          <w:tcPr>
            <w:tcW w:w="1134" w:type="dxa"/>
          </w:tcPr>
          <w:p w:rsidR="00396C04" w:rsidRDefault="00396C04">
            <w:pPr>
              <w:pStyle w:val="ConsPlusNormal"/>
              <w:jc w:val="center"/>
            </w:pPr>
            <w:r>
              <w:t>Описание животного</w:t>
            </w:r>
          </w:p>
        </w:tc>
        <w:tc>
          <w:tcPr>
            <w:tcW w:w="1474" w:type="dxa"/>
          </w:tcPr>
          <w:p w:rsidR="00396C04" w:rsidRDefault="00396C04">
            <w:pPr>
              <w:pStyle w:val="ConsPlusNormal"/>
              <w:jc w:val="center"/>
            </w:pPr>
            <w:r>
              <w:t>Место нахождения животного</w:t>
            </w:r>
          </w:p>
        </w:tc>
        <w:tc>
          <w:tcPr>
            <w:tcW w:w="1134" w:type="dxa"/>
          </w:tcPr>
          <w:p w:rsidR="00396C04" w:rsidRDefault="00396C04">
            <w:pPr>
              <w:pStyle w:val="ConsPlusNormal"/>
              <w:jc w:val="center"/>
            </w:pPr>
            <w:r>
              <w:t>Дата отлова</w:t>
            </w:r>
          </w:p>
        </w:tc>
        <w:tc>
          <w:tcPr>
            <w:tcW w:w="1134" w:type="dxa"/>
          </w:tcPr>
          <w:p w:rsidR="00396C04" w:rsidRDefault="00396C04">
            <w:pPr>
              <w:pStyle w:val="ConsPlusNormal"/>
              <w:jc w:val="center"/>
            </w:pPr>
            <w:r>
              <w:t>Результат отлова</w:t>
            </w:r>
          </w:p>
        </w:tc>
      </w:tr>
      <w:tr w:rsidR="00396C04">
        <w:tc>
          <w:tcPr>
            <w:tcW w:w="454" w:type="dxa"/>
          </w:tcPr>
          <w:p w:rsidR="00396C04" w:rsidRDefault="00396C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396C04" w:rsidRDefault="00396C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96C04" w:rsidRDefault="00396C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96C04" w:rsidRDefault="00396C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96C04" w:rsidRDefault="00396C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396C04" w:rsidRDefault="00396C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96C04" w:rsidRDefault="00396C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96C04" w:rsidRDefault="00396C04">
            <w:pPr>
              <w:pStyle w:val="ConsPlusNormal"/>
              <w:jc w:val="center"/>
            </w:pPr>
            <w:r>
              <w:t>8</w:t>
            </w:r>
          </w:p>
        </w:tc>
      </w:tr>
      <w:tr w:rsidR="00396C04">
        <w:tc>
          <w:tcPr>
            <w:tcW w:w="454" w:type="dxa"/>
          </w:tcPr>
          <w:p w:rsidR="00396C04" w:rsidRDefault="00396C04">
            <w:pPr>
              <w:pStyle w:val="ConsPlusNormal"/>
            </w:pPr>
          </w:p>
        </w:tc>
        <w:tc>
          <w:tcPr>
            <w:tcW w:w="1429" w:type="dxa"/>
          </w:tcPr>
          <w:p w:rsidR="00396C04" w:rsidRDefault="00396C04">
            <w:pPr>
              <w:pStyle w:val="ConsPlusNormal"/>
            </w:pPr>
          </w:p>
        </w:tc>
        <w:tc>
          <w:tcPr>
            <w:tcW w:w="1134" w:type="dxa"/>
          </w:tcPr>
          <w:p w:rsidR="00396C04" w:rsidRDefault="00396C04">
            <w:pPr>
              <w:pStyle w:val="ConsPlusNormal"/>
            </w:pPr>
          </w:p>
        </w:tc>
        <w:tc>
          <w:tcPr>
            <w:tcW w:w="1134" w:type="dxa"/>
          </w:tcPr>
          <w:p w:rsidR="00396C04" w:rsidRDefault="00396C04">
            <w:pPr>
              <w:pStyle w:val="ConsPlusNormal"/>
            </w:pPr>
          </w:p>
        </w:tc>
        <w:tc>
          <w:tcPr>
            <w:tcW w:w="1134" w:type="dxa"/>
          </w:tcPr>
          <w:p w:rsidR="00396C04" w:rsidRDefault="00396C04">
            <w:pPr>
              <w:pStyle w:val="ConsPlusNormal"/>
            </w:pPr>
          </w:p>
        </w:tc>
        <w:tc>
          <w:tcPr>
            <w:tcW w:w="1474" w:type="dxa"/>
          </w:tcPr>
          <w:p w:rsidR="00396C04" w:rsidRDefault="00396C04">
            <w:pPr>
              <w:pStyle w:val="ConsPlusNormal"/>
            </w:pPr>
          </w:p>
        </w:tc>
        <w:tc>
          <w:tcPr>
            <w:tcW w:w="1134" w:type="dxa"/>
          </w:tcPr>
          <w:p w:rsidR="00396C04" w:rsidRDefault="00396C04">
            <w:pPr>
              <w:pStyle w:val="ConsPlusNormal"/>
            </w:pPr>
          </w:p>
        </w:tc>
        <w:tc>
          <w:tcPr>
            <w:tcW w:w="1134" w:type="dxa"/>
          </w:tcPr>
          <w:p w:rsidR="00396C04" w:rsidRDefault="00396C04">
            <w:pPr>
              <w:pStyle w:val="ConsPlusNormal"/>
            </w:pPr>
          </w:p>
        </w:tc>
      </w:tr>
      <w:tr w:rsidR="00396C04">
        <w:tc>
          <w:tcPr>
            <w:tcW w:w="454" w:type="dxa"/>
          </w:tcPr>
          <w:p w:rsidR="00396C04" w:rsidRDefault="00396C04">
            <w:pPr>
              <w:pStyle w:val="ConsPlusNormal"/>
            </w:pPr>
          </w:p>
        </w:tc>
        <w:tc>
          <w:tcPr>
            <w:tcW w:w="1429" w:type="dxa"/>
          </w:tcPr>
          <w:p w:rsidR="00396C04" w:rsidRDefault="00396C04">
            <w:pPr>
              <w:pStyle w:val="ConsPlusNormal"/>
            </w:pPr>
          </w:p>
        </w:tc>
        <w:tc>
          <w:tcPr>
            <w:tcW w:w="1134" w:type="dxa"/>
          </w:tcPr>
          <w:p w:rsidR="00396C04" w:rsidRDefault="00396C04">
            <w:pPr>
              <w:pStyle w:val="ConsPlusNormal"/>
            </w:pPr>
          </w:p>
        </w:tc>
        <w:tc>
          <w:tcPr>
            <w:tcW w:w="1134" w:type="dxa"/>
          </w:tcPr>
          <w:p w:rsidR="00396C04" w:rsidRDefault="00396C04">
            <w:pPr>
              <w:pStyle w:val="ConsPlusNormal"/>
            </w:pPr>
          </w:p>
        </w:tc>
        <w:tc>
          <w:tcPr>
            <w:tcW w:w="1134" w:type="dxa"/>
          </w:tcPr>
          <w:p w:rsidR="00396C04" w:rsidRDefault="00396C04">
            <w:pPr>
              <w:pStyle w:val="ConsPlusNormal"/>
            </w:pPr>
          </w:p>
        </w:tc>
        <w:tc>
          <w:tcPr>
            <w:tcW w:w="1474" w:type="dxa"/>
          </w:tcPr>
          <w:p w:rsidR="00396C04" w:rsidRDefault="00396C04">
            <w:pPr>
              <w:pStyle w:val="ConsPlusNormal"/>
            </w:pPr>
          </w:p>
        </w:tc>
        <w:tc>
          <w:tcPr>
            <w:tcW w:w="1134" w:type="dxa"/>
          </w:tcPr>
          <w:p w:rsidR="00396C04" w:rsidRDefault="00396C04">
            <w:pPr>
              <w:pStyle w:val="ConsPlusNormal"/>
            </w:pPr>
          </w:p>
        </w:tc>
        <w:tc>
          <w:tcPr>
            <w:tcW w:w="1134" w:type="dxa"/>
          </w:tcPr>
          <w:p w:rsidR="00396C04" w:rsidRDefault="00396C04">
            <w:pPr>
              <w:pStyle w:val="ConsPlusNormal"/>
            </w:pPr>
          </w:p>
        </w:tc>
      </w:tr>
    </w:tbl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  <w:jc w:val="right"/>
        <w:outlineLvl w:val="1"/>
      </w:pPr>
      <w:r>
        <w:t>Приложение N 2</w:t>
      </w:r>
    </w:p>
    <w:p w:rsidR="00396C04" w:rsidRDefault="00396C04">
      <w:pPr>
        <w:pStyle w:val="ConsPlusNormal"/>
        <w:jc w:val="right"/>
      </w:pPr>
      <w:r>
        <w:t>к Порядку</w:t>
      </w:r>
    </w:p>
    <w:p w:rsidR="00396C04" w:rsidRDefault="00396C04">
      <w:pPr>
        <w:pStyle w:val="ConsPlusNormal"/>
        <w:jc w:val="right"/>
      </w:pPr>
      <w:r>
        <w:t>осуществления деятельности</w:t>
      </w:r>
    </w:p>
    <w:p w:rsidR="00396C04" w:rsidRDefault="00396C04">
      <w:pPr>
        <w:pStyle w:val="ConsPlusNormal"/>
        <w:jc w:val="right"/>
      </w:pPr>
      <w:r>
        <w:t>по обращению с животными</w:t>
      </w:r>
    </w:p>
    <w:p w:rsidR="00396C04" w:rsidRDefault="00396C04">
      <w:pPr>
        <w:pStyle w:val="ConsPlusNormal"/>
        <w:jc w:val="right"/>
      </w:pPr>
      <w:r>
        <w:t>без владельцев на территории</w:t>
      </w:r>
    </w:p>
    <w:p w:rsidR="00396C04" w:rsidRDefault="00396C04">
      <w:pPr>
        <w:pStyle w:val="ConsPlusNormal"/>
        <w:jc w:val="right"/>
      </w:pPr>
      <w:r>
        <w:t>Республики Коми</w:t>
      </w:r>
    </w:p>
    <w:p w:rsidR="00396C04" w:rsidRDefault="00396C04">
      <w:pPr>
        <w:pStyle w:val="ConsPlusNormal"/>
      </w:pPr>
    </w:p>
    <w:p w:rsidR="00396C04" w:rsidRDefault="00396C04">
      <w:pPr>
        <w:pStyle w:val="ConsPlusNormal"/>
        <w:jc w:val="right"/>
      </w:pPr>
      <w:r>
        <w:t>(форма)</w:t>
      </w:r>
    </w:p>
    <w:p w:rsidR="00396C04" w:rsidRDefault="00396C04">
      <w:pPr>
        <w:pStyle w:val="ConsPlusNormal"/>
      </w:pPr>
    </w:p>
    <w:p w:rsidR="00396C04" w:rsidRDefault="00396C04">
      <w:pPr>
        <w:pStyle w:val="ConsPlusNonformat"/>
        <w:jc w:val="both"/>
      </w:pPr>
      <w:bookmarkStart w:id="5" w:name="P169"/>
      <w:bookmarkEnd w:id="5"/>
      <w:r>
        <w:t xml:space="preserve">                                 КАРТОЧКА</w:t>
      </w:r>
    </w:p>
    <w:p w:rsidR="00396C04" w:rsidRDefault="00396C04">
      <w:pPr>
        <w:pStyle w:val="ConsPlusNonformat"/>
        <w:jc w:val="both"/>
      </w:pPr>
      <w:r>
        <w:t xml:space="preserve">            УЧЕТА ЖИВОТНОГО БЕЗ ВЛАДЕЛЬЦА N ___________________</w:t>
      </w:r>
    </w:p>
    <w:p w:rsidR="00396C04" w:rsidRDefault="00396C04">
      <w:pPr>
        <w:pStyle w:val="ConsPlusNonformat"/>
        <w:jc w:val="both"/>
      </w:pPr>
      <w:r>
        <w:t xml:space="preserve">                          (РЕГИСТРАЦИОННЫЙ НОМЕР)</w:t>
      </w:r>
    </w:p>
    <w:p w:rsidR="00396C04" w:rsidRDefault="00396C04">
      <w:pPr>
        <w:pStyle w:val="ConsPlusNonformat"/>
        <w:jc w:val="both"/>
      </w:pPr>
      <w:r>
        <w:t xml:space="preserve">       ____________________________________________________________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      (НАИМЕНОВАНИЕ ИСПОЛНИТЕЛЯ В СООТВЕТСТВИИ С ЗАКЛЮЧЕННЫМ</w:t>
      </w:r>
    </w:p>
    <w:p w:rsidR="00396C04" w:rsidRDefault="00396C04">
      <w:pPr>
        <w:pStyle w:val="ConsPlusNonformat"/>
        <w:jc w:val="both"/>
      </w:pPr>
      <w:r>
        <w:t xml:space="preserve">                         МУНИЦИПАЛЬНЫМ КОНТРАКТОМ)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                               ОТЛОВ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Дата отлова "___" ______________ 20__ г.</w:t>
      </w:r>
    </w:p>
    <w:p w:rsidR="00396C04" w:rsidRDefault="00396C04">
      <w:pPr>
        <w:pStyle w:val="ConsPlusNonformat"/>
        <w:jc w:val="both"/>
      </w:pPr>
      <w:r>
        <w:t xml:space="preserve">    Адрес места отлова ____________________________________________________</w:t>
      </w:r>
    </w:p>
    <w:p w:rsidR="00396C04" w:rsidRDefault="00396C04">
      <w:pPr>
        <w:pStyle w:val="ConsPlusNonformat"/>
        <w:jc w:val="both"/>
      </w:pPr>
      <w:r>
        <w:t>___________________________________________________________________________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Видеозапись процесса отлова животного/отловленного животного: _________</w:t>
      </w:r>
    </w:p>
    <w:p w:rsidR="00396C04" w:rsidRDefault="00396C04">
      <w:pPr>
        <w:pStyle w:val="ConsPlusNonformat"/>
        <w:jc w:val="both"/>
      </w:pPr>
      <w:r>
        <w:t>___________________________________________________________________________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                         (название файла)</w:t>
      </w:r>
    </w:p>
    <w:p w:rsidR="00396C04" w:rsidRDefault="00396C04">
      <w:pPr>
        <w:pStyle w:val="ConsPlusNonformat"/>
        <w:jc w:val="both"/>
      </w:pPr>
      <w:r>
        <w:t xml:space="preserve">    Способ обездвиживания 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Вид животного _________________________________________________________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Порода ________________________________________________________________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Пол животного _________________________________________________________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Возраст (примерный) _____________________ Масса животного _____________</w:t>
      </w:r>
    </w:p>
    <w:p w:rsidR="00396C04" w:rsidRDefault="00396C04">
      <w:pPr>
        <w:pStyle w:val="ConsPlusNonformat"/>
        <w:jc w:val="both"/>
      </w:pPr>
      <w:r>
        <w:t xml:space="preserve">    Высота животного в холке 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Окрас животного ___________________ Особые приметы ____________________</w:t>
      </w:r>
    </w:p>
    <w:p w:rsidR="00396C04" w:rsidRDefault="00396C04">
      <w:pPr>
        <w:pStyle w:val="ConsPlusNonformat"/>
        <w:jc w:val="both"/>
      </w:pPr>
      <w:r>
        <w:t xml:space="preserve">    Обнаруженные признаки владельца _______________________________________</w:t>
      </w:r>
    </w:p>
    <w:p w:rsidR="00396C04" w:rsidRDefault="00396C04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              (данные юридического лица/Ф.И.О., адрес фактического</w:t>
      </w:r>
    </w:p>
    <w:p w:rsidR="00396C04" w:rsidRDefault="00396C04">
      <w:pPr>
        <w:pStyle w:val="ConsPlusNonformat"/>
        <w:jc w:val="both"/>
      </w:pPr>
      <w:r>
        <w:t xml:space="preserve">                                  проживания, телефон)</w:t>
      </w:r>
    </w:p>
    <w:p w:rsidR="00396C04" w:rsidRDefault="00396C04">
      <w:pPr>
        <w:pStyle w:val="ConsPlusNonformat"/>
        <w:jc w:val="both"/>
      </w:pPr>
      <w:r>
        <w:t xml:space="preserve">    Подписи представителей Специализированной организации:</w:t>
      </w:r>
    </w:p>
    <w:p w:rsidR="00396C04" w:rsidRDefault="00396C04">
      <w:pPr>
        <w:pStyle w:val="ConsPlusNonformat"/>
        <w:jc w:val="both"/>
      </w:pPr>
      <w:r>
        <w:t xml:space="preserve">    ______________________________ (_____________________)</w:t>
      </w:r>
    </w:p>
    <w:p w:rsidR="00396C04" w:rsidRDefault="00396C04">
      <w:pPr>
        <w:pStyle w:val="ConsPlusNonformat"/>
        <w:jc w:val="both"/>
      </w:pPr>
      <w:r>
        <w:t xml:space="preserve">             (подпись)                    (Ф.И.О.)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______________________________ (_____________________)</w:t>
      </w:r>
    </w:p>
    <w:p w:rsidR="00396C04" w:rsidRDefault="00396C04">
      <w:pPr>
        <w:pStyle w:val="ConsPlusNonformat"/>
        <w:jc w:val="both"/>
      </w:pPr>
      <w:r>
        <w:t xml:space="preserve">             (подпись)                    (Ф.И.О.)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                         ПЕРВИЧНЫЙ ОСМОТР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Дата проведения первичного осмотра "___" ______________ 20__ г.</w:t>
      </w:r>
    </w:p>
    <w:p w:rsidR="00396C04" w:rsidRDefault="00396C04">
      <w:pPr>
        <w:pStyle w:val="ConsPlusNonformat"/>
        <w:jc w:val="both"/>
      </w:pPr>
      <w:r>
        <w:t xml:space="preserve">    Ветеринарный специалист _______________________ (_____________________)</w:t>
      </w:r>
    </w:p>
    <w:p w:rsidR="00396C04" w:rsidRDefault="00396C04">
      <w:pPr>
        <w:pStyle w:val="ConsPlusNonformat"/>
        <w:jc w:val="both"/>
      </w:pPr>
      <w:r>
        <w:t xml:space="preserve">                                   (подпись)                (Ф.И.О.)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Результаты ____________________________________________________________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Обнаруженные дополнительные признаки владельца ________________________</w:t>
      </w:r>
    </w:p>
    <w:p w:rsidR="00396C04" w:rsidRDefault="00396C04">
      <w:pPr>
        <w:pStyle w:val="ConsPlusNonformat"/>
        <w:jc w:val="both"/>
      </w:pPr>
      <w:r>
        <w:t xml:space="preserve">                                                      (чип, татуировка)</w:t>
      </w:r>
    </w:p>
    <w:p w:rsidR="00396C04" w:rsidRDefault="00396C04">
      <w:pPr>
        <w:pStyle w:val="ConsPlusNonformat"/>
        <w:jc w:val="both"/>
      </w:pPr>
      <w:r>
        <w:t xml:space="preserve">    Ветеринарная помощь (при необходимости) _______________________________</w:t>
      </w:r>
    </w:p>
    <w:p w:rsidR="00396C04" w:rsidRDefault="00396C04">
      <w:pPr>
        <w:pStyle w:val="ConsPlusNonformat"/>
        <w:jc w:val="both"/>
      </w:pPr>
      <w:r>
        <w:t>___________________________________________________________________________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Рекомендации __________________________________________________________</w:t>
      </w:r>
    </w:p>
    <w:p w:rsidR="00396C04" w:rsidRDefault="00396C04">
      <w:pPr>
        <w:pStyle w:val="ConsPlusNonformat"/>
        <w:jc w:val="both"/>
      </w:pPr>
      <w:r>
        <w:t>___________________________________________________________________________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        ОСВИДЕТЕЛЬСТВОВАНИЕ НА ПРЕДМЕТ НАЛИЧИЯ (ОТСУТСТВИЯ)</w:t>
      </w:r>
    </w:p>
    <w:p w:rsidR="00396C04" w:rsidRDefault="00396C04">
      <w:pPr>
        <w:pStyle w:val="ConsPlusNonformat"/>
        <w:jc w:val="both"/>
      </w:pPr>
      <w:r>
        <w:lastRenderedPageBreak/>
        <w:t xml:space="preserve">                У ЖИВОТНОГО НЕМОТИВИРОВАННОЙ АГРЕССИВНОСТИ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Дата проведения освидетельствования "___" ______________ 20__ г.</w:t>
      </w:r>
    </w:p>
    <w:p w:rsidR="00396C04" w:rsidRDefault="00396C04">
      <w:pPr>
        <w:pStyle w:val="ConsPlusNonformat"/>
        <w:jc w:val="both"/>
      </w:pPr>
      <w:r>
        <w:t xml:space="preserve">    Ветеринарный специалист _______________________ (_____________________)</w:t>
      </w:r>
    </w:p>
    <w:p w:rsidR="00396C04" w:rsidRDefault="00396C04">
      <w:pPr>
        <w:pStyle w:val="ConsPlusNonformat"/>
        <w:jc w:val="both"/>
      </w:pPr>
      <w:r>
        <w:t xml:space="preserve">                                   (подпись)                (Ф.И.О.)</w:t>
      </w:r>
    </w:p>
    <w:p w:rsidR="00396C04" w:rsidRDefault="00396C04">
      <w:pPr>
        <w:pStyle w:val="ConsPlusNonformat"/>
        <w:jc w:val="both"/>
      </w:pPr>
      <w:r>
        <w:t xml:space="preserve">    Рекомендации __________________________________________________________</w:t>
      </w:r>
    </w:p>
    <w:p w:rsidR="00396C04" w:rsidRDefault="00396C04">
      <w:pPr>
        <w:pStyle w:val="ConsPlusNonformat"/>
        <w:jc w:val="both"/>
      </w:pPr>
      <w:r>
        <w:t>___________________________________________________________________________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                        КЛИНИЧЕСКИЙ ОСМОТР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Дата проведения клинического осмотра "___" ______________ 20__ г.</w:t>
      </w:r>
    </w:p>
    <w:p w:rsidR="00396C04" w:rsidRDefault="00396C04">
      <w:pPr>
        <w:pStyle w:val="ConsPlusNonformat"/>
        <w:jc w:val="both"/>
      </w:pPr>
      <w:r>
        <w:t xml:space="preserve">    Ветеринарный специалист _______________________ (_____________________)</w:t>
      </w:r>
    </w:p>
    <w:p w:rsidR="00396C04" w:rsidRDefault="00396C04">
      <w:pPr>
        <w:pStyle w:val="ConsPlusNonformat"/>
        <w:jc w:val="both"/>
      </w:pPr>
      <w:r>
        <w:t xml:space="preserve">                                   (подпись)                (Ф.И.О.)</w:t>
      </w:r>
    </w:p>
    <w:p w:rsidR="00396C04" w:rsidRDefault="00396C04">
      <w:pPr>
        <w:pStyle w:val="ConsPlusNonformat"/>
        <w:jc w:val="both"/>
      </w:pPr>
      <w:r>
        <w:t xml:space="preserve">    Рекомендации __________________________________________________________</w:t>
      </w:r>
    </w:p>
    <w:p w:rsidR="00396C04" w:rsidRDefault="00396C04">
      <w:pPr>
        <w:pStyle w:val="ConsPlusNonformat"/>
        <w:jc w:val="both"/>
      </w:pPr>
      <w:r>
        <w:t>___________________________________________________________________________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                    СТЕРИЛИЗАЦИЯ И МАРКИРОВАНИЕ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Дата проведения стерилизации/кастрации "___" ______________ 20__ г.</w:t>
      </w:r>
    </w:p>
    <w:p w:rsidR="00396C04" w:rsidRDefault="00396C04">
      <w:pPr>
        <w:pStyle w:val="ConsPlusNonformat"/>
        <w:jc w:val="both"/>
      </w:pPr>
      <w:r>
        <w:t xml:space="preserve">    Ветеринарный специалист _______________________ (_____________________)</w:t>
      </w:r>
    </w:p>
    <w:p w:rsidR="00396C04" w:rsidRDefault="00396C04">
      <w:pPr>
        <w:pStyle w:val="ConsPlusNonformat"/>
        <w:jc w:val="both"/>
      </w:pPr>
      <w:r>
        <w:t xml:space="preserve">                                   (подпись)                (Ф.И.О.)</w:t>
      </w:r>
    </w:p>
    <w:p w:rsidR="00396C04" w:rsidRDefault="00396C04">
      <w:pPr>
        <w:pStyle w:val="ConsPlusNonformat"/>
        <w:jc w:val="both"/>
      </w:pPr>
      <w:r>
        <w:t xml:space="preserve">    Присвоенный идентификационный номер ___________________________________</w:t>
      </w:r>
    </w:p>
    <w:p w:rsidR="00396C04" w:rsidRDefault="00396C04">
      <w:pPr>
        <w:pStyle w:val="ConsPlusNonformat"/>
        <w:jc w:val="both"/>
      </w:pPr>
      <w:r>
        <w:t xml:space="preserve">                                                  (номер бирки)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                            ВАКЦИНАЦИЯ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Дата проведения вакцинации против бешенства "___" _____________ 20__ г.</w:t>
      </w:r>
    </w:p>
    <w:p w:rsidR="00396C04" w:rsidRDefault="00396C04">
      <w:pPr>
        <w:pStyle w:val="ConsPlusNonformat"/>
        <w:jc w:val="both"/>
      </w:pPr>
      <w:r>
        <w:t xml:space="preserve">    Вакцина ___________________________ Серия N ___________________________</w:t>
      </w:r>
    </w:p>
    <w:p w:rsidR="00396C04" w:rsidRDefault="00396C04">
      <w:pPr>
        <w:pStyle w:val="ConsPlusNonformat"/>
        <w:jc w:val="both"/>
      </w:pPr>
      <w:r>
        <w:t xml:space="preserve">    Ветеринарный специалист _______________________ (_____________________)</w:t>
      </w:r>
    </w:p>
    <w:p w:rsidR="00396C04" w:rsidRDefault="00396C04">
      <w:pPr>
        <w:pStyle w:val="ConsPlusNonformat"/>
        <w:jc w:val="both"/>
      </w:pPr>
      <w:r>
        <w:t xml:space="preserve">                                   (подпись)                (Ф.И.О.)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                         ВЫБЫТИЕ ЖИВОТНОГО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В случае возврата животного в прежнюю среду обитания:</w:t>
      </w:r>
    </w:p>
    <w:p w:rsidR="00396C04" w:rsidRDefault="00396C04">
      <w:pPr>
        <w:pStyle w:val="ConsPlusNonformat"/>
        <w:jc w:val="both"/>
      </w:pPr>
      <w:r>
        <w:t xml:space="preserve">    Дата возврата в прежнюю среду обитания "___" ______________ 20__ г.</w:t>
      </w:r>
    </w:p>
    <w:p w:rsidR="00396C04" w:rsidRDefault="00396C04">
      <w:pPr>
        <w:pStyle w:val="ConsPlusNonformat"/>
        <w:jc w:val="both"/>
      </w:pPr>
      <w:r>
        <w:t xml:space="preserve">    Адрес возврата животного 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Видеозапись  процесса  возврата  животного/возвращенного  животного  на</w:t>
      </w:r>
    </w:p>
    <w:p w:rsidR="00396C04" w:rsidRDefault="00396C04">
      <w:pPr>
        <w:pStyle w:val="ConsPlusNonformat"/>
        <w:jc w:val="both"/>
      </w:pPr>
      <w:r>
        <w:t>прежнее место обитания ____________________________________________________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                                   (название файла)</w:t>
      </w:r>
    </w:p>
    <w:p w:rsidR="00396C04" w:rsidRDefault="00396C04">
      <w:pPr>
        <w:pStyle w:val="ConsPlusNonformat"/>
        <w:jc w:val="both"/>
      </w:pPr>
      <w:r>
        <w:t xml:space="preserve">    Представитель Специализированной организации ____________ (___________)</w:t>
      </w:r>
    </w:p>
    <w:p w:rsidR="00396C04" w:rsidRDefault="00396C04">
      <w:pPr>
        <w:pStyle w:val="ConsPlusNonformat"/>
        <w:jc w:val="both"/>
      </w:pPr>
      <w:r>
        <w:t xml:space="preserve">    В  случае  возврата  животного  его владельцу, передачи в собственность</w:t>
      </w:r>
    </w:p>
    <w:p w:rsidR="00396C04" w:rsidRDefault="00396C04">
      <w:pPr>
        <w:pStyle w:val="ConsPlusNonformat"/>
        <w:jc w:val="both"/>
      </w:pPr>
      <w:r>
        <w:t>муниципального образования, передачи животного лицу на содержание:</w:t>
      </w:r>
    </w:p>
    <w:p w:rsidR="00396C04" w:rsidRDefault="00396C04">
      <w:pPr>
        <w:pStyle w:val="ConsPlusNonformat"/>
        <w:jc w:val="both"/>
      </w:pPr>
      <w:r>
        <w:t xml:space="preserve">    Акт передачи животного N _____ от "___" ___________ 20__ г.</w:t>
      </w:r>
    </w:p>
    <w:p w:rsidR="00396C04" w:rsidRDefault="00396C04">
      <w:pPr>
        <w:pStyle w:val="ConsPlusNonformat"/>
        <w:jc w:val="both"/>
      </w:pPr>
      <w:r>
        <w:t xml:space="preserve">    Номер микрочипа _______________________________________________________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Наименование лица, принявшего животное, _______________________________</w:t>
      </w:r>
    </w:p>
    <w:p w:rsidR="00396C04" w:rsidRDefault="00396C04">
      <w:pPr>
        <w:pStyle w:val="ConsPlusNonformat"/>
        <w:jc w:val="both"/>
      </w:pPr>
      <w:r>
        <w:t xml:space="preserve">                                         (Ф.И.О., наименование организации)</w:t>
      </w:r>
    </w:p>
    <w:p w:rsidR="00396C04" w:rsidRDefault="00396C04">
      <w:pPr>
        <w:pStyle w:val="ConsPlusNonformat"/>
        <w:jc w:val="both"/>
      </w:pPr>
      <w:r>
        <w:t xml:space="preserve">    Адрес лица, принявшего животное, ______________________________________</w:t>
      </w:r>
    </w:p>
    <w:p w:rsidR="00396C04" w:rsidRDefault="00396C04">
      <w:pPr>
        <w:pStyle w:val="ConsPlusNonformat"/>
        <w:jc w:val="both"/>
      </w:pPr>
      <w:r>
        <w:t xml:space="preserve">    Представитель приюта _______________ (________________)</w:t>
      </w:r>
    </w:p>
    <w:p w:rsidR="00396C04" w:rsidRDefault="00396C04">
      <w:pPr>
        <w:pStyle w:val="ConsPlusNonformat"/>
        <w:jc w:val="both"/>
      </w:pPr>
      <w:r>
        <w:t xml:space="preserve">                            (подпись)         (Ф.И.О.)</w:t>
      </w:r>
    </w:p>
    <w:p w:rsidR="00396C04" w:rsidRDefault="00396C04">
      <w:pPr>
        <w:pStyle w:val="ConsPlusNonformat"/>
        <w:jc w:val="both"/>
      </w:pPr>
      <w:r>
        <w:t xml:space="preserve">    Лицо, принявшее животное __________________ (_________________________)</w:t>
      </w:r>
    </w:p>
    <w:p w:rsidR="00396C04" w:rsidRDefault="00396C04">
      <w:pPr>
        <w:pStyle w:val="ConsPlusNonformat"/>
        <w:jc w:val="both"/>
      </w:pPr>
      <w:r>
        <w:t xml:space="preserve">                                 (подпись)               (Ф.И.О.)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                      УМЕРЩВЛЕНИЕ (ЭВТАНАЗИЯ)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Дата умерщвления (эвтаназии) "___" ______________ 20__ г.</w:t>
      </w:r>
    </w:p>
    <w:p w:rsidR="00396C04" w:rsidRDefault="00396C04">
      <w:pPr>
        <w:pStyle w:val="ConsPlusNonformat"/>
        <w:jc w:val="both"/>
      </w:pPr>
      <w:r>
        <w:t xml:space="preserve">    Акт эвтаназии животного без владельца N ___ от "___" __________ 20__ г.</w:t>
      </w:r>
    </w:p>
    <w:p w:rsidR="00396C04" w:rsidRDefault="00396C04">
      <w:pPr>
        <w:pStyle w:val="ConsPlusNonformat"/>
        <w:jc w:val="both"/>
      </w:pPr>
      <w:r>
        <w:t xml:space="preserve">    Дата утилизации биологических отходов "___" ______________ 20__ г.</w:t>
      </w:r>
    </w:p>
    <w:p w:rsidR="00396C04" w:rsidRDefault="00396C04">
      <w:pPr>
        <w:pStyle w:val="ConsPlusNonformat"/>
        <w:jc w:val="both"/>
      </w:pPr>
      <w:r>
        <w:t xml:space="preserve">    Представитель приюта _______________ (___________________)</w:t>
      </w:r>
    </w:p>
    <w:p w:rsidR="00396C04" w:rsidRDefault="00396C04">
      <w:pPr>
        <w:pStyle w:val="ConsPlusNonformat"/>
        <w:jc w:val="both"/>
      </w:pPr>
      <w:r>
        <w:t xml:space="preserve">                            (подпись)          (Ф.И.О.)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Представитель приюта ________________ (__________________)</w:t>
      </w:r>
    </w:p>
    <w:p w:rsidR="00396C04" w:rsidRDefault="00396C04">
      <w:pPr>
        <w:pStyle w:val="ConsPlusNonformat"/>
        <w:jc w:val="both"/>
      </w:pPr>
      <w:r>
        <w:t xml:space="preserve">                            (подпись)          (Ф.И.О.)</w:t>
      </w:r>
    </w:p>
    <w:p w:rsidR="00396C04" w:rsidRDefault="00396C04">
      <w:pPr>
        <w:pStyle w:val="ConsPlusNonformat"/>
        <w:jc w:val="both"/>
      </w:pPr>
      <w:r>
        <w:t xml:space="preserve">    Ветеринарный специалист _______________________ (_____________________)</w:t>
      </w:r>
    </w:p>
    <w:p w:rsidR="00396C04" w:rsidRDefault="00396C04">
      <w:pPr>
        <w:pStyle w:val="ConsPlusNonformat"/>
        <w:jc w:val="both"/>
      </w:pPr>
      <w:r>
        <w:t xml:space="preserve">                                   (подпись)                (Ф.И.О.)</w:t>
      </w:r>
    </w:p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  <w:jc w:val="right"/>
        <w:outlineLvl w:val="1"/>
      </w:pPr>
      <w:r>
        <w:t>Приложение N 3</w:t>
      </w:r>
    </w:p>
    <w:p w:rsidR="00396C04" w:rsidRDefault="00396C04">
      <w:pPr>
        <w:pStyle w:val="ConsPlusNormal"/>
        <w:jc w:val="right"/>
      </w:pPr>
      <w:r>
        <w:t>к Порядку</w:t>
      </w:r>
    </w:p>
    <w:p w:rsidR="00396C04" w:rsidRDefault="00396C04">
      <w:pPr>
        <w:pStyle w:val="ConsPlusNormal"/>
        <w:jc w:val="right"/>
      </w:pPr>
      <w:r>
        <w:t>осуществления деятельности</w:t>
      </w:r>
    </w:p>
    <w:p w:rsidR="00396C04" w:rsidRDefault="00396C04">
      <w:pPr>
        <w:pStyle w:val="ConsPlusNormal"/>
        <w:jc w:val="right"/>
      </w:pPr>
      <w:r>
        <w:t>по обращению с животными</w:t>
      </w:r>
    </w:p>
    <w:p w:rsidR="00396C04" w:rsidRDefault="00396C04">
      <w:pPr>
        <w:pStyle w:val="ConsPlusNormal"/>
        <w:jc w:val="right"/>
      </w:pPr>
      <w:r>
        <w:t>без владельцев на территории</w:t>
      </w:r>
    </w:p>
    <w:p w:rsidR="00396C04" w:rsidRDefault="00396C04">
      <w:pPr>
        <w:pStyle w:val="ConsPlusNormal"/>
        <w:jc w:val="right"/>
      </w:pPr>
      <w:r>
        <w:t>Республики Коми</w:t>
      </w:r>
    </w:p>
    <w:p w:rsidR="00396C04" w:rsidRDefault="00396C04">
      <w:pPr>
        <w:pStyle w:val="ConsPlusNormal"/>
      </w:pPr>
    </w:p>
    <w:p w:rsidR="00396C04" w:rsidRDefault="00396C04">
      <w:pPr>
        <w:pStyle w:val="ConsPlusNormal"/>
        <w:jc w:val="right"/>
      </w:pPr>
      <w:r>
        <w:t>(форма)</w:t>
      </w:r>
    </w:p>
    <w:p w:rsidR="00396C04" w:rsidRDefault="00396C04">
      <w:pPr>
        <w:pStyle w:val="ConsPlusNormal"/>
      </w:pPr>
    </w:p>
    <w:p w:rsidR="00396C04" w:rsidRDefault="00396C04">
      <w:pPr>
        <w:pStyle w:val="ConsPlusNonformat"/>
        <w:jc w:val="both"/>
      </w:pPr>
      <w:bookmarkStart w:id="6" w:name="P295"/>
      <w:bookmarkEnd w:id="6"/>
      <w:r>
        <w:t xml:space="preserve">                                    АКТ</w:t>
      </w:r>
    </w:p>
    <w:p w:rsidR="00396C04" w:rsidRDefault="00396C04">
      <w:pPr>
        <w:pStyle w:val="ConsPlusNonformat"/>
        <w:jc w:val="both"/>
      </w:pPr>
      <w:r>
        <w:t xml:space="preserve">                      СМЕРТИ ЖИВОТНОГО БЕЗ ВЛАДЕЛЬЦА</w:t>
      </w:r>
    </w:p>
    <w:p w:rsidR="00396C04" w:rsidRDefault="00396C04">
      <w:pPr>
        <w:pStyle w:val="ConsPlusNonformat"/>
        <w:jc w:val="both"/>
      </w:pPr>
      <w:r>
        <w:t xml:space="preserve">                     ОТ "__" ________ 20_ ГОДА N ____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Настоящий  акт  составлен  о  том,  что  "____" __________ 20_ года при</w:t>
      </w:r>
    </w:p>
    <w:p w:rsidR="00396C04" w:rsidRDefault="00396C04">
      <w:pPr>
        <w:pStyle w:val="ConsPlusNonformat"/>
        <w:jc w:val="both"/>
      </w:pPr>
      <w:r>
        <w:t>проведении работ по _______________________________________________________</w:t>
      </w:r>
    </w:p>
    <w:p w:rsidR="00396C04" w:rsidRDefault="00396C04">
      <w:pPr>
        <w:pStyle w:val="ConsPlusNonformat"/>
        <w:jc w:val="both"/>
      </w:pPr>
      <w:r>
        <w:t>произошла смерть животного без владельца.</w:t>
      </w:r>
    </w:p>
    <w:p w:rsidR="00396C04" w:rsidRDefault="00396C04">
      <w:pPr>
        <w:pStyle w:val="ConsPlusNonformat"/>
        <w:jc w:val="both"/>
      </w:pPr>
      <w:r>
        <w:t xml:space="preserve">    Наименование  индивидуального  предпринимателя или юридического лица, у</w:t>
      </w:r>
    </w:p>
    <w:p w:rsidR="00396C04" w:rsidRDefault="00396C04">
      <w:pPr>
        <w:pStyle w:val="ConsPlusNonformat"/>
        <w:jc w:val="both"/>
      </w:pPr>
      <w:r>
        <w:t>которого находилось животное без владельца на момент смерти, ______________</w:t>
      </w:r>
    </w:p>
    <w:p w:rsidR="00396C04" w:rsidRDefault="00396C04">
      <w:pPr>
        <w:pStyle w:val="ConsPlusNonformat"/>
        <w:jc w:val="both"/>
      </w:pPr>
      <w:r>
        <w:t>__________________________________________________________________________.</w:t>
      </w:r>
    </w:p>
    <w:p w:rsidR="00396C04" w:rsidRDefault="00396C04">
      <w:pPr>
        <w:pStyle w:val="ConsPlusNonformat"/>
        <w:jc w:val="both"/>
      </w:pPr>
      <w:r>
        <w:t xml:space="preserve">    Вид животного _________________________________________________________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Пол ___________________________________________________________________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Порода ___________________________ Окрас ______________________________</w:t>
      </w:r>
    </w:p>
    <w:p w:rsidR="00396C04" w:rsidRDefault="00396C04">
      <w:pPr>
        <w:pStyle w:val="ConsPlusNonformat"/>
        <w:jc w:val="both"/>
      </w:pPr>
      <w:r>
        <w:t xml:space="preserve">    Масса _________________________________________________________________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Шерсть (короткая, средняя, длинная) ___________________________________</w:t>
      </w:r>
    </w:p>
    <w:p w:rsidR="00396C04" w:rsidRDefault="00396C04">
      <w:pPr>
        <w:pStyle w:val="ConsPlusNonformat"/>
        <w:jc w:val="both"/>
      </w:pPr>
      <w:r>
        <w:t xml:space="preserve">    Уши (купированы, не купированы) _______________________________________</w:t>
      </w:r>
    </w:p>
    <w:p w:rsidR="00396C04" w:rsidRDefault="00396C04">
      <w:pPr>
        <w:pStyle w:val="ConsPlusNonformat"/>
        <w:jc w:val="both"/>
      </w:pPr>
      <w:r>
        <w:t xml:space="preserve">    Хвост (купирован, не купирован) _______________________________________</w:t>
      </w:r>
    </w:p>
    <w:p w:rsidR="00396C04" w:rsidRDefault="00396C04">
      <w:pPr>
        <w:pStyle w:val="ConsPlusNonformat"/>
        <w:jc w:val="both"/>
      </w:pPr>
      <w:r>
        <w:t xml:space="preserve">    Особые приметы ________________________________________________________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Идентификационная метка (способ и место нанесения) ____________________</w:t>
      </w:r>
    </w:p>
    <w:p w:rsidR="00396C04" w:rsidRDefault="00396C04">
      <w:pPr>
        <w:pStyle w:val="ConsPlusNonformat"/>
        <w:jc w:val="both"/>
      </w:pPr>
      <w:r>
        <w:t>___________________________________________________________________________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Адрес и описание места отлова _________________________________________</w:t>
      </w:r>
    </w:p>
    <w:p w:rsidR="00396C04" w:rsidRDefault="00396C04">
      <w:pPr>
        <w:pStyle w:val="ConsPlusNonformat"/>
        <w:jc w:val="both"/>
      </w:pPr>
      <w:r>
        <w:t xml:space="preserve">    Смерть произошла (обстоятельства смерти) ______________________________</w:t>
      </w:r>
    </w:p>
    <w:p w:rsidR="00396C04" w:rsidRDefault="00396C04">
      <w:pPr>
        <w:pStyle w:val="ConsPlusNonformat"/>
        <w:jc w:val="both"/>
      </w:pPr>
      <w:r>
        <w:t>___________________________________________________________________________</w:t>
      </w:r>
    </w:p>
    <w:p w:rsidR="00396C04" w:rsidRDefault="00396C04">
      <w:pPr>
        <w:pStyle w:val="ConsPlusNonformat"/>
        <w:jc w:val="both"/>
      </w:pPr>
      <w:r>
        <w:t>___________________________________________________________________________</w:t>
      </w:r>
    </w:p>
    <w:p w:rsidR="00396C04" w:rsidRDefault="00396C04">
      <w:pPr>
        <w:pStyle w:val="ConsPlusNonformat"/>
        <w:jc w:val="both"/>
      </w:pPr>
    </w:p>
    <w:p w:rsidR="00396C04" w:rsidRDefault="00396C04">
      <w:pPr>
        <w:pStyle w:val="ConsPlusNonformat"/>
        <w:jc w:val="both"/>
      </w:pPr>
      <w:r>
        <w:t xml:space="preserve">    Должностное лицо</w:t>
      </w:r>
    </w:p>
    <w:p w:rsidR="00396C04" w:rsidRDefault="00396C04">
      <w:pPr>
        <w:pStyle w:val="ConsPlusNonformat"/>
        <w:jc w:val="both"/>
      </w:pPr>
      <w:r>
        <w:t xml:space="preserve">    Специализированной</w:t>
      </w:r>
    </w:p>
    <w:p w:rsidR="00396C04" w:rsidRDefault="00396C04">
      <w:pPr>
        <w:pStyle w:val="ConsPlusNonformat"/>
        <w:jc w:val="both"/>
      </w:pPr>
      <w:r>
        <w:t xml:space="preserve">    организации или</w:t>
      </w:r>
    </w:p>
    <w:p w:rsidR="00396C04" w:rsidRDefault="00396C04">
      <w:pPr>
        <w:pStyle w:val="ConsPlusNonformat"/>
        <w:jc w:val="both"/>
      </w:pPr>
      <w:r>
        <w:t xml:space="preserve">    приюта для животных         _________________________/_________________</w:t>
      </w:r>
    </w:p>
    <w:p w:rsidR="00396C04" w:rsidRDefault="00396C04">
      <w:pPr>
        <w:pStyle w:val="ConsPlusNonformat"/>
        <w:jc w:val="both"/>
      </w:pPr>
      <w:r>
        <w:t xml:space="preserve">                                        (подпись)              Ф.И.О.</w:t>
      </w:r>
    </w:p>
    <w:p w:rsidR="00396C04" w:rsidRDefault="00396C04">
      <w:pPr>
        <w:pStyle w:val="ConsPlusNormal"/>
      </w:pPr>
    </w:p>
    <w:p w:rsidR="00396C04" w:rsidRDefault="00396C04">
      <w:pPr>
        <w:pStyle w:val="ConsPlusNormal"/>
      </w:pPr>
    </w:p>
    <w:p w:rsidR="00396C04" w:rsidRDefault="00396C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3C9A" w:rsidRDefault="00653C9A">
      <w:bookmarkStart w:id="7" w:name="_GoBack"/>
      <w:bookmarkEnd w:id="7"/>
    </w:p>
    <w:sectPr w:rsidR="00653C9A" w:rsidSect="00CF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04"/>
    <w:rsid w:val="00396C04"/>
    <w:rsid w:val="0065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8491F-C18D-44C9-AD9D-C69DB778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C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96C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C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96C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B8D525E3BA7CC7B45AFF66917B7671AB787C3A7BBCE3EC5DA16D4A6263E552B5B4587C1971FE94E30088B0Be735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AB8D525E3BA7CC7B45B1FB7F7BE96318BED1CDA0BBCD69998C1083F9763800791B1BDE80D60CE94F2E0A8B0F7C1E5BE0C98648496FCB8014544647e33F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AB8D525E3BA7CC7B45AFF66917B7671AB787C3A7BBCE3EC5DA16D4A6263E55395B1D8BC39201EE4F255EDA4D224708A1828A4B5273CA83e038I" TargetMode="External"/><Relationship Id="rId11" Type="http://schemas.openxmlformats.org/officeDocument/2006/relationships/hyperlink" Target="consultantplus://offline/ref=96AB8D525E3BA7CC7B45AFF66917B7671DB687C8A1BACE3EC5DA16D4A6263E552B5B4587C1971FE94E30088B0Be735I" TargetMode="External"/><Relationship Id="rId5" Type="http://schemas.openxmlformats.org/officeDocument/2006/relationships/hyperlink" Target="consultantplus://offline/ref=96AB8D525E3BA7CC7B45B1FB7F7BE96318BED1CDA0BBCD69998C1083F9763800791B1BDE80D60CE94F2E0A8B0C7C1E5BE0C98648496FCB8014544647e33FI" TargetMode="External"/><Relationship Id="rId10" Type="http://schemas.openxmlformats.org/officeDocument/2006/relationships/hyperlink" Target="consultantplus://offline/ref=96AB8D525E3BA7CC7B45AFF66917B7671AB787C3A7BBCE3EC5DA16D4A6263E552B5B4587C1971FE94E30088B0Be73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6AB8D525E3BA7CC7B45B1FB7F7BE96318BED1CDA0BBCD69998C1083F9763800791B1BDE80D60CE94F2E0A8B0E7C1E5BE0C98648496FCB8014544647e33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2022-11-25T08:55:00Z</dcterms:created>
  <dcterms:modified xsi:type="dcterms:W3CDTF">2022-11-25T08:56:00Z</dcterms:modified>
</cp:coreProperties>
</file>