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C7FD4" w14:textId="77777777" w:rsidR="0023292A" w:rsidRPr="0050782A" w:rsidRDefault="0023292A" w:rsidP="0023292A">
      <w:pPr>
        <w:shd w:val="clear" w:color="auto" w:fill="FFFFFF"/>
        <w:spacing w:line="274" w:lineRule="exact"/>
        <w:ind w:left="5103" w:right="10"/>
        <w:jc w:val="center"/>
        <w:rPr>
          <w:sz w:val="28"/>
          <w:szCs w:val="28"/>
        </w:rPr>
      </w:pPr>
      <w:r w:rsidRPr="0050782A">
        <w:rPr>
          <w:spacing w:val="-3"/>
          <w:sz w:val="28"/>
          <w:szCs w:val="28"/>
        </w:rPr>
        <w:t xml:space="preserve">Приложение </w:t>
      </w:r>
      <w:r>
        <w:rPr>
          <w:spacing w:val="-3"/>
          <w:sz w:val="28"/>
          <w:szCs w:val="28"/>
        </w:rPr>
        <w:t>1</w:t>
      </w:r>
    </w:p>
    <w:p w14:paraId="2A90E67F" w14:textId="77777777" w:rsidR="0023292A" w:rsidRPr="0050782A" w:rsidRDefault="0023292A" w:rsidP="0023292A">
      <w:pPr>
        <w:shd w:val="clear" w:color="auto" w:fill="FFFFFF"/>
        <w:spacing w:line="274" w:lineRule="exact"/>
        <w:ind w:left="5103" w:right="5"/>
        <w:jc w:val="center"/>
        <w:rPr>
          <w:sz w:val="28"/>
          <w:szCs w:val="28"/>
        </w:rPr>
      </w:pPr>
      <w:r w:rsidRPr="0050782A">
        <w:rPr>
          <w:spacing w:val="-1"/>
          <w:sz w:val="28"/>
          <w:szCs w:val="28"/>
        </w:rPr>
        <w:t>к постановлению администрации</w:t>
      </w:r>
    </w:p>
    <w:p w14:paraId="13E760FE" w14:textId="77777777" w:rsidR="0023292A" w:rsidRPr="0050782A" w:rsidRDefault="0023292A" w:rsidP="0023292A">
      <w:pPr>
        <w:shd w:val="clear" w:color="auto" w:fill="FFFFFF"/>
        <w:spacing w:line="274" w:lineRule="exact"/>
        <w:ind w:left="5103" w:right="5"/>
        <w:jc w:val="center"/>
        <w:rPr>
          <w:sz w:val="28"/>
          <w:szCs w:val="28"/>
        </w:rPr>
      </w:pPr>
      <w:r w:rsidRPr="0050782A">
        <w:rPr>
          <w:spacing w:val="-1"/>
          <w:sz w:val="28"/>
          <w:szCs w:val="28"/>
        </w:rPr>
        <w:t>муниципального района «Корткеросский»</w:t>
      </w:r>
    </w:p>
    <w:p w14:paraId="2E80B55C" w14:textId="39FC4A98" w:rsidR="0023292A" w:rsidRDefault="00983C21" w:rsidP="0023292A">
      <w:pPr>
        <w:shd w:val="clear" w:color="auto" w:fill="FFFFFF"/>
        <w:spacing w:line="274" w:lineRule="exact"/>
        <w:ind w:left="5103" w:right="1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__</w:t>
      </w:r>
      <w:r w:rsidR="006B0015">
        <w:rPr>
          <w:sz w:val="28"/>
          <w:szCs w:val="28"/>
        </w:rPr>
        <w:t>03.06.</w:t>
      </w:r>
      <w:r w:rsidR="0023292A" w:rsidRPr="0050782A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23292A" w:rsidRPr="0050782A">
        <w:rPr>
          <w:sz w:val="28"/>
          <w:szCs w:val="28"/>
        </w:rPr>
        <w:t xml:space="preserve"> №</w:t>
      </w:r>
      <w:r w:rsidR="006B0015">
        <w:rPr>
          <w:sz w:val="28"/>
          <w:szCs w:val="28"/>
        </w:rPr>
        <w:t xml:space="preserve"> 697</w:t>
      </w:r>
    </w:p>
    <w:p w14:paraId="116E0090" w14:textId="77777777" w:rsidR="00983C21" w:rsidRDefault="00983C21" w:rsidP="0023292A">
      <w:pPr>
        <w:shd w:val="clear" w:color="auto" w:fill="FFFFFF"/>
        <w:spacing w:line="274" w:lineRule="exact"/>
        <w:ind w:left="5103" w:right="14"/>
        <w:jc w:val="center"/>
        <w:rPr>
          <w:sz w:val="28"/>
          <w:szCs w:val="28"/>
          <w:u w:val="single"/>
        </w:rPr>
      </w:pPr>
    </w:p>
    <w:p w14:paraId="73F111C2" w14:textId="77777777" w:rsidR="00983C21" w:rsidRPr="00983C21" w:rsidRDefault="00983C21" w:rsidP="0023292A">
      <w:pPr>
        <w:shd w:val="clear" w:color="auto" w:fill="FFFFFF"/>
        <w:spacing w:line="274" w:lineRule="exact"/>
        <w:ind w:left="5103" w:right="14"/>
        <w:jc w:val="center"/>
        <w:rPr>
          <w:sz w:val="28"/>
          <w:szCs w:val="28"/>
          <w:u w:val="single"/>
        </w:rPr>
      </w:pPr>
    </w:p>
    <w:p w14:paraId="1ABA5008" w14:textId="77777777" w:rsidR="0023292A" w:rsidRPr="00F34A16" w:rsidRDefault="0023292A" w:rsidP="0023292A">
      <w:pPr>
        <w:jc w:val="center"/>
        <w:rPr>
          <w:b/>
          <w:bCs/>
          <w:spacing w:val="-3"/>
          <w:sz w:val="28"/>
          <w:szCs w:val="28"/>
        </w:rPr>
      </w:pPr>
      <w:r w:rsidRPr="00F34A16">
        <w:rPr>
          <w:b/>
          <w:bCs/>
          <w:spacing w:val="-3"/>
          <w:sz w:val="28"/>
          <w:szCs w:val="28"/>
        </w:rPr>
        <w:t>Состав</w:t>
      </w:r>
    </w:p>
    <w:p w14:paraId="789D12ED" w14:textId="23FEC82F" w:rsidR="0023292A" w:rsidRPr="00F34A16" w:rsidRDefault="0023292A" w:rsidP="0023292A">
      <w:pPr>
        <w:shd w:val="clear" w:color="auto" w:fill="FFFFFF"/>
        <w:ind w:left="10" w:right="5"/>
        <w:jc w:val="center"/>
        <w:rPr>
          <w:b/>
          <w:spacing w:val="-2"/>
          <w:sz w:val="28"/>
          <w:szCs w:val="28"/>
        </w:rPr>
      </w:pPr>
      <w:r w:rsidRPr="00F34A16">
        <w:rPr>
          <w:b/>
          <w:bCs/>
          <w:spacing w:val="-1"/>
          <w:sz w:val="28"/>
          <w:szCs w:val="28"/>
        </w:rPr>
        <w:t xml:space="preserve">комиссии по </w:t>
      </w:r>
      <w:r w:rsidR="00E13D57">
        <w:rPr>
          <w:b/>
          <w:bCs/>
          <w:spacing w:val="-1"/>
          <w:sz w:val="28"/>
          <w:szCs w:val="28"/>
        </w:rPr>
        <w:t xml:space="preserve">проведению оценки обеспечения </w:t>
      </w:r>
      <w:r w:rsidRPr="00F34A16">
        <w:rPr>
          <w:b/>
          <w:bCs/>
          <w:spacing w:val="-1"/>
          <w:sz w:val="28"/>
          <w:szCs w:val="28"/>
        </w:rPr>
        <w:t xml:space="preserve">готовности </w:t>
      </w:r>
      <w:r w:rsidRPr="00F34A16">
        <w:rPr>
          <w:b/>
          <w:spacing w:val="-1"/>
          <w:sz w:val="28"/>
          <w:szCs w:val="28"/>
        </w:rPr>
        <w:t xml:space="preserve">теплоснабжающих организаций, </w:t>
      </w:r>
      <w:proofErr w:type="spellStart"/>
      <w:r w:rsidRPr="00F34A16">
        <w:rPr>
          <w:b/>
          <w:spacing w:val="-1"/>
          <w:sz w:val="28"/>
          <w:szCs w:val="28"/>
        </w:rPr>
        <w:t>теплосетевых</w:t>
      </w:r>
      <w:proofErr w:type="spellEnd"/>
      <w:r w:rsidRPr="00F34A16">
        <w:rPr>
          <w:b/>
          <w:spacing w:val="-1"/>
          <w:sz w:val="28"/>
          <w:szCs w:val="28"/>
        </w:rPr>
        <w:t xml:space="preserve"> организаций и потребителей тепловой энергии</w:t>
      </w:r>
      <w:r w:rsidRPr="00F34A16">
        <w:rPr>
          <w:b/>
          <w:spacing w:val="-2"/>
          <w:sz w:val="28"/>
          <w:szCs w:val="28"/>
        </w:rPr>
        <w:t xml:space="preserve"> </w:t>
      </w:r>
    </w:p>
    <w:p w14:paraId="3CEC0E00" w14:textId="62D4DFF0" w:rsidR="0023292A" w:rsidRPr="00F34A16" w:rsidRDefault="0023292A" w:rsidP="0023292A">
      <w:pPr>
        <w:shd w:val="clear" w:color="auto" w:fill="FFFFFF"/>
        <w:ind w:left="10" w:right="5"/>
        <w:jc w:val="center"/>
        <w:rPr>
          <w:b/>
          <w:bCs/>
          <w:spacing w:val="-1"/>
          <w:sz w:val="28"/>
          <w:szCs w:val="28"/>
        </w:rPr>
      </w:pPr>
      <w:r w:rsidRPr="00F34A16">
        <w:rPr>
          <w:b/>
          <w:bCs/>
          <w:spacing w:val="-1"/>
          <w:sz w:val="28"/>
          <w:szCs w:val="28"/>
        </w:rPr>
        <w:t xml:space="preserve">к </w:t>
      </w:r>
      <w:r w:rsidR="00E13D57">
        <w:rPr>
          <w:b/>
          <w:bCs/>
          <w:spacing w:val="-1"/>
          <w:sz w:val="28"/>
          <w:szCs w:val="28"/>
        </w:rPr>
        <w:t>отопительному периоду</w:t>
      </w:r>
      <w:r w:rsidRPr="00F34A16">
        <w:rPr>
          <w:b/>
          <w:bCs/>
          <w:spacing w:val="-1"/>
          <w:sz w:val="28"/>
          <w:szCs w:val="28"/>
        </w:rPr>
        <w:t xml:space="preserve"> </w:t>
      </w:r>
      <w:r w:rsidR="00485A7B">
        <w:rPr>
          <w:b/>
          <w:bCs/>
          <w:spacing w:val="-1"/>
          <w:sz w:val="28"/>
          <w:szCs w:val="28"/>
        </w:rPr>
        <w:t xml:space="preserve">2025-2026 гг. </w:t>
      </w:r>
      <w:r w:rsidRPr="00F34A16">
        <w:rPr>
          <w:b/>
          <w:bCs/>
          <w:spacing w:val="-1"/>
          <w:sz w:val="28"/>
          <w:szCs w:val="28"/>
        </w:rPr>
        <w:t>на территории</w:t>
      </w:r>
    </w:p>
    <w:p w14:paraId="46E1F23D" w14:textId="77777777" w:rsidR="0023292A" w:rsidRPr="00F34A16" w:rsidRDefault="0023292A" w:rsidP="0023292A">
      <w:pPr>
        <w:shd w:val="clear" w:color="auto" w:fill="FFFFFF"/>
        <w:ind w:left="10" w:right="5"/>
        <w:jc w:val="center"/>
        <w:rPr>
          <w:b/>
          <w:sz w:val="28"/>
          <w:szCs w:val="28"/>
        </w:rPr>
      </w:pPr>
      <w:r w:rsidRPr="00F34A16">
        <w:rPr>
          <w:b/>
          <w:spacing w:val="-1"/>
          <w:sz w:val="28"/>
          <w:szCs w:val="28"/>
        </w:rPr>
        <w:t>муниципального района «Корткеросский»</w:t>
      </w:r>
    </w:p>
    <w:p w14:paraId="6516D8A3" w14:textId="77777777" w:rsidR="0023292A" w:rsidRPr="00F34A16" w:rsidRDefault="0023292A" w:rsidP="0023292A">
      <w:pPr>
        <w:shd w:val="clear" w:color="auto" w:fill="FFFFFF"/>
        <w:tabs>
          <w:tab w:val="left" w:pos="1128"/>
        </w:tabs>
        <w:spacing w:line="274" w:lineRule="exact"/>
        <w:jc w:val="center"/>
        <w:rPr>
          <w:spacing w:val="-18"/>
          <w:sz w:val="28"/>
          <w:szCs w:val="28"/>
        </w:rPr>
      </w:pPr>
    </w:p>
    <w:p w14:paraId="3881D42F" w14:textId="77777777" w:rsidR="0023292A" w:rsidRPr="00F34A16" w:rsidRDefault="0023292A" w:rsidP="0023292A">
      <w:pPr>
        <w:shd w:val="clear" w:color="auto" w:fill="FFFFFF"/>
        <w:tabs>
          <w:tab w:val="left" w:pos="0"/>
        </w:tabs>
        <w:ind w:firstLine="567"/>
        <w:jc w:val="both"/>
        <w:rPr>
          <w:b/>
          <w:sz w:val="28"/>
          <w:szCs w:val="28"/>
        </w:rPr>
      </w:pPr>
      <w:r w:rsidRPr="00F34A16">
        <w:rPr>
          <w:b/>
          <w:sz w:val="28"/>
          <w:szCs w:val="28"/>
        </w:rPr>
        <w:t>Председатель комиссии:</w:t>
      </w:r>
    </w:p>
    <w:p w14:paraId="67B5E949" w14:textId="7B11133D" w:rsidR="0023292A" w:rsidRPr="00F34A16" w:rsidRDefault="00983C21" w:rsidP="0023292A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Садовский Алексей Викторович</w:t>
      </w:r>
      <w:r w:rsidR="0023292A">
        <w:rPr>
          <w:sz w:val="28"/>
          <w:szCs w:val="28"/>
        </w:rPr>
        <w:t xml:space="preserve">, заместитель </w:t>
      </w:r>
      <w:r w:rsidR="00B1502E" w:rsidRPr="00F34A16">
        <w:rPr>
          <w:sz w:val="28"/>
          <w:szCs w:val="28"/>
        </w:rPr>
        <w:t>руководителя администрации</w:t>
      </w:r>
      <w:r w:rsidR="0023292A" w:rsidRPr="00F34A16">
        <w:rPr>
          <w:sz w:val="28"/>
          <w:szCs w:val="28"/>
        </w:rPr>
        <w:t xml:space="preserve"> муниципального района «Корткеросский»</w:t>
      </w:r>
      <w:r w:rsidR="00B1502E">
        <w:rPr>
          <w:sz w:val="28"/>
          <w:szCs w:val="28"/>
        </w:rPr>
        <w:t>,</w:t>
      </w:r>
      <w:r w:rsidR="0023292A" w:rsidRPr="00F34A16">
        <w:rPr>
          <w:sz w:val="28"/>
          <w:szCs w:val="28"/>
        </w:rPr>
        <w:t xml:space="preserve"> проверка готовности теплоснабжающих, теплосетевых организаций и потребителей тепловой энергии.</w:t>
      </w:r>
    </w:p>
    <w:p w14:paraId="48C38A08" w14:textId="77777777" w:rsidR="0023292A" w:rsidRPr="00F34A16" w:rsidRDefault="0023292A" w:rsidP="0023292A">
      <w:pPr>
        <w:shd w:val="clear" w:color="auto" w:fill="FFFFFF"/>
        <w:tabs>
          <w:tab w:val="left" w:pos="0"/>
        </w:tabs>
        <w:ind w:firstLine="567"/>
        <w:jc w:val="both"/>
        <w:rPr>
          <w:b/>
          <w:spacing w:val="-18"/>
          <w:sz w:val="28"/>
          <w:szCs w:val="28"/>
        </w:rPr>
      </w:pPr>
      <w:r w:rsidRPr="00F34A16">
        <w:rPr>
          <w:b/>
          <w:sz w:val="28"/>
          <w:szCs w:val="28"/>
        </w:rPr>
        <w:t>Заместитель председателя комиссии:</w:t>
      </w:r>
    </w:p>
    <w:p w14:paraId="1093400F" w14:textId="77777777" w:rsidR="0023292A" w:rsidRPr="00F34A16" w:rsidRDefault="0023292A" w:rsidP="0023292A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 w:rsidRPr="00F34A16">
        <w:rPr>
          <w:sz w:val="28"/>
          <w:szCs w:val="28"/>
        </w:rPr>
        <w:t>Мишарина Ирина Анатольевна, начальник Управления жилищно-коммунального, дорожного хозяйства и транспорта администрации муниципального района «Корткеросский», проверка готовности теплоснабжающих, теплосетевых организаций и потребителей тепловой энергии.</w:t>
      </w:r>
    </w:p>
    <w:p w14:paraId="7C0D292E" w14:textId="77777777" w:rsidR="0023292A" w:rsidRPr="00F34A16" w:rsidRDefault="0023292A" w:rsidP="0023292A">
      <w:pPr>
        <w:shd w:val="clear" w:color="auto" w:fill="FFFFFF"/>
        <w:tabs>
          <w:tab w:val="left" w:pos="0"/>
        </w:tabs>
        <w:ind w:firstLine="567"/>
        <w:jc w:val="both"/>
        <w:rPr>
          <w:b/>
          <w:spacing w:val="-18"/>
          <w:sz w:val="28"/>
          <w:szCs w:val="28"/>
        </w:rPr>
      </w:pPr>
      <w:r w:rsidRPr="00F34A16">
        <w:rPr>
          <w:b/>
          <w:sz w:val="28"/>
          <w:szCs w:val="28"/>
        </w:rPr>
        <w:t>Секретарь комиссии:</w:t>
      </w:r>
    </w:p>
    <w:p w14:paraId="1FF1D096" w14:textId="5171E98A" w:rsidR="0023292A" w:rsidRPr="00F34A16" w:rsidRDefault="00983C21" w:rsidP="0023292A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Моцный</w:t>
      </w:r>
      <w:proofErr w:type="spellEnd"/>
      <w:r>
        <w:rPr>
          <w:spacing w:val="-1"/>
          <w:sz w:val="28"/>
          <w:szCs w:val="28"/>
        </w:rPr>
        <w:t xml:space="preserve"> Роман Владимирович</w:t>
      </w:r>
      <w:r w:rsidR="0023292A" w:rsidRPr="00F34A16">
        <w:rPr>
          <w:spacing w:val="-1"/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 xml:space="preserve">главный </w:t>
      </w:r>
      <w:r w:rsidR="0023292A" w:rsidRPr="00F34A16">
        <w:rPr>
          <w:spacing w:val="-1"/>
          <w:sz w:val="28"/>
          <w:szCs w:val="28"/>
        </w:rPr>
        <w:t xml:space="preserve">эксперт </w:t>
      </w:r>
      <w:r w:rsidR="0023292A" w:rsidRPr="00F34A16">
        <w:rPr>
          <w:sz w:val="28"/>
          <w:szCs w:val="28"/>
        </w:rPr>
        <w:t>Управления жилищно-коммунального, дорожного хозяйства и транспорта администрации муниципального района «Корткеросский», проверка готовности теплоснабжающих, теплосетевых организаций и потребителей тепловой энергии</w:t>
      </w:r>
      <w:r w:rsidR="0023292A" w:rsidRPr="00F34A16">
        <w:rPr>
          <w:spacing w:val="-1"/>
          <w:sz w:val="28"/>
          <w:szCs w:val="28"/>
        </w:rPr>
        <w:t>.</w:t>
      </w:r>
    </w:p>
    <w:p w14:paraId="1ADBBC2C" w14:textId="77777777" w:rsidR="0023292A" w:rsidRPr="00F34A16" w:rsidRDefault="0023292A" w:rsidP="0023292A">
      <w:pPr>
        <w:shd w:val="clear" w:color="auto" w:fill="FFFFFF"/>
        <w:tabs>
          <w:tab w:val="left" w:pos="0"/>
        </w:tabs>
        <w:ind w:firstLine="567"/>
        <w:jc w:val="both"/>
        <w:rPr>
          <w:b/>
          <w:sz w:val="28"/>
          <w:szCs w:val="28"/>
        </w:rPr>
      </w:pPr>
      <w:r w:rsidRPr="00F34A16">
        <w:rPr>
          <w:b/>
          <w:sz w:val="28"/>
          <w:szCs w:val="28"/>
        </w:rPr>
        <w:t>Член комиссии:</w:t>
      </w:r>
    </w:p>
    <w:p w14:paraId="650ADF37" w14:textId="7000303F" w:rsidR="0023292A" w:rsidRDefault="00E13D57" w:rsidP="0023292A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Королев Константин Вадимович</w:t>
      </w:r>
      <w:r w:rsidR="0023292A" w:rsidRPr="00F34A16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технический директор</w:t>
      </w:r>
      <w:r w:rsidR="0023292A" w:rsidRPr="00F34A16">
        <w:rPr>
          <w:sz w:val="28"/>
          <w:szCs w:val="28"/>
        </w:rPr>
        <w:t xml:space="preserve"> Корткеросского филиала АО «Коми тепловая компания», проверка готовности потребителей тепловой энергии (по согласованию);</w:t>
      </w:r>
    </w:p>
    <w:p w14:paraId="5980FF3B" w14:textId="2E9B37CD" w:rsidR="00FC3A99" w:rsidRDefault="00FC3A99" w:rsidP="0023292A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Гавриленко Людмила Александровна, заведующий отделом жилищной политики администрации муни</w:t>
      </w:r>
      <w:r w:rsidR="00994DAF">
        <w:rPr>
          <w:sz w:val="28"/>
          <w:szCs w:val="28"/>
        </w:rPr>
        <w:t>ци</w:t>
      </w:r>
      <w:r>
        <w:rPr>
          <w:sz w:val="28"/>
          <w:szCs w:val="28"/>
        </w:rPr>
        <w:t xml:space="preserve">пального </w:t>
      </w:r>
      <w:r w:rsidR="00994DAF">
        <w:rPr>
          <w:sz w:val="28"/>
          <w:szCs w:val="28"/>
        </w:rPr>
        <w:t xml:space="preserve">района «Корткеросский», </w:t>
      </w:r>
      <w:r w:rsidR="00994DAF" w:rsidRPr="00F34A16">
        <w:rPr>
          <w:sz w:val="28"/>
          <w:szCs w:val="28"/>
        </w:rPr>
        <w:t>проверка готовности потребителей тепловой энергии (</w:t>
      </w:r>
      <w:r w:rsidR="00994DAF">
        <w:rPr>
          <w:sz w:val="28"/>
          <w:szCs w:val="28"/>
        </w:rPr>
        <w:t xml:space="preserve">многоквартирные </w:t>
      </w:r>
      <w:r w:rsidR="00994DAF" w:rsidRPr="00F34A16">
        <w:rPr>
          <w:sz w:val="28"/>
          <w:szCs w:val="28"/>
        </w:rPr>
        <w:t>жил</w:t>
      </w:r>
      <w:r w:rsidR="00994DAF">
        <w:rPr>
          <w:sz w:val="28"/>
          <w:szCs w:val="28"/>
        </w:rPr>
        <w:t>ые дома, муниципальный жилищный фонд);</w:t>
      </w:r>
    </w:p>
    <w:p w14:paraId="6D222CA6" w14:textId="4FD9FFD9" w:rsidR="0023292A" w:rsidRDefault="0023292A" w:rsidP="0023292A">
      <w:pPr>
        <w:shd w:val="clear" w:color="auto" w:fill="FFFFFF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Г</w:t>
      </w:r>
      <w:r w:rsidRPr="00F34A16">
        <w:rPr>
          <w:sz w:val="28"/>
          <w:szCs w:val="28"/>
        </w:rPr>
        <w:t>осударственный инспектор отдела по энергетическому надзору и надзору за гидротехническими сооружениями Печорского управления Ростехнадзора</w:t>
      </w:r>
      <w:bookmarkStart w:id="0" w:name="_Hlk170222316"/>
      <w:r w:rsidR="00414FD4">
        <w:rPr>
          <w:sz w:val="28"/>
          <w:szCs w:val="28"/>
        </w:rPr>
        <w:t xml:space="preserve">, </w:t>
      </w:r>
      <w:r w:rsidRPr="00F34A16">
        <w:rPr>
          <w:rFonts w:eastAsia="Calibri"/>
          <w:sz w:val="28"/>
          <w:szCs w:val="28"/>
        </w:rPr>
        <w:t xml:space="preserve">проверка готовности теплоснабжающих, </w:t>
      </w:r>
      <w:proofErr w:type="spellStart"/>
      <w:r w:rsidRPr="00F34A16">
        <w:rPr>
          <w:rFonts w:eastAsia="Calibri"/>
          <w:sz w:val="28"/>
          <w:szCs w:val="28"/>
        </w:rPr>
        <w:t>теплосетевых</w:t>
      </w:r>
      <w:proofErr w:type="spellEnd"/>
      <w:r w:rsidRPr="00F34A16">
        <w:rPr>
          <w:rFonts w:eastAsia="Calibri"/>
          <w:sz w:val="28"/>
          <w:szCs w:val="28"/>
        </w:rPr>
        <w:t xml:space="preserve"> организаций </w:t>
      </w:r>
      <w:r w:rsidRPr="00F34A16">
        <w:rPr>
          <w:sz w:val="28"/>
          <w:szCs w:val="28"/>
        </w:rPr>
        <w:t>(по согласованию)</w:t>
      </w:r>
      <w:r w:rsidR="00F94892">
        <w:rPr>
          <w:rFonts w:eastAsia="Calibri"/>
          <w:sz w:val="28"/>
          <w:szCs w:val="28"/>
        </w:rPr>
        <w:t>;</w:t>
      </w:r>
      <w:bookmarkEnd w:id="0"/>
    </w:p>
    <w:p w14:paraId="11203EF1" w14:textId="7938FB99" w:rsidR="00414FD4" w:rsidRDefault="00414FD4" w:rsidP="0023292A">
      <w:pPr>
        <w:shd w:val="clear" w:color="auto" w:fill="FFFFFF"/>
        <w:ind w:firstLine="567"/>
        <w:jc w:val="both"/>
        <w:rPr>
          <w:rFonts w:eastAsia="Calibri"/>
          <w:sz w:val="28"/>
          <w:szCs w:val="28"/>
        </w:rPr>
      </w:pPr>
      <w:bookmarkStart w:id="1" w:name="_Hlk170223283"/>
      <w:r>
        <w:rPr>
          <w:rFonts w:eastAsia="Calibri"/>
          <w:sz w:val="28"/>
          <w:szCs w:val="28"/>
        </w:rPr>
        <w:t xml:space="preserve">Представитель </w:t>
      </w:r>
      <w:r w:rsidRPr="00414FD4">
        <w:rPr>
          <w:rFonts w:eastAsia="Calibri"/>
          <w:sz w:val="28"/>
          <w:szCs w:val="28"/>
        </w:rPr>
        <w:t>Министерств</w:t>
      </w:r>
      <w:r>
        <w:rPr>
          <w:rFonts w:eastAsia="Calibri"/>
          <w:sz w:val="28"/>
          <w:szCs w:val="28"/>
        </w:rPr>
        <w:t>а</w:t>
      </w:r>
      <w:r w:rsidRPr="00414FD4">
        <w:rPr>
          <w:rFonts w:eastAsia="Calibri"/>
          <w:sz w:val="28"/>
          <w:szCs w:val="28"/>
        </w:rPr>
        <w:t xml:space="preserve"> строительства и жилищно-коммунального хозяйства Республики Коми</w:t>
      </w:r>
      <w:r>
        <w:rPr>
          <w:rFonts w:eastAsia="Calibri"/>
          <w:sz w:val="28"/>
          <w:szCs w:val="28"/>
        </w:rPr>
        <w:t>,</w:t>
      </w:r>
      <w:r w:rsidRPr="00414FD4">
        <w:rPr>
          <w:rFonts w:eastAsia="Calibri"/>
          <w:sz w:val="28"/>
          <w:szCs w:val="28"/>
        </w:rPr>
        <w:t xml:space="preserve"> </w:t>
      </w:r>
      <w:bookmarkEnd w:id="1"/>
      <w:r w:rsidRPr="00F34A16">
        <w:rPr>
          <w:rFonts w:eastAsia="Calibri"/>
          <w:sz w:val="28"/>
          <w:szCs w:val="28"/>
        </w:rPr>
        <w:t xml:space="preserve">проверка готовности теплоснабжающих, теплосетевых организаций </w:t>
      </w:r>
      <w:r w:rsidRPr="00F34A16">
        <w:rPr>
          <w:sz w:val="28"/>
          <w:szCs w:val="28"/>
        </w:rPr>
        <w:t>(по согласованию)</w:t>
      </w:r>
      <w:r>
        <w:rPr>
          <w:rFonts w:eastAsia="Calibri"/>
          <w:sz w:val="28"/>
          <w:szCs w:val="28"/>
        </w:rPr>
        <w:t>;</w:t>
      </w:r>
    </w:p>
    <w:p w14:paraId="6A48ECE7" w14:textId="187A070B" w:rsidR="00F94892" w:rsidRDefault="00F94892" w:rsidP="00F94892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Представитель </w:t>
      </w:r>
      <w:r w:rsidRPr="00F34A16">
        <w:rPr>
          <w:sz w:val="28"/>
          <w:szCs w:val="28"/>
        </w:rPr>
        <w:t>Государственной жилищной инспекции по городу Сыктывкару и Корткеросскому району, проверка готовности потребителей тепловой энергии (</w:t>
      </w:r>
      <w:r>
        <w:rPr>
          <w:sz w:val="28"/>
          <w:szCs w:val="28"/>
        </w:rPr>
        <w:t xml:space="preserve">многоквартирные </w:t>
      </w:r>
      <w:r w:rsidRPr="00F34A16">
        <w:rPr>
          <w:sz w:val="28"/>
          <w:szCs w:val="28"/>
        </w:rPr>
        <w:t>жил</w:t>
      </w:r>
      <w:r>
        <w:rPr>
          <w:sz w:val="28"/>
          <w:szCs w:val="28"/>
        </w:rPr>
        <w:t>ые дома, муниципальный жилищный фонд)</w:t>
      </w:r>
      <w:r w:rsidR="0005496C">
        <w:rPr>
          <w:sz w:val="28"/>
          <w:szCs w:val="28"/>
        </w:rPr>
        <w:t xml:space="preserve"> (по согласованию).</w:t>
      </w:r>
    </w:p>
    <w:p w14:paraId="63991878" w14:textId="32A13A1A" w:rsidR="00485A7B" w:rsidRPr="00F34A16" w:rsidRDefault="00485A7B" w:rsidP="00F94892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филиала АО «Газпром газораспределение Сыктывкар», </w:t>
      </w:r>
      <w:r w:rsidR="00015A6F" w:rsidRPr="00F34A16">
        <w:rPr>
          <w:sz w:val="28"/>
          <w:szCs w:val="28"/>
        </w:rPr>
        <w:t>проверка готовности потребителей тепловой энергии</w:t>
      </w:r>
      <w:r w:rsidR="00015A6F">
        <w:rPr>
          <w:rFonts w:eastAsia="Calibri"/>
          <w:sz w:val="28"/>
          <w:szCs w:val="28"/>
        </w:rPr>
        <w:t xml:space="preserve"> (многоквартирные жилые дома, в которых установлено внутридомовое газовое оборудование).</w:t>
      </w:r>
    </w:p>
    <w:p w14:paraId="4D6F3527" w14:textId="77777777" w:rsidR="0023292A" w:rsidRDefault="0023292A" w:rsidP="0023292A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14:paraId="6E3ED04F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7ACA50DF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3E8D63B0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51362756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258FE443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1C34A5E6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2ACD2DF1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1C6831AC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64465306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78EBE837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0D387A6C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4ABD3F33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592E69AF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64993677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64CB4F8A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66B758F1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22DC0067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6D0823A4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6C4C3B91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43962695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7252F42C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736E3836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666F761D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5D13122C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3FAD0172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6B1D359F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5A9F1257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238F7DEE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52DEE3A2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4BCFA554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78065B6F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26EE9BF3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2AE17F0A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27D35A3B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72395ABA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1D5A94D9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370D054D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099124DB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203F9CC8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436E797A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0037087A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5A4CEAEA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53DCEE7F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04BBDCC4" w14:textId="77777777" w:rsidR="00015A6F" w:rsidRDefault="00015A6F" w:rsidP="0023292A">
      <w:pPr>
        <w:shd w:val="clear" w:color="auto" w:fill="FFFFFF"/>
        <w:spacing w:line="274" w:lineRule="exact"/>
        <w:ind w:left="5103" w:right="24"/>
        <w:jc w:val="center"/>
        <w:rPr>
          <w:spacing w:val="-3"/>
          <w:sz w:val="28"/>
          <w:szCs w:val="28"/>
        </w:rPr>
      </w:pPr>
    </w:p>
    <w:p w14:paraId="3E56EB84" w14:textId="77777777" w:rsidR="0023292A" w:rsidRPr="00345516" w:rsidRDefault="0023292A" w:rsidP="0023292A">
      <w:pPr>
        <w:shd w:val="clear" w:color="auto" w:fill="FFFFFF"/>
        <w:spacing w:line="274" w:lineRule="exact"/>
        <w:ind w:left="5103" w:right="24"/>
        <w:jc w:val="center"/>
        <w:rPr>
          <w:sz w:val="28"/>
          <w:szCs w:val="28"/>
        </w:rPr>
      </w:pPr>
      <w:r w:rsidRPr="00345516">
        <w:rPr>
          <w:spacing w:val="-3"/>
          <w:sz w:val="28"/>
          <w:szCs w:val="28"/>
        </w:rPr>
        <w:t>Приложение 2</w:t>
      </w:r>
    </w:p>
    <w:p w14:paraId="2795F255" w14:textId="77777777" w:rsidR="0023292A" w:rsidRPr="00345516" w:rsidRDefault="0023292A" w:rsidP="0023292A">
      <w:pPr>
        <w:shd w:val="clear" w:color="auto" w:fill="FFFFFF"/>
        <w:spacing w:line="274" w:lineRule="exact"/>
        <w:ind w:left="5103" w:right="5"/>
        <w:jc w:val="center"/>
        <w:rPr>
          <w:sz w:val="28"/>
          <w:szCs w:val="28"/>
        </w:rPr>
      </w:pPr>
      <w:r w:rsidRPr="00345516">
        <w:rPr>
          <w:spacing w:val="-1"/>
          <w:sz w:val="28"/>
          <w:szCs w:val="28"/>
        </w:rPr>
        <w:t>к постановлению администрации</w:t>
      </w:r>
    </w:p>
    <w:p w14:paraId="3E7E7661" w14:textId="77777777" w:rsidR="0023292A" w:rsidRPr="00345516" w:rsidRDefault="0023292A" w:rsidP="0023292A">
      <w:pPr>
        <w:shd w:val="clear" w:color="auto" w:fill="FFFFFF"/>
        <w:spacing w:line="274" w:lineRule="exact"/>
        <w:ind w:left="5103" w:right="5"/>
        <w:jc w:val="center"/>
        <w:rPr>
          <w:sz w:val="28"/>
          <w:szCs w:val="28"/>
        </w:rPr>
      </w:pPr>
      <w:r w:rsidRPr="00345516">
        <w:rPr>
          <w:spacing w:val="-1"/>
          <w:sz w:val="28"/>
          <w:szCs w:val="28"/>
        </w:rPr>
        <w:t>муниципального района «Корткеросский»</w:t>
      </w:r>
    </w:p>
    <w:p w14:paraId="1490365E" w14:textId="1B3777D1" w:rsidR="0023292A" w:rsidRPr="00E13D57" w:rsidRDefault="006B0015" w:rsidP="0023292A">
      <w:pPr>
        <w:shd w:val="clear" w:color="auto" w:fill="FFFFFF"/>
        <w:spacing w:line="274" w:lineRule="exact"/>
        <w:ind w:left="5103" w:right="1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03.06.2025</w:t>
      </w:r>
      <w:r w:rsidR="0023292A" w:rsidRPr="00345516">
        <w:rPr>
          <w:sz w:val="28"/>
          <w:szCs w:val="28"/>
        </w:rPr>
        <w:t xml:space="preserve"> № </w:t>
      </w:r>
      <w:r>
        <w:rPr>
          <w:sz w:val="28"/>
          <w:szCs w:val="28"/>
        </w:rPr>
        <w:t>697</w:t>
      </w:r>
    </w:p>
    <w:p w14:paraId="7B82606E" w14:textId="77777777" w:rsidR="0023292A" w:rsidRPr="0005496C" w:rsidRDefault="0023292A" w:rsidP="0023292A">
      <w:pPr>
        <w:jc w:val="center"/>
        <w:rPr>
          <w:bCs/>
          <w:spacing w:val="-2"/>
          <w:sz w:val="28"/>
          <w:szCs w:val="28"/>
        </w:rPr>
      </w:pPr>
    </w:p>
    <w:p w14:paraId="11B858AF" w14:textId="0C3C765D" w:rsidR="0023292A" w:rsidRPr="0005496C" w:rsidRDefault="00DB71C7" w:rsidP="0005496C">
      <w:pPr>
        <w:jc w:val="center"/>
        <w:rPr>
          <w:spacing w:val="-2"/>
          <w:sz w:val="28"/>
          <w:szCs w:val="28"/>
        </w:rPr>
      </w:pPr>
      <w:r>
        <w:rPr>
          <w:rFonts w:eastAsia="Calibri"/>
          <w:sz w:val="28"/>
          <w:szCs w:val="28"/>
        </w:rPr>
        <w:t>Программа проведения оценки обеспечения готовности к отопительному периоду</w:t>
      </w:r>
      <w:r w:rsidRPr="009336B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2025-2026 гг. </w:t>
      </w:r>
      <w:r w:rsidRPr="00514DC4">
        <w:rPr>
          <w:rFonts w:eastAsia="Calibri"/>
          <w:sz w:val="28"/>
          <w:szCs w:val="28"/>
        </w:rPr>
        <w:t xml:space="preserve">теплоснабжающих, </w:t>
      </w:r>
      <w:proofErr w:type="spellStart"/>
      <w:r w:rsidRPr="00514DC4">
        <w:rPr>
          <w:rFonts w:eastAsia="Calibri"/>
          <w:sz w:val="28"/>
          <w:szCs w:val="28"/>
        </w:rPr>
        <w:t>теплосетевых</w:t>
      </w:r>
      <w:proofErr w:type="spellEnd"/>
      <w:r w:rsidRPr="00514DC4">
        <w:rPr>
          <w:rFonts w:eastAsia="Calibri"/>
          <w:sz w:val="28"/>
          <w:szCs w:val="28"/>
        </w:rPr>
        <w:t xml:space="preserve"> организаций и потребителей тепловой энергии на территории муниципального района «Корткеросский»</w:t>
      </w:r>
    </w:p>
    <w:p w14:paraId="06958888" w14:textId="77777777" w:rsidR="00DB71C7" w:rsidRDefault="00DB71C7" w:rsidP="0005496C">
      <w:pPr>
        <w:jc w:val="center"/>
        <w:rPr>
          <w:b/>
          <w:spacing w:val="-2"/>
          <w:sz w:val="28"/>
          <w:szCs w:val="28"/>
        </w:rPr>
      </w:pPr>
    </w:p>
    <w:p w14:paraId="00B00469" w14:textId="77777777" w:rsidR="0005496C" w:rsidRDefault="0005496C" w:rsidP="0005496C">
      <w:pPr>
        <w:jc w:val="center"/>
        <w:rPr>
          <w:sz w:val="28"/>
          <w:szCs w:val="28"/>
        </w:rPr>
      </w:pPr>
    </w:p>
    <w:p w14:paraId="31A38C78" w14:textId="5B79AE1D" w:rsidR="00DB71C7" w:rsidRPr="009C6C7E" w:rsidRDefault="00DB71C7" w:rsidP="009C6C7E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9C6C7E">
        <w:rPr>
          <w:sz w:val="28"/>
          <w:szCs w:val="28"/>
        </w:rPr>
        <w:t>Лица, подлежащие оценке обеспечения готовности к отопительному периоду</w:t>
      </w:r>
      <w:r w:rsidR="009C6C7E">
        <w:rPr>
          <w:sz w:val="28"/>
          <w:szCs w:val="28"/>
        </w:rPr>
        <w:t>:</w:t>
      </w:r>
      <w:r w:rsidRPr="009C6C7E">
        <w:rPr>
          <w:sz w:val="28"/>
          <w:szCs w:val="28"/>
        </w:rPr>
        <w:t xml:space="preserve"> </w:t>
      </w:r>
    </w:p>
    <w:p w14:paraId="5CE62BEB" w14:textId="660E8953" w:rsidR="00A822AD" w:rsidRPr="00A822AD" w:rsidRDefault="00A822AD" w:rsidP="00A822AD">
      <w:pPr>
        <w:shd w:val="clear" w:color="auto" w:fill="FFFFFF"/>
        <w:tabs>
          <w:tab w:val="left" w:pos="1138"/>
        </w:tabs>
        <w:ind w:firstLine="567"/>
        <w:jc w:val="both"/>
        <w:rPr>
          <w:spacing w:val="-13"/>
          <w:sz w:val="28"/>
          <w:szCs w:val="28"/>
        </w:rPr>
      </w:pPr>
      <w:r>
        <w:rPr>
          <w:spacing w:val="-13"/>
          <w:sz w:val="28"/>
          <w:szCs w:val="28"/>
        </w:rPr>
        <w:t>1.1.1.</w:t>
      </w:r>
      <w:r w:rsidRPr="00A822AD">
        <w:rPr>
          <w:spacing w:val="-13"/>
          <w:sz w:val="28"/>
          <w:szCs w:val="28"/>
        </w:rPr>
        <w:t xml:space="preserve">  теплоснабжающи</w:t>
      </w:r>
      <w:r>
        <w:rPr>
          <w:spacing w:val="-13"/>
          <w:sz w:val="28"/>
          <w:szCs w:val="28"/>
        </w:rPr>
        <w:t>е</w:t>
      </w:r>
      <w:r w:rsidRPr="00A822AD">
        <w:rPr>
          <w:spacing w:val="-13"/>
          <w:sz w:val="28"/>
          <w:szCs w:val="28"/>
        </w:rPr>
        <w:t xml:space="preserve"> организаци</w:t>
      </w:r>
      <w:r w:rsidR="00880EB6">
        <w:rPr>
          <w:spacing w:val="-13"/>
          <w:sz w:val="28"/>
          <w:szCs w:val="28"/>
        </w:rPr>
        <w:t>и</w:t>
      </w:r>
      <w:r w:rsidRPr="00A822AD">
        <w:rPr>
          <w:spacing w:val="-13"/>
          <w:sz w:val="28"/>
          <w:szCs w:val="28"/>
        </w:rPr>
        <w:t xml:space="preserve"> и </w:t>
      </w:r>
      <w:proofErr w:type="spellStart"/>
      <w:r w:rsidRPr="00A822AD">
        <w:rPr>
          <w:spacing w:val="-13"/>
          <w:sz w:val="28"/>
          <w:szCs w:val="28"/>
        </w:rPr>
        <w:t>теплосетевы</w:t>
      </w:r>
      <w:r>
        <w:rPr>
          <w:spacing w:val="-13"/>
          <w:sz w:val="28"/>
          <w:szCs w:val="28"/>
        </w:rPr>
        <w:t>е</w:t>
      </w:r>
      <w:proofErr w:type="spellEnd"/>
      <w:r w:rsidRPr="00A822AD">
        <w:rPr>
          <w:spacing w:val="-13"/>
          <w:sz w:val="28"/>
          <w:szCs w:val="28"/>
        </w:rPr>
        <w:t xml:space="preserve"> организаци</w:t>
      </w:r>
      <w:r w:rsidR="00880EB6">
        <w:rPr>
          <w:spacing w:val="-13"/>
          <w:sz w:val="28"/>
          <w:szCs w:val="28"/>
        </w:rPr>
        <w:t>и</w:t>
      </w:r>
      <w:r w:rsidRPr="00A822AD">
        <w:rPr>
          <w:spacing w:val="-13"/>
          <w:sz w:val="28"/>
          <w:szCs w:val="28"/>
        </w:rPr>
        <w:t>;</w:t>
      </w:r>
    </w:p>
    <w:p w14:paraId="052FAF17" w14:textId="6C117F1D" w:rsidR="00A822AD" w:rsidRPr="00A822AD" w:rsidRDefault="00A822AD" w:rsidP="00A822AD">
      <w:pPr>
        <w:pStyle w:val="a5"/>
        <w:shd w:val="clear" w:color="auto" w:fill="FFFFFF"/>
        <w:tabs>
          <w:tab w:val="left" w:pos="1138"/>
        </w:tabs>
        <w:ind w:left="0" w:firstLine="567"/>
        <w:jc w:val="both"/>
        <w:rPr>
          <w:spacing w:val="-13"/>
          <w:sz w:val="28"/>
          <w:szCs w:val="28"/>
        </w:rPr>
      </w:pPr>
      <w:r w:rsidRPr="00A822AD">
        <w:rPr>
          <w:spacing w:val="-13"/>
          <w:sz w:val="28"/>
          <w:szCs w:val="28"/>
        </w:rPr>
        <w:t>1.</w:t>
      </w:r>
      <w:r>
        <w:rPr>
          <w:spacing w:val="-13"/>
          <w:sz w:val="28"/>
          <w:szCs w:val="28"/>
        </w:rPr>
        <w:t>1</w:t>
      </w:r>
      <w:r w:rsidRPr="00A822AD">
        <w:rPr>
          <w:spacing w:val="-13"/>
          <w:sz w:val="28"/>
          <w:szCs w:val="28"/>
        </w:rPr>
        <w:t xml:space="preserve">.2.  потребителей тепловой энергии, </w:t>
      </w:r>
      <w:proofErr w:type="spellStart"/>
      <w:r w:rsidRPr="00A822AD">
        <w:rPr>
          <w:spacing w:val="-13"/>
          <w:sz w:val="28"/>
          <w:szCs w:val="28"/>
        </w:rPr>
        <w:t>теплопотребляющие</w:t>
      </w:r>
      <w:proofErr w:type="spellEnd"/>
      <w:r w:rsidRPr="00A822AD">
        <w:rPr>
          <w:spacing w:val="-13"/>
          <w:sz w:val="28"/>
          <w:szCs w:val="28"/>
        </w:rPr>
        <w:t xml:space="preserve"> установки которых подключены (технологически присоединены) к системе теплоснабжения и которые приобретают тепловую энергию (мощность), теплоноситель для использования на принадлежащих им на праве собственности или ином законном основании </w:t>
      </w:r>
      <w:proofErr w:type="spellStart"/>
      <w:r w:rsidRPr="00A822AD">
        <w:rPr>
          <w:spacing w:val="-13"/>
          <w:sz w:val="28"/>
          <w:szCs w:val="28"/>
        </w:rPr>
        <w:t>теплопотребляющих</w:t>
      </w:r>
      <w:proofErr w:type="spellEnd"/>
      <w:r w:rsidRPr="00A822AD">
        <w:rPr>
          <w:spacing w:val="-13"/>
          <w:sz w:val="28"/>
          <w:szCs w:val="28"/>
        </w:rPr>
        <w:t xml:space="preserve"> установках, в том числе владельцы встроенных и встроенно-пристроенных нежилых помещений в многоквартирных домах, чьи </w:t>
      </w:r>
      <w:proofErr w:type="spellStart"/>
      <w:r w:rsidRPr="00A822AD">
        <w:rPr>
          <w:spacing w:val="-13"/>
          <w:sz w:val="28"/>
          <w:szCs w:val="28"/>
        </w:rPr>
        <w:t>теплопотребляющие</w:t>
      </w:r>
      <w:proofErr w:type="spellEnd"/>
      <w:r w:rsidRPr="00A822AD">
        <w:rPr>
          <w:spacing w:val="-13"/>
          <w:sz w:val="28"/>
          <w:szCs w:val="28"/>
        </w:rPr>
        <w:t xml:space="preserve"> установки подключены (технологически присоединены) к системе теплоснабжения по отдельному тепловому вводу, - в отношении </w:t>
      </w:r>
      <w:proofErr w:type="spellStart"/>
      <w:r w:rsidRPr="00A822AD">
        <w:rPr>
          <w:spacing w:val="-13"/>
          <w:sz w:val="28"/>
          <w:szCs w:val="28"/>
        </w:rPr>
        <w:t>теплопотребляющих</w:t>
      </w:r>
      <w:proofErr w:type="spellEnd"/>
      <w:r w:rsidRPr="00A822AD">
        <w:rPr>
          <w:spacing w:val="-13"/>
          <w:sz w:val="28"/>
          <w:szCs w:val="28"/>
        </w:rPr>
        <w:t xml:space="preserve"> установок, инженерных коммуникаций (в том числе тепловых сетей при наличии таких сетей), принадлежащих указанным лицам на праве собственности или ином законном основании, за исключением </w:t>
      </w:r>
      <w:proofErr w:type="spellStart"/>
      <w:r w:rsidRPr="00A822AD">
        <w:rPr>
          <w:spacing w:val="-13"/>
          <w:sz w:val="28"/>
          <w:szCs w:val="28"/>
        </w:rPr>
        <w:t>теплопотребляющих</w:t>
      </w:r>
      <w:proofErr w:type="spellEnd"/>
      <w:r w:rsidRPr="00A822AD">
        <w:rPr>
          <w:spacing w:val="-13"/>
          <w:sz w:val="28"/>
          <w:szCs w:val="28"/>
        </w:rPr>
        <w:t xml:space="preserve"> установок и инженерных коммуникаций жилых домов (домовладений);</w:t>
      </w:r>
    </w:p>
    <w:p w14:paraId="115CBB3B" w14:textId="217E8E20" w:rsidR="00A822AD" w:rsidRPr="00A822AD" w:rsidRDefault="00A822AD" w:rsidP="000A6E62">
      <w:pPr>
        <w:pStyle w:val="a5"/>
        <w:shd w:val="clear" w:color="auto" w:fill="FFFFFF"/>
        <w:tabs>
          <w:tab w:val="left" w:pos="1138"/>
        </w:tabs>
        <w:ind w:left="0" w:firstLine="567"/>
        <w:jc w:val="both"/>
        <w:rPr>
          <w:spacing w:val="-13"/>
          <w:sz w:val="28"/>
          <w:szCs w:val="28"/>
        </w:rPr>
      </w:pPr>
      <w:r w:rsidRPr="00A822AD">
        <w:rPr>
          <w:spacing w:val="-13"/>
          <w:sz w:val="28"/>
          <w:szCs w:val="28"/>
        </w:rPr>
        <w:t>1.</w:t>
      </w:r>
      <w:r w:rsidR="000A6E62">
        <w:rPr>
          <w:spacing w:val="-13"/>
          <w:sz w:val="28"/>
          <w:szCs w:val="28"/>
        </w:rPr>
        <w:t>1</w:t>
      </w:r>
      <w:r w:rsidRPr="00A822AD">
        <w:rPr>
          <w:spacing w:val="-13"/>
          <w:sz w:val="28"/>
          <w:szCs w:val="28"/>
        </w:rPr>
        <w:t xml:space="preserve">.3. </w:t>
      </w:r>
      <w:r w:rsidRPr="00A822AD">
        <w:rPr>
          <w:spacing w:val="-13"/>
          <w:sz w:val="28"/>
          <w:szCs w:val="28"/>
        </w:rPr>
        <w:tab/>
        <w:t>управляющи</w:t>
      </w:r>
      <w:r w:rsidR="000A6E62">
        <w:rPr>
          <w:spacing w:val="-13"/>
          <w:sz w:val="28"/>
          <w:szCs w:val="28"/>
        </w:rPr>
        <w:t>е</w:t>
      </w:r>
      <w:r w:rsidRPr="00A822AD">
        <w:rPr>
          <w:spacing w:val="-13"/>
          <w:sz w:val="28"/>
          <w:szCs w:val="28"/>
        </w:rPr>
        <w:t xml:space="preserve"> организаци</w:t>
      </w:r>
      <w:r w:rsidR="000A6E62">
        <w:rPr>
          <w:spacing w:val="-13"/>
          <w:sz w:val="28"/>
          <w:szCs w:val="28"/>
        </w:rPr>
        <w:t>и</w:t>
      </w:r>
      <w:r w:rsidRPr="00A822AD">
        <w:rPr>
          <w:spacing w:val="-13"/>
          <w:sz w:val="28"/>
          <w:szCs w:val="28"/>
        </w:rPr>
        <w:t>, а также товариществ</w:t>
      </w:r>
      <w:r w:rsidR="000A6E62">
        <w:rPr>
          <w:spacing w:val="-13"/>
          <w:sz w:val="28"/>
          <w:szCs w:val="28"/>
        </w:rPr>
        <w:t>а</w:t>
      </w:r>
      <w:r w:rsidRPr="00A822AD">
        <w:rPr>
          <w:spacing w:val="-13"/>
          <w:sz w:val="28"/>
          <w:szCs w:val="28"/>
        </w:rPr>
        <w:t xml:space="preserve"> собственников жилья, жилищных кооперативов, жилищно-строительных кооперативов или иных специализированных  потребительских  кооперативов  при  условии  осуществления  ими деятельности по управлению многоквартирными домами - в части </w:t>
      </w:r>
      <w:proofErr w:type="spellStart"/>
      <w:r w:rsidRPr="00A822AD">
        <w:rPr>
          <w:spacing w:val="-13"/>
          <w:sz w:val="28"/>
          <w:szCs w:val="28"/>
        </w:rPr>
        <w:t>теплопотребляющих</w:t>
      </w:r>
      <w:proofErr w:type="spellEnd"/>
      <w:r w:rsidRPr="00A822AD">
        <w:rPr>
          <w:spacing w:val="-13"/>
          <w:sz w:val="28"/>
          <w:szCs w:val="28"/>
        </w:rPr>
        <w:t xml:space="preserve"> установок, инженерных коммуникаций (в том числе тепловые сети при наличии таких сетей) и иного общедомового имущества, обслуживающего более одного жилого и (или) нежилого помещения в многоквартирном доме (в том числе котельные, бойлерные, элеваторные узлы), обязанность по содержанию и (или) техническому обслуживанию, и (или) ремонту, и (или) эксплуатации которого возложена на соответствующих лиц договором либо требованиями статьи 161 Жилищного кодекса Российской Федерации;</w:t>
      </w:r>
    </w:p>
    <w:p w14:paraId="2D8790EA" w14:textId="6AB73A7A" w:rsidR="00A822AD" w:rsidRPr="00A822AD" w:rsidRDefault="00A822AD" w:rsidP="00880EB6">
      <w:pPr>
        <w:pStyle w:val="a5"/>
        <w:shd w:val="clear" w:color="auto" w:fill="FFFFFF"/>
        <w:tabs>
          <w:tab w:val="left" w:pos="1138"/>
        </w:tabs>
        <w:ind w:left="0" w:firstLine="709"/>
        <w:jc w:val="both"/>
        <w:rPr>
          <w:spacing w:val="-13"/>
          <w:sz w:val="28"/>
          <w:szCs w:val="28"/>
        </w:rPr>
      </w:pPr>
      <w:r w:rsidRPr="00A822AD">
        <w:rPr>
          <w:spacing w:val="-13"/>
          <w:sz w:val="28"/>
          <w:szCs w:val="28"/>
        </w:rPr>
        <w:t>1.</w:t>
      </w:r>
      <w:r w:rsidR="00880EB6">
        <w:rPr>
          <w:spacing w:val="-13"/>
          <w:sz w:val="28"/>
          <w:szCs w:val="28"/>
        </w:rPr>
        <w:t>1</w:t>
      </w:r>
      <w:r w:rsidRPr="00A822AD">
        <w:rPr>
          <w:spacing w:val="-13"/>
          <w:sz w:val="28"/>
          <w:szCs w:val="28"/>
        </w:rPr>
        <w:t xml:space="preserve">.4. </w:t>
      </w:r>
      <w:r w:rsidRPr="00A822AD">
        <w:rPr>
          <w:spacing w:val="-13"/>
          <w:sz w:val="28"/>
          <w:szCs w:val="28"/>
        </w:rPr>
        <w:tab/>
        <w:t>лиц</w:t>
      </w:r>
      <w:r w:rsidR="00880EB6">
        <w:rPr>
          <w:spacing w:val="-13"/>
          <w:sz w:val="28"/>
          <w:szCs w:val="28"/>
        </w:rPr>
        <w:t>а</w:t>
      </w:r>
      <w:r w:rsidRPr="00A822AD">
        <w:rPr>
          <w:spacing w:val="-13"/>
          <w:sz w:val="28"/>
          <w:szCs w:val="28"/>
        </w:rPr>
        <w:t xml:space="preserve">, с которыми в соответствии с частью 1 статьи 164 Жилищного кодекса Российской Федерации собственниками помещений в многоквартирном доме заключены договоры оказания услуг по содержанию и (или) выполнению работ по ремонту общего имущества в целях надлежащего содержания и (или) ремонта внутридомовой системы отопления в многоквартирном доме, или председателя совета многоквартирного дома в случае, если собственниками помещений в многоквартирном доме не принято решение о заключении таких договоров, или </w:t>
      </w:r>
      <w:r w:rsidRPr="00A822AD">
        <w:rPr>
          <w:spacing w:val="-13"/>
          <w:sz w:val="28"/>
          <w:szCs w:val="28"/>
        </w:rPr>
        <w:lastRenderedPageBreak/>
        <w:t xml:space="preserve">муниципальными образованиями в случае, если способ управления многоквартирным домом не выбран или выбранный способ управления не реализован, - в части </w:t>
      </w:r>
      <w:proofErr w:type="spellStart"/>
      <w:r w:rsidRPr="00A822AD">
        <w:rPr>
          <w:spacing w:val="-13"/>
          <w:sz w:val="28"/>
          <w:szCs w:val="28"/>
        </w:rPr>
        <w:t>теплопотребляющих</w:t>
      </w:r>
      <w:proofErr w:type="spellEnd"/>
      <w:r w:rsidRPr="00A822AD">
        <w:rPr>
          <w:spacing w:val="-13"/>
          <w:sz w:val="28"/>
          <w:szCs w:val="28"/>
        </w:rPr>
        <w:t xml:space="preserve"> установок, инженерных коммуникаций (в том числе тепловые сети при наличии таких сетей) и иного общедомового имущества, обслуживающего более одного жилого и (или) нежилого помещения в многоквартирном доме (в том числе котельные, бойлерные, элеваторные узлы), обязанность по содержанию и (или) техническому обслуживанию, и (или) ремонту, и (или) эксплуатации которого возложена на соответствующих лиц договором либо требованиями жилищного законодательства.</w:t>
      </w:r>
    </w:p>
    <w:p w14:paraId="38992216" w14:textId="140ACA93" w:rsidR="009C6C7E" w:rsidRPr="00785905" w:rsidRDefault="009C6C7E" w:rsidP="00785905">
      <w:pPr>
        <w:shd w:val="clear" w:color="auto" w:fill="FFFFFF"/>
        <w:ind w:left="10" w:right="5" w:firstLine="841"/>
        <w:jc w:val="both"/>
        <w:rPr>
          <w:sz w:val="28"/>
          <w:szCs w:val="28"/>
        </w:rPr>
      </w:pPr>
      <w:r w:rsidRPr="00785905">
        <w:rPr>
          <w:sz w:val="28"/>
          <w:szCs w:val="28"/>
        </w:rPr>
        <w:t xml:space="preserve">2. Проверка </w:t>
      </w:r>
      <w:r w:rsidRPr="00785905">
        <w:rPr>
          <w:rFonts w:eastAsia="Calibri"/>
          <w:sz w:val="28"/>
          <w:szCs w:val="28"/>
        </w:rPr>
        <w:t xml:space="preserve">оценки обеспечения готовности к отопительному периоду 2025-2026 гг. теплоснабжающих, </w:t>
      </w:r>
      <w:proofErr w:type="spellStart"/>
      <w:r w:rsidRPr="00785905">
        <w:rPr>
          <w:rFonts w:eastAsia="Calibri"/>
          <w:sz w:val="28"/>
          <w:szCs w:val="28"/>
        </w:rPr>
        <w:t>теплосетевых</w:t>
      </w:r>
      <w:proofErr w:type="spellEnd"/>
      <w:r w:rsidRPr="00785905">
        <w:rPr>
          <w:rFonts w:eastAsia="Calibri"/>
          <w:sz w:val="28"/>
          <w:szCs w:val="28"/>
        </w:rPr>
        <w:t xml:space="preserve"> организаций и потребителей тепловой энергии на территории муниципального района «Корткеросский» осуществляется </w:t>
      </w:r>
      <w:r w:rsidRPr="00785905">
        <w:rPr>
          <w:bCs/>
          <w:spacing w:val="-1"/>
          <w:sz w:val="28"/>
          <w:szCs w:val="28"/>
        </w:rPr>
        <w:t xml:space="preserve">комиссией по проведению оценки обеспечения готовности </w:t>
      </w:r>
      <w:r w:rsidRPr="00785905">
        <w:rPr>
          <w:spacing w:val="-1"/>
          <w:sz w:val="28"/>
          <w:szCs w:val="28"/>
        </w:rPr>
        <w:t xml:space="preserve">теплоснабжающих организаций, </w:t>
      </w:r>
      <w:proofErr w:type="spellStart"/>
      <w:r w:rsidRPr="00785905">
        <w:rPr>
          <w:spacing w:val="-1"/>
          <w:sz w:val="28"/>
          <w:szCs w:val="28"/>
        </w:rPr>
        <w:t>теплосетевых</w:t>
      </w:r>
      <w:proofErr w:type="spellEnd"/>
      <w:r w:rsidRPr="00785905">
        <w:rPr>
          <w:spacing w:val="-1"/>
          <w:sz w:val="28"/>
          <w:szCs w:val="28"/>
        </w:rPr>
        <w:t xml:space="preserve"> организаций и потребителей тепловой энергии</w:t>
      </w:r>
      <w:r w:rsidRPr="00785905">
        <w:rPr>
          <w:spacing w:val="-2"/>
          <w:sz w:val="28"/>
          <w:szCs w:val="28"/>
        </w:rPr>
        <w:t xml:space="preserve"> </w:t>
      </w:r>
      <w:r w:rsidRPr="00785905">
        <w:rPr>
          <w:bCs/>
          <w:spacing w:val="-1"/>
          <w:sz w:val="28"/>
          <w:szCs w:val="28"/>
        </w:rPr>
        <w:t>к отопительному периоду 2025-2026 гг. на территории</w:t>
      </w:r>
      <w:r w:rsidR="00785905" w:rsidRPr="00785905">
        <w:rPr>
          <w:bCs/>
          <w:spacing w:val="-1"/>
          <w:sz w:val="28"/>
          <w:szCs w:val="28"/>
        </w:rPr>
        <w:t xml:space="preserve"> </w:t>
      </w:r>
      <w:r w:rsidRPr="00785905">
        <w:rPr>
          <w:spacing w:val="-1"/>
          <w:sz w:val="28"/>
          <w:szCs w:val="28"/>
        </w:rPr>
        <w:t>муниципального района «Корткеросский»</w:t>
      </w:r>
      <w:r w:rsidR="004D5DEA">
        <w:rPr>
          <w:spacing w:val="-1"/>
          <w:sz w:val="28"/>
          <w:szCs w:val="28"/>
        </w:rPr>
        <w:t xml:space="preserve"> (далее – Комиссия)</w:t>
      </w:r>
      <w:r w:rsidR="00505CC8">
        <w:rPr>
          <w:spacing w:val="-1"/>
          <w:sz w:val="28"/>
          <w:szCs w:val="28"/>
        </w:rPr>
        <w:t>.</w:t>
      </w:r>
    </w:p>
    <w:p w14:paraId="1488BABB" w14:textId="57CE5515" w:rsidR="0023292A" w:rsidRDefault="00505CC8" w:rsidP="00505CC8">
      <w:pPr>
        <w:shd w:val="clear" w:color="auto" w:fill="FFFFFF"/>
        <w:tabs>
          <w:tab w:val="left" w:pos="11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</w:t>
      </w:r>
      <w:r w:rsidR="0023292A">
        <w:rPr>
          <w:sz w:val="28"/>
          <w:szCs w:val="28"/>
        </w:rPr>
        <w:t xml:space="preserve"> </w:t>
      </w:r>
      <w:r w:rsidR="0023292A" w:rsidRPr="00D31785">
        <w:rPr>
          <w:sz w:val="28"/>
          <w:szCs w:val="28"/>
        </w:rPr>
        <w:t>Комиссия в своей деятельности руководствуется Федеральным законом от 27.07.2010 г. № 190-ФЗ «О теплоснабжении», приказом Министерства энергетики Российской Федер</w:t>
      </w:r>
      <w:r w:rsidR="0005496C">
        <w:rPr>
          <w:sz w:val="28"/>
          <w:szCs w:val="28"/>
        </w:rPr>
        <w:t xml:space="preserve">ации от </w:t>
      </w:r>
      <w:r w:rsidR="008065DC">
        <w:rPr>
          <w:sz w:val="28"/>
          <w:szCs w:val="28"/>
        </w:rPr>
        <w:t xml:space="preserve">13.11.2024 </w:t>
      </w:r>
      <w:r w:rsidR="0005496C">
        <w:rPr>
          <w:sz w:val="28"/>
          <w:szCs w:val="28"/>
        </w:rPr>
        <w:t xml:space="preserve">г. № </w:t>
      </w:r>
      <w:r w:rsidR="008065DC">
        <w:rPr>
          <w:sz w:val="28"/>
          <w:szCs w:val="28"/>
        </w:rPr>
        <w:t>2234</w:t>
      </w:r>
      <w:r w:rsidR="0005496C">
        <w:rPr>
          <w:sz w:val="28"/>
          <w:szCs w:val="28"/>
        </w:rPr>
        <w:t xml:space="preserve"> «Об </w:t>
      </w:r>
      <w:r w:rsidR="0023292A" w:rsidRPr="00D31785">
        <w:rPr>
          <w:sz w:val="28"/>
          <w:szCs w:val="28"/>
        </w:rPr>
        <w:t xml:space="preserve">утверждении правил </w:t>
      </w:r>
      <w:r w:rsidR="008065DC">
        <w:rPr>
          <w:sz w:val="28"/>
          <w:szCs w:val="28"/>
        </w:rPr>
        <w:t xml:space="preserve">обеспечения готовности к отопительному периоду и порядка проведения оценки обеспечения готовности к отопительному периоду», </w:t>
      </w:r>
      <w:r w:rsidR="0023292A" w:rsidRPr="00D31785">
        <w:rPr>
          <w:sz w:val="28"/>
          <w:szCs w:val="28"/>
        </w:rPr>
        <w:t>иными нормативными правовыми актами Российской Федерации, Республики Коми, муниципальными правовыми актами и настоящим Положением.</w:t>
      </w:r>
    </w:p>
    <w:p w14:paraId="0E81EA41" w14:textId="4AE56E6B" w:rsidR="0023292A" w:rsidRPr="00D31785" w:rsidRDefault="00505CC8" w:rsidP="00505CC8">
      <w:pPr>
        <w:shd w:val="clear" w:color="auto" w:fill="FFFFFF"/>
        <w:tabs>
          <w:tab w:val="left" w:pos="1128"/>
        </w:tabs>
        <w:ind w:firstLine="851"/>
        <w:jc w:val="both"/>
        <w:rPr>
          <w:spacing w:val="-7"/>
          <w:sz w:val="28"/>
          <w:szCs w:val="28"/>
        </w:rPr>
      </w:pPr>
      <w:r>
        <w:rPr>
          <w:spacing w:val="-13"/>
          <w:sz w:val="28"/>
          <w:szCs w:val="28"/>
        </w:rPr>
        <w:t>2.2.</w:t>
      </w:r>
      <w:r w:rsidR="0023292A">
        <w:rPr>
          <w:sz w:val="28"/>
          <w:szCs w:val="28"/>
        </w:rPr>
        <w:t xml:space="preserve"> </w:t>
      </w:r>
      <w:r w:rsidR="0023292A" w:rsidRPr="00D31785">
        <w:rPr>
          <w:sz w:val="28"/>
          <w:szCs w:val="28"/>
        </w:rPr>
        <w:t xml:space="preserve">Основной задачей Комиссии является анализ и оценка </w:t>
      </w:r>
      <w:r w:rsidR="009B14DA" w:rsidRPr="009B14DA">
        <w:rPr>
          <w:sz w:val="28"/>
          <w:szCs w:val="28"/>
        </w:rPr>
        <w:t xml:space="preserve">обеспечения готовности теплоснабжающих организаций, </w:t>
      </w:r>
      <w:proofErr w:type="spellStart"/>
      <w:r w:rsidR="009B14DA" w:rsidRPr="009B14DA">
        <w:rPr>
          <w:sz w:val="28"/>
          <w:szCs w:val="28"/>
        </w:rPr>
        <w:t>теплосетевых</w:t>
      </w:r>
      <w:proofErr w:type="spellEnd"/>
      <w:r w:rsidR="009B14DA" w:rsidRPr="009B14DA">
        <w:rPr>
          <w:sz w:val="28"/>
          <w:szCs w:val="28"/>
        </w:rPr>
        <w:t xml:space="preserve"> организаций и потребителей тепловой энергии к отопительному периоду на территории муниципального района «Корткеросский»</w:t>
      </w:r>
      <w:r w:rsidR="0023292A" w:rsidRPr="00D31785">
        <w:rPr>
          <w:sz w:val="28"/>
          <w:szCs w:val="28"/>
        </w:rPr>
        <w:t>.</w:t>
      </w:r>
    </w:p>
    <w:p w14:paraId="0B1EBE92" w14:textId="3C50413F" w:rsidR="0023292A" w:rsidRPr="00D31785" w:rsidRDefault="0023292A" w:rsidP="0005496C">
      <w:pPr>
        <w:shd w:val="clear" w:color="auto" w:fill="FFFFFF"/>
        <w:ind w:firstLine="562"/>
        <w:jc w:val="both"/>
        <w:rPr>
          <w:sz w:val="28"/>
          <w:szCs w:val="28"/>
        </w:rPr>
      </w:pPr>
      <w:r w:rsidRPr="00D31785">
        <w:rPr>
          <w:sz w:val="28"/>
          <w:szCs w:val="28"/>
        </w:rPr>
        <w:t xml:space="preserve"> Комиссия для осуществления возложенных на нее задач и функций имеет право:</w:t>
      </w:r>
    </w:p>
    <w:p w14:paraId="3581A60E" w14:textId="77777777" w:rsidR="0023292A" w:rsidRPr="00D31785" w:rsidRDefault="0023292A" w:rsidP="0005496C">
      <w:pPr>
        <w:shd w:val="clear" w:color="auto" w:fill="FFFFFF"/>
        <w:tabs>
          <w:tab w:val="left" w:pos="1118"/>
        </w:tabs>
        <w:ind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31785">
        <w:rPr>
          <w:sz w:val="28"/>
          <w:szCs w:val="28"/>
        </w:rPr>
        <w:t xml:space="preserve">запрашивать в установленном порядке у учреждений, предприятий и организаций на территории муниципального района «Корткеросский», независимо от их </w:t>
      </w:r>
      <w:r w:rsidRPr="00D31785">
        <w:rPr>
          <w:spacing w:val="-1"/>
          <w:sz w:val="28"/>
          <w:szCs w:val="28"/>
        </w:rPr>
        <w:t xml:space="preserve">организационно-правовой формы, необходимые документы и иные сведения по вопросам </w:t>
      </w:r>
      <w:r w:rsidRPr="00D31785">
        <w:rPr>
          <w:sz w:val="28"/>
          <w:szCs w:val="28"/>
        </w:rPr>
        <w:t>своей деятельности;</w:t>
      </w:r>
    </w:p>
    <w:p w14:paraId="49CC37B5" w14:textId="6EB47E34" w:rsidR="0023292A" w:rsidRPr="00D31785" w:rsidRDefault="0023292A" w:rsidP="0005496C">
      <w:pPr>
        <w:shd w:val="clear" w:color="auto" w:fill="FFFFFF"/>
        <w:tabs>
          <w:tab w:val="left" w:pos="1118"/>
        </w:tabs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2) в</w:t>
      </w:r>
      <w:r w:rsidRPr="00D31785">
        <w:rPr>
          <w:sz w:val="28"/>
          <w:szCs w:val="28"/>
        </w:rPr>
        <w:t xml:space="preserve"> целях проведения проверки потребителей тепловой энергии </w:t>
      </w:r>
      <w:r>
        <w:rPr>
          <w:sz w:val="28"/>
          <w:szCs w:val="28"/>
        </w:rPr>
        <w:t>к работе в</w:t>
      </w:r>
      <w:r w:rsidRPr="00D31785">
        <w:rPr>
          <w:sz w:val="28"/>
          <w:szCs w:val="28"/>
        </w:rPr>
        <w:t xml:space="preserve"> комиссии могут </w:t>
      </w:r>
      <w:r>
        <w:rPr>
          <w:sz w:val="28"/>
          <w:szCs w:val="28"/>
        </w:rPr>
        <w:t>привлекаться</w:t>
      </w:r>
      <w:r w:rsidRPr="00D31785">
        <w:rPr>
          <w:sz w:val="28"/>
          <w:szCs w:val="28"/>
        </w:rPr>
        <w:t xml:space="preserve"> по согласованию представители</w:t>
      </w:r>
      <w:r>
        <w:rPr>
          <w:sz w:val="28"/>
          <w:szCs w:val="28"/>
        </w:rPr>
        <w:t xml:space="preserve"> Государственной жилищной инспекции по городу Сыктывкару и Корткеросскому району, Корткеросского филиала АО «Коми тепловая компания».</w:t>
      </w:r>
      <w:r w:rsidR="009B14DA">
        <w:rPr>
          <w:sz w:val="28"/>
          <w:szCs w:val="28"/>
        </w:rPr>
        <w:t xml:space="preserve"> </w:t>
      </w:r>
    </w:p>
    <w:p w14:paraId="3A8205AD" w14:textId="5D9F9448" w:rsidR="0023292A" w:rsidRDefault="0023292A" w:rsidP="0005496C">
      <w:pPr>
        <w:shd w:val="clear" w:color="auto" w:fill="FFFFFF"/>
        <w:tabs>
          <w:tab w:val="left" w:pos="1118"/>
        </w:tabs>
        <w:ind w:firstLine="567"/>
        <w:jc w:val="both"/>
        <w:rPr>
          <w:rFonts w:eastAsia="Calibri"/>
          <w:sz w:val="28"/>
          <w:szCs w:val="28"/>
        </w:rPr>
      </w:pPr>
      <w:r w:rsidRPr="00D31785">
        <w:rPr>
          <w:sz w:val="28"/>
          <w:szCs w:val="28"/>
        </w:rPr>
        <w:t>В целях проведения проверки теплоснабжающих и теплосетевых организаций в состав комиссии могут включаться по согласованию представители Федеральной службы по экологическому, технологическому и атомному надзору</w:t>
      </w:r>
      <w:r>
        <w:rPr>
          <w:sz w:val="28"/>
          <w:szCs w:val="28"/>
        </w:rPr>
        <w:t xml:space="preserve"> по Республике Коми</w:t>
      </w:r>
      <w:r w:rsidR="004033FD">
        <w:rPr>
          <w:sz w:val="28"/>
          <w:szCs w:val="28"/>
        </w:rPr>
        <w:t xml:space="preserve">, </w:t>
      </w:r>
      <w:r w:rsidR="004033FD">
        <w:rPr>
          <w:rFonts w:eastAsia="Calibri"/>
          <w:sz w:val="28"/>
          <w:szCs w:val="28"/>
        </w:rPr>
        <w:t xml:space="preserve">представители </w:t>
      </w:r>
      <w:r w:rsidR="004033FD" w:rsidRPr="00414FD4">
        <w:rPr>
          <w:rFonts w:eastAsia="Calibri"/>
          <w:sz w:val="28"/>
          <w:szCs w:val="28"/>
        </w:rPr>
        <w:t>Министерств</w:t>
      </w:r>
      <w:r w:rsidR="004033FD">
        <w:rPr>
          <w:rFonts w:eastAsia="Calibri"/>
          <w:sz w:val="28"/>
          <w:szCs w:val="28"/>
        </w:rPr>
        <w:t>а</w:t>
      </w:r>
      <w:r w:rsidR="004033FD" w:rsidRPr="00414FD4">
        <w:rPr>
          <w:rFonts w:eastAsia="Calibri"/>
          <w:sz w:val="28"/>
          <w:szCs w:val="28"/>
        </w:rPr>
        <w:t xml:space="preserve"> строительства и жилищно-коммунального хозяйства Республики Коми</w:t>
      </w:r>
      <w:r w:rsidR="004033FD">
        <w:rPr>
          <w:rFonts w:eastAsia="Calibri"/>
          <w:sz w:val="28"/>
          <w:szCs w:val="28"/>
        </w:rPr>
        <w:t>.</w:t>
      </w:r>
    </w:p>
    <w:p w14:paraId="7A4C70E7" w14:textId="3F9CB540" w:rsidR="004E7DB6" w:rsidRPr="00D31785" w:rsidRDefault="004E7DB6" w:rsidP="0005496C">
      <w:pPr>
        <w:shd w:val="clear" w:color="auto" w:fill="FFFFFF"/>
        <w:tabs>
          <w:tab w:val="left" w:pos="1118"/>
        </w:tabs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целях оценки обеспечения готовности лиц, указанных в подпунктах </w:t>
      </w:r>
      <w:proofErr w:type="gramStart"/>
      <w:r>
        <w:rPr>
          <w:rFonts w:eastAsia="Calibri"/>
          <w:sz w:val="28"/>
          <w:szCs w:val="28"/>
        </w:rPr>
        <w:lastRenderedPageBreak/>
        <w:t>1.3.3.,</w:t>
      </w:r>
      <w:proofErr w:type="gramEnd"/>
      <w:r>
        <w:rPr>
          <w:rFonts w:eastAsia="Calibri"/>
          <w:sz w:val="28"/>
          <w:szCs w:val="28"/>
        </w:rPr>
        <w:t xml:space="preserve"> 1.3.4. пункта 1.3. Положения в отношении многоквартирного дома, в котором установлено внутридомовое газовое оборудование к работе комиссии могут быть привлечены представители газораспределительной организации, осуществляющей аварийно-диспетчерское обеспечение внутридомового газового оборудования в таком многоквартирном доме. </w:t>
      </w:r>
    </w:p>
    <w:p w14:paraId="29209F68" w14:textId="52A2906B" w:rsidR="0023292A" w:rsidRPr="007F7AAF" w:rsidRDefault="00015DBD" w:rsidP="0005496C">
      <w:pPr>
        <w:shd w:val="clear" w:color="auto" w:fill="FFFFFF"/>
        <w:tabs>
          <w:tab w:val="left" w:pos="1118"/>
        </w:tabs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23292A" w:rsidRPr="00D31785">
        <w:rPr>
          <w:sz w:val="28"/>
          <w:szCs w:val="28"/>
        </w:rPr>
        <w:t xml:space="preserve"> Комиссия может обладать и иными правами в соответствии с возложенными на нее настоящим Положением задачами и функциями.</w:t>
      </w:r>
    </w:p>
    <w:p w14:paraId="49AE9C64" w14:textId="09A5F562" w:rsidR="0023292A" w:rsidRPr="00D31785" w:rsidRDefault="00015DBD" w:rsidP="0005496C">
      <w:pPr>
        <w:shd w:val="clear" w:color="auto" w:fill="FFFFFF"/>
        <w:tabs>
          <w:tab w:val="left" w:pos="1128"/>
        </w:tabs>
        <w:ind w:firstLine="567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2.4.</w:t>
      </w:r>
      <w:r w:rsidR="0023292A" w:rsidRPr="00D31785">
        <w:rPr>
          <w:sz w:val="28"/>
          <w:szCs w:val="28"/>
        </w:rPr>
        <w:t xml:space="preserve"> Комиссия формируется в составе председателя Комиссии, его заместителя, секретаря и членов Комиссии.</w:t>
      </w:r>
    </w:p>
    <w:p w14:paraId="512661A8" w14:textId="1DFDFAA9" w:rsidR="0023292A" w:rsidRPr="00D31785" w:rsidRDefault="004D5DEA" w:rsidP="0005496C">
      <w:pPr>
        <w:shd w:val="clear" w:color="auto" w:fill="FFFFFF"/>
        <w:tabs>
          <w:tab w:val="left" w:pos="1128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Функции </w:t>
      </w:r>
      <w:r w:rsidR="00193855">
        <w:rPr>
          <w:sz w:val="28"/>
          <w:szCs w:val="28"/>
        </w:rPr>
        <w:t>П</w:t>
      </w:r>
      <w:r w:rsidR="0023292A" w:rsidRPr="00D31785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23292A" w:rsidRPr="00D31785">
        <w:rPr>
          <w:sz w:val="28"/>
          <w:szCs w:val="28"/>
        </w:rPr>
        <w:t xml:space="preserve"> Комиссии:</w:t>
      </w:r>
    </w:p>
    <w:p w14:paraId="487D4778" w14:textId="77777777" w:rsidR="0023292A" w:rsidRPr="00D31785" w:rsidRDefault="0023292A" w:rsidP="0005496C">
      <w:pPr>
        <w:shd w:val="clear" w:color="auto" w:fill="FFFFFF"/>
        <w:tabs>
          <w:tab w:val="left" w:pos="1138"/>
        </w:tabs>
        <w:ind w:firstLine="567"/>
        <w:rPr>
          <w:spacing w:val="-21"/>
          <w:sz w:val="28"/>
          <w:szCs w:val="28"/>
        </w:rPr>
      </w:pPr>
      <w:r>
        <w:rPr>
          <w:spacing w:val="-1"/>
          <w:sz w:val="28"/>
          <w:szCs w:val="28"/>
        </w:rPr>
        <w:t xml:space="preserve">1) </w:t>
      </w:r>
      <w:r w:rsidRPr="00D31785">
        <w:rPr>
          <w:spacing w:val="-1"/>
          <w:sz w:val="28"/>
          <w:szCs w:val="28"/>
        </w:rPr>
        <w:t>осуществление общего руководства Комиссией;</w:t>
      </w:r>
    </w:p>
    <w:p w14:paraId="092BA47C" w14:textId="77777777" w:rsidR="0023292A" w:rsidRPr="00D31785" w:rsidRDefault="0023292A" w:rsidP="0005496C">
      <w:pPr>
        <w:shd w:val="clear" w:color="auto" w:fill="FFFFFF"/>
        <w:tabs>
          <w:tab w:val="left" w:pos="1138"/>
        </w:tabs>
        <w:ind w:firstLine="567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31785">
        <w:rPr>
          <w:sz w:val="28"/>
          <w:szCs w:val="28"/>
        </w:rPr>
        <w:t>назначение заседаний Комиссии и определение повестки дня;</w:t>
      </w:r>
    </w:p>
    <w:p w14:paraId="6A51CD03" w14:textId="77777777" w:rsidR="0023292A" w:rsidRPr="00D31785" w:rsidRDefault="0023292A" w:rsidP="0005496C">
      <w:pPr>
        <w:shd w:val="clear" w:color="auto" w:fill="FFFFFF"/>
        <w:tabs>
          <w:tab w:val="left" w:pos="1138"/>
        </w:tabs>
        <w:ind w:firstLine="56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31785">
        <w:rPr>
          <w:sz w:val="28"/>
          <w:szCs w:val="28"/>
        </w:rPr>
        <w:t>осуществление общего контроля за реализацией решений, принятых на заседаниях Комиссии.</w:t>
      </w:r>
    </w:p>
    <w:p w14:paraId="5F32CD1F" w14:textId="15B33894" w:rsidR="0023292A" w:rsidRDefault="0023292A" w:rsidP="0005496C">
      <w:pPr>
        <w:shd w:val="clear" w:color="auto" w:fill="FFFFFF"/>
        <w:tabs>
          <w:tab w:val="left" w:pos="1128"/>
        </w:tabs>
        <w:ind w:firstLine="567"/>
        <w:jc w:val="both"/>
        <w:rPr>
          <w:sz w:val="28"/>
          <w:szCs w:val="28"/>
        </w:rPr>
      </w:pPr>
      <w:r w:rsidRPr="00D31785">
        <w:rPr>
          <w:sz w:val="28"/>
          <w:szCs w:val="28"/>
        </w:rPr>
        <w:t>В случае отсутствия председателя Комиссии его обязанности исполняет</w:t>
      </w:r>
      <w:r>
        <w:rPr>
          <w:sz w:val="28"/>
          <w:szCs w:val="28"/>
        </w:rPr>
        <w:t xml:space="preserve"> </w:t>
      </w:r>
      <w:r w:rsidRPr="00D31785">
        <w:rPr>
          <w:sz w:val="28"/>
          <w:szCs w:val="28"/>
        </w:rPr>
        <w:t>заместитель председателя.</w:t>
      </w:r>
    </w:p>
    <w:p w14:paraId="01853F36" w14:textId="0E8205FF" w:rsidR="00193855" w:rsidRDefault="004D5DEA" w:rsidP="0005496C">
      <w:pPr>
        <w:shd w:val="clear" w:color="auto" w:fill="FFFFFF"/>
        <w:tabs>
          <w:tab w:val="left" w:pos="112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</w:t>
      </w:r>
      <w:r w:rsidR="00193855">
        <w:rPr>
          <w:sz w:val="28"/>
          <w:szCs w:val="28"/>
        </w:rPr>
        <w:t>Секретар</w:t>
      </w:r>
      <w:r>
        <w:rPr>
          <w:sz w:val="28"/>
          <w:szCs w:val="28"/>
        </w:rPr>
        <w:t>я</w:t>
      </w:r>
      <w:r w:rsidR="00193855">
        <w:rPr>
          <w:sz w:val="28"/>
          <w:szCs w:val="28"/>
        </w:rPr>
        <w:t xml:space="preserve"> Комиссии:</w:t>
      </w:r>
    </w:p>
    <w:p w14:paraId="1C473AF3" w14:textId="7F414C9D" w:rsidR="00193855" w:rsidRPr="00193855" w:rsidRDefault="00193855" w:rsidP="00193855">
      <w:pPr>
        <w:pStyle w:val="a5"/>
        <w:numPr>
          <w:ilvl w:val="0"/>
          <w:numId w:val="7"/>
        </w:numPr>
        <w:shd w:val="clear" w:color="auto" w:fill="FFFFFF"/>
        <w:tabs>
          <w:tab w:val="left" w:pos="1128"/>
        </w:tabs>
        <w:jc w:val="both"/>
        <w:rPr>
          <w:sz w:val="28"/>
          <w:szCs w:val="28"/>
        </w:rPr>
      </w:pPr>
      <w:r w:rsidRPr="00193855">
        <w:rPr>
          <w:sz w:val="28"/>
          <w:szCs w:val="28"/>
        </w:rPr>
        <w:t>оповещает членов Комиссии о проведении заседания Комиссии не позднее чем за два календарных дня до начала заседания;</w:t>
      </w:r>
    </w:p>
    <w:p w14:paraId="586695C1" w14:textId="5FA73B8B" w:rsidR="00193855" w:rsidRDefault="00193855" w:rsidP="00193855">
      <w:pPr>
        <w:pStyle w:val="a5"/>
        <w:numPr>
          <w:ilvl w:val="0"/>
          <w:numId w:val="7"/>
        </w:numPr>
        <w:shd w:val="clear" w:color="auto" w:fill="FFFFFF"/>
        <w:tabs>
          <w:tab w:val="left" w:pos="11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готовит материалы к заседаниям Комиссии;</w:t>
      </w:r>
    </w:p>
    <w:p w14:paraId="70CC10A3" w14:textId="0D762D5D" w:rsidR="00193855" w:rsidRDefault="00193855" w:rsidP="00193855">
      <w:pPr>
        <w:pStyle w:val="a5"/>
        <w:numPr>
          <w:ilvl w:val="0"/>
          <w:numId w:val="7"/>
        </w:numPr>
        <w:shd w:val="clear" w:color="auto" w:fill="FFFFFF"/>
        <w:tabs>
          <w:tab w:val="left" w:pos="11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ведет протокол заседания Комиссии, осуществляет подготовку документов (протоколы, акты, паспорта).</w:t>
      </w:r>
    </w:p>
    <w:p w14:paraId="5B8875E5" w14:textId="43683F7B" w:rsidR="00193855" w:rsidRDefault="004D5DEA" w:rsidP="00193855">
      <w:pPr>
        <w:pStyle w:val="a5"/>
        <w:shd w:val="clear" w:color="auto" w:fill="FFFFFF"/>
        <w:tabs>
          <w:tab w:val="left" w:pos="1128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</w:t>
      </w:r>
      <w:r w:rsidR="00193855">
        <w:rPr>
          <w:sz w:val="28"/>
          <w:szCs w:val="28"/>
        </w:rPr>
        <w:t>Член</w:t>
      </w:r>
      <w:r>
        <w:rPr>
          <w:sz w:val="28"/>
          <w:szCs w:val="28"/>
        </w:rPr>
        <w:t>ов</w:t>
      </w:r>
      <w:r w:rsidR="0019385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193855">
        <w:rPr>
          <w:sz w:val="28"/>
          <w:szCs w:val="28"/>
        </w:rPr>
        <w:t>омиссии:</w:t>
      </w:r>
    </w:p>
    <w:p w14:paraId="6564C610" w14:textId="74E61152" w:rsidR="00193855" w:rsidRDefault="00193855" w:rsidP="00193855">
      <w:pPr>
        <w:pStyle w:val="a5"/>
        <w:numPr>
          <w:ilvl w:val="0"/>
          <w:numId w:val="8"/>
        </w:numPr>
        <w:shd w:val="clear" w:color="auto" w:fill="FFFFFF"/>
        <w:tabs>
          <w:tab w:val="left" w:pos="11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проверяют соблюдение требований по готовности заявителя к отопительному периоду;</w:t>
      </w:r>
    </w:p>
    <w:p w14:paraId="2DA426ED" w14:textId="69A3A35F" w:rsidR="00193855" w:rsidRPr="00193855" w:rsidRDefault="00193855" w:rsidP="00193855">
      <w:pPr>
        <w:pStyle w:val="a5"/>
        <w:numPr>
          <w:ilvl w:val="0"/>
          <w:numId w:val="8"/>
        </w:numPr>
        <w:shd w:val="clear" w:color="auto" w:fill="FFFFFF"/>
        <w:tabs>
          <w:tab w:val="left" w:pos="112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вносят предложения и замечания по рассматриваемым вопросам. </w:t>
      </w:r>
    </w:p>
    <w:p w14:paraId="477B6B6D" w14:textId="07BA3342" w:rsidR="0023292A" w:rsidRPr="00023C58" w:rsidRDefault="00B40152" w:rsidP="0005496C">
      <w:pPr>
        <w:shd w:val="clear" w:color="auto" w:fill="FFFFFF"/>
        <w:tabs>
          <w:tab w:val="left" w:pos="11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23292A" w:rsidRPr="00023C58">
        <w:rPr>
          <w:sz w:val="28"/>
          <w:szCs w:val="28"/>
        </w:rPr>
        <w:t>. Заседание Комиссии считается правомочным, если на нем присутствует не менее половины членов Комиссии.</w:t>
      </w:r>
      <w:r w:rsidR="00193855">
        <w:rPr>
          <w:sz w:val="28"/>
          <w:szCs w:val="28"/>
        </w:rPr>
        <w:t xml:space="preserve"> В случае отсутствия члена Комиссии для участия в работе Комиссии привлекается лицо, исполняющее его обязанности. </w:t>
      </w:r>
    </w:p>
    <w:p w14:paraId="5D07CB50" w14:textId="0D4D1E3B" w:rsidR="0023292A" w:rsidRPr="00023C58" w:rsidRDefault="0023292A" w:rsidP="0005496C">
      <w:pPr>
        <w:shd w:val="clear" w:color="auto" w:fill="FFFFFF"/>
        <w:tabs>
          <w:tab w:val="left" w:pos="1118"/>
        </w:tabs>
        <w:ind w:firstLine="567"/>
        <w:jc w:val="both"/>
        <w:rPr>
          <w:sz w:val="28"/>
          <w:szCs w:val="28"/>
        </w:rPr>
      </w:pPr>
      <w:r w:rsidRPr="00023C58">
        <w:rPr>
          <w:sz w:val="28"/>
          <w:szCs w:val="28"/>
        </w:rPr>
        <w:t xml:space="preserve">Решение, принимаемое комиссией, оформляется </w:t>
      </w:r>
      <w:r w:rsidR="00193855">
        <w:rPr>
          <w:sz w:val="28"/>
          <w:szCs w:val="28"/>
        </w:rPr>
        <w:t xml:space="preserve">протоколом, на основании которого готовится </w:t>
      </w:r>
      <w:r w:rsidRPr="00023C58">
        <w:rPr>
          <w:sz w:val="28"/>
          <w:szCs w:val="28"/>
        </w:rPr>
        <w:t xml:space="preserve">акт проверки готовности к отопительному периоду в соответствии с требованиями приказа </w:t>
      </w:r>
      <w:r w:rsidR="00B40152" w:rsidRPr="00D31785">
        <w:rPr>
          <w:sz w:val="28"/>
          <w:szCs w:val="28"/>
        </w:rPr>
        <w:t>Министерства энергетики Российской Федер</w:t>
      </w:r>
      <w:r w:rsidR="00B40152">
        <w:rPr>
          <w:sz w:val="28"/>
          <w:szCs w:val="28"/>
        </w:rPr>
        <w:t>ации от 13.11.2024 г. № 2234 «Об </w:t>
      </w:r>
      <w:r w:rsidR="00B40152" w:rsidRPr="00D31785">
        <w:rPr>
          <w:sz w:val="28"/>
          <w:szCs w:val="28"/>
        </w:rPr>
        <w:t xml:space="preserve">утверждении правил </w:t>
      </w:r>
      <w:r w:rsidR="00B40152">
        <w:rPr>
          <w:sz w:val="28"/>
          <w:szCs w:val="28"/>
        </w:rPr>
        <w:t xml:space="preserve">обеспечения готовности к отопительному периоду и порядка проведения оценки обеспечения готовности к отопительному периоду». </w:t>
      </w:r>
      <w:r w:rsidR="00193855">
        <w:rPr>
          <w:sz w:val="28"/>
          <w:szCs w:val="28"/>
        </w:rPr>
        <w:t>Протокол заседания Комиссии подписывается председателем Комиссии и секретарем.</w:t>
      </w:r>
    </w:p>
    <w:p w14:paraId="661F7C52" w14:textId="77777777" w:rsidR="00D36D43" w:rsidRDefault="00B40152" w:rsidP="0005496C">
      <w:pPr>
        <w:shd w:val="clear" w:color="auto" w:fill="FFFFFF"/>
        <w:tabs>
          <w:tab w:val="left" w:pos="11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23292A" w:rsidRPr="00023C58">
        <w:rPr>
          <w:sz w:val="28"/>
          <w:szCs w:val="28"/>
        </w:rPr>
        <w:t xml:space="preserve"> </w:t>
      </w:r>
      <w:r w:rsidR="00623FB1" w:rsidRPr="00D36D43">
        <w:rPr>
          <w:sz w:val="28"/>
          <w:szCs w:val="28"/>
        </w:rPr>
        <w:t xml:space="preserve">Требования, предъявляемые </w:t>
      </w:r>
      <w:r w:rsidR="008C20EC" w:rsidRPr="00D36D43">
        <w:rPr>
          <w:sz w:val="28"/>
          <w:szCs w:val="28"/>
        </w:rPr>
        <w:t>к</w:t>
      </w:r>
      <w:r w:rsidR="008C20EC" w:rsidRPr="00D36D43">
        <w:rPr>
          <w:rFonts w:eastAsia="Calibri"/>
          <w:sz w:val="28"/>
          <w:szCs w:val="28"/>
        </w:rPr>
        <w:t xml:space="preserve"> </w:t>
      </w:r>
      <w:r w:rsidR="008C20EC" w:rsidRPr="00514DC4">
        <w:rPr>
          <w:rFonts w:eastAsia="Calibri"/>
          <w:sz w:val="28"/>
          <w:szCs w:val="28"/>
        </w:rPr>
        <w:t>теплоснабжающи</w:t>
      </w:r>
      <w:r w:rsidR="008C20EC">
        <w:rPr>
          <w:rFonts w:eastAsia="Calibri"/>
          <w:sz w:val="28"/>
          <w:szCs w:val="28"/>
        </w:rPr>
        <w:t>м</w:t>
      </w:r>
      <w:r w:rsidR="008C20EC" w:rsidRPr="00514DC4">
        <w:rPr>
          <w:rFonts w:eastAsia="Calibri"/>
          <w:sz w:val="28"/>
          <w:szCs w:val="28"/>
        </w:rPr>
        <w:t xml:space="preserve">, </w:t>
      </w:r>
      <w:proofErr w:type="spellStart"/>
      <w:r w:rsidR="008C20EC" w:rsidRPr="00514DC4">
        <w:rPr>
          <w:rFonts w:eastAsia="Calibri"/>
          <w:sz w:val="28"/>
          <w:szCs w:val="28"/>
        </w:rPr>
        <w:t>теплосетевы</w:t>
      </w:r>
      <w:r w:rsidR="008C20EC">
        <w:rPr>
          <w:rFonts w:eastAsia="Calibri"/>
          <w:sz w:val="28"/>
          <w:szCs w:val="28"/>
        </w:rPr>
        <w:t>м</w:t>
      </w:r>
      <w:proofErr w:type="spellEnd"/>
      <w:r w:rsidR="008C20EC" w:rsidRPr="00514DC4">
        <w:rPr>
          <w:rFonts w:eastAsia="Calibri"/>
          <w:sz w:val="28"/>
          <w:szCs w:val="28"/>
        </w:rPr>
        <w:t xml:space="preserve"> организаций и потребител</w:t>
      </w:r>
      <w:r w:rsidR="008C20EC">
        <w:rPr>
          <w:rFonts w:eastAsia="Calibri"/>
          <w:sz w:val="28"/>
          <w:szCs w:val="28"/>
        </w:rPr>
        <w:t>ям</w:t>
      </w:r>
      <w:r w:rsidR="008C20EC" w:rsidRPr="00514DC4">
        <w:rPr>
          <w:rFonts w:eastAsia="Calibri"/>
          <w:sz w:val="28"/>
          <w:szCs w:val="28"/>
        </w:rPr>
        <w:t xml:space="preserve"> тепловой энергии</w:t>
      </w:r>
      <w:r w:rsidR="008C20EC">
        <w:rPr>
          <w:rFonts w:eastAsia="Calibri"/>
          <w:sz w:val="28"/>
          <w:szCs w:val="28"/>
        </w:rPr>
        <w:t xml:space="preserve"> </w:t>
      </w:r>
      <w:r w:rsidR="00D36D43">
        <w:rPr>
          <w:rFonts w:eastAsia="Calibri"/>
          <w:sz w:val="28"/>
          <w:szCs w:val="28"/>
        </w:rPr>
        <w:t xml:space="preserve">определены </w:t>
      </w:r>
      <w:r w:rsidR="00D36D43" w:rsidRPr="00D31785">
        <w:rPr>
          <w:sz w:val="28"/>
          <w:szCs w:val="28"/>
        </w:rPr>
        <w:t>Федеральным законом от 27.07.2010 г. № 190-ФЗ «О теплоснабжении», приказом Министерства энергетики Российской Федер</w:t>
      </w:r>
      <w:r w:rsidR="00D36D43">
        <w:rPr>
          <w:sz w:val="28"/>
          <w:szCs w:val="28"/>
        </w:rPr>
        <w:t>ации от 13.11.2024 г. № 2234 «Об </w:t>
      </w:r>
      <w:r w:rsidR="00D36D43" w:rsidRPr="00D31785">
        <w:rPr>
          <w:sz w:val="28"/>
          <w:szCs w:val="28"/>
        </w:rPr>
        <w:t xml:space="preserve">утверждении правил </w:t>
      </w:r>
      <w:r w:rsidR="00D36D43">
        <w:rPr>
          <w:sz w:val="28"/>
          <w:szCs w:val="28"/>
        </w:rPr>
        <w:t>обеспечения готовности к отопительному периоду и порядка проведения оценки обеспечения готовности к отопительному периоду».</w:t>
      </w:r>
    </w:p>
    <w:p w14:paraId="335C7208" w14:textId="2D4F4B84" w:rsidR="002F6CD0" w:rsidRDefault="00D36D43" w:rsidP="0005496C">
      <w:pPr>
        <w:shd w:val="clear" w:color="auto" w:fill="FFFFFF"/>
        <w:tabs>
          <w:tab w:val="left" w:pos="1118"/>
        </w:tabs>
        <w:ind w:firstLine="567"/>
        <w:jc w:val="both"/>
        <w:rPr>
          <w:sz w:val="28"/>
          <w:szCs w:val="28"/>
        </w:rPr>
      </w:pPr>
      <w:r w:rsidRPr="00D36D43">
        <w:rPr>
          <w:rFonts w:eastAsia="Calibri"/>
          <w:color w:val="FF0000"/>
          <w:sz w:val="28"/>
          <w:szCs w:val="28"/>
        </w:rPr>
        <w:t xml:space="preserve"> </w:t>
      </w:r>
      <w:r w:rsidR="002F6CD0" w:rsidRPr="002F6CD0">
        <w:rPr>
          <w:rFonts w:eastAsia="Calibri"/>
          <w:sz w:val="28"/>
          <w:szCs w:val="28"/>
        </w:rPr>
        <w:t xml:space="preserve">При подготовке документов заявителем, </w:t>
      </w:r>
      <w:r w:rsidR="002F6CD0" w:rsidRPr="002F6CD0">
        <w:rPr>
          <w:bCs/>
          <w:spacing w:val="-1"/>
          <w:sz w:val="28"/>
          <w:szCs w:val="28"/>
        </w:rPr>
        <w:t xml:space="preserve">комиссией по проведению </w:t>
      </w:r>
      <w:r w:rsidR="002F6CD0" w:rsidRPr="002F6CD0">
        <w:rPr>
          <w:bCs/>
          <w:spacing w:val="-1"/>
          <w:sz w:val="28"/>
          <w:szCs w:val="28"/>
        </w:rPr>
        <w:lastRenderedPageBreak/>
        <w:t xml:space="preserve">оценки обеспечения готовности </w:t>
      </w:r>
      <w:r w:rsidRPr="002F6CD0">
        <w:rPr>
          <w:rFonts w:eastAsia="Calibri"/>
          <w:sz w:val="28"/>
          <w:szCs w:val="28"/>
        </w:rPr>
        <w:t xml:space="preserve">применяются рекомендуемые образцы </w:t>
      </w:r>
      <w:r w:rsidR="002F6CD0" w:rsidRPr="002F6CD0">
        <w:rPr>
          <w:rFonts w:eastAsia="Calibri"/>
          <w:sz w:val="28"/>
          <w:szCs w:val="28"/>
        </w:rPr>
        <w:t xml:space="preserve">документов, утвержденных </w:t>
      </w:r>
      <w:r w:rsidR="002F6CD0" w:rsidRPr="002F6CD0">
        <w:rPr>
          <w:sz w:val="28"/>
          <w:szCs w:val="28"/>
        </w:rPr>
        <w:t>п</w:t>
      </w:r>
      <w:r w:rsidR="002F6CD0" w:rsidRPr="00D31785">
        <w:rPr>
          <w:sz w:val="28"/>
          <w:szCs w:val="28"/>
        </w:rPr>
        <w:t>риказом Министерства энергетики Российской Федер</w:t>
      </w:r>
      <w:r w:rsidR="002F6CD0">
        <w:rPr>
          <w:sz w:val="28"/>
          <w:szCs w:val="28"/>
        </w:rPr>
        <w:t>ации от 13.11.2024 г. № 2234 «Об </w:t>
      </w:r>
      <w:r w:rsidR="002F6CD0" w:rsidRPr="00D31785">
        <w:rPr>
          <w:sz w:val="28"/>
          <w:szCs w:val="28"/>
        </w:rPr>
        <w:t xml:space="preserve">утверждении правил </w:t>
      </w:r>
      <w:r w:rsidR="002F6CD0">
        <w:rPr>
          <w:sz w:val="28"/>
          <w:szCs w:val="28"/>
        </w:rPr>
        <w:t>обеспечения готовности к отопительному периоду и порядка проведения оценки обеспечения готовности к отопительному периоду».</w:t>
      </w:r>
      <w:r w:rsidR="008C20EC" w:rsidRPr="00D36D43">
        <w:rPr>
          <w:sz w:val="28"/>
          <w:szCs w:val="28"/>
        </w:rPr>
        <w:t xml:space="preserve"> </w:t>
      </w:r>
    </w:p>
    <w:p w14:paraId="0F0FB48D" w14:textId="7C8F60CA" w:rsidR="0023292A" w:rsidRDefault="0023292A" w:rsidP="0005496C">
      <w:pPr>
        <w:shd w:val="clear" w:color="auto" w:fill="FFFFFF"/>
        <w:tabs>
          <w:tab w:val="left" w:pos="1118"/>
        </w:tabs>
        <w:ind w:firstLine="567"/>
        <w:jc w:val="both"/>
        <w:rPr>
          <w:sz w:val="28"/>
          <w:szCs w:val="28"/>
        </w:rPr>
      </w:pPr>
      <w:r w:rsidRPr="00023C58">
        <w:rPr>
          <w:sz w:val="28"/>
          <w:szCs w:val="28"/>
        </w:rPr>
        <w:t>Акты и документы, образующиеся в результате деятельности Комиссии, формируются в дело и хранятся в администрации муниципального района «Корткеросский» в течение года</w:t>
      </w:r>
      <w:r w:rsidR="00B40152">
        <w:rPr>
          <w:sz w:val="28"/>
          <w:szCs w:val="28"/>
        </w:rPr>
        <w:t xml:space="preserve"> либо в электронном виде, либо на бумажном носителе</w:t>
      </w:r>
      <w:r w:rsidRPr="00023C58">
        <w:rPr>
          <w:sz w:val="28"/>
          <w:szCs w:val="28"/>
        </w:rPr>
        <w:t>.</w:t>
      </w:r>
    </w:p>
    <w:p w14:paraId="1836786E" w14:textId="26E92943" w:rsidR="00B40152" w:rsidRDefault="00B40152" w:rsidP="0005496C">
      <w:pPr>
        <w:shd w:val="clear" w:color="auto" w:fill="FFFFFF"/>
        <w:tabs>
          <w:tab w:val="left" w:pos="1118"/>
        </w:tabs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3. Сроки и график проведения оценки готовности </w:t>
      </w:r>
      <w:r w:rsidRPr="00785905">
        <w:rPr>
          <w:rFonts w:eastAsia="Calibri"/>
          <w:sz w:val="28"/>
          <w:szCs w:val="28"/>
        </w:rPr>
        <w:t xml:space="preserve">теплоснабжающих, </w:t>
      </w:r>
      <w:proofErr w:type="spellStart"/>
      <w:r w:rsidRPr="00785905">
        <w:rPr>
          <w:rFonts w:eastAsia="Calibri"/>
          <w:sz w:val="28"/>
          <w:szCs w:val="28"/>
        </w:rPr>
        <w:t>теплосетевых</w:t>
      </w:r>
      <w:proofErr w:type="spellEnd"/>
      <w:r w:rsidRPr="00785905">
        <w:rPr>
          <w:rFonts w:eastAsia="Calibri"/>
          <w:sz w:val="28"/>
          <w:szCs w:val="28"/>
        </w:rPr>
        <w:t xml:space="preserve"> организаций и потребителей тепловой энергии на территории муниципального района «Корткеросский»</w:t>
      </w:r>
      <w:r>
        <w:rPr>
          <w:rFonts w:eastAsia="Calibri"/>
          <w:sz w:val="28"/>
          <w:szCs w:val="28"/>
        </w:rPr>
        <w:t>.</w:t>
      </w:r>
    </w:p>
    <w:p w14:paraId="0C1F6FB9" w14:textId="7F773FC1" w:rsidR="00AF1653" w:rsidRPr="00AF1653" w:rsidRDefault="00AF1653" w:rsidP="00AF1653">
      <w:pPr>
        <w:ind w:firstLine="567"/>
        <w:jc w:val="both"/>
        <w:rPr>
          <w:sz w:val="28"/>
          <w:szCs w:val="28"/>
        </w:rPr>
      </w:pPr>
      <w:bookmarkStart w:id="2" w:name="_Hlk9850304"/>
      <w:r w:rsidRPr="00AF1653">
        <w:rPr>
          <w:bCs/>
          <w:sz w:val="28"/>
          <w:szCs w:val="28"/>
        </w:rPr>
        <w:t xml:space="preserve">3.1. График </w:t>
      </w:r>
      <w:r w:rsidRPr="00AF1653">
        <w:rPr>
          <w:bCs/>
          <w:spacing w:val="-1"/>
          <w:sz w:val="28"/>
          <w:szCs w:val="28"/>
        </w:rPr>
        <w:t xml:space="preserve">проведения проверки </w:t>
      </w:r>
      <w:r w:rsidRPr="00AF1653">
        <w:rPr>
          <w:sz w:val="28"/>
          <w:szCs w:val="28"/>
        </w:rPr>
        <w:t xml:space="preserve">готовности теплоснабжающих, </w:t>
      </w:r>
      <w:proofErr w:type="spellStart"/>
      <w:r w:rsidRPr="00AF1653">
        <w:rPr>
          <w:sz w:val="28"/>
          <w:szCs w:val="28"/>
        </w:rPr>
        <w:t>теплосетевых</w:t>
      </w:r>
      <w:proofErr w:type="spellEnd"/>
      <w:r w:rsidRPr="00AF1653">
        <w:rPr>
          <w:sz w:val="28"/>
          <w:szCs w:val="28"/>
        </w:rPr>
        <w:t xml:space="preserve"> организаций и потребителей тепловой энергии</w:t>
      </w:r>
      <w:r w:rsidRPr="00AF1653">
        <w:rPr>
          <w:bCs/>
          <w:spacing w:val="-1"/>
          <w:sz w:val="28"/>
          <w:szCs w:val="28"/>
        </w:rPr>
        <w:t xml:space="preserve"> к отопительному периоду 202</w:t>
      </w:r>
      <w:r>
        <w:rPr>
          <w:bCs/>
          <w:spacing w:val="-1"/>
          <w:sz w:val="28"/>
          <w:szCs w:val="28"/>
        </w:rPr>
        <w:t>5</w:t>
      </w:r>
      <w:r w:rsidRPr="00AF1653">
        <w:rPr>
          <w:bCs/>
          <w:spacing w:val="-1"/>
          <w:sz w:val="28"/>
          <w:szCs w:val="28"/>
        </w:rPr>
        <w:t>-202</w:t>
      </w:r>
      <w:r>
        <w:rPr>
          <w:bCs/>
          <w:spacing w:val="-1"/>
          <w:sz w:val="28"/>
          <w:szCs w:val="28"/>
        </w:rPr>
        <w:t>6</w:t>
      </w:r>
      <w:r w:rsidRPr="00AF1653">
        <w:rPr>
          <w:bCs/>
          <w:spacing w:val="-1"/>
          <w:sz w:val="28"/>
          <w:szCs w:val="28"/>
        </w:rPr>
        <w:t xml:space="preserve"> годов</w:t>
      </w:r>
    </w:p>
    <w:bookmarkEnd w:id="2"/>
    <w:p w14:paraId="2D0DB0A0" w14:textId="77777777" w:rsidR="00AF1653" w:rsidRPr="00AF1653" w:rsidRDefault="00AF1653" w:rsidP="00AF1653">
      <w:pPr>
        <w:spacing w:after="259" w:line="1" w:lineRule="exact"/>
        <w:ind w:right="-20"/>
        <w:jc w:val="center"/>
        <w:rPr>
          <w:sz w:val="28"/>
          <w:szCs w:val="28"/>
        </w:rPr>
      </w:pPr>
    </w:p>
    <w:p w14:paraId="013DA83F" w14:textId="77777777" w:rsidR="00AF1653" w:rsidRPr="00AF1653" w:rsidRDefault="00AF1653" w:rsidP="00AF165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3578"/>
        <w:gridCol w:w="2314"/>
        <w:gridCol w:w="2303"/>
      </w:tblGrid>
      <w:tr w:rsidR="00647EDB" w:rsidRPr="00AF1653" w14:paraId="0C9E5AB7" w14:textId="77777777" w:rsidTr="00F3270A">
        <w:tc>
          <w:tcPr>
            <w:tcW w:w="1101" w:type="dxa"/>
            <w:shd w:val="clear" w:color="auto" w:fill="auto"/>
          </w:tcPr>
          <w:p w14:paraId="356C1C41" w14:textId="77777777" w:rsidR="00AF1653" w:rsidRPr="00AF1653" w:rsidRDefault="00AF1653" w:rsidP="00AF1653">
            <w:pPr>
              <w:rPr>
                <w:sz w:val="28"/>
                <w:szCs w:val="28"/>
              </w:rPr>
            </w:pPr>
            <w:r w:rsidRPr="00AF1653">
              <w:rPr>
                <w:sz w:val="28"/>
                <w:szCs w:val="28"/>
              </w:rPr>
              <w:t>№ п/п</w:t>
            </w:r>
          </w:p>
        </w:tc>
        <w:tc>
          <w:tcPr>
            <w:tcW w:w="3816" w:type="dxa"/>
            <w:shd w:val="clear" w:color="auto" w:fill="auto"/>
          </w:tcPr>
          <w:p w14:paraId="0F84B944" w14:textId="77777777" w:rsidR="00AF1653" w:rsidRPr="00AF1653" w:rsidRDefault="00AF1653" w:rsidP="00AF1653">
            <w:pPr>
              <w:rPr>
                <w:sz w:val="28"/>
                <w:szCs w:val="28"/>
              </w:rPr>
            </w:pPr>
            <w:r w:rsidRPr="00AF1653">
              <w:rPr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2459" w:type="dxa"/>
            <w:shd w:val="clear" w:color="auto" w:fill="auto"/>
          </w:tcPr>
          <w:p w14:paraId="71C427DD" w14:textId="77777777" w:rsidR="00AF1653" w:rsidRPr="00AF1653" w:rsidRDefault="00AF1653" w:rsidP="00AF1653">
            <w:pPr>
              <w:rPr>
                <w:sz w:val="28"/>
                <w:szCs w:val="28"/>
              </w:rPr>
            </w:pPr>
            <w:r w:rsidRPr="00AF1653">
              <w:rPr>
                <w:sz w:val="28"/>
                <w:szCs w:val="28"/>
              </w:rPr>
              <w:t>Сельские поселения</w:t>
            </w:r>
          </w:p>
        </w:tc>
        <w:tc>
          <w:tcPr>
            <w:tcW w:w="2459" w:type="dxa"/>
            <w:shd w:val="clear" w:color="auto" w:fill="auto"/>
          </w:tcPr>
          <w:p w14:paraId="0D3A320A" w14:textId="77777777" w:rsidR="00AF1653" w:rsidRPr="00AF1653" w:rsidRDefault="00AF1653" w:rsidP="00AF1653">
            <w:pPr>
              <w:rPr>
                <w:sz w:val="28"/>
                <w:szCs w:val="28"/>
              </w:rPr>
            </w:pPr>
            <w:r w:rsidRPr="00AF1653">
              <w:rPr>
                <w:sz w:val="28"/>
                <w:szCs w:val="28"/>
              </w:rPr>
              <w:t>Сроки проведения проверки</w:t>
            </w:r>
          </w:p>
        </w:tc>
      </w:tr>
      <w:tr w:rsidR="004D5DEA" w:rsidRPr="004D5DEA" w14:paraId="481636FC" w14:textId="77777777" w:rsidTr="00F3270A">
        <w:tc>
          <w:tcPr>
            <w:tcW w:w="1101" w:type="dxa"/>
            <w:shd w:val="clear" w:color="auto" w:fill="auto"/>
          </w:tcPr>
          <w:p w14:paraId="320AD0FC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1</w:t>
            </w:r>
          </w:p>
        </w:tc>
        <w:tc>
          <w:tcPr>
            <w:tcW w:w="3816" w:type="dxa"/>
            <w:shd w:val="clear" w:color="auto" w:fill="auto"/>
          </w:tcPr>
          <w:p w14:paraId="7A891C38" w14:textId="77777777" w:rsidR="00AF1653" w:rsidRPr="004D5DEA" w:rsidRDefault="00AF1653" w:rsidP="00AF1653">
            <w:pPr>
              <w:shd w:val="clear" w:color="auto" w:fill="FFFFFF"/>
              <w:spacing w:line="274" w:lineRule="exact"/>
              <w:ind w:left="14"/>
              <w:rPr>
                <w:spacing w:val="-1"/>
                <w:sz w:val="28"/>
                <w:szCs w:val="28"/>
              </w:rPr>
            </w:pPr>
            <w:r w:rsidRPr="004D5DEA">
              <w:rPr>
                <w:spacing w:val="-1"/>
                <w:sz w:val="28"/>
                <w:szCs w:val="28"/>
              </w:rPr>
              <w:t xml:space="preserve">Теплоснабжающие и </w:t>
            </w:r>
            <w:proofErr w:type="spellStart"/>
            <w:r w:rsidRPr="004D5DEA">
              <w:rPr>
                <w:spacing w:val="-1"/>
                <w:sz w:val="28"/>
                <w:szCs w:val="28"/>
              </w:rPr>
              <w:t>теплосетевые</w:t>
            </w:r>
            <w:proofErr w:type="spellEnd"/>
            <w:r w:rsidRPr="004D5DEA">
              <w:rPr>
                <w:spacing w:val="-1"/>
                <w:sz w:val="28"/>
                <w:szCs w:val="28"/>
              </w:rPr>
              <w:t xml:space="preserve"> организации  </w:t>
            </w:r>
          </w:p>
          <w:p w14:paraId="6400175B" w14:textId="6B10DBB1" w:rsidR="00AF1653" w:rsidRPr="004D5DEA" w:rsidRDefault="00AF1653" w:rsidP="00AF1653">
            <w:pPr>
              <w:shd w:val="clear" w:color="auto" w:fill="FFFFFF"/>
              <w:spacing w:line="274" w:lineRule="exact"/>
              <w:ind w:left="14"/>
              <w:rPr>
                <w:sz w:val="28"/>
                <w:szCs w:val="28"/>
              </w:rPr>
            </w:pPr>
          </w:p>
        </w:tc>
        <w:tc>
          <w:tcPr>
            <w:tcW w:w="2459" w:type="dxa"/>
            <w:shd w:val="clear" w:color="auto" w:fill="auto"/>
          </w:tcPr>
          <w:p w14:paraId="728CE6A8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Корткерос</w:t>
            </w:r>
          </w:p>
          <w:p w14:paraId="2279AAC0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Сторожевск</w:t>
            </w:r>
          </w:p>
          <w:p w14:paraId="30985AFF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Пезмег</w:t>
            </w:r>
            <w:proofErr w:type="spellEnd"/>
          </w:p>
          <w:p w14:paraId="5FE7BAE8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Додзь</w:t>
            </w:r>
            <w:proofErr w:type="spellEnd"/>
          </w:p>
          <w:p w14:paraId="57FA410E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Нившера</w:t>
            </w:r>
          </w:p>
          <w:p w14:paraId="369E89B5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Подъельск</w:t>
            </w:r>
            <w:proofErr w:type="spellEnd"/>
          </w:p>
          <w:p w14:paraId="7B15B380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Усть-Лэкчим</w:t>
            </w:r>
            <w:proofErr w:type="spellEnd"/>
          </w:p>
          <w:p w14:paraId="0A943209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Небдино</w:t>
            </w:r>
            <w:proofErr w:type="spellEnd"/>
          </w:p>
          <w:p w14:paraId="7250328C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Мордино</w:t>
            </w:r>
          </w:p>
          <w:p w14:paraId="09B0164E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Подтыбок</w:t>
            </w:r>
            <w:proofErr w:type="spellEnd"/>
          </w:p>
          <w:p w14:paraId="4354621D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Богородск</w:t>
            </w:r>
          </w:p>
          <w:p w14:paraId="1744B9B8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Большелуг</w:t>
            </w:r>
            <w:proofErr w:type="spellEnd"/>
          </w:p>
          <w:p w14:paraId="429590C0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Керес</w:t>
            </w:r>
            <w:proofErr w:type="spellEnd"/>
          </w:p>
        </w:tc>
        <w:tc>
          <w:tcPr>
            <w:tcW w:w="2459" w:type="dxa"/>
            <w:shd w:val="clear" w:color="auto" w:fill="auto"/>
          </w:tcPr>
          <w:p w14:paraId="7EDEE578" w14:textId="30900269" w:rsidR="00AF1653" w:rsidRPr="004D5DEA" w:rsidRDefault="00647EDB" w:rsidP="00647EDB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05.09</w:t>
            </w:r>
            <w:r w:rsidR="00AF1653" w:rsidRPr="004D5DEA">
              <w:rPr>
                <w:sz w:val="28"/>
                <w:szCs w:val="28"/>
                <w:lang w:val="en-US"/>
              </w:rPr>
              <w:t>.20</w:t>
            </w:r>
            <w:r w:rsidR="00AF1653" w:rsidRPr="004D5DEA">
              <w:rPr>
                <w:sz w:val="28"/>
                <w:szCs w:val="28"/>
              </w:rPr>
              <w:t>25</w:t>
            </w:r>
            <w:r w:rsidR="00AF1653" w:rsidRPr="004D5DEA">
              <w:rPr>
                <w:sz w:val="28"/>
                <w:szCs w:val="28"/>
                <w:lang w:val="en-US"/>
              </w:rPr>
              <w:t>-</w:t>
            </w:r>
            <w:r w:rsidRPr="004D5DEA">
              <w:rPr>
                <w:sz w:val="28"/>
                <w:szCs w:val="28"/>
              </w:rPr>
              <w:t>15</w:t>
            </w:r>
            <w:r w:rsidR="00AF1653" w:rsidRPr="004D5DEA">
              <w:rPr>
                <w:sz w:val="28"/>
                <w:szCs w:val="28"/>
                <w:lang w:val="en-US"/>
              </w:rPr>
              <w:t>.</w:t>
            </w:r>
            <w:r w:rsidR="00AF1653" w:rsidRPr="004D5DEA">
              <w:rPr>
                <w:sz w:val="28"/>
                <w:szCs w:val="28"/>
              </w:rPr>
              <w:t>10</w:t>
            </w:r>
            <w:r w:rsidR="00AF1653" w:rsidRPr="004D5DEA">
              <w:rPr>
                <w:sz w:val="28"/>
                <w:szCs w:val="28"/>
                <w:lang w:val="en-US"/>
              </w:rPr>
              <w:t>.20</w:t>
            </w:r>
            <w:r w:rsidR="00AF1653" w:rsidRPr="004D5DEA">
              <w:rPr>
                <w:sz w:val="28"/>
                <w:szCs w:val="28"/>
              </w:rPr>
              <w:t>25</w:t>
            </w:r>
          </w:p>
        </w:tc>
      </w:tr>
      <w:tr w:rsidR="004D5DEA" w:rsidRPr="004D5DEA" w14:paraId="5063D01C" w14:textId="77777777" w:rsidTr="00F3270A">
        <w:tc>
          <w:tcPr>
            <w:tcW w:w="1101" w:type="dxa"/>
            <w:shd w:val="clear" w:color="auto" w:fill="auto"/>
          </w:tcPr>
          <w:p w14:paraId="17484E45" w14:textId="77777777" w:rsidR="00AF1653" w:rsidRPr="004D5DEA" w:rsidRDefault="00AF1653" w:rsidP="00AF1653">
            <w:pPr>
              <w:rPr>
                <w:sz w:val="28"/>
                <w:szCs w:val="28"/>
                <w:lang w:val="en-US"/>
              </w:rPr>
            </w:pPr>
            <w:r w:rsidRPr="004D5DEA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816" w:type="dxa"/>
            <w:shd w:val="clear" w:color="auto" w:fill="auto"/>
          </w:tcPr>
          <w:p w14:paraId="4BEF760C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Бюджетные учреждения</w:t>
            </w:r>
          </w:p>
        </w:tc>
        <w:tc>
          <w:tcPr>
            <w:tcW w:w="2459" w:type="dxa"/>
            <w:shd w:val="clear" w:color="auto" w:fill="auto"/>
          </w:tcPr>
          <w:p w14:paraId="3C90810D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Корткерос</w:t>
            </w:r>
          </w:p>
          <w:p w14:paraId="0EB3AFA2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Сторожевск</w:t>
            </w:r>
          </w:p>
          <w:p w14:paraId="1E65A083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Пезмег</w:t>
            </w:r>
            <w:proofErr w:type="spellEnd"/>
          </w:p>
          <w:p w14:paraId="3BCB8015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Додзь</w:t>
            </w:r>
            <w:proofErr w:type="spellEnd"/>
          </w:p>
          <w:p w14:paraId="08FD6BD7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Нившера</w:t>
            </w:r>
          </w:p>
          <w:p w14:paraId="7D1ED225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Подъельск</w:t>
            </w:r>
            <w:proofErr w:type="spellEnd"/>
          </w:p>
          <w:p w14:paraId="2270DABE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Усть-Лэкчим</w:t>
            </w:r>
            <w:proofErr w:type="spellEnd"/>
          </w:p>
          <w:p w14:paraId="5E8463E4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Небдино</w:t>
            </w:r>
            <w:proofErr w:type="spellEnd"/>
          </w:p>
          <w:p w14:paraId="17F91CDD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Мордино</w:t>
            </w:r>
          </w:p>
          <w:p w14:paraId="4AD50780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Подтыбок</w:t>
            </w:r>
            <w:proofErr w:type="spellEnd"/>
          </w:p>
          <w:p w14:paraId="698DA2B2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Богородск</w:t>
            </w:r>
          </w:p>
          <w:p w14:paraId="79A787C3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Большелуг</w:t>
            </w:r>
            <w:proofErr w:type="spellEnd"/>
          </w:p>
          <w:p w14:paraId="2B1042C5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lastRenderedPageBreak/>
              <w:t>Керес</w:t>
            </w:r>
            <w:proofErr w:type="spellEnd"/>
          </w:p>
        </w:tc>
        <w:tc>
          <w:tcPr>
            <w:tcW w:w="2459" w:type="dxa"/>
            <w:shd w:val="clear" w:color="auto" w:fill="auto"/>
          </w:tcPr>
          <w:p w14:paraId="29DE4E05" w14:textId="23DC611C" w:rsidR="00AF1653" w:rsidRPr="004D5DEA" w:rsidRDefault="00AF1653" w:rsidP="00647EDB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  <w:lang w:val="en-US"/>
              </w:rPr>
              <w:lastRenderedPageBreak/>
              <w:t>0</w:t>
            </w:r>
            <w:r w:rsidR="00647EDB" w:rsidRPr="004D5DEA">
              <w:rPr>
                <w:sz w:val="28"/>
                <w:szCs w:val="28"/>
              </w:rPr>
              <w:t>5</w:t>
            </w:r>
            <w:r w:rsidRPr="004D5DEA">
              <w:rPr>
                <w:sz w:val="28"/>
                <w:szCs w:val="28"/>
                <w:lang w:val="en-US"/>
              </w:rPr>
              <w:t>.0</w:t>
            </w:r>
            <w:r w:rsidRPr="004D5DEA">
              <w:rPr>
                <w:sz w:val="28"/>
                <w:szCs w:val="28"/>
              </w:rPr>
              <w:t>8</w:t>
            </w:r>
            <w:r w:rsidRPr="004D5DEA">
              <w:rPr>
                <w:sz w:val="28"/>
                <w:szCs w:val="28"/>
                <w:lang w:val="en-US"/>
              </w:rPr>
              <w:t>.20</w:t>
            </w:r>
            <w:r w:rsidRPr="004D5DEA">
              <w:rPr>
                <w:sz w:val="28"/>
                <w:szCs w:val="28"/>
              </w:rPr>
              <w:t>25</w:t>
            </w:r>
            <w:r w:rsidRPr="004D5DEA">
              <w:rPr>
                <w:sz w:val="28"/>
                <w:szCs w:val="28"/>
                <w:lang w:val="en-US"/>
              </w:rPr>
              <w:t>-</w:t>
            </w:r>
            <w:r w:rsidRPr="004D5DEA">
              <w:rPr>
                <w:sz w:val="28"/>
                <w:szCs w:val="28"/>
              </w:rPr>
              <w:t>15</w:t>
            </w:r>
            <w:r w:rsidRPr="004D5DEA">
              <w:rPr>
                <w:sz w:val="28"/>
                <w:szCs w:val="28"/>
                <w:lang w:val="en-US"/>
              </w:rPr>
              <w:t>.</w:t>
            </w:r>
            <w:r w:rsidRPr="004D5DEA">
              <w:rPr>
                <w:sz w:val="28"/>
                <w:szCs w:val="28"/>
              </w:rPr>
              <w:t>09</w:t>
            </w:r>
            <w:r w:rsidRPr="004D5DEA">
              <w:rPr>
                <w:sz w:val="28"/>
                <w:szCs w:val="28"/>
                <w:lang w:val="en-US"/>
              </w:rPr>
              <w:t>.20</w:t>
            </w:r>
            <w:r w:rsidRPr="004D5DEA">
              <w:rPr>
                <w:sz w:val="28"/>
                <w:szCs w:val="28"/>
              </w:rPr>
              <w:t>25</w:t>
            </w:r>
          </w:p>
        </w:tc>
      </w:tr>
      <w:tr w:rsidR="004D5DEA" w:rsidRPr="004D5DEA" w14:paraId="1FBF3864" w14:textId="77777777" w:rsidTr="00F3270A">
        <w:tc>
          <w:tcPr>
            <w:tcW w:w="1101" w:type="dxa"/>
            <w:shd w:val="clear" w:color="auto" w:fill="auto"/>
          </w:tcPr>
          <w:p w14:paraId="2033A827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3</w:t>
            </w:r>
          </w:p>
        </w:tc>
        <w:tc>
          <w:tcPr>
            <w:tcW w:w="3816" w:type="dxa"/>
            <w:shd w:val="clear" w:color="auto" w:fill="auto"/>
          </w:tcPr>
          <w:p w14:paraId="78C69BCF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Учреждения здравоохранения</w:t>
            </w:r>
          </w:p>
        </w:tc>
        <w:tc>
          <w:tcPr>
            <w:tcW w:w="2459" w:type="dxa"/>
            <w:shd w:val="clear" w:color="auto" w:fill="auto"/>
          </w:tcPr>
          <w:p w14:paraId="76544484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Корткерос</w:t>
            </w:r>
          </w:p>
          <w:p w14:paraId="19D56096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Сторожевск</w:t>
            </w:r>
          </w:p>
        </w:tc>
        <w:tc>
          <w:tcPr>
            <w:tcW w:w="2459" w:type="dxa"/>
            <w:shd w:val="clear" w:color="auto" w:fill="auto"/>
          </w:tcPr>
          <w:p w14:paraId="29E70BDF" w14:textId="1FDB44BB" w:rsidR="00AF1653" w:rsidRPr="004D5DEA" w:rsidRDefault="00AF1653" w:rsidP="00647EDB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  <w:lang w:val="en-US"/>
              </w:rPr>
              <w:t>01.0</w:t>
            </w:r>
            <w:r w:rsidRPr="004D5DEA">
              <w:rPr>
                <w:sz w:val="28"/>
                <w:szCs w:val="28"/>
              </w:rPr>
              <w:t>8</w:t>
            </w:r>
            <w:r w:rsidRPr="004D5DEA">
              <w:rPr>
                <w:sz w:val="28"/>
                <w:szCs w:val="28"/>
                <w:lang w:val="en-US"/>
              </w:rPr>
              <w:t>.20</w:t>
            </w:r>
            <w:r w:rsidRPr="004D5DEA">
              <w:rPr>
                <w:sz w:val="28"/>
                <w:szCs w:val="28"/>
              </w:rPr>
              <w:t>25</w:t>
            </w:r>
            <w:r w:rsidRPr="004D5DEA">
              <w:rPr>
                <w:sz w:val="28"/>
                <w:szCs w:val="28"/>
                <w:lang w:val="en-US"/>
              </w:rPr>
              <w:t>-</w:t>
            </w:r>
            <w:r w:rsidR="00647EDB" w:rsidRPr="004D5DEA">
              <w:rPr>
                <w:sz w:val="28"/>
                <w:szCs w:val="28"/>
              </w:rPr>
              <w:t>01</w:t>
            </w:r>
            <w:r w:rsidRPr="004D5DEA">
              <w:rPr>
                <w:sz w:val="28"/>
                <w:szCs w:val="28"/>
                <w:lang w:val="en-US"/>
              </w:rPr>
              <w:t>.</w:t>
            </w:r>
            <w:r w:rsidRPr="004D5DEA">
              <w:rPr>
                <w:sz w:val="28"/>
                <w:szCs w:val="28"/>
              </w:rPr>
              <w:t>09</w:t>
            </w:r>
            <w:r w:rsidRPr="004D5DEA">
              <w:rPr>
                <w:sz w:val="28"/>
                <w:szCs w:val="28"/>
                <w:lang w:val="en-US"/>
              </w:rPr>
              <w:t>.20</w:t>
            </w:r>
            <w:r w:rsidRPr="004D5DEA">
              <w:rPr>
                <w:sz w:val="28"/>
                <w:szCs w:val="28"/>
              </w:rPr>
              <w:t>25</w:t>
            </w:r>
          </w:p>
        </w:tc>
      </w:tr>
      <w:tr w:rsidR="004D5DEA" w:rsidRPr="004D5DEA" w14:paraId="460F74BF" w14:textId="77777777" w:rsidTr="00F3270A">
        <w:tc>
          <w:tcPr>
            <w:tcW w:w="1101" w:type="dxa"/>
            <w:shd w:val="clear" w:color="auto" w:fill="auto"/>
          </w:tcPr>
          <w:p w14:paraId="05E307A8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4</w:t>
            </w:r>
          </w:p>
        </w:tc>
        <w:tc>
          <w:tcPr>
            <w:tcW w:w="3816" w:type="dxa"/>
            <w:shd w:val="clear" w:color="auto" w:fill="auto"/>
          </w:tcPr>
          <w:p w14:paraId="71A97BC4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Муниципальный жилищный фонд</w:t>
            </w:r>
          </w:p>
        </w:tc>
        <w:tc>
          <w:tcPr>
            <w:tcW w:w="2459" w:type="dxa"/>
            <w:shd w:val="clear" w:color="auto" w:fill="auto"/>
          </w:tcPr>
          <w:p w14:paraId="0DFDEFD7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Корткерос</w:t>
            </w:r>
          </w:p>
          <w:p w14:paraId="61E6B24B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Сторожевск</w:t>
            </w:r>
          </w:p>
          <w:p w14:paraId="6A52C102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Пезмег</w:t>
            </w:r>
            <w:proofErr w:type="spellEnd"/>
          </w:p>
          <w:p w14:paraId="03C35ACC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Додзь</w:t>
            </w:r>
            <w:proofErr w:type="spellEnd"/>
          </w:p>
          <w:p w14:paraId="787EFB41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Нившера</w:t>
            </w:r>
          </w:p>
          <w:p w14:paraId="3A79E0D4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Подъельск</w:t>
            </w:r>
            <w:proofErr w:type="spellEnd"/>
          </w:p>
          <w:p w14:paraId="70B2F45D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Усть-Лэкчим</w:t>
            </w:r>
            <w:proofErr w:type="spellEnd"/>
          </w:p>
          <w:p w14:paraId="1C557B57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Небдино</w:t>
            </w:r>
            <w:proofErr w:type="spellEnd"/>
          </w:p>
          <w:p w14:paraId="16696D48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Мордино</w:t>
            </w:r>
          </w:p>
          <w:p w14:paraId="6592313B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Подтыбок</w:t>
            </w:r>
            <w:proofErr w:type="spellEnd"/>
          </w:p>
          <w:p w14:paraId="3477889D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Керес</w:t>
            </w:r>
            <w:proofErr w:type="spellEnd"/>
          </w:p>
        </w:tc>
        <w:tc>
          <w:tcPr>
            <w:tcW w:w="2459" w:type="dxa"/>
            <w:shd w:val="clear" w:color="auto" w:fill="auto"/>
          </w:tcPr>
          <w:p w14:paraId="68C0C341" w14:textId="54396C88" w:rsidR="00AF1653" w:rsidRPr="004D5DEA" w:rsidRDefault="00AF1653" w:rsidP="00647EDB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  <w:lang w:val="en-US"/>
              </w:rPr>
              <w:t>01.0</w:t>
            </w:r>
            <w:r w:rsidRPr="004D5DEA">
              <w:rPr>
                <w:sz w:val="28"/>
                <w:szCs w:val="28"/>
              </w:rPr>
              <w:t>8</w:t>
            </w:r>
            <w:r w:rsidRPr="004D5DEA">
              <w:rPr>
                <w:sz w:val="28"/>
                <w:szCs w:val="28"/>
                <w:lang w:val="en-US"/>
              </w:rPr>
              <w:t>.20</w:t>
            </w:r>
            <w:r w:rsidRPr="004D5DEA">
              <w:rPr>
                <w:sz w:val="28"/>
                <w:szCs w:val="28"/>
              </w:rPr>
              <w:t>25</w:t>
            </w:r>
            <w:r w:rsidRPr="004D5DEA">
              <w:rPr>
                <w:sz w:val="28"/>
                <w:szCs w:val="28"/>
                <w:lang w:val="en-US"/>
              </w:rPr>
              <w:t>-</w:t>
            </w:r>
            <w:r w:rsidR="00647EDB" w:rsidRPr="004D5DEA">
              <w:rPr>
                <w:sz w:val="28"/>
                <w:szCs w:val="28"/>
              </w:rPr>
              <w:t>01.09</w:t>
            </w:r>
            <w:r w:rsidRPr="004D5DEA">
              <w:rPr>
                <w:sz w:val="28"/>
                <w:szCs w:val="28"/>
                <w:lang w:val="en-US"/>
              </w:rPr>
              <w:t>.20</w:t>
            </w:r>
            <w:r w:rsidRPr="004D5DEA">
              <w:rPr>
                <w:sz w:val="28"/>
                <w:szCs w:val="28"/>
              </w:rPr>
              <w:t>25</w:t>
            </w:r>
          </w:p>
        </w:tc>
      </w:tr>
      <w:tr w:rsidR="004D5DEA" w:rsidRPr="004D5DEA" w14:paraId="582AB710" w14:textId="77777777" w:rsidTr="00F3270A">
        <w:tc>
          <w:tcPr>
            <w:tcW w:w="1101" w:type="dxa"/>
            <w:shd w:val="clear" w:color="auto" w:fill="auto"/>
          </w:tcPr>
          <w:p w14:paraId="59FE9EF3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5</w:t>
            </w:r>
          </w:p>
        </w:tc>
        <w:tc>
          <w:tcPr>
            <w:tcW w:w="3816" w:type="dxa"/>
            <w:shd w:val="clear" w:color="auto" w:fill="auto"/>
          </w:tcPr>
          <w:p w14:paraId="1824A8C5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Объекты торговли и прочие потребители</w:t>
            </w:r>
          </w:p>
        </w:tc>
        <w:tc>
          <w:tcPr>
            <w:tcW w:w="2459" w:type="dxa"/>
            <w:shd w:val="clear" w:color="auto" w:fill="auto"/>
          </w:tcPr>
          <w:p w14:paraId="516B54E6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Корткерос</w:t>
            </w:r>
          </w:p>
          <w:p w14:paraId="1DA4D266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Сторожевск</w:t>
            </w:r>
          </w:p>
          <w:p w14:paraId="57285A89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Пезмег</w:t>
            </w:r>
            <w:proofErr w:type="spellEnd"/>
          </w:p>
          <w:p w14:paraId="42261E8C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Додзь</w:t>
            </w:r>
            <w:proofErr w:type="spellEnd"/>
          </w:p>
          <w:p w14:paraId="4B6EC676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Нившера</w:t>
            </w:r>
          </w:p>
          <w:p w14:paraId="73C08264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Подъельск</w:t>
            </w:r>
            <w:proofErr w:type="spellEnd"/>
          </w:p>
          <w:p w14:paraId="3B573B40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Усть-Лэкчим</w:t>
            </w:r>
            <w:proofErr w:type="spellEnd"/>
          </w:p>
          <w:p w14:paraId="1C88E915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Небдино</w:t>
            </w:r>
            <w:proofErr w:type="spellEnd"/>
          </w:p>
          <w:p w14:paraId="4B629482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Мордино</w:t>
            </w:r>
          </w:p>
          <w:p w14:paraId="1FE81CD0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Подтыбок</w:t>
            </w:r>
            <w:proofErr w:type="spellEnd"/>
          </w:p>
          <w:p w14:paraId="26A62C62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Богородск</w:t>
            </w:r>
          </w:p>
          <w:p w14:paraId="500176C1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Большелуг</w:t>
            </w:r>
            <w:proofErr w:type="spellEnd"/>
          </w:p>
          <w:p w14:paraId="6335AB12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Керес</w:t>
            </w:r>
            <w:proofErr w:type="spellEnd"/>
          </w:p>
        </w:tc>
        <w:tc>
          <w:tcPr>
            <w:tcW w:w="2459" w:type="dxa"/>
            <w:shd w:val="clear" w:color="auto" w:fill="auto"/>
          </w:tcPr>
          <w:p w14:paraId="1CF0AD07" w14:textId="782E0D59" w:rsidR="00AF1653" w:rsidRPr="004D5DEA" w:rsidRDefault="00AF1653" w:rsidP="00647EDB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  <w:lang w:val="en-US"/>
              </w:rPr>
              <w:t>01.0</w:t>
            </w:r>
            <w:r w:rsidRPr="004D5DEA">
              <w:rPr>
                <w:sz w:val="28"/>
                <w:szCs w:val="28"/>
              </w:rPr>
              <w:t>8</w:t>
            </w:r>
            <w:r w:rsidRPr="004D5DEA">
              <w:rPr>
                <w:sz w:val="28"/>
                <w:szCs w:val="28"/>
                <w:lang w:val="en-US"/>
              </w:rPr>
              <w:t>.20</w:t>
            </w:r>
            <w:r w:rsidRPr="004D5DEA">
              <w:rPr>
                <w:sz w:val="28"/>
                <w:szCs w:val="28"/>
              </w:rPr>
              <w:t>25</w:t>
            </w:r>
            <w:r w:rsidRPr="004D5DEA">
              <w:rPr>
                <w:sz w:val="28"/>
                <w:szCs w:val="28"/>
                <w:lang w:val="en-US"/>
              </w:rPr>
              <w:t>-</w:t>
            </w:r>
            <w:r w:rsidR="00647EDB" w:rsidRPr="004D5DEA">
              <w:rPr>
                <w:sz w:val="28"/>
                <w:szCs w:val="28"/>
              </w:rPr>
              <w:t>01</w:t>
            </w:r>
            <w:r w:rsidRPr="004D5DEA">
              <w:rPr>
                <w:sz w:val="28"/>
                <w:szCs w:val="28"/>
                <w:lang w:val="en-US"/>
              </w:rPr>
              <w:t>.</w:t>
            </w:r>
            <w:r w:rsidRPr="004D5DEA">
              <w:rPr>
                <w:sz w:val="28"/>
                <w:szCs w:val="28"/>
              </w:rPr>
              <w:t>09</w:t>
            </w:r>
            <w:r w:rsidRPr="004D5DEA">
              <w:rPr>
                <w:sz w:val="28"/>
                <w:szCs w:val="28"/>
                <w:lang w:val="en-US"/>
              </w:rPr>
              <w:t>.20</w:t>
            </w:r>
            <w:r w:rsidRPr="004D5DEA">
              <w:rPr>
                <w:sz w:val="28"/>
                <w:szCs w:val="28"/>
              </w:rPr>
              <w:t>25</w:t>
            </w:r>
          </w:p>
        </w:tc>
      </w:tr>
      <w:tr w:rsidR="004D5DEA" w:rsidRPr="004D5DEA" w14:paraId="3383CE7A" w14:textId="77777777" w:rsidTr="00F3270A">
        <w:tc>
          <w:tcPr>
            <w:tcW w:w="1101" w:type="dxa"/>
            <w:shd w:val="clear" w:color="auto" w:fill="auto"/>
          </w:tcPr>
          <w:p w14:paraId="79BDD2A0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816" w:type="dxa"/>
            <w:shd w:val="clear" w:color="auto" w:fill="auto"/>
          </w:tcPr>
          <w:p w14:paraId="024640F6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Отделения почтовой связи</w:t>
            </w:r>
          </w:p>
        </w:tc>
        <w:tc>
          <w:tcPr>
            <w:tcW w:w="2459" w:type="dxa"/>
            <w:shd w:val="clear" w:color="auto" w:fill="auto"/>
          </w:tcPr>
          <w:p w14:paraId="5C36C228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Корткерос</w:t>
            </w:r>
          </w:p>
          <w:p w14:paraId="3BC3597E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Большелуг</w:t>
            </w:r>
            <w:proofErr w:type="spellEnd"/>
          </w:p>
          <w:p w14:paraId="504D02E6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Небдино</w:t>
            </w:r>
            <w:proofErr w:type="spellEnd"/>
          </w:p>
          <w:p w14:paraId="35752060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Сторожевск</w:t>
            </w:r>
          </w:p>
          <w:p w14:paraId="6967CF26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Подъельск</w:t>
            </w:r>
            <w:proofErr w:type="spellEnd"/>
          </w:p>
          <w:p w14:paraId="4E82E18F" w14:textId="77777777" w:rsidR="00AF1653" w:rsidRPr="004D5DEA" w:rsidRDefault="00AF1653" w:rsidP="00AF1653">
            <w:pPr>
              <w:rPr>
                <w:sz w:val="28"/>
                <w:szCs w:val="28"/>
              </w:rPr>
            </w:pPr>
            <w:proofErr w:type="spellStart"/>
            <w:r w:rsidRPr="004D5DEA">
              <w:rPr>
                <w:sz w:val="28"/>
                <w:szCs w:val="28"/>
              </w:rPr>
              <w:t>Подтыбок</w:t>
            </w:r>
            <w:proofErr w:type="spellEnd"/>
          </w:p>
        </w:tc>
        <w:tc>
          <w:tcPr>
            <w:tcW w:w="2459" w:type="dxa"/>
            <w:shd w:val="clear" w:color="auto" w:fill="auto"/>
          </w:tcPr>
          <w:p w14:paraId="0E14155A" w14:textId="2718988F" w:rsidR="00AF1653" w:rsidRPr="004D5DEA" w:rsidRDefault="00AF1653" w:rsidP="00647EDB">
            <w:pPr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  <w:lang w:val="en-US"/>
              </w:rPr>
              <w:t>01.0</w:t>
            </w:r>
            <w:r w:rsidRPr="004D5DEA">
              <w:rPr>
                <w:sz w:val="28"/>
                <w:szCs w:val="28"/>
              </w:rPr>
              <w:t>8</w:t>
            </w:r>
            <w:r w:rsidRPr="004D5DEA">
              <w:rPr>
                <w:sz w:val="28"/>
                <w:szCs w:val="28"/>
                <w:lang w:val="en-US"/>
              </w:rPr>
              <w:t>.20</w:t>
            </w:r>
            <w:r w:rsidRPr="004D5DEA">
              <w:rPr>
                <w:sz w:val="28"/>
                <w:szCs w:val="28"/>
              </w:rPr>
              <w:t>25</w:t>
            </w:r>
            <w:r w:rsidRPr="004D5DEA">
              <w:rPr>
                <w:sz w:val="28"/>
                <w:szCs w:val="28"/>
                <w:lang w:val="en-US"/>
              </w:rPr>
              <w:t>-</w:t>
            </w:r>
            <w:r w:rsidR="00647EDB" w:rsidRPr="004D5DEA">
              <w:rPr>
                <w:sz w:val="28"/>
                <w:szCs w:val="28"/>
              </w:rPr>
              <w:t>01</w:t>
            </w:r>
            <w:r w:rsidRPr="004D5DEA">
              <w:rPr>
                <w:sz w:val="28"/>
                <w:szCs w:val="28"/>
                <w:lang w:val="en-US"/>
              </w:rPr>
              <w:t>.</w:t>
            </w:r>
            <w:r w:rsidRPr="004D5DEA">
              <w:rPr>
                <w:sz w:val="28"/>
                <w:szCs w:val="28"/>
              </w:rPr>
              <w:t>09</w:t>
            </w:r>
            <w:r w:rsidRPr="004D5DEA">
              <w:rPr>
                <w:sz w:val="28"/>
                <w:szCs w:val="28"/>
                <w:lang w:val="en-US"/>
              </w:rPr>
              <w:t>.20</w:t>
            </w:r>
            <w:r w:rsidRPr="004D5DEA">
              <w:rPr>
                <w:sz w:val="28"/>
                <w:szCs w:val="28"/>
              </w:rPr>
              <w:t>25</w:t>
            </w:r>
          </w:p>
        </w:tc>
      </w:tr>
    </w:tbl>
    <w:p w14:paraId="6294DB4F" w14:textId="53739231" w:rsidR="00AF1653" w:rsidRPr="004D5DEA" w:rsidRDefault="00FC3A99" w:rsidP="00FC3A99">
      <w:pPr>
        <w:ind w:firstLine="993"/>
        <w:jc w:val="both"/>
        <w:rPr>
          <w:bCs/>
          <w:spacing w:val="-2"/>
          <w:sz w:val="28"/>
          <w:szCs w:val="28"/>
        </w:rPr>
      </w:pPr>
      <w:r w:rsidRPr="004D5DEA">
        <w:rPr>
          <w:bCs/>
          <w:spacing w:val="-2"/>
          <w:sz w:val="28"/>
          <w:szCs w:val="28"/>
        </w:rPr>
        <w:t>Сроки проведения проверки определены с учетом времени, необходимого для проверки документов Комиссией, расчета индекса готовности, оформления и выдачи актов и паспортов готовности.</w:t>
      </w:r>
    </w:p>
    <w:p w14:paraId="277123CF" w14:textId="77777777" w:rsidR="00FC3A99" w:rsidRPr="004D5DEA" w:rsidRDefault="00FC3A99" w:rsidP="00AF1653">
      <w:pPr>
        <w:jc w:val="center"/>
        <w:rPr>
          <w:bCs/>
          <w:spacing w:val="-2"/>
          <w:sz w:val="28"/>
          <w:szCs w:val="28"/>
        </w:rPr>
      </w:pPr>
    </w:p>
    <w:p w14:paraId="7D96F732" w14:textId="7AA6BD02" w:rsidR="00AF1653" w:rsidRPr="004D5DEA" w:rsidRDefault="00AF1653" w:rsidP="00AF1653">
      <w:pPr>
        <w:shd w:val="clear" w:color="auto" w:fill="FFFFFF"/>
        <w:spacing w:line="274" w:lineRule="exact"/>
        <w:ind w:right="10" w:firstLine="709"/>
        <w:jc w:val="both"/>
        <w:rPr>
          <w:sz w:val="28"/>
          <w:szCs w:val="28"/>
        </w:rPr>
      </w:pPr>
      <w:r w:rsidRPr="004D5DEA">
        <w:rPr>
          <w:spacing w:val="-3"/>
          <w:sz w:val="28"/>
          <w:szCs w:val="28"/>
        </w:rPr>
        <w:t xml:space="preserve">3.2. Перечень </w:t>
      </w:r>
      <w:r w:rsidRPr="004D5DEA">
        <w:rPr>
          <w:sz w:val="28"/>
          <w:szCs w:val="28"/>
        </w:rPr>
        <w:t xml:space="preserve">теплоснабжающих организаций, осуществляющих деятельность в сфере теплоснабжения на территории муниципального образования муниципального района «Корткеросский» </w:t>
      </w:r>
    </w:p>
    <w:p w14:paraId="239646EE" w14:textId="77777777" w:rsidR="00AF1653" w:rsidRPr="004D5DEA" w:rsidRDefault="00AF1653" w:rsidP="00AF1653">
      <w:pPr>
        <w:shd w:val="clear" w:color="auto" w:fill="FFFFFF"/>
        <w:tabs>
          <w:tab w:val="left" w:pos="1118"/>
        </w:tabs>
        <w:spacing w:line="274" w:lineRule="exact"/>
        <w:jc w:val="center"/>
        <w:rPr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524"/>
        <w:gridCol w:w="5680"/>
      </w:tblGrid>
      <w:tr w:rsidR="004D5DEA" w:rsidRPr="004D5DEA" w14:paraId="40B8324D" w14:textId="77777777" w:rsidTr="00F3270A">
        <w:trPr>
          <w:jc w:val="center"/>
        </w:trPr>
        <w:tc>
          <w:tcPr>
            <w:tcW w:w="3539" w:type="dxa"/>
          </w:tcPr>
          <w:p w14:paraId="572BF0F3" w14:textId="77777777" w:rsidR="00AF1653" w:rsidRPr="004D5DEA" w:rsidRDefault="00AF1653" w:rsidP="00AF1653">
            <w:pPr>
              <w:shd w:val="clear" w:color="auto" w:fill="FFFFFF"/>
              <w:tabs>
                <w:tab w:val="left" w:pos="1118"/>
              </w:tabs>
              <w:spacing w:after="160" w:line="274" w:lineRule="exact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5807" w:type="dxa"/>
          </w:tcPr>
          <w:p w14:paraId="4BC787F9" w14:textId="77777777" w:rsidR="00AF1653" w:rsidRPr="004D5DEA" w:rsidRDefault="00AF1653" w:rsidP="00AF1653">
            <w:pPr>
              <w:shd w:val="clear" w:color="auto" w:fill="FFFFFF"/>
              <w:tabs>
                <w:tab w:val="left" w:pos="1118"/>
              </w:tabs>
              <w:spacing w:after="160" w:line="274" w:lineRule="exact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Котельные</w:t>
            </w:r>
          </w:p>
        </w:tc>
      </w:tr>
      <w:tr w:rsidR="004D5DEA" w:rsidRPr="004D5DEA" w14:paraId="0A1FCF1B" w14:textId="77777777" w:rsidTr="00F3270A">
        <w:trPr>
          <w:jc w:val="center"/>
        </w:trPr>
        <w:tc>
          <w:tcPr>
            <w:tcW w:w="3539" w:type="dxa"/>
          </w:tcPr>
          <w:p w14:paraId="756E7B74" w14:textId="77777777" w:rsidR="00AF1653" w:rsidRPr="004D5DEA" w:rsidRDefault="00AF1653" w:rsidP="00AF1653">
            <w:pPr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29" w:hanging="29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lastRenderedPageBreak/>
              <w:t>Корткеросский филиал АО «Коми тепловая компания»</w:t>
            </w:r>
          </w:p>
        </w:tc>
        <w:tc>
          <w:tcPr>
            <w:tcW w:w="5807" w:type="dxa"/>
          </w:tcPr>
          <w:p w14:paraId="2A82F5EC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Котельная с. Корткерос, ул. Советская, д.254-Г – с тепловыми сетями;</w:t>
            </w:r>
          </w:p>
          <w:p w14:paraId="7D211E0C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 xml:space="preserve">Котельная </w:t>
            </w:r>
            <w:proofErr w:type="spellStart"/>
            <w:r w:rsidRPr="004D5DEA">
              <w:rPr>
                <w:sz w:val="28"/>
                <w:szCs w:val="28"/>
              </w:rPr>
              <w:t>пст</w:t>
            </w:r>
            <w:proofErr w:type="spellEnd"/>
            <w:r w:rsidRPr="004D5DEA">
              <w:rPr>
                <w:sz w:val="28"/>
                <w:szCs w:val="28"/>
              </w:rPr>
              <w:t xml:space="preserve">. </w:t>
            </w:r>
            <w:proofErr w:type="spellStart"/>
            <w:r w:rsidRPr="004D5DEA">
              <w:rPr>
                <w:sz w:val="28"/>
                <w:szCs w:val="28"/>
              </w:rPr>
              <w:t>Аджером</w:t>
            </w:r>
            <w:proofErr w:type="spellEnd"/>
            <w:r w:rsidRPr="004D5DEA">
              <w:rPr>
                <w:sz w:val="28"/>
                <w:szCs w:val="28"/>
              </w:rPr>
              <w:t xml:space="preserve">, </w:t>
            </w:r>
            <w:proofErr w:type="spellStart"/>
            <w:r w:rsidRPr="004D5DEA">
              <w:rPr>
                <w:sz w:val="28"/>
                <w:szCs w:val="28"/>
              </w:rPr>
              <w:t>ул.ПМК</w:t>
            </w:r>
            <w:proofErr w:type="spellEnd"/>
            <w:r w:rsidRPr="004D5DEA">
              <w:rPr>
                <w:sz w:val="28"/>
                <w:szCs w:val="28"/>
              </w:rPr>
              <w:t>, д.27 – с тепловыми сетями;</w:t>
            </w:r>
          </w:p>
          <w:p w14:paraId="7A8A9EDA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Котельная с. Сторожевск «Квартальная», ул. Совхозная, д.108-А – с тепловыми сетями;</w:t>
            </w:r>
          </w:p>
          <w:p w14:paraId="32FD1200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 xml:space="preserve">Котельная с. Сторожевск «Новая школа», </w:t>
            </w:r>
            <w:proofErr w:type="spellStart"/>
            <w:r w:rsidRPr="004D5DEA">
              <w:rPr>
                <w:sz w:val="28"/>
                <w:szCs w:val="28"/>
              </w:rPr>
              <w:t>ул.Дружбы</w:t>
            </w:r>
            <w:proofErr w:type="spellEnd"/>
            <w:r w:rsidRPr="004D5DEA">
              <w:rPr>
                <w:sz w:val="28"/>
                <w:szCs w:val="28"/>
              </w:rPr>
              <w:t>, д.11– с тепловыми сетями;</w:t>
            </w:r>
          </w:p>
          <w:p w14:paraId="31A846C5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 xml:space="preserve">Котельная </w:t>
            </w:r>
            <w:proofErr w:type="spellStart"/>
            <w:r w:rsidRPr="004D5DEA">
              <w:rPr>
                <w:sz w:val="28"/>
                <w:szCs w:val="28"/>
              </w:rPr>
              <w:t>пст</w:t>
            </w:r>
            <w:proofErr w:type="spellEnd"/>
            <w:r w:rsidRPr="004D5DEA">
              <w:rPr>
                <w:sz w:val="28"/>
                <w:szCs w:val="28"/>
              </w:rPr>
              <w:t xml:space="preserve">. </w:t>
            </w:r>
            <w:proofErr w:type="spellStart"/>
            <w:r w:rsidRPr="004D5DEA">
              <w:rPr>
                <w:sz w:val="28"/>
                <w:szCs w:val="28"/>
              </w:rPr>
              <w:t>Визябож</w:t>
            </w:r>
            <w:proofErr w:type="spellEnd"/>
            <w:r w:rsidRPr="004D5DEA">
              <w:rPr>
                <w:sz w:val="28"/>
                <w:szCs w:val="28"/>
              </w:rPr>
              <w:t xml:space="preserve">, </w:t>
            </w:r>
            <w:proofErr w:type="spellStart"/>
            <w:r w:rsidRPr="004D5DEA">
              <w:rPr>
                <w:sz w:val="28"/>
                <w:szCs w:val="28"/>
              </w:rPr>
              <w:t>ул.Микрорайон</w:t>
            </w:r>
            <w:proofErr w:type="spellEnd"/>
            <w:r w:rsidRPr="004D5DEA">
              <w:rPr>
                <w:sz w:val="28"/>
                <w:szCs w:val="28"/>
              </w:rPr>
              <w:t>, д.8 – с тепловыми сетями;</w:t>
            </w:r>
          </w:p>
          <w:p w14:paraId="1FAFB2F5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 xml:space="preserve">Котельная </w:t>
            </w:r>
            <w:proofErr w:type="spellStart"/>
            <w:r w:rsidRPr="004D5DEA">
              <w:rPr>
                <w:sz w:val="28"/>
                <w:szCs w:val="28"/>
              </w:rPr>
              <w:t>пст</w:t>
            </w:r>
            <w:proofErr w:type="spellEnd"/>
            <w:r w:rsidRPr="004D5DEA">
              <w:rPr>
                <w:sz w:val="28"/>
                <w:szCs w:val="28"/>
              </w:rPr>
              <w:t xml:space="preserve">. </w:t>
            </w:r>
            <w:proofErr w:type="spellStart"/>
            <w:r w:rsidRPr="004D5DEA">
              <w:rPr>
                <w:sz w:val="28"/>
                <w:szCs w:val="28"/>
              </w:rPr>
              <w:t>Подтыбок</w:t>
            </w:r>
            <w:proofErr w:type="spellEnd"/>
            <w:r w:rsidRPr="004D5DEA">
              <w:rPr>
                <w:sz w:val="28"/>
                <w:szCs w:val="28"/>
              </w:rPr>
              <w:t xml:space="preserve">, </w:t>
            </w:r>
            <w:proofErr w:type="spellStart"/>
            <w:r w:rsidRPr="004D5DEA">
              <w:rPr>
                <w:sz w:val="28"/>
                <w:szCs w:val="28"/>
              </w:rPr>
              <w:t>ул.Школьная</w:t>
            </w:r>
            <w:proofErr w:type="spellEnd"/>
            <w:r w:rsidRPr="004D5DEA">
              <w:rPr>
                <w:sz w:val="28"/>
                <w:szCs w:val="28"/>
              </w:rPr>
              <w:t>, д.21-А – с тепловыми сетями;</w:t>
            </w:r>
          </w:p>
          <w:p w14:paraId="32712E1B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 xml:space="preserve">Котельная с. Богородск, </w:t>
            </w:r>
            <w:proofErr w:type="spellStart"/>
            <w:r w:rsidRPr="004D5DEA">
              <w:rPr>
                <w:sz w:val="28"/>
                <w:szCs w:val="28"/>
              </w:rPr>
              <w:t>ул.Школьная</w:t>
            </w:r>
            <w:proofErr w:type="spellEnd"/>
            <w:r w:rsidRPr="004D5DEA">
              <w:rPr>
                <w:sz w:val="28"/>
                <w:szCs w:val="28"/>
              </w:rPr>
              <w:t>, д.59-В – с тепловыми сетями;</w:t>
            </w:r>
          </w:p>
          <w:p w14:paraId="3B029820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Котельная с. Нившера, д.359-А – с тепловыми сетями;</w:t>
            </w:r>
          </w:p>
          <w:p w14:paraId="6D92E70D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 xml:space="preserve">Котельная с. </w:t>
            </w:r>
            <w:proofErr w:type="spellStart"/>
            <w:r w:rsidRPr="004D5DEA">
              <w:rPr>
                <w:sz w:val="28"/>
                <w:szCs w:val="28"/>
              </w:rPr>
              <w:t>Керес</w:t>
            </w:r>
            <w:proofErr w:type="spellEnd"/>
            <w:r w:rsidRPr="004D5DEA">
              <w:rPr>
                <w:sz w:val="28"/>
                <w:szCs w:val="28"/>
              </w:rPr>
              <w:t xml:space="preserve">, ул. </w:t>
            </w:r>
            <w:proofErr w:type="spellStart"/>
            <w:r w:rsidRPr="004D5DEA">
              <w:rPr>
                <w:sz w:val="28"/>
                <w:szCs w:val="28"/>
              </w:rPr>
              <w:t>Лечная</w:t>
            </w:r>
            <w:proofErr w:type="spellEnd"/>
            <w:r w:rsidRPr="004D5DEA">
              <w:rPr>
                <w:sz w:val="28"/>
                <w:szCs w:val="28"/>
              </w:rPr>
              <w:t>, д.2 – с тепловыми сетями;</w:t>
            </w:r>
          </w:p>
          <w:p w14:paraId="37B6DF59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>Котельная с. Мордино, Школьный переулок, д.8-Б – с тепловыми сетями;</w:t>
            </w:r>
          </w:p>
          <w:p w14:paraId="7DA33C75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 xml:space="preserve">Котельная с. </w:t>
            </w:r>
            <w:proofErr w:type="spellStart"/>
            <w:r w:rsidRPr="004D5DEA">
              <w:rPr>
                <w:sz w:val="28"/>
                <w:szCs w:val="28"/>
              </w:rPr>
              <w:t>Подъельск</w:t>
            </w:r>
            <w:proofErr w:type="spellEnd"/>
            <w:r w:rsidRPr="004D5DEA">
              <w:rPr>
                <w:sz w:val="28"/>
                <w:szCs w:val="28"/>
              </w:rPr>
              <w:t xml:space="preserve">, </w:t>
            </w:r>
            <w:proofErr w:type="spellStart"/>
            <w:r w:rsidRPr="004D5DEA">
              <w:rPr>
                <w:sz w:val="28"/>
                <w:szCs w:val="28"/>
              </w:rPr>
              <w:t>ул.Восточная</w:t>
            </w:r>
            <w:proofErr w:type="spellEnd"/>
            <w:r w:rsidRPr="004D5DEA">
              <w:rPr>
                <w:sz w:val="28"/>
                <w:szCs w:val="28"/>
              </w:rPr>
              <w:t>, д.12 – с тепловыми сетями;</w:t>
            </w:r>
          </w:p>
          <w:p w14:paraId="7A53609E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 xml:space="preserve">Котельная с. </w:t>
            </w:r>
            <w:proofErr w:type="spellStart"/>
            <w:r w:rsidRPr="004D5DEA">
              <w:rPr>
                <w:sz w:val="28"/>
                <w:szCs w:val="28"/>
              </w:rPr>
              <w:t>Большелуг</w:t>
            </w:r>
            <w:proofErr w:type="spellEnd"/>
            <w:r w:rsidRPr="004D5DEA">
              <w:rPr>
                <w:sz w:val="28"/>
                <w:szCs w:val="28"/>
              </w:rPr>
              <w:t xml:space="preserve">, </w:t>
            </w:r>
            <w:proofErr w:type="spellStart"/>
            <w:r w:rsidRPr="004D5DEA">
              <w:rPr>
                <w:sz w:val="28"/>
                <w:szCs w:val="28"/>
              </w:rPr>
              <w:t>ул.Ценоральная</w:t>
            </w:r>
            <w:proofErr w:type="spellEnd"/>
            <w:r w:rsidRPr="004D5DEA">
              <w:rPr>
                <w:sz w:val="28"/>
                <w:szCs w:val="28"/>
              </w:rPr>
              <w:t>, д.2-Б – с тепловыми сетями;</w:t>
            </w:r>
          </w:p>
          <w:p w14:paraId="6BAE8103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 xml:space="preserve">Котельная </w:t>
            </w:r>
            <w:proofErr w:type="spellStart"/>
            <w:r w:rsidRPr="004D5DEA">
              <w:rPr>
                <w:sz w:val="28"/>
                <w:szCs w:val="28"/>
              </w:rPr>
              <w:t>пст</w:t>
            </w:r>
            <w:proofErr w:type="spellEnd"/>
            <w:r w:rsidRPr="004D5DEA">
              <w:rPr>
                <w:sz w:val="28"/>
                <w:szCs w:val="28"/>
              </w:rPr>
              <w:t xml:space="preserve">. </w:t>
            </w:r>
            <w:proofErr w:type="spellStart"/>
            <w:r w:rsidRPr="004D5DEA">
              <w:rPr>
                <w:sz w:val="28"/>
                <w:szCs w:val="28"/>
              </w:rPr>
              <w:t>Усть-Лэкчим</w:t>
            </w:r>
            <w:proofErr w:type="spellEnd"/>
            <w:r w:rsidRPr="004D5DEA">
              <w:rPr>
                <w:sz w:val="28"/>
                <w:szCs w:val="28"/>
              </w:rPr>
              <w:t>, ул. Лесная, д.9 – с тепловыми сетями;</w:t>
            </w:r>
          </w:p>
          <w:p w14:paraId="2098346C" w14:textId="77777777" w:rsidR="00AF1653" w:rsidRPr="004D5DEA" w:rsidRDefault="00AF1653" w:rsidP="00AF1653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1118"/>
              </w:tabs>
              <w:autoSpaceDE/>
              <w:autoSpaceDN/>
              <w:adjustRightInd/>
              <w:spacing w:after="160" w:line="274" w:lineRule="exact"/>
              <w:ind w:left="34" w:firstLine="142"/>
              <w:jc w:val="both"/>
              <w:rPr>
                <w:sz w:val="28"/>
                <w:szCs w:val="28"/>
              </w:rPr>
            </w:pPr>
            <w:r w:rsidRPr="004D5DEA">
              <w:rPr>
                <w:sz w:val="28"/>
                <w:szCs w:val="28"/>
              </w:rPr>
              <w:t xml:space="preserve">Котельная с. </w:t>
            </w:r>
            <w:proofErr w:type="spellStart"/>
            <w:r w:rsidRPr="004D5DEA">
              <w:rPr>
                <w:sz w:val="28"/>
                <w:szCs w:val="28"/>
              </w:rPr>
              <w:t>Нёбдино</w:t>
            </w:r>
            <w:proofErr w:type="spellEnd"/>
            <w:r w:rsidRPr="004D5DEA">
              <w:rPr>
                <w:sz w:val="28"/>
                <w:szCs w:val="28"/>
              </w:rPr>
              <w:t xml:space="preserve">, д.194А – с тепловыми сетями; </w:t>
            </w:r>
          </w:p>
        </w:tc>
      </w:tr>
    </w:tbl>
    <w:p w14:paraId="0158F74F" w14:textId="77777777" w:rsidR="00AF1653" w:rsidRPr="00AF1653" w:rsidRDefault="00AF1653" w:rsidP="00AF1653">
      <w:pPr>
        <w:shd w:val="clear" w:color="auto" w:fill="FFFFFF"/>
        <w:tabs>
          <w:tab w:val="left" w:pos="1118"/>
        </w:tabs>
        <w:spacing w:line="274" w:lineRule="exact"/>
        <w:jc w:val="both"/>
        <w:rPr>
          <w:sz w:val="28"/>
          <w:szCs w:val="28"/>
        </w:rPr>
      </w:pPr>
    </w:p>
    <w:p w14:paraId="4D144387" w14:textId="77777777" w:rsidR="00AF1653" w:rsidRDefault="00AF1653" w:rsidP="00AF1653">
      <w:pPr>
        <w:shd w:val="clear" w:color="auto" w:fill="FFFFFF"/>
        <w:tabs>
          <w:tab w:val="left" w:pos="1118"/>
        </w:tabs>
        <w:spacing w:line="274" w:lineRule="exact"/>
        <w:ind w:left="562" w:right="38"/>
        <w:jc w:val="both"/>
        <w:rPr>
          <w:spacing w:val="-8"/>
          <w:sz w:val="28"/>
          <w:szCs w:val="28"/>
        </w:rPr>
      </w:pPr>
    </w:p>
    <w:p w14:paraId="7EB21733" w14:textId="2C1868F3" w:rsidR="00AF1653" w:rsidRDefault="00AF1653" w:rsidP="00AF1653">
      <w:pPr>
        <w:shd w:val="clear" w:color="auto" w:fill="FFFFFF"/>
        <w:tabs>
          <w:tab w:val="left" w:pos="1118"/>
        </w:tabs>
        <w:spacing w:line="274" w:lineRule="exact"/>
        <w:ind w:left="562" w:right="38"/>
        <w:jc w:val="both"/>
        <w:rPr>
          <w:rFonts w:eastAsia="Calibri"/>
          <w:sz w:val="28"/>
          <w:szCs w:val="28"/>
        </w:rPr>
      </w:pPr>
      <w:r>
        <w:rPr>
          <w:spacing w:val="-8"/>
          <w:sz w:val="28"/>
          <w:szCs w:val="28"/>
        </w:rPr>
        <w:t xml:space="preserve">3.3.  </w:t>
      </w:r>
      <w:r w:rsidRPr="00AF1653">
        <w:rPr>
          <w:rFonts w:eastAsia="Calibri"/>
          <w:sz w:val="28"/>
          <w:szCs w:val="28"/>
        </w:rPr>
        <w:t>Перечень</w:t>
      </w:r>
      <w:r>
        <w:rPr>
          <w:rFonts w:eastAsia="Calibri"/>
          <w:sz w:val="28"/>
          <w:szCs w:val="28"/>
        </w:rPr>
        <w:t xml:space="preserve"> </w:t>
      </w:r>
      <w:r w:rsidR="0055160E">
        <w:rPr>
          <w:rFonts w:eastAsia="Calibri"/>
          <w:sz w:val="28"/>
          <w:szCs w:val="28"/>
        </w:rPr>
        <w:t>бюджетных учреждений,</w:t>
      </w:r>
      <w:r w:rsidR="00AB51A0">
        <w:rPr>
          <w:rFonts w:eastAsia="Calibri"/>
          <w:sz w:val="28"/>
          <w:szCs w:val="28"/>
        </w:rPr>
        <w:t xml:space="preserve"> подлежащих проверке:</w:t>
      </w:r>
    </w:p>
    <w:p w14:paraId="65C4059E" w14:textId="6CA998A5" w:rsidR="00AB51A0" w:rsidRPr="00AF1653" w:rsidRDefault="00AB51A0" w:rsidP="00AF1653">
      <w:pPr>
        <w:shd w:val="clear" w:color="auto" w:fill="FFFFFF"/>
        <w:tabs>
          <w:tab w:val="left" w:pos="1118"/>
        </w:tabs>
        <w:spacing w:line="274" w:lineRule="exact"/>
        <w:ind w:left="562" w:right="3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3.3.1. Учреждения образования:</w:t>
      </w:r>
    </w:p>
    <w:p w14:paraId="6BEC7E62" w14:textId="210F7CD2" w:rsidR="00AF1653" w:rsidRPr="00AF1653" w:rsidRDefault="0055160E" w:rsidP="00AF1653">
      <w:pPr>
        <w:widowControl/>
        <w:tabs>
          <w:tab w:val="left" w:pos="1134"/>
        </w:tabs>
        <w:autoSpaceDE/>
        <w:autoSpaceDN/>
        <w:adjustRightInd/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МОУ СОШ </w:t>
      </w:r>
      <w:proofErr w:type="spellStart"/>
      <w:r w:rsidR="00AF1653" w:rsidRPr="00AF1653">
        <w:rPr>
          <w:rFonts w:eastAsia="Calibri"/>
          <w:sz w:val="28"/>
          <w:szCs w:val="28"/>
        </w:rPr>
        <w:t>с.Корткерос</w:t>
      </w:r>
      <w:proofErr w:type="spellEnd"/>
    </w:p>
    <w:p w14:paraId="6AB95E33" w14:textId="77777777" w:rsidR="00AF1653" w:rsidRPr="00AF1653" w:rsidRDefault="00AF1653" w:rsidP="00AF1653">
      <w:pPr>
        <w:widowControl/>
        <w:tabs>
          <w:tab w:val="left" w:pos="1134"/>
        </w:tabs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школьный комплекс –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д.213.</w:t>
      </w:r>
    </w:p>
    <w:p w14:paraId="645FBA3E" w14:textId="4A4ED2EF" w:rsidR="00AF1653" w:rsidRPr="00AF1653" w:rsidRDefault="0055160E" w:rsidP="00AF1653">
      <w:pPr>
        <w:widowControl/>
        <w:tabs>
          <w:tab w:val="left" w:pos="1134"/>
        </w:tabs>
        <w:autoSpaceDE/>
        <w:autoSpaceDN/>
        <w:adjustRightInd/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F1653" w:rsidRPr="00AF1653">
        <w:rPr>
          <w:rFonts w:eastAsia="Calibri"/>
          <w:sz w:val="28"/>
          <w:szCs w:val="28"/>
        </w:rPr>
        <w:t xml:space="preserve">МОУ СОШ </w:t>
      </w:r>
      <w:proofErr w:type="spellStart"/>
      <w:r w:rsidR="00AF1653" w:rsidRPr="00AF1653">
        <w:rPr>
          <w:rFonts w:eastAsia="Calibri"/>
          <w:sz w:val="28"/>
          <w:szCs w:val="28"/>
        </w:rPr>
        <w:t>п.Аджером</w:t>
      </w:r>
      <w:proofErr w:type="spellEnd"/>
    </w:p>
    <w:p w14:paraId="4778D60F" w14:textId="77777777" w:rsidR="00AF1653" w:rsidRPr="00AF1653" w:rsidRDefault="00AF1653" w:rsidP="00AF1653">
      <w:pPr>
        <w:widowControl/>
        <w:tabs>
          <w:tab w:val="left" w:pos="1134"/>
        </w:tabs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школа – </w:t>
      </w:r>
      <w:proofErr w:type="spellStart"/>
      <w:r w:rsidRPr="00AF1653">
        <w:rPr>
          <w:rFonts w:eastAsia="Calibri"/>
          <w:sz w:val="28"/>
          <w:szCs w:val="28"/>
        </w:rPr>
        <w:t>п.Аджером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ул.Школьная</w:t>
      </w:r>
      <w:proofErr w:type="spellEnd"/>
      <w:r w:rsidRPr="00AF1653">
        <w:rPr>
          <w:rFonts w:eastAsia="Calibri"/>
          <w:sz w:val="28"/>
          <w:szCs w:val="28"/>
        </w:rPr>
        <w:t xml:space="preserve">, д.1, здание мастерской - </w:t>
      </w:r>
      <w:proofErr w:type="spellStart"/>
      <w:r w:rsidRPr="00AF1653">
        <w:rPr>
          <w:rFonts w:eastAsia="Calibri"/>
          <w:sz w:val="28"/>
          <w:szCs w:val="28"/>
        </w:rPr>
        <w:t>ул.Школьная</w:t>
      </w:r>
      <w:proofErr w:type="spellEnd"/>
      <w:r w:rsidRPr="00AF1653">
        <w:rPr>
          <w:rFonts w:eastAsia="Calibri"/>
          <w:sz w:val="28"/>
          <w:szCs w:val="28"/>
        </w:rPr>
        <w:t xml:space="preserve">, д.1а. </w:t>
      </w:r>
    </w:p>
    <w:p w14:paraId="01B8C8C2" w14:textId="7426AF61" w:rsidR="00AF1653" w:rsidRPr="00AF1653" w:rsidRDefault="0055160E" w:rsidP="00AF1653">
      <w:pPr>
        <w:widowControl/>
        <w:tabs>
          <w:tab w:val="left" w:pos="1134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F1653" w:rsidRPr="00AF1653">
        <w:rPr>
          <w:rFonts w:eastAsia="Calibri"/>
          <w:sz w:val="28"/>
          <w:szCs w:val="28"/>
        </w:rPr>
        <w:t xml:space="preserve"> МОУ СОШ </w:t>
      </w:r>
      <w:proofErr w:type="spellStart"/>
      <w:r w:rsidR="00AF1653" w:rsidRPr="00AF1653">
        <w:rPr>
          <w:rFonts w:eastAsia="Calibri"/>
          <w:sz w:val="28"/>
          <w:szCs w:val="28"/>
        </w:rPr>
        <w:t>с.Богородск</w:t>
      </w:r>
      <w:proofErr w:type="spellEnd"/>
    </w:p>
    <w:p w14:paraId="28FA5CA5" w14:textId="77777777" w:rsidR="00AF1653" w:rsidRPr="00AF1653" w:rsidRDefault="00AF1653" w:rsidP="00AF1653">
      <w:pPr>
        <w:widowControl/>
        <w:tabs>
          <w:tab w:val="left" w:pos="1134"/>
        </w:tabs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</w:t>
      </w:r>
      <w:r w:rsidRPr="00AF1653">
        <w:rPr>
          <w:rFonts w:eastAsia="Calibri"/>
        </w:rPr>
        <w:t xml:space="preserve"> </w:t>
      </w:r>
      <w:r w:rsidRPr="00AF1653">
        <w:rPr>
          <w:rFonts w:eastAsia="Calibri"/>
          <w:sz w:val="28"/>
          <w:szCs w:val="28"/>
        </w:rPr>
        <w:t xml:space="preserve">школа – </w:t>
      </w:r>
      <w:proofErr w:type="spellStart"/>
      <w:r w:rsidRPr="00AF1653">
        <w:rPr>
          <w:rFonts w:eastAsia="Calibri"/>
          <w:sz w:val="28"/>
          <w:szCs w:val="28"/>
        </w:rPr>
        <w:t>с.Богородск</w:t>
      </w:r>
      <w:proofErr w:type="spellEnd"/>
      <w:r w:rsidRPr="00AF1653">
        <w:rPr>
          <w:rFonts w:eastAsia="Calibri"/>
          <w:sz w:val="28"/>
          <w:szCs w:val="28"/>
        </w:rPr>
        <w:t>, Школьная, 59.</w:t>
      </w:r>
    </w:p>
    <w:p w14:paraId="27C0F931" w14:textId="793BF63A" w:rsidR="00AF1653" w:rsidRPr="00AF1653" w:rsidRDefault="0055160E" w:rsidP="00AF1653">
      <w:pPr>
        <w:widowControl/>
        <w:tabs>
          <w:tab w:val="left" w:pos="1134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F1653" w:rsidRPr="00AF1653">
        <w:rPr>
          <w:rFonts w:eastAsia="Calibri"/>
          <w:sz w:val="28"/>
          <w:szCs w:val="28"/>
        </w:rPr>
        <w:t xml:space="preserve">МОУ СОШ </w:t>
      </w:r>
      <w:proofErr w:type="spellStart"/>
      <w:r w:rsidR="00AF1653" w:rsidRPr="00AF1653">
        <w:rPr>
          <w:rFonts w:eastAsia="Calibri"/>
          <w:sz w:val="28"/>
          <w:szCs w:val="28"/>
        </w:rPr>
        <w:t>с.Большелуг</w:t>
      </w:r>
      <w:proofErr w:type="spellEnd"/>
    </w:p>
    <w:p w14:paraId="31248FB7" w14:textId="77777777" w:rsidR="00AF1653" w:rsidRPr="00AF1653" w:rsidRDefault="00AF1653" w:rsidP="00AF1653">
      <w:pPr>
        <w:widowControl/>
        <w:tabs>
          <w:tab w:val="left" w:pos="1134"/>
        </w:tabs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средняя школа - </w:t>
      </w:r>
      <w:proofErr w:type="spellStart"/>
      <w:r w:rsidRPr="00AF1653">
        <w:rPr>
          <w:rFonts w:eastAsia="Calibri"/>
          <w:sz w:val="28"/>
          <w:szCs w:val="28"/>
        </w:rPr>
        <w:t>с.Большелуг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ул.Макарсиктская</w:t>
      </w:r>
      <w:proofErr w:type="spellEnd"/>
      <w:r w:rsidRPr="00AF1653">
        <w:rPr>
          <w:rFonts w:eastAsia="Calibri"/>
          <w:sz w:val="28"/>
          <w:szCs w:val="28"/>
        </w:rPr>
        <w:t>, д.145.</w:t>
      </w:r>
    </w:p>
    <w:p w14:paraId="62AA1AD2" w14:textId="1B78E442" w:rsidR="00AF1653" w:rsidRPr="00AF1653" w:rsidRDefault="0055160E" w:rsidP="00AF1653">
      <w:pPr>
        <w:widowControl/>
        <w:tabs>
          <w:tab w:val="left" w:pos="1134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-</w:t>
      </w:r>
      <w:r w:rsidR="00AF1653" w:rsidRPr="00AF1653">
        <w:rPr>
          <w:rFonts w:eastAsia="Calibri"/>
          <w:sz w:val="28"/>
          <w:szCs w:val="28"/>
        </w:rPr>
        <w:t xml:space="preserve"> МОУ ООШ </w:t>
      </w:r>
      <w:proofErr w:type="spellStart"/>
      <w:r w:rsidR="00AF1653" w:rsidRPr="00AF1653">
        <w:rPr>
          <w:rFonts w:eastAsia="Calibri"/>
          <w:sz w:val="28"/>
          <w:szCs w:val="28"/>
        </w:rPr>
        <w:t>п.Визябож</w:t>
      </w:r>
      <w:proofErr w:type="spellEnd"/>
    </w:p>
    <w:p w14:paraId="32D3E519" w14:textId="77777777" w:rsidR="00AF1653" w:rsidRPr="00AF1653" w:rsidRDefault="00AF1653" w:rsidP="00AF1653">
      <w:pPr>
        <w:widowControl/>
        <w:tabs>
          <w:tab w:val="left" w:pos="1134"/>
        </w:tabs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школа - </w:t>
      </w:r>
      <w:proofErr w:type="spellStart"/>
      <w:r w:rsidRPr="00AF1653">
        <w:rPr>
          <w:rFonts w:eastAsia="Calibri"/>
          <w:sz w:val="28"/>
          <w:szCs w:val="28"/>
        </w:rPr>
        <w:t>п.Визябож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ул.Школьная</w:t>
      </w:r>
      <w:proofErr w:type="spellEnd"/>
      <w:r w:rsidRPr="00AF1653">
        <w:rPr>
          <w:rFonts w:eastAsia="Calibri"/>
          <w:sz w:val="28"/>
          <w:szCs w:val="28"/>
        </w:rPr>
        <w:t xml:space="preserve">, д.1; здание детского сада - </w:t>
      </w:r>
      <w:proofErr w:type="spellStart"/>
      <w:r w:rsidRPr="00AF1653">
        <w:rPr>
          <w:rFonts w:eastAsia="Calibri"/>
          <w:sz w:val="28"/>
          <w:szCs w:val="28"/>
        </w:rPr>
        <w:t>п.Визябож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ул.Лесная</w:t>
      </w:r>
      <w:proofErr w:type="spellEnd"/>
      <w:r w:rsidRPr="00AF1653">
        <w:rPr>
          <w:rFonts w:eastAsia="Calibri"/>
          <w:sz w:val="28"/>
          <w:szCs w:val="28"/>
        </w:rPr>
        <w:t xml:space="preserve"> д.13.</w:t>
      </w:r>
    </w:p>
    <w:p w14:paraId="0608BEC3" w14:textId="25D62988" w:rsidR="00AF1653" w:rsidRPr="00AF1653" w:rsidRDefault="0055160E" w:rsidP="00AF1653">
      <w:pPr>
        <w:widowControl/>
        <w:tabs>
          <w:tab w:val="left" w:pos="1134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МОУ СОШ </w:t>
      </w:r>
      <w:proofErr w:type="spellStart"/>
      <w:r w:rsidR="00AF1653" w:rsidRPr="00AF1653">
        <w:rPr>
          <w:rFonts w:eastAsia="Calibri"/>
          <w:sz w:val="28"/>
          <w:szCs w:val="28"/>
        </w:rPr>
        <w:t>с.Керес</w:t>
      </w:r>
      <w:proofErr w:type="spellEnd"/>
    </w:p>
    <w:p w14:paraId="188AE7AE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школа - </w:t>
      </w:r>
      <w:proofErr w:type="spellStart"/>
      <w:r w:rsidRPr="00AF1653">
        <w:rPr>
          <w:rFonts w:eastAsia="Calibri"/>
          <w:sz w:val="28"/>
          <w:szCs w:val="28"/>
        </w:rPr>
        <w:t>с.Керес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, д.55; гараж – </w:t>
      </w:r>
      <w:proofErr w:type="spellStart"/>
      <w:r w:rsidRPr="00AF1653">
        <w:rPr>
          <w:rFonts w:eastAsia="Calibri"/>
          <w:sz w:val="28"/>
          <w:szCs w:val="28"/>
        </w:rPr>
        <w:t>с.Керес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, д.55; спортзал – </w:t>
      </w:r>
      <w:proofErr w:type="spellStart"/>
      <w:r w:rsidRPr="00AF1653">
        <w:rPr>
          <w:rFonts w:eastAsia="Calibri"/>
          <w:sz w:val="28"/>
          <w:szCs w:val="28"/>
        </w:rPr>
        <w:t>с.Керес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, д.55; детский сад – </w:t>
      </w:r>
      <w:proofErr w:type="spellStart"/>
      <w:r w:rsidRPr="00AF1653">
        <w:rPr>
          <w:rFonts w:eastAsia="Calibri"/>
          <w:sz w:val="28"/>
          <w:szCs w:val="28"/>
        </w:rPr>
        <w:t>с.Керес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>, д.53.</w:t>
      </w:r>
    </w:p>
    <w:p w14:paraId="23E6B177" w14:textId="23575328" w:rsidR="00AF1653" w:rsidRPr="00AF1653" w:rsidRDefault="0055160E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МОУ СОШ </w:t>
      </w:r>
      <w:proofErr w:type="spellStart"/>
      <w:r w:rsidR="00AF1653" w:rsidRPr="00AF1653">
        <w:rPr>
          <w:rFonts w:eastAsia="Calibri"/>
          <w:sz w:val="28"/>
          <w:szCs w:val="28"/>
        </w:rPr>
        <w:t>с.Мордино</w:t>
      </w:r>
      <w:proofErr w:type="spellEnd"/>
    </w:p>
    <w:p w14:paraId="6432DEFF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здание начальной школы - </w:t>
      </w:r>
      <w:proofErr w:type="spellStart"/>
      <w:r w:rsidRPr="00AF1653">
        <w:rPr>
          <w:rFonts w:eastAsia="Calibri"/>
          <w:sz w:val="28"/>
          <w:szCs w:val="28"/>
        </w:rPr>
        <w:t>с.Мордино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ул.Ленина</w:t>
      </w:r>
      <w:proofErr w:type="spellEnd"/>
      <w:r w:rsidRPr="00AF1653">
        <w:rPr>
          <w:rFonts w:eastAsia="Calibri"/>
          <w:sz w:val="28"/>
          <w:szCs w:val="28"/>
        </w:rPr>
        <w:t xml:space="preserve">, д.1а; здание средней школы - </w:t>
      </w:r>
      <w:proofErr w:type="spellStart"/>
      <w:r w:rsidRPr="00AF1653">
        <w:rPr>
          <w:rFonts w:eastAsia="Calibri"/>
          <w:sz w:val="28"/>
          <w:szCs w:val="28"/>
        </w:rPr>
        <w:t>с.Мордино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пер.Школьный</w:t>
      </w:r>
      <w:proofErr w:type="spellEnd"/>
      <w:r w:rsidRPr="00AF1653">
        <w:rPr>
          <w:rFonts w:eastAsia="Calibri"/>
          <w:sz w:val="28"/>
          <w:szCs w:val="28"/>
        </w:rPr>
        <w:t xml:space="preserve">, д.8; </w:t>
      </w:r>
    </w:p>
    <w:p w14:paraId="0EA1C265" w14:textId="74B9C569" w:rsidR="00AF1653" w:rsidRPr="00AF1653" w:rsidRDefault="0055160E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МОУ СОШ </w:t>
      </w:r>
      <w:proofErr w:type="spellStart"/>
      <w:r w:rsidR="00AF1653" w:rsidRPr="00AF1653">
        <w:rPr>
          <w:rFonts w:eastAsia="Calibri"/>
          <w:sz w:val="28"/>
          <w:szCs w:val="28"/>
        </w:rPr>
        <w:t>с.Нившера</w:t>
      </w:r>
      <w:proofErr w:type="spellEnd"/>
    </w:p>
    <w:p w14:paraId="6EAB436D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здание школы - </w:t>
      </w:r>
      <w:proofErr w:type="spellStart"/>
      <w:r w:rsidRPr="00AF1653">
        <w:rPr>
          <w:rFonts w:eastAsia="Calibri"/>
          <w:sz w:val="28"/>
          <w:szCs w:val="28"/>
        </w:rPr>
        <w:t>с.Нившера</w:t>
      </w:r>
      <w:proofErr w:type="spellEnd"/>
      <w:r w:rsidRPr="00AF1653">
        <w:rPr>
          <w:rFonts w:eastAsia="Calibri"/>
          <w:sz w:val="28"/>
          <w:szCs w:val="28"/>
        </w:rPr>
        <w:t>, д.359.</w:t>
      </w:r>
    </w:p>
    <w:p w14:paraId="3B46A947" w14:textId="42C2FAA8" w:rsidR="00AF1653" w:rsidRPr="00AF1653" w:rsidRDefault="0055160E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МОУ ООШ </w:t>
      </w:r>
      <w:proofErr w:type="spellStart"/>
      <w:r w:rsidR="00AF1653" w:rsidRPr="00AF1653">
        <w:rPr>
          <w:rFonts w:eastAsia="Calibri"/>
          <w:sz w:val="28"/>
          <w:szCs w:val="28"/>
        </w:rPr>
        <w:t>с.Небдино</w:t>
      </w:r>
      <w:proofErr w:type="spellEnd"/>
    </w:p>
    <w:p w14:paraId="20D8EC3A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школа – </w:t>
      </w:r>
      <w:proofErr w:type="spellStart"/>
      <w:r w:rsidRPr="00AF1653">
        <w:rPr>
          <w:rFonts w:eastAsia="Calibri"/>
          <w:sz w:val="28"/>
          <w:szCs w:val="28"/>
        </w:rPr>
        <w:t>с.Небдино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, д.86; детский сад - </w:t>
      </w:r>
      <w:proofErr w:type="spellStart"/>
      <w:r w:rsidRPr="00AF1653">
        <w:rPr>
          <w:rFonts w:eastAsia="Calibri"/>
          <w:sz w:val="28"/>
          <w:szCs w:val="28"/>
        </w:rPr>
        <w:t>с.Небдино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>, д.83.</w:t>
      </w:r>
    </w:p>
    <w:p w14:paraId="3CEB21F8" w14:textId="5489CE0F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МОУ СОШ </w:t>
      </w:r>
      <w:proofErr w:type="spellStart"/>
      <w:r w:rsidR="00AF1653" w:rsidRPr="00AF1653">
        <w:rPr>
          <w:rFonts w:eastAsia="Calibri"/>
          <w:sz w:val="28"/>
          <w:szCs w:val="28"/>
        </w:rPr>
        <w:t>с.Подтыбок</w:t>
      </w:r>
      <w:proofErr w:type="spellEnd"/>
    </w:p>
    <w:p w14:paraId="23830A13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школа спортзал - </w:t>
      </w:r>
      <w:proofErr w:type="spellStart"/>
      <w:r w:rsidRPr="00AF1653">
        <w:rPr>
          <w:rFonts w:eastAsia="Calibri"/>
          <w:sz w:val="28"/>
          <w:szCs w:val="28"/>
        </w:rPr>
        <w:t>п.Подтыбок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ул.Новая</w:t>
      </w:r>
      <w:proofErr w:type="spellEnd"/>
      <w:r w:rsidRPr="00AF1653">
        <w:rPr>
          <w:rFonts w:eastAsia="Calibri"/>
          <w:sz w:val="28"/>
          <w:szCs w:val="28"/>
        </w:rPr>
        <w:t xml:space="preserve">, д.22; мастерская школы - </w:t>
      </w:r>
      <w:proofErr w:type="spellStart"/>
      <w:r w:rsidRPr="00AF1653">
        <w:rPr>
          <w:rFonts w:eastAsia="Calibri"/>
          <w:sz w:val="28"/>
          <w:szCs w:val="28"/>
        </w:rPr>
        <w:t>п.Подтыбок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ул.Новая</w:t>
      </w:r>
      <w:proofErr w:type="spellEnd"/>
      <w:r w:rsidRPr="00AF1653">
        <w:rPr>
          <w:rFonts w:eastAsia="Calibri"/>
          <w:sz w:val="28"/>
          <w:szCs w:val="28"/>
        </w:rPr>
        <w:t xml:space="preserve">, д.22А; детский сад, корпус № 2 - </w:t>
      </w:r>
      <w:proofErr w:type="spellStart"/>
      <w:r w:rsidRPr="00AF1653">
        <w:rPr>
          <w:rFonts w:eastAsia="Calibri"/>
          <w:sz w:val="28"/>
          <w:szCs w:val="28"/>
        </w:rPr>
        <w:t>п.Подтыбок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ул.Средняя</w:t>
      </w:r>
      <w:proofErr w:type="spellEnd"/>
      <w:r w:rsidRPr="00AF1653">
        <w:rPr>
          <w:rFonts w:eastAsia="Calibri"/>
          <w:sz w:val="28"/>
          <w:szCs w:val="28"/>
        </w:rPr>
        <w:t xml:space="preserve">, д.4; детский сад, корпус № 4 - </w:t>
      </w:r>
      <w:proofErr w:type="spellStart"/>
      <w:r w:rsidRPr="00AF1653">
        <w:rPr>
          <w:rFonts w:eastAsia="Calibri"/>
          <w:sz w:val="28"/>
          <w:szCs w:val="28"/>
        </w:rPr>
        <w:t>п.Подтыбок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ул.Средняя</w:t>
      </w:r>
      <w:proofErr w:type="spellEnd"/>
      <w:r w:rsidRPr="00AF1653">
        <w:rPr>
          <w:rFonts w:eastAsia="Calibri"/>
          <w:sz w:val="28"/>
          <w:szCs w:val="28"/>
        </w:rPr>
        <w:t>, д.4Б</w:t>
      </w:r>
    </w:p>
    <w:p w14:paraId="752652B7" w14:textId="683EA573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МОУ СОШ </w:t>
      </w:r>
      <w:proofErr w:type="spellStart"/>
      <w:r w:rsidR="00AF1653" w:rsidRPr="00AF1653">
        <w:rPr>
          <w:rFonts w:eastAsia="Calibri"/>
          <w:sz w:val="28"/>
          <w:szCs w:val="28"/>
        </w:rPr>
        <w:t>с.Подъельск</w:t>
      </w:r>
      <w:proofErr w:type="spellEnd"/>
    </w:p>
    <w:p w14:paraId="5A403230" w14:textId="77777777" w:rsidR="00AF1653" w:rsidRPr="00AF1653" w:rsidRDefault="00AF1653" w:rsidP="00AB51A0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детский сад - </w:t>
      </w:r>
      <w:proofErr w:type="spellStart"/>
      <w:r w:rsidRPr="00AF1653">
        <w:rPr>
          <w:rFonts w:eastAsia="Calibri"/>
          <w:sz w:val="28"/>
          <w:szCs w:val="28"/>
        </w:rPr>
        <w:t>с.Подъельск</w:t>
      </w:r>
      <w:proofErr w:type="spellEnd"/>
      <w:r w:rsidRPr="00AF1653">
        <w:rPr>
          <w:rFonts w:eastAsia="Calibri"/>
          <w:sz w:val="28"/>
          <w:szCs w:val="28"/>
        </w:rPr>
        <w:t xml:space="preserve">, Детсадовский переулок, д.1; школа – </w:t>
      </w:r>
      <w:proofErr w:type="spellStart"/>
      <w:r w:rsidRPr="00AF1653">
        <w:rPr>
          <w:rFonts w:eastAsia="Calibri"/>
          <w:sz w:val="28"/>
          <w:szCs w:val="28"/>
        </w:rPr>
        <w:t>с.Подъельск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ул.Восточная</w:t>
      </w:r>
      <w:proofErr w:type="spellEnd"/>
      <w:r w:rsidRPr="00AF1653">
        <w:rPr>
          <w:rFonts w:eastAsia="Calibri"/>
          <w:sz w:val="28"/>
          <w:szCs w:val="28"/>
        </w:rPr>
        <w:t>, д.11.</w:t>
      </w:r>
    </w:p>
    <w:p w14:paraId="6BD23114" w14:textId="3627DB4A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F1653" w:rsidRPr="00AF1653">
        <w:rPr>
          <w:rFonts w:eastAsia="Calibri"/>
          <w:sz w:val="28"/>
          <w:szCs w:val="28"/>
        </w:rPr>
        <w:t>МОУ «</w:t>
      </w:r>
      <w:proofErr w:type="spellStart"/>
      <w:r w:rsidR="00AF1653" w:rsidRPr="00AF1653">
        <w:rPr>
          <w:rFonts w:eastAsia="Calibri"/>
          <w:sz w:val="28"/>
          <w:szCs w:val="28"/>
        </w:rPr>
        <w:t>Сторожевская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средняя общеобразовательная школа»</w:t>
      </w:r>
    </w:p>
    <w:p w14:paraId="79B1BDB4" w14:textId="32146F3D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средняя школа №1 – </w:t>
      </w:r>
      <w:proofErr w:type="spellStart"/>
      <w:r w:rsidRPr="00AF1653">
        <w:rPr>
          <w:rFonts w:eastAsia="Calibri"/>
          <w:sz w:val="28"/>
          <w:szCs w:val="28"/>
        </w:rPr>
        <w:t>с.Сторожевск</w:t>
      </w:r>
      <w:proofErr w:type="spellEnd"/>
      <w:r w:rsidRPr="00AF1653">
        <w:rPr>
          <w:rFonts w:eastAsia="Calibri"/>
          <w:sz w:val="28"/>
          <w:szCs w:val="28"/>
        </w:rPr>
        <w:t>, ул.</w:t>
      </w:r>
      <w:r w:rsidR="00AB51A0">
        <w:rPr>
          <w:rFonts w:eastAsia="Calibri"/>
          <w:sz w:val="28"/>
          <w:szCs w:val="28"/>
        </w:rPr>
        <w:t xml:space="preserve"> </w:t>
      </w:r>
      <w:r w:rsidRPr="00AF1653">
        <w:rPr>
          <w:rFonts w:eastAsia="Calibri"/>
          <w:sz w:val="28"/>
          <w:szCs w:val="28"/>
        </w:rPr>
        <w:t>Дружбы, д.27; Здание гараж-мастерские: с. Сторожевск, ул. Совхозная, д.114</w:t>
      </w:r>
    </w:p>
    <w:p w14:paraId="32C7A2E5" w14:textId="58FE8FEE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МОУ СОШ </w:t>
      </w:r>
      <w:proofErr w:type="spellStart"/>
      <w:r w:rsidR="00AF1653" w:rsidRPr="00AF1653">
        <w:rPr>
          <w:rFonts w:eastAsia="Calibri"/>
          <w:sz w:val="28"/>
          <w:szCs w:val="28"/>
        </w:rPr>
        <w:t>п.Усть-Лэкчим</w:t>
      </w:r>
      <w:proofErr w:type="spellEnd"/>
    </w:p>
    <w:p w14:paraId="2FC0F273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школа - </w:t>
      </w:r>
      <w:proofErr w:type="spellStart"/>
      <w:r w:rsidRPr="00AF1653">
        <w:rPr>
          <w:rFonts w:eastAsia="Calibri"/>
          <w:sz w:val="28"/>
          <w:szCs w:val="28"/>
        </w:rPr>
        <w:t>п.Усть-Лэкчим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ул.Школьная</w:t>
      </w:r>
      <w:proofErr w:type="spellEnd"/>
      <w:r w:rsidRPr="00AF1653">
        <w:rPr>
          <w:rFonts w:eastAsia="Calibri"/>
          <w:sz w:val="28"/>
          <w:szCs w:val="28"/>
        </w:rPr>
        <w:t>, д.10.</w:t>
      </w:r>
    </w:p>
    <w:p w14:paraId="1821F5A7" w14:textId="09660E46" w:rsidR="00AF1653" w:rsidRPr="00AF1653" w:rsidRDefault="00AB51A0" w:rsidP="00AF1653">
      <w:pPr>
        <w:widowControl/>
        <w:tabs>
          <w:tab w:val="left" w:pos="1134"/>
        </w:tabs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МДОУ «Детский сад </w:t>
      </w:r>
      <w:proofErr w:type="spellStart"/>
      <w:r w:rsidR="00AF1653" w:rsidRPr="00AF1653">
        <w:rPr>
          <w:rFonts w:eastAsia="Calibri"/>
          <w:sz w:val="28"/>
          <w:szCs w:val="28"/>
        </w:rPr>
        <w:t>п.Аджером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» </w:t>
      </w:r>
    </w:p>
    <w:p w14:paraId="69D9D345" w14:textId="77777777" w:rsidR="00AF1653" w:rsidRPr="00AF1653" w:rsidRDefault="00AF1653" w:rsidP="00AF1653">
      <w:pPr>
        <w:widowControl/>
        <w:tabs>
          <w:tab w:val="left" w:pos="1134"/>
        </w:tabs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п.Аджером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ул.ПМК</w:t>
      </w:r>
      <w:proofErr w:type="spellEnd"/>
      <w:r w:rsidRPr="00AF1653">
        <w:rPr>
          <w:rFonts w:eastAsia="Calibri"/>
          <w:sz w:val="28"/>
          <w:szCs w:val="28"/>
        </w:rPr>
        <w:t>, д.5а.</w:t>
      </w:r>
    </w:p>
    <w:p w14:paraId="648AE278" w14:textId="17B6C7AC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МДОУ Детский сад № 1 </w:t>
      </w:r>
    </w:p>
    <w:p w14:paraId="3F1EFEB8" w14:textId="5A16BF30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>, ул.</w:t>
      </w:r>
      <w:r w:rsidR="00AB51A0">
        <w:rPr>
          <w:rFonts w:eastAsia="Calibri"/>
          <w:sz w:val="28"/>
          <w:szCs w:val="28"/>
        </w:rPr>
        <w:t xml:space="preserve"> </w:t>
      </w:r>
      <w:r w:rsidRPr="00AF1653">
        <w:rPr>
          <w:rFonts w:eastAsia="Calibri"/>
          <w:sz w:val="28"/>
          <w:szCs w:val="28"/>
        </w:rPr>
        <w:t>Советская д.210.</w:t>
      </w:r>
    </w:p>
    <w:p w14:paraId="231EAC9E" w14:textId="0B89B4D3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МДОУ Детский сад № 2</w:t>
      </w:r>
    </w:p>
    <w:p w14:paraId="6AD0DFB8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здание детского сада –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д.293.</w:t>
      </w:r>
    </w:p>
    <w:p w14:paraId="6A238A21" w14:textId="6CC17298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МДОУ Детский сад № 5</w:t>
      </w:r>
    </w:p>
    <w:p w14:paraId="70771097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детский сад № 5 –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ул.Первомайская</w:t>
      </w:r>
      <w:proofErr w:type="spellEnd"/>
      <w:r w:rsidRPr="00AF1653">
        <w:rPr>
          <w:rFonts w:eastAsia="Calibri"/>
          <w:sz w:val="28"/>
          <w:szCs w:val="28"/>
        </w:rPr>
        <w:t>, д.2.</w:t>
      </w:r>
    </w:p>
    <w:p w14:paraId="22C473AF" w14:textId="78978383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МДОУ Детский сад </w:t>
      </w:r>
      <w:proofErr w:type="spellStart"/>
      <w:r w:rsidR="00AF1653" w:rsidRPr="00AF1653">
        <w:rPr>
          <w:rFonts w:eastAsia="Calibri"/>
          <w:sz w:val="28"/>
          <w:szCs w:val="28"/>
        </w:rPr>
        <w:t>п.Усть-Лэкчим</w:t>
      </w:r>
      <w:proofErr w:type="spellEnd"/>
    </w:p>
    <w:p w14:paraId="6596B9BE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Здание детского сада № 1 - </w:t>
      </w:r>
      <w:proofErr w:type="spellStart"/>
      <w:r w:rsidRPr="00AF1653">
        <w:rPr>
          <w:rFonts w:eastAsia="Calibri"/>
          <w:sz w:val="28"/>
          <w:szCs w:val="28"/>
        </w:rPr>
        <w:t>п.Усть-Лэкчим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ул.Школьная</w:t>
      </w:r>
      <w:proofErr w:type="spellEnd"/>
      <w:r w:rsidRPr="00AF1653">
        <w:rPr>
          <w:rFonts w:eastAsia="Calibri"/>
          <w:sz w:val="28"/>
          <w:szCs w:val="28"/>
        </w:rPr>
        <w:t>, д.1а.</w:t>
      </w:r>
    </w:p>
    <w:p w14:paraId="62609E90" w14:textId="43CA1A63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МДОУ Детский сад </w:t>
      </w:r>
      <w:proofErr w:type="spellStart"/>
      <w:r w:rsidR="00AF1653" w:rsidRPr="00AF1653">
        <w:rPr>
          <w:rFonts w:eastAsia="Calibri"/>
          <w:sz w:val="28"/>
          <w:szCs w:val="28"/>
        </w:rPr>
        <w:t>д.Выльыб</w:t>
      </w:r>
      <w:proofErr w:type="spellEnd"/>
    </w:p>
    <w:p w14:paraId="2FAFF3C6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детский сад – </w:t>
      </w:r>
      <w:proofErr w:type="spellStart"/>
      <w:r w:rsidRPr="00AF1653">
        <w:rPr>
          <w:rFonts w:eastAsia="Calibri"/>
          <w:sz w:val="28"/>
          <w:szCs w:val="28"/>
        </w:rPr>
        <w:t>с.Большелуг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>, д.8.</w:t>
      </w:r>
    </w:p>
    <w:p w14:paraId="0C27B745" w14:textId="38C5F0F0" w:rsidR="00AF1653" w:rsidRPr="00AF1653" w:rsidRDefault="00AB51A0" w:rsidP="00AF1653">
      <w:pPr>
        <w:widowControl/>
        <w:shd w:val="clear" w:color="auto" w:fill="FFFFFF"/>
        <w:autoSpaceDE/>
        <w:autoSpaceDN/>
        <w:adjustRightInd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rFonts w:eastAsia="Calibri"/>
          <w:sz w:val="28"/>
          <w:szCs w:val="28"/>
        </w:rPr>
        <w:t>3.3.2.</w:t>
      </w:r>
      <w:r w:rsidR="00AF1653" w:rsidRPr="00AF1653">
        <w:rPr>
          <w:rFonts w:eastAsia="Calibri"/>
          <w:sz w:val="28"/>
          <w:szCs w:val="28"/>
        </w:rPr>
        <w:t xml:space="preserve"> МОО РЦДО Корткеросского района</w:t>
      </w:r>
    </w:p>
    <w:p w14:paraId="6AAE785A" w14:textId="77777777" w:rsidR="00AF1653" w:rsidRPr="00AF1653" w:rsidRDefault="00AF1653" w:rsidP="00AF1653">
      <w:pPr>
        <w:widowControl/>
        <w:shd w:val="clear" w:color="auto" w:fill="FFFFFF"/>
        <w:autoSpaceDE/>
        <w:autoSpaceDN/>
        <w:adjustRightInd/>
        <w:contextualSpacing/>
        <w:jc w:val="both"/>
        <w:textAlignment w:val="baseline"/>
        <w:rPr>
          <w:spacing w:val="2"/>
          <w:sz w:val="28"/>
          <w:szCs w:val="28"/>
        </w:rPr>
      </w:pPr>
      <w:r w:rsidRPr="00AF1653">
        <w:rPr>
          <w:spacing w:val="2"/>
          <w:sz w:val="28"/>
          <w:szCs w:val="28"/>
        </w:rPr>
        <w:t xml:space="preserve">Объекты: </w:t>
      </w:r>
      <w:proofErr w:type="spellStart"/>
      <w:r w:rsidRPr="00AF1653">
        <w:rPr>
          <w:spacing w:val="2"/>
          <w:sz w:val="28"/>
          <w:szCs w:val="28"/>
        </w:rPr>
        <w:t>с.Корткерос</w:t>
      </w:r>
      <w:proofErr w:type="spellEnd"/>
      <w:r w:rsidRPr="00AF1653">
        <w:rPr>
          <w:spacing w:val="2"/>
          <w:sz w:val="28"/>
          <w:szCs w:val="28"/>
        </w:rPr>
        <w:t xml:space="preserve">, </w:t>
      </w:r>
      <w:proofErr w:type="spellStart"/>
      <w:r w:rsidRPr="00AF1653">
        <w:rPr>
          <w:spacing w:val="2"/>
          <w:sz w:val="28"/>
          <w:szCs w:val="28"/>
        </w:rPr>
        <w:t>ул.Лебедева</w:t>
      </w:r>
      <w:proofErr w:type="spellEnd"/>
      <w:r w:rsidRPr="00AF1653">
        <w:rPr>
          <w:spacing w:val="2"/>
          <w:sz w:val="28"/>
          <w:szCs w:val="28"/>
        </w:rPr>
        <w:t xml:space="preserve">, д. 6а; </w:t>
      </w:r>
      <w:proofErr w:type="spellStart"/>
      <w:r w:rsidRPr="00AF1653">
        <w:rPr>
          <w:spacing w:val="2"/>
          <w:sz w:val="28"/>
          <w:szCs w:val="28"/>
        </w:rPr>
        <w:t>с.Сторожевск</w:t>
      </w:r>
      <w:proofErr w:type="spellEnd"/>
      <w:r w:rsidRPr="00AF1653">
        <w:rPr>
          <w:spacing w:val="2"/>
          <w:sz w:val="28"/>
          <w:szCs w:val="28"/>
        </w:rPr>
        <w:t xml:space="preserve">, </w:t>
      </w:r>
      <w:proofErr w:type="spellStart"/>
      <w:r w:rsidRPr="00AF1653">
        <w:rPr>
          <w:spacing w:val="2"/>
          <w:sz w:val="28"/>
          <w:szCs w:val="28"/>
        </w:rPr>
        <w:t>ул.Набережная</w:t>
      </w:r>
      <w:proofErr w:type="spellEnd"/>
      <w:r w:rsidRPr="00AF1653">
        <w:rPr>
          <w:spacing w:val="2"/>
          <w:sz w:val="28"/>
          <w:szCs w:val="28"/>
        </w:rPr>
        <w:t>, д.13.</w:t>
      </w:r>
    </w:p>
    <w:p w14:paraId="424C0DEE" w14:textId="05CDE9F5" w:rsidR="00AF1653" w:rsidRPr="00AF1653" w:rsidRDefault="00AB51A0" w:rsidP="00AF1653">
      <w:pPr>
        <w:widowControl/>
        <w:tabs>
          <w:tab w:val="left" w:pos="1134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3.3.3.</w:t>
      </w:r>
      <w:r w:rsidR="00AF1653" w:rsidRPr="00AF1653">
        <w:rPr>
          <w:rFonts w:eastAsia="Calibri"/>
          <w:sz w:val="28"/>
          <w:szCs w:val="28"/>
        </w:rPr>
        <w:t xml:space="preserve"> МБУДО КДЮСШ</w:t>
      </w:r>
    </w:p>
    <w:p w14:paraId="7ABF3940" w14:textId="77777777" w:rsidR="00AF1653" w:rsidRPr="00AF1653" w:rsidRDefault="00AF1653" w:rsidP="00AF1653">
      <w:pPr>
        <w:widowControl/>
        <w:shd w:val="clear" w:color="auto" w:fill="FFFFFF"/>
        <w:autoSpaceDE/>
        <w:autoSpaceDN/>
        <w:adjustRightInd/>
        <w:contextualSpacing/>
        <w:jc w:val="both"/>
        <w:textAlignment w:val="baseline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lastRenderedPageBreak/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с.Большелуг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Макарсиктская</w:t>
      </w:r>
      <w:proofErr w:type="spellEnd"/>
      <w:r w:rsidRPr="00AF1653">
        <w:rPr>
          <w:rFonts w:eastAsia="Calibri"/>
          <w:sz w:val="28"/>
          <w:szCs w:val="28"/>
        </w:rPr>
        <w:t xml:space="preserve"> 143; спортзал – </w:t>
      </w:r>
      <w:proofErr w:type="spellStart"/>
      <w:r w:rsidRPr="00AF1653">
        <w:rPr>
          <w:rFonts w:eastAsia="Calibri"/>
          <w:sz w:val="28"/>
          <w:szCs w:val="28"/>
        </w:rPr>
        <w:t>с.Богородск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ул.Школьная</w:t>
      </w:r>
      <w:proofErr w:type="spellEnd"/>
      <w:r w:rsidRPr="00AF1653">
        <w:rPr>
          <w:rFonts w:eastAsia="Calibri"/>
          <w:sz w:val="28"/>
          <w:szCs w:val="28"/>
        </w:rPr>
        <w:t xml:space="preserve">, д.59; лыжная база –лыжная база - </w:t>
      </w:r>
      <w:proofErr w:type="spellStart"/>
      <w:r w:rsidRPr="00AF1653">
        <w:rPr>
          <w:rFonts w:eastAsia="Calibri"/>
          <w:sz w:val="28"/>
          <w:szCs w:val="28"/>
        </w:rPr>
        <w:t>с.Мордино</w:t>
      </w:r>
      <w:proofErr w:type="spellEnd"/>
      <w:r w:rsidRPr="00AF1653">
        <w:rPr>
          <w:rFonts w:eastAsia="Calibri"/>
          <w:sz w:val="28"/>
          <w:szCs w:val="28"/>
        </w:rPr>
        <w:t>, Школьный пер., д.9.</w:t>
      </w:r>
    </w:p>
    <w:p w14:paraId="15044BA2" w14:textId="4A60E378" w:rsidR="00AF1653" w:rsidRPr="00AF1653" w:rsidRDefault="00AB51A0" w:rsidP="00AF1653">
      <w:pPr>
        <w:widowControl/>
        <w:shd w:val="clear" w:color="auto" w:fill="FFFFFF"/>
        <w:autoSpaceDE/>
        <w:autoSpaceDN/>
        <w:adjustRightInd/>
        <w:ind w:firstLine="567"/>
        <w:contextualSpacing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3.3.4. </w:t>
      </w:r>
      <w:r w:rsidR="00AF1653" w:rsidRPr="00AF1653">
        <w:rPr>
          <w:rFonts w:eastAsia="Calibri"/>
          <w:sz w:val="28"/>
          <w:szCs w:val="28"/>
        </w:rPr>
        <w:t xml:space="preserve">МБУ Центр спортивных мероприятий Корткеросского района </w:t>
      </w:r>
    </w:p>
    <w:p w14:paraId="60D6313C" w14:textId="77777777" w:rsidR="00AF1653" w:rsidRPr="00AF1653" w:rsidRDefault="00AF1653" w:rsidP="00AF1653">
      <w:pPr>
        <w:widowControl/>
        <w:shd w:val="clear" w:color="auto" w:fill="FFFFFF"/>
        <w:autoSpaceDE/>
        <w:autoSpaceDN/>
        <w:adjustRightInd/>
        <w:contextualSpacing/>
        <w:jc w:val="both"/>
        <w:textAlignment w:val="baseline"/>
        <w:rPr>
          <w:spacing w:val="2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молодежный спортивный центр с галерей - </w:t>
      </w:r>
      <w:r w:rsidRPr="00AF1653">
        <w:rPr>
          <w:spacing w:val="2"/>
          <w:sz w:val="28"/>
          <w:szCs w:val="28"/>
        </w:rPr>
        <w:t xml:space="preserve">с Сторожевск, </w:t>
      </w:r>
      <w:proofErr w:type="spellStart"/>
      <w:r w:rsidRPr="00AF1653">
        <w:rPr>
          <w:spacing w:val="2"/>
          <w:sz w:val="28"/>
          <w:szCs w:val="28"/>
        </w:rPr>
        <w:t>ул.Дружбы</w:t>
      </w:r>
      <w:proofErr w:type="spellEnd"/>
      <w:r w:rsidRPr="00AF1653">
        <w:rPr>
          <w:spacing w:val="2"/>
          <w:sz w:val="28"/>
          <w:szCs w:val="28"/>
        </w:rPr>
        <w:t xml:space="preserve">, д.9; оздоровительный центр - </w:t>
      </w:r>
      <w:proofErr w:type="spellStart"/>
      <w:r w:rsidRPr="00AF1653">
        <w:rPr>
          <w:spacing w:val="2"/>
          <w:sz w:val="28"/>
          <w:szCs w:val="28"/>
        </w:rPr>
        <w:t>с.Корткерос</w:t>
      </w:r>
      <w:proofErr w:type="spellEnd"/>
      <w:r w:rsidRPr="00AF1653">
        <w:rPr>
          <w:spacing w:val="2"/>
          <w:sz w:val="28"/>
          <w:szCs w:val="28"/>
        </w:rPr>
        <w:t xml:space="preserve">, </w:t>
      </w:r>
      <w:proofErr w:type="spellStart"/>
      <w:r w:rsidRPr="00AF1653">
        <w:rPr>
          <w:spacing w:val="2"/>
          <w:sz w:val="28"/>
          <w:szCs w:val="28"/>
        </w:rPr>
        <w:t>ул.Набережная</w:t>
      </w:r>
      <w:proofErr w:type="spellEnd"/>
      <w:r w:rsidRPr="00AF1653">
        <w:rPr>
          <w:spacing w:val="2"/>
          <w:sz w:val="28"/>
          <w:szCs w:val="28"/>
        </w:rPr>
        <w:t xml:space="preserve">, д.8; спортивный клуб - </w:t>
      </w:r>
      <w:proofErr w:type="spellStart"/>
      <w:r w:rsidRPr="00AF1653">
        <w:rPr>
          <w:spacing w:val="2"/>
          <w:sz w:val="28"/>
          <w:szCs w:val="28"/>
        </w:rPr>
        <w:t>п.Подтыбок</w:t>
      </w:r>
      <w:proofErr w:type="spellEnd"/>
      <w:r w:rsidRPr="00AF1653">
        <w:rPr>
          <w:spacing w:val="2"/>
          <w:sz w:val="28"/>
          <w:szCs w:val="28"/>
        </w:rPr>
        <w:t xml:space="preserve">, </w:t>
      </w:r>
      <w:proofErr w:type="spellStart"/>
      <w:r w:rsidRPr="00AF1653">
        <w:rPr>
          <w:spacing w:val="2"/>
          <w:sz w:val="28"/>
          <w:szCs w:val="28"/>
        </w:rPr>
        <w:t>ул.Новая</w:t>
      </w:r>
      <w:proofErr w:type="spellEnd"/>
      <w:r w:rsidRPr="00AF1653">
        <w:rPr>
          <w:spacing w:val="2"/>
          <w:sz w:val="28"/>
          <w:szCs w:val="28"/>
        </w:rPr>
        <w:t xml:space="preserve">, д.22б; спортивный клуб - </w:t>
      </w:r>
      <w:proofErr w:type="spellStart"/>
      <w:r w:rsidRPr="00AF1653">
        <w:rPr>
          <w:spacing w:val="2"/>
          <w:sz w:val="28"/>
          <w:szCs w:val="28"/>
        </w:rPr>
        <w:t>с.Большелуг</w:t>
      </w:r>
      <w:proofErr w:type="spellEnd"/>
      <w:r w:rsidRPr="00AF1653">
        <w:rPr>
          <w:spacing w:val="2"/>
          <w:sz w:val="28"/>
          <w:szCs w:val="28"/>
        </w:rPr>
        <w:t xml:space="preserve">, </w:t>
      </w:r>
      <w:proofErr w:type="spellStart"/>
      <w:r w:rsidRPr="00AF1653">
        <w:rPr>
          <w:spacing w:val="2"/>
          <w:sz w:val="28"/>
          <w:szCs w:val="28"/>
        </w:rPr>
        <w:t>ул.Макарсиктская</w:t>
      </w:r>
      <w:proofErr w:type="spellEnd"/>
      <w:r w:rsidRPr="00AF1653">
        <w:rPr>
          <w:spacing w:val="2"/>
          <w:sz w:val="28"/>
          <w:szCs w:val="28"/>
        </w:rPr>
        <w:t>, д.143а.</w:t>
      </w:r>
    </w:p>
    <w:p w14:paraId="142BAB28" w14:textId="6EE12318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spacing w:val="2"/>
          <w:sz w:val="28"/>
          <w:szCs w:val="28"/>
        </w:rPr>
        <w:t xml:space="preserve">3.3.5. </w:t>
      </w:r>
      <w:r w:rsidR="00AF1653" w:rsidRPr="00AF1653">
        <w:rPr>
          <w:rFonts w:eastAsia="Calibri"/>
          <w:sz w:val="28"/>
          <w:szCs w:val="28"/>
        </w:rPr>
        <w:t>МОУДО «</w:t>
      </w:r>
      <w:proofErr w:type="spellStart"/>
      <w:r w:rsidR="00AF1653" w:rsidRPr="00AF1653">
        <w:rPr>
          <w:rFonts w:eastAsia="Calibri"/>
          <w:sz w:val="28"/>
          <w:szCs w:val="28"/>
        </w:rPr>
        <w:t>Корткеросская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районная школа искусств»</w:t>
      </w:r>
    </w:p>
    <w:p w14:paraId="6A51E7A2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школа искусств –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д.104 в.</w:t>
      </w:r>
    </w:p>
    <w:p w14:paraId="63302457" w14:textId="3DB98FB8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spacing w:val="2"/>
          <w:sz w:val="28"/>
          <w:szCs w:val="28"/>
        </w:rPr>
        <w:t>3.3.6.</w:t>
      </w:r>
      <w:r w:rsidR="00AF1653" w:rsidRPr="00AF1653">
        <w:rPr>
          <w:spacing w:val="2"/>
          <w:sz w:val="28"/>
          <w:szCs w:val="28"/>
        </w:rPr>
        <w:t xml:space="preserve"> </w:t>
      </w:r>
      <w:r w:rsidR="00AF1653" w:rsidRPr="00AF1653">
        <w:rPr>
          <w:rFonts w:eastAsia="Calibri"/>
          <w:sz w:val="28"/>
          <w:szCs w:val="28"/>
        </w:rPr>
        <w:t>МУ «Корткеросский районный историко-краеведческий музей»</w:t>
      </w:r>
    </w:p>
    <w:p w14:paraId="48EF0C6D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с.Нёбдино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, д.84;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д.195.</w:t>
      </w:r>
    </w:p>
    <w:p w14:paraId="15BC7DE1" w14:textId="42511D9E" w:rsidR="00AF1653" w:rsidRPr="00AF1653" w:rsidRDefault="00AB51A0" w:rsidP="00AF1653">
      <w:pPr>
        <w:widowControl/>
        <w:tabs>
          <w:tab w:val="left" w:pos="1134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3.3.7 </w:t>
      </w:r>
      <w:r w:rsidR="00AF1653" w:rsidRPr="00AF1653">
        <w:rPr>
          <w:rFonts w:eastAsia="Calibri"/>
          <w:sz w:val="28"/>
          <w:szCs w:val="28"/>
        </w:rPr>
        <w:t>МУ «</w:t>
      </w:r>
      <w:proofErr w:type="spellStart"/>
      <w:r w:rsidR="00AF1653" w:rsidRPr="00AF1653">
        <w:rPr>
          <w:rFonts w:eastAsia="Calibri"/>
          <w:sz w:val="28"/>
          <w:szCs w:val="28"/>
        </w:rPr>
        <w:t>Корткеросская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ЦБС» </w:t>
      </w:r>
    </w:p>
    <w:p w14:paraId="7B35D0C4" w14:textId="77777777" w:rsidR="00AF1653" w:rsidRPr="00AF1653" w:rsidRDefault="00AF1653" w:rsidP="00AF1653">
      <w:pPr>
        <w:widowControl/>
        <w:tabs>
          <w:tab w:val="left" w:pos="1134"/>
        </w:tabs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 xml:space="preserve">, д.187, </w:t>
      </w:r>
      <w:proofErr w:type="spellStart"/>
      <w:r w:rsidRPr="00AF1653">
        <w:rPr>
          <w:rFonts w:eastAsia="Calibri"/>
          <w:sz w:val="28"/>
          <w:szCs w:val="28"/>
        </w:rPr>
        <w:t>с.Сторожевск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ул.Интернациональная</w:t>
      </w:r>
      <w:proofErr w:type="spellEnd"/>
      <w:r w:rsidRPr="00AF1653">
        <w:rPr>
          <w:rFonts w:eastAsia="Calibri"/>
          <w:sz w:val="28"/>
          <w:szCs w:val="28"/>
        </w:rPr>
        <w:t xml:space="preserve">, д.35а; </w:t>
      </w:r>
      <w:proofErr w:type="spellStart"/>
      <w:r w:rsidRPr="00AF1653">
        <w:rPr>
          <w:rFonts w:eastAsia="Calibri"/>
          <w:sz w:val="28"/>
          <w:szCs w:val="28"/>
        </w:rPr>
        <w:t>с.Богородск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ул.Школьная</w:t>
      </w:r>
      <w:proofErr w:type="spellEnd"/>
      <w:r w:rsidRPr="00AF1653">
        <w:rPr>
          <w:rFonts w:eastAsia="Calibri"/>
          <w:sz w:val="28"/>
          <w:szCs w:val="28"/>
        </w:rPr>
        <w:t xml:space="preserve">, д.59б; </w:t>
      </w:r>
      <w:proofErr w:type="spellStart"/>
      <w:r w:rsidRPr="00AF1653">
        <w:rPr>
          <w:rFonts w:eastAsia="Calibri"/>
          <w:sz w:val="28"/>
          <w:szCs w:val="28"/>
        </w:rPr>
        <w:t>с.Керес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, д.69, </w:t>
      </w:r>
      <w:proofErr w:type="spellStart"/>
      <w:r w:rsidRPr="00AF1653">
        <w:rPr>
          <w:rFonts w:eastAsia="Calibri"/>
          <w:sz w:val="28"/>
          <w:szCs w:val="28"/>
        </w:rPr>
        <w:t>п.Подтыбок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ул.Средняя</w:t>
      </w:r>
      <w:proofErr w:type="spellEnd"/>
      <w:r w:rsidRPr="00AF1653">
        <w:rPr>
          <w:rFonts w:eastAsia="Calibri"/>
          <w:sz w:val="28"/>
          <w:szCs w:val="28"/>
        </w:rPr>
        <w:t xml:space="preserve">, д.4б. </w:t>
      </w:r>
    </w:p>
    <w:p w14:paraId="5A96D99A" w14:textId="0D1B8602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3.3.8.</w:t>
      </w:r>
      <w:r w:rsidR="00AF1653" w:rsidRPr="00AF1653">
        <w:rPr>
          <w:rFonts w:eastAsia="Calibri"/>
          <w:sz w:val="28"/>
          <w:szCs w:val="28"/>
        </w:rPr>
        <w:t xml:space="preserve"> МБУ Корткеросский центр культуры и досуга </w:t>
      </w:r>
    </w:p>
    <w:p w14:paraId="6826C016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 </w:t>
      </w:r>
      <w:proofErr w:type="spellStart"/>
      <w:r w:rsidRPr="00AF1653">
        <w:rPr>
          <w:rFonts w:eastAsia="Calibri"/>
          <w:sz w:val="28"/>
          <w:szCs w:val="28"/>
        </w:rPr>
        <w:t>ул.Набережная</w:t>
      </w:r>
      <w:proofErr w:type="spellEnd"/>
      <w:r w:rsidRPr="00AF1653">
        <w:rPr>
          <w:rFonts w:eastAsia="Calibri"/>
          <w:sz w:val="28"/>
          <w:szCs w:val="28"/>
        </w:rPr>
        <w:t xml:space="preserve">, д.2; </w:t>
      </w:r>
      <w:proofErr w:type="spellStart"/>
      <w:r w:rsidRPr="00AF1653">
        <w:rPr>
          <w:rFonts w:eastAsia="Calibri"/>
          <w:sz w:val="28"/>
          <w:szCs w:val="28"/>
        </w:rPr>
        <w:t>с.Мордино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ул.Лесная</w:t>
      </w:r>
      <w:proofErr w:type="spellEnd"/>
      <w:r w:rsidRPr="00AF1653">
        <w:rPr>
          <w:rFonts w:eastAsia="Calibri"/>
          <w:sz w:val="28"/>
          <w:szCs w:val="28"/>
        </w:rPr>
        <w:t xml:space="preserve">, д.4б; </w:t>
      </w:r>
      <w:proofErr w:type="spellStart"/>
      <w:r w:rsidRPr="00AF1653">
        <w:rPr>
          <w:rFonts w:eastAsia="Calibri"/>
          <w:sz w:val="28"/>
          <w:szCs w:val="28"/>
        </w:rPr>
        <w:t>с.Небдино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, д.90, </w:t>
      </w:r>
      <w:proofErr w:type="spellStart"/>
      <w:r w:rsidRPr="00AF1653">
        <w:rPr>
          <w:rFonts w:eastAsia="Calibri"/>
          <w:sz w:val="28"/>
          <w:szCs w:val="28"/>
        </w:rPr>
        <w:t>с.Нившера</w:t>
      </w:r>
      <w:proofErr w:type="spellEnd"/>
      <w:r w:rsidRPr="00AF1653">
        <w:rPr>
          <w:rFonts w:eastAsia="Calibri"/>
          <w:sz w:val="28"/>
          <w:szCs w:val="28"/>
        </w:rPr>
        <w:t xml:space="preserve">, д.728; </w:t>
      </w:r>
      <w:proofErr w:type="spellStart"/>
      <w:r w:rsidRPr="00AF1653">
        <w:rPr>
          <w:rFonts w:eastAsia="Calibri"/>
          <w:sz w:val="28"/>
          <w:szCs w:val="28"/>
        </w:rPr>
        <w:t>п.Подъельск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, д.26; </w:t>
      </w:r>
      <w:proofErr w:type="spellStart"/>
      <w:r w:rsidRPr="00AF1653">
        <w:rPr>
          <w:rFonts w:eastAsia="Calibri"/>
          <w:sz w:val="28"/>
          <w:szCs w:val="28"/>
        </w:rPr>
        <w:t>с.Сторожевск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ул.Первомайская</w:t>
      </w:r>
      <w:proofErr w:type="spellEnd"/>
      <w:r w:rsidRPr="00AF1653">
        <w:rPr>
          <w:rFonts w:eastAsia="Calibri"/>
          <w:sz w:val="28"/>
          <w:szCs w:val="28"/>
        </w:rPr>
        <w:t xml:space="preserve">, д.1; </w:t>
      </w:r>
      <w:proofErr w:type="spellStart"/>
      <w:r w:rsidRPr="00AF1653">
        <w:rPr>
          <w:rFonts w:eastAsia="Calibri"/>
          <w:sz w:val="28"/>
          <w:szCs w:val="28"/>
        </w:rPr>
        <w:t>с.Большелуг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ул.Макарсиктская</w:t>
      </w:r>
      <w:proofErr w:type="spellEnd"/>
      <w:r w:rsidRPr="00AF1653">
        <w:rPr>
          <w:rFonts w:eastAsia="Calibri"/>
          <w:sz w:val="28"/>
          <w:szCs w:val="28"/>
        </w:rPr>
        <w:t>, д.90.</w:t>
      </w:r>
    </w:p>
    <w:p w14:paraId="31A3EF59" w14:textId="3275335B" w:rsidR="00AF1653" w:rsidRPr="00AF1653" w:rsidRDefault="00AB51A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3.3.9. М</w:t>
      </w:r>
      <w:r w:rsidR="00AF1653" w:rsidRPr="00AF1653">
        <w:rPr>
          <w:rFonts w:eastAsia="Calibri"/>
          <w:sz w:val="28"/>
          <w:szCs w:val="28"/>
        </w:rPr>
        <w:t>БУ Коми центр культуры Корткеросского района «Визит центр»,</w:t>
      </w:r>
    </w:p>
    <w:p w14:paraId="7921FDA0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ООО «</w:t>
      </w:r>
      <w:proofErr w:type="spellStart"/>
      <w:r w:rsidRPr="00AF1653">
        <w:rPr>
          <w:rFonts w:eastAsia="Calibri"/>
          <w:sz w:val="28"/>
          <w:szCs w:val="28"/>
        </w:rPr>
        <w:t>Корткеросская</w:t>
      </w:r>
      <w:proofErr w:type="spellEnd"/>
      <w:r w:rsidRPr="00AF1653">
        <w:rPr>
          <w:rFonts w:eastAsia="Calibri"/>
          <w:sz w:val="28"/>
          <w:szCs w:val="28"/>
        </w:rPr>
        <w:t xml:space="preserve"> управляющая компания»</w:t>
      </w:r>
    </w:p>
    <w:p w14:paraId="280BCA3A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административное здание -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д.211.</w:t>
      </w:r>
    </w:p>
    <w:p w14:paraId="7F867C74" w14:textId="5A566721" w:rsidR="00AF1653" w:rsidRPr="00AF1653" w:rsidRDefault="00AB51A0" w:rsidP="00AB51A0">
      <w:pPr>
        <w:widowControl/>
        <w:ind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3.3.10.</w:t>
      </w:r>
      <w:r w:rsidR="00AF1653" w:rsidRPr="00AF1653">
        <w:rPr>
          <w:rFonts w:eastAsia="Calibri"/>
          <w:b/>
          <w:bCs/>
          <w:sz w:val="28"/>
          <w:szCs w:val="28"/>
        </w:rPr>
        <w:t xml:space="preserve"> </w:t>
      </w:r>
      <w:r w:rsidR="00AF1653" w:rsidRPr="00AF1653">
        <w:rPr>
          <w:rFonts w:eastAsia="Calibri"/>
          <w:bCs/>
          <w:sz w:val="28"/>
          <w:szCs w:val="28"/>
        </w:rPr>
        <w:t>Учреждения здравоохранения:</w:t>
      </w:r>
    </w:p>
    <w:p w14:paraId="6285DDBC" w14:textId="1DD31E55" w:rsidR="00AF1653" w:rsidRPr="00AF1653" w:rsidRDefault="00AB51A0" w:rsidP="00AF1653">
      <w:pPr>
        <w:widowControl/>
        <w:autoSpaceDE/>
        <w:autoSpaceDN/>
        <w:adjustRightInd/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ГБУЗ РК «</w:t>
      </w:r>
      <w:proofErr w:type="spellStart"/>
      <w:r w:rsidR="00AF1653" w:rsidRPr="00AF1653">
        <w:rPr>
          <w:rFonts w:eastAsia="Calibri"/>
          <w:sz w:val="28"/>
          <w:szCs w:val="28"/>
        </w:rPr>
        <w:t>Корткеросская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ЦРБ» </w:t>
      </w:r>
    </w:p>
    <w:p w14:paraId="44986BFC" w14:textId="5FE5460F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Рай</w:t>
      </w:r>
      <w:r w:rsidR="00AB51A0">
        <w:rPr>
          <w:rFonts w:eastAsia="Calibri"/>
          <w:sz w:val="28"/>
          <w:szCs w:val="28"/>
        </w:rPr>
        <w:t xml:space="preserve">онная </w:t>
      </w:r>
      <w:r w:rsidRPr="00AF1653">
        <w:rPr>
          <w:rFonts w:eastAsia="Calibri"/>
          <w:sz w:val="28"/>
          <w:szCs w:val="28"/>
        </w:rPr>
        <w:t xml:space="preserve">больница -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Советская, д.308; </w:t>
      </w:r>
      <w:r w:rsidR="00AB51A0">
        <w:rPr>
          <w:rFonts w:eastAsia="Calibri"/>
          <w:sz w:val="28"/>
          <w:szCs w:val="28"/>
        </w:rPr>
        <w:t>б</w:t>
      </w:r>
      <w:r w:rsidRPr="00AF1653">
        <w:rPr>
          <w:rFonts w:eastAsia="Calibri"/>
          <w:sz w:val="28"/>
          <w:szCs w:val="28"/>
        </w:rPr>
        <w:t xml:space="preserve">ольница </w:t>
      </w:r>
      <w:proofErr w:type="spellStart"/>
      <w:r w:rsidRPr="00AF1653">
        <w:rPr>
          <w:rFonts w:eastAsia="Calibri"/>
          <w:sz w:val="28"/>
          <w:szCs w:val="28"/>
        </w:rPr>
        <w:t>с.Сторожевск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 xml:space="preserve"> д.14; </w:t>
      </w:r>
      <w:proofErr w:type="spellStart"/>
      <w:r w:rsidRPr="00AF1653">
        <w:rPr>
          <w:rFonts w:eastAsia="Calibri"/>
          <w:sz w:val="28"/>
          <w:szCs w:val="28"/>
        </w:rPr>
        <w:t>с.Подъельск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, д.10 - врачебная амбулатория; </w:t>
      </w:r>
      <w:proofErr w:type="spellStart"/>
      <w:r w:rsidRPr="00AF1653">
        <w:rPr>
          <w:rFonts w:eastAsia="Calibri"/>
          <w:sz w:val="28"/>
          <w:szCs w:val="28"/>
        </w:rPr>
        <w:t>с.Керес</w:t>
      </w:r>
      <w:proofErr w:type="spellEnd"/>
      <w:r w:rsidRPr="00AF1653">
        <w:rPr>
          <w:rFonts w:eastAsia="Calibri"/>
          <w:sz w:val="28"/>
          <w:szCs w:val="28"/>
        </w:rPr>
        <w:t xml:space="preserve"> ФАП,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 д.71; п. </w:t>
      </w:r>
      <w:proofErr w:type="spellStart"/>
      <w:r w:rsidRPr="00AF1653">
        <w:rPr>
          <w:rFonts w:eastAsia="Calibri"/>
          <w:sz w:val="28"/>
          <w:szCs w:val="28"/>
        </w:rPr>
        <w:t>Подтыбок</w:t>
      </w:r>
      <w:proofErr w:type="spellEnd"/>
      <w:r w:rsidRPr="00AF1653">
        <w:rPr>
          <w:rFonts w:eastAsia="Calibri"/>
          <w:sz w:val="28"/>
          <w:szCs w:val="28"/>
        </w:rPr>
        <w:t xml:space="preserve"> ФАП, ул. Средняя, д.4а</w:t>
      </w:r>
    </w:p>
    <w:p w14:paraId="35D9C643" w14:textId="045BBB84" w:rsidR="00AF1653" w:rsidRPr="00AF1653" w:rsidRDefault="00AB51A0" w:rsidP="00AB51A0">
      <w:pPr>
        <w:widowControl/>
        <w:ind w:firstLine="567"/>
        <w:jc w:val="both"/>
        <w:rPr>
          <w:rFonts w:eastAsia="Calibri"/>
          <w:bCs/>
          <w:sz w:val="28"/>
          <w:szCs w:val="28"/>
        </w:rPr>
      </w:pPr>
      <w:r w:rsidRPr="00AB51A0">
        <w:rPr>
          <w:rFonts w:eastAsia="Calibri"/>
          <w:sz w:val="28"/>
          <w:szCs w:val="28"/>
        </w:rPr>
        <w:t>3. 4</w:t>
      </w:r>
      <w:r w:rsidR="00AF1653" w:rsidRPr="00AF1653">
        <w:rPr>
          <w:rFonts w:eastAsia="Calibri"/>
          <w:bCs/>
          <w:sz w:val="28"/>
          <w:szCs w:val="28"/>
        </w:rPr>
        <w:t>. Жилой фонд:</w:t>
      </w:r>
    </w:p>
    <w:p w14:paraId="1E47E456" w14:textId="7CB71A6C" w:rsidR="00AF1653" w:rsidRPr="00AF1653" w:rsidRDefault="00AB51A0" w:rsidP="00AB51A0">
      <w:pPr>
        <w:widowControl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3.4.1.</w:t>
      </w:r>
      <w:r w:rsidR="00AF1653" w:rsidRPr="00AF1653">
        <w:rPr>
          <w:rFonts w:eastAsia="Calibri"/>
          <w:sz w:val="28"/>
          <w:szCs w:val="28"/>
        </w:rPr>
        <w:t xml:space="preserve"> Муниципальный жилищный фонд МР «Корткеросский» под управлением и обслуживанием:</w:t>
      </w:r>
    </w:p>
    <w:p w14:paraId="470F8B63" w14:textId="77777777" w:rsidR="00AF1653" w:rsidRPr="00AF1653" w:rsidRDefault="00AF1653" w:rsidP="00AF1653">
      <w:pPr>
        <w:widowControl/>
        <w:autoSpaceDE/>
        <w:autoSpaceDN/>
        <w:adjustRightInd/>
        <w:ind w:firstLine="567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ООО «</w:t>
      </w:r>
      <w:proofErr w:type="spellStart"/>
      <w:r w:rsidRPr="00AF1653">
        <w:rPr>
          <w:rFonts w:eastAsia="Calibri"/>
          <w:sz w:val="28"/>
          <w:szCs w:val="28"/>
        </w:rPr>
        <w:t>Корткеросская</w:t>
      </w:r>
      <w:proofErr w:type="spellEnd"/>
      <w:r w:rsidRPr="00AF1653">
        <w:rPr>
          <w:rFonts w:eastAsia="Calibri"/>
          <w:sz w:val="28"/>
          <w:szCs w:val="28"/>
        </w:rPr>
        <w:t xml:space="preserve"> управляющая компания»:</w:t>
      </w:r>
    </w:p>
    <w:p w14:paraId="3A632E21" w14:textId="0399344F" w:rsidR="00AF1653" w:rsidRPr="00AF1653" w:rsidRDefault="00AF1653" w:rsidP="00AF1653">
      <w:pPr>
        <w:widowControl/>
        <w:jc w:val="both"/>
        <w:rPr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sz w:val="28"/>
          <w:szCs w:val="28"/>
        </w:rPr>
        <w:t>с.Корткерос</w:t>
      </w:r>
      <w:proofErr w:type="spellEnd"/>
      <w:r w:rsidRPr="00AF1653">
        <w:rPr>
          <w:sz w:val="28"/>
          <w:szCs w:val="28"/>
        </w:rPr>
        <w:t xml:space="preserve">, </w:t>
      </w:r>
      <w:proofErr w:type="spellStart"/>
      <w:r w:rsidRPr="00AF1653">
        <w:rPr>
          <w:sz w:val="28"/>
          <w:szCs w:val="28"/>
        </w:rPr>
        <w:t>ул.Московская</w:t>
      </w:r>
      <w:proofErr w:type="spellEnd"/>
      <w:r w:rsidRPr="00AF1653">
        <w:rPr>
          <w:sz w:val="28"/>
          <w:szCs w:val="28"/>
        </w:rPr>
        <w:t xml:space="preserve">, д.9, д.16, д.19, д.29; </w:t>
      </w:r>
      <w:proofErr w:type="spellStart"/>
      <w:r w:rsidRPr="00AF1653">
        <w:rPr>
          <w:sz w:val="28"/>
          <w:szCs w:val="28"/>
        </w:rPr>
        <w:t>ул.Лебедева</w:t>
      </w:r>
      <w:proofErr w:type="spellEnd"/>
      <w:r w:rsidRPr="00AF1653">
        <w:rPr>
          <w:sz w:val="28"/>
          <w:szCs w:val="28"/>
        </w:rPr>
        <w:t xml:space="preserve">, д.2, д.4, </w:t>
      </w:r>
      <w:r w:rsidR="009B5486">
        <w:rPr>
          <w:sz w:val="28"/>
          <w:szCs w:val="28"/>
        </w:rPr>
        <w:t xml:space="preserve">д.5, </w:t>
      </w:r>
      <w:r w:rsidRPr="00AF1653">
        <w:rPr>
          <w:sz w:val="28"/>
          <w:szCs w:val="28"/>
        </w:rPr>
        <w:t xml:space="preserve">д.7, д.9, д.10, д.11, д.12, д.13, д.15; </w:t>
      </w:r>
      <w:proofErr w:type="spellStart"/>
      <w:r w:rsidRPr="00AF1653">
        <w:rPr>
          <w:sz w:val="28"/>
          <w:szCs w:val="28"/>
        </w:rPr>
        <w:t>ул.Сангородок</w:t>
      </w:r>
      <w:proofErr w:type="spellEnd"/>
      <w:r w:rsidRPr="00AF1653">
        <w:rPr>
          <w:sz w:val="28"/>
          <w:szCs w:val="28"/>
        </w:rPr>
        <w:t xml:space="preserve">, д.1, д.2, д.3, д.3а; </w:t>
      </w:r>
      <w:proofErr w:type="spellStart"/>
      <w:r w:rsidRPr="00AF1653">
        <w:rPr>
          <w:sz w:val="28"/>
          <w:szCs w:val="28"/>
        </w:rPr>
        <w:t>ул.Первомайская</w:t>
      </w:r>
      <w:proofErr w:type="spellEnd"/>
      <w:r w:rsidRPr="00AF1653">
        <w:rPr>
          <w:sz w:val="28"/>
          <w:szCs w:val="28"/>
        </w:rPr>
        <w:t xml:space="preserve">, д.1а, д.25а, д.36, д.38, д.40; </w:t>
      </w:r>
      <w:proofErr w:type="spellStart"/>
      <w:r w:rsidRPr="00AF1653">
        <w:rPr>
          <w:sz w:val="28"/>
          <w:szCs w:val="28"/>
        </w:rPr>
        <w:t>ул.Стефана</w:t>
      </w:r>
      <w:proofErr w:type="spellEnd"/>
      <w:r w:rsidRPr="00AF1653">
        <w:rPr>
          <w:sz w:val="28"/>
          <w:szCs w:val="28"/>
        </w:rPr>
        <w:t xml:space="preserve"> Пермского, д.2; </w:t>
      </w:r>
      <w:proofErr w:type="spellStart"/>
      <w:r w:rsidRPr="00AF1653">
        <w:rPr>
          <w:sz w:val="28"/>
          <w:szCs w:val="28"/>
        </w:rPr>
        <w:t>ул.Советская</w:t>
      </w:r>
      <w:proofErr w:type="spellEnd"/>
      <w:r w:rsidRPr="00AF1653">
        <w:rPr>
          <w:sz w:val="28"/>
          <w:szCs w:val="28"/>
        </w:rPr>
        <w:t xml:space="preserve">, д.94а, д.138, д.150, д.152, </w:t>
      </w:r>
      <w:r w:rsidR="009B5486">
        <w:rPr>
          <w:sz w:val="28"/>
          <w:szCs w:val="28"/>
        </w:rPr>
        <w:t xml:space="preserve">д.154, </w:t>
      </w:r>
      <w:r w:rsidRPr="00AF1653">
        <w:rPr>
          <w:sz w:val="28"/>
          <w:szCs w:val="28"/>
        </w:rPr>
        <w:t xml:space="preserve">д.182, д.193, д.194, д.195а, д.255, д.263; </w:t>
      </w:r>
      <w:proofErr w:type="spellStart"/>
      <w:r w:rsidRPr="00AF1653">
        <w:rPr>
          <w:sz w:val="28"/>
          <w:szCs w:val="28"/>
        </w:rPr>
        <w:t>ул.Набережная</w:t>
      </w:r>
      <w:proofErr w:type="spellEnd"/>
      <w:r w:rsidRPr="00AF1653">
        <w:rPr>
          <w:sz w:val="28"/>
          <w:szCs w:val="28"/>
        </w:rPr>
        <w:t xml:space="preserve">, д.1, д.1а, д.3, д.4, д.8, д.10, д.11, д.19; </w:t>
      </w:r>
      <w:proofErr w:type="spellStart"/>
      <w:r w:rsidRPr="00AF1653">
        <w:rPr>
          <w:sz w:val="28"/>
          <w:szCs w:val="28"/>
        </w:rPr>
        <w:t>ул.Сухановой</w:t>
      </w:r>
      <w:proofErr w:type="spellEnd"/>
      <w:r w:rsidRPr="00AF1653">
        <w:rPr>
          <w:sz w:val="28"/>
          <w:szCs w:val="28"/>
        </w:rPr>
        <w:t>, д.1, д.3, д.4, д.5, д.6, д.8, д.10, д.13, д.15, д.17</w:t>
      </w:r>
      <w:r w:rsidRPr="00AF1653">
        <w:rPr>
          <w:sz w:val="32"/>
          <w:szCs w:val="32"/>
        </w:rPr>
        <w:t xml:space="preserve">; </w:t>
      </w:r>
      <w:proofErr w:type="spellStart"/>
      <w:r w:rsidRPr="00AF1653">
        <w:rPr>
          <w:sz w:val="28"/>
          <w:szCs w:val="28"/>
        </w:rPr>
        <w:t>п.Аджером</w:t>
      </w:r>
      <w:proofErr w:type="spellEnd"/>
      <w:r w:rsidRPr="00AF1653">
        <w:rPr>
          <w:sz w:val="28"/>
          <w:szCs w:val="28"/>
        </w:rPr>
        <w:t xml:space="preserve">, </w:t>
      </w:r>
      <w:proofErr w:type="spellStart"/>
      <w:r w:rsidRPr="00AF1653">
        <w:rPr>
          <w:sz w:val="28"/>
          <w:szCs w:val="28"/>
        </w:rPr>
        <w:t>ул.ПМК</w:t>
      </w:r>
      <w:proofErr w:type="spellEnd"/>
      <w:r w:rsidRPr="00AF1653">
        <w:rPr>
          <w:sz w:val="28"/>
          <w:szCs w:val="28"/>
        </w:rPr>
        <w:t xml:space="preserve">, д.1, д.2, д.7, д.9, д.12, д.45; </w:t>
      </w:r>
      <w:proofErr w:type="spellStart"/>
      <w:r w:rsidRPr="00AF1653">
        <w:rPr>
          <w:sz w:val="28"/>
          <w:szCs w:val="28"/>
        </w:rPr>
        <w:t>ул.Набережная</w:t>
      </w:r>
      <w:proofErr w:type="spellEnd"/>
      <w:r w:rsidRPr="00AF1653">
        <w:rPr>
          <w:sz w:val="28"/>
          <w:szCs w:val="28"/>
        </w:rPr>
        <w:t xml:space="preserve">, д.18, д.19, д.20, д.21; </w:t>
      </w:r>
      <w:proofErr w:type="spellStart"/>
      <w:r w:rsidRPr="00AF1653">
        <w:rPr>
          <w:sz w:val="28"/>
          <w:szCs w:val="28"/>
        </w:rPr>
        <w:t>п.Усть-Лэкчим</w:t>
      </w:r>
      <w:proofErr w:type="spellEnd"/>
      <w:r w:rsidRPr="00AF1653">
        <w:rPr>
          <w:sz w:val="28"/>
          <w:szCs w:val="28"/>
        </w:rPr>
        <w:t xml:space="preserve">, </w:t>
      </w:r>
      <w:proofErr w:type="spellStart"/>
      <w:r w:rsidRPr="00AF1653">
        <w:rPr>
          <w:sz w:val="28"/>
          <w:szCs w:val="28"/>
        </w:rPr>
        <w:t>ул.Кировская</w:t>
      </w:r>
      <w:proofErr w:type="spellEnd"/>
      <w:r w:rsidRPr="00AF1653">
        <w:rPr>
          <w:sz w:val="28"/>
          <w:szCs w:val="28"/>
        </w:rPr>
        <w:t>, д.6, д.10</w:t>
      </w:r>
      <w:r w:rsidRPr="00AF1653">
        <w:rPr>
          <w:rFonts w:eastAsia="Calibri"/>
          <w:sz w:val="28"/>
          <w:szCs w:val="28"/>
        </w:rPr>
        <w:t xml:space="preserve">; </w:t>
      </w:r>
      <w:proofErr w:type="spellStart"/>
      <w:r w:rsidRPr="00AF1653">
        <w:rPr>
          <w:rFonts w:eastAsia="Calibri"/>
          <w:sz w:val="28"/>
          <w:szCs w:val="28"/>
        </w:rPr>
        <w:t>ул.Школьная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r w:rsidRPr="00AF1653">
        <w:rPr>
          <w:sz w:val="28"/>
          <w:szCs w:val="28"/>
        </w:rPr>
        <w:t xml:space="preserve">д.8; </w:t>
      </w:r>
      <w:proofErr w:type="spellStart"/>
      <w:r w:rsidRPr="00AF1653">
        <w:rPr>
          <w:sz w:val="28"/>
          <w:szCs w:val="28"/>
        </w:rPr>
        <w:t>п.Визябож</w:t>
      </w:r>
      <w:proofErr w:type="spellEnd"/>
      <w:r w:rsidRPr="00AF1653">
        <w:rPr>
          <w:sz w:val="28"/>
          <w:szCs w:val="28"/>
        </w:rPr>
        <w:t xml:space="preserve">, </w:t>
      </w:r>
      <w:proofErr w:type="spellStart"/>
      <w:r w:rsidRPr="00AF1653">
        <w:rPr>
          <w:sz w:val="28"/>
          <w:szCs w:val="28"/>
        </w:rPr>
        <w:t>ул.Микрорайон</w:t>
      </w:r>
      <w:proofErr w:type="spellEnd"/>
      <w:r w:rsidRPr="00AF1653">
        <w:rPr>
          <w:sz w:val="28"/>
          <w:szCs w:val="28"/>
        </w:rPr>
        <w:t xml:space="preserve">, д.3, </w:t>
      </w:r>
      <w:r w:rsidRPr="00AF1653">
        <w:rPr>
          <w:rFonts w:eastAsia="Calibri"/>
          <w:sz w:val="28"/>
          <w:szCs w:val="28"/>
        </w:rPr>
        <w:t>д.6, д.7</w:t>
      </w:r>
      <w:r w:rsidRPr="00AF1653">
        <w:rPr>
          <w:sz w:val="28"/>
          <w:szCs w:val="28"/>
        </w:rPr>
        <w:t>.</w:t>
      </w:r>
    </w:p>
    <w:p w14:paraId="09ED87AD" w14:textId="06062102" w:rsidR="00AF1653" w:rsidRPr="00AF1653" w:rsidRDefault="00AF1653" w:rsidP="00AF1653">
      <w:pPr>
        <w:widowControl/>
        <w:ind w:firstLine="709"/>
        <w:jc w:val="both"/>
        <w:rPr>
          <w:sz w:val="28"/>
          <w:szCs w:val="28"/>
        </w:rPr>
      </w:pPr>
      <w:r w:rsidRPr="00AF1653">
        <w:rPr>
          <w:sz w:val="28"/>
          <w:szCs w:val="28"/>
        </w:rPr>
        <w:t xml:space="preserve"> ООО «УК ДОМ СЕРВИС КОМФОРТ РК»:</w:t>
      </w:r>
    </w:p>
    <w:p w14:paraId="53FC176D" w14:textId="4CE605BD" w:rsidR="00AF1653" w:rsidRPr="00AF1653" w:rsidRDefault="00AF1653" w:rsidP="00655B78">
      <w:pPr>
        <w:widowControl/>
        <w:jc w:val="both"/>
        <w:rPr>
          <w:rFonts w:eastAsia="Calibri"/>
          <w:sz w:val="28"/>
          <w:szCs w:val="28"/>
        </w:rPr>
      </w:pPr>
      <w:bookmarkStart w:id="3" w:name="_Hlk170225051"/>
      <w:r w:rsidRPr="00AF1653">
        <w:rPr>
          <w:rFonts w:eastAsia="Calibri"/>
          <w:sz w:val="28"/>
          <w:szCs w:val="28"/>
        </w:rPr>
        <w:t xml:space="preserve">Объекты: </w:t>
      </w:r>
      <w:bookmarkEnd w:id="3"/>
      <w:r w:rsidR="00655B78">
        <w:rPr>
          <w:rFonts w:eastAsia="Calibri"/>
          <w:sz w:val="28"/>
          <w:szCs w:val="28"/>
        </w:rPr>
        <w:t xml:space="preserve">с. Корткерос, ул. </w:t>
      </w:r>
      <w:proofErr w:type="spellStart"/>
      <w:r w:rsidR="00655B78">
        <w:rPr>
          <w:rFonts w:eastAsia="Calibri"/>
          <w:sz w:val="28"/>
          <w:szCs w:val="28"/>
        </w:rPr>
        <w:t>Сангородок</w:t>
      </w:r>
      <w:proofErr w:type="spellEnd"/>
      <w:r w:rsidR="00655B78">
        <w:rPr>
          <w:rFonts w:eastAsia="Calibri"/>
          <w:sz w:val="28"/>
          <w:szCs w:val="28"/>
        </w:rPr>
        <w:t>, д.3Б</w:t>
      </w:r>
    </w:p>
    <w:p w14:paraId="091BA2DE" w14:textId="2CFB7336" w:rsidR="00AF1653" w:rsidRPr="00AF1653" w:rsidRDefault="00F3270A" w:rsidP="00F3270A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3.4.2. Муниципальный жилищный </w:t>
      </w:r>
      <w:proofErr w:type="gramStart"/>
      <w:r>
        <w:rPr>
          <w:rFonts w:eastAsia="Calibri"/>
          <w:sz w:val="28"/>
          <w:szCs w:val="28"/>
        </w:rPr>
        <w:t>фонд</w:t>
      </w:r>
      <w:r w:rsidR="008B70A1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 способ</w:t>
      </w:r>
      <w:proofErr w:type="gramEnd"/>
      <w:r>
        <w:rPr>
          <w:rFonts w:eastAsia="Calibri"/>
          <w:sz w:val="28"/>
          <w:szCs w:val="28"/>
        </w:rPr>
        <w:t xml:space="preserve"> управления в котором не выбран или не реализован:</w:t>
      </w:r>
    </w:p>
    <w:p w14:paraId="38E3C72B" w14:textId="5200F168" w:rsidR="00AF1653" w:rsidRPr="00AF1653" w:rsidRDefault="00AF1653" w:rsidP="00AF1653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СП «</w:t>
      </w:r>
      <w:proofErr w:type="spellStart"/>
      <w:r w:rsidRPr="00AF1653">
        <w:rPr>
          <w:rFonts w:eastAsia="Calibri"/>
          <w:sz w:val="28"/>
          <w:szCs w:val="28"/>
        </w:rPr>
        <w:t>Керес</w:t>
      </w:r>
      <w:proofErr w:type="spellEnd"/>
      <w:r w:rsidRPr="00AF1653">
        <w:rPr>
          <w:rFonts w:eastAsia="Calibri"/>
          <w:sz w:val="28"/>
          <w:szCs w:val="28"/>
        </w:rPr>
        <w:t>»</w:t>
      </w:r>
    </w:p>
    <w:p w14:paraId="155C91E4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с.Керес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, д.67; </w:t>
      </w:r>
      <w:proofErr w:type="spellStart"/>
      <w:r w:rsidRPr="00AF1653">
        <w:rPr>
          <w:rFonts w:eastAsia="Calibri"/>
          <w:sz w:val="28"/>
          <w:szCs w:val="28"/>
        </w:rPr>
        <w:t>ул.Лесная</w:t>
      </w:r>
      <w:proofErr w:type="spellEnd"/>
      <w:r w:rsidRPr="00AF1653">
        <w:rPr>
          <w:rFonts w:eastAsia="Calibri"/>
          <w:sz w:val="28"/>
          <w:szCs w:val="28"/>
        </w:rPr>
        <w:t>, д.4.</w:t>
      </w:r>
    </w:p>
    <w:p w14:paraId="1B55A66E" w14:textId="77777777" w:rsidR="00AF1653" w:rsidRPr="00AF1653" w:rsidRDefault="00AF1653" w:rsidP="00AF1653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СП «</w:t>
      </w:r>
      <w:proofErr w:type="spellStart"/>
      <w:r w:rsidRPr="00AF1653">
        <w:rPr>
          <w:rFonts w:eastAsia="Calibri"/>
          <w:sz w:val="28"/>
          <w:szCs w:val="28"/>
        </w:rPr>
        <w:t>Пезмег</w:t>
      </w:r>
      <w:proofErr w:type="spellEnd"/>
      <w:r w:rsidRPr="00AF1653">
        <w:rPr>
          <w:rFonts w:eastAsia="Calibri"/>
          <w:sz w:val="28"/>
          <w:szCs w:val="28"/>
        </w:rPr>
        <w:t xml:space="preserve">» </w:t>
      </w:r>
    </w:p>
    <w:p w14:paraId="3FDE9231" w14:textId="5A6E9C41" w:rsidR="00AF1653" w:rsidRPr="00AF1653" w:rsidRDefault="00AF1653" w:rsidP="00AF1653">
      <w:pPr>
        <w:widowControl/>
        <w:autoSpaceDE/>
        <w:autoSpaceDN/>
        <w:adjustRightInd/>
        <w:jc w:val="both"/>
        <w:rPr>
          <w:rFonts w:eastAsia="Calibri"/>
          <w:sz w:val="28"/>
          <w:szCs w:val="28"/>
        </w:rPr>
      </w:pPr>
      <w:bookmarkStart w:id="4" w:name="_Hlk170225116"/>
      <w:r w:rsidRPr="00AF1653">
        <w:rPr>
          <w:rFonts w:eastAsia="Calibri"/>
          <w:sz w:val="28"/>
          <w:szCs w:val="28"/>
        </w:rPr>
        <w:t xml:space="preserve">Объекты: </w:t>
      </w:r>
      <w:bookmarkEnd w:id="4"/>
      <w:r w:rsidRPr="00AF1653">
        <w:rPr>
          <w:rFonts w:eastAsia="Calibri"/>
          <w:sz w:val="28"/>
          <w:szCs w:val="28"/>
        </w:rPr>
        <w:t xml:space="preserve">п. </w:t>
      </w:r>
      <w:proofErr w:type="spellStart"/>
      <w:r w:rsidRPr="00AF1653">
        <w:rPr>
          <w:rFonts w:eastAsia="Calibri"/>
          <w:sz w:val="28"/>
          <w:szCs w:val="28"/>
        </w:rPr>
        <w:t>Аджером</w:t>
      </w:r>
      <w:proofErr w:type="spellEnd"/>
      <w:r w:rsidRPr="00AF1653">
        <w:rPr>
          <w:rFonts w:eastAsia="Calibri"/>
          <w:sz w:val="28"/>
          <w:szCs w:val="28"/>
        </w:rPr>
        <w:t xml:space="preserve">, ул. </w:t>
      </w:r>
      <w:proofErr w:type="gramStart"/>
      <w:r w:rsidRPr="00AF1653">
        <w:rPr>
          <w:rFonts w:eastAsia="Calibri"/>
          <w:sz w:val="28"/>
          <w:szCs w:val="28"/>
        </w:rPr>
        <w:t>ПМК,</w:t>
      </w:r>
      <w:r w:rsidR="00F12536">
        <w:rPr>
          <w:rFonts w:eastAsia="Calibri"/>
          <w:sz w:val="28"/>
          <w:szCs w:val="28"/>
        </w:rPr>
        <w:t>д.</w:t>
      </w:r>
      <w:proofErr w:type="gramEnd"/>
      <w:r w:rsidR="00F12536">
        <w:rPr>
          <w:rFonts w:eastAsia="Calibri"/>
          <w:sz w:val="28"/>
          <w:szCs w:val="28"/>
        </w:rPr>
        <w:t>5, д.6.,д.10, д.11,</w:t>
      </w:r>
      <w:r w:rsidRPr="00AF1653">
        <w:rPr>
          <w:rFonts w:eastAsia="Calibri"/>
          <w:sz w:val="28"/>
          <w:szCs w:val="28"/>
        </w:rPr>
        <w:t xml:space="preserve"> д.14, д.16;</w:t>
      </w:r>
    </w:p>
    <w:p w14:paraId="589B3F89" w14:textId="77777777" w:rsidR="00AF1653" w:rsidRPr="00AF1653" w:rsidRDefault="00AF1653" w:rsidP="00AF1653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СП «</w:t>
      </w:r>
      <w:proofErr w:type="spellStart"/>
      <w:r w:rsidRPr="00AF1653">
        <w:rPr>
          <w:rFonts w:eastAsia="Calibri"/>
          <w:sz w:val="28"/>
          <w:szCs w:val="28"/>
        </w:rPr>
        <w:t>Додзь</w:t>
      </w:r>
      <w:proofErr w:type="spellEnd"/>
      <w:r w:rsidRPr="00AF1653">
        <w:rPr>
          <w:rFonts w:eastAsia="Calibri"/>
          <w:sz w:val="28"/>
          <w:szCs w:val="28"/>
        </w:rPr>
        <w:t>»</w:t>
      </w:r>
    </w:p>
    <w:p w14:paraId="56E14D86" w14:textId="5941DA6C" w:rsidR="00AF1653" w:rsidRPr="00AF1653" w:rsidRDefault="00AF1653" w:rsidP="00AF1653">
      <w:pPr>
        <w:widowControl/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п. </w:t>
      </w:r>
      <w:proofErr w:type="spellStart"/>
      <w:r w:rsidRPr="00AF1653">
        <w:rPr>
          <w:rFonts w:eastAsia="Calibri"/>
          <w:sz w:val="28"/>
          <w:szCs w:val="28"/>
        </w:rPr>
        <w:t>Визябож</w:t>
      </w:r>
      <w:proofErr w:type="spellEnd"/>
      <w:r w:rsidRPr="00AF1653">
        <w:rPr>
          <w:rFonts w:eastAsia="Calibri"/>
          <w:sz w:val="28"/>
          <w:szCs w:val="28"/>
        </w:rPr>
        <w:t xml:space="preserve">, ул. Школьная, </w:t>
      </w:r>
      <w:r w:rsidR="00B20B96">
        <w:rPr>
          <w:rFonts w:eastAsia="Calibri"/>
          <w:sz w:val="28"/>
          <w:szCs w:val="28"/>
        </w:rPr>
        <w:t xml:space="preserve">д.2, </w:t>
      </w:r>
      <w:r w:rsidRPr="00AF1653">
        <w:rPr>
          <w:rFonts w:eastAsia="Calibri"/>
          <w:sz w:val="28"/>
          <w:szCs w:val="28"/>
        </w:rPr>
        <w:t>д.3;</w:t>
      </w:r>
      <w:r w:rsidR="00B20B96">
        <w:rPr>
          <w:rFonts w:eastAsia="Calibri"/>
          <w:sz w:val="28"/>
          <w:szCs w:val="28"/>
        </w:rPr>
        <w:t xml:space="preserve"> ул. Микрорайон, д.1</w:t>
      </w:r>
    </w:p>
    <w:p w14:paraId="1C67F6F5" w14:textId="77777777" w:rsidR="00AF1653" w:rsidRPr="00AF1653" w:rsidRDefault="00AF1653" w:rsidP="00AF1653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СП «</w:t>
      </w:r>
      <w:proofErr w:type="spellStart"/>
      <w:r w:rsidRPr="00AF1653">
        <w:rPr>
          <w:rFonts w:eastAsia="Calibri"/>
          <w:sz w:val="28"/>
          <w:szCs w:val="28"/>
        </w:rPr>
        <w:t>Подтыбок</w:t>
      </w:r>
      <w:proofErr w:type="spellEnd"/>
      <w:r w:rsidRPr="00AF1653">
        <w:rPr>
          <w:rFonts w:eastAsia="Calibri"/>
          <w:sz w:val="28"/>
          <w:szCs w:val="28"/>
        </w:rPr>
        <w:t>»</w:t>
      </w:r>
    </w:p>
    <w:p w14:paraId="5B79D059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п.Подтыбок</w:t>
      </w:r>
      <w:proofErr w:type="spellEnd"/>
      <w:r w:rsidRPr="00AF1653">
        <w:rPr>
          <w:rFonts w:eastAsia="Calibri"/>
          <w:sz w:val="28"/>
          <w:szCs w:val="28"/>
        </w:rPr>
        <w:t>, ул. Центральная, д.2.</w:t>
      </w:r>
    </w:p>
    <w:p w14:paraId="6B3ABAC6" w14:textId="77777777" w:rsidR="00AF1653" w:rsidRPr="00AF1653" w:rsidRDefault="00AF1653" w:rsidP="00AF1653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СП «Корткерос»</w:t>
      </w:r>
    </w:p>
    <w:p w14:paraId="471C32F8" w14:textId="75B2D713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bookmarkStart w:id="5" w:name="_Hlk19007195"/>
      <w:r w:rsidRPr="00AF1653">
        <w:rPr>
          <w:rFonts w:eastAsia="Calibri"/>
          <w:sz w:val="28"/>
          <w:szCs w:val="28"/>
        </w:rPr>
        <w:t xml:space="preserve">с. Корткерос, ул. Полевая, д.4; ул. Советская, </w:t>
      </w:r>
      <w:r w:rsidR="00F3270A">
        <w:rPr>
          <w:rFonts w:eastAsia="Calibri"/>
          <w:sz w:val="28"/>
          <w:szCs w:val="28"/>
        </w:rPr>
        <w:t>д.</w:t>
      </w:r>
      <w:r w:rsidRPr="00AF1653">
        <w:rPr>
          <w:rFonts w:eastAsia="Calibri"/>
          <w:sz w:val="28"/>
          <w:szCs w:val="28"/>
        </w:rPr>
        <w:t>106, д.126а, д. 175, д.181, д.202, д.289а</w:t>
      </w:r>
      <w:bookmarkEnd w:id="5"/>
      <w:r w:rsidR="00F3270A">
        <w:rPr>
          <w:rFonts w:eastAsia="Calibri"/>
          <w:sz w:val="28"/>
          <w:szCs w:val="28"/>
        </w:rPr>
        <w:t>; ул. Набережная 10а, 10б</w:t>
      </w:r>
      <w:r w:rsidRPr="00AF1653">
        <w:rPr>
          <w:rFonts w:eastAsia="Calibri"/>
          <w:sz w:val="28"/>
          <w:szCs w:val="28"/>
        </w:rPr>
        <w:t>.</w:t>
      </w:r>
      <w:r w:rsidR="00F3270A">
        <w:rPr>
          <w:rFonts w:eastAsia="Calibri"/>
          <w:sz w:val="28"/>
          <w:szCs w:val="28"/>
        </w:rPr>
        <w:t xml:space="preserve">; ул. Сухановой, д.2; ул. </w:t>
      </w:r>
      <w:proofErr w:type="spellStart"/>
      <w:r w:rsidR="00F3270A">
        <w:rPr>
          <w:rFonts w:eastAsia="Calibri"/>
          <w:sz w:val="28"/>
          <w:szCs w:val="28"/>
        </w:rPr>
        <w:t>Сангородок</w:t>
      </w:r>
      <w:proofErr w:type="spellEnd"/>
      <w:r w:rsidR="00F3270A">
        <w:rPr>
          <w:rFonts w:eastAsia="Calibri"/>
          <w:sz w:val="28"/>
          <w:szCs w:val="28"/>
        </w:rPr>
        <w:t>, д.4</w:t>
      </w:r>
    </w:p>
    <w:p w14:paraId="1FDC2372" w14:textId="77777777" w:rsidR="00AF1653" w:rsidRPr="00AF1653" w:rsidRDefault="00AF1653" w:rsidP="00AF1653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СП «Мордино»:</w:t>
      </w:r>
    </w:p>
    <w:p w14:paraId="5B488D9A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с.Мордино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ул.Комсомольская</w:t>
      </w:r>
      <w:proofErr w:type="spellEnd"/>
      <w:r w:rsidRPr="00AF1653">
        <w:rPr>
          <w:rFonts w:eastAsia="Calibri"/>
          <w:sz w:val="28"/>
          <w:szCs w:val="28"/>
        </w:rPr>
        <w:t xml:space="preserve">, д.2; </w:t>
      </w:r>
      <w:proofErr w:type="spellStart"/>
      <w:r w:rsidRPr="00AF1653">
        <w:rPr>
          <w:rFonts w:eastAsia="Calibri"/>
          <w:sz w:val="28"/>
          <w:szCs w:val="28"/>
        </w:rPr>
        <w:t>пер.Школьный</w:t>
      </w:r>
      <w:proofErr w:type="spellEnd"/>
      <w:r w:rsidRPr="00AF1653">
        <w:rPr>
          <w:rFonts w:eastAsia="Calibri"/>
          <w:sz w:val="28"/>
          <w:szCs w:val="28"/>
        </w:rPr>
        <w:t xml:space="preserve"> д.2, д.9.</w:t>
      </w:r>
    </w:p>
    <w:p w14:paraId="096D27D6" w14:textId="77777777" w:rsidR="00AF1653" w:rsidRPr="00AF1653" w:rsidRDefault="00AF1653" w:rsidP="00AF1653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СП «</w:t>
      </w:r>
      <w:proofErr w:type="spellStart"/>
      <w:r w:rsidRPr="00AF1653">
        <w:rPr>
          <w:rFonts w:eastAsia="Calibri"/>
          <w:sz w:val="28"/>
          <w:szCs w:val="28"/>
        </w:rPr>
        <w:t>Нёбдино</w:t>
      </w:r>
      <w:proofErr w:type="spellEnd"/>
      <w:r w:rsidRPr="00AF1653">
        <w:rPr>
          <w:rFonts w:eastAsia="Calibri"/>
          <w:sz w:val="28"/>
          <w:szCs w:val="28"/>
        </w:rPr>
        <w:t xml:space="preserve">» </w:t>
      </w:r>
    </w:p>
    <w:p w14:paraId="3B9DFCE2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с.Нёбдино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spacing w:val="2"/>
          <w:sz w:val="28"/>
          <w:szCs w:val="28"/>
        </w:rPr>
        <w:t>ул.Набережная</w:t>
      </w:r>
      <w:proofErr w:type="spellEnd"/>
      <w:r w:rsidRPr="00AF1653">
        <w:rPr>
          <w:spacing w:val="2"/>
          <w:sz w:val="28"/>
          <w:szCs w:val="28"/>
        </w:rPr>
        <w:t>, д.14, д. 22, д. 25.</w:t>
      </w:r>
    </w:p>
    <w:p w14:paraId="36FB3029" w14:textId="77777777" w:rsidR="00AF1653" w:rsidRPr="00AF1653" w:rsidRDefault="00AF1653" w:rsidP="00AF1653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СП «</w:t>
      </w:r>
      <w:proofErr w:type="spellStart"/>
      <w:r w:rsidRPr="00AF1653">
        <w:rPr>
          <w:rFonts w:eastAsia="Calibri"/>
          <w:sz w:val="28"/>
          <w:szCs w:val="28"/>
        </w:rPr>
        <w:t>Подъельск</w:t>
      </w:r>
      <w:proofErr w:type="spellEnd"/>
      <w:r w:rsidRPr="00AF1653">
        <w:rPr>
          <w:rFonts w:eastAsia="Calibri"/>
          <w:sz w:val="28"/>
          <w:szCs w:val="28"/>
        </w:rPr>
        <w:t>»</w:t>
      </w:r>
    </w:p>
    <w:p w14:paraId="5D73685D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с.Подъельск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ул.Совхозная</w:t>
      </w:r>
      <w:proofErr w:type="spellEnd"/>
      <w:r w:rsidRPr="00AF1653">
        <w:rPr>
          <w:rFonts w:eastAsia="Calibri"/>
          <w:sz w:val="28"/>
          <w:szCs w:val="28"/>
        </w:rPr>
        <w:t>, д.6.</w:t>
      </w:r>
    </w:p>
    <w:p w14:paraId="2F779EF6" w14:textId="77777777" w:rsidR="00AF1653" w:rsidRPr="00AF1653" w:rsidRDefault="00AF1653" w:rsidP="00AF1653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СП «Сторожевск»: </w:t>
      </w:r>
    </w:p>
    <w:p w14:paraId="1B1A21C8" w14:textId="1A5AEB24" w:rsidR="00AF1653" w:rsidRDefault="00AF1653" w:rsidP="00AF1653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r w:rsidR="00F12536">
        <w:rPr>
          <w:rFonts w:eastAsia="Calibri"/>
          <w:sz w:val="28"/>
          <w:szCs w:val="28"/>
        </w:rPr>
        <w:t xml:space="preserve">с. Сторожевск, </w:t>
      </w:r>
      <w:r w:rsidRPr="00AF1653">
        <w:rPr>
          <w:rFonts w:eastAsia="Calibri"/>
          <w:sz w:val="28"/>
          <w:szCs w:val="28"/>
        </w:rPr>
        <w:t>ул. Дружбы</w:t>
      </w:r>
      <w:r w:rsidRPr="00AF1653">
        <w:rPr>
          <w:spacing w:val="2"/>
          <w:sz w:val="28"/>
          <w:szCs w:val="28"/>
        </w:rPr>
        <w:t>, д.1а,</w:t>
      </w:r>
      <w:r w:rsidR="00D75F4A">
        <w:rPr>
          <w:spacing w:val="2"/>
          <w:sz w:val="28"/>
          <w:szCs w:val="28"/>
        </w:rPr>
        <w:t xml:space="preserve"> д.5, д.7; ул. Рабочий пер., д.7;</w:t>
      </w:r>
      <w:r w:rsidRPr="00AF1653">
        <w:rPr>
          <w:rFonts w:eastAsia="Calibri"/>
          <w:sz w:val="28"/>
          <w:szCs w:val="28"/>
        </w:rPr>
        <w:t xml:space="preserve"> </w:t>
      </w:r>
      <w:proofErr w:type="spellStart"/>
      <w:r w:rsidRPr="00AF1653">
        <w:rPr>
          <w:rFonts w:eastAsia="Calibri"/>
          <w:sz w:val="28"/>
          <w:szCs w:val="28"/>
        </w:rPr>
        <w:t>ул.Набережная</w:t>
      </w:r>
      <w:proofErr w:type="spellEnd"/>
      <w:r w:rsidRPr="00AF1653">
        <w:rPr>
          <w:rFonts w:eastAsia="Calibri"/>
          <w:sz w:val="28"/>
          <w:szCs w:val="28"/>
        </w:rPr>
        <w:t xml:space="preserve">, д.7, </w:t>
      </w:r>
      <w:r w:rsidR="00D75F4A">
        <w:rPr>
          <w:rFonts w:eastAsia="Calibri"/>
          <w:sz w:val="28"/>
          <w:szCs w:val="28"/>
        </w:rPr>
        <w:t xml:space="preserve">д.11, </w:t>
      </w:r>
      <w:proofErr w:type="spellStart"/>
      <w:r w:rsidRPr="00AF1653">
        <w:rPr>
          <w:spacing w:val="2"/>
          <w:sz w:val="28"/>
          <w:szCs w:val="28"/>
        </w:rPr>
        <w:t>ул.Первомайская</w:t>
      </w:r>
      <w:proofErr w:type="spellEnd"/>
      <w:r w:rsidRPr="00AF1653">
        <w:rPr>
          <w:spacing w:val="2"/>
          <w:sz w:val="28"/>
          <w:szCs w:val="28"/>
        </w:rPr>
        <w:t>, д.9;</w:t>
      </w:r>
      <w:r w:rsidRPr="00AF1653">
        <w:rPr>
          <w:sz w:val="28"/>
          <w:szCs w:val="28"/>
        </w:rPr>
        <w:t xml:space="preserve"> ул. Советская, </w:t>
      </w:r>
      <w:r w:rsidR="00B17737">
        <w:rPr>
          <w:sz w:val="28"/>
          <w:szCs w:val="28"/>
        </w:rPr>
        <w:t xml:space="preserve">д.3, д.17, </w:t>
      </w:r>
      <w:r w:rsidRPr="00AF1653">
        <w:rPr>
          <w:sz w:val="28"/>
          <w:szCs w:val="28"/>
        </w:rPr>
        <w:t xml:space="preserve">д. </w:t>
      </w:r>
      <w:r w:rsidR="00D75F4A">
        <w:rPr>
          <w:sz w:val="28"/>
          <w:szCs w:val="28"/>
        </w:rPr>
        <w:t xml:space="preserve">10, </w:t>
      </w:r>
      <w:r w:rsidR="00713AEA">
        <w:rPr>
          <w:sz w:val="28"/>
          <w:szCs w:val="28"/>
        </w:rPr>
        <w:t>д.12, д.16, д.18</w:t>
      </w:r>
      <w:r w:rsidR="00B17737">
        <w:rPr>
          <w:sz w:val="28"/>
          <w:szCs w:val="28"/>
        </w:rPr>
        <w:t xml:space="preserve">, д.18а, д.18б; 37, ул. Садовая, д.28; </w:t>
      </w:r>
      <w:r w:rsidR="00F26ACE">
        <w:rPr>
          <w:sz w:val="28"/>
          <w:szCs w:val="28"/>
        </w:rPr>
        <w:t>ул. Механизаторов д.23, д.24</w:t>
      </w:r>
    </w:p>
    <w:p w14:paraId="606D3D75" w14:textId="6F87D506" w:rsidR="00F12536" w:rsidRDefault="00F12536" w:rsidP="00F12536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 «</w:t>
      </w:r>
      <w:proofErr w:type="spellStart"/>
      <w:r>
        <w:rPr>
          <w:sz w:val="28"/>
          <w:szCs w:val="28"/>
        </w:rPr>
        <w:t>Усть-Лэкчим</w:t>
      </w:r>
      <w:proofErr w:type="spellEnd"/>
      <w:r>
        <w:rPr>
          <w:sz w:val="28"/>
          <w:szCs w:val="28"/>
        </w:rPr>
        <w:t>»</w:t>
      </w:r>
    </w:p>
    <w:p w14:paraId="49044788" w14:textId="40DB00DE" w:rsidR="00F12536" w:rsidRPr="00AF1653" w:rsidRDefault="00F12536" w:rsidP="00F12536">
      <w:pPr>
        <w:widowControl/>
        <w:autoSpaceDE/>
        <w:autoSpaceDN/>
        <w:adjustRightInd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Объекты: п. </w:t>
      </w:r>
      <w:proofErr w:type="spellStart"/>
      <w:r>
        <w:rPr>
          <w:sz w:val="28"/>
          <w:szCs w:val="28"/>
        </w:rPr>
        <w:t>Усть-Лэкчим</w:t>
      </w:r>
      <w:proofErr w:type="spellEnd"/>
      <w:r>
        <w:rPr>
          <w:sz w:val="28"/>
          <w:szCs w:val="28"/>
        </w:rPr>
        <w:t>, ул. Кировская, д.8, д.9; ул. Школьная, д.2, д.6</w:t>
      </w:r>
    </w:p>
    <w:p w14:paraId="66E39F57" w14:textId="2D61BFF6" w:rsidR="00AF1653" w:rsidRPr="002124D5" w:rsidRDefault="002124D5" w:rsidP="002124D5">
      <w:pPr>
        <w:widowControl/>
        <w:autoSpaceDE/>
        <w:autoSpaceDN/>
        <w:adjustRightInd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</w:t>
      </w:r>
      <w:r w:rsidRPr="002124D5">
        <w:rPr>
          <w:rFonts w:eastAsia="Calibri"/>
          <w:sz w:val="28"/>
          <w:szCs w:val="28"/>
        </w:rPr>
        <w:t>3.5.</w:t>
      </w:r>
      <w:r w:rsidR="00AF1653" w:rsidRPr="002124D5">
        <w:rPr>
          <w:rFonts w:eastAsia="Calibri"/>
          <w:bCs/>
          <w:sz w:val="28"/>
          <w:szCs w:val="28"/>
        </w:rPr>
        <w:t xml:space="preserve"> Объекты торговли:</w:t>
      </w:r>
    </w:p>
    <w:p w14:paraId="459F238E" w14:textId="62616035" w:rsidR="00AF1653" w:rsidRPr="00AF1653" w:rsidRDefault="002124D5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ООО «Вита» Магазин </w:t>
      </w:r>
    </w:p>
    <w:p w14:paraId="0523D282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п. </w:t>
      </w:r>
      <w:proofErr w:type="spellStart"/>
      <w:r w:rsidRPr="00AF1653">
        <w:rPr>
          <w:rFonts w:eastAsia="Calibri"/>
          <w:sz w:val="28"/>
          <w:szCs w:val="28"/>
        </w:rPr>
        <w:t>Аджером</w:t>
      </w:r>
      <w:proofErr w:type="spellEnd"/>
      <w:r w:rsidRPr="00AF1653">
        <w:rPr>
          <w:rFonts w:eastAsia="Calibri"/>
          <w:sz w:val="28"/>
          <w:szCs w:val="28"/>
        </w:rPr>
        <w:t>, ПМК, д.25</w:t>
      </w:r>
    </w:p>
    <w:p w14:paraId="4A4F897C" w14:textId="733B600B" w:rsidR="00AF1653" w:rsidRPr="00AF1653" w:rsidRDefault="002124D5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ИП Татьянин Сергей Ильич </w:t>
      </w:r>
    </w:p>
    <w:p w14:paraId="685A4617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магазин - п. </w:t>
      </w:r>
      <w:proofErr w:type="spellStart"/>
      <w:r w:rsidRPr="00AF1653">
        <w:rPr>
          <w:rFonts w:eastAsia="Calibri"/>
          <w:sz w:val="28"/>
          <w:szCs w:val="28"/>
        </w:rPr>
        <w:t>Визябож</w:t>
      </w:r>
      <w:proofErr w:type="spellEnd"/>
      <w:r w:rsidRPr="00AF1653">
        <w:rPr>
          <w:rFonts w:eastAsia="Calibri"/>
          <w:sz w:val="28"/>
          <w:szCs w:val="28"/>
        </w:rPr>
        <w:t xml:space="preserve"> ул. Микрорайон, д. 4А.</w:t>
      </w:r>
    </w:p>
    <w:p w14:paraId="6A3FDDB5" w14:textId="7BC04357" w:rsidR="00AF1653" w:rsidRPr="00AF1653" w:rsidRDefault="002124D5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ПО </w:t>
      </w:r>
      <w:proofErr w:type="spellStart"/>
      <w:r w:rsidR="00AF1653" w:rsidRPr="00AF1653">
        <w:rPr>
          <w:rFonts w:eastAsia="Calibri"/>
          <w:sz w:val="28"/>
          <w:szCs w:val="28"/>
        </w:rPr>
        <w:t>Корткеросское</w:t>
      </w:r>
      <w:proofErr w:type="spellEnd"/>
    </w:p>
    <w:p w14:paraId="6202B84E" w14:textId="19E461C9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магазин №1 «</w:t>
      </w:r>
      <w:proofErr w:type="spellStart"/>
      <w:r w:rsidRPr="00AF1653">
        <w:rPr>
          <w:rFonts w:eastAsia="Calibri"/>
          <w:sz w:val="28"/>
          <w:szCs w:val="28"/>
        </w:rPr>
        <w:t>Кортайка</w:t>
      </w:r>
      <w:proofErr w:type="spellEnd"/>
      <w:r w:rsidRPr="00AF1653">
        <w:rPr>
          <w:rFonts w:eastAsia="Calibri"/>
          <w:sz w:val="28"/>
          <w:szCs w:val="28"/>
        </w:rPr>
        <w:t xml:space="preserve">», с. Корткерос м-н ТПС № 2 - ул. Советская 209; ул. Советская, 302; с. Корткерос м-н ТПС № 3 - ул. Набережная, 13; с. Корткерос м-н ТПС № 4 - ул. Дорожная,3в; с. Корткерос м-н Продукты № 8 - ул. Советская, 223; м-н ТПС № 9 – Корткерос, ул. Советская, 112А; Универсам - с. Корткерос, ул. Советская, 227; м-н ТПС № 5 с. Сторожевск, ул. Интернациональная, д. 26а; м-н ТПС № 1, Сторожевск, ул. Первомайская, д. 6; м-н ТПС с. </w:t>
      </w:r>
      <w:proofErr w:type="spellStart"/>
      <w:r w:rsidRPr="00AF1653">
        <w:rPr>
          <w:rFonts w:eastAsia="Calibri"/>
          <w:sz w:val="28"/>
          <w:szCs w:val="28"/>
        </w:rPr>
        <w:t>Небдино</w:t>
      </w:r>
      <w:proofErr w:type="spellEnd"/>
      <w:r w:rsidRPr="00AF1653">
        <w:rPr>
          <w:rFonts w:eastAsia="Calibri"/>
          <w:sz w:val="28"/>
          <w:szCs w:val="28"/>
        </w:rPr>
        <w:t xml:space="preserve"> ул. Центральная, д, 82; м-н ТПС с. </w:t>
      </w:r>
      <w:proofErr w:type="spellStart"/>
      <w:r w:rsidRPr="00AF1653">
        <w:rPr>
          <w:rFonts w:eastAsia="Calibri"/>
          <w:sz w:val="28"/>
          <w:szCs w:val="28"/>
        </w:rPr>
        <w:t>Подъельск</w:t>
      </w:r>
      <w:proofErr w:type="spellEnd"/>
      <w:r w:rsidRPr="00AF1653">
        <w:rPr>
          <w:rFonts w:eastAsia="Calibri"/>
          <w:sz w:val="28"/>
          <w:szCs w:val="28"/>
        </w:rPr>
        <w:t xml:space="preserve"> ул.Центральная,7; м-н ТПС, с. </w:t>
      </w:r>
      <w:proofErr w:type="spellStart"/>
      <w:r w:rsidRPr="00AF1653">
        <w:rPr>
          <w:rFonts w:eastAsia="Calibri"/>
          <w:sz w:val="28"/>
          <w:szCs w:val="28"/>
        </w:rPr>
        <w:t>Керес</w:t>
      </w:r>
      <w:proofErr w:type="spellEnd"/>
      <w:r w:rsidRPr="00AF1653">
        <w:rPr>
          <w:rFonts w:eastAsia="Calibri"/>
          <w:sz w:val="28"/>
          <w:szCs w:val="28"/>
        </w:rPr>
        <w:t xml:space="preserve">, ул.Центральная,44; с. Корткерос цех по изготовлению мебели - ул. Советская, 165; с. Корткерос, ул. Дальняя, 4Б гараж; </w:t>
      </w:r>
    </w:p>
    <w:p w14:paraId="1D656EB1" w14:textId="6645907D" w:rsidR="00AF1653" w:rsidRPr="00AF1653" w:rsidRDefault="002124D5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ИП Гладкова Ирина Геннадьевна</w:t>
      </w:r>
    </w:p>
    <w:p w14:paraId="5754346C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магазин с. Корткерос, ул. Советская, д. 168.</w:t>
      </w:r>
    </w:p>
    <w:p w14:paraId="546BEEF2" w14:textId="5E08F9FA" w:rsidR="00AF1653" w:rsidRPr="00AF1653" w:rsidRDefault="002124D5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-</w:t>
      </w:r>
      <w:r w:rsidR="00AF1653" w:rsidRPr="00AF1653">
        <w:rPr>
          <w:rFonts w:eastAsia="Calibri"/>
          <w:sz w:val="28"/>
          <w:szCs w:val="28"/>
        </w:rPr>
        <w:t xml:space="preserve"> ИП Зубова Ольга Юрьевна </w:t>
      </w:r>
    </w:p>
    <w:p w14:paraId="4BBAA057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магазина - с. Корткерос, ул. Советская, д. 180.</w:t>
      </w:r>
    </w:p>
    <w:p w14:paraId="51A60F0F" w14:textId="2D7A8DBF" w:rsidR="00AF1653" w:rsidRPr="00AF1653" w:rsidRDefault="002124D5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ИП </w:t>
      </w:r>
      <w:proofErr w:type="spellStart"/>
      <w:r w:rsidR="00AF1653" w:rsidRPr="00AF1653">
        <w:rPr>
          <w:rFonts w:eastAsia="Calibri"/>
          <w:sz w:val="28"/>
          <w:szCs w:val="28"/>
        </w:rPr>
        <w:t>Рошка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Нина Николаевна</w:t>
      </w:r>
    </w:p>
    <w:p w14:paraId="6A9C8A0A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магазин - с. Нившера, д. 730.</w:t>
      </w:r>
    </w:p>
    <w:p w14:paraId="12688870" w14:textId="22535209" w:rsidR="00AF1653" w:rsidRPr="00AF1653" w:rsidRDefault="002124D5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ИП Канева Екатерина Альбертовна</w:t>
      </w:r>
    </w:p>
    <w:p w14:paraId="4F46EC41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магазин «Катюша» - п. </w:t>
      </w:r>
      <w:proofErr w:type="spellStart"/>
      <w:r w:rsidRPr="00AF1653">
        <w:rPr>
          <w:rFonts w:eastAsia="Calibri"/>
          <w:sz w:val="28"/>
          <w:szCs w:val="28"/>
        </w:rPr>
        <w:t>Подтыбок</w:t>
      </w:r>
      <w:proofErr w:type="spellEnd"/>
      <w:r w:rsidRPr="00AF1653">
        <w:rPr>
          <w:rFonts w:eastAsia="Calibri"/>
          <w:sz w:val="28"/>
          <w:szCs w:val="28"/>
        </w:rPr>
        <w:t>, ул. Школьная, д. 16а.</w:t>
      </w:r>
    </w:p>
    <w:p w14:paraId="6EE262F6" w14:textId="392CD23F" w:rsidR="00AF1653" w:rsidRPr="00AF1653" w:rsidRDefault="00560D2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ИП </w:t>
      </w:r>
      <w:proofErr w:type="spellStart"/>
      <w:r w:rsidR="00AF1653" w:rsidRPr="00AF1653">
        <w:rPr>
          <w:rFonts w:eastAsia="Calibri"/>
          <w:sz w:val="28"/>
          <w:szCs w:val="28"/>
        </w:rPr>
        <w:t>Милош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Нина Владимировна</w:t>
      </w:r>
    </w:p>
    <w:p w14:paraId="7DFB600A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Магазин «Парма» - п. </w:t>
      </w:r>
      <w:proofErr w:type="spellStart"/>
      <w:r w:rsidRPr="00AF1653">
        <w:rPr>
          <w:rFonts w:eastAsia="Calibri"/>
          <w:sz w:val="28"/>
          <w:szCs w:val="28"/>
        </w:rPr>
        <w:t>Подтыбок</w:t>
      </w:r>
      <w:proofErr w:type="spellEnd"/>
      <w:r w:rsidRPr="00AF1653">
        <w:rPr>
          <w:rFonts w:eastAsia="Calibri"/>
          <w:sz w:val="28"/>
          <w:szCs w:val="28"/>
        </w:rPr>
        <w:t xml:space="preserve"> ул. Рабочая, д. 23; с. Сторожевск, ул. Первомайская, д. 15.</w:t>
      </w:r>
    </w:p>
    <w:p w14:paraId="2FA05665" w14:textId="7052D963" w:rsidR="00AF1653" w:rsidRPr="00AF1653" w:rsidRDefault="00560D20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ООО «Престиж» </w:t>
      </w:r>
    </w:p>
    <w:p w14:paraId="351F36C9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магазин - с. </w:t>
      </w:r>
      <w:proofErr w:type="spellStart"/>
      <w:r w:rsidRPr="00AF1653">
        <w:rPr>
          <w:rFonts w:eastAsia="Calibri"/>
          <w:sz w:val="28"/>
          <w:szCs w:val="28"/>
        </w:rPr>
        <w:t>Подъельск</w:t>
      </w:r>
      <w:proofErr w:type="spellEnd"/>
      <w:r w:rsidRPr="00AF1653">
        <w:rPr>
          <w:rFonts w:eastAsia="Calibri"/>
          <w:sz w:val="28"/>
          <w:szCs w:val="28"/>
        </w:rPr>
        <w:t>, ул. Центральная, д. 28.</w:t>
      </w:r>
    </w:p>
    <w:p w14:paraId="09858B8C" w14:textId="666970C4" w:rsidR="00AF1653" w:rsidRPr="00AF1653" w:rsidRDefault="00377E3A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ИП </w:t>
      </w:r>
      <w:proofErr w:type="spellStart"/>
      <w:r w:rsidR="00AF1653" w:rsidRPr="00AF1653">
        <w:rPr>
          <w:rFonts w:eastAsia="Calibri"/>
          <w:sz w:val="28"/>
          <w:szCs w:val="28"/>
        </w:rPr>
        <w:t>Колпащикова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Галина Александровна</w:t>
      </w:r>
    </w:p>
    <w:p w14:paraId="63473B1F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Магазин «Мария» с. Сторожевск, ул.Первомайская,2а.</w:t>
      </w:r>
    </w:p>
    <w:p w14:paraId="3EB3F61E" w14:textId="6E8DFF9B" w:rsidR="00AF1653" w:rsidRPr="00AF1653" w:rsidRDefault="00377E3A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ИП </w:t>
      </w:r>
      <w:proofErr w:type="spellStart"/>
      <w:r w:rsidR="00AF1653" w:rsidRPr="00AF1653">
        <w:rPr>
          <w:rFonts w:eastAsia="Calibri"/>
          <w:sz w:val="28"/>
          <w:szCs w:val="28"/>
        </w:rPr>
        <w:t>Игушева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Лариса Николаевна</w:t>
      </w:r>
    </w:p>
    <w:p w14:paraId="18F5BF48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Магазин «</w:t>
      </w:r>
      <w:proofErr w:type="spellStart"/>
      <w:r w:rsidRPr="00AF1653">
        <w:rPr>
          <w:rFonts w:eastAsia="Calibri"/>
          <w:sz w:val="28"/>
          <w:szCs w:val="28"/>
        </w:rPr>
        <w:t>Зыряночка</w:t>
      </w:r>
      <w:proofErr w:type="spellEnd"/>
      <w:r w:rsidRPr="00AF1653">
        <w:rPr>
          <w:rFonts w:eastAsia="Calibri"/>
          <w:sz w:val="28"/>
          <w:szCs w:val="28"/>
        </w:rPr>
        <w:t>» с. Сторожевск, ул. Интернациональная, д. 47.</w:t>
      </w:r>
    </w:p>
    <w:p w14:paraId="26B7F397" w14:textId="7CECBC71" w:rsidR="00AF1653" w:rsidRPr="00AF1653" w:rsidRDefault="00377E3A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ИП </w:t>
      </w:r>
      <w:proofErr w:type="spellStart"/>
      <w:r w:rsidR="00AF1653" w:rsidRPr="00AF1653">
        <w:rPr>
          <w:rFonts w:eastAsia="Calibri"/>
          <w:sz w:val="28"/>
          <w:szCs w:val="28"/>
        </w:rPr>
        <w:t>Ситкарева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Татьяна Александровна</w:t>
      </w:r>
    </w:p>
    <w:p w14:paraId="7A08B7CD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Магазин «Промышленные товары» с. </w:t>
      </w:r>
      <w:proofErr w:type="spellStart"/>
      <w:r w:rsidRPr="00AF1653">
        <w:rPr>
          <w:rFonts w:eastAsia="Calibri"/>
          <w:sz w:val="28"/>
          <w:szCs w:val="28"/>
        </w:rPr>
        <w:t>Большелуг</w:t>
      </w:r>
      <w:proofErr w:type="spellEnd"/>
      <w:r w:rsidRPr="00AF1653">
        <w:rPr>
          <w:rFonts w:eastAsia="Calibri"/>
          <w:sz w:val="28"/>
          <w:szCs w:val="28"/>
        </w:rPr>
        <w:t xml:space="preserve">, ул. </w:t>
      </w:r>
      <w:proofErr w:type="spellStart"/>
      <w:r w:rsidRPr="00AF1653">
        <w:rPr>
          <w:rFonts w:eastAsia="Calibri"/>
          <w:sz w:val="28"/>
          <w:szCs w:val="28"/>
        </w:rPr>
        <w:t>Макарсиктская</w:t>
      </w:r>
      <w:proofErr w:type="spellEnd"/>
      <w:r w:rsidRPr="00AF1653">
        <w:rPr>
          <w:rFonts w:eastAsia="Calibri"/>
          <w:sz w:val="28"/>
          <w:szCs w:val="28"/>
        </w:rPr>
        <w:t>, д. 90.</w:t>
      </w:r>
    </w:p>
    <w:p w14:paraId="5A0E790D" w14:textId="3C9EB287" w:rsidR="00AF1653" w:rsidRPr="00AF1653" w:rsidRDefault="000C2478" w:rsidP="000C2478">
      <w:pPr>
        <w:widowControl/>
        <w:ind w:firstLine="567"/>
        <w:jc w:val="both"/>
        <w:rPr>
          <w:rFonts w:eastAsia="Calibri"/>
          <w:b/>
          <w:bCs/>
          <w:sz w:val="28"/>
          <w:szCs w:val="28"/>
        </w:rPr>
      </w:pPr>
      <w:r w:rsidRPr="000C2478">
        <w:rPr>
          <w:rFonts w:eastAsia="Calibri"/>
          <w:sz w:val="28"/>
          <w:szCs w:val="28"/>
        </w:rPr>
        <w:t xml:space="preserve">3.6. </w:t>
      </w:r>
      <w:r w:rsidR="00AF1653" w:rsidRPr="000C2478">
        <w:rPr>
          <w:rFonts w:eastAsia="Calibri"/>
          <w:bCs/>
          <w:sz w:val="28"/>
          <w:szCs w:val="28"/>
        </w:rPr>
        <w:t>Отделения почтовой связи</w:t>
      </w:r>
      <w:r>
        <w:rPr>
          <w:rFonts w:eastAsia="Calibri"/>
          <w:bCs/>
          <w:sz w:val="28"/>
          <w:szCs w:val="28"/>
        </w:rPr>
        <w:t xml:space="preserve"> </w:t>
      </w:r>
      <w:r w:rsidR="00AF1653" w:rsidRPr="00AF1653">
        <w:rPr>
          <w:rFonts w:eastAsia="Calibri"/>
          <w:sz w:val="28"/>
          <w:szCs w:val="28"/>
        </w:rPr>
        <w:t xml:space="preserve">ФГУП «Почта России» </w:t>
      </w:r>
    </w:p>
    <w:p w14:paraId="7846D617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Почтовые отделения - п. </w:t>
      </w:r>
      <w:proofErr w:type="spellStart"/>
      <w:r w:rsidRPr="00AF1653">
        <w:rPr>
          <w:rFonts w:eastAsia="Calibri"/>
          <w:sz w:val="28"/>
          <w:szCs w:val="28"/>
        </w:rPr>
        <w:t>Подтыбок</w:t>
      </w:r>
      <w:proofErr w:type="spellEnd"/>
      <w:r w:rsidRPr="00AF1653">
        <w:rPr>
          <w:rFonts w:eastAsia="Calibri"/>
          <w:sz w:val="28"/>
          <w:szCs w:val="28"/>
        </w:rPr>
        <w:t>, ул. Советская, д. 45; с. </w:t>
      </w:r>
      <w:proofErr w:type="spellStart"/>
      <w:r w:rsidRPr="00AF1653">
        <w:rPr>
          <w:rFonts w:eastAsia="Calibri"/>
          <w:sz w:val="28"/>
          <w:szCs w:val="28"/>
        </w:rPr>
        <w:t>Подъельск</w:t>
      </w:r>
      <w:proofErr w:type="spellEnd"/>
      <w:r w:rsidRPr="00AF1653">
        <w:rPr>
          <w:rFonts w:eastAsia="Calibri"/>
          <w:sz w:val="28"/>
          <w:szCs w:val="28"/>
        </w:rPr>
        <w:t>, ул. Центральная, д.21.</w:t>
      </w:r>
    </w:p>
    <w:p w14:paraId="44172CFA" w14:textId="3E9A9958" w:rsidR="00AF1653" w:rsidRPr="000C2478" w:rsidRDefault="000C2478" w:rsidP="00AF1653">
      <w:pPr>
        <w:widowControl/>
        <w:ind w:firstLine="567"/>
        <w:jc w:val="both"/>
        <w:rPr>
          <w:rFonts w:eastAsia="Calibri"/>
          <w:bCs/>
          <w:sz w:val="28"/>
          <w:szCs w:val="28"/>
        </w:rPr>
      </w:pPr>
      <w:r w:rsidRPr="000C2478">
        <w:rPr>
          <w:rFonts w:eastAsia="Calibri"/>
          <w:bCs/>
          <w:sz w:val="28"/>
          <w:szCs w:val="28"/>
        </w:rPr>
        <w:t xml:space="preserve">3.7. </w:t>
      </w:r>
      <w:r w:rsidR="00AF1653" w:rsidRPr="000C2478">
        <w:rPr>
          <w:rFonts w:eastAsia="Calibri"/>
          <w:bCs/>
          <w:sz w:val="28"/>
          <w:szCs w:val="28"/>
        </w:rPr>
        <w:t>Прочие организации:</w:t>
      </w:r>
    </w:p>
    <w:p w14:paraId="48255AF8" w14:textId="6BD97586" w:rsidR="00AF1653" w:rsidRPr="00AF1653" w:rsidRDefault="000C2478" w:rsidP="00AF1653">
      <w:pPr>
        <w:widowControl/>
        <w:tabs>
          <w:tab w:val="left" w:pos="1134"/>
        </w:tabs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F1653" w:rsidRPr="00AF1653">
        <w:rPr>
          <w:rFonts w:eastAsia="Calibri"/>
          <w:sz w:val="28"/>
          <w:szCs w:val="28"/>
        </w:rPr>
        <w:t>ГБС(К)ОУ «Специальная (коррекционная) общеобразовательная школа интернат № 10</w:t>
      </w:r>
    </w:p>
    <w:p w14:paraId="5C1FC85D" w14:textId="77777777" w:rsidR="00AF1653" w:rsidRPr="00AF1653" w:rsidRDefault="00AF1653" w:rsidP="00AF1653">
      <w:pPr>
        <w:widowControl/>
        <w:tabs>
          <w:tab w:val="left" w:pos="1134"/>
        </w:tabs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Учебный корпус - </w:t>
      </w:r>
      <w:proofErr w:type="spellStart"/>
      <w:r w:rsidRPr="00AF1653">
        <w:rPr>
          <w:rFonts w:eastAsia="Calibri"/>
          <w:sz w:val="28"/>
          <w:szCs w:val="28"/>
        </w:rPr>
        <w:t>п.Аджером</w:t>
      </w:r>
      <w:proofErr w:type="spellEnd"/>
      <w:r w:rsidRPr="00AF1653">
        <w:rPr>
          <w:rFonts w:eastAsia="Calibri"/>
          <w:sz w:val="28"/>
          <w:szCs w:val="28"/>
        </w:rPr>
        <w:tab/>
        <w:t xml:space="preserve">, Школьная, 37; Спальный корпус № 1 – </w:t>
      </w:r>
      <w:proofErr w:type="spellStart"/>
      <w:r w:rsidRPr="00AF1653">
        <w:rPr>
          <w:rFonts w:eastAsia="Calibri"/>
          <w:sz w:val="28"/>
          <w:szCs w:val="28"/>
        </w:rPr>
        <w:t>Аджером</w:t>
      </w:r>
      <w:proofErr w:type="spellEnd"/>
      <w:r w:rsidRPr="00AF1653">
        <w:rPr>
          <w:rFonts w:eastAsia="Calibri"/>
          <w:sz w:val="28"/>
          <w:szCs w:val="28"/>
        </w:rPr>
        <w:t xml:space="preserve">, Школьная, 34; Спальный корпус № 2, </w:t>
      </w:r>
      <w:proofErr w:type="spellStart"/>
      <w:r w:rsidRPr="00AF1653">
        <w:rPr>
          <w:rFonts w:eastAsia="Calibri"/>
          <w:sz w:val="28"/>
          <w:szCs w:val="28"/>
        </w:rPr>
        <w:t>п.Аджером</w:t>
      </w:r>
      <w:proofErr w:type="spellEnd"/>
      <w:r w:rsidRPr="00AF1653">
        <w:rPr>
          <w:rFonts w:eastAsia="Calibri"/>
          <w:sz w:val="28"/>
          <w:szCs w:val="28"/>
        </w:rPr>
        <w:t xml:space="preserve">, Школьная, 33; Столовая, кухня, спортзал, столярка, </w:t>
      </w:r>
      <w:proofErr w:type="spellStart"/>
      <w:r w:rsidRPr="00AF1653">
        <w:rPr>
          <w:rFonts w:eastAsia="Calibri"/>
          <w:sz w:val="28"/>
          <w:szCs w:val="28"/>
        </w:rPr>
        <w:t>п.Аджером</w:t>
      </w:r>
      <w:proofErr w:type="spellEnd"/>
      <w:r w:rsidRPr="00AF1653">
        <w:rPr>
          <w:rFonts w:eastAsia="Calibri"/>
          <w:sz w:val="28"/>
          <w:szCs w:val="28"/>
        </w:rPr>
        <w:t xml:space="preserve">, Школьная, 36; Баня с прачкой – </w:t>
      </w:r>
      <w:proofErr w:type="spellStart"/>
      <w:r w:rsidRPr="00AF1653">
        <w:rPr>
          <w:rFonts w:eastAsia="Calibri"/>
          <w:sz w:val="28"/>
          <w:szCs w:val="28"/>
        </w:rPr>
        <w:t>п.Аджером</w:t>
      </w:r>
      <w:proofErr w:type="spellEnd"/>
      <w:r w:rsidRPr="00AF1653">
        <w:rPr>
          <w:rFonts w:eastAsia="Calibri"/>
          <w:sz w:val="28"/>
          <w:szCs w:val="28"/>
        </w:rPr>
        <w:t>, Школьная, 31; Профилакторий (мед</w:t>
      </w:r>
      <w:proofErr w:type="gramStart"/>
      <w:r w:rsidRPr="00AF1653">
        <w:rPr>
          <w:rFonts w:eastAsia="Calibri"/>
          <w:sz w:val="28"/>
          <w:szCs w:val="28"/>
        </w:rPr>
        <w:t>.)-</w:t>
      </w:r>
      <w:proofErr w:type="gramEnd"/>
      <w:r w:rsidRPr="00AF1653">
        <w:rPr>
          <w:rFonts w:eastAsia="Calibri"/>
          <w:sz w:val="28"/>
          <w:szCs w:val="28"/>
        </w:rPr>
        <w:t xml:space="preserve"> </w:t>
      </w:r>
      <w:proofErr w:type="spellStart"/>
      <w:r w:rsidRPr="00AF1653">
        <w:rPr>
          <w:rFonts w:eastAsia="Calibri"/>
          <w:sz w:val="28"/>
          <w:szCs w:val="28"/>
        </w:rPr>
        <w:t>Аджером</w:t>
      </w:r>
      <w:proofErr w:type="spellEnd"/>
      <w:r w:rsidRPr="00AF1653">
        <w:rPr>
          <w:rFonts w:eastAsia="Calibri"/>
          <w:sz w:val="28"/>
          <w:szCs w:val="28"/>
        </w:rPr>
        <w:t xml:space="preserve">, Школьная, 35; гараж – </w:t>
      </w:r>
      <w:proofErr w:type="spellStart"/>
      <w:r w:rsidRPr="00AF1653">
        <w:rPr>
          <w:rFonts w:eastAsia="Calibri"/>
          <w:sz w:val="28"/>
          <w:szCs w:val="28"/>
        </w:rPr>
        <w:t>п.Аджером</w:t>
      </w:r>
      <w:proofErr w:type="spellEnd"/>
      <w:r w:rsidRPr="00AF1653">
        <w:rPr>
          <w:rFonts w:eastAsia="Calibri"/>
          <w:sz w:val="28"/>
          <w:szCs w:val="28"/>
        </w:rPr>
        <w:t>, Школьная, 31а.</w:t>
      </w:r>
    </w:p>
    <w:p w14:paraId="4A5683AE" w14:textId="2536FC00" w:rsidR="00AF1653" w:rsidRPr="00AF1653" w:rsidRDefault="000C2478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Администрация СП </w:t>
      </w:r>
      <w:proofErr w:type="spellStart"/>
      <w:r w:rsidR="00AF1653" w:rsidRPr="00AF1653">
        <w:rPr>
          <w:rFonts w:eastAsia="Calibri"/>
          <w:sz w:val="28"/>
          <w:szCs w:val="28"/>
        </w:rPr>
        <w:t>Керес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</w:t>
      </w:r>
    </w:p>
    <w:p w14:paraId="740699A0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здание администрации - </w:t>
      </w:r>
      <w:proofErr w:type="spellStart"/>
      <w:r w:rsidRPr="00AF1653">
        <w:rPr>
          <w:rFonts w:eastAsia="Calibri"/>
          <w:sz w:val="28"/>
          <w:szCs w:val="28"/>
        </w:rPr>
        <w:t>с.Керес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ул.Центральная</w:t>
      </w:r>
      <w:proofErr w:type="spellEnd"/>
      <w:r w:rsidRPr="00AF1653">
        <w:rPr>
          <w:rFonts w:eastAsia="Calibri"/>
          <w:sz w:val="28"/>
          <w:szCs w:val="28"/>
        </w:rPr>
        <w:t xml:space="preserve"> д.40</w:t>
      </w:r>
    </w:p>
    <w:p w14:paraId="3C409326" w14:textId="3F199D13" w:rsidR="00AF1653" w:rsidRPr="00AF1653" w:rsidRDefault="000C2478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Администрация СП Корткерос, </w:t>
      </w:r>
    </w:p>
    <w:p w14:paraId="1459F4BF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административное здание -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д.188.</w:t>
      </w:r>
    </w:p>
    <w:p w14:paraId="5A0EF1FE" w14:textId="3D805709" w:rsidR="00AF1653" w:rsidRPr="00AF1653" w:rsidRDefault="000C2478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Администрация СП </w:t>
      </w:r>
      <w:proofErr w:type="spellStart"/>
      <w:r w:rsidR="00AF1653" w:rsidRPr="00AF1653">
        <w:rPr>
          <w:rFonts w:eastAsia="Calibri"/>
          <w:sz w:val="28"/>
          <w:szCs w:val="28"/>
        </w:rPr>
        <w:t>Небдино</w:t>
      </w:r>
      <w:proofErr w:type="spellEnd"/>
    </w:p>
    <w:p w14:paraId="0A66765E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административное здание – </w:t>
      </w:r>
      <w:proofErr w:type="spellStart"/>
      <w:r w:rsidRPr="00AF1653">
        <w:rPr>
          <w:rFonts w:eastAsia="Calibri"/>
          <w:sz w:val="28"/>
          <w:szCs w:val="28"/>
        </w:rPr>
        <w:t>с.Небдино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ул.Набережная</w:t>
      </w:r>
      <w:proofErr w:type="spellEnd"/>
      <w:r w:rsidRPr="00AF1653">
        <w:rPr>
          <w:rFonts w:eastAsia="Calibri"/>
          <w:sz w:val="28"/>
          <w:szCs w:val="28"/>
        </w:rPr>
        <w:t>, д.29.</w:t>
      </w:r>
    </w:p>
    <w:p w14:paraId="17D7A681" w14:textId="3751FFBA" w:rsidR="00AF1653" w:rsidRPr="00AF1653" w:rsidRDefault="000C2478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</w:t>
      </w:r>
      <w:proofErr w:type="gramStart"/>
      <w:r w:rsidR="00AF1653" w:rsidRPr="00AF1653">
        <w:rPr>
          <w:rFonts w:eastAsia="Calibri"/>
          <w:sz w:val="28"/>
          <w:szCs w:val="28"/>
        </w:rPr>
        <w:t>Администрация  СП</w:t>
      </w:r>
      <w:proofErr w:type="gramEnd"/>
      <w:r w:rsidR="00AF1653" w:rsidRPr="00AF1653">
        <w:rPr>
          <w:rFonts w:eastAsia="Calibri"/>
          <w:sz w:val="28"/>
          <w:szCs w:val="28"/>
        </w:rPr>
        <w:t xml:space="preserve"> Нившера</w:t>
      </w:r>
    </w:p>
    <w:p w14:paraId="471B58BD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здание администрации – </w:t>
      </w:r>
      <w:proofErr w:type="spellStart"/>
      <w:r w:rsidRPr="00AF1653">
        <w:rPr>
          <w:rFonts w:eastAsia="Calibri"/>
          <w:sz w:val="28"/>
          <w:szCs w:val="28"/>
        </w:rPr>
        <w:t>с.Нившера</w:t>
      </w:r>
      <w:proofErr w:type="spellEnd"/>
      <w:r w:rsidRPr="00AF1653">
        <w:rPr>
          <w:rFonts w:eastAsia="Calibri"/>
          <w:sz w:val="28"/>
          <w:szCs w:val="28"/>
        </w:rPr>
        <w:t>, д.729.</w:t>
      </w:r>
    </w:p>
    <w:p w14:paraId="7F281523" w14:textId="0337C639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Администрация СП </w:t>
      </w:r>
      <w:proofErr w:type="spellStart"/>
      <w:r w:rsidR="00AF1653" w:rsidRPr="00AF1653">
        <w:rPr>
          <w:rFonts w:eastAsia="Calibri"/>
          <w:sz w:val="28"/>
          <w:szCs w:val="28"/>
        </w:rPr>
        <w:t>Подтыбок</w:t>
      </w:r>
      <w:proofErr w:type="spellEnd"/>
    </w:p>
    <w:p w14:paraId="3FBFCEAF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здание администрации - </w:t>
      </w:r>
      <w:proofErr w:type="spellStart"/>
      <w:r w:rsidRPr="00AF1653">
        <w:rPr>
          <w:rFonts w:eastAsia="Calibri"/>
          <w:sz w:val="28"/>
          <w:szCs w:val="28"/>
        </w:rPr>
        <w:t>п.Подтыбок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д.49.</w:t>
      </w:r>
    </w:p>
    <w:p w14:paraId="3C68E9DD" w14:textId="012BB5C0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Администрация СП Сторожевск </w:t>
      </w:r>
    </w:p>
    <w:p w14:paraId="1FE09868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с.Сторожевск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ул.Интернациональная</w:t>
      </w:r>
      <w:proofErr w:type="spellEnd"/>
      <w:r w:rsidRPr="00AF1653">
        <w:rPr>
          <w:rFonts w:eastAsia="Calibri"/>
          <w:sz w:val="28"/>
          <w:szCs w:val="28"/>
        </w:rPr>
        <w:t>, д.51.</w:t>
      </w:r>
    </w:p>
    <w:p w14:paraId="06438E73" w14:textId="5D33C78D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</w:t>
      </w:r>
      <w:proofErr w:type="gramStart"/>
      <w:r w:rsidR="00AF1653" w:rsidRPr="00AF1653">
        <w:rPr>
          <w:rFonts w:eastAsia="Calibri"/>
          <w:sz w:val="28"/>
          <w:szCs w:val="28"/>
        </w:rPr>
        <w:t>Администрация  СП</w:t>
      </w:r>
      <w:proofErr w:type="gramEnd"/>
      <w:r w:rsidR="00AF1653" w:rsidRPr="00AF1653">
        <w:rPr>
          <w:rFonts w:eastAsia="Calibri"/>
          <w:sz w:val="28"/>
          <w:szCs w:val="28"/>
        </w:rPr>
        <w:t xml:space="preserve"> </w:t>
      </w:r>
      <w:proofErr w:type="spellStart"/>
      <w:r w:rsidR="00AF1653" w:rsidRPr="00AF1653">
        <w:rPr>
          <w:rFonts w:eastAsia="Calibri"/>
          <w:sz w:val="28"/>
          <w:szCs w:val="28"/>
        </w:rPr>
        <w:t>Усть-Лэкчим</w:t>
      </w:r>
      <w:proofErr w:type="spellEnd"/>
    </w:p>
    <w:p w14:paraId="68BC7BE3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здание администрации – </w:t>
      </w:r>
      <w:proofErr w:type="spellStart"/>
      <w:r w:rsidRPr="00AF1653">
        <w:rPr>
          <w:rFonts w:eastAsia="Calibri"/>
          <w:sz w:val="28"/>
          <w:szCs w:val="28"/>
        </w:rPr>
        <w:t>п.Усть-Лэкчим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ул.Школьная</w:t>
      </w:r>
      <w:proofErr w:type="spellEnd"/>
      <w:r w:rsidRPr="00AF1653">
        <w:rPr>
          <w:rFonts w:eastAsia="Calibri"/>
          <w:sz w:val="28"/>
          <w:szCs w:val="28"/>
        </w:rPr>
        <w:t>, д.1б.</w:t>
      </w:r>
    </w:p>
    <w:p w14:paraId="21E99074" w14:textId="0DCA705D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Межрайонная ИФНС России № 1 по Республике Коми</w:t>
      </w:r>
    </w:p>
    <w:p w14:paraId="18577594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lastRenderedPageBreak/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 xml:space="preserve">, д.187; гараж -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д.191а.</w:t>
      </w:r>
    </w:p>
    <w:p w14:paraId="6E467485" w14:textId="6FB092E4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ФГКУ «1 отряд ФПС по Республике Коми»</w:t>
      </w:r>
    </w:p>
    <w:p w14:paraId="1FF116A4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</w:t>
      </w:r>
      <w:r w:rsidRPr="00AF1653">
        <w:rPr>
          <w:rFonts w:eastAsia="Calibri"/>
        </w:rPr>
        <w:t xml:space="preserve"> </w:t>
      </w:r>
      <w:r w:rsidRPr="00AF1653">
        <w:rPr>
          <w:rFonts w:eastAsia="Calibri"/>
          <w:sz w:val="28"/>
          <w:szCs w:val="28"/>
        </w:rPr>
        <w:t xml:space="preserve">ПЧ - 18 –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д.252.</w:t>
      </w:r>
    </w:p>
    <w:p w14:paraId="7EFE6306" w14:textId="4E9E1019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ГУ РК «Центр занятости населения Корткеросского района» </w:t>
      </w:r>
    </w:p>
    <w:p w14:paraId="0029C808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административное здание -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д.231.</w:t>
      </w:r>
    </w:p>
    <w:p w14:paraId="5DEB8F48" w14:textId="70747AE4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F1653" w:rsidRPr="00AF1653">
        <w:rPr>
          <w:rFonts w:eastAsia="Calibri"/>
          <w:sz w:val="28"/>
          <w:szCs w:val="28"/>
        </w:rPr>
        <w:t xml:space="preserve">ГБУ РК «Комплексный центр социальной защиты населения Корткеросского района» </w:t>
      </w:r>
    </w:p>
    <w:p w14:paraId="30E495B9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административное здание –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ул.Первомайская</w:t>
      </w:r>
      <w:proofErr w:type="spellEnd"/>
      <w:r w:rsidRPr="00AF1653">
        <w:rPr>
          <w:rFonts w:eastAsia="Calibri"/>
          <w:sz w:val="28"/>
          <w:szCs w:val="28"/>
        </w:rPr>
        <w:t>, д.25«а».</w:t>
      </w:r>
    </w:p>
    <w:p w14:paraId="4C50B6E5" w14:textId="21130AAA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ОМВД России по </w:t>
      </w:r>
      <w:proofErr w:type="spellStart"/>
      <w:r w:rsidR="00AF1653" w:rsidRPr="00AF1653">
        <w:rPr>
          <w:rFonts w:eastAsia="Calibri"/>
          <w:sz w:val="28"/>
          <w:szCs w:val="28"/>
        </w:rPr>
        <w:t>Корткеросскому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району</w:t>
      </w:r>
    </w:p>
    <w:p w14:paraId="4F853D1E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</w:t>
      </w:r>
      <w:r w:rsidRPr="00AF1653">
        <w:rPr>
          <w:rFonts w:eastAsia="Calibri"/>
        </w:rPr>
        <w:t xml:space="preserve"> </w:t>
      </w:r>
      <w:r w:rsidRPr="00AF1653">
        <w:rPr>
          <w:rFonts w:eastAsia="Calibri"/>
          <w:sz w:val="28"/>
          <w:szCs w:val="28"/>
        </w:rPr>
        <w:t xml:space="preserve">здание ОВД –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 xml:space="preserve">, д.206; гараж -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д.258.</w:t>
      </w:r>
    </w:p>
    <w:p w14:paraId="45867E24" w14:textId="44391C45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Административное здание по адресу: </w:t>
      </w:r>
      <w:proofErr w:type="spellStart"/>
      <w:r w:rsidR="00AF1653" w:rsidRPr="00AF1653">
        <w:rPr>
          <w:rFonts w:eastAsia="Calibri"/>
          <w:sz w:val="28"/>
          <w:szCs w:val="28"/>
        </w:rPr>
        <w:t>с.Корткерос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, </w:t>
      </w:r>
      <w:proofErr w:type="spellStart"/>
      <w:r w:rsidR="00AF1653" w:rsidRPr="00AF1653">
        <w:rPr>
          <w:rFonts w:eastAsia="Calibri"/>
          <w:sz w:val="28"/>
          <w:szCs w:val="28"/>
        </w:rPr>
        <w:t>ул.Советская</w:t>
      </w:r>
      <w:proofErr w:type="spellEnd"/>
      <w:r w:rsidR="00AF1653" w:rsidRPr="00AF1653">
        <w:rPr>
          <w:rFonts w:eastAsia="Calibri"/>
          <w:sz w:val="28"/>
          <w:szCs w:val="28"/>
        </w:rPr>
        <w:t>, д.224.</w:t>
      </w:r>
    </w:p>
    <w:p w14:paraId="53A2078A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</w:p>
    <w:p w14:paraId="0A081885" w14:textId="77777777" w:rsidR="00AF1653" w:rsidRPr="00AF1653" w:rsidRDefault="00AF1653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- Отделение Фонда пенсионного и социального страхования Российской Федерации по Республике Коми;</w:t>
      </w:r>
    </w:p>
    <w:p w14:paraId="73A1628E" w14:textId="77777777" w:rsidR="00AF1653" w:rsidRPr="00AF1653" w:rsidRDefault="00AF1653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- ФКУ «Центр обеспечения деятельности казначейства России»;</w:t>
      </w:r>
    </w:p>
    <w:p w14:paraId="114EE34A" w14:textId="77777777" w:rsidR="00AF1653" w:rsidRPr="00AF1653" w:rsidRDefault="00AF1653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- Прокуратура Корткеросского района;</w:t>
      </w:r>
    </w:p>
    <w:p w14:paraId="1A72518C" w14:textId="77777777" w:rsidR="00AF1653" w:rsidRPr="00AF1653" w:rsidRDefault="00AF1653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- Управление Федеральной службы судебных приставов по РК.</w:t>
      </w:r>
    </w:p>
    <w:p w14:paraId="5DFE4D05" w14:textId="77777777" w:rsidR="004D5DEA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ГКУ РК «Управление ППС и ГЗ»</w:t>
      </w:r>
      <w:r>
        <w:rPr>
          <w:rFonts w:eastAsia="Calibri"/>
          <w:sz w:val="28"/>
          <w:szCs w:val="28"/>
        </w:rPr>
        <w:t xml:space="preserve"> </w:t>
      </w:r>
      <w:bookmarkStart w:id="6" w:name="_GoBack"/>
      <w:bookmarkEnd w:id="6"/>
    </w:p>
    <w:p w14:paraId="2EAF1C29" w14:textId="7FDD9D5E" w:rsidR="00AF1653" w:rsidRPr="00AF1653" w:rsidRDefault="00AF1653" w:rsidP="004D5DEA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здание ОП-4 ПЧ-221 отряда ППС РК № 22 - </w:t>
      </w:r>
      <w:proofErr w:type="spellStart"/>
      <w:r w:rsidRPr="00AF1653">
        <w:rPr>
          <w:rFonts w:eastAsia="Calibri"/>
          <w:sz w:val="28"/>
          <w:szCs w:val="28"/>
        </w:rPr>
        <w:t>с.Керес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ул.Лесная</w:t>
      </w:r>
      <w:proofErr w:type="spellEnd"/>
      <w:r w:rsidRPr="00AF1653">
        <w:rPr>
          <w:rFonts w:eastAsia="Calibri"/>
          <w:sz w:val="28"/>
          <w:szCs w:val="28"/>
        </w:rPr>
        <w:t xml:space="preserve">, д.1; здание ПЧ-221 отряда ППС РК № 22 - </w:t>
      </w:r>
      <w:proofErr w:type="spellStart"/>
      <w:r w:rsidRPr="00AF1653">
        <w:rPr>
          <w:rFonts w:eastAsia="Calibri"/>
          <w:sz w:val="28"/>
          <w:szCs w:val="28"/>
        </w:rPr>
        <w:t>с.Сторожевск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ул.Совхозная</w:t>
      </w:r>
      <w:proofErr w:type="spellEnd"/>
      <w:r w:rsidRPr="00AF1653">
        <w:rPr>
          <w:rFonts w:eastAsia="Calibri"/>
          <w:sz w:val="28"/>
          <w:szCs w:val="28"/>
        </w:rPr>
        <w:t>, д.111.</w:t>
      </w:r>
    </w:p>
    <w:p w14:paraId="0ED8227F" w14:textId="3DCE9805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ГБУ РК «Управление ветеринарии Республики Коми» </w:t>
      </w:r>
    </w:p>
    <w:p w14:paraId="14B00E33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здание ветстанции -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ул.Дорожная</w:t>
      </w:r>
      <w:proofErr w:type="spellEnd"/>
      <w:r w:rsidRPr="00AF1653">
        <w:rPr>
          <w:rFonts w:eastAsia="Calibri"/>
          <w:sz w:val="28"/>
          <w:szCs w:val="28"/>
        </w:rPr>
        <w:t>, д.17.</w:t>
      </w:r>
    </w:p>
    <w:p w14:paraId="411D6683" w14:textId="190FE000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ГУ </w:t>
      </w:r>
      <w:proofErr w:type="spellStart"/>
      <w:r w:rsidR="00AF1653" w:rsidRPr="00AF1653">
        <w:rPr>
          <w:rFonts w:eastAsia="Calibri"/>
          <w:sz w:val="28"/>
          <w:szCs w:val="28"/>
        </w:rPr>
        <w:t>Корткеросское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лесничество </w:t>
      </w:r>
    </w:p>
    <w:p w14:paraId="1FF27AF8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д.256.</w:t>
      </w:r>
    </w:p>
    <w:p w14:paraId="34644B98" w14:textId="0E9F4860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Корткеросский районный суд </w:t>
      </w:r>
    </w:p>
    <w:p w14:paraId="06B4D559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здание </w:t>
      </w:r>
      <w:proofErr w:type="spellStart"/>
      <w:r w:rsidRPr="00AF1653">
        <w:rPr>
          <w:rFonts w:eastAsia="Calibri"/>
          <w:sz w:val="28"/>
          <w:szCs w:val="28"/>
        </w:rPr>
        <w:t>с.Корткерос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ул.Советская</w:t>
      </w:r>
      <w:proofErr w:type="spellEnd"/>
      <w:r w:rsidRPr="00AF1653">
        <w:rPr>
          <w:rFonts w:eastAsia="Calibri"/>
          <w:sz w:val="28"/>
          <w:szCs w:val="28"/>
        </w:rPr>
        <w:t>, д.212.</w:t>
      </w:r>
    </w:p>
    <w:p w14:paraId="6269639D" w14:textId="00D6FEFE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ГУ «</w:t>
      </w:r>
      <w:proofErr w:type="spellStart"/>
      <w:r w:rsidR="00AF1653" w:rsidRPr="00AF1653">
        <w:rPr>
          <w:rFonts w:eastAsia="Calibri"/>
          <w:sz w:val="28"/>
          <w:szCs w:val="28"/>
        </w:rPr>
        <w:t>Локчимское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лесничество»</w:t>
      </w:r>
    </w:p>
    <w:p w14:paraId="001F654A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с.Мордино</w:t>
      </w:r>
      <w:proofErr w:type="spellEnd"/>
      <w:r w:rsidRPr="00AF1653">
        <w:rPr>
          <w:rFonts w:eastAsia="Calibri"/>
          <w:sz w:val="28"/>
          <w:szCs w:val="28"/>
        </w:rPr>
        <w:t xml:space="preserve">, </w:t>
      </w:r>
      <w:proofErr w:type="spellStart"/>
      <w:r w:rsidRPr="00AF1653">
        <w:rPr>
          <w:rFonts w:eastAsia="Calibri"/>
          <w:sz w:val="28"/>
          <w:szCs w:val="28"/>
        </w:rPr>
        <w:t>ул.Подгорная</w:t>
      </w:r>
      <w:proofErr w:type="spellEnd"/>
      <w:r w:rsidRPr="00AF1653">
        <w:rPr>
          <w:rFonts w:eastAsia="Calibri"/>
          <w:sz w:val="28"/>
          <w:szCs w:val="28"/>
        </w:rPr>
        <w:t>, д.1в.</w:t>
      </w:r>
    </w:p>
    <w:p w14:paraId="4F7D86E6" w14:textId="11E802D0" w:rsidR="00AF1653" w:rsidRPr="00AF1653" w:rsidRDefault="009A3FA9" w:rsidP="00AF1653">
      <w:pPr>
        <w:widowControl/>
        <w:ind w:firstLine="567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ПАО Ростелеком</w:t>
      </w:r>
    </w:p>
    <w:p w14:paraId="1DACF62E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 xml:space="preserve">Объекты: </w:t>
      </w:r>
      <w:proofErr w:type="spellStart"/>
      <w:r w:rsidRPr="00AF1653">
        <w:rPr>
          <w:rFonts w:eastAsia="Calibri"/>
          <w:sz w:val="28"/>
          <w:szCs w:val="28"/>
        </w:rPr>
        <w:t>техздание</w:t>
      </w:r>
      <w:proofErr w:type="spellEnd"/>
      <w:r w:rsidRPr="00AF1653">
        <w:rPr>
          <w:rFonts w:eastAsia="Calibri"/>
          <w:sz w:val="28"/>
          <w:szCs w:val="28"/>
        </w:rPr>
        <w:t xml:space="preserve"> с. Корткерос ул. Советская, д. 175а; узел связи – с. Корткерос, ул. Стадионная, д. 1а; с. Нившера, д. 727; с. </w:t>
      </w:r>
      <w:proofErr w:type="spellStart"/>
      <w:r w:rsidRPr="00AF1653">
        <w:rPr>
          <w:rFonts w:eastAsia="Calibri"/>
          <w:sz w:val="28"/>
          <w:szCs w:val="28"/>
        </w:rPr>
        <w:t>Подъельск</w:t>
      </w:r>
      <w:proofErr w:type="spellEnd"/>
      <w:r w:rsidRPr="00AF1653">
        <w:rPr>
          <w:rFonts w:eastAsia="Calibri"/>
          <w:sz w:val="28"/>
          <w:szCs w:val="28"/>
        </w:rPr>
        <w:t>, ул. Центральная, д. 20; с. Сторожевск, ул. Интернациональная, д. 53.</w:t>
      </w:r>
    </w:p>
    <w:p w14:paraId="0F6D15A9" w14:textId="316AC0FD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АО «</w:t>
      </w:r>
      <w:proofErr w:type="spellStart"/>
      <w:r w:rsidR="00AF1653" w:rsidRPr="00AF1653">
        <w:rPr>
          <w:rFonts w:eastAsia="Calibri"/>
          <w:sz w:val="28"/>
          <w:szCs w:val="28"/>
        </w:rPr>
        <w:t>Россельхозбанк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» </w:t>
      </w:r>
    </w:p>
    <w:p w14:paraId="66E4AACA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Административное здание с. Корткерос, ул. Советская, д. 198</w:t>
      </w:r>
    </w:p>
    <w:p w14:paraId="6D7902A3" w14:textId="0BD632F7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ООО «</w:t>
      </w:r>
      <w:proofErr w:type="spellStart"/>
      <w:r w:rsidR="00AF1653" w:rsidRPr="00AF1653">
        <w:rPr>
          <w:rFonts w:eastAsia="Calibri"/>
          <w:sz w:val="28"/>
          <w:szCs w:val="28"/>
        </w:rPr>
        <w:t>Сгснаб</w:t>
      </w:r>
      <w:proofErr w:type="spellEnd"/>
      <w:r w:rsidR="00AF1653" w:rsidRPr="00AF1653">
        <w:rPr>
          <w:rFonts w:eastAsia="Calibri"/>
          <w:sz w:val="28"/>
          <w:szCs w:val="28"/>
        </w:rPr>
        <w:t>»</w:t>
      </w:r>
    </w:p>
    <w:p w14:paraId="56671FB3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с. Корткерос, ул. Полевая, 2б (адм. здание, гараж).</w:t>
      </w:r>
    </w:p>
    <w:p w14:paraId="4D37F2DD" w14:textId="4C6EAF12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ИП </w:t>
      </w:r>
      <w:proofErr w:type="spellStart"/>
      <w:r w:rsidR="00AF1653" w:rsidRPr="00AF1653">
        <w:rPr>
          <w:rFonts w:eastAsia="Calibri"/>
          <w:sz w:val="28"/>
          <w:szCs w:val="28"/>
        </w:rPr>
        <w:t>Вишератин</w:t>
      </w:r>
      <w:proofErr w:type="spellEnd"/>
      <w:r w:rsidR="00AF1653" w:rsidRPr="00AF1653">
        <w:rPr>
          <w:rFonts w:eastAsia="Calibri"/>
          <w:sz w:val="28"/>
          <w:szCs w:val="28"/>
        </w:rPr>
        <w:t xml:space="preserve"> Михаил Васильевич</w:t>
      </w:r>
    </w:p>
    <w:p w14:paraId="766CE425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спортивно-оздоровительный развлекательный центр – с. Корткерос, ул. Советская, д. 126 Б.</w:t>
      </w:r>
    </w:p>
    <w:p w14:paraId="4A7953CE" w14:textId="1A3640EB" w:rsidR="00AF1653" w:rsidRPr="00AF1653" w:rsidRDefault="009A3FA9" w:rsidP="00AF1653">
      <w:pPr>
        <w:widowControl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53" w:rsidRPr="00AF1653">
        <w:rPr>
          <w:rFonts w:eastAsia="Calibri"/>
          <w:sz w:val="28"/>
          <w:szCs w:val="28"/>
        </w:rPr>
        <w:t xml:space="preserve"> ПАО «Сбербанк России»</w:t>
      </w:r>
    </w:p>
    <w:p w14:paraId="2B90E320" w14:textId="77777777" w:rsidR="00AF1653" w:rsidRPr="00AF1653" w:rsidRDefault="00AF1653" w:rsidP="00AF1653">
      <w:pPr>
        <w:widowControl/>
        <w:jc w:val="both"/>
        <w:rPr>
          <w:rFonts w:eastAsia="Calibri"/>
          <w:sz w:val="28"/>
          <w:szCs w:val="28"/>
        </w:rPr>
      </w:pPr>
      <w:r w:rsidRPr="00AF1653">
        <w:rPr>
          <w:rFonts w:eastAsia="Calibri"/>
          <w:sz w:val="28"/>
          <w:szCs w:val="28"/>
        </w:rPr>
        <w:t>Объекты: административное здание по адресу: с. Корткерос, ул. Советская, д.188; здание по адресу: с. Сторожевск, ул. Первомайская, д. 12.</w:t>
      </w:r>
    </w:p>
    <w:p w14:paraId="7065FB91" w14:textId="77777777" w:rsidR="00AF1653" w:rsidRPr="00AF1653" w:rsidRDefault="00AF1653" w:rsidP="00AF1653"/>
    <w:p w14:paraId="1370EBAE" w14:textId="77777777" w:rsidR="00AF1653" w:rsidRPr="00AF1653" w:rsidRDefault="00AF1653" w:rsidP="00AF1653">
      <w:pPr>
        <w:widowControl/>
        <w:autoSpaceDE/>
        <w:autoSpaceDN/>
        <w:adjustRightInd/>
        <w:jc w:val="both"/>
        <w:rPr>
          <w:rFonts w:eastAsia="Calibri"/>
          <w:b/>
          <w:sz w:val="28"/>
          <w:szCs w:val="28"/>
        </w:rPr>
      </w:pPr>
    </w:p>
    <w:p w14:paraId="25A64CF3" w14:textId="77777777" w:rsidR="00AF1653" w:rsidRPr="00023C58" w:rsidRDefault="00AF1653" w:rsidP="0005496C">
      <w:pPr>
        <w:shd w:val="clear" w:color="auto" w:fill="FFFFFF"/>
        <w:tabs>
          <w:tab w:val="left" w:pos="1118"/>
        </w:tabs>
        <w:ind w:firstLine="567"/>
        <w:jc w:val="both"/>
        <w:rPr>
          <w:sz w:val="28"/>
          <w:szCs w:val="28"/>
        </w:rPr>
      </w:pPr>
    </w:p>
    <w:sectPr w:rsidR="00AF1653" w:rsidRPr="00023C58" w:rsidSect="0005496C">
      <w:headerReference w:type="default" r:id="rId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88504" w14:textId="77777777" w:rsidR="00FD7580" w:rsidRDefault="00FD7580">
      <w:r>
        <w:separator/>
      </w:r>
    </w:p>
  </w:endnote>
  <w:endnote w:type="continuationSeparator" w:id="0">
    <w:p w14:paraId="3963CCBF" w14:textId="77777777" w:rsidR="00FD7580" w:rsidRDefault="00FD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83B4B" w14:textId="77777777" w:rsidR="00FD7580" w:rsidRDefault="00FD7580">
      <w:r>
        <w:separator/>
      </w:r>
    </w:p>
  </w:footnote>
  <w:footnote w:type="continuationSeparator" w:id="0">
    <w:p w14:paraId="31022081" w14:textId="77777777" w:rsidR="00FD7580" w:rsidRDefault="00FD7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E2B61" w14:textId="77777777" w:rsidR="00F3270A" w:rsidRPr="00D71850" w:rsidRDefault="00F3270A" w:rsidP="00F3270A">
    <w:pPr>
      <w:pStyle w:val="a7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538BF"/>
    <w:multiLevelType w:val="hybridMultilevel"/>
    <w:tmpl w:val="B8DEBE6C"/>
    <w:lvl w:ilvl="0" w:tplc="6DA6FC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B16110"/>
    <w:multiLevelType w:val="multilevel"/>
    <w:tmpl w:val="43F8E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39320557"/>
    <w:multiLevelType w:val="hybridMultilevel"/>
    <w:tmpl w:val="3F947E1E"/>
    <w:lvl w:ilvl="0" w:tplc="82903C28">
      <w:start w:val="1"/>
      <w:numFmt w:val="decimal"/>
      <w:lvlText w:val="%1)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40664A1"/>
    <w:multiLevelType w:val="hybridMultilevel"/>
    <w:tmpl w:val="78109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349A1"/>
    <w:multiLevelType w:val="hybridMultilevel"/>
    <w:tmpl w:val="85208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86076"/>
    <w:multiLevelType w:val="multilevel"/>
    <w:tmpl w:val="C72451F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6211758A"/>
    <w:multiLevelType w:val="hybridMultilevel"/>
    <w:tmpl w:val="F5D0E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971563"/>
    <w:multiLevelType w:val="hybridMultilevel"/>
    <w:tmpl w:val="E1261ACA"/>
    <w:lvl w:ilvl="0" w:tplc="114A88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361"/>
    <w:rsid w:val="00015A6F"/>
    <w:rsid w:val="00015DBD"/>
    <w:rsid w:val="0005496C"/>
    <w:rsid w:val="0009528E"/>
    <w:rsid w:val="000A174E"/>
    <w:rsid w:val="000A6E62"/>
    <w:rsid w:val="000C2478"/>
    <w:rsid w:val="00193855"/>
    <w:rsid w:val="001A22FD"/>
    <w:rsid w:val="002124D5"/>
    <w:rsid w:val="00215725"/>
    <w:rsid w:val="0023292A"/>
    <w:rsid w:val="00245BB0"/>
    <w:rsid w:val="002A14D9"/>
    <w:rsid w:val="002F6CD0"/>
    <w:rsid w:val="00344B81"/>
    <w:rsid w:val="00377E3A"/>
    <w:rsid w:val="004033FD"/>
    <w:rsid w:val="004068C6"/>
    <w:rsid w:val="00414FD4"/>
    <w:rsid w:val="00467AA4"/>
    <w:rsid w:val="00482E90"/>
    <w:rsid w:val="00485A7B"/>
    <w:rsid w:val="004D5DEA"/>
    <w:rsid w:val="004E7DB6"/>
    <w:rsid w:val="00505CC8"/>
    <w:rsid w:val="0055160E"/>
    <w:rsid w:val="00560D20"/>
    <w:rsid w:val="005A792B"/>
    <w:rsid w:val="00623FB1"/>
    <w:rsid w:val="00647EDB"/>
    <w:rsid w:val="00655B78"/>
    <w:rsid w:val="006B0015"/>
    <w:rsid w:val="00705013"/>
    <w:rsid w:val="00713AEA"/>
    <w:rsid w:val="00785905"/>
    <w:rsid w:val="00792CC8"/>
    <w:rsid w:val="008065DC"/>
    <w:rsid w:val="00843651"/>
    <w:rsid w:val="00880EB6"/>
    <w:rsid w:val="008B70A1"/>
    <w:rsid w:val="008C20EC"/>
    <w:rsid w:val="00961361"/>
    <w:rsid w:val="00983C21"/>
    <w:rsid w:val="00994DAF"/>
    <w:rsid w:val="009A3FA9"/>
    <w:rsid w:val="009B14DA"/>
    <w:rsid w:val="009B5486"/>
    <w:rsid w:val="009C6C7E"/>
    <w:rsid w:val="00A445CF"/>
    <w:rsid w:val="00A822AD"/>
    <w:rsid w:val="00AB51A0"/>
    <w:rsid w:val="00AD38EB"/>
    <w:rsid w:val="00AF1653"/>
    <w:rsid w:val="00B1502E"/>
    <w:rsid w:val="00B17737"/>
    <w:rsid w:val="00B20B96"/>
    <w:rsid w:val="00B40152"/>
    <w:rsid w:val="00D12811"/>
    <w:rsid w:val="00D36D43"/>
    <w:rsid w:val="00D75F4A"/>
    <w:rsid w:val="00D954D8"/>
    <w:rsid w:val="00DB71C7"/>
    <w:rsid w:val="00E13D57"/>
    <w:rsid w:val="00E411A8"/>
    <w:rsid w:val="00F12536"/>
    <w:rsid w:val="00F26ACE"/>
    <w:rsid w:val="00F3270A"/>
    <w:rsid w:val="00F725CE"/>
    <w:rsid w:val="00F94892"/>
    <w:rsid w:val="00FB611A"/>
    <w:rsid w:val="00FC3A99"/>
    <w:rsid w:val="00FD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C03C"/>
  <w15:chartTrackingRefBased/>
  <w15:docId w15:val="{9A67C574-7B0C-487D-8D89-E29C903C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8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38E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B71C7"/>
    <w:pPr>
      <w:ind w:left="720"/>
      <w:contextualSpacing/>
    </w:pPr>
  </w:style>
  <w:style w:type="table" w:styleId="a6">
    <w:name w:val="Table Grid"/>
    <w:basedOn w:val="a1"/>
    <w:uiPriority w:val="39"/>
    <w:rsid w:val="00AF1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F165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F1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15156-FF2E-4457-9E25-9CFB9FE35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3657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vityazev</dc:creator>
  <cp:keywords/>
  <dc:description/>
  <cp:lastModifiedBy>ЖКХ</cp:lastModifiedBy>
  <cp:revision>4</cp:revision>
  <cp:lastPrinted>2025-06-12T09:12:00Z</cp:lastPrinted>
  <dcterms:created xsi:type="dcterms:W3CDTF">2025-06-12T09:11:00Z</dcterms:created>
  <dcterms:modified xsi:type="dcterms:W3CDTF">2025-06-12T09:25:00Z</dcterms:modified>
</cp:coreProperties>
</file>