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E8" w:rsidRDefault="002B0DE8" w:rsidP="002B0DE8">
      <w:pPr>
        <w:pStyle w:val="ae"/>
        <w:spacing w:after="0" w:line="206" w:lineRule="auto"/>
        <w:ind w:firstLine="284"/>
        <w:rPr>
          <w:rFonts w:ascii="Times New Roman" w:hAnsi="Times New Roman"/>
          <w:szCs w:val="20"/>
        </w:rPr>
      </w:pPr>
    </w:p>
    <w:p w:rsidR="002B0DE8" w:rsidRDefault="002B0DE8" w:rsidP="002B0D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Администрация</w:t>
      </w:r>
    </w:p>
    <w:p w:rsidR="002B0DE8" w:rsidRDefault="002B0DE8" w:rsidP="002B0D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Pr="008D5F7F">
        <w:rPr>
          <w:b/>
          <w:color w:val="000000"/>
          <w:sz w:val="28"/>
          <w:szCs w:val="28"/>
        </w:rPr>
        <w:t xml:space="preserve">муниципального </w:t>
      </w:r>
    </w:p>
    <w:p w:rsidR="002B0DE8" w:rsidRPr="008D5F7F" w:rsidRDefault="002B0DE8" w:rsidP="002B0D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района «</w:t>
      </w:r>
      <w:r>
        <w:rPr>
          <w:b/>
          <w:color w:val="000000"/>
          <w:sz w:val="28"/>
          <w:szCs w:val="28"/>
        </w:rPr>
        <w:t>Корткеросский</w:t>
      </w:r>
      <w:r w:rsidRPr="008D5F7F">
        <w:rPr>
          <w:b/>
          <w:color w:val="000000"/>
          <w:sz w:val="28"/>
          <w:szCs w:val="28"/>
        </w:rPr>
        <w:t>»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2B0DE8" w:rsidRDefault="002B0DE8" w:rsidP="002B0DE8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ОТЧЕТ </w:t>
      </w:r>
    </w:p>
    <w:p w:rsidR="002B0DE8" w:rsidRDefault="002B0DE8" w:rsidP="002B0DE8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реализации муниципальной программы</w:t>
      </w:r>
    </w:p>
    <w:p w:rsidR="002B0DE8" w:rsidRPr="00A64B1D" w:rsidRDefault="002B0DE8" w:rsidP="002B0DE8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муниципального образования </w:t>
      </w:r>
      <w:r w:rsidRPr="00155D8D">
        <w:rPr>
          <w:b/>
          <w:sz w:val="44"/>
          <w:szCs w:val="44"/>
        </w:rPr>
        <w:t>муниципального района «</w:t>
      </w:r>
      <w:r>
        <w:rPr>
          <w:b/>
          <w:sz w:val="44"/>
          <w:szCs w:val="44"/>
        </w:rPr>
        <w:t>Корткеросский</w:t>
      </w:r>
      <w:r w:rsidRPr="00155D8D">
        <w:rPr>
          <w:b/>
          <w:sz w:val="44"/>
          <w:szCs w:val="44"/>
        </w:rPr>
        <w:t xml:space="preserve">» </w:t>
      </w:r>
    </w:p>
    <w:p w:rsidR="002B0DE8" w:rsidRPr="00676004" w:rsidRDefault="002B0DE8" w:rsidP="002B0DE8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676004">
        <w:rPr>
          <w:b/>
          <w:sz w:val="44"/>
          <w:szCs w:val="44"/>
        </w:rPr>
        <w:t xml:space="preserve">«Развитие физической культуры и спорта муниципального образования муниципального района «Корткеросский» </w:t>
      </w:r>
    </w:p>
    <w:p w:rsidR="002B0DE8" w:rsidRPr="004348ED" w:rsidRDefault="002B0DE8" w:rsidP="002B0DE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2023 год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2B0DE8" w:rsidRDefault="002B0DE8" w:rsidP="002B0DE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B0DE8" w:rsidRDefault="002B0DE8" w:rsidP="002B0DE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B0DE8" w:rsidRPr="00047EFD" w:rsidRDefault="002B0DE8" w:rsidP="002B0D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Ответственный исполнитель: </w:t>
      </w:r>
    </w:p>
    <w:p w:rsidR="002B0DE8" w:rsidRPr="00047EFD" w:rsidRDefault="002B0DE8" w:rsidP="002B0D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EF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>физической культуры и спорта</w:t>
      </w:r>
      <w:r w:rsidRPr="00047EFD">
        <w:rPr>
          <w:b/>
          <w:sz w:val="28"/>
          <w:szCs w:val="28"/>
        </w:rPr>
        <w:t xml:space="preserve"> администрации муниципального района «Корткеросский»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Васильева Наталия Ивановна</w:t>
      </w:r>
      <w:r w:rsidRPr="00AE239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заместитель заведующего отделом физической культуры и спорта </w:t>
      </w:r>
      <w:r w:rsidRPr="00AE2391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муниципального района «Корткеросский», тел. 8(82136)9-22-33</w:t>
      </w:r>
      <w:r w:rsidRPr="00AE2391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е</w:t>
      </w:r>
      <w:r w:rsidRPr="00F975E8">
        <w:rPr>
          <w:color w:val="000000"/>
          <w:sz w:val="22"/>
          <w:szCs w:val="22"/>
        </w:rPr>
        <w:t>-</w:t>
      </w:r>
      <w:r w:rsidRPr="00AE2391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rStyle w:val="af2"/>
          <w:sz w:val="22"/>
          <w:szCs w:val="22"/>
          <w:lang w:val="en-US"/>
        </w:rPr>
        <w:t>kortsport</w:t>
      </w:r>
      <w:proofErr w:type="spellEnd"/>
      <w:r w:rsidRPr="00676004">
        <w:rPr>
          <w:rStyle w:val="af2"/>
          <w:sz w:val="22"/>
          <w:szCs w:val="22"/>
        </w:rPr>
        <w:t>@</w:t>
      </w:r>
      <w:r>
        <w:rPr>
          <w:rStyle w:val="af2"/>
          <w:sz w:val="22"/>
          <w:szCs w:val="22"/>
          <w:lang w:val="en-US"/>
        </w:rPr>
        <w:t>mail</w:t>
      </w:r>
      <w:r w:rsidRPr="00676004">
        <w:rPr>
          <w:rStyle w:val="af2"/>
          <w:sz w:val="22"/>
          <w:szCs w:val="22"/>
        </w:rPr>
        <w:t>.</w:t>
      </w:r>
      <w:proofErr w:type="spellStart"/>
      <w:r>
        <w:rPr>
          <w:rStyle w:val="af2"/>
          <w:sz w:val="22"/>
          <w:szCs w:val="22"/>
          <w:lang w:val="en-US"/>
        </w:rPr>
        <w:t>ru</w:t>
      </w:r>
      <w:proofErr w:type="spellEnd"/>
      <w:r w:rsidRPr="00047EFD">
        <w:rPr>
          <w:color w:val="000000"/>
          <w:sz w:val="22"/>
          <w:szCs w:val="22"/>
        </w:rPr>
        <w:t xml:space="preserve"> 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B0DE8" w:rsidRPr="00100879" w:rsidRDefault="002B0DE8" w:rsidP="002B0DE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00879">
        <w:rPr>
          <w:b/>
          <w:color w:val="000000"/>
          <w:sz w:val="28"/>
          <w:szCs w:val="28"/>
        </w:rPr>
        <w:t>Согласовано: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</w:p>
    <w:p w:rsidR="002B0DE8" w:rsidRPr="00100879" w:rsidRDefault="002B0DE8" w:rsidP="002B0D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Карпов Константин Владимирович</w:t>
      </w:r>
      <w:r w:rsidR="00FB7C47">
        <w:rPr>
          <w:sz w:val="22"/>
          <w:szCs w:val="22"/>
        </w:rPr>
        <w:t>, з</w:t>
      </w:r>
      <w:r w:rsidRPr="00100879">
        <w:rPr>
          <w:sz w:val="22"/>
          <w:szCs w:val="22"/>
        </w:rPr>
        <w:t xml:space="preserve">аместитель </w:t>
      </w:r>
      <w:r w:rsidR="00FB7C47">
        <w:rPr>
          <w:sz w:val="22"/>
          <w:szCs w:val="22"/>
        </w:rPr>
        <w:t>руководителя администрации</w:t>
      </w:r>
      <w:r w:rsidRPr="00100879">
        <w:rPr>
          <w:sz w:val="22"/>
          <w:szCs w:val="22"/>
        </w:rPr>
        <w:t xml:space="preserve"> муниципального района «Корткеросский»</w:t>
      </w:r>
    </w:p>
    <w:p w:rsidR="002B0DE8" w:rsidRPr="00100879" w:rsidRDefault="002B0DE8" w:rsidP="002B0DE8">
      <w:pPr>
        <w:rPr>
          <w:sz w:val="22"/>
          <w:szCs w:val="22"/>
        </w:rPr>
      </w:pPr>
    </w:p>
    <w:p w:rsidR="002B0DE8" w:rsidRPr="00F975E8" w:rsidRDefault="002B0DE8" w:rsidP="002B0DE8">
      <w:pPr>
        <w:ind w:right="-58"/>
        <w:rPr>
          <w:rFonts w:ascii="Tahoma" w:hAnsi="Tahoma" w:cs="Tahoma"/>
          <w:color w:val="000000"/>
          <w:sz w:val="22"/>
          <w:szCs w:val="22"/>
        </w:rPr>
      </w:pPr>
    </w:p>
    <w:p w:rsidR="002B0DE8" w:rsidRDefault="002B0DE8" w:rsidP="002B0DE8">
      <w:pPr>
        <w:ind w:right="-58"/>
        <w:jc w:val="center"/>
        <w:rPr>
          <w:color w:val="000000"/>
          <w:sz w:val="22"/>
          <w:szCs w:val="22"/>
        </w:rPr>
      </w:pPr>
    </w:p>
    <w:p w:rsidR="002B0DE8" w:rsidRDefault="002B0DE8" w:rsidP="002B0DE8">
      <w:pPr>
        <w:ind w:right="-58"/>
        <w:jc w:val="center"/>
        <w:rPr>
          <w:color w:val="000000"/>
          <w:sz w:val="22"/>
          <w:szCs w:val="22"/>
        </w:rPr>
      </w:pPr>
    </w:p>
    <w:p w:rsidR="002B0DE8" w:rsidRDefault="002B0DE8" w:rsidP="002B0DE8">
      <w:pPr>
        <w:ind w:right="-58"/>
        <w:jc w:val="center"/>
        <w:rPr>
          <w:color w:val="000000"/>
          <w:sz w:val="22"/>
          <w:szCs w:val="22"/>
        </w:rPr>
      </w:pPr>
    </w:p>
    <w:p w:rsidR="00FB7C47" w:rsidRDefault="002B0DE8" w:rsidP="00FB7C47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Корткерос</w:t>
      </w:r>
    </w:p>
    <w:p w:rsidR="002B0DE8" w:rsidRPr="00FB7C47" w:rsidRDefault="00FB7C47" w:rsidP="00FB7C47">
      <w:pPr>
        <w:ind w:right="-58"/>
        <w:jc w:val="center"/>
        <w:rPr>
          <w:color w:val="000000"/>
          <w:sz w:val="22"/>
          <w:szCs w:val="22"/>
        </w:rPr>
      </w:pPr>
      <w:r w:rsidRPr="00FB7C47">
        <w:rPr>
          <w:b/>
          <w:color w:val="000000"/>
          <w:sz w:val="22"/>
          <w:szCs w:val="22"/>
        </w:rPr>
        <w:lastRenderedPageBreak/>
        <w:t>1.</w:t>
      </w:r>
      <w:r>
        <w:rPr>
          <w:color w:val="000000"/>
          <w:sz w:val="22"/>
          <w:szCs w:val="22"/>
        </w:rPr>
        <w:t xml:space="preserve"> </w:t>
      </w:r>
      <w:r w:rsidR="002B0DE8">
        <w:rPr>
          <w:b/>
          <w:sz w:val="24"/>
          <w:szCs w:val="24"/>
        </w:rPr>
        <w:t>О</w:t>
      </w:r>
      <w:r w:rsidR="002B0DE8" w:rsidRPr="00CC313C">
        <w:rPr>
          <w:b/>
          <w:sz w:val="24"/>
          <w:szCs w:val="24"/>
        </w:rPr>
        <w:t>бщие положения</w:t>
      </w:r>
    </w:p>
    <w:p w:rsidR="002B0DE8" w:rsidRPr="00CC313C" w:rsidRDefault="002B0DE8" w:rsidP="002B0DE8">
      <w:pPr>
        <w:pStyle w:val="a3"/>
        <w:ind w:left="0"/>
        <w:rPr>
          <w:b/>
          <w:sz w:val="24"/>
          <w:szCs w:val="24"/>
        </w:rPr>
      </w:pPr>
    </w:p>
    <w:p w:rsidR="002B0DE8" w:rsidRPr="00686E56" w:rsidRDefault="002B0DE8" w:rsidP="002B0D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E56">
        <w:rPr>
          <w:sz w:val="24"/>
          <w:szCs w:val="24"/>
        </w:rPr>
        <w:t xml:space="preserve">Муниципальная программа муниципального образования муниципального района «Корткеросский» </w:t>
      </w:r>
      <w:r w:rsidRPr="002D7961">
        <w:rPr>
          <w:sz w:val="24"/>
          <w:szCs w:val="24"/>
        </w:rPr>
        <w:t>«Развитие физической культуры и спорта на территории муниципального образования муниципального района «Корткеросский»</w:t>
      </w:r>
      <w:r w:rsidRPr="00686E56">
        <w:rPr>
          <w:sz w:val="24"/>
          <w:szCs w:val="24"/>
        </w:rPr>
        <w:t xml:space="preserve"> (далее – Программа) утверждена постановлением администрации муниципального района «Корткеросский» </w:t>
      </w:r>
      <w:r w:rsidRPr="002D7961">
        <w:rPr>
          <w:sz w:val="24"/>
          <w:szCs w:val="24"/>
        </w:rPr>
        <w:t>от 26.11.2021 г. № 1755.</w:t>
      </w:r>
    </w:p>
    <w:p w:rsidR="002B0DE8" w:rsidRPr="00686E56" w:rsidRDefault="002B0DE8" w:rsidP="002B0DE8">
      <w:pPr>
        <w:ind w:firstLine="567"/>
        <w:jc w:val="both"/>
        <w:rPr>
          <w:sz w:val="24"/>
          <w:szCs w:val="24"/>
        </w:rPr>
      </w:pPr>
      <w:r w:rsidRPr="00686E56">
        <w:rPr>
          <w:sz w:val="24"/>
          <w:szCs w:val="24"/>
        </w:rPr>
        <w:t>Годовой отчет по реализации</w:t>
      </w:r>
      <w:r>
        <w:rPr>
          <w:sz w:val="24"/>
          <w:szCs w:val="24"/>
        </w:rPr>
        <w:t xml:space="preserve"> П</w:t>
      </w:r>
      <w:r w:rsidRPr="00686E56">
        <w:rPr>
          <w:sz w:val="24"/>
          <w:szCs w:val="24"/>
        </w:rPr>
        <w:t>рограммы за 202</w:t>
      </w:r>
      <w:r>
        <w:rPr>
          <w:sz w:val="24"/>
          <w:szCs w:val="24"/>
        </w:rPr>
        <w:t>3</w:t>
      </w:r>
      <w:r w:rsidRPr="00686E56">
        <w:rPr>
          <w:sz w:val="24"/>
          <w:szCs w:val="24"/>
        </w:rPr>
        <w:t xml:space="preserve"> год составлен на основании выполнения:</w:t>
      </w:r>
    </w:p>
    <w:p w:rsidR="002B0DE8" w:rsidRPr="00686E56" w:rsidRDefault="002B0DE8" w:rsidP="002B0DE8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основных мероприятий и мероприятий Программы; </w:t>
      </w:r>
      <w:r w:rsidRPr="00686E56">
        <w:rPr>
          <w:sz w:val="24"/>
          <w:szCs w:val="24"/>
        </w:rPr>
        <w:t>мероприятий и контрольных событий</w:t>
      </w:r>
      <w:r>
        <w:rPr>
          <w:sz w:val="24"/>
          <w:szCs w:val="24"/>
        </w:rPr>
        <w:t xml:space="preserve"> К</w:t>
      </w:r>
      <w:r w:rsidRPr="00686E56">
        <w:rPr>
          <w:sz w:val="24"/>
          <w:szCs w:val="24"/>
        </w:rPr>
        <w:t>омплексного плана;</w:t>
      </w:r>
    </w:p>
    <w:p w:rsidR="002B0DE8" w:rsidRPr="00686E56" w:rsidRDefault="002B0DE8" w:rsidP="002B0DE8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по</w:t>
      </w:r>
      <w:r>
        <w:rPr>
          <w:rFonts w:eastAsia="Calibri"/>
          <w:color w:val="000000"/>
          <w:sz w:val="24"/>
          <w:szCs w:val="24"/>
        </w:rPr>
        <w:t>казателей (индикаторов) П</w:t>
      </w:r>
      <w:r w:rsidRPr="00686E56">
        <w:rPr>
          <w:rFonts w:eastAsia="Calibri"/>
          <w:color w:val="000000"/>
          <w:sz w:val="24"/>
          <w:szCs w:val="24"/>
        </w:rPr>
        <w:t>рограммы;</w:t>
      </w:r>
    </w:p>
    <w:p w:rsidR="002B0DE8" w:rsidRPr="00686E56" w:rsidRDefault="002B0DE8" w:rsidP="002B0DE8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686E56">
        <w:rPr>
          <w:rFonts w:eastAsia="Calibri"/>
          <w:color w:val="000000"/>
          <w:sz w:val="24"/>
          <w:szCs w:val="24"/>
        </w:rPr>
        <w:t>ресурс</w:t>
      </w:r>
      <w:r>
        <w:rPr>
          <w:rFonts w:eastAsia="Calibri"/>
          <w:color w:val="000000"/>
          <w:sz w:val="24"/>
          <w:szCs w:val="24"/>
        </w:rPr>
        <w:t>ного (финансового) обеспечения П</w:t>
      </w:r>
      <w:r w:rsidRPr="00686E56">
        <w:rPr>
          <w:rFonts w:eastAsia="Calibri"/>
          <w:color w:val="000000"/>
          <w:sz w:val="24"/>
          <w:szCs w:val="24"/>
        </w:rPr>
        <w:t>рограммы.</w:t>
      </w:r>
    </w:p>
    <w:p w:rsidR="002B0DE8" w:rsidRPr="00686E56" w:rsidRDefault="002B0DE8" w:rsidP="002B0D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</w:t>
      </w:r>
      <w:r w:rsidRPr="00686E56">
        <w:rPr>
          <w:sz w:val="24"/>
          <w:szCs w:val="24"/>
        </w:rPr>
        <w:t xml:space="preserve">аждой задаче </w:t>
      </w:r>
      <w:r>
        <w:rPr>
          <w:sz w:val="24"/>
          <w:szCs w:val="24"/>
        </w:rPr>
        <w:t>П</w:t>
      </w:r>
      <w:r w:rsidRPr="00686E56">
        <w:rPr>
          <w:sz w:val="24"/>
          <w:szCs w:val="24"/>
        </w:rPr>
        <w:t xml:space="preserve">рограммы соответствуют свои целевые индикаторы (показатели), всего по </w:t>
      </w:r>
      <w:r>
        <w:rPr>
          <w:sz w:val="24"/>
          <w:szCs w:val="24"/>
        </w:rPr>
        <w:t>П</w:t>
      </w:r>
      <w:r w:rsidRPr="00686E56">
        <w:rPr>
          <w:sz w:val="24"/>
          <w:szCs w:val="24"/>
        </w:rPr>
        <w:t xml:space="preserve">рограмме </w:t>
      </w:r>
      <w:r>
        <w:rPr>
          <w:sz w:val="24"/>
          <w:szCs w:val="24"/>
        </w:rPr>
        <w:t>8</w:t>
      </w:r>
      <w:r w:rsidRPr="00686E56">
        <w:rPr>
          <w:sz w:val="24"/>
          <w:szCs w:val="24"/>
        </w:rPr>
        <w:t xml:space="preserve"> индикаторов (показателей). </w:t>
      </w:r>
    </w:p>
    <w:p w:rsidR="002B0DE8" w:rsidRPr="00686E56" w:rsidRDefault="002B0DE8" w:rsidP="002B0D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Индикаторы (показатели) Пр</w:t>
      </w:r>
      <w:r w:rsidRPr="00686E56">
        <w:rPr>
          <w:sz w:val="24"/>
          <w:szCs w:val="24"/>
        </w:rPr>
        <w:t>ограммы имеют общественно значимый социально-экономический эффект.</w:t>
      </w:r>
    </w:p>
    <w:p w:rsidR="002B0DE8" w:rsidRPr="00686E56" w:rsidRDefault="002B0DE8" w:rsidP="002B0DE8">
      <w:pPr>
        <w:ind w:firstLine="567"/>
        <w:jc w:val="both"/>
        <w:rPr>
          <w:sz w:val="24"/>
          <w:szCs w:val="24"/>
        </w:rPr>
      </w:pPr>
      <w:r w:rsidRPr="002D7961">
        <w:rPr>
          <w:sz w:val="24"/>
          <w:szCs w:val="24"/>
        </w:rPr>
        <w:t xml:space="preserve">Целевые индикаторы (показатели) Программы, предусмотренные на отчетный год, соответствуют плановым значениям целевых индикаторов (показателей) </w:t>
      </w:r>
      <w:r>
        <w:rPr>
          <w:sz w:val="24"/>
          <w:szCs w:val="24"/>
        </w:rPr>
        <w:t>«</w:t>
      </w:r>
      <w:r w:rsidRPr="002D7961">
        <w:rPr>
          <w:sz w:val="24"/>
          <w:szCs w:val="24"/>
        </w:rPr>
        <w:t>О Стратегии социально-экономического развития муниципального образования муниципального района «Корткеросский» на период до 2035 года</w:t>
      </w:r>
      <w:r>
        <w:rPr>
          <w:sz w:val="24"/>
          <w:szCs w:val="24"/>
        </w:rPr>
        <w:t>».</w:t>
      </w:r>
    </w:p>
    <w:p w:rsidR="002B0DE8" w:rsidRPr="00686E56" w:rsidRDefault="002B0DE8" w:rsidP="002B0DE8">
      <w:pPr>
        <w:ind w:firstLine="567"/>
        <w:jc w:val="both"/>
        <w:rPr>
          <w:sz w:val="24"/>
          <w:szCs w:val="24"/>
        </w:rPr>
      </w:pPr>
    </w:p>
    <w:p w:rsidR="002B0DE8" w:rsidRPr="00CC313C" w:rsidRDefault="002B0DE8" w:rsidP="002B0DE8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4"/>
          <w:szCs w:val="24"/>
        </w:rPr>
      </w:pPr>
      <w:r w:rsidRPr="00686E56">
        <w:rPr>
          <w:sz w:val="24"/>
          <w:szCs w:val="24"/>
        </w:rPr>
        <w:t>В 202</w:t>
      </w:r>
      <w:r>
        <w:rPr>
          <w:sz w:val="24"/>
          <w:szCs w:val="24"/>
        </w:rPr>
        <w:t>2-2023</w:t>
      </w:r>
      <w:r w:rsidRPr="00686E56">
        <w:rPr>
          <w:sz w:val="24"/>
          <w:szCs w:val="24"/>
        </w:rPr>
        <w:t xml:space="preserve"> год</w:t>
      </w:r>
      <w:r>
        <w:rPr>
          <w:sz w:val="24"/>
          <w:szCs w:val="24"/>
        </w:rPr>
        <w:t>ах</w:t>
      </w:r>
      <w:r w:rsidRPr="00686E56">
        <w:rPr>
          <w:sz w:val="24"/>
          <w:szCs w:val="24"/>
        </w:rPr>
        <w:t xml:space="preserve"> в постановление об утверждении муниципальной программы внесены</w:t>
      </w:r>
      <w:r w:rsidRPr="00CC3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CC313C">
        <w:rPr>
          <w:sz w:val="24"/>
          <w:szCs w:val="24"/>
        </w:rPr>
        <w:t>изменени</w:t>
      </w:r>
      <w:r>
        <w:rPr>
          <w:sz w:val="24"/>
          <w:szCs w:val="24"/>
        </w:rPr>
        <w:t>й</w:t>
      </w:r>
      <w:r w:rsidRPr="00CC313C">
        <w:rPr>
          <w:sz w:val="24"/>
          <w:szCs w:val="24"/>
        </w:rPr>
        <w:t xml:space="preserve"> следующими постановлениями, представленными в таблице 1.</w:t>
      </w:r>
    </w:p>
    <w:p w:rsidR="002B0DE8" w:rsidRPr="00CC313C" w:rsidRDefault="002B0DE8" w:rsidP="002B0DE8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662"/>
      </w:tblGrid>
      <w:tr w:rsidR="002B0DE8" w:rsidRPr="00CC313C" w:rsidTr="002B0DE8">
        <w:tc>
          <w:tcPr>
            <w:tcW w:w="445" w:type="dxa"/>
          </w:tcPr>
          <w:p w:rsidR="002B0DE8" w:rsidRPr="00CC313C" w:rsidRDefault="002B0DE8" w:rsidP="002B0DE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2B0DE8" w:rsidRPr="00CC313C" w:rsidRDefault="002B0DE8" w:rsidP="002B0DE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662" w:type="dxa"/>
          </w:tcPr>
          <w:p w:rsidR="002B0DE8" w:rsidRPr="00CC313C" w:rsidRDefault="002B0DE8" w:rsidP="002B0DE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2B0DE8" w:rsidRPr="00CC313C" w:rsidTr="002B0DE8">
        <w:tc>
          <w:tcPr>
            <w:tcW w:w="445" w:type="dxa"/>
          </w:tcPr>
          <w:p w:rsidR="002B0DE8" w:rsidRPr="00CC313C" w:rsidRDefault="002B0DE8" w:rsidP="002B0DE8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2B0DE8" w:rsidRPr="00CC313C" w:rsidRDefault="002B0DE8" w:rsidP="002B0DE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 № 63</w:t>
            </w:r>
          </w:p>
        </w:tc>
        <w:tc>
          <w:tcPr>
            <w:tcW w:w="6662" w:type="dxa"/>
          </w:tcPr>
          <w:p w:rsidR="002B0DE8" w:rsidRPr="00CC313C" w:rsidRDefault="002B0DE8" w:rsidP="002B0DE8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«Корткеросский» от 26.11.2021 № 1755 «Об утверждении муниципальной программы «Р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физической культуры и спорта муниципального образования муниципального района «Корткеросский» </w:t>
            </w:r>
          </w:p>
        </w:tc>
      </w:tr>
      <w:tr w:rsidR="002B0DE8" w:rsidRPr="00CC313C" w:rsidTr="002B0DE8">
        <w:tc>
          <w:tcPr>
            <w:tcW w:w="445" w:type="dxa"/>
          </w:tcPr>
          <w:p w:rsidR="002B0DE8" w:rsidRPr="00CC313C" w:rsidRDefault="002B0DE8" w:rsidP="002B0DE8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2B0DE8" w:rsidRPr="002D7961" w:rsidRDefault="002B0DE8" w:rsidP="002B0D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28.12.2023 № 1760</w:t>
            </w:r>
          </w:p>
        </w:tc>
        <w:tc>
          <w:tcPr>
            <w:tcW w:w="6662" w:type="dxa"/>
          </w:tcPr>
          <w:p w:rsidR="002B0DE8" w:rsidRPr="002D7961" w:rsidRDefault="002B0DE8" w:rsidP="00EB0C2B">
            <w:pPr>
              <w:pStyle w:val="ConsPlusTitle"/>
              <w:widowControl/>
              <w:jc w:val="both"/>
              <w:rPr>
                <w:sz w:val="24"/>
                <w:szCs w:val="24"/>
                <w:highlight w:val="yellow"/>
              </w:rPr>
            </w:pP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«Корткеросский» от 26.11.2021 № 1755 «Об утверждении муниципальной программы «Р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физической культуры и спорта муниципального образования муниципального района «Корткеросский» </w:t>
            </w:r>
          </w:p>
        </w:tc>
      </w:tr>
      <w:tr w:rsidR="002B0DE8" w:rsidRPr="00CC313C" w:rsidTr="002B0DE8">
        <w:tc>
          <w:tcPr>
            <w:tcW w:w="445" w:type="dxa"/>
          </w:tcPr>
          <w:p w:rsidR="002B0DE8" w:rsidRPr="00CC313C" w:rsidRDefault="002B0DE8" w:rsidP="002B0DE8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2B0DE8" w:rsidRPr="00CC313C" w:rsidRDefault="002B0DE8" w:rsidP="002B0D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 № 438</w:t>
            </w:r>
          </w:p>
        </w:tc>
        <w:tc>
          <w:tcPr>
            <w:tcW w:w="6662" w:type="dxa"/>
          </w:tcPr>
          <w:p w:rsidR="002B0DE8" w:rsidRPr="00CC313C" w:rsidRDefault="002B0DE8" w:rsidP="00676D66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</w:t>
            </w:r>
            <w:r w:rsidR="00676D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«Корткеросский» от 26.11.2021 № </w:t>
            </w: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1755 «Об утверждении муниципальной программы «Р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азвити</w:t>
            </w:r>
            <w:r w:rsidRPr="002B0DE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B0D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физической культуры и спорта муниципального образования муниципального района «Корткеросский»</w:t>
            </w:r>
          </w:p>
        </w:tc>
      </w:tr>
    </w:tbl>
    <w:p w:rsidR="00FB7C47" w:rsidRDefault="002B0DE8" w:rsidP="00FB7C47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о ходе реализации и оценке эффективности муниципальной программы подготовлен в соответствии с Методически</w:t>
      </w:r>
      <w:r>
        <w:rPr>
          <w:sz w:val="24"/>
          <w:szCs w:val="24"/>
        </w:rPr>
        <w:t>ми</w:t>
      </w:r>
      <w:r w:rsidRPr="00CC313C">
        <w:rPr>
          <w:sz w:val="24"/>
          <w:szCs w:val="24"/>
        </w:rPr>
        <w:t xml:space="preserve"> </w:t>
      </w:r>
      <w:r w:rsidRPr="008D1557">
        <w:rPr>
          <w:sz w:val="24"/>
          <w:szCs w:val="24"/>
        </w:rPr>
        <w:t>указаниями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</w:t>
      </w:r>
      <w:r>
        <w:rPr>
          <w:sz w:val="24"/>
          <w:szCs w:val="24"/>
        </w:rPr>
        <w:t>Корткеросский</w:t>
      </w:r>
      <w:r w:rsidRPr="00CC313C">
        <w:rPr>
          <w:sz w:val="24"/>
          <w:szCs w:val="24"/>
        </w:rPr>
        <w:t>» (далее - Методические указания), утвержденных приложени</w:t>
      </w:r>
      <w:r>
        <w:rPr>
          <w:sz w:val="24"/>
          <w:szCs w:val="24"/>
        </w:rPr>
        <w:t>ем</w:t>
      </w:r>
      <w:r w:rsidRPr="00CC31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к постановлению администрации </w:t>
      </w:r>
      <w:r>
        <w:rPr>
          <w:sz w:val="24"/>
          <w:szCs w:val="24"/>
        </w:rPr>
        <w:t>муниципального района «Корткеросский»</w:t>
      </w:r>
      <w:r w:rsidRPr="00CC313C">
        <w:rPr>
          <w:sz w:val="24"/>
          <w:szCs w:val="24"/>
        </w:rPr>
        <w:t xml:space="preserve"> </w:t>
      </w:r>
      <w:r w:rsidRPr="006E61F1">
        <w:rPr>
          <w:sz w:val="24"/>
          <w:szCs w:val="24"/>
        </w:rPr>
        <w:t>от 28.10.2021 г. № 1632.</w:t>
      </w:r>
    </w:p>
    <w:p w:rsidR="00FB7C47" w:rsidRDefault="00FB7C47" w:rsidP="00FB7C47">
      <w:pPr>
        <w:jc w:val="both"/>
        <w:rPr>
          <w:sz w:val="24"/>
          <w:szCs w:val="24"/>
        </w:rPr>
      </w:pPr>
    </w:p>
    <w:p w:rsidR="00676D66" w:rsidRDefault="00676D66" w:rsidP="00FB7C47">
      <w:pPr>
        <w:jc w:val="both"/>
        <w:rPr>
          <w:sz w:val="24"/>
          <w:szCs w:val="24"/>
        </w:rPr>
      </w:pPr>
    </w:p>
    <w:p w:rsidR="00676D66" w:rsidRDefault="00676D66" w:rsidP="00FB7C47">
      <w:pPr>
        <w:jc w:val="both"/>
        <w:rPr>
          <w:sz w:val="24"/>
          <w:szCs w:val="24"/>
        </w:rPr>
      </w:pPr>
    </w:p>
    <w:p w:rsidR="002B0DE8" w:rsidRPr="00FB7C47" w:rsidRDefault="00FB7C47" w:rsidP="00FB7C47">
      <w:pPr>
        <w:jc w:val="center"/>
        <w:rPr>
          <w:sz w:val="24"/>
          <w:szCs w:val="24"/>
        </w:rPr>
      </w:pPr>
      <w:r w:rsidRPr="00FB7C47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="002B0DE8" w:rsidRPr="00F06854">
        <w:rPr>
          <w:b/>
          <w:color w:val="000000"/>
          <w:sz w:val="24"/>
          <w:szCs w:val="24"/>
        </w:rPr>
        <w:t xml:space="preserve">Результаты выполнения или невыполнения основных мероприятий, мероприятий муниципальной </w:t>
      </w:r>
      <w:r w:rsidR="002B0DE8">
        <w:rPr>
          <w:b/>
          <w:color w:val="000000"/>
          <w:sz w:val="24"/>
          <w:szCs w:val="24"/>
        </w:rPr>
        <w:t>программы</w:t>
      </w:r>
      <w:r w:rsidR="002B0DE8" w:rsidRPr="00F06854">
        <w:rPr>
          <w:b/>
          <w:color w:val="000000"/>
          <w:sz w:val="24"/>
          <w:szCs w:val="24"/>
        </w:rPr>
        <w:t xml:space="preserve"> в отчетном году</w:t>
      </w:r>
    </w:p>
    <w:p w:rsidR="002B0DE8" w:rsidRPr="00F06854" w:rsidRDefault="002B0DE8" w:rsidP="002B0DE8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:rsidR="002B0DE8" w:rsidRPr="00F06854" w:rsidRDefault="002B0DE8" w:rsidP="00FB7C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каждой задаче </w:t>
      </w:r>
      <w:r w:rsidRPr="00F06854">
        <w:rPr>
          <w:bCs/>
          <w:sz w:val="24"/>
          <w:szCs w:val="24"/>
        </w:rPr>
        <w:t>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Pr="00817292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 w:rsidRPr="00C002DE">
        <w:rPr>
          <w:sz w:val="24"/>
          <w:szCs w:val="24"/>
        </w:rPr>
        <w:t xml:space="preserve"> основных мероприятий, направленных на реше</w:t>
      </w:r>
      <w:r>
        <w:rPr>
          <w:sz w:val="24"/>
          <w:szCs w:val="24"/>
        </w:rPr>
        <w:t xml:space="preserve">ние конкретной задачи </w:t>
      </w:r>
      <w:r w:rsidRPr="00C002D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достаточен.</w:t>
      </w:r>
      <w:r>
        <w:rPr>
          <w:bCs/>
          <w:sz w:val="24"/>
          <w:szCs w:val="24"/>
        </w:rPr>
        <w:t xml:space="preserve"> В комплексном плане программы </w:t>
      </w:r>
      <w:r w:rsidRPr="00F06854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2023</w:t>
      </w:r>
      <w:r w:rsidRPr="00F06854">
        <w:rPr>
          <w:bCs/>
          <w:sz w:val="24"/>
          <w:szCs w:val="24"/>
        </w:rPr>
        <w:t xml:space="preserve"> год определены:</w:t>
      </w:r>
    </w:p>
    <w:p w:rsidR="002B0DE8" w:rsidRPr="00F06854" w:rsidRDefault="002B0DE8" w:rsidP="00FB7C4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06854">
        <w:rPr>
          <w:bCs/>
          <w:sz w:val="24"/>
          <w:szCs w:val="24"/>
        </w:rPr>
        <w:t xml:space="preserve"> задач</w:t>
      </w:r>
      <w:r>
        <w:rPr>
          <w:bCs/>
          <w:sz w:val="24"/>
          <w:szCs w:val="24"/>
        </w:rPr>
        <w:t>и</w:t>
      </w:r>
      <w:r w:rsidRPr="00F06854">
        <w:rPr>
          <w:bCs/>
          <w:sz w:val="24"/>
          <w:szCs w:val="24"/>
        </w:rPr>
        <w:t>,</w:t>
      </w:r>
    </w:p>
    <w:p w:rsidR="002B0DE8" w:rsidRPr="00F06854" w:rsidRDefault="002B0DE8" w:rsidP="00FB7C47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Pr="00F06854">
        <w:rPr>
          <w:bCs/>
          <w:sz w:val="24"/>
          <w:szCs w:val="24"/>
        </w:rPr>
        <w:t xml:space="preserve"> основных мероприятий, </w:t>
      </w:r>
    </w:p>
    <w:p w:rsidR="002B0DE8" w:rsidRPr="00F06854" w:rsidRDefault="002B0DE8" w:rsidP="00FB7C47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F06854">
        <w:rPr>
          <w:bCs/>
          <w:sz w:val="24"/>
          <w:szCs w:val="24"/>
        </w:rPr>
        <w:t xml:space="preserve"> мероприяти</w:t>
      </w:r>
      <w:r>
        <w:rPr>
          <w:bCs/>
          <w:sz w:val="24"/>
          <w:szCs w:val="24"/>
        </w:rPr>
        <w:t>я</w:t>
      </w:r>
      <w:r w:rsidRPr="00F06854">
        <w:rPr>
          <w:bCs/>
          <w:sz w:val="24"/>
          <w:szCs w:val="24"/>
        </w:rPr>
        <w:t>,</w:t>
      </w:r>
    </w:p>
    <w:p w:rsidR="002B0DE8" w:rsidRPr="00F06854" w:rsidRDefault="002B0DE8" w:rsidP="00FB7C47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24 контрольных событий</w:t>
      </w:r>
      <w:r w:rsidRPr="00F06854">
        <w:rPr>
          <w:bCs/>
          <w:sz w:val="24"/>
          <w:szCs w:val="24"/>
        </w:rPr>
        <w:t>.</w:t>
      </w:r>
    </w:p>
    <w:p w:rsidR="002B0DE8" w:rsidRPr="00F06854" w:rsidRDefault="002B0DE8" w:rsidP="00FB7C4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Мониторинг реализации мероприятий </w:t>
      </w:r>
      <w:r w:rsidRPr="00F06854">
        <w:rPr>
          <w:bCs/>
          <w:sz w:val="24"/>
          <w:szCs w:val="24"/>
        </w:rPr>
        <w:t>муни</w:t>
      </w:r>
      <w:r>
        <w:rPr>
          <w:bCs/>
          <w:sz w:val="24"/>
          <w:szCs w:val="24"/>
        </w:rPr>
        <w:t>ципальной программы представлен</w:t>
      </w:r>
      <w:r w:rsidRPr="00F06854">
        <w:rPr>
          <w:bCs/>
          <w:sz w:val="24"/>
          <w:szCs w:val="24"/>
        </w:rPr>
        <w:t xml:space="preserve"> в </w:t>
      </w:r>
      <w:r w:rsidRPr="00F06854">
        <w:rPr>
          <w:b/>
          <w:bCs/>
          <w:sz w:val="24"/>
          <w:szCs w:val="24"/>
        </w:rPr>
        <w:t>Приложении 1</w:t>
      </w:r>
      <w:r>
        <w:rPr>
          <w:bCs/>
          <w:sz w:val="24"/>
          <w:szCs w:val="24"/>
        </w:rPr>
        <w:t xml:space="preserve"> к </w:t>
      </w:r>
      <w:r w:rsidRPr="00F06854">
        <w:rPr>
          <w:bCs/>
          <w:sz w:val="24"/>
          <w:szCs w:val="24"/>
        </w:rPr>
        <w:t>настоящему годовому отчету</w:t>
      </w:r>
      <w:r>
        <w:rPr>
          <w:bCs/>
          <w:sz w:val="24"/>
          <w:szCs w:val="24"/>
        </w:rPr>
        <w:t>, в форме пояснительной записки</w:t>
      </w:r>
      <w:r w:rsidRPr="00F06854">
        <w:rPr>
          <w:b/>
          <w:bCs/>
          <w:sz w:val="24"/>
          <w:szCs w:val="24"/>
        </w:rPr>
        <w:t>.</w:t>
      </w:r>
    </w:p>
    <w:p w:rsidR="002B0DE8" w:rsidRPr="008B4EB3" w:rsidRDefault="002B0DE8" w:rsidP="00FB7C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3921A8">
        <w:rPr>
          <w:bCs/>
          <w:sz w:val="24"/>
          <w:szCs w:val="24"/>
        </w:rPr>
        <w:t xml:space="preserve">В итоге из </w:t>
      </w:r>
      <w:r>
        <w:rPr>
          <w:bCs/>
          <w:sz w:val="24"/>
          <w:szCs w:val="24"/>
        </w:rPr>
        <w:t>19</w:t>
      </w:r>
      <w:r w:rsidRPr="003921A8">
        <w:rPr>
          <w:bCs/>
          <w:sz w:val="24"/>
          <w:szCs w:val="24"/>
        </w:rPr>
        <w:t xml:space="preserve"> основных мероприятий выполнены </w:t>
      </w:r>
      <w:r>
        <w:rPr>
          <w:bCs/>
          <w:sz w:val="24"/>
          <w:szCs w:val="24"/>
        </w:rPr>
        <w:t>(</w:t>
      </w:r>
      <w:r w:rsidRPr="003921A8">
        <w:rPr>
          <w:bCs/>
          <w:sz w:val="24"/>
          <w:szCs w:val="24"/>
        </w:rPr>
        <w:t>или частично выполнены</w:t>
      </w:r>
      <w:r>
        <w:rPr>
          <w:bCs/>
          <w:sz w:val="24"/>
          <w:szCs w:val="24"/>
        </w:rPr>
        <w:t>)</w:t>
      </w:r>
      <w:r w:rsidRPr="003921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19</w:t>
      </w:r>
      <w:r w:rsidRPr="003921A8">
        <w:rPr>
          <w:bCs/>
          <w:sz w:val="24"/>
          <w:szCs w:val="24"/>
        </w:rPr>
        <w:t xml:space="preserve"> основных мероприятий или </w:t>
      </w:r>
      <w:r>
        <w:rPr>
          <w:bCs/>
          <w:sz w:val="24"/>
          <w:szCs w:val="24"/>
        </w:rPr>
        <w:t>100,0</w:t>
      </w:r>
      <w:r w:rsidRPr="003921A8">
        <w:rPr>
          <w:bCs/>
          <w:sz w:val="24"/>
          <w:szCs w:val="24"/>
        </w:rPr>
        <w:t>%.</w:t>
      </w:r>
    </w:p>
    <w:p w:rsidR="002B0DE8" w:rsidRDefault="002B0DE8" w:rsidP="002B0D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:rsidR="002B0DE8" w:rsidRDefault="00FB7C47" w:rsidP="00FB7C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0DE8" w:rsidRPr="00CC313C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</w:p>
    <w:p w:rsidR="00FB7C47" w:rsidRPr="00CC313C" w:rsidRDefault="00FB7C47" w:rsidP="00FB7C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E8" w:rsidRPr="00CC313C" w:rsidRDefault="002B0DE8" w:rsidP="002B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К</w:t>
      </w:r>
      <w:r w:rsidRPr="00CC313C">
        <w:rPr>
          <w:rFonts w:ascii="Times New Roman" w:hAnsi="Times New Roman" w:cs="Times New Roman"/>
          <w:sz w:val="24"/>
          <w:szCs w:val="24"/>
        </w:rPr>
        <w:t xml:space="preserve">омплексного плана муниципальной программы позволила </w:t>
      </w:r>
      <w:r>
        <w:rPr>
          <w:rFonts w:ascii="Times New Roman" w:hAnsi="Times New Roman" w:cs="Times New Roman"/>
          <w:sz w:val="24"/>
          <w:szCs w:val="24"/>
        </w:rPr>
        <w:t>достичь с</w:t>
      </w:r>
      <w:r w:rsidRPr="00CC313C">
        <w:rPr>
          <w:rFonts w:ascii="Times New Roman" w:hAnsi="Times New Roman" w:cs="Times New Roman"/>
          <w:sz w:val="24"/>
          <w:szCs w:val="24"/>
        </w:rPr>
        <w:t>ледующих значений целевых показателей (индикаторов)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программы, </w:t>
      </w:r>
      <w:r w:rsidRPr="00CC313C">
        <w:rPr>
          <w:rFonts w:ascii="Times New Roman" w:hAnsi="Times New Roman" w:cs="Times New Roman"/>
          <w:sz w:val="24"/>
          <w:szCs w:val="24"/>
        </w:rPr>
        <w:t xml:space="preserve">представлены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Pr="00D96AC3">
        <w:rPr>
          <w:rFonts w:ascii="Times New Roman" w:hAnsi="Times New Roman" w:cs="Times New Roman"/>
          <w:sz w:val="24"/>
          <w:szCs w:val="24"/>
        </w:rPr>
        <w:t>(в соответствии с формой таблицы 1 приложения № 4 к Методическим указаниям).</w:t>
      </w:r>
    </w:p>
    <w:p w:rsidR="002B0DE8" w:rsidRPr="008B4EB3" w:rsidRDefault="002B0DE8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7"/>
        <w:tblpPr w:leftFromText="180" w:rightFromText="180" w:vertAnchor="text" w:tblpXSpec="center" w:tblpY="1"/>
        <w:tblOverlap w:val="never"/>
        <w:tblW w:w="934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957"/>
        <w:gridCol w:w="851"/>
        <w:gridCol w:w="1725"/>
      </w:tblGrid>
      <w:tr w:rsidR="002B0DE8" w:rsidRPr="00C31501" w:rsidTr="002B0DE8">
        <w:trPr>
          <w:jc w:val="center"/>
        </w:trPr>
        <w:tc>
          <w:tcPr>
            <w:tcW w:w="562" w:type="dxa"/>
            <w:vMerge w:val="restart"/>
          </w:tcPr>
          <w:p w:rsidR="002B0DE8" w:rsidRPr="00C31501" w:rsidRDefault="002B0DE8" w:rsidP="002B0DE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178" w:type="dxa"/>
            <w:vMerge w:val="restart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2807" w:type="dxa"/>
            <w:gridSpan w:val="3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1725" w:type="dxa"/>
            <w:vMerge w:val="restart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отклонений значений целевого показателя (индикатора) на конец </w:t>
            </w:r>
          </w:p>
          <w:p w:rsidR="002B0DE8" w:rsidRPr="00C31501" w:rsidRDefault="002B0DE8" w:rsidP="00676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0DE8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  <w:gridSpan w:val="2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0DE8" w:rsidRPr="00C31501" w:rsidTr="002B0DE8">
        <w:trPr>
          <w:jc w:val="center"/>
        </w:trPr>
        <w:tc>
          <w:tcPr>
            <w:tcW w:w="562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725" w:type="dxa"/>
            <w:vMerge/>
          </w:tcPr>
          <w:p w:rsidR="002B0DE8" w:rsidRPr="00C31501" w:rsidRDefault="002B0DE8" w:rsidP="002B0D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0DE8" w:rsidRPr="00C31501" w:rsidTr="002B0DE8">
        <w:trPr>
          <w:trHeight w:val="175"/>
          <w:jc w:val="center"/>
        </w:trPr>
        <w:tc>
          <w:tcPr>
            <w:tcW w:w="562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78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5" w:type="dxa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B0DE8" w:rsidRPr="00C31501" w:rsidTr="002B0DE8">
        <w:trPr>
          <w:trHeight w:val="175"/>
          <w:jc w:val="center"/>
        </w:trPr>
        <w:tc>
          <w:tcPr>
            <w:tcW w:w="9347" w:type="dxa"/>
            <w:gridSpan w:val="7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60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МО МР «Корткеросский» «Развитие физической культуры и спорта в </w:t>
            </w:r>
            <w:proofErr w:type="spellStart"/>
            <w:r w:rsidRPr="001A60D7">
              <w:rPr>
                <w:rFonts w:ascii="Times New Roman" w:hAnsi="Times New Roman" w:cs="Times New Roman"/>
                <w:b/>
                <w:sz w:val="22"/>
                <w:szCs w:val="22"/>
              </w:rPr>
              <w:t>Корткеросском</w:t>
            </w:r>
            <w:proofErr w:type="spellEnd"/>
            <w:r w:rsidRPr="001A60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районе»</w:t>
            </w:r>
          </w:p>
        </w:tc>
      </w:tr>
      <w:tr w:rsidR="002B0DE8" w:rsidRPr="00C31501" w:rsidTr="002B0DE8">
        <w:trPr>
          <w:trHeight w:val="175"/>
          <w:jc w:val="center"/>
        </w:trPr>
        <w:tc>
          <w:tcPr>
            <w:tcW w:w="9347" w:type="dxa"/>
            <w:gridSpan w:val="7"/>
          </w:tcPr>
          <w:p w:rsidR="002B0DE8" w:rsidRPr="001A60D7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60D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1: Развитие спортивной инфраструктуры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8" w:type="dxa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77,01</w:t>
            </w:r>
          </w:p>
        </w:tc>
        <w:tc>
          <w:tcPr>
            <w:tcW w:w="1725" w:type="dxa"/>
            <w:vAlign w:val="center"/>
          </w:tcPr>
          <w:p w:rsidR="002B0DE8" w:rsidRPr="0052409E" w:rsidRDefault="002B0DE8" w:rsidP="00684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72FE">
              <w:rPr>
                <w:rFonts w:ascii="Times New Roman" w:hAnsi="Times New Roman" w:cs="Times New Roman"/>
              </w:rPr>
              <w:t>+</w:t>
            </w:r>
            <w:r w:rsidR="0068426D">
              <w:rPr>
                <w:rFonts w:ascii="Times New Roman" w:hAnsi="Times New Roman" w:cs="Times New Roman"/>
              </w:rPr>
              <w:t>18,4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B0DE8" w:rsidRPr="00C31501" w:rsidTr="002B0DE8">
        <w:trPr>
          <w:trHeight w:val="294"/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8" w:type="dxa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Уровень оснащенности учреждений спорта спортивным инвентарем и оборудованием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25" w:type="dxa"/>
            <w:vAlign w:val="center"/>
          </w:tcPr>
          <w:p w:rsidR="002B0DE8" w:rsidRPr="0034747B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</w:t>
            </w:r>
            <w:r w:rsidRPr="0034747B">
              <w:rPr>
                <w:rFonts w:ascii="Times New Roman" w:hAnsi="Times New Roman" w:cs="Times New Roman"/>
              </w:rPr>
              <w:t>3%</w:t>
            </w:r>
          </w:p>
        </w:tc>
      </w:tr>
      <w:tr w:rsidR="002B0DE8" w:rsidRPr="00C31501" w:rsidTr="002B0DE8">
        <w:trPr>
          <w:trHeight w:val="294"/>
          <w:jc w:val="center"/>
        </w:trPr>
        <w:tc>
          <w:tcPr>
            <w:tcW w:w="9347" w:type="dxa"/>
            <w:gridSpan w:val="7"/>
          </w:tcPr>
          <w:p w:rsidR="002B0DE8" w:rsidRPr="001A60D7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A60D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2: Развитие Физической культуры и массового спорта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5" w:type="dxa"/>
            <w:vAlign w:val="center"/>
          </w:tcPr>
          <w:p w:rsidR="002B0DE8" w:rsidRPr="0052409E" w:rsidRDefault="002B0DE8" w:rsidP="00684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  <w:r w:rsidR="006842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6842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 xml:space="preserve">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</w:t>
            </w:r>
            <w:r w:rsidRPr="0052409E">
              <w:rPr>
                <w:rFonts w:ascii="Times New Roman" w:hAnsi="Times New Roman" w:cs="Times New Roman"/>
              </w:rPr>
              <w:lastRenderedPageBreak/>
              <w:t>Всероссийского физкультурно-</w:t>
            </w:r>
            <w:r w:rsidRPr="0052409E">
              <w:t xml:space="preserve"> </w:t>
            </w:r>
            <w:r w:rsidRPr="0052409E">
              <w:rPr>
                <w:rFonts w:ascii="Times New Roman" w:hAnsi="Times New Roman" w:cs="Times New Roman"/>
              </w:rPr>
              <w:t>спортивного комплекса «Готов к труду и обороне»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25" w:type="dxa"/>
            <w:vAlign w:val="center"/>
          </w:tcPr>
          <w:p w:rsidR="002B0DE8" w:rsidRPr="0052409E" w:rsidRDefault="002B0DE8" w:rsidP="00684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</w:t>
            </w:r>
            <w:r w:rsidR="006842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725" w:type="dxa"/>
            <w:vAlign w:val="center"/>
          </w:tcPr>
          <w:p w:rsidR="002B0DE8" w:rsidRPr="00C75B96" w:rsidRDefault="002B0DE8" w:rsidP="00684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B96">
              <w:rPr>
                <w:rFonts w:ascii="Times New Roman" w:hAnsi="Times New Roman" w:cs="Times New Roman"/>
              </w:rPr>
              <w:t>-</w:t>
            </w:r>
            <w:r w:rsidR="0068426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</w:t>
            </w:r>
            <w:r w:rsidR="0068426D">
              <w:rPr>
                <w:rFonts w:ascii="Times New Roman" w:hAnsi="Times New Roman" w:cs="Times New Roman"/>
              </w:rPr>
              <w:t>5</w:t>
            </w:r>
            <w:r w:rsidRPr="00C75B96">
              <w:rPr>
                <w:rFonts w:ascii="Times New Roman" w:hAnsi="Times New Roman" w:cs="Times New Roman"/>
              </w:rPr>
              <w:t>%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/>
              </w:rPr>
              <w:t>Количество информационных материалов, размещенных на официальных сайтах учреждений, стендов для различных категорий граждан по вопросам физической культуры и спорта, а также здорового образа жизни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1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vAlign w:val="center"/>
          </w:tcPr>
          <w:p w:rsidR="002B0DE8" w:rsidRPr="00C75B96" w:rsidRDefault="002B0DE8" w:rsidP="00684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B96">
              <w:rPr>
                <w:rFonts w:ascii="Times New Roman" w:hAnsi="Times New Roman" w:cs="Times New Roman"/>
              </w:rPr>
              <w:t xml:space="preserve">+ </w:t>
            </w:r>
            <w:r w:rsidR="0068426D">
              <w:rPr>
                <w:rFonts w:ascii="Times New Roman" w:hAnsi="Times New Roman" w:cs="Times New Roman"/>
              </w:rPr>
              <w:t>5</w:t>
            </w:r>
            <w:r w:rsidRPr="00C75B96">
              <w:rPr>
                <w:rFonts w:ascii="Times New Roman" w:hAnsi="Times New Roman" w:cs="Times New Roman"/>
              </w:rPr>
              <w:t>,</w:t>
            </w:r>
            <w:r w:rsidR="0068426D">
              <w:rPr>
                <w:rFonts w:ascii="Times New Roman" w:hAnsi="Times New Roman" w:cs="Times New Roman"/>
              </w:rPr>
              <w:t>3</w:t>
            </w:r>
            <w:r w:rsidRPr="00C75B9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B0DE8" w:rsidRPr="00C31501" w:rsidTr="002B0DE8">
        <w:trPr>
          <w:jc w:val="center"/>
        </w:trPr>
        <w:tc>
          <w:tcPr>
            <w:tcW w:w="9347" w:type="dxa"/>
            <w:gridSpan w:val="7"/>
            <w:vAlign w:val="center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09E">
              <w:rPr>
                <w:rFonts w:ascii="Times New Roman" w:hAnsi="Times New Roman" w:cs="Times New Roman"/>
                <w:b/>
                <w:sz w:val="22"/>
                <w:szCs w:val="22"/>
              </w:rPr>
              <w:t>Задача 3: Подготовка спортивного резерва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8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  <w:bCs/>
              </w:rPr>
              <w:t>Количество выпускников спортивных школ, входящих в состав сборной команды Республики Коми по видам спорта.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9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2B0DE8" w:rsidRPr="0052409E" w:rsidRDefault="0068426D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+ 66,7 %</w:t>
            </w:r>
          </w:p>
        </w:tc>
      </w:tr>
      <w:tr w:rsidR="002B0DE8" w:rsidRPr="00C31501" w:rsidTr="002B0DE8">
        <w:trPr>
          <w:jc w:val="center"/>
        </w:trPr>
        <w:tc>
          <w:tcPr>
            <w:tcW w:w="9347" w:type="dxa"/>
            <w:gridSpan w:val="7"/>
          </w:tcPr>
          <w:p w:rsidR="002B0DE8" w:rsidRPr="00C31501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09E">
              <w:rPr>
                <w:rFonts w:ascii="Times New Roman" w:hAnsi="Times New Roman" w:cs="Times New Roman"/>
                <w:b/>
                <w:sz w:val="22"/>
                <w:szCs w:val="22"/>
              </w:rPr>
              <w:t>Задача 4: Обеспечение деятельности учреждений спортивной направленности</w:t>
            </w:r>
          </w:p>
        </w:tc>
      </w:tr>
      <w:tr w:rsidR="002B0DE8" w:rsidRPr="00C31501" w:rsidTr="002B0DE8">
        <w:trPr>
          <w:jc w:val="center"/>
        </w:trPr>
        <w:tc>
          <w:tcPr>
            <w:tcW w:w="562" w:type="dxa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8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Уровень обеспечения деятельности учреждений спортивной направленности</w:t>
            </w:r>
          </w:p>
        </w:tc>
        <w:tc>
          <w:tcPr>
            <w:tcW w:w="107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957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  <w:vAlign w:val="center"/>
          </w:tcPr>
          <w:p w:rsidR="002B0DE8" w:rsidRPr="0052409E" w:rsidRDefault="002B0DE8" w:rsidP="002B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+ 0 %</w:t>
            </w:r>
          </w:p>
        </w:tc>
      </w:tr>
    </w:tbl>
    <w:p w:rsidR="00676D66" w:rsidRDefault="00676D66" w:rsidP="002B0DE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76D66" w:rsidRDefault="002B0DE8" w:rsidP="00676D66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C3678">
        <w:rPr>
          <w:rFonts w:ascii="Times New Roman" w:hAnsi="Times New Roman" w:cs="Times New Roman"/>
          <w:sz w:val="22"/>
          <w:szCs w:val="22"/>
        </w:rPr>
        <w:t xml:space="preserve">Из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0C3678">
        <w:rPr>
          <w:rFonts w:ascii="Times New Roman" w:hAnsi="Times New Roman" w:cs="Times New Roman"/>
          <w:sz w:val="22"/>
          <w:szCs w:val="22"/>
        </w:rPr>
        <w:t xml:space="preserve"> индикаторов муниципальной программы по итогам 202</w:t>
      </w:r>
      <w:r w:rsidR="0068426D">
        <w:rPr>
          <w:rFonts w:ascii="Times New Roman" w:hAnsi="Times New Roman" w:cs="Times New Roman"/>
          <w:sz w:val="22"/>
          <w:szCs w:val="22"/>
        </w:rPr>
        <w:t>3</w:t>
      </w:r>
      <w:r w:rsidRPr="000C3678">
        <w:rPr>
          <w:rFonts w:ascii="Times New Roman" w:hAnsi="Times New Roman" w:cs="Times New Roman"/>
          <w:sz w:val="22"/>
          <w:szCs w:val="22"/>
        </w:rPr>
        <w:t xml:space="preserve"> года достигнуты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3678">
        <w:rPr>
          <w:rFonts w:ascii="Times New Roman" w:hAnsi="Times New Roman" w:cs="Times New Roman"/>
          <w:sz w:val="22"/>
          <w:szCs w:val="22"/>
        </w:rPr>
        <w:t xml:space="preserve">индикаторов или </w:t>
      </w:r>
      <w:r>
        <w:rPr>
          <w:rFonts w:ascii="Times New Roman" w:hAnsi="Times New Roman" w:cs="Times New Roman"/>
          <w:sz w:val="22"/>
          <w:szCs w:val="22"/>
          <w:u w:val="single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3678"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 xml:space="preserve">, не достигнуты </w:t>
      </w:r>
      <w:r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0C3678">
        <w:rPr>
          <w:rFonts w:ascii="Times New Roman" w:hAnsi="Times New Roman" w:cs="Times New Roman"/>
          <w:sz w:val="22"/>
          <w:szCs w:val="22"/>
        </w:rPr>
        <w:t xml:space="preserve"> показателя, а именно</w:t>
      </w:r>
      <w:r>
        <w:rPr>
          <w:rFonts w:ascii="Times New Roman" w:hAnsi="Times New Roman" w:cs="Times New Roman"/>
          <w:sz w:val="22"/>
          <w:szCs w:val="22"/>
        </w:rPr>
        <w:t xml:space="preserve"> 4 и 5</w:t>
      </w:r>
      <w:r w:rsidRPr="000C3678">
        <w:rPr>
          <w:rFonts w:ascii="Times New Roman" w:hAnsi="Times New Roman" w:cs="Times New Roman"/>
          <w:sz w:val="22"/>
          <w:szCs w:val="22"/>
        </w:rPr>
        <w:t>:</w:t>
      </w:r>
    </w:p>
    <w:p w:rsidR="00676D66" w:rsidRDefault="00676D66" w:rsidP="00676D66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2B0DE8" w:rsidRPr="00111F63">
        <w:rPr>
          <w:rFonts w:ascii="Times New Roman" w:hAnsi="Times New Roman" w:cs="Times New Roman"/>
          <w:b/>
          <w:sz w:val="22"/>
          <w:szCs w:val="22"/>
          <w:u w:val="single"/>
        </w:rPr>
        <w:t>Показатель 4.</w:t>
      </w:r>
      <w:r w:rsidR="002B0DE8" w:rsidRPr="00111F63">
        <w:rPr>
          <w:rFonts w:ascii="Times New Roman" w:hAnsi="Times New Roman" w:cs="Times New Roman"/>
          <w:sz w:val="22"/>
          <w:szCs w:val="22"/>
        </w:rPr>
        <w:t xml:space="preserve"> </w:t>
      </w:r>
      <w:r w:rsidR="002B0DE8" w:rsidRPr="00111F63">
        <w:rPr>
          <w:rFonts w:ascii="Times New Roman" w:hAnsi="Times New Roman" w:cs="Times New Roman"/>
          <w:i/>
          <w:sz w:val="22"/>
          <w:szCs w:val="22"/>
        </w:rPr>
        <w:t>«Доля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 спортивного комплекса «Готов к труду и обороне»»</w:t>
      </w:r>
      <w:r w:rsidR="002B0DE8" w:rsidRPr="00111F63">
        <w:rPr>
          <w:rFonts w:ascii="Times New Roman" w:hAnsi="Times New Roman" w:cs="Times New Roman"/>
          <w:sz w:val="22"/>
          <w:szCs w:val="22"/>
        </w:rPr>
        <w:t>,</w:t>
      </w:r>
      <w:r w:rsidR="002B0DE8" w:rsidRPr="00111F6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0DE8" w:rsidRPr="00111F63">
        <w:rPr>
          <w:rFonts w:ascii="Times New Roman" w:hAnsi="Times New Roman" w:cs="Times New Roman"/>
          <w:sz w:val="22"/>
          <w:szCs w:val="22"/>
        </w:rPr>
        <w:t xml:space="preserve">по итогам года составило </w:t>
      </w:r>
      <w:r w:rsidR="0068426D">
        <w:rPr>
          <w:rFonts w:ascii="Times New Roman" w:hAnsi="Times New Roman" w:cs="Times New Roman"/>
          <w:sz w:val="22"/>
          <w:szCs w:val="22"/>
        </w:rPr>
        <w:t>76,3</w:t>
      </w:r>
      <w:r w:rsidR="002B0DE8" w:rsidRPr="00111F63">
        <w:rPr>
          <w:rFonts w:ascii="Times New Roman" w:hAnsi="Times New Roman" w:cs="Times New Roman"/>
          <w:sz w:val="22"/>
          <w:szCs w:val="22"/>
        </w:rPr>
        <w:t>%, в плане – 80%.</w:t>
      </w:r>
      <w:r w:rsidR="002B0DE8" w:rsidRPr="00111F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0DE8" w:rsidRPr="00111F63">
        <w:rPr>
          <w:rFonts w:ascii="Times New Roman" w:hAnsi="Times New Roman" w:cs="Times New Roman"/>
          <w:sz w:val="22"/>
          <w:szCs w:val="22"/>
        </w:rPr>
        <w:t>Показатель не достигнут в связи с низкой активностью населения по сдаче нормативов (тестов) ВФСК ГТО, не смотря на высокий уровень пропаганды.</w:t>
      </w:r>
    </w:p>
    <w:p w:rsidR="002B0DE8" w:rsidRPr="00D96AC3" w:rsidRDefault="00676D66" w:rsidP="00676D66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="002B0DE8" w:rsidRPr="00D96AC3">
        <w:rPr>
          <w:rFonts w:ascii="Times New Roman" w:hAnsi="Times New Roman" w:cs="Times New Roman"/>
          <w:b/>
          <w:sz w:val="22"/>
          <w:szCs w:val="22"/>
          <w:u w:val="single"/>
        </w:rPr>
        <w:t>Показатель 5.</w:t>
      </w:r>
      <w:r w:rsidR="002B0DE8" w:rsidRPr="00D96AC3">
        <w:rPr>
          <w:rFonts w:ascii="Times New Roman" w:hAnsi="Times New Roman" w:cs="Times New Roman"/>
          <w:sz w:val="22"/>
          <w:szCs w:val="22"/>
        </w:rPr>
        <w:t xml:space="preserve"> </w:t>
      </w:r>
      <w:r w:rsidR="002B0DE8" w:rsidRPr="00D96AC3">
        <w:rPr>
          <w:rFonts w:ascii="Times New Roman" w:hAnsi="Times New Roman" w:cs="Times New Roman"/>
          <w:i/>
          <w:sz w:val="22"/>
          <w:szCs w:val="22"/>
        </w:rPr>
        <w:t xml:space="preserve"> «Доля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населения»</w:t>
      </w:r>
      <w:r w:rsidR="002B0DE8" w:rsidRPr="00D96AC3">
        <w:rPr>
          <w:rFonts w:ascii="Times New Roman" w:hAnsi="Times New Roman" w:cs="Times New Roman"/>
          <w:sz w:val="22"/>
          <w:szCs w:val="22"/>
        </w:rPr>
        <w:t xml:space="preserve">, по итогам года составило </w:t>
      </w:r>
      <w:r w:rsidR="0068426D">
        <w:rPr>
          <w:rFonts w:ascii="Times New Roman" w:hAnsi="Times New Roman" w:cs="Times New Roman"/>
          <w:sz w:val="22"/>
          <w:szCs w:val="22"/>
        </w:rPr>
        <w:t>8,08</w:t>
      </w:r>
      <w:r w:rsidR="002B0DE8" w:rsidRPr="00D96AC3">
        <w:rPr>
          <w:rFonts w:ascii="Times New Roman" w:hAnsi="Times New Roman" w:cs="Times New Roman"/>
          <w:sz w:val="22"/>
          <w:szCs w:val="22"/>
        </w:rPr>
        <w:t xml:space="preserve"> %, в плане – 11%. Показатель не достигнут в связи с отсутствием всех необходимых условий по доступной среде для инвалидов и лиц с ограниченными возможностями здоровья, необходимого инвентаря для работы с данной группой населения, а также </w:t>
      </w:r>
      <w:r w:rsidR="002B0DE8">
        <w:rPr>
          <w:rFonts w:ascii="Times New Roman" w:hAnsi="Times New Roman" w:cs="Times New Roman"/>
          <w:sz w:val="22"/>
          <w:szCs w:val="22"/>
        </w:rPr>
        <w:t xml:space="preserve">достаточного количества </w:t>
      </w:r>
      <w:r w:rsidR="002B0DE8" w:rsidRPr="00D96AC3">
        <w:rPr>
          <w:rFonts w:ascii="Times New Roman" w:hAnsi="Times New Roman" w:cs="Times New Roman"/>
          <w:sz w:val="22"/>
          <w:szCs w:val="22"/>
        </w:rPr>
        <w:t>инструкторов по адаптивному спорту</w:t>
      </w:r>
      <w:r w:rsidR="002B0DE8">
        <w:rPr>
          <w:rFonts w:ascii="Times New Roman" w:hAnsi="Times New Roman" w:cs="Times New Roman"/>
          <w:sz w:val="22"/>
          <w:szCs w:val="22"/>
        </w:rPr>
        <w:t>.</w:t>
      </w:r>
    </w:p>
    <w:p w:rsidR="002B0DE8" w:rsidRDefault="002B0DE8" w:rsidP="002B0DE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2B0DE8" w:rsidRPr="002A1D4D" w:rsidRDefault="002B0DE8" w:rsidP="00FB7C47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4D">
        <w:rPr>
          <w:rFonts w:ascii="Times New Roman" w:hAnsi="Times New Roman" w:cs="Times New Roman"/>
          <w:b/>
          <w:sz w:val="24"/>
          <w:szCs w:val="24"/>
        </w:rPr>
        <w:t>Уровень достигнутых запланированных результатов на отчетную дату и оценка перспектив выполнения плана реализации муниципальной программы</w:t>
      </w:r>
    </w:p>
    <w:p w:rsidR="002B0DE8" w:rsidRPr="00CC313C" w:rsidRDefault="002B0DE8" w:rsidP="002B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DE8" w:rsidRPr="00CC313C" w:rsidRDefault="002B0DE8" w:rsidP="002B0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13C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Pr="00CC313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313C">
        <w:rPr>
          <w:rFonts w:ascii="Times New Roman" w:hAnsi="Times New Roman" w:cs="Times New Roman"/>
          <w:sz w:val="24"/>
          <w:szCs w:val="24"/>
        </w:rPr>
        <w:t xml:space="preserve"> таблицы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313C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C313C">
        <w:rPr>
          <w:rFonts w:ascii="Times New Roman" w:hAnsi="Times New Roman" w:cs="Times New Roman"/>
          <w:sz w:val="24"/>
          <w:szCs w:val="24"/>
        </w:rPr>
        <w:t xml:space="preserve"> к Методическим указаниям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313C">
        <w:rPr>
          <w:rFonts w:ascii="Times New Roman" w:hAnsi="Times New Roman" w:cs="Times New Roman"/>
          <w:sz w:val="24"/>
          <w:szCs w:val="24"/>
        </w:rPr>
        <w:t>.</w:t>
      </w: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D66" w:rsidRDefault="00676D66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0DE8" w:rsidRDefault="002B0DE8" w:rsidP="002B0D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B0DE8" w:rsidRPr="00F928F5" w:rsidRDefault="002B0DE8" w:rsidP="002B0DE8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28F5">
        <w:rPr>
          <w:rFonts w:ascii="Times New Roman" w:hAnsi="Times New Roman" w:cs="Times New Roman"/>
          <w:i/>
          <w:sz w:val="24"/>
          <w:szCs w:val="24"/>
        </w:rPr>
        <w:t>(тыс. рублей)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581"/>
        <w:gridCol w:w="1524"/>
        <w:gridCol w:w="1481"/>
        <w:gridCol w:w="1417"/>
        <w:gridCol w:w="1134"/>
      </w:tblGrid>
      <w:tr w:rsidR="002B0DE8" w:rsidRPr="001A0274" w:rsidTr="00EA7FEF">
        <w:trPr>
          <w:jc w:val="center"/>
        </w:trPr>
        <w:tc>
          <w:tcPr>
            <w:tcW w:w="1560" w:type="dxa"/>
          </w:tcPr>
          <w:p w:rsidR="002B0DE8" w:rsidRPr="001A0274" w:rsidRDefault="002B0DE8" w:rsidP="002B0D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81" w:type="dxa"/>
          </w:tcPr>
          <w:p w:rsidR="002B0DE8" w:rsidRPr="001A0274" w:rsidRDefault="002B0DE8" w:rsidP="002B0DE8">
            <w:pPr>
              <w:pStyle w:val="ConsPlusNormal"/>
              <w:ind w:hang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24" w:type="dxa"/>
          </w:tcPr>
          <w:p w:rsidR="002B0DE8" w:rsidRPr="001A0274" w:rsidRDefault="002B0DE8" w:rsidP="002B0DE8">
            <w:pPr>
              <w:pStyle w:val="ConsPlusNormal"/>
              <w:ind w:firstLine="78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81" w:type="dxa"/>
          </w:tcPr>
          <w:p w:rsidR="002B0DE8" w:rsidRPr="001A0274" w:rsidRDefault="002B0DE8" w:rsidP="00EA7FEF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Утверждено в бюджете на 1 января </w:t>
            </w:r>
            <w:r>
              <w:rPr>
                <w:rFonts w:ascii="Times New Roman" w:hAnsi="Times New Roman" w:cs="Times New Roman"/>
              </w:rPr>
              <w:t>202</w:t>
            </w:r>
            <w:r w:rsidR="00EA7FEF">
              <w:rPr>
                <w:rFonts w:ascii="Times New Roman" w:hAnsi="Times New Roman" w:cs="Times New Roman"/>
              </w:rPr>
              <w:t>3</w:t>
            </w:r>
            <w:r w:rsidRPr="001A027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2B0DE8" w:rsidRPr="001A0274" w:rsidRDefault="002B0DE8" w:rsidP="00EA7FEF">
            <w:pPr>
              <w:pStyle w:val="ConsPlusNormal"/>
              <w:ind w:left="22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Сводная бюджетная роспись на </w:t>
            </w:r>
            <w:r>
              <w:rPr>
                <w:rFonts w:ascii="Times New Roman" w:hAnsi="Times New Roman" w:cs="Times New Roman"/>
              </w:rPr>
              <w:t>31.12.202</w:t>
            </w:r>
            <w:r w:rsidR="00EA7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B0DE8" w:rsidRPr="001A0274" w:rsidRDefault="002B0DE8" w:rsidP="002B0DE8">
            <w:pPr>
              <w:pStyle w:val="ConsPlusNormal"/>
              <w:ind w:firstLine="164"/>
              <w:contextualSpacing/>
              <w:jc w:val="center"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Кассовые расходы</w:t>
            </w:r>
          </w:p>
        </w:tc>
      </w:tr>
      <w:tr w:rsidR="002B0DE8" w:rsidRPr="001A0274" w:rsidTr="00676D66">
        <w:trPr>
          <w:trHeight w:val="169"/>
          <w:jc w:val="center"/>
        </w:trPr>
        <w:tc>
          <w:tcPr>
            <w:tcW w:w="1560" w:type="dxa"/>
          </w:tcPr>
          <w:p w:rsidR="002B0DE8" w:rsidRPr="001A0274" w:rsidRDefault="00FB72F3" w:rsidP="00FB72F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</w:tcPr>
          <w:p w:rsidR="002B0DE8" w:rsidRPr="001A0274" w:rsidRDefault="00FB72F3" w:rsidP="00FB72F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2B0DE8" w:rsidRPr="001A0274" w:rsidRDefault="00FB72F3" w:rsidP="00FB72F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2B0DE8" w:rsidRPr="001A0274" w:rsidRDefault="00FB72F3" w:rsidP="00FB72F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B0DE8" w:rsidRPr="001A0274" w:rsidRDefault="00FB72F3" w:rsidP="00FB72F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B0DE8" w:rsidRPr="001A0274" w:rsidRDefault="00FB72F3" w:rsidP="00FB72F3">
            <w:pPr>
              <w:pStyle w:val="ConsPlusNormal"/>
              <w:ind w:firstLine="1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FD4B5A" w:rsidRPr="001A0274" w:rsidTr="00EA7FEF">
        <w:trPr>
          <w:trHeight w:val="213"/>
          <w:jc w:val="center"/>
        </w:trPr>
        <w:tc>
          <w:tcPr>
            <w:tcW w:w="1560" w:type="dxa"/>
            <w:vMerge w:val="restart"/>
          </w:tcPr>
          <w:p w:rsidR="00FD4B5A" w:rsidRPr="000634DD" w:rsidRDefault="00FD4B5A" w:rsidP="00FD4B5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634DD">
              <w:rPr>
                <w:rFonts w:ascii="Times New Roman" w:hAnsi="Times New Roman" w:cs="Times New Roman"/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581" w:type="dxa"/>
            <w:vMerge w:val="restart"/>
          </w:tcPr>
          <w:p w:rsidR="00FD4B5A" w:rsidRPr="00C33CF6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C33CF6">
              <w:rPr>
                <w:rFonts w:ascii="Times New Roman" w:hAnsi="Times New Roman" w:cs="Times New Roman"/>
                <w:b/>
              </w:rPr>
              <w:t>«Развитие физической культуры и спорта муниципального образования муниципального района «Корткеросский»</w:t>
            </w:r>
          </w:p>
        </w:tc>
        <w:tc>
          <w:tcPr>
            <w:tcW w:w="1524" w:type="dxa"/>
          </w:tcPr>
          <w:p w:rsidR="00FD4B5A" w:rsidRPr="0022682C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FD4B5A" w:rsidRPr="0022682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49063,63959</w:t>
            </w:r>
          </w:p>
        </w:tc>
        <w:tc>
          <w:tcPr>
            <w:tcW w:w="1417" w:type="dxa"/>
          </w:tcPr>
          <w:p w:rsidR="00FD4B5A" w:rsidRPr="0022682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177968,55221</w:t>
            </w:r>
          </w:p>
        </w:tc>
        <w:tc>
          <w:tcPr>
            <w:tcW w:w="1134" w:type="dxa"/>
          </w:tcPr>
          <w:p w:rsidR="00FD4B5A" w:rsidRPr="0022682C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177783,85</w:t>
            </w:r>
          </w:p>
        </w:tc>
      </w:tr>
      <w:tr w:rsidR="00FD4B5A" w:rsidRPr="001A0274" w:rsidTr="00EA7FEF">
        <w:trPr>
          <w:trHeight w:val="299"/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78000,00000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8743,46349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43865,09207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43815,11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39850,17610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54833,46014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55626,15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470,00000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410,00000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342,58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FD4B5A" w:rsidRPr="00FF4093" w:rsidRDefault="00FD4B5A" w:rsidP="00FD4B5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Задача 1 </w:t>
            </w:r>
            <w:r w:rsidRPr="00725AAB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FD4B5A" w:rsidRPr="00FF4093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спортивной инфраструктуры</w:t>
            </w:r>
          </w:p>
        </w:tc>
        <w:tc>
          <w:tcPr>
            <w:tcW w:w="1524" w:type="dxa"/>
          </w:tcPr>
          <w:p w:rsidR="00FD4B5A" w:rsidRPr="0022682C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FD4B5A" w:rsidRPr="0022682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1094,27610</w:t>
            </w:r>
          </w:p>
        </w:tc>
        <w:tc>
          <w:tcPr>
            <w:tcW w:w="1417" w:type="dxa"/>
          </w:tcPr>
          <w:p w:rsidR="00FD4B5A" w:rsidRPr="0022682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122510,70246</w:t>
            </w:r>
          </w:p>
        </w:tc>
        <w:tc>
          <w:tcPr>
            <w:tcW w:w="1134" w:type="dxa"/>
          </w:tcPr>
          <w:p w:rsidR="00FD4B5A" w:rsidRPr="0022682C" w:rsidRDefault="00FD4B5A" w:rsidP="00FD4B5A">
            <w:pPr>
              <w:pStyle w:val="ConsPlusNormal"/>
              <w:ind w:firstLine="2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122510,70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78000,00000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34153,334000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34153,33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FD4B5A" w:rsidRPr="00FD4B5A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FD4B5A">
              <w:rPr>
                <w:rFonts w:ascii="Times New Roman" w:hAnsi="Times New Roman" w:cs="Times New Roman"/>
              </w:rPr>
              <w:t>1094,27610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9497,36846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10357,37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FD4B5A" w:rsidRPr="0019421D" w:rsidRDefault="00FD4B5A" w:rsidP="00FD4B5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25AAB">
              <w:rPr>
                <w:rFonts w:ascii="Times New Roman" w:hAnsi="Times New Roman"/>
                <w:snapToGrid w:val="0"/>
                <w:color w:val="000000"/>
              </w:rPr>
              <w:t xml:space="preserve">Основное мероприятие </w:t>
            </w:r>
            <w:r w:rsidRPr="00725AA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FD4B5A" w:rsidRPr="0045330E" w:rsidRDefault="00FD4B5A" w:rsidP="00FD4B5A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спортивных объектов</w:t>
            </w:r>
          </w:p>
          <w:p w:rsidR="00FD4B5A" w:rsidRPr="0019421D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D4B5A" w:rsidRPr="0022682C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226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FD4B5A" w:rsidRPr="0022682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D4B5A" w:rsidRPr="0022682C" w:rsidRDefault="00FD4B5A" w:rsidP="00FD4B5A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FD4B5A" w:rsidRPr="001A0274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D4B5A" w:rsidRPr="001A0274" w:rsidTr="00EA7FEF">
        <w:trPr>
          <w:jc w:val="center"/>
        </w:trPr>
        <w:tc>
          <w:tcPr>
            <w:tcW w:w="1560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2581" w:type="dxa"/>
            <w:vMerge/>
          </w:tcPr>
          <w:p w:rsidR="00FD4B5A" w:rsidRPr="001A0274" w:rsidRDefault="00FD4B5A" w:rsidP="00FD4B5A">
            <w:pPr>
              <w:contextualSpacing/>
            </w:pPr>
          </w:p>
        </w:tc>
        <w:tc>
          <w:tcPr>
            <w:tcW w:w="152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FD4B5A" w:rsidRPr="00743EBC" w:rsidRDefault="00FD4B5A" w:rsidP="00FD4B5A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D4B5A" w:rsidRPr="001A0274" w:rsidRDefault="00FD4B5A" w:rsidP="00FD4B5A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D4B5A" w:rsidRPr="001A0274" w:rsidRDefault="00FD4B5A" w:rsidP="00FD4B5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EBC"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>
              <w:t>1.2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3A2403">
              <w:t xml:space="preserve">Укрепление материально-технической базы учреждений </w:t>
            </w:r>
            <w:r>
              <w:t xml:space="preserve">и организаций </w:t>
            </w:r>
            <w:r w:rsidRPr="003A2403">
              <w:t>физкультурно-спортивной направленности</w:t>
            </w:r>
          </w:p>
        </w:tc>
        <w:tc>
          <w:tcPr>
            <w:tcW w:w="1524" w:type="dxa"/>
          </w:tcPr>
          <w:p w:rsidR="00195AE2" w:rsidRPr="00621F46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621F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621F46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1816,60000</w:t>
            </w:r>
          </w:p>
        </w:tc>
        <w:tc>
          <w:tcPr>
            <w:tcW w:w="1134" w:type="dxa"/>
          </w:tcPr>
          <w:p w:rsidR="00195AE2" w:rsidRPr="00195AE2" w:rsidRDefault="00195AE2" w:rsidP="00195A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95AE2">
              <w:rPr>
                <w:rFonts w:ascii="Times New Roman" w:hAnsi="Times New Roman" w:cs="Times New Roman"/>
                <w:b/>
              </w:rPr>
              <w:t>1816,60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720,00000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236,60000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1096,60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>
              <w:t>1.3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3A2403">
              <w:t xml:space="preserve">Реализация отдельных мероприятий </w:t>
            </w:r>
            <w:r>
              <w:t>федерального, регионального</w:t>
            </w:r>
            <w:r w:rsidRPr="003A2403">
              <w:t xml:space="preserve"> проекта</w:t>
            </w:r>
            <w:r>
              <w:t xml:space="preserve"> «Спорт – норма жизни»</w:t>
            </w:r>
          </w:p>
        </w:tc>
        <w:tc>
          <w:tcPr>
            <w:tcW w:w="1524" w:type="dxa"/>
          </w:tcPr>
          <w:p w:rsidR="00195AE2" w:rsidRPr="00D57A1E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>
              <w:t>1.4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3A2403"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524" w:type="dxa"/>
          </w:tcPr>
          <w:p w:rsidR="00195AE2" w:rsidRPr="00D57A1E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D57A1E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D57A1E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D57A1E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>
              <w:t>1.5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3A2403">
              <w:t>Оснащение объектов инфраструктуры спортивно-технологическим оборудованием</w:t>
            </w:r>
          </w:p>
        </w:tc>
        <w:tc>
          <w:tcPr>
            <w:tcW w:w="1524" w:type="dxa"/>
          </w:tcPr>
          <w:p w:rsidR="00195AE2" w:rsidRPr="00D57A1E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57A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>
              <w:t>1.6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D568C4" w:rsidRDefault="00195AE2" w:rsidP="00195AE2">
            <w:pPr>
              <w:contextualSpacing/>
            </w:pPr>
            <w:r w:rsidRPr="00496330">
              <w:t>Мероприятия в области обеспечения доступной среды</w:t>
            </w:r>
          </w:p>
        </w:tc>
        <w:tc>
          <w:tcPr>
            <w:tcW w:w="1524" w:type="dxa"/>
          </w:tcPr>
          <w:p w:rsidR="00195AE2" w:rsidRPr="001C5C3E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Pr="001A0274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Pr="001A0274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EA0855">
              <w:t xml:space="preserve">Основное мероприятие </w:t>
            </w:r>
            <w:r>
              <w:t>1.7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  <w:jc w:val="center"/>
            </w:pPr>
            <w:r w:rsidRPr="00490EF8">
              <w:t xml:space="preserve">Реализация проекта «Народный бюджет» в </w:t>
            </w:r>
            <w:r w:rsidRPr="00490EF8">
              <w:lastRenderedPageBreak/>
              <w:t>сфере физической культуры и спорта</w:t>
            </w: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федеральный </w:t>
            </w:r>
            <w:r w:rsidRPr="001A0274">
              <w:rPr>
                <w:rFonts w:ascii="Times New Roman" w:hAnsi="Times New Roman" w:cs="Times New Roman"/>
              </w:rPr>
              <w:lastRenderedPageBreak/>
              <w:t>бюджет РФ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690793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 w:val="restart"/>
          </w:tcPr>
          <w:p w:rsidR="00195AE2" w:rsidRPr="00183702" w:rsidRDefault="00195AE2" w:rsidP="00195AE2">
            <w:pPr>
              <w:contextualSpacing/>
              <w:rPr>
                <w:lang w:val="en-US"/>
              </w:rPr>
            </w:pPr>
            <w:r w:rsidRPr="00EA0855">
              <w:t xml:space="preserve">Основное мероприятие </w:t>
            </w:r>
            <w:r>
              <w:t>1.</w:t>
            </w:r>
            <w:r>
              <w:rPr>
                <w:lang w:val="en-US"/>
              </w:rPr>
              <w:t>8</w:t>
            </w:r>
          </w:p>
        </w:tc>
        <w:tc>
          <w:tcPr>
            <w:tcW w:w="2581" w:type="dxa"/>
            <w:vMerge w:val="restart"/>
          </w:tcPr>
          <w:p w:rsidR="00195AE2" w:rsidRPr="00DA56D6" w:rsidRDefault="00195AE2" w:rsidP="00195AE2">
            <w:pPr>
              <w:contextualSpacing/>
              <w:jc w:val="center"/>
            </w:pPr>
            <w:r>
              <w:t>Приобретение спортивного и инвентаря для приведения организации спортивной подготовки в нормативное состояние</w:t>
            </w: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DA56D6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 w:val="restart"/>
          </w:tcPr>
          <w:p w:rsidR="00195AE2" w:rsidRPr="00183702" w:rsidRDefault="00195AE2" w:rsidP="00195AE2">
            <w:pPr>
              <w:contextualSpacing/>
              <w:rPr>
                <w:lang w:val="en-US"/>
              </w:rPr>
            </w:pPr>
            <w:r w:rsidRPr="00EA0855">
              <w:t xml:space="preserve">Основное мероприятие </w:t>
            </w:r>
            <w:r>
              <w:t>1.</w:t>
            </w:r>
            <w:r>
              <w:rPr>
                <w:lang w:val="en-US"/>
              </w:rPr>
              <w:t>9</w:t>
            </w:r>
          </w:p>
        </w:tc>
        <w:tc>
          <w:tcPr>
            <w:tcW w:w="2581" w:type="dxa"/>
            <w:vMerge w:val="restart"/>
          </w:tcPr>
          <w:p w:rsidR="00195AE2" w:rsidRPr="001A0274" w:rsidRDefault="00195AE2" w:rsidP="00195AE2">
            <w:pPr>
              <w:contextualSpacing/>
              <w:jc w:val="center"/>
            </w:pPr>
            <w:r>
              <w:t>Реализация мероприятий федерального проекта «Бизнес-спринт» (Я выбираю спорт)»</w:t>
            </w: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DA56D6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1094,27610</w:t>
            </w:r>
          </w:p>
        </w:tc>
        <w:tc>
          <w:tcPr>
            <w:tcW w:w="1417" w:type="dxa"/>
          </w:tcPr>
          <w:p w:rsidR="00195AE2" w:rsidRPr="00DA56D6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120694,10246</w:t>
            </w:r>
          </w:p>
        </w:tc>
        <w:tc>
          <w:tcPr>
            <w:tcW w:w="1134" w:type="dxa"/>
          </w:tcPr>
          <w:p w:rsidR="00195AE2" w:rsidRPr="00DA56D6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120694,10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78000,00000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33433,334000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33433,33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P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AE2">
              <w:rPr>
                <w:rFonts w:ascii="Times New Roman" w:hAnsi="Times New Roman" w:cs="Times New Roman"/>
              </w:rPr>
              <w:t>1094,27610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9260,76846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9260,77</w:t>
            </w:r>
          </w:p>
        </w:tc>
      </w:tr>
      <w:tr w:rsidR="00195AE2" w:rsidRPr="00DA56D6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B722E7" w:rsidRDefault="00195AE2" w:rsidP="00195AE2">
            <w:pPr>
              <w:pStyle w:val="ConsPlusCell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2 </w:t>
            </w:r>
          </w:p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496330">
              <w:rPr>
                <w:b/>
              </w:rPr>
              <w:t>Развитие массового спорта</w:t>
            </w: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32938,27209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32773,11297</w:t>
            </w:r>
          </w:p>
        </w:tc>
        <w:tc>
          <w:tcPr>
            <w:tcW w:w="1134" w:type="dxa"/>
          </w:tcPr>
          <w:p w:rsidR="00195AE2" w:rsidRPr="00BF581F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32705,94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8135,40649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9279,65303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9279,65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24332,86560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23121,75934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23,121,76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470,00000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371,70060</w:t>
            </w:r>
          </w:p>
        </w:tc>
        <w:tc>
          <w:tcPr>
            <w:tcW w:w="1134" w:type="dxa"/>
          </w:tcPr>
          <w:p w:rsidR="00195AE2" w:rsidRDefault="00195AE2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304,53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5373F9">
              <w:t xml:space="preserve">Основное </w:t>
            </w:r>
            <w:r w:rsidRPr="005373F9">
              <w:br/>
              <w:t xml:space="preserve">мероприятие </w:t>
            </w:r>
            <w:r>
              <w:t>2.1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95AE2" w:rsidRPr="001A0274" w:rsidRDefault="00195AE2" w:rsidP="00195AE2">
            <w:pPr>
              <w:contextualSpacing/>
            </w:pPr>
            <w:r w:rsidRPr="00496330"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95AE2" w:rsidRPr="00BF581F" w:rsidRDefault="00182DD8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9359,22986</w:t>
            </w:r>
          </w:p>
        </w:tc>
        <w:tc>
          <w:tcPr>
            <w:tcW w:w="1417" w:type="dxa"/>
          </w:tcPr>
          <w:p w:rsidR="00195AE2" w:rsidRPr="00BF581F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11217,51756</w:t>
            </w:r>
          </w:p>
        </w:tc>
        <w:tc>
          <w:tcPr>
            <w:tcW w:w="1134" w:type="dxa"/>
          </w:tcPr>
          <w:p w:rsidR="00195AE2" w:rsidRPr="00BF581F" w:rsidRDefault="00182DD8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11220,35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95AE2" w:rsidRDefault="00182DD8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82DD8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95AE2" w:rsidRDefault="00182DD8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95AE2" w:rsidRDefault="00182DD8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 xml:space="preserve">местный </w:t>
            </w:r>
            <w:r w:rsidRPr="001A0274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81" w:type="dxa"/>
          </w:tcPr>
          <w:p w:rsidR="00195AE2" w:rsidRDefault="00182DD8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9059,22986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10917,51756</w:t>
            </w:r>
          </w:p>
        </w:tc>
        <w:tc>
          <w:tcPr>
            <w:tcW w:w="1134" w:type="dxa"/>
          </w:tcPr>
          <w:p w:rsidR="00195AE2" w:rsidRDefault="00182DD8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10917,52</w:t>
            </w:r>
          </w:p>
        </w:tc>
      </w:tr>
      <w:tr w:rsidR="00195AE2" w:rsidRPr="001A0274" w:rsidTr="00EA7FEF">
        <w:trPr>
          <w:jc w:val="center"/>
        </w:trPr>
        <w:tc>
          <w:tcPr>
            <w:tcW w:w="1560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2581" w:type="dxa"/>
            <w:vMerge/>
          </w:tcPr>
          <w:p w:rsidR="00195AE2" w:rsidRPr="001A0274" w:rsidRDefault="00195AE2" w:rsidP="00195AE2">
            <w:pPr>
              <w:contextualSpacing/>
            </w:pPr>
          </w:p>
        </w:tc>
        <w:tc>
          <w:tcPr>
            <w:tcW w:w="1524" w:type="dxa"/>
          </w:tcPr>
          <w:p w:rsidR="00195AE2" w:rsidRPr="001A0274" w:rsidRDefault="00195AE2" w:rsidP="00195A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95AE2" w:rsidRDefault="00182DD8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417" w:type="dxa"/>
          </w:tcPr>
          <w:p w:rsidR="00195AE2" w:rsidRDefault="00195AE2" w:rsidP="00195AE2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134" w:type="dxa"/>
          </w:tcPr>
          <w:p w:rsidR="00195AE2" w:rsidRDefault="00182DD8" w:rsidP="00195AE2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302,83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</w:pPr>
            <w:r w:rsidRPr="005373F9">
              <w:t xml:space="preserve">Основное </w:t>
            </w:r>
            <w:r w:rsidRPr="005373F9">
              <w:br/>
              <w:t xml:space="preserve">мероприятие </w:t>
            </w:r>
            <w:r>
              <w:t>2.2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</w:pPr>
            <w:r w:rsidRPr="00496330">
              <w:t>Оказание муниципальных услуг (выполнение работ) организациями дополнительного образования детей физкультурно-спортивной направленности</w:t>
            </w: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82DD8" w:rsidRPr="0091371B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14153,08331</w:t>
            </w:r>
          </w:p>
        </w:tc>
        <w:tc>
          <w:tcPr>
            <w:tcW w:w="1417" w:type="dxa"/>
          </w:tcPr>
          <w:p w:rsidR="00182DD8" w:rsidRPr="0091371B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11128,56094</w:t>
            </w:r>
          </w:p>
        </w:tc>
        <w:tc>
          <w:tcPr>
            <w:tcW w:w="1134" w:type="dxa"/>
          </w:tcPr>
          <w:p w:rsidR="00182DD8" w:rsidRPr="0091371B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11058,56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13983,08331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11 056,86034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11056,86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71,70060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</w:pPr>
            <w:r>
              <w:t xml:space="preserve">Основное </w:t>
            </w:r>
            <w:r>
              <w:br/>
              <w:t xml:space="preserve">мероприятие </w:t>
            </w:r>
            <w:r w:rsidRPr="002F46CA">
              <w:t>2.3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</w:pPr>
            <w:r w:rsidRPr="00DA7392">
              <w:t>Подготовка и переподготовка специалистов в сфере физической культуры и спорта</w:t>
            </w: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82DD8" w:rsidRPr="0091371B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82DD8" w:rsidRPr="0091371B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82DD8" w:rsidRPr="0091371B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</w:pPr>
            <w:r w:rsidRPr="005D75C6">
              <w:t xml:space="preserve">Основное </w:t>
            </w:r>
            <w:r w:rsidRPr="005D75C6">
              <w:br/>
              <w:t>мероприятие 2.</w:t>
            </w:r>
            <w:r>
              <w:t>4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82DD8" w:rsidRDefault="00182DD8" w:rsidP="00182DD8">
            <w:pPr>
              <w:jc w:val="both"/>
            </w:pPr>
            <w:r w:rsidRPr="002F46CA">
              <w:t>Пропаганда и популяризация физической культуры и спорта среди жителей</w:t>
            </w:r>
          </w:p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182DD8" w:rsidRPr="001A0274" w:rsidRDefault="00182DD8" w:rsidP="00182DD8">
            <w:pPr>
              <w:contextualSpacing/>
              <w:jc w:val="center"/>
            </w:pPr>
            <w:r w:rsidRPr="005D75C6">
              <w:t xml:space="preserve">Основное </w:t>
            </w:r>
            <w:r w:rsidRPr="005D75C6">
              <w:br/>
              <w:t>мероприятие 2.</w:t>
            </w:r>
            <w:r>
              <w:t>5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82DD8" w:rsidRDefault="00182DD8" w:rsidP="00182DD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подросткам в трудоустройстве и проявлении своей активности в общественной жизни в период каникул</w:t>
            </w:r>
          </w:p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182DD8" w:rsidRPr="0091371B" w:rsidRDefault="001C0B80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120,00014</w:t>
            </w:r>
          </w:p>
        </w:tc>
        <w:tc>
          <w:tcPr>
            <w:tcW w:w="1417" w:type="dxa"/>
          </w:tcPr>
          <w:p w:rsidR="00182DD8" w:rsidRPr="0091371B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120,00014</w:t>
            </w:r>
          </w:p>
        </w:tc>
        <w:tc>
          <w:tcPr>
            <w:tcW w:w="1134" w:type="dxa"/>
          </w:tcPr>
          <w:p w:rsidR="00182DD8" w:rsidRPr="0091371B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182DD8" w:rsidRDefault="001C0B80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182DD8" w:rsidRDefault="001C0B80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182DD8" w:rsidRDefault="007D6CBB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120,00014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120,00014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182DD8" w:rsidRPr="001A0274" w:rsidTr="00EA7FEF">
        <w:trPr>
          <w:jc w:val="center"/>
        </w:trPr>
        <w:tc>
          <w:tcPr>
            <w:tcW w:w="1560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2581" w:type="dxa"/>
            <w:vMerge/>
          </w:tcPr>
          <w:p w:rsidR="00182DD8" w:rsidRPr="001A0274" w:rsidRDefault="00182DD8" w:rsidP="00182DD8">
            <w:pPr>
              <w:contextualSpacing/>
            </w:pPr>
          </w:p>
        </w:tc>
        <w:tc>
          <w:tcPr>
            <w:tcW w:w="1524" w:type="dxa"/>
          </w:tcPr>
          <w:p w:rsidR="00182DD8" w:rsidRPr="001A0274" w:rsidRDefault="00182DD8" w:rsidP="00182D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182DD8" w:rsidRDefault="007D6CBB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82DD8" w:rsidRDefault="00182DD8" w:rsidP="00182DD8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82DD8" w:rsidRDefault="00182DD8" w:rsidP="00182DD8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D6CBB" w:rsidRPr="001A0274" w:rsidRDefault="007D6CBB" w:rsidP="007D6CBB">
            <w:pPr>
              <w:contextualSpacing/>
            </w:pPr>
            <w:r w:rsidRPr="005D75C6">
              <w:t xml:space="preserve">Основное </w:t>
            </w:r>
            <w:r w:rsidRPr="005D75C6">
              <w:br/>
              <w:t>мероприятие 2.</w:t>
            </w:r>
            <w:r>
              <w:t>6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7D6CBB" w:rsidRPr="001A0274" w:rsidRDefault="007D6CBB" w:rsidP="007D6CBB">
            <w:pPr>
              <w:contextualSpacing/>
            </w:pPr>
            <w:proofErr w:type="spellStart"/>
            <w:r w:rsidRPr="00496330">
              <w:t>Софинансирования</w:t>
            </w:r>
            <w:proofErr w:type="spellEnd"/>
            <w:r w:rsidRPr="00496330"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7D6CBB" w:rsidRPr="0091371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5666,32878</w:t>
            </w:r>
          </w:p>
        </w:tc>
        <w:tc>
          <w:tcPr>
            <w:tcW w:w="1417" w:type="dxa"/>
          </w:tcPr>
          <w:p w:rsidR="007D6CBB" w:rsidRPr="0091371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5788,55563</w:t>
            </w:r>
          </w:p>
        </w:tc>
        <w:tc>
          <w:tcPr>
            <w:tcW w:w="1134" w:type="dxa"/>
          </w:tcPr>
          <w:p w:rsidR="007D6CBB" w:rsidRPr="0091371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5788,56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5609,66549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5730,67007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5730,67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56,66329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57,88556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57,89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D6CBB" w:rsidRPr="001A0274" w:rsidRDefault="007D6CBB" w:rsidP="007D6CBB">
            <w:pPr>
              <w:contextualSpacing/>
              <w:jc w:val="center"/>
            </w:pPr>
            <w:r w:rsidRPr="005D75C6">
              <w:t xml:space="preserve">Основное </w:t>
            </w:r>
            <w:r w:rsidRPr="005D75C6">
              <w:br/>
              <w:t>мероприятие 2.</w:t>
            </w:r>
            <w:r>
              <w:t>7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7D6CBB" w:rsidRPr="001A0274" w:rsidRDefault="007D6CBB" w:rsidP="007D6CBB">
            <w:pPr>
              <w:contextualSpacing/>
            </w:pPr>
            <w:r w:rsidRPr="005D75C6">
              <w:t>Подготовка спортсменов с высокой квалификацией, занимающих призовые места на республиканских и всероссийских соревнованиях</w:t>
            </w: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7D6CBB" w:rsidRPr="0091371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D6CBB" w:rsidRPr="0091371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7D6CBB" w:rsidRPr="0091371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581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D6CBB" w:rsidRPr="001A0274" w:rsidTr="00EA7FEF">
        <w:trPr>
          <w:jc w:val="center"/>
        </w:trPr>
        <w:tc>
          <w:tcPr>
            <w:tcW w:w="1560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2581" w:type="dxa"/>
            <w:vMerge/>
          </w:tcPr>
          <w:p w:rsidR="007D6CBB" w:rsidRPr="001A0274" w:rsidRDefault="007D6CBB" w:rsidP="007D6CBB">
            <w:pPr>
              <w:contextualSpacing/>
            </w:pPr>
          </w:p>
        </w:tc>
        <w:tc>
          <w:tcPr>
            <w:tcW w:w="1524" w:type="dxa"/>
          </w:tcPr>
          <w:p w:rsidR="007D6CBB" w:rsidRPr="001A0274" w:rsidRDefault="007D6CBB" w:rsidP="007D6C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7D6CBB" w:rsidRDefault="007D6CBB" w:rsidP="007D6CBB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D6CBB" w:rsidRDefault="007D6CBB" w:rsidP="007D6CBB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56524C" w:rsidRPr="001A0274" w:rsidRDefault="0056524C" w:rsidP="0056524C">
            <w:pPr>
              <w:contextualSpacing/>
            </w:pPr>
            <w:r w:rsidRPr="005D75C6">
              <w:t xml:space="preserve">Основное </w:t>
            </w:r>
            <w:r w:rsidRPr="005D75C6">
              <w:br/>
              <w:t>мероприятие 2.</w:t>
            </w:r>
            <w:r>
              <w:t>8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56524C" w:rsidRPr="001A0274" w:rsidRDefault="0056524C" w:rsidP="0056524C">
            <w:pPr>
              <w:contextualSpacing/>
            </w:pPr>
            <w:r>
              <w:t>Оплата муниципальным учреждениям расходов по коммунальным услугам</w:t>
            </w: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56524C" w:rsidRPr="005A28AB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3639,63000</w:t>
            </w:r>
          </w:p>
        </w:tc>
        <w:tc>
          <w:tcPr>
            <w:tcW w:w="1417" w:type="dxa"/>
          </w:tcPr>
          <w:p w:rsidR="0056524C" w:rsidRPr="005A28AB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4518,47870</w:t>
            </w:r>
          </w:p>
        </w:tc>
        <w:tc>
          <w:tcPr>
            <w:tcW w:w="1134" w:type="dxa"/>
          </w:tcPr>
          <w:p w:rsidR="0056524C" w:rsidRPr="005A28AB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4518,48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2525,74100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3548,98296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3548,98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1113,88900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969,49574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56524C" w:rsidRPr="00B722E7" w:rsidRDefault="0056524C" w:rsidP="0056524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3 </w:t>
            </w:r>
          </w:p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 w:val="restart"/>
            <w:shd w:val="clear" w:color="auto" w:fill="auto"/>
          </w:tcPr>
          <w:p w:rsidR="0056524C" w:rsidRPr="001A0274" w:rsidRDefault="0056524C" w:rsidP="0056524C">
            <w:pPr>
              <w:contextualSpacing/>
            </w:pPr>
            <w:r w:rsidRPr="00F54319">
              <w:rPr>
                <w:b/>
              </w:rPr>
              <w:t>Подготовка спортивного резерва</w:t>
            </w: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56524C" w:rsidRPr="005A28AB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5595,25340</w:t>
            </w:r>
          </w:p>
        </w:tc>
        <w:tc>
          <w:tcPr>
            <w:tcW w:w="1417" w:type="dxa"/>
          </w:tcPr>
          <w:p w:rsidR="0056524C" w:rsidRPr="005A28AB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12431,06738</w:t>
            </w:r>
          </w:p>
        </w:tc>
        <w:tc>
          <w:tcPr>
            <w:tcW w:w="1134" w:type="dxa"/>
          </w:tcPr>
          <w:p w:rsidR="0056524C" w:rsidRPr="005A28AB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12430,82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56524C" w:rsidRP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6524C">
              <w:rPr>
                <w:rFonts w:ascii="Times New Roman" w:hAnsi="Times New Roman" w:cs="Times New Roman"/>
              </w:rPr>
              <w:t>5595,25340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12392,76798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12392,77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38,29940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38,05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56524C" w:rsidRPr="001A0274" w:rsidRDefault="0056524C" w:rsidP="0056524C">
            <w:pPr>
              <w:contextualSpacing/>
            </w:pPr>
            <w:r w:rsidRPr="00586406">
              <w:t xml:space="preserve">Основное </w:t>
            </w:r>
            <w:r w:rsidRPr="00586406">
              <w:br/>
              <w:t xml:space="preserve">мероприятие </w:t>
            </w:r>
            <w:r>
              <w:t>3.1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56524C" w:rsidRPr="001A0274" w:rsidRDefault="0056524C" w:rsidP="0056524C">
            <w:pPr>
              <w:contextualSpacing/>
            </w:pPr>
            <w:r w:rsidRPr="00496330">
              <w:t>Реализация программ спорт</w:t>
            </w:r>
            <w:r>
              <w:t xml:space="preserve">ивной </w:t>
            </w:r>
            <w:r w:rsidRPr="00496330">
              <w:t>подготовки по видам спорта</w:t>
            </w: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56524C" w:rsidRPr="003B2D5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5595,25340</w:t>
            </w:r>
          </w:p>
        </w:tc>
        <w:tc>
          <w:tcPr>
            <w:tcW w:w="1417" w:type="dxa"/>
          </w:tcPr>
          <w:p w:rsidR="0056524C" w:rsidRPr="003B2D5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12431,06738</w:t>
            </w:r>
          </w:p>
        </w:tc>
        <w:tc>
          <w:tcPr>
            <w:tcW w:w="1134" w:type="dxa"/>
          </w:tcPr>
          <w:p w:rsidR="0056524C" w:rsidRPr="003B2D5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12430,82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56524C" w:rsidRP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6524C">
              <w:rPr>
                <w:rFonts w:ascii="Times New Roman" w:hAnsi="Times New Roman" w:cs="Times New Roman"/>
              </w:rPr>
              <w:t>5595,25340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12392,76798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12392,77</w:t>
            </w:r>
          </w:p>
        </w:tc>
      </w:tr>
      <w:tr w:rsidR="0056524C" w:rsidRPr="001A0274" w:rsidTr="00EA7FEF">
        <w:trPr>
          <w:jc w:val="center"/>
        </w:trPr>
        <w:tc>
          <w:tcPr>
            <w:tcW w:w="1560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2581" w:type="dxa"/>
            <w:vMerge/>
          </w:tcPr>
          <w:p w:rsidR="0056524C" w:rsidRPr="001A0274" w:rsidRDefault="0056524C" w:rsidP="0056524C">
            <w:pPr>
              <w:contextualSpacing/>
            </w:pPr>
          </w:p>
        </w:tc>
        <w:tc>
          <w:tcPr>
            <w:tcW w:w="1524" w:type="dxa"/>
          </w:tcPr>
          <w:p w:rsidR="0056524C" w:rsidRPr="001A0274" w:rsidRDefault="0056524C" w:rsidP="005652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6524C" w:rsidRDefault="0056524C" w:rsidP="0056524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38,29940</w:t>
            </w:r>
          </w:p>
        </w:tc>
        <w:tc>
          <w:tcPr>
            <w:tcW w:w="1134" w:type="dxa"/>
          </w:tcPr>
          <w:p w:rsidR="0056524C" w:rsidRDefault="0056524C" w:rsidP="0056524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38,05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6240AC" w:rsidRPr="00B722E7" w:rsidRDefault="006240AC" w:rsidP="006240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</w:t>
            </w:r>
          </w:p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 w:rsidRPr="00F54319">
              <w:rPr>
                <w:b/>
              </w:rPr>
              <w:t>Обеспечение деятельности учреждений спортивной направленности</w:t>
            </w: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6240AC" w:rsidRPr="003B2D5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9435,83800</w:t>
            </w:r>
          </w:p>
        </w:tc>
        <w:tc>
          <w:tcPr>
            <w:tcW w:w="1417" w:type="dxa"/>
          </w:tcPr>
          <w:p w:rsidR="006240AC" w:rsidRPr="003B2D5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10253,66940</w:t>
            </w:r>
          </w:p>
        </w:tc>
        <w:tc>
          <w:tcPr>
            <w:tcW w:w="1134" w:type="dxa"/>
          </w:tcPr>
          <w:p w:rsidR="006240AC" w:rsidRPr="003B2D5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10136,38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608,05700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432,10504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382,13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8827,78100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9821,56436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9754,26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 w:rsidRPr="00586406">
              <w:t xml:space="preserve">Основное </w:t>
            </w:r>
            <w:r w:rsidRPr="00586406">
              <w:br/>
              <w:t>мероприятие</w:t>
            </w:r>
            <w:r>
              <w:t xml:space="preserve"> 4.1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6240AC" w:rsidRPr="003B2D5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2522,05000</w:t>
            </w:r>
          </w:p>
        </w:tc>
        <w:tc>
          <w:tcPr>
            <w:tcW w:w="1417" w:type="dxa"/>
          </w:tcPr>
          <w:p w:rsidR="006240AC" w:rsidRPr="003B2D5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2484,01710</w:t>
            </w:r>
          </w:p>
        </w:tc>
        <w:tc>
          <w:tcPr>
            <w:tcW w:w="1134" w:type="dxa"/>
          </w:tcPr>
          <w:p w:rsidR="006240AC" w:rsidRPr="003B2D5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2484,02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6240AC" w:rsidRPr="00FD4B5A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2522,05000</w:t>
            </w:r>
          </w:p>
        </w:tc>
        <w:tc>
          <w:tcPr>
            <w:tcW w:w="1417" w:type="dxa"/>
          </w:tcPr>
          <w:p w:rsidR="006240AC" w:rsidRPr="00FD4B5A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FD4B5A">
              <w:rPr>
                <w:rFonts w:ascii="Times New Roman" w:hAnsi="Times New Roman" w:cs="Times New Roman"/>
              </w:rPr>
              <w:t>2484,01710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2484,02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 w:rsidRPr="00A31489">
              <w:t xml:space="preserve">Основное </w:t>
            </w:r>
            <w:r w:rsidRPr="00A31489">
              <w:br/>
              <w:t>мероприятие 4.</w:t>
            </w:r>
            <w: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>
              <w:t>Выполнение других обязательств органом местного самоуправления</w:t>
            </w: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6240AC" w:rsidRPr="007419F2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6452,22000</w:t>
            </w:r>
          </w:p>
        </w:tc>
        <w:tc>
          <w:tcPr>
            <w:tcW w:w="1417" w:type="dxa"/>
          </w:tcPr>
          <w:p w:rsidR="006240AC" w:rsidRPr="007419F2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7438,08430</w:t>
            </w:r>
          </w:p>
        </w:tc>
        <w:tc>
          <w:tcPr>
            <w:tcW w:w="1134" w:type="dxa"/>
          </w:tcPr>
          <w:p w:rsidR="006240AC" w:rsidRPr="007419F2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7342,25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146,48900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100,53704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6305,73100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7337,54726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7270,24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>
              <w:t>М</w:t>
            </w:r>
            <w:r w:rsidRPr="00A31489">
              <w:t>ероприятие 4.</w:t>
            </w:r>
            <w:r>
              <w:t>2.1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>
              <w:t>Оплата расходов по коммунальным услугам</w:t>
            </w: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6240AC" w:rsidRPr="007419F2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209,27000</w:t>
            </w:r>
          </w:p>
        </w:tc>
        <w:tc>
          <w:tcPr>
            <w:tcW w:w="1417" w:type="dxa"/>
          </w:tcPr>
          <w:p w:rsidR="006240AC" w:rsidRPr="007419F2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125,67130</w:t>
            </w:r>
          </w:p>
        </w:tc>
        <w:tc>
          <w:tcPr>
            <w:tcW w:w="1134" w:type="dxa"/>
          </w:tcPr>
          <w:p w:rsidR="006240AC" w:rsidRPr="007419F2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102,87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146,48900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100,53704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72,01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62,78100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32,1425,13426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30,86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 w:rsidRPr="00A31489">
              <w:lastRenderedPageBreak/>
              <w:t xml:space="preserve">Основное </w:t>
            </w:r>
            <w:r w:rsidRPr="00A31489">
              <w:br/>
              <w:t>мероприятие 4.</w:t>
            </w:r>
            <w:r>
              <w:t>3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240AC" w:rsidRPr="001A0274" w:rsidRDefault="006240AC" w:rsidP="006240AC">
            <w:pPr>
              <w:contextualSpacing/>
            </w:pPr>
            <w:r>
              <w:t>Осуществление государственных полномочий Республики Коми по предоставлению мер социальной поддержки отдельных категорий граждан</w:t>
            </w: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C5C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1" w:type="dxa"/>
          </w:tcPr>
          <w:p w:rsidR="006240AC" w:rsidRPr="00633B94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461,56800</w:t>
            </w:r>
          </w:p>
        </w:tc>
        <w:tc>
          <w:tcPr>
            <w:tcW w:w="1417" w:type="dxa"/>
          </w:tcPr>
          <w:p w:rsidR="006240AC" w:rsidRPr="00633B94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331,56800</w:t>
            </w:r>
          </w:p>
        </w:tc>
        <w:tc>
          <w:tcPr>
            <w:tcW w:w="1134" w:type="dxa"/>
          </w:tcPr>
          <w:p w:rsidR="006240AC" w:rsidRPr="00633B94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310,12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федеральный бюджет РФ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республиканский бюджет РК</w:t>
            </w:r>
          </w:p>
        </w:tc>
        <w:tc>
          <w:tcPr>
            <w:tcW w:w="1481" w:type="dxa"/>
          </w:tcPr>
          <w:p w:rsidR="006240AC" w:rsidRP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6240AC">
              <w:rPr>
                <w:rFonts w:ascii="Times New Roman" w:hAnsi="Times New Roman" w:cs="Times New Roman"/>
              </w:rPr>
              <w:t>461,56800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331,56800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310,12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40AC" w:rsidRPr="001A0274" w:rsidTr="00EA7FEF">
        <w:trPr>
          <w:jc w:val="center"/>
        </w:trPr>
        <w:tc>
          <w:tcPr>
            <w:tcW w:w="1560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2581" w:type="dxa"/>
            <w:vMerge/>
          </w:tcPr>
          <w:p w:rsidR="006240AC" w:rsidRPr="001A0274" w:rsidRDefault="006240AC" w:rsidP="006240AC">
            <w:pPr>
              <w:contextualSpacing/>
            </w:pPr>
          </w:p>
        </w:tc>
        <w:tc>
          <w:tcPr>
            <w:tcW w:w="1524" w:type="dxa"/>
          </w:tcPr>
          <w:p w:rsidR="006240AC" w:rsidRPr="001A0274" w:rsidRDefault="006240AC" w:rsidP="006240A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1A02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1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240AC" w:rsidRDefault="006240AC" w:rsidP="006240AC">
            <w:pPr>
              <w:pStyle w:val="ConsPlusNormal"/>
              <w:ind w:firstLine="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240AC" w:rsidRDefault="006240AC" w:rsidP="006240AC">
            <w:pPr>
              <w:pStyle w:val="ConsPlusNormal"/>
              <w:ind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B0DE8" w:rsidRDefault="002B0DE8" w:rsidP="002B0D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Pr="00ED3C48">
        <w:rPr>
          <w:rFonts w:ascii="Times New Roman" w:hAnsi="Times New Roman" w:cs="Times New Roman"/>
          <w:sz w:val="24"/>
          <w:szCs w:val="24"/>
        </w:rPr>
        <w:t>9</w:t>
      </w:r>
      <w:r w:rsidR="00FB7C47">
        <w:rPr>
          <w:rFonts w:ascii="Times New Roman" w:hAnsi="Times New Roman" w:cs="Times New Roman"/>
          <w:sz w:val="24"/>
          <w:szCs w:val="24"/>
        </w:rPr>
        <w:t>9</w:t>
      </w:r>
      <w:r w:rsidRPr="00ED3C48">
        <w:rPr>
          <w:rFonts w:ascii="Times New Roman" w:hAnsi="Times New Roman" w:cs="Times New Roman"/>
          <w:sz w:val="24"/>
          <w:szCs w:val="24"/>
        </w:rPr>
        <w:t>,9%</w:t>
      </w:r>
    </w:p>
    <w:p w:rsidR="002B0DE8" w:rsidRPr="00BF2ADD" w:rsidRDefault="002B0DE8" w:rsidP="002B0D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DE8" w:rsidRDefault="002B0DE8" w:rsidP="00FB7C47">
      <w:pPr>
        <w:pStyle w:val="ConsPlusNormal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22">
        <w:rPr>
          <w:rFonts w:ascii="Times New Roman" w:hAnsi="Times New Roman" w:cs="Times New Roman"/>
          <w:b/>
          <w:sz w:val="24"/>
          <w:szCs w:val="24"/>
        </w:rPr>
        <w:t>Информация о сводных показателях муниципальных заданий на оказание муниципальных услуг (работ)</w:t>
      </w:r>
    </w:p>
    <w:p w:rsidR="00FB7C47" w:rsidRPr="004B1822" w:rsidRDefault="00FB7C47" w:rsidP="00FB7C4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0DE8" w:rsidRPr="004B1822" w:rsidRDefault="002B0DE8" w:rsidP="00FB7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</w:rPr>
        <w:t>И</w:t>
      </w:r>
      <w:hyperlink w:anchor="P1077" w:history="1">
        <w:r w:rsidRPr="004B1822">
          <w:rPr>
            <w:rFonts w:ascii="Times New Roman" w:hAnsi="Times New Roman" w:cs="Times New Roman"/>
            <w:sz w:val="24"/>
            <w:szCs w:val="24"/>
          </w:rPr>
          <w:t>нформацию</w:t>
        </w:r>
      </w:hyperlink>
      <w:r w:rsidRPr="004B1822">
        <w:rPr>
          <w:rFonts w:ascii="Times New Roman" w:hAnsi="Times New Roman" w:cs="Times New Roman"/>
          <w:sz w:val="24"/>
          <w:szCs w:val="24"/>
        </w:rPr>
        <w:t xml:space="preserve"> о сводных показателях муниципальных заданий на оказание муниципальных услуг (работ) муниципальными учреждениями представляется по форме таблицы 3 приложения №</w:t>
      </w:r>
      <w:r w:rsidR="006240AC">
        <w:rPr>
          <w:rFonts w:ascii="Times New Roman" w:hAnsi="Times New Roman" w:cs="Times New Roman"/>
          <w:sz w:val="24"/>
          <w:szCs w:val="24"/>
        </w:rPr>
        <w:t xml:space="preserve"> </w:t>
      </w:r>
      <w:r w:rsidRPr="004B1822">
        <w:rPr>
          <w:rFonts w:ascii="Times New Roman" w:hAnsi="Times New Roman" w:cs="Times New Roman"/>
          <w:sz w:val="24"/>
          <w:szCs w:val="24"/>
        </w:rPr>
        <w:t>4 к Методическим указа</w:t>
      </w:r>
      <w:r>
        <w:rPr>
          <w:rFonts w:ascii="Times New Roman" w:hAnsi="Times New Roman" w:cs="Times New Roman"/>
          <w:sz w:val="24"/>
          <w:szCs w:val="24"/>
        </w:rPr>
        <w:t>ниям.  Муниципальная программа «</w:t>
      </w:r>
      <w:r w:rsidRPr="00C33CF6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муниципального образования муниципального района «Корткеросский» </w:t>
      </w:r>
      <w:r w:rsidRPr="004B1822">
        <w:rPr>
          <w:rFonts w:ascii="Times New Roman" w:hAnsi="Times New Roman" w:cs="Times New Roman"/>
          <w:sz w:val="24"/>
          <w:szCs w:val="24"/>
        </w:rPr>
        <w:t>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2B0DE8" w:rsidRPr="004B1822" w:rsidRDefault="002B0DE8" w:rsidP="002B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  <w:highlight w:val="green"/>
        </w:rPr>
        <w:t xml:space="preserve">  </w:t>
      </w:r>
    </w:p>
    <w:p w:rsidR="002B0DE8" w:rsidRDefault="00FB7C47" w:rsidP="00FB7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B0DE8" w:rsidRPr="004B1822">
        <w:rPr>
          <w:rFonts w:ascii="Times New Roman" w:hAnsi="Times New Roman" w:cs="Times New Roman"/>
          <w:b/>
          <w:sz w:val="24"/>
          <w:szCs w:val="24"/>
        </w:rPr>
        <w:t>А</w:t>
      </w:r>
      <w:hyperlink w:anchor="P1746" w:history="1">
        <w:r w:rsidR="002B0DE8" w:rsidRPr="004B1822">
          <w:rPr>
            <w:rFonts w:ascii="Times New Roman" w:hAnsi="Times New Roman" w:cs="Times New Roman"/>
            <w:b/>
            <w:sz w:val="24"/>
            <w:szCs w:val="24"/>
          </w:rPr>
          <w:t>нкета</w:t>
        </w:r>
      </w:hyperlink>
      <w:r w:rsidR="002B0DE8" w:rsidRPr="004B1822">
        <w:rPr>
          <w:rFonts w:ascii="Times New Roman" w:hAnsi="Times New Roman" w:cs="Times New Roman"/>
          <w:b/>
          <w:sz w:val="24"/>
          <w:szCs w:val="24"/>
        </w:rPr>
        <w:t xml:space="preserve"> для оценки эффективности муниципальной программы</w:t>
      </w:r>
    </w:p>
    <w:p w:rsidR="00FB7C47" w:rsidRDefault="00FB7C47" w:rsidP="00FB7C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DE8" w:rsidRPr="004B1822" w:rsidRDefault="002B0DE8" w:rsidP="00FB7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</w:rPr>
        <w:t>А</w:t>
      </w:r>
      <w:hyperlink w:anchor="P1746" w:history="1">
        <w:r w:rsidRPr="004B1822">
          <w:rPr>
            <w:rFonts w:ascii="Times New Roman" w:hAnsi="Times New Roman" w:cs="Times New Roman"/>
            <w:sz w:val="24"/>
            <w:szCs w:val="24"/>
          </w:rPr>
          <w:t>нкета</w:t>
        </w:r>
      </w:hyperlink>
      <w:r w:rsidRPr="004B1822">
        <w:rPr>
          <w:rFonts w:ascii="Times New Roman" w:hAnsi="Times New Roman" w:cs="Times New Roman"/>
          <w:sz w:val="24"/>
          <w:szCs w:val="24"/>
        </w:rPr>
        <w:t xml:space="preserve"> для оценки эффективности муниципальной программы представлена в приложении 2 к настоящему годовому отчету по форме таблицы 1 приложения № 5 к Методическим указаниям.</w:t>
      </w:r>
    </w:p>
    <w:p w:rsidR="00FB7C47" w:rsidRDefault="00FB7C47" w:rsidP="00FB7C47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B0DE8" w:rsidRDefault="00FB7C47" w:rsidP="00FB7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47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DE8" w:rsidRPr="004B1822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:rsidR="00FB7C47" w:rsidRDefault="00FB7C47" w:rsidP="00FB7C4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47" w:rsidRDefault="002B0DE8" w:rsidP="00FB7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</w:rPr>
        <w:t>По итогам 202</w:t>
      </w:r>
      <w:r w:rsidR="006240AC">
        <w:rPr>
          <w:rFonts w:ascii="Times New Roman" w:hAnsi="Times New Roman" w:cs="Times New Roman"/>
          <w:sz w:val="24"/>
          <w:szCs w:val="24"/>
        </w:rPr>
        <w:t>3</w:t>
      </w:r>
      <w:r w:rsidRPr="004B1822">
        <w:rPr>
          <w:rFonts w:ascii="Times New Roman" w:hAnsi="Times New Roman" w:cs="Times New Roman"/>
          <w:sz w:val="24"/>
          <w:szCs w:val="24"/>
        </w:rPr>
        <w:t xml:space="preserve"> года оценка эффектив</w:t>
      </w:r>
      <w:r>
        <w:rPr>
          <w:rFonts w:ascii="Times New Roman" w:hAnsi="Times New Roman" w:cs="Times New Roman"/>
          <w:sz w:val="24"/>
          <w:szCs w:val="24"/>
        </w:rPr>
        <w:t xml:space="preserve">ности муниципальной программы </w:t>
      </w:r>
      <w:r w:rsidRPr="004B1822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муниципального образования муниципального района «Корткеросский» является эффективной, при балле </w:t>
      </w:r>
      <w:r w:rsidRPr="00194BB1">
        <w:rPr>
          <w:rFonts w:ascii="Times New Roman" w:hAnsi="Times New Roman" w:cs="Times New Roman"/>
          <w:sz w:val="24"/>
          <w:szCs w:val="24"/>
        </w:rPr>
        <w:t>1</w:t>
      </w:r>
      <w:r w:rsidR="001632FD">
        <w:rPr>
          <w:rFonts w:ascii="Times New Roman" w:hAnsi="Times New Roman" w:cs="Times New Roman"/>
          <w:sz w:val="24"/>
          <w:szCs w:val="24"/>
        </w:rPr>
        <w:t>2,89</w:t>
      </w:r>
      <w:r w:rsidRPr="00194BB1">
        <w:rPr>
          <w:rFonts w:ascii="Times New Roman" w:hAnsi="Times New Roman" w:cs="Times New Roman"/>
          <w:sz w:val="24"/>
          <w:szCs w:val="24"/>
        </w:rPr>
        <w:t xml:space="preserve"> из 100%</w:t>
      </w:r>
      <w:r w:rsidRPr="004B1822">
        <w:rPr>
          <w:rFonts w:ascii="Times New Roman" w:hAnsi="Times New Roman" w:cs="Times New Roman"/>
          <w:sz w:val="24"/>
          <w:szCs w:val="24"/>
        </w:rPr>
        <w:t xml:space="preserve"> эффективности программа имеет оценку эффективности -  </w:t>
      </w:r>
      <w:r w:rsidR="001632FD">
        <w:rPr>
          <w:rFonts w:ascii="Times New Roman" w:hAnsi="Times New Roman" w:cs="Times New Roman"/>
          <w:sz w:val="24"/>
          <w:szCs w:val="24"/>
        </w:rPr>
        <w:t>99,15</w:t>
      </w:r>
      <w:r w:rsidRPr="00194BB1">
        <w:rPr>
          <w:rFonts w:ascii="Times New Roman" w:hAnsi="Times New Roman" w:cs="Times New Roman"/>
          <w:sz w:val="24"/>
          <w:szCs w:val="24"/>
        </w:rPr>
        <w:t>%.</w:t>
      </w:r>
    </w:p>
    <w:p w:rsidR="002B0DE8" w:rsidRPr="004B1822" w:rsidRDefault="00FB7C47" w:rsidP="00FB7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B0DE8" w:rsidRPr="004B1822">
        <w:rPr>
          <w:rFonts w:ascii="Times New Roman" w:hAnsi="Times New Roman" w:cs="Times New Roman"/>
          <w:sz w:val="24"/>
          <w:szCs w:val="24"/>
        </w:rPr>
        <w:t>аким образом, предложений по корректировке муниципальной программы и дальнейшему финансированию муниципальной программы на период 202</w:t>
      </w:r>
      <w:r w:rsidR="001632FD">
        <w:rPr>
          <w:rFonts w:ascii="Times New Roman" w:hAnsi="Times New Roman" w:cs="Times New Roman"/>
          <w:sz w:val="24"/>
          <w:szCs w:val="24"/>
        </w:rPr>
        <w:t>4</w:t>
      </w:r>
      <w:r w:rsidR="002B0DE8" w:rsidRPr="004B1822">
        <w:rPr>
          <w:rFonts w:ascii="Times New Roman" w:hAnsi="Times New Roman" w:cs="Times New Roman"/>
          <w:sz w:val="24"/>
          <w:szCs w:val="24"/>
        </w:rPr>
        <w:t xml:space="preserve"> год не имеется.</w:t>
      </w: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Pr="004B1822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B1822">
        <w:rPr>
          <w:rFonts w:ascii="Times New Roman" w:hAnsi="Times New Roman" w:cs="Times New Roman"/>
          <w:sz w:val="24"/>
          <w:szCs w:val="24"/>
        </w:rPr>
        <w:t xml:space="preserve"> отделом </w:t>
      </w: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4B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</w:t>
      </w:r>
      <w:proofErr w:type="spellEnd"/>
      <w:r w:rsidRPr="004B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B1822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1822">
        <w:rPr>
          <w:rFonts w:ascii="Times New Roman" w:hAnsi="Times New Roman" w:cs="Times New Roman"/>
          <w:sz w:val="24"/>
          <w:szCs w:val="24"/>
        </w:rPr>
        <w:t xml:space="preserve">  В.А. Карпова  </w:t>
      </w:r>
    </w:p>
    <w:p w:rsidR="002B0DE8" w:rsidRPr="004B1822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Default="002B0DE8" w:rsidP="002B0D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0DE8" w:rsidRDefault="002B0DE8" w:rsidP="002B0DE8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B0DE8" w:rsidRDefault="002B0DE8" w:rsidP="002B0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B0DE8" w:rsidRPr="00635C11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отчету о </w:t>
      </w:r>
      <w:r w:rsidRPr="00635C11">
        <w:rPr>
          <w:b/>
          <w:sz w:val="24"/>
          <w:szCs w:val="24"/>
        </w:rPr>
        <w:t>реализации муниципальной программы</w:t>
      </w:r>
    </w:p>
    <w:p w:rsidR="002B0DE8" w:rsidRPr="00635C11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35C11">
        <w:rPr>
          <w:b/>
          <w:sz w:val="24"/>
          <w:szCs w:val="24"/>
        </w:rPr>
        <w:t xml:space="preserve"> муниципального образования муниципального района «Корткеросский» </w:t>
      </w:r>
    </w:p>
    <w:p w:rsidR="002B0DE8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F202D">
        <w:rPr>
          <w:b/>
          <w:sz w:val="24"/>
          <w:szCs w:val="24"/>
        </w:rPr>
        <w:t>«Развитие физической культуры и спорта муниципального образования муниципального района «Корткеросский»</w:t>
      </w:r>
      <w:r w:rsidRPr="00635C11">
        <w:rPr>
          <w:b/>
          <w:sz w:val="24"/>
          <w:szCs w:val="24"/>
        </w:rPr>
        <w:t xml:space="preserve"> за 202</w:t>
      </w:r>
      <w:r w:rsidR="001632FD">
        <w:rPr>
          <w:b/>
          <w:sz w:val="24"/>
          <w:szCs w:val="24"/>
        </w:rPr>
        <w:t>3</w:t>
      </w:r>
      <w:r w:rsidRPr="00635C11">
        <w:rPr>
          <w:b/>
          <w:sz w:val="24"/>
          <w:szCs w:val="24"/>
        </w:rPr>
        <w:t xml:space="preserve"> год</w:t>
      </w:r>
    </w:p>
    <w:p w:rsidR="002B0DE8" w:rsidRDefault="002B0DE8" w:rsidP="002B0D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0DE8" w:rsidRPr="002F202D" w:rsidRDefault="002B0DE8" w:rsidP="00A40FB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202D">
        <w:rPr>
          <w:sz w:val="24"/>
          <w:szCs w:val="24"/>
        </w:rPr>
        <w:t xml:space="preserve">Муниципальная программа «Развитие физической культуры и спорта на территории муниципального образования муниципального района «Корткеросский»» (далее - Программа) утверждена постановлением администрации муниципального района «Корткеросский» от </w:t>
      </w:r>
      <w:r>
        <w:rPr>
          <w:sz w:val="24"/>
          <w:szCs w:val="24"/>
        </w:rPr>
        <w:t>26.11.2021</w:t>
      </w:r>
      <w:r w:rsidRPr="002F202D">
        <w:rPr>
          <w:sz w:val="24"/>
          <w:szCs w:val="24"/>
        </w:rPr>
        <w:t xml:space="preserve"> г. № </w:t>
      </w:r>
      <w:r>
        <w:rPr>
          <w:sz w:val="24"/>
          <w:szCs w:val="24"/>
        </w:rPr>
        <w:t>1755</w:t>
      </w:r>
      <w:r w:rsidRPr="002F202D">
        <w:rPr>
          <w:sz w:val="24"/>
          <w:szCs w:val="24"/>
        </w:rPr>
        <w:t>.</w:t>
      </w:r>
    </w:p>
    <w:p w:rsidR="002B0DE8" w:rsidRPr="00023CD0" w:rsidRDefault="002B0DE8" w:rsidP="002B0D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B0DE8" w:rsidRPr="00023CD0" w:rsidRDefault="002B0DE8" w:rsidP="002B0D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CD0">
        <w:rPr>
          <w:rFonts w:ascii="Times New Roman" w:hAnsi="Times New Roman"/>
          <w:b/>
          <w:sz w:val="24"/>
          <w:szCs w:val="24"/>
        </w:rPr>
        <w:t>Основные результаты, достигнутые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3CD0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023CD0">
        <w:rPr>
          <w:rFonts w:ascii="Times New Roman" w:hAnsi="Times New Roman"/>
          <w:b/>
          <w:sz w:val="24"/>
          <w:szCs w:val="24"/>
        </w:rPr>
        <w:t xml:space="preserve"> </w:t>
      </w:r>
      <w:r w:rsidRPr="000A0940"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муниципального образования муниципального района «Корткеросский»</w:t>
      </w:r>
    </w:p>
    <w:p w:rsidR="002B0DE8" w:rsidRDefault="002B0DE8" w:rsidP="002B0DE8">
      <w:pPr>
        <w:pStyle w:val="19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</w:p>
    <w:p w:rsidR="002B0DE8" w:rsidRPr="000A0940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u w:val="single"/>
        </w:rPr>
      </w:pPr>
      <w:r w:rsidRPr="000A0940">
        <w:rPr>
          <w:b/>
        </w:rPr>
        <w:t>В рамках решения Задачи 1 (Развитие спортивной инфраструктуры):</w:t>
      </w:r>
      <w:r>
        <w:rPr>
          <w:b/>
        </w:rPr>
        <w:t xml:space="preserve">  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На развитие спортивной инфраструктуры было затрачено в 202</w:t>
      </w:r>
      <w:r w:rsidR="002A1FFA">
        <w:t>3</w:t>
      </w:r>
      <w:r>
        <w:t xml:space="preserve"> году </w:t>
      </w:r>
      <w:r w:rsidR="002A1FFA">
        <w:t>122510,70</w:t>
      </w:r>
      <w:r>
        <w:t xml:space="preserve"> тыс. рублей: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="002A1FFA">
        <w:t>108333,33</w:t>
      </w:r>
      <w:r>
        <w:t xml:space="preserve"> тыс. рублей</w:t>
      </w:r>
      <w:r w:rsidR="002A1FFA">
        <w:t>, из них: 780,00 тыс. рублей – Федеральный бюджет, 33433,33 тыс. рублей – Республиканский бюджет</w:t>
      </w:r>
      <w:r>
        <w:t xml:space="preserve"> было выделено </w:t>
      </w:r>
      <w:r w:rsidR="002A1FFA">
        <w:t>в рамках Соглашения о предоставлении из бюджета Республики Коми в 2023 году</w:t>
      </w:r>
      <w:r w:rsidR="00CE6797">
        <w:t xml:space="preserve"> бюджету муниципального района «Корткеросский» субсидии на реализацию мероприятий по закупке и монтажу оборудования для создания «умных» спортивных площадок, обеспечивающих достижение показателей и результатов федерального проекта «Бизнес-спринт (Я выбираю спорт)» государственной программы Российской Федерации «Развитие физической культуры и спорта» и государственной программы Республики Коми «Развитие физической культуры и спорта»;</w:t>
      </w:r>
    </w:p>
    <w:p w:rsidR="002B0DE8" w:rsidRDefault="00CE6797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 xml:space="preserve">- 860,0 </w:t>
      </w:r>
      <w:r w:rsidR="002B0DE8">
        <w:t>тыс. рублей выделены в</w:t>
      </w:r>
      <w:r w:rsidR="002B0DE8" w:rsidRPr="00A930FD">
        <w:t xml:space="preserve"> рамках соглашения о социально-экономическом сотрудничестве между администрацией АМР «Корткеросский» и акционерным обществом «</w:t>
      </w:r>
      <w:proofErr w:type="spellStart"/>
      <w:r w:rsidR="002B0DE8" w:rsidRPr="00A930FD">
        <w:t>Монди</w:t>
      </w:r>
      <w:proofErr w:type="spellEnd"/>
      <w:r w:rsidR="002B0DE8" w:rsidRPr="00A930FD">
        <w:t xml:space="preserve"> Сыктывкарский СЛПК»</w:t>
      </w:r>
      <w:r w:rsidR="002B0DE8">
        <w:t xml:space="preserve"> были выделены средства на </w:t>
      </w:r>
      <w:r w:rsidR="002B0DE8" w:rsidRPr="00A930FD">
        <w:t>укреплени</w:t>
      </w:r>
      <w:r w:rsidR="002B0DE8">
        <w:t>е</w:t>
      </w:r>
      <w:r w:rsidR="002B0DE8" w:rsidRPr="00A930FD">
        <w:t xml:space="preserve"> материально-технической базы Учреждени</w:t>
      </w:r>
      <w:r w:rsidR="002B0DE8">
        <w:t>й спорта</w:t>
      </w:r>
      <w:r w:rsidR="002B0DE8" w:rsidRPr="00A930FD">
        <w:t xml:space="preserve">. Был приобретен современный, спортивный инвентарь </w:t>
      </w:r>
      <w:r w:rsidR="002B0DE8">
        <w:t xml:space="preserve">в МБУ «ЦСМ </w:t>
      </w:r>
      <w:proofErr w:type="spellStart"/>
      <w:r w:rsidR="002B0DE8">
        <w:t>Корткеросского</w:t>
      </w:r>
      <w:proofErr w:type="spellEnd"/>
      <w:r w:rsidR="002B0DE8">
        <w:t xml:space="preserve"> района», в МБУДУ «КДЮСШ Корткерос» и в </w:t>
      </w:r>
      <w:r w:rsidR="002B0DE8" w:rsidRPr="00A930FD">
        <w:t>МБУДУ «КДЮСШ Корткерос»</w:t>
      </w:r>
      <w:r>
        <w:t>.</w:t>
      </w:r>
    </w:p>
    <w:p w:rsidR="00CE6797" w:rsidRDefault="00CE6797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A0940">
        <w:rPr>
          <w:b/>
        </w:rPr>
        <w:t>В рамках решения Задачи 2 (Развитие Физической культуры и массового спорта):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11FA4">
        <w:t xml:space="preserve">На развитие </w:t>
      </w:r>
      <w:r>
        <w:t>массового спорта в 202</w:t>
      </w:r>
      <w:r w:rsidR="00CE6797">
        <w:t>3</w:t>
      </w:r>
      <w:r>
        <w:t xml:space="preserve"> году было затрачено </w:t>
      </w:r>
      <w:r w:rsidR="00CE6797">
        <w:t>32773,11</w:t>
      </w:r>
      <w:r>
        <w:t xml:space="preserve"> тыс. рублей.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В основные мероприятия входит: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-</w:t>
      </w:r>
      <w:r w:rsidRPr="00AC49E8">
        <w:t xml:space="preserve"> </w:t>
      </w:r>
      <w:r w:rsidRPr="006F71F6">
        <w:t>оказание муниципальных услуг (выполнение работ)</w:t>
      </w:r>
      <w:r>
        <w:t xml:space="preserve"> </w:t>
      </w:r>
      <w:r w:rsidRPr="00AC49E8">
        <w:t>учреждениями физкультурно-спортивной направленности</w:t>
      </w:r>
      <w:r>
        <w:t xml:space="preserve"> (МБУ «Центр спортивных мероприятий </w:t>
      </w:r>
      <w:proofErr w:type="spellStart"/>
      <w:r>
        <w:t>Корткеросского</w:t>
      </w:r>
      <w:proofErr w:type="spellEnd"/>
      <w:r>
        <w:t xml:space="preserve"> района») по организации спортивно-массовых мероприятий различного уровня среди населения, мероприятий по выполнению нормативов Всероссийского физкультурно-спортивного комплекса «Готов к труду и обороне», а также проведение тренировок среди взрослого населения;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6F71F6">
        <w:t>оказание муниципальных услуг (выполнение работ)</w:t>
      </w:r>
      <w:r>
        <w:t xml:space="preserve"> </w:t>
      </w:r>
      <w:r w:rsidRPr="00AC49E8">
        <w:t>организациями дополнительного образования детей физкультурно-спортивной направленности</w:t>
      </w:r>
      <w:r>
        <w:t xml:space="preserve">, это </w:t>
      </w:r>
      <w:r w:rsidRPr="00AA6A44">
        <w:t>МБУДО «</w:t>
      </w:r>
      <w:proofErr w:type="spellStart"/>
      <w:r w:rsidRPr="00AA6A44">
        <w:t>Корткеросская</w:t>
      </w:r>
      <w:proofErr w:type="spellEnd"/>
      <w:r w:rsidRPr="00AA6A44">
        <w:t xml:space="preserve"> детско-юношеская спортивная ш</w:t>
      </w:r>
      <w:r>
        <w:t>кола» и</w:t>
      </w:r>
      <w:r w:rsidRPr="00AA6A44">
        <w:t xml:space="preserve"> МБУДО «Комплексная детско-юношеская спортивная</w:t>
      </w:r>
      <w:r>
        <w:t xml:space="preserve"> школа </w:t>
      </w:r>
      <w:proofErr w:type="spellStart"/>
      <w:r>
        <w:t>Корткеросского</w:t>
      </w:r>
      <w:proofErr w:type="spellEnd"/>
      <w:r>
        <w:t xml:space="preserve"> района», данные учреждения </w:t>
      </w:r>
      <w:r>
        <w:lastRenderedPageBreak/>
        <w:t xml:space="preserve">организуют учебно-тренировочный процесс, а также проводят спортивно-массовые мероприятия для детей различного уровня. </w:t>
      </w:r>
    </w:p>
    <w:p w:rsidR="002B0DE8" w:rsidRPr="00AC49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AC49E8">
        <w:t>Подготовка и переподготовка специалистов в сфере физической культуры и спорта</w:t>
      </w:r>
      <w:r>
        <w:t xml:space="preserve"> осуществляется по мере необходимости.</w:t>
      </w:r>
    </w:p>
    <w:p w:rsidR="002B0DE8" w:rsidRPr="00AA6A44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AC49E8">
        <w:t>Пропаганда и популяризация физической культуры и спорта среди жителей</w:t>
      </w:r>
      <w:r>
        <w:t xml:space="preserve"> проходят через районную </w:t>
      </w:r>
      <w:r w:rsidRPr="00AA6A44">
        <w:t>газет</w:t>
      </w:r>
      <w:r>
        <w:t>у</w:t>
      </w:r>
      <w:r w:rsidRPr="00AA6A44">
        <w:t xml:space="preserve"> «Звезда». Отдел активно взаимодействует с данной газетой, постоянно публикуя на её страницах информацию по проведенным мероприятиям, объявления на проведение массовых мероприятий, поздравления работников, ветеранов спорта с дублированием новостей и статей на страницах официального сайта администрации </w:t>
      </w:r>
      <w:proofErr w:type="spellStart"/>
      <w:r w:rsidRPr="00AA6A44">
        <w:t>Корткеросского</w:t>
      </w:r>
      <w:proofErr w:type="spellEnd"/>
      <w:r w:rsidRPr="00AA6A44">
        <w:t xml:space="preserve"> района и социальной сети «</w:t>
      </w:r>
      <w:proofErr w:type="spellStart"/>
      <w:r w:rsidRPr="00AA6A44">
        <w:t>Вконтакте</w:t>
      </w:r>
      <w:proofErr w:type="spellEnd"/>
      <w:r w:rsidRPr="00AA6A44">
        <w:t xml:space="preserve">» в следующих группах: «Спорт в </w:t>
      </w:r>
      <w:proofErr w:type="spellStart"/>
      <w:r w:rsidRPr="00AA6A44">
        <w:t>Корткеросском</w:t>
      </w:r>
      <w:proofErr w:type="spellEnd"/>
      <w:r w:rsidRPr="00AA6A44">
        <w:t xml:space="preserve"> районе», «Центр тестирования ВФСК «ГТО» в </w:t>
      </w:r>
      <w:proofErr w:type="spellStart"/>
      <w:r w:rsidRPr="00AA6A44">
        <w:t>Корткеросском</w:t>
      </w:r>
      <w:proofErr w:type="spellEnd"/>
      <w:r w:rsidRPr="00AA6A44">
        <w:t xml:space="preserve"> районе», «Центр спортивных мероприятий </w:t>
      </w:r>
      <w:proofErr w:type="spellStart"/>
      <w:r w:rsidRPr="00AA6A44">
        <w:t>Корткеросского</w:t>
      </w:r>
      <w:proofErr w:type="spellEnd"/>
      <w:r w:rsidRPr="00AA6A44">
        <w:t xml:space="preserve"> района» и т.д.</w:t>
      </w:r>
      <w:r>
        <w:t xml:space="preserve"> </w:t>
      </w:r>
      <w:r w:rsidRPr="00AA6A44">
        <w:t>Кроме того, 4 раза в год в газете «Звезда» выходит туристическая страничка о спорте и туризме «</w:t>
      </w:r>
      <w:proofErr w:type="spellStart"/>
      <w:r w:rsidRPr="00AA6A44">
        <w:t>Ловья</w:t>
      </w:r>
      <w:proofErr w:type="spellEnd"/>
      <w:r w:rsidRPr="00AA6A44">
        <w:t xml:space="preserve"> </w:t>
      </w:r>
      <w:proofErr w:type="spellStart"/>
      <w:r w:rsidRPr="00AA6A44">
        <w:t>Ва</w:t>
      </w:r>
      <w:proofErr w:type="spellEnd"/>
      <w:r w:rsidRPr="00AA6A44">
        <w:t>».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В 202</w:t>
      </w:r>
      <w:r w:rsidR="00CE6797">
        <w:t>3</w:t>
      </w:r>
      <w:r>
        <w:t xml:space="preserve"> году было оказано с</w:t>
      </w:r>
      <w:r w:rsidRPr="00AC49E8">
        <w:t>одействие подросткам в трудоустройстве и проявлении своей активности в общественной жизни в период каникул</w:t>
      </w:r>
      <w:r>
        <w:t>, таки образом на работу было устроено 1</w:t>
      </w:r>
      <w:r w:rsidR="00CE6797">
        <w:t>5</w:t>
      </w:r>
      <w:r>
        <w:t xml:space="preserve"> несовершеннолетних для выполнения работ по </w:t>
      </w:r>
      <w:r w:rsidRPr="0096506F">
        <w:t>благоустройств</w:t>
      </w:r>
      <w:r>
        <w:t>у</w:t>
      </w:r>
      <w:r w:rsidRPr="0096506F">
        <w:t xml:space="preserve"> спортивных объектов</w:t>
      </w:r>
      <w:r>
        <w:t>.</w:t>
      </w: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2B0DE8" w:rsidRDefault="002B0DE8" w:rsidP="002B0DE8">
      <w:pPr>
        <w:pStyle w:val="19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A0940">
        <w:rPr>
          <w:b/>
        </w:rPr>
        <w:t>В рамках решения Задачи 3 (</w:t>
      </w:r>
      <w:r w:rsidRPr="00AC49E8">
        <w:rPr>
          <w:b/>
        </w:rPr>
        <w:t>Подготовка спортивного резерва</w:t>
      </w:r>
      <w:r w:rsidRPr="000A0940">
        <w:rPr>
          <w:b/>
        </w:rPr>
        <w:t>):</w:t>
      </w:r>
    </w:p>
    <w:p w:rsidR="002B0DE8" w:rsidRDefault="002B0DE8" w:rsidP="002B0DE8">
      <w:pPr>
        <w:pStyle w:val="19"/>
        <w:ind w:left="0" w:firstLine="567"/>
        <w:jc w:val="both"/>
      </w:pPr>
      <w:r w:rsidRPr="00346F4B">
        <w:t xml:space="preserve">На </w:t>
      </w:r>
      <w:r>
        <w:t>подготовку спортивного резерва</w:t>
      </w:r>
      <w:r w:rsidR="00CE6797">
        <w:t xml:space="preserve"> в 2023</w:t>
      </w:r>
      <w:r w:rsidRPr="00346F4B">
        <w:t xml:space="preserve"> году</w:t>
      </w:r>
      <w:r>
        <w:t xml:space="preserve"> было затрачено </w:t>
      </w:r>
      <w:r w:rsidR="00CE6797">
        <w:t>12431,08</w:t>
      </w:r>
      <w:r w:rsidRPr="00346F4B">
        <w:t xml:space="preserve"> тыс. рублей</w:t>
      </w:r>
      <w:r>
        <w:t>.</w:t>
      </w:r>
    </w:p>
    <w:p w:rsidR="002B0DE8" w:rsidRPr="006F71F6" w:rsidRDefault="002B0DE8" w:rsidP="002B0DE8">
      <w:pPr>
        <w:pStyle w:val="19"/>
        <w:tabs>
          <w:tab w:val="left" w:pos="0"/>
        </w:tabs>
        <w:ind w:left="0" w:firstLine="567"/>
        <w:jc w:val="both"/>
      </w:pPr>
      <w:r>
        <w:t xml:space="preserve">На базах спортивных школ </w:t>
      </w:r>
      <w:r w:rsidRPr="0096506F">
        <w:t>МБУДО «</w:t>
      </w:r>
      <w:proofErr w:type="spellStart"/>
      <w:r w:rsidRPr="0096506F">
        <w:t>Корткеросская</w:t>
      </w:r>
      <w:proofErr w:type="spellEnd"/>
      <w:r w:rsidRPr="0096506F">
        <w:t xml:space="preserve"> детско-юношеская спортивная школа» и МБУДО «Комплексная детско-юношеская спортивная школа </w:t>
      </w:r>
      <w:proofErr w:type="spellStart"/>
      <w:r w:rsidRPr="0096506F">
        <w:t>Корткеросского</w:t>
      </w:r>
      <w:proofErr w:type="spellEnd"/>
      <w:r w:rsidRPr="0096506F">
        <w:t xml:space="preserve"> района»</w:t>
      </w:r>
      <w:r>
        <w:t xml:space="preserve"> р</w:t>
      </w:r>
      <w:r w:rsidRPr="00AC49E8">
        <w:t>еализ</w:t>
      </w:r>
      <w:r>
        <w:t>уются</w:t>
      </w:r>
      <w:r w:rsidRPr="00AC49E8">
        <w:t xml:space="preserve"> программ</w:t>
      </w:r>
      <w:r>
        <w:t>ы</w:t>
      </w:r>
      <w:r w:rsidRPr="00AC49E8">
        <w:t xml:space="preserve"> спортивной подготовки по видам спорта</w:t>
      </w:r>
      <w:r>
        <w:t>:</w:t>
      </w:r>
      <w:r w:rsidRPr="006F71F6">
        <w:t xml:space="preserve"> лыжные гонки, биатлон, мини-футбол, бокс, волейбол, баскетбол, пауэрлифтинг, спортивное ориентирование, фитнес и аэробика. </w:t>
      </w:r>
    </w:p>
    <w:p w:rsidR="002B0DE8" w:rsidRPr="00AC49E8" w:rsidRDefault="002B0DE8" w:rsidP="002B0DE8">
      <w:pPr>
        <w:pStyle w:val="19"/>
        <w:tabs>
          <w:tab w:val="left" w:pos="0"/>
        </w:tabs>
        <w:ind w:left="0" w:firstLine="567"/>
        <w:jc w:val="both"/>
      </w:pPr>
    </w:p>
    <w:p w:rsidR="002B0DE8" w:rsidRPr="00AC49E8" w:rsidRDefault="002B0DE8" w:rsidP="002B0DE8">
      <w:pPr>
        <w:pStyle w:val="19"/>
        <w:tabs>
          <w:tab w:val="left" w:pos="851"/>
        </w:tabs>
        <w:ind w:left="0" w:firstLine="720"/>
        <w:jc w:val="both"/>
        <w:rPr>
          <w:b/>
        </w:rPr>
      </w:pPr>
      <w:r w:rsidRPr="00AC49E8">
        <w:rPr>
          <w:b/>
        </w:rPr>
        <w:t xml:space="preserve">В рамках решения Задачи </w:t>
      </w:r>
      <w:r>
        <w:rPr>
          <w:b/>
        </w:rPr>
        <w:t>4</w:t>
      </w:r>
      <w:r w:rsidRPr="00AC49E8">
        <w:rPr>
          <w:b/>
        </w:rPr>
        <w:t xml:space="preserve"> (Обеспечение деятельности учреждений спортивной направленности):</w:t>
      </w:r>
    </w:p>
    <w:p w:rsidR="002B0DE8" w:rsidRDefault="002B0DE8" w:rsidP="002B0DE8">
      <w:pPr>
        <w:pStyle w:val="19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46F4B">
        <w:t xml:space="preserve">На </w:t>
      </w:r>
      <w:r>
        <w:t>обеспечение деятельности учреждений спортивной направленности</w:t>
      </w:r>
      <w:r w:rsidRPr="00346F4B">
        <w:t xml:space="preserve"> в 202</w:t>
      </w:r>
      <w:r w:rsidR="00CE6797">
        <w:t>3</w:t>
      </w:r>
      <w:r w:rsidRPr="00346F4B">
        <w:t xml:space="preserve"> году было затрачено </w:t>
      </w:r>
      <w:r w:rsidR="00CE6797">
        <w:t>10253,67</w:t>
      </w:r>
      <w:r w:rsidRPr="00346F4B">
        <w:t xml:space="preserve"> тыс. рублей.</w:t>
      </w:r>
      <w:r>
        <w:t xml:space="preserve"> </w:t>
      </w:r>
    </w:p>
    <w:p w:rsidR="002B0DE8" w:rsidRPr="00346F4B" w:rsidRDefault="002B0DE8" w:rsidP="002B0DE8">
      <w:pPr>
        <w:pStyle w:val="19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Для решения данной задачи выполняться такие мероприятия, как: руководство и управление в сфере установленных функций органов местного самоуправления; выполнение других обязательств органом местного самоуправления, к которым относиться оплата расходов по коммунальным услугам, услуги поставщиков, осуществление государственных полномочий Республики Коми по предоставлению мер социальной поддержки отдельных категорий граждан.</w:t>
      </w:r>
    </w:p>
    <w:p w:rsidR="002B0DE8" w:rsidRPr="00023CD0" w:rsidRDefault="002B0DE8" w:rsidP="002B0D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E8" w:rsidRPr="00023CD0" w:rsidRDefault="002B0DE8" w:rsidP="002B0DE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2B0DE8" w:rsidRPr="00023CD0" w:rsidSect="002B0DE8">
          <w:footerReference w:type="default" r:id="rId7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0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2476"/>
        <w:gridCol w:w="2977"/>
        <w:gridCol w:w="1560"/>
        <w:gridCol w:w="1275"/>
        <w:gridCol w:w="709"/>
        <w:gridCol w:w="732"/>
      </w:tblGrid>
      <w:tr w:rsidR="002B0DE8" w:rsidRPr="00DC7433" w:rsidTr="002B0DE8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Приложени</w:t>
            </w:r>
            <w:r>
              <w:rPr>
                <w:b/>
                <w:bCs/>
                <w:lang w:eastAsia="ru-RU"/>
              </w:rPr>
              <w:t>е</w:t>
            </w:r>
            <w:r w:rsidRPr="00DC7433">
              <w:rPr>
                <w:b/>
                <w:bCs/>
                <w:lang w:eastAsia="ru-RU"/>
              </w:rPr>
              <w:t xml:space="preserve"> 2</w:t>
            </w:r>
          </w:p>
        </w:tc>
      </w:tr>
      <w:tr w:rsidR="002B0DE8" w:rsidRPr="00DC7433" w:rsidTr="002B0DE8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2B0DE8" w:rsidRPr="00DC7433" w:rsidTr="002B0DE8">
        <w:trPr>
          <w:trHeight w:val="115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E8" w:rsidRDefault="002B0DE8" w:rsidP="002B0DE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7433">
              <w:rPr>
                <w:b/>
                <w:bCs/>
                <w:sz w:val="24"/>
                <w:szCs w:val="24"/>
                <w:lang w:eastAsia="ru-RU"/>
              </w:rPr>
              <w:t xml:space="preserve">Анкета для оценки эффективности муниципальной </w:t>
            </w:r>
          </w:p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7433">
              <w:rPr>
                <w:b/>
                <w:bCs/>
                <w:sz w:val="24"/>
                <w:szCs w:val="24"/>
                <w:lang w:eastAsia="ru-RU"/>
              </w:rPr>
              <w:t xml:space="preserve">программы МО МР </w:t>
            </w:r>
            <w:r w:rsidR="001632FD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DC7433">
              <w:rPr>
                <w:b/>
                <w:bCs/>
                <w:sz w:val="24"/>
                <w:szCs w:val="24"/>
                <w:lang w:eastAsia="ru-RU"/>
              </w:rPr>
              <w:t>Корткеросский</w:t>
            </w:r>
            <w:r w:rsidR="001632FD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B0DE8" w:rsidRPr="00DC7433" w:rsidRDefault="002B0DE8" w:rsidP="001632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1D4D">
              <w:rPr>
                <w:b/>
                <w:bCs/>
                <w:sz w:val="24"/>
                <w:szCs w:val="24"/>
                <w:lang w:eastAsia="ru-RU"/>
              </w:rPr>
              <w:t>«Развитие физической культуры и спорта муниципального образования муниципального района «Корткеросский»</w:t>
            </w:r>
            <w:r w:rsidRPr="00DC7433">
              <w:rPr>
                <w:b/>
                <w:bCs/>
                <w:sz w:val="24"/>
                <w:szCs w:val="24"/>
                <w:lang w:eastAsia="ru-RU"/>
              </w:rPr>
              <w:t xml:space="preserve"> за 202</w:t>
            </w:r>
            <w:r w:rsidR="001632FD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DC7433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B0DE8" w:rsidRPr="00DC7433" w:rsidTr="002B0DE8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856BD8" w:rsidRDefault="002B0DE8" w:rsidP="002B0DE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B0DE8" w:rsidRPr="00DC7433" w:rsidTr="002B0DE8">
        <w:trPr>
          <w:trHeight w:val="15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Вопросы для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Методика определения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Эксперт&lt;**&gt;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Балл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Итоги оценки</w:t>
            </w:r>
          </w:p>
        </w:tc>
      </w:tr>
      <w:tr w:rsidR="002B0DE8" w:rsidRPr="00DC7433" w:rsidTr="002B0D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7</w:t>
            </w:r>
          </w:p>
        </w:tc>
      </w:tr>
      <w:tr w:rsidR="002B0DE8" w:rsidRPr="00DC7433" w:rsidTr="002B0DE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Блок 1. Качество формирования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</w:tr>
      <w:tr w:rsidR="002B0DE8" w:rsidRPr="00DC7433" w:rsidTr="002B0DE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A40FB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 xml:space="preserve">Раздел 1. Цели и </w:t>
            </w:r>
            <w:r w:rsidR="00A40FB9">
              <w:rPr>
                <w:b/>
                <w:bCs/>
                <w:i/>
                <w:iCs/>
                <w:lang w:eastAsia="ru-RU"/>
              </w:rPr>
              <w:t>«</w:t>
            </w:r>
            <w:r w:rsidRPr="00DC7433">
              <w:rPr>
                <w:b/>
                <w:bCs/>
                <w:i/>
                <w:iCs/>
                <w:lang w:eastAsia="ru-RU"/>
              </w:rPr>
              <w:t>конструкция</w:t>
            </w:r>
            <w:r w:rsidR="00A40FB9">
              <w:rPr>
                <w:b/>
                <w:bCs/>
                <w:i/>
                <w:iCs/>
                <w:lang w:eastAsia="ru-RU"/>
              </w:rPr>
              <w:t>»</w:t>
            </w:r>
            <w:r w:rsidRPr="00DC7433">
              <w:rPr>
                <w:b/>
                <w:bCs/>
                <w:i/>
                <w:iCs/>
                <w:lang w:eastAsia="ru-RU"/>
              </w:rPr>
              <w:t xml:space="preserve"> (структуры) муниципальной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(20%/4*(нет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20,00</w:t>
            </w:r>
            <w:r w:rsidR="002B0DE8" w:rsidRPr="00DC7433">
              <w:rPr>
                <w:b/>
                <w:bCs/>
                <w:i/>
                <w:iCs/>
                <w:lang w:eastAsia="ru-RU"/>
              </w:rPr>
              <w:t>%</w:t>
            </w:r>
          </w:p>
        </w:tc>
      </w:tr>
      <w:tr w:rsidR="002B0DE8" w:rsidRPr="00DC7433" w:rsidTr="002B0DE8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Соответствует ли цель программы Стратегии социально-экономического развития МО МР «Корткеросский» (далее - Стратегия).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DC7433">
              <w:rPr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отдел </w:t>
            </w:r>
            <w:r>
              <w:rPr>
                <w:lang w:eastAsia="ru-RU"/>
              </w:rPr>
              <w:t>физической культуры и спорта</w:t>
            </w:r>
            <w:r w:rsidRPr="00DC7433">
              <w:rPr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5,00%</w:t>
            </w:r>
          </w:p>
        </w:tc>
      </w:tr>
      <w:tr w:rsidR="002B0DE8" w:rsidRPr="00DC7433" w:rsidTr="002B0DE8">
        <w:trPr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Соответствуют ли целевые индикаторы (показатели) муниципальной программы, предусмотренные на отчетный год, плановым значениям целевых индикаторов (показателей) Стратегии.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Сравнение целевых индикаторов и показателей программы и Стратегии.</w:t>
            </w:r>
            <w:r w:rsidRPr="00DC7433">
              <w:rPr>
                <w:lang w:eastAsia="ru-RU"/>
              </w:rPr>
              <w:br/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  <w:r w:rsidRPr="00DC7433">
              <w:rPr>
                <w:lang w:eastAsia="ru-RU"/>
              </w:rPr>
              <w:br/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</w:t>
            </w:r>
            <w:r w:rsidRPr="00DC7433">
              <w:rPr>
                <w:b/>
                <w:bCs/>
                <w:lang w:eastAsia="ru-RU"/>
              </w:rPr>
              <w:t>00%</w:t>
            </w:r>
          </w:p>
        </w:tc>
      </w:tr>
      <w:tr w:rsidR="002B0DE8" w:rsidRPr="00DC7433" w:rsidTr="002B0DE8">
        <w:trPr>
          <w:trHeight w:val="1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</w:t>
            </w:r>
            <w:proofErr w:type="gramStart"/>
            <w:r w:rsidRPr="00DC7433">
              <w:rPr>
                <w:lang w:eastAsia="ru-RU"/>
              </w:rPr>
              <w:t>".</w:t>
            </w:r>
            <w:r w:rsidRPr="00DC7433">
              <w:rPr>
                <w:lang w:eastAsia="ru-RU"/>
              </w:rPr>
              <w:br/>
              <w:t>Ответ</w:t>
            </w:r>
            <w:proofErr w:type="gramEnd"/>
            <w:r w:rsidRPr="00DC7433">
              <w:rPr>
                <w:lang w:eastAsia="ru-RU"/>
              </w:rPr>
              <w:t xml:space="preserve">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5,00%</w:t>
            </w:r>
          </w:p>
        </w:tc>
      </w:tr>
      <w:tr w:rsidR="002B0DE8" w:rsidRPr="00DC7433" w:rsidTr="002B0DE8">
        <w:trPr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lastRenderedPageBreak/>
              <w:t>1.4.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Экспертиза задач и </w:t>
            </w:r>
            <w:proofErr w:type="gramStart"/>
            <w:r w:rsidRPr="00DC7433">
              <w:rPr>
                <w:lang w:eastAsia="ru-RU"/>
              </w:rPr>
              <w:t>целевых  индикаторов</w:t>
            </w:r>
            <w:proofErr w:type="gramEnd"/>
            <w:r w:rsidRPr="00DC7433">
              <w:rPr>
                <w:lang w:eastAsia="ru-RU"/>
              </w:rPr>
              <w:t xml:space="preserve">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DC7433">
              <w:rPr>
                <w:lang w:eastAsia="ru-RU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2B0DE8" w:rsidRDefault="001632FD" w:rsidP="002B0D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2B0DE8" w:rsidRPr="00DC7433">
              <w:rPr>
                <w:b/>
                <w:bCs/>
                <w:lang w:eastAsia="ru-RU"/>
              </w:rPr>
              <w:t>,00%</w:t>
            </w:r>
          </w:p>
        </w:tc>
      </w:tr>
      <w:tr w:rsidR="002B0DE8" w:rsidRPr="00DC7433" w:rsidTr="002B0DE8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Раздел 2. Качество планирования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(10%/4*(нет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10,0</w:t>
            </w:r>
            <w:r w:rsidR="002B0DE8" w:rsidRPr="00DC7433">
              <w:rPr>
                <w:b/>
                <w:bCs/>
                <w:i/>
                <w:iCs/>
                <w:lang w:eastAsia="ru-RU"/>
              </w:rPr>
              <w:t>0%</w:t>
            </w:r>
          </w:p>
        </w:tc>
      </w:tr>
      <w:tr w:rsidR="002B0DE8" w:rsidRPr="00DC7433" w:rsidTr="002B0DE8">
        <w:trPr>
          <w:trHeight w:val="21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2.1.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1632FD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1632FD" w:rsidP="001632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2B0DE8" w:rsidRPr="00DC7433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5</w:t>
            </w:r>
            <w:r w:rsidR="002B0DE8" w:rsidRPr="00DC7433">
              <w:rPr>
                <w:b/>
                <w:bCs/>
                <w:lang w:eastAsia="ru-RU"/>
              </w:rPr>
              <w:t>0%</w:t>
            </w:r>
          </w:p>
        </w:tc>
      </w:tr>
      <w:tr w:rsidR="002B0DE8" w:rsidRPr="00DC7433" w:rsidTr="002B0DE8">
        <w:trPr>
          <w:trHeight w:val="31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2.2.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</w:t>
            </w:r>
            <w:proofErr w:type="gramStart"/>
            <w:r w:rsidRPr="00DC7433">
              <w:rPr>
                <w:lang w:eastAsia="ru-RU"/>
              </w:rPr>
              <w:t>% 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Изучение таблицы "Перечень и сведения о целевых индикаторах и показателях муниципальной программы». 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индикаторов (показателей), имеющих указанные расхождения, к общему количеству целевых индикаторов (показателей). Расчет: вывести % исполнения по каждому целевому показателю, рассчитать среднее значение % исполнения. Сравнить % исполнения со 100%.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2,50%</w:t>
            </w:r>
          </w:p>
        </w:tc>
      </w:tr>
      <w:tr w:rsidR="002B0DE8" w:rsidRPr="00DC7433" w:rsidTr="001632FD">
        <w:trPr>
          <w:trHeight w:val="1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2.3.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</w:t>
            </w:r>
            <w:r w:rsidRPr="00DC7433">
              <w:rPr>
                <w:lang w:eastAsia="ru-RU"/>
              </w:rPr>
              <w:lastRenderedPageBreak/>
              <w:t>мероприятий по итогам отчетного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lastRenderedPageBreak/>
              <w:t xml:space="preserve">Изучение «Комплексного плана действий по реализации муниципальной программы на отчетный финансовый год и плановый период». Ответ "Да" – по всем основным мероприятиям отражены количественные значения </w:t>
            </w:r>
            <w:r w:rsidRPr="00DC7433">
              <w:rPr>
                <w:lang w:eastAsia="ru-RU"/>
              </w:rPr>
              <w:lastRenderedPageBreak/>
              <w:t>результатов их выполнения или конкретный результат, по которым возможна оценка выполнения мероп</w:t>
            </w:r>
            <w:r w:rsidR="001632FD">
              <w:rPr>
                <w:lang w:eastAsia="ru-RU"/>
              </w:rPr>
              <w:t>риятий по итогам отчетного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lastRenderedPageBreak/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2,50%</w:t>
            </w:r>
          </w:p>
        </w:tc>
      </w:tr>
      <w:tr w:rsidR="002B0DE8" w:rsidRPr="00DC7433" w:rsidTr="002B0DE8">
        <w:trPr>
          <w:trHeight w:val="21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lastRenderedPageBreak/>
              <w:t>2.4.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Отражены ли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DC7433">
              <w:rPr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2,50%</w:t>
            </w:r>
          </w:p>
        </w:tc>
      </w:tr>
      <w:tr w:rsidR="002B0DE8" w:rsidRPr="00DC7433" w:rsidTr="002B0DE8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Блок 2. Эффективность реализации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</w:tr>
      <w:tr w:rsidR="002B0DE8" w:rsidRPr="00DC7433" w:rsidTr="002B0DE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(20%/3*(нет - 0 или да - 1))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13,33%</w:t>
            </w:r>
          </w:p>
        </w:tc>
      </w:tr>
      <w:tr w:rsidR="002B0DE8" w:rsidRPr="00DC7433" w:rsidTr="002B0DE8">
        <w:trPr>
          <w:trHeight w:val="19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3.1.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Изучение «Комплексного плана действий по реализации муниципальной программы на отчетный финансовый год и плановый период». 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6,67%</w:t>
            </w:r>
          </w:p>
        </w:tc>
      </w:tr>
      <w:tr w:rsidR="002B0DE8" w:rsidRPr="00DC7433" w:rsidTr="002B0DE8">
        <w:trPr>
          <w:trHeight w:val="22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3.2.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Соблюдены ли сроки внесения изменений в муниципальные программы условиям, определенным постановлением № 1632 от 28.10.2021, а также сроки регистрации в федеральном ГАСУ актуализированной редакции МП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Ответ "Да" - 1. "Нет" - 0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0,00%</w:t>
            </w:r>
          </w:p>
        </w:tc>
      </w:tr>
      <w:tr w:rsidR="002B0DE8" w:rsidRPr="00DC7433" w:rsidTr="002B0DE8">
        <w:trPr>
          <w:trHeight w:val="13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3.3.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Отсут</w:t>
            </w:r>
            <w:r>
              <w:rPr>
                <w:lang w:eastAsia="ru-RU"/>
              </w:rPr>
              <w:t>ст</w:t>
            </w:r>
            <w:r w:rsidRPr="00DC7433">
              <w:rPr>
                <w:lang w:eastAsia="ru-RU"/>
              </w:rPr>
              <w:t xml:space="preserve">вие предписаний/замечаний/требований или иных нарушений, выявленных контролирующими и/или надзорными органами. Да - 0, нет </w:t>
            </w:r>
            <w:r>
              <w:rPr>
                <w:lang w:eastAsia="ru-RU"/>
              </w:rPr>
              <w:t>–</w:t>
            </w:r>
            <w:r w:rsidRPr="00DC7433">
              <w:rPr>
                <w:lang w:eastAsia="ru-RU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6,67%</w:t>
            </w:r>
          </w:p>
        </w:tc>
      </w:tr>
      <w:tr w:rsidR="002B0DE8" w:rsidRPr="00DC7433" w:rsidTr="002B0DE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  <w:r w:rsidRPr="00DC7433">
              <w:rPr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Раздел 4. Достигнутые результаты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(50%/3*k)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  <w:r w:rsidRPr="00DC7433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2B0DE8" w:rsidP="001632F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2,</w:t>
            </w:r>
            <w:r w:rsidR="001632FD">
              <w:rPr>
                <w:b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51,61</w:t>
            </w:r>
            <w:r w:rsidR="002B0DE8">
              <w:rPr>
                <w:b/>
                <w:bCs/>
                <w:i/>
                <w:iCs/>
                <w:lang w:eastAsia="ru-RU"/>
              </w:rPr>
              <w:t>%</w:t>
            </w:r>
          </w:p>
        </w:tc>
      </w:tr>
      <w:tr w:rsidR="002B0DE8" w:rsidRPr="00DC7433" w:rsidTr="002B0DE8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4.1.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Какая степень выполнения основных мероприятий.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16,66%</w:t>
            </w:r>
          </w:p>
        </w:tc>
      </w:tr>
      <w:tr w:rsidR="002B0DE8" w:rsidRPr="00DC7433" w:rsidTr="002B0DE8">
        <w:trPr>
          <w:trHeight w:val="1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lastRenderedPageBreak/>
              <w:t>4.2.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Изучение данных таблицы "Перечень и сведения о целевых индикаторах и показателях муниципальной программы». 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</w:t>
            </w:r>
            <w:proofErr w:type="gramStart"/>
            <w:r w:rsidRPr="00DC7433">
              <w:rPr>
                <w:lang w:eastAsia="ru-RU"/>
              </w:rPr>
              <w:t>Например,:</w:t>
            </w:r>
            <w:proofErr w:type="gramEnd"/>
            <w:r w:rsidRPr="00DC7433">
              <w:rPr>
                <w:lang w:eastAsia="ru-RU"/>
              </w:rPr>
              <w:t xml:space="preserve"> Всего 11, достигнуто 8 показателей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B0DE8" w:rsidRPr="00DC7433" w:rsidRDefault="001632FD" w:rsidP="001632FD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1632FD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0,</w:t>
            </w:r>
            <w:r w:rsidR="001632FD">
              <w:rPr>
                <w:lang w:eastAsia="ru-RU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2B0DE8">
              <w:rPr>
                <w:lang w:eastAsia="ru-RU"/>
              </w:rPr>
              <w:t>,5</w:t>
            </w:r>
            <w:r w:rsidR="002B0DE8" w:rsidRPr="00DC7433">
              <w:rPr>
                <w:lang w:eastAsia="ru-RU"/>
              </w:rPr>
              <w:t>%</w:t>
            </w:r>
          </w:p>
        </w:tc>
      </w:tr>
      <w:tr w:rsidR="002B0DE8" w:rsidRPr="00DC7433" w:rsidTr="002B0DE8">
        <w:trPr>
          <w:trHeight w:val="24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4.3.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Как эффективно расходовались средства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2022 года и кассовое исполнение муниципальной программы по итогам года, в %. 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E26321">
              <w:rPr>
                <w:lang w:eastAsia="ru-RU"/>
              </w:rPr>
              <w:t>отдел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  <w:r w:rsidRPr="00DC7433">
              <w:rPr>
                <w:lang w:eastAsia="ru-RU"/>
              </w:rPr>
              <w:t>16,</w:t>
            </w:r>
            <w:r>
              <w:rPr>
                <w:lang w:eastAsia="ru-RU"/>
              </w:rPr>
              <w:t>49</w:t>
            </w:r>
            <w:r w:rsidRPr="00DC7433">
              <w:rPr>
                <w:lang w:eastAsia="ru-RU"/>
              </w:rPr>
              <w:t>%</w:t>
            </w:r>
          </w:p>
        </w:tc>
      </w:tr>
      <w:tr w:rsidR="002B0DE8" w:rsidRPr="00DC7433" w:rsidTr="002B0DE8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  <w:r w:rsidRPr="00DC7433">
              <w:rPr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  <w:r w:rsidRPr="00DC7433">
              <w:rPr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C7433">
              <w:rPr>
                <w:b/>
                <w:bCs/>
                <w:i/>
                <w:iCs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12,89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99,15</w:t>
            </w:r>
            <w:r w:rsidR="002B0DE8" w:rsidRPr="00DC7433">
              <w:rPr>
                <w:b/>
                <w:bCs/>
                <w:lang w:eastAsia="ru-RU"/>
              </w:rPr>
              <w:t>%</w:t>
            </w:r>
          </w:p>
        </w:tc>
      </w:tr>
      <w:tr w:rsidR="002B0DE8" w:rsidRPr="00DC7433" w:rsidTr="002B0DE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B0DE8" w:rsidRPr="00DC7433" w:rsidTr="002B0DE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&lt;*&gt; - Таблица представляется в формате </w:t>
            </w:r>
            <w:proofErr w:type="spellStart"/>
            <w:r w:rsidRPr="00DC7433">
              <w:rPr>
                <w:lang w:eastAsia="ru-RU"/>
              </w:rPr>
              <w:t>Excel</w:t>
            </w:r>
            <w:proofErr w:type="spellEnd"/>
            <w:r w:rsidRPr="00DC7433">
              <w:rPr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B0DE8" w:rsidRPr="00DC7433" w:rsidTr="002B0DE8">
        <w:trPr>
          <w:trHeight w:val="6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>&lt;**&gt; - Специалисты,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2B0DE8" w:rsidRPr="00DC7433" w:rsidTr="002B0DE8">
        <w:trPr>
          <w:trHeight w:val="8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DE8" w:rsidRPr="00DC7433" w:rsidRDefault="002B0DE8" w:rsidP="002B0DE8">
            <w:pPr>
              <w:suppressAutoHyphens w:val="0"/>
              <w:rPr>
                <w:lang w:eastAsia="ru-RU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DE8" w:rsidRPr="00DC7433" w:rsidRDefault="002B0DE8" w:rsidP="002B0DE8">
            <w:pPr>
              <w:suppressAutoHyphens w:val="0"/>
              <w:jc w:val="both"/>
              <w:rPr>
                <w:lang w:eastAsia="ru-RU"/>
              </w:rPr>
            </w:pPr>
            <w:r w:rsidRPr="00DC7433">
              <w:rPr>
                <w:lang w:eastAsia="ru-RU"/>
              </w:rPr>
              <w:t xml:space="preserve">&lt;***&gt; - </w:t>
            </w:r>
            <w:proofErr w:type="gramStart"/>
            <w:r w:rsidRPr="00DC7433">
              <w:rPr>
                <w:lang w:eastAsia="ru-RU"/>
              </w:rPr>
              <w:t>В</w:t>
            </w:r>
            <w:proofErr w:type="gramEnd"/>
            <w:r w:rsidRPr="00DC7433">
              <w:rPr>
                <w:lang w:eastAsia="ru-RU"/>
              </w:rPr>
              <w:t xml:space="preserve"> данной таблице ответственные исполнители муниципальной программы и эксперты (год</w:t>
            </w:r>
            <w:r w:rsidR="00A40FB9">
              <w:rPr>
                <w:lang w:eastAsia="ru-RU"/>
              </w:rPr>
              <w:t>о</w:t>
            </w:r>
            <w:r w:rsidRPr="00DC7433">
              <w:rPr>
                <w:lang w:eastAsia="ru-RU"/>
              </w:rPr>
              <w:t>вого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2B0DE8" w:rsidRPr="00DC7433" w:rsidTr="002B0DE8">
        <w:trPr>
          <w:trHeight w:val="199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DE8" w:rsidRPr="00DC7433" w:rsidRDefault="002B0DE8" w:rsidP="002B0DE8">
            <w:pPr>
              <w:suppressAutoHyphens w:val="0"/>
              <w:rPr>
                <w:b/>
                <w:bCs/>
                <w:lang w:eastAsia="ru-RU"/>
              </w:rPr>
            </w:pPr>
            <w:r w:rsidRPr="00DC7433">
              <w:rPr>
                <w:b/>
                <w:bCs/>
                <w:u w:val="single"/>
                <w:lang w:eastAsia="ru-RU"/>
              </w:rPr>
              <w:t>Результат оценки эффективности муниципальной программы за отчетный год: Цели</w:t>
            </w:r>
            <w:r w:rsidRPr="00DC7433">
              <w:rPr>
                <w:b/>
                <w:bCs/>
                <w:lang w:eastAsia="ru-RU"/>
              </w:rPr>
              <w:t xml:space="preserve">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DE8" w:rsidRPr="00DC7433" w:rsidRDefault="001632FD" w:rsidP="002B0D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Э</w:t>
            </w:r>
            <w:r w:rsidR="002B0DE8" w:rsidRPr="00DC7433">
              <w:rPr>
                <w:b/>
                <w:bCs/>
                <w:lang w:eastAsia="ru-RU"/>
              </w:rPr>
              <w:t xml:space="preserve">ффективна </w:t>
            </w:r>
          </w:p>
        </w:tc>
      </w:tr>
    </w:tbl>
    <w:p w:rsidR="002B0DE8" w:rsidRPr="0035046E" w:rsidRDefault="002B0DE8" w:rsidP="002B0DE8">
      <w:pPr>
        <w:widowControl w:val="0"/>
        <w:autoSpaceDE w:val="0"/>
        <w:autoSpaceDN w:val="0"/>
        <w:adjustRightInd w:val="0"/>
        <w:ind w:right="142"/>
        <w:outlineLvl w:val="1"/>
        <w:rPr>
          <w:sz w:val="16"/>
          <w:szCs w:val="16"/>
        </w:rPr>
      </w:pPr>
    </w:p>
    <w:p w:rsidR="00394BC1" w:rsidRDefault="00394BC1"/>
    <w:sectPr w:rsidR="00394BC1" w:rsidSect="002B0DE8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68" w:rsidRDefault="004B0568">
      <w:r>
        <w:separator/>
      </w:r>
    </w:p>
  </w:endnote>
  <w:endnote w:type="continuationSeparator" w:id="0">
    <w:p w:rsidR="004B0568" w:rsidRDefault="004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:rsidR="00182DD8" w:rsidRDefault="00182DD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F3">
          <w:rPr>
            <w:noProof/>
          </w:rPr>
          <w:t>17</w:t>
        </w:r>
        <w:r>
          <w:fldChar w:fldCharType="end"/>
        </w:r>
      </w:p>
    </w:sdtContent>
  </w:sdt>
  <w:p w:rsidR="00182DD8" w:rsidRDefault="00182DD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68" w:rsidRDefault="004B0568">
      <w:r>
        <w:separator/>
      </w:r>
    </w:p>
  </w:footnote>
  <w:footnote w:type="continuationSeparator" w:id="0">
    <w:p w:rsidR="004B0568" w:rsidRDefault="004B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0B6584"/>
    <w:multiLevelType w:val="hybridMultilevel"/>
    <w:tmpl w:val="B90456B8"/>
    <w:lvl w:ilvl="0" w:tplc="44DC26A4">
      <w:start w:val="2"/>
      <w:numFmt w:val="bullet"/>
      <w:lvlText w:val=""/>
      <w:lvlJc w:val="left"/>
      <w:pPr>
        <w:ind w:left="1211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96C7274"/>
    <w:multiLevelType w:val="hybridMultilevel"/>
    <w:tmpl w:val="6E9E450C"/>
    <w:lvl w:ilvl="0" w:tplc="730AAF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FA3BE5"/>
    <w:multiLevelType w:val="hybridMultilevel"/>
    <w:tmpl w:val="64D6C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68A96F8C"/>
    <w:multiLevelType w:val="hybridMultilevel"/>
    <w:tmpl w:val="219A6A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07594A"/>
    <w:multiLevelType w:val="hybridMultilevel"/>
    <w:tmpl w:val="5632308C"/>
    <w:lvl w:ilvl="0" w:tplc="04D8346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472B6"/>
    <w:multiLevelType w:val="hybridMultilevel"/>
    <w:tmpl w:val="64D6C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E8"/>
    <w:rsid w:val="001632FD"/>
    <w:rsid w:val="00182DD8"/>
    <w:rsid w:val="00183702"/>
    <w:rsid w:val="00195AE2"/>
    <w:rsid w:val="001C0B80"/>
    <w:rsid w:val="002A1FFA"/>
    <w:rsid w:val="002B0DE8"/>
    <w:rsid w:val="00326D43"/>
    <w:rsid w:val="00394BC1"/>
    <w:rsid w:val="004B0568"/>
    <w:rsid w:val="00551B0E"/>
    <w:rsid w:val="0056524C"/>
    <w:rsid w:val="006240AC"/>
    <w:rsid w:val="00676D66"/>
    <w:rsid w:val="0068426D"/>
    <w:rsid w:val="00690793"/>
    <w:rsid w:val="00784518"/>
    <w:rsid w:val="007D6CBB"/>
    <w:rsid w:val="00A40FB9"/>
    <w:rsid w:val="00CE6797"/>
    <w:rsid w:val="00DA56D6"/>
    <w:rsid w:val="00DD65C0"/>
    <w:rsid w:val="00DF10E4"/>
    <w:rsid w:val="00EA7FEF"/>
    <w:rsid w:val="00EB0C2B"/>
    <w:rsid w:val="00FB72F3"/>
    <w:rsid w:val="00FB7C47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BBE9-A9DA-47BE-A5DF-BEB30DA2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B0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D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0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B0DE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B0DE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B0DE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B0DE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B0D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2B0DE8"/>
    <w:pPr>
      <w:ind w:left="720"/>
      <w:contextualSpacing/>
    </w:pPr>
  </w:style>
  <w:style w:type="paragraph" w:styleId="a5">
    <w:name w:val="No Spacing"/>
    <w:link w:val="a6"/>
    <w:uiPriority w:val="1"/>
    <w:qFormat/>
    <w:rsid w:val="002B0DE8"/>
    <w:pPr>
      <w:spacing w:after="0" w:line="240" w:lineRule="auto"/>
    </w:pPr>
  </w:style>
  <w:style w:type="table" w:styleId="a7">
    <w:name w:val="Table Grid"/>
    <w:basedOn w:val="a1"/>
    <w:uiPriority w:val="59"/>
    <w:rsid w:val="002B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2B0DE8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8"/>
    <w:rsid w:val="002B0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2B0D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2B0D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2B0D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B0D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B0D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2B0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0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B0D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rsid w:val="002B0DE8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2B0DE8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Содержимое таблицы"/>
    <w:basedOn w:val="a"/>
    <w:rsid w:val="002B0DE8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1">
    <w:name w:val="Normal (Web)"/>
    <w:basedOn w:val="a"/>
    <w:uiPriority w:val="99"/>
    <w:rsid w:val="002B0DE8"/>
    <w:pPr>
      <w:spacing w:before="100" w:after="100"/>
    </w:pPr>
    <w:rPr>
      <w:sz w:val="24"/>
      <w:szCs w:val="24"/>
    </w:rPr>
  </w:style>
  <w:style w:type="paragraph" w:customStyle="1" w:styleId="11">
    <w:name w:val="1.Текст"/>
    <w:link w:val="12"/>
    <w:qFormat/>
    <w:rsid w:val="002B0DE8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B0DE8"/>
  </w:style>
  <w:style w:type="character" w:customStyle="1" w:styleId="WW-Absatz-Standardschriftart">
    <w:name w:val="WW-Absatz-Standardschriftart"/>
    <w:rsid w:val="002B0DE8"/>
  </w:style>
  <w:style w:type="character" w:customStyle="1" w:styleId="WW-Absatz-Standardschriftart1">
    <w:name w:val="WW-Absatz-Standardschriftart1"/>
    <w:rsid w:val="002B0DE8"/>
  </w:style>
  <w:style w:type="character" w:customStyle="1" w:styleId="WW8NumSt3z0">
    <w:name w:val="WW8NumSt3z0"/>
    <w:rsid w:val="002B0DE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B0DE8"/>
  </w:style>
  <w:style w:type="character" w:styleId="af2">
    <w:name w:val="Hyperlink"/>
    <w:uiPriority w:val="99"/>
    <w:rsid w:val="002B0DE8"/>
    <w:rPr>
      <w:color w:val="0000FF"/>
      <w:u w:val="single"/>
    </w:rPr>
  </w:style>
  <w:style w:type="character" w:styleId="af3">
    <w:name w:val="Strong"/>
    <w:uiPriority w:val="22"/>
    <w:qFormat/>
    <w:rsid w:val="002B0DE8"/>
    <w:rPr>
      <w:b/>
      <w:bCs/>
    </w:rPr>
  </w:style>
  <w:style w:type="character" w:styleId="af4">
    <w:name w:val="Emphasis"/>
    <w:qFormat/>
    <w:rsid w:val="002B0DE8"/>
    <w:rPr>
      <w:i/>
      <w:iCs/>
    </w:rPr>
  </w:style>
  <w:style w:type="character" w:customStyle="1" w:styleId="af5">
    <w:name w:val="Маркеры списка"/>
    <w:rsid w:val="002B0DE8"/>
    <w:rPr>
      <w:rFonts w:ascii="OpenSymbol" w:eastAsia="OpenSymbol" w:hAnsi="OpenSymbol" w:cs="OpenSymbol"/>
    </w:rPr>
  </w:style>
  <w:style w:type="character" w:customStyle="1" w:styleId="af6">
    <w:name w:val="Символ нумерации"/>
    <w:rsid w:val="002B0DE8"/>
  </w:style>
  <w:style w:type="paragraph" w:customStyle="1" w:styleId="14">
    <w:name w:val="Заголовок1"/>
    <w:basedOn w:val="a"/>
    <w:next w:val="ae"/>
    <w:rsid w:val="002B0D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List"/>
    <w:basedOn w:val="ae"/>
    <w:rsid w:val="002B0DE8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5">
    <w:name w:val="Название1"/>
    <w:basedOn w:val="a"/>
    <w:rsid w:val="002B0DE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2B0DE8"/>
    <w:pPr>
      <w:suppressLineNumbers/>
    </w:pPr>
    <w:rPr>
      <w:rFonts w:ascii="Arial" w:hAnsi="Arial" w:cs="Tahoma"/>
    </w:rPr>
  </w:style>
  <w:style w:type="paragraph" w:customStyle="1" w:styleId="af8">
    <w:name w:val="Заголовок таблицы"/>
    <w:basedOn w:val="af0"/>
    <w:rsid w:val="002B0DE8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7">
    <w:name w:val="Нет списка1"/>
    <w:next w:val="a2"/>
    <w:semiHidden/>
    <w:rsid w:val="002B0DE8"/>
  </w:style>
  <w:style w:type="paragraph" w:styleId="af9">
    <w:name w:val="header"/>
    <w:basedOn w:val="a"/>
    <w:link w:val="afa"/>
    <w:unhideWhenUsed/>
    <w:rsid w:val="002B0DE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2B0DE8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2B0DE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2B0DE8"/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rsid w:val="002B0DE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2B0DE8"/>
    <w:rPr>
      <w:b/>
      <w:bCs/>
      <w:color w:val="26282F"/>
      <w:sz w:val="26"/>
      <w:szCs w:val="26"/>
    </w:rPr>
  </w:style>
  <w:style w:type="paragraph" w:customStyle="1" w:styleId="21">
    <w:name w:val="Обычный2"/>
    <w:rsid w:val="002B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2B0DE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2B0DE8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2B0DE8"/>
    <w:rPr>
      <w:vertAlign w:val="superscript"/>
    </w:rPr>
  </w:style>
  <w:style w:type="paragraph" w:customStyle="1" w:styleId="Default">
    <w:name w:val="Default"/>
    <w:rsid w:val="002B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2B0DE8"/>
    <w:rPr>
      <w:color w:val="605E5C"/>
      <w:shd w:val="clear" w:color="auto" w:fill="E1DFDD"/>
    </w:rPr>
  </w:style>
  <w:style w:type="character" w:customStyle="1" w:styleId="aff2">
    <w:name w:val="Гипертекстовая ссылка"/>
    <w:basedOn w:val="a0"/>
    <w:rsid w:val="002B0DE8"/>
    <w:rPr>
      <w:b/>
      <w:bCs/>
      <w:color w:val="auto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2B0DE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2B0D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B0DE8"/>
    <w:rPr>
      <w:rFonts w:ascii="Arial" w:eastAsia="Arial" w:hAnsi="Arial" w:cs="Arial"/>
      <w:sz w:val="20"/>
      <w:szCs w:val="20"/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2B0DE8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2B0D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B0DE8"/>
    <w:rPr>
      <w:color w:val="605E5C"/>
      <w:shd w:val="clear" w:color="auto" w:fill="E1DFDD"/>
    </w:rPr>
  </w:style>
  <w:style w:type="paragraph" w:styleId="aff6">
    <w:name w:val="annotation text"/>
    <w:basedOn w:val="a"/>
    <w:link w:val="aff7"/>
    <w:uiPriority w:val="99"/>
    <w:semiHidden/>
    <w:unhideWhenUsed/>
    <w:rsid w:val="002B0DE8"/>
    <w:pPr>
      <w:suppressAutoHyphens w:val="0"/>
      <w:spacing w:after="200"/>
    </w:pPr>
    <w:rPr>
      <w:rFonts w:eastAsia="Calibri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2B0D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B0DE8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2B0DE8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2B0DE8"/>
  </w:style>
  <w:style w:type="character" w:styleId="aff8">
    <w:name w:val="FollowedHyperlink"/>
    <w:basedOn w:val="a0"/>
    <w:uiPriority w:val="99"/>
    <w:semiHidden/>
    <w:unhideWhenUsed/>
    <w:rsid w:val="002B0DE8"/>
    <w:rPr>
      <w:color w:val="954F72" w:themeColor="followedHyperlink"/>
      <w:u w:val="single"/>
    </w:rPr>
  </w:style>
  <w:style w:type="character" w:customStyle="1" w:styleId="a6">
    <w:name w:val="Без интервала Знак"/>
    <w:link w:val="a5"/>
    <w:uiPriority w:val="1"/>
    <w:locked/>
    <w:rsid w:val="002B0DE8"/>
  </w:style>
  <w:style w:type="paragraph" w:customStyle="1" w:styleId="19">
    <w:name w:val="Абзац списка1"/>
    <w:basedOn w:val="a"/>
    <w:uiPriority w:val="99"/>
    <w:qFormat/>
    <w:rsid w:val="002B0DE8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001">
    <w:name w:val="Заголовок 001"/>
    <w:basedOn w:val="a"/>
    <w:link w:val="0010"/>
    <w:qFormat/>
    <w:rsid w:val="002B0DE8"/>
    <w:pPr>
      <w:keepNext/>
      <w:widowControl w:val="0"/>
      <w:suppressAutoHyphens w:val="0"/>
      <w:jc w:val="center"/>
      <w:outlineLvl w:val="1"/>
    </w:pPr>
    <w:rPr>
      <w:rFonts w:ascii="Arial" w:hAnsi="Arial"/>
      <w:b/>
      <w:bCs/>
      <w:iCs/>
      <w:snapToGrid w:val="0"/>
      <w:sz w:val="28"/>
      <w:szCs w:val="28"/>
      <w:lang w:eastAsia="ru-RU"/>
    </w:rPr>
  </w:style>
  <w:style w:type="character" w:customStyle="1" w:styleId="0010">
    <w:name w:val="Заголовок 001 Знак"/>
    <w:link w:val="001"/>
    <w:rsid w:val="002B0DE8"/>
    <w:rPr>
      <w:rFonts w:ascii="Arial" w:eastAsia="Times New Roman" w:hAnsi="Arial" w:cs="Times New Roman"/>
      <w:b/>
      <w:bCs/>
      <w:iCs/>
      <w:snapToGrid w:val="0"/>
      <w:sz w:val="28"/>
      <w:szCs w:val="28"/>
      <w:lang w:eastAsia="ru-RU"/>
    </w:rPr>
  </w:style>
  <w:style w:type="character" w:customStyle="1" w:styleId="12">
    <w:name w:val="1.Текст Знак"/>
    <w:link w:val="11"/>
    <w:rsid w:val="002B0DE8"/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17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cp:lastPrinted>2024-07-15T08:18:00Z</cp:lastPrinted>
  <dcterms:created xsi:type="dcterms:W3CDTF">2024-05-07T12:05:00Z</dcterms:created>
  <dcterms:modified xsi:type="dcterms:W3CDTF">2024-07-15T08:19:00Z</dcterms:modified>
</cp:coreProperties>
</file>