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243" w:rsidRPr="004B07A5" w:rsidRDefault="00C54243" w:rsidP="00C54243">
      <w:pPr>
        <w:spacing w:after="0"/>
        <w:ind w:firstLine="708"/>
        <w:jc w:val="center"/>
        <w:rPr>
          <w:rFonts w:ascii="Times New Roman" w:hAnsi="Times New Roman" w:cs="Times New Roman"/>
          <w:b/>
          <w:sz w:val="24"/>
          <w:szCs w:val="24"/>
        </w:rPr>
      </w:pPr>
      <w:bookmarkStart w:id="0" w:name="_GoBack"/>
      <w:bookmarkEnd w:id="0"/>
      <w:r w:rsidRPr="004B07A5">
        <w:rPr>
          <w:rFonts w:ascii="Times New Roman" w:hAnsi="Times New Roman" w:cs="Times New Roman"/>
          <w:b/>
          <w:sz w:val="24"/>
          <w:szCs w:val="24"/>
        </w:rPr>
        <w:t>Сообщение о возможном установлении публичного сервитута</w:t>
      </w:r>
    </w:p>
    <w:p w:rsidR="00C54243" w:rsidRPr="004B07A5" w:rsidRDefault="00C54243" w:rsidP="00C54243">
      <w:pPr>
        <w:spacing w:after="0"/>
        <w:ind w:firstLine="708"/>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3322"/>
        <w:gridCol w:w="6249"/>
      </w:tblGrid>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C54243" w:rsidRDefault="00C54243" w:rsidP="008529E8">
            <w:pPr>
              <w:jc w:val="both"/>
              <w:rPr>
                <w:rFonts w:ascii="Times New Roman" w:hAnsi="Times New Roman" w:cs="Times New Roman"/>
                <w:sz w:val="24"/>
                <w:szCs w:val="24"/>
              </w:rPr>
            </w:pPr>
          </w:p>
        </w:tc>
        <w:tc>
          <w:tcPr>
            <w:tcW w:w="6249" w:type="dxa"/>
          </w:tcPr>
          <w:p w:rsidR="00C54243" w:rsidRDefault="00C54243" w:rsidP="008529E8">
            <w:pPr>
              <w:ind w:firstLine="461"/>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«Корткеросский»</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C54243" w:rsidRDefault="00C54243" w:rsidP="008529E8">
            <w:pPr>
              <w:jc w:val="both"/>
              <w:rPr>
                <w:rFonts w:ascii="Times New Roman" w:hAnsi="Times New Roman" w:cs="Times New Roman"/>
                <w:sz w:val="24"/>
                <w:szCs w:val="24"/>
              </w:rPr>
            </w:pPr>
          </w:p>
        </w:tc>
        <w:tc>
          <w:tcPr>
            <w:tcW w:w="6249"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 xml:space="preserve">       С</w:t>
            </w:r>
            <w:r w:rsidRPr="00C710F2">
              <w:rPr>
                <w:rFonts w:ascii="Times New Roman" w:hAnsi="Times New Roman" w:cs="Times New Roman"/>
                <w:bCs/>
                <w:sz w:val="24"/>
                <w:szCs w:val="24"/>
              </w:rPr>
              <w:t xml:space="preserve">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w:t>
            </w:r>
            <w:r>
              <w:rPr>
                <w:rFonts w:ascii="Times New Roman" w:hAnsi="Times New Roman" w:cs="Times New Roman"/>
                <w:sz w:val="24"/>
                <w:szCs w:val="24"/>
              </w:rPr>
              <w:t>государственных или муниципальных нужд (далее также - инженерные сооружения)</w:t>
            </w:r>
          </w:p>
          <w:p w:rsidR="00C54243" w:rsidRDefault="00C54243" w:rsidP="00C54243">
            <w:pPr>
              <w:ind w:firstLine="461"/>
              <w:jc w:val="both"/>
              <w:rPr>
                <w:rFonts w:ascii="Times New Roman" w:hAnsi="Times New Roman" w:cs="Times New Roman"/>
                <w:sz w:val="24"/>
                <w:szCs w:val="24"/>
              </w:rPr>
            </w:pPr>
            <w:r>
              <w:rPr>
                <w:rFonts w:ascii="Times New Roman" w:hAnsi="Times New Roman" w:cs="Times New Roman"/>
                <w:sz w:val="24"/>
                <w:szCs w:val="24"/>
              </w:rPr>
              <w:t xml:space="preserve">Эксплуатация объекта электросетевого хозяйства «ВЛ-0,4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xml:space="preserve"> ф. 4 КТП 122 </w:t>
            </w:r>
            <w:proofErr w:type="spellStart"/>
            <w:r>
              <w:rPr>
                <w:rFonts w:ascii="Times New Roman" w:hAnsi="Times New Roman" w:cs="Times New Roman"/>
                <w:sz w:val="24"/>
                <w:szCs w:val="24"/>
              </w:rPr>
              <w:t>с.Пезмег</w:t>
            </w:r>
            <w:proofErr w:type="spellEnd"/>
            <w:r>
              <w:rPr>
                <w:rFonts w:ascii="Times New Roman" w:hAnsi="Times New Roman" w:cs="Times New Roman"/>
                <w:sz w:val="24"/>
                <w:szCs w:val="24"/>
              </w:rPr>
              <w:t xml:space="preserve">» в соответствии с п.1 статьи 39.37 Земельного кодекса Российской Федерации </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6249" w:type="dxa"/>
          </w:tcPr>
          <w:p w:rsidR="00C54243" w:rsidRDefault="00C54243" w:rsidP="008529E8">
            <w:pPr>
              <w:ind w:firstLine="461"/>
              <w:jc w:val="both"/>
              <w:rPr>
                <w:rFonts w:ascii="Times New Roman" w:hAnsi="Times New Roman" w:cs="Times New Roman"/>
                <w:sz w:val="24"/>
                <w:szCs w:val="24"/>
              </w:rPr>
            </w:pPr>
            <w:r>
              <w:rPr>
                <w:rFonts w:ascii="Times New Roman" w:hAnsi="Times New Roman" w:cs="Times New Roman"/>
                <w:sz w:val="24"/>
                <w:szCs w:val="24"/>
              </w:rPr>
              <w:t xml:space="preserve"> </w:t>
            </w:r>
          </w:p>
          <w:p w:rsidR="00C54243" w:rsidRDefault="00C54243" w:rsidP="00C54243">
            <w:pPr>
              <w:ind w:firstLine="461"/>
              <w:jc w:val="both"/>
              <w:rPr>
                <w:rFonts w:ascii="Times New Roman" w:hAnsi="Times New Roman" w:cs="Times New Roman"/>
                <w:sz w:val="24"/>
                <w:szCs w:val="24"/>
              </w:rPr>
            </w:pPr>
            <w:r>
              <w:rPr>
                <w:rFonts w:ascii="Times New Roman" w:hAnsi="Times New Roman" w:cs="Times New Roman"/>
                <w:sz w:val="24"/>
                <w:szCs w:val="24"/>
              </w:rPr>
              <w:t xml:space="preserve">Местоположение установлено относительно ориентира, расположенного за пределами участка. Почтовый адрес ориентира: Республика Коми, Корткеросский район, </w:t>
            </w:r>
            <w:proofErr w:type="spellStart"/>
            <w:r>
              <w:rPr>
                <w:rFonts w:ascii="Times New Roman" w:hAnsi="Times New Roman" w:cs="Times New Roman"/>
                <w:sz w:val="24"/>
                <w:szCs w:val="24"/>
              </w:rPr>
              <w:t>с.Пезмег</w:t>
            </w:r>
            <w:proofErr w:type="spellEnd"/>
            <w:r>
              <w:rPr>
                <w:rFonts w:ascii="Times New Roman" w:hAnsi="Times New Roman" w:cs="Times New Roman"/>
                <w:sz w:val="24"/>
                <w:szCs w:val="24"/>
              </w:rPr>
              <w:t>;</w:t>
            </w:r>
          </w:p>
          <w:p w:rsidR="00C54243" w:rsidRDefault="00C54243" w:rsidP="00C54243">
            <w:pPr>
              <w:ind w:firstLine="461"/>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Корткеросский район, </w:t>
            </w:r>
            <w:proofErr w:type="spellStart"/>
            <w:r>
              <w:rPr>
                <w:rFonts w:ascii="Times New Roman" w:hAnsi="Times New Roman" w:cs="Times New Roman"/>
                <w:sz w:val="24"/>
                <w:szCs w:val="24"/>
              </w:rPr>
              <w:t>с.Пезмег</w:t>
            </w:r>
            <w:proofErr w:type="spellEnd"/>
            <w:r>
              <w:rPr>
                <w:rFonts w:ascii="Times New Roman" w:hAnsi="Times New Roman" w:cs="Times New Roman"/>
                <w:sz w:val="24"/>
                <w:szCs w:val="24"/>
              </w:rPr>
              <w:t xml:space="preserve">. </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tc>
        <w:tc>
          <w:tcPr>
            <w:tcW w:w="6249" w:type="dxa"/>
          </w:tcPr>
          <w:p w:rsidR="00C54243" w:rsidRDefault="00C54243" w:rsidP="008529E8">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11:06:3701007:66</w:t>
            </w:r>
          </w:p>
          <w:p w:rsidR="00C54243" w:rsidRDefault="00C54243" w:rsidP="00C5424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11:06:3701007:121</w:t>
            </w:r>
          </w:p>
          <w:p w:rsidR="00C54243" w:rsidRPr="004B07A5" w:rsidRDefault="00C54243" w:rsidP="00C54243">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11:06:3701007</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6249" w:type="dxa"/>
          </w:tcPr>
          <w:p w:rsidR="00C54243" w:rsidRPr="003A7B7D" w:rsidRDefault="00C54243" w:rsidP="008529E8">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Заинтересованные лица в течение </w:t>
            </w:r>
            <w:r>
              <w:rPr>
                <w:rFonts w:ascii="Times New Roman" w:hAnsi="Times New Roman" w:cs="Times New Roman"/>
                <w:sz w:val="24"/>
                <w:szCs w:val="24"/>
              </w:rPr>
              <w:t>пятнадцати</w:t>
            </w:r>
            <w:r w:rsidRPr="004B07A5">
              <w:rPr>
                <w:rFonts w:ascii="Times New Roman" w:hAnsi="Times New Roman" w:cs="Times New Roman"/>
                <w:sz w:val="24"/>
                <w:szCs w:val="24"/>
              </w:rPr>
              <w:t xml:space="preserve">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Pr>
                <w:rFonts w:ascii="Times New Roman" w:hAnsi="Times New Roman" w:cs="Times New Roman"/>
                <w:sz w:val="24"/>
                <w:szCs w:val="24"/>
              </w:rPr>
              <w:t>8020</w:t>
            </w:r>
            <w:r w:rsidRPr="004B07A5">
              <w:rPr>
                <w:rFonts w:ascii="Times New Roman" w:hAnsi="Times New Roman" w:cs="Times New Roman"/>
                <w:sz w:val="24"/>
                <w:szCs w:val="24"/>
              </w:rPr>
              <w:t xml:space="preserve">, Республика Коми, </w:t>
            </w:r>
            <w:r>
              <w:rPr>
                <w:rFonts w:ascii="Times New Roman" w:hAnsi="Times New Roman" w:cs="Times New Roman"/>
                <w:sz w:val="24"/>
                <w:szCs w:val="24"/>
              </w:rPr>
              <w:t>Корткеросский</w:t>
            </w:r>
            <w:r w:rsidRPr="004B07A5">
              <w:rPr>
                <w:rFonts w:ascii="Times New Roman" w:hAnsi="Times New Roman" w:cs="Times New Roman"/>
                <w:sz w:val="24"/>
                <w:szCs w:val="24"/>
              </w:rPr>
              <w:t xml:space="preserve"> район, </w:t>
            </w:r>
            <w:proofErr w:type="spellStart"/>
            <w:r>
              <w:rPr>
                <w:rFonts w:ascii="Times New Roman" w:hAnsi="Times New Roman" w:cs="Times New Roman"/>
                <w:sz w:val="24"/>
                <w:szCs w:val="24"/>
              </w:rPr>
              <w:t>с.Пезмег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ул.Бр.Покровских</w:t>
            </w:r>
            <w:proofErr w:type="spellEnd"/>
            <w:r>
              <w:rPr>
                <w:rFonts w:ascii="Times New Roman" w:hAnsi="Times New Roman" w:cs="Times New Roman"/>
                <w:sz w:val="24"/>
                <w:szCs w:val="24"/>
              </w:rPr>
              <w:t>, д.66</w:t>
            </w:r>
            <w:r w:rsidRPr="004B07A5">
              <w:rPr>
                <w:rFonts w:ascii="Times New Roman" w:hAnsi="Times New Roman" w:cs="Times New Roman"/>
                <w:sz w:val="24"/>
                <w:szCs w:val="24"/>
              </w:rPr>
              <w:t xml:space="preserve">, </w:t>
            </w:r>
            <w:r>
              <w:rPr>
                <w:rFonts w:ascii="Times New Roman" w:hAnsi="Times New Roman" w:cs="Times New Roman"/>
                <w:sz w:val="24"/>
                <w:szCs w:val="24"/>
              </w:rPr>
              <w:t>тел.: 8</w:t>
            </w:r>
            <w:r w:rsidRPr="004B07A5">
              <w:rPr>
                <w:rFonts w:ascii="Times New Roman" w:hAnsi="Times New Roman" w:cs="Times New Roman"/>
                <w:sz w:val="24"/>
                <w:szCs w:val="24"/>
              </w:rPr>
              <w:t>(8213</w:t>
            </w:r>
            <w:r>
              <w:rPr>
                <w:rFonts w:ascii="Times New Roman" w:hAnsi="Times New Roman" w:cs="Times New Roman"/>
                <w:sz w:val="24"/>
                <w:szCs w:val="24"/>
              </w:rPr>
              <w:t>6</w:t>
            </w:r>
            <w:r w:rsidRPr="004B07A5">
              <w:rPr>
                <w:rFonts w:ascii="Times New Roman" w:hAnsi="Times New Roman" w:cs="Times New Roman"/>
                <w:sz w:val="24"/>
                <w:szCs w:val="24"/>
              </w:rPr>
              <w:t>)</w:t>
            </w:r>
            <w:r>
              <w:rPr>
                <w:rFonts w:ascii="Times New Roman" w:hAnsi="Times New Roman" w:cs="Times New Roman"/>
                <w:sz w:val="24"/>
                <w:szCs w:val="24"/>
              </w:rPr>
              <w:t>93119</w:t>
            </w:r>
            <w:r w:rsidRPr="004B07A5">
              <w:rPr>
                <w:rFonts w:ascii="Times New Roman" w:hAnsi="Times New Roman" w:cs="Times New Roman"/>
                <w:sz w:val="24"/>
                <w:szCs w:val="24"/>
              </w:rPr>
              <w:t>.</w:t>
            </w:r>
            <w:r w:rsidRPr="004B07A5">
              <w:rPr>
                <w:sz w:val="24"/>
                <w:szCs w:val="24"/>
              </w:rPr>
              <w:t xml:space="preserve"> </w:t>
            </w:r>
            <w:r w:rsidRPr="004B07A5">
              <w:rPr>
                <w:rFonts w:ascii="Times New Roman" w:hAnsi="Times New Roman" w:cs="Times New Roman"/>
                <w:sz w:val="24"/>
                <w:szCs w:val="24"/>
              </w:rPr>
              <w:t xml:space="preserve">Адрес электронной почты: </w:t>
            </w:r>
            <w:proofErr w:type="spellStart"/>
            <w:r w:rsidRPr="00B64FC7">
              <w:rPr>
                <w:rFonts w:ascii="Times New Roman" w:hAnsi="Times New Roman" w:cs="Times New Roman"/>
                <w:sz w:val="24"/>
                <w:szCs w:val="24"/>
                <w:shd w:val="clear" w:color="auto" w:fill="FFFFFF"/>
              </w:rPr>
              <w:t>pezmog</w:t>
            </w:r>
            <w:proofErr w:type="spellEnd"/>
            <w:r w:rsidRPr="00B64FC7">
              <w:rPr>
                <w:rFonts w:ascii="Times New Roman" w:hAnsi="Times New Roman" w:cs="Times New Roman"/>
                <w:sz w:val="24"/>
                <w:szCs w:val="24"/>
                <w:shd w:val="clear" w:color="auto" w:fill="FFFFFF"/>
              </w:rPr>
              <w:t xml:space="preserve"> &lt;pezmog@mail.ru&gt;</w:t>
            </w:r>
            <w:r>
              <w:rPr>
                <w:rFonts w:ascii="Times New Roman" w:hAnsi="Times New Roman" w:cs="Times New Roman"/>
                <w:sz w:val="24"/>
                <w:szCs w:val="24"/>
              </w:rPr>
              <w:t>.</w:t>
            </w:r>
          </w:p>
          <w:p w:rsidR="00C54243" w:rsidRPr="004B07A5" w:rsidRDefault="00C54243" w:rsidP="008529E8">
            <w:pPr>
              <w:ind w:firstLine="461"/>
              <w:jc w:val="both"/>
              <w:rPr>
                <w:rFonts w:ascii="Times New Roman" w:hAnsi="Times New Roman" w:cs="Times New Roman"/>
                <w:sz w:val="24"/>
                <w:szCs w:val="24"/>
              </w:rPr>
            </w:pPr>
            <w:r w:rsidRPr="004B07A5">
              <w:rPr>
                <w:rFonts w:ascii="Times New Roman" w:hAnsi="Times New Roman" w:cs="Times New Roman"/>
                <w:sz w:val="24"/>
                <w:szCs w:val="24"/>
              </w:rPr>
              <w:t>Время приема заинтересованных лиц:</w:t>
            </w:r>
            <w:r>
              <w:rPr>
                <w:rFonts w:ascii="Times New Roman" w:hAnsi="Times New Roman" w:cs="Times New Roman"/>
                <w:sz w:val="24"/>
                <w:szCs w:val="24"/>
              </w:rPr>
              <w:t xml:space="preserve"> с понедельника до пятницы с 8</w:t>
            </w:r>
            <w:r w:rsidRPr="004B07A5">
              <w:rPr>
                <w:rFonts w:ascii="Times New Roman" w:hAnsi="Times New Roman" w:cs="Times New Roman"/>
                <w:sz w:val="24"/>
                <w:szCs w:val="24"/>
              </w:rPr>
              <w:t>:</w:t>
            </w:r>
            <w:r>
              <w:rPr>
                <w:rFonts w:ascii="Times New Roman" w:hAnsi="Times New Roman" w:cs="Times New Roman"/>
                <w:sz w:val="24"/>
                <w:szCs w:val="24"/>
              </w:rPr>
              <w:t>45 до 17.00</w:t>
            </w:r>
            <w:r w:rsidRPr="004B07A5">
              <w:rPr>
                <w:rFonts w:ascii="Times New Roman" w:hAnsi="Times New Roman" w:cs="Times New Roman"/>
                <w:sz w:val="24"/>
                <w:szCs w:val="24"/>
              </w:rPr>
              <w:t>.</w:t>
            </w:r>
          </w:p>
          <w:p w:rsidR="00C54243" w:rsidRDefault="00C54243" w:rsidP="004F7AF6">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Срок подачи заявлений об учете прав на земельные участки – </w:t>
            </w:r>
            <w:r>
              <w:rPr>
                <w:rFonts w:ascii="Times New Roman" w:hAnsi="Times New Roman" w:cs="Times New Roman"/>
                <w:sz w:val="24"/>
                <w:szCs w:val="24"/>
              </w:rPr>
              <w:t>по</w:t>
            </w:r>
            <w:r w:rsidRPr="004B07A5">
              <w:rPr>
                <w:rFonts w:ascii="Times New Roman" w:hAnsi="Times New Roman" w:cs="Times New Roman"/>
                <w:sz w:val="24"/>
                <w:szCs w:val="24"/>
              </w:rPr>
              <w:t xml:space="preserve"> </w:t>
            </w:r>
            <w:r>
              <w:rPr>
                <w:rFonts w:ascii="Times New Roman" w:hAnsi="Times New Roman" w:cs="Times New Roman"/>
                <w:sz w:val="24"/>
                <w:szCs w:val="24"/>
              </w:rPr>
              <w:t>2</w:t>
            </w:r>
            <w:r w:rsidR="004F7AF6">
              <w:rPr>
                <w:rFonts w:ascii="Times New Roman" w:hAnsi="Times New Roman" w:cs="Times New Roman"/>
                <w:sz w:val="24"/>
                <w:szCs w:val="24"/>
              </w:rPr>
              <w:t>4</w:t>
            </w:r>
            <w:r>
              <w:rPr>
                <w:rFonts w:ascii="Times New Roman" w:hAnsi="Times New Roman" w:cs="Times New Roman"/>
                <w:sz w:val="24"/>
                <w:szCs w:val="24"/>
              </w:rPr>
              <w:t xml:space="preserve"> марта</w:t>
            </w:r>
            <w:r w:rsidRPr="004B07A5">
              <w:rPr>
                <w:rFonts w:ascii="Times New Roman" w:hAnsi="Times New Roman" w:cs="Times New Roman"/>
                <w:sz w:val="24"/>
                <w:szCs w:val="24"/>
              </w:rPr>
              <w:t xml:space="preserve"> 202</w:t>
            </w:r>
            <w:r>
              <w:rPr>
                <w:rFonts w:ascii="Times New Roman" w:hAnsi="Times New Roman" w:cs="Times New Roman"/>
                <w:sz w:val="24"/>
                <w:szCs w:val="24"/>
              </w:rPr>
              <w:t>3</w:t>
            </w:r>
            <w:r w:rsidRPr="004B07A5">
              <w:rPr>
                <w:rFonts w:ascii="Times New Roman" w:hAnsi="Times New Roman" w:cs="Times New Roman"/>
                <w:sz w:val="24"/>
                <w:szCs w:val="24"/>
              </w:rPr>
              <w:t xml:space="preserve"> года.</w:t>
            </w:r>
          </w:p>
        </w:tc>
      </w:tr>
      <w:tr w:rsidR="00C54243" w:rsidTr="008529E8">
        <w:tc>
          <w:tcPr>
            <w:tcW w:w="3322" w:type="dxa"/>
          </w:tcPr>
          <w:p w:rsidR="00C54243" w:rsidRDefault="00C54243" w:rsidP="008529E8">
            <w:pPr>
              <w:pStyle w:val="a5"/>
              <w:jc w:val="both"/>
              <w:rPr>
                <w:rFonts w:ascii="Arial" w:hAnsi="Arial" w:cs="Arial"/>
                <w:color w:val="000000"/>
                <w:sz w:val="21"/>
                <w:szCs w:val="21"/>
              </w:rPr>
            </w:pPr>
            <w:r>
              <w:rPr>
                <w:color w:val="000000"/>
              </w:rPr>
              <w:lastRenderedPageBreak/>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r>
              <w:rPr>
                <w:rFonts w:ascii="Arial" w:hAnsi="Arial" w:cs="Arial"/>
                <w:color w:val="000000"/>
                <w:sz w:val="21"/>
                <w:szCs w:val="21"/>
              </w:rPr>
              <w:t> </w:t>
            </w:r>
          </w:p>
        </w:tc>
        <w:tc>
          <w:tcPr>
            <w:tcW w:w="6249" w:type="dxa"/>
          </w:tcPr>
          <w:p w:rsidR="00C54243" w:rsidRDefault="00C54243" w:rsidP="008529E8">
            <w:pPr>
              <w:pStyle w:val="a5"/>
              <w:ind w:firstLine="461"/>
              <w:jc w:val="both"/>
              <w:rPr>
                <w:rFonts w:ascii="Arial" w:hAnsi="Arial" w:cs="Arial"/>
                <w:color w:val="000000"/>
                <w:sz w:val="21"/>
                <w:szCs w:val="21"/>
              </w:rPr>
            </w:pPr>
            <w:r>
              <w:rPr>
                <w:color w:val="000000"/>
              </w:rPr>
              <w:t>Сайт муниципального района «</w:t>
            </w:r>
            <w:proofErr w:type="gramStart"/>
            <w:r>
              <w:rPr>
                <w:color w:val="000000"/>
              </w:rPr>
              <w:t>Корткеросский»</w:t>
            </w:r>
            <w:proofErr w:type="spellStart"/>
            <w:r>
              <w:rPr>
                <w:color w:val="000000"/>
                <w:lang w:val="en-US"/>
              </w:rPr>
              <w:t>kortkeros</w:t>
            </w:r>
            <w:proofErr w:type="spellEnd"/>
            <w:r>
              <w:rPr>
                <w:color w:val="000000"/>
              </w:rPr>
              <w:t>-</w:t>
            </w:r>
            <w:r>
              <w:rPr>
                <w:color w:val="000000"/>
                <w:lang w:val="en-US"/>
              </w:rPr>
              <w:t>r</w:t>
            </w:r>
            <w:r>
              <w:rPr>
                <w:color w:val="000000"/>
              </w:rPr>
              <w:t>11.</w:t>
            </w:r>
            <w:proofErr w:type="spellStart"/>
            <w:r>
              <w:rPr>
                <w:color w:val="000000"/>
                <w:lang w:val="en-US"/>
              </w:rPr>
              <w:t>gosweb</w:t>
            </w:r>
            <w:proofErr w:type="spellEnd"/>
            <w:r>
              <w:rPr>
                <w:color w:val="000000"/>
              </w:rPr>
              <w:t>.</w:t>
            </w:r>
            <w:proofErr w:type="spellStart"/>
            <w:r>
              <w:rPr>
                <w:color w:val="000000"/>
                <w:lang w:val="en-US"/>
              </w:rPr>
              <w:t>gosuslugi</w:t>
            </w:r>
            <w:proofErr w:type="spellEnd"/>
            <w:r>
              <w:rPr>
                <w:color w:val="000000"/>
              </w:rPr>
              <w:t>.</w:t>
            </w:r>
            <w:proofErr w:type="spellStart"/>
            <w:r>
              <w:rPr>
                <w:color w:val="000000"/>
                <w:lang w:val="en-US"/>
              </w:rPr>
              <w:t>ru</w:t>
            </w:r>
            <w:proofErr w:type="spellEnd"/>
            <w:proofErr w:type="gramEnd"/>
            <w:r>
              <w:rPr>
                <w:color w:val="000000"/>
              </w:rPr>
              <w:t>, в разделе «Информация управления имущественных и земельных отношений», подраздел «Информация об установлении публичного сервитута»</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c>
          <w:tcPr>
            <w:tcW w:w="6249" w:type="dxa"/>
          </w:tcPr>
          <w:p w:rsidR="00C54243" w:rsidRPr="004B07A5" w:rsidRDefault="00C54243" w:rsidP="008529E8">
            <w:pPr>
              <w:pStyle w:val="a3"/>
              <w:shd w:val="clear" w:color="auto" w:fill="FFFFFF"/>
              <w:ind w:left="0" w:firstLine="461"/>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 Генеральный план</w:t>
            </w:r>
            <w:r>
              <w:rPr>
                <w:rFonts w:ascii="Times New Roman" w:eastAsia="Times New Roman" w:hAnsi="Times New Roman" w:cs="Times New Roman"/>
                <w:sz w:val="24"/>
                <w:szCs w:val="24"/>
                <w:lang w:eastAsia="ru-RU"/>
              </w:rPr>
              <w:t xml:space="preserve"> муниципального </w:t>
            </w:r>
            <w:proofErr w:type="gramStart"/>
            <w:r>
              <w:rPr>
                <w:rFonts w:ascii="Times New Roman" w:eastAsia="Times New Roman" w:hAnsi="Times New Roman" w:cs="Times New Roman"/>
                <w:sz w:val="24"/>
                <w:szCs w:val="24"/>
                <w:lang w:eastAsia="ru-RU"/>
              </w:rPr>
              <w:t>образования  сельского</w:t>
            </w:r>
            <w:proofErr w:type="gramEnd"/>
            <w:r>
              <w:rPr>
                <w:rFonts w:ascii="Times New Roman" w:eastAsia="Times New Roman" w:hAnsi="Times New Roman" w:cs="Times New Roman"/>
                <w:sz w:val="24"/>
                <w:szCs w:val="24"/>
                <w:lang w:eastAsia="ru-RU"/>
              </w:rPr>
              <w:t xml:space="preserve"> </w:t>
            </w:r>
            <w:r w:rsidRPr="004B07A5">
              <w:rPr>
                <w:rFonts w:ascii="Times New Roman" w:eastAsia="Times New Roman" w:hAnsi="Times New Roman" w:cs="Times New Roman"/>
                <w:sz w:val="24"/>
                <w:szCs w:val="24"/>
                <w:lang w:eastAsia="ru-RU"/>
              </w:rPr>
              <w:t xml:space="preserve"> поселения «</w:t>
            </w:r>
            <w:r>
              <w:rPr>
                <w:rFonts w:ascii="Times New Roman" w:eastAsia="Times New Roman" w:hAnsi="Times New Roman" w:cs="Times New Roman"/>
                <w:sz w:val="24"/>
                <w:szCs w:val="24"/>
                <w:lang w:eastAsia="ru-RU"/>
              </w:rPr>
              <w:t>Пезмег» (в разработке)</w:t>
            </w:r>
            <w:r w:rsidRPr="004B07A5">
              <w:rPr>
                <w:rFonts w:ascii="Times New Roman" w:eastAsia="Times New Roman" w:hAnsi="Times New Roman" w:cs="Times New Roman"/>
                <w:sz w:val="24"/>
                <w:szCs w:val="24"/>
                <w:lang w:eastAsia="ru-RU"/>
              </w:rPr>
              <w:t>.</w:t>
            </w:r>
          </w:p>
          <w:p w:rsidR="00C54243" w:rsidRDefault="00C54243" w:rsidP="008529E8">
            <w:pPr>
              <w:ind w:firstLine="461"/>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Правила землепользования и застройки</w:t>
            </w:r>
            <w:r>
              <w:rPr>
                <w:rFonts w:ascii="Times New Roman" w:eastAsia="Times New Roman" w:hAnsi="Times New Roman" w:cs="Times New Roman"/>
                <w:sz w:val="24"/>
                <w:szCs w:val="24"/>
                <w:lang w:eastAsia="ru-RU"/>
              </w:rPr>
              <w:t xml:space="preserve"> территории </w:t>
            </w:r>
            <w:r w:rsidRPr="004B07A5">
              <w:rPr>
                <w:rFonts w:ascii="Times New Roman" w:eastAsia="Times New Roman" w:hAnsi="Times New Roman" w:cs="Times New Roman"/>
                <w:sz w:val="24"/>
                <w:szCs w:val="24"/>
                <w:lang w:eastAsia="ru-RU"/>
              </w:rPr>
              <w:t xml:space="preserve">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Pr>
                <w:rFonts w:ascii="Times New Roman" w:eastAsia="Times New Roman" w:hAnsi="Times New Roman" w:cs="Times New Roman"/>
                <w:sz w:val="24"/>
                <w:szCs w:val="24"/>
                <w:lang w:eastAsia="ru-RU"/>
              </w:rPr>
              <w:t>Пезмег</w:t>
            </w:r>
            <w:r w:rsidRPr="004B07A5">
              <w:rPr>
                <w:rFonts w:ascii="Times New Roman" w:eastAsia="Times New Roman" w:hAnsi="Times New Roman" w:cs="Times New Roman"/>
                <w:sz w:val="24"/>
                <w:szCs w:val="24"/>
                <w:lang w:eastAsia="ru-RU"/>
              </w:rPr>
              <w:t xml:space="preserve">», утвержденные решением </w:t>
            </w:r>
            <w:proofErr w:type="gramStart"/>
            <w:r w:rsidRPr="004B07A5">
              <w:rPr>
                <w:rFonts w:ascii="Times New Roman" w:eastAsia="Times New Roman" w:hAnsi="Times New Roman" w:cs="Times New Roman"/>
                <w:sz w:val="24"/>
                <w:szCs w:val="24"/>
                <w:lang w:eastAsia="ru-RU"/>
              </w:rPr>
              <w:t xml:space="preserve">Совета </w:t>
            </w:r>
            <w:r>
              <w:rPr>
                <w:rFonts w:ascii="Times New Roman" w:eastAsia="Times New Roman" w:hAnsi="Times New Roman" w:cs="Times New Roman"/>
                <w:sz w:val="24"/>
                <w:szCs w:val="24"/>
                <w:lang w:eastAsia="ru-RU"/>
              </w:rPr>
              <w:t xml:space="preserve"> сельского</w:t>
            </w:r>
            <w:proofErr w:type="gramEnd"/>
            <w:r w:rsidRPr="004B07A5">
              <w:rPr>
                <w:rFonts w:ascii="Times New Roman" w:eastAsia="Times New Roman" w:hAnsi="Times New Roman" w:cs="Times New Roman"/>
                <w:sz w:val="24"/>
                <w:szCs w:val="24"/>
                <w:lang w:eastAsia="ru-RU"/>
              </w:rPr>
              <w:t xml:space="preserve"> поселения «</w:t>
            </w:r>
            <w:r>
              <w:rPr>
                <w:rFonts w:ascii="Times New Roman" w:eastAsia="Times New Roman" w:hAnsi="Times New Roman" w:cs="Times New Roman"/>
                <w:sz w:val="24"/>
                <w:szCs w:val="24"/>
                <w:lang w:eastAsia="ru-RU"/>
              </w:rPr>
              <w:t>Пезмег</w:t>
            </w:r>
            <w:r w:rsidRPr="004B07A5">
              <w:rPr>
                <w:rFonts w:ascii="Times New Roman" w:eastAsia="Times New Roman" w:hAnsi="Times New Roman" w:cs="Times New Roman"/>
                <w:sz w:val="24"/>
                <w:szCs w:val="24"/>
                <w:lang w:eastAsia="ru-RU"/>
              </w:rPr>
              <w:t xml:space="preserve">» от </w:t>
            </w:r>
            <w:r w:rsidRPr="00B64FC7">
              <w:rPr>
                <w:rFonts w:ascii="Times New Roman" w:hAnsi="Times New Roman" w:cs="Times New Roman"/>
                <w:sz w:val="24"/>
                <w:szCs w:val="24"/>
              </w:rPr>
              <w:t>04 августа 2014 года №</w:t>
            </w:r>
            <w:r>
              <w:rPr>
                <w:rFonts w:ascii="Times New Roman" w:hAnsi="Times New Roman" w:cs="Times New Roman"/>
                <w:sz w:val="24"/>
                <w:szCs w:val="24"/>
              </w:rPr>
              <w:t xml:space="preserve"> </w:t>
            </w:r>
            <w:r w:rsidRPr="00B64FC7">
              <w:rPr>
                <w:rFonts w:ascii="Times New Roman" w:hAnsi="Times New Roman" w:cs="Times New Roman"/>
                <w:sz w:val="24"/>
                <w:szCs w:val="24"/>
              </w:rPr>
              <w:t>3-20/1</w:t>
            </w:r>
            <w:r w:rsidRPr="00B64FC7">
              <w:rPr>
                <w:rFonts w:ascii="Times New Roman" w:eastAsia="Times New Roman" w:hAnsi="Times New Roman" w:cs="Times New Roman"/>
                <w:sz w:val="24"/>
                <w:szCs w:val="24"/>
                <w:lang w:eastAsia="ru-RU"/>
              </w:rPr>
              <w:t>.</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6249" w:type="dxa"/>
          </w:tcPr>
          <w:p w:rsidR="00C54243" w:rsidRPr="004B07A5" w:rsidRDefault="00C54243" w:rsidP="008529E8">
            <w:pPr>
              <w:pStyle w:val="a3"/>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Сайт Министерства экономического развития Российской Федерации = Федеральная </w:t>
            </w:r>
            <w:proofErr w:type="gramStart"/>
            <w:r>
              <w:rPr>
                <w:rFonts w:ascii="Times New Roman" w:eastAsia="Times New Roman" w:hAnsi="Times New Roman" w:cs="Times New Roman"/>
                <w:sz w:val="24"/>
                <w:szCs w:val="24"/>
                <w:lang w:eastAsia="ru-RU"/>
              </w:rPr>
              <w:t>государственная  информационная</w:t>
            </w:r>
            <w:proofErr w:type="gramEnd"/>
            <w:r>
              <w:rPr>
                <w:rFonts w:ascii="Times New Roman" w:eastAsia="Times New Roman" w:hAnsi="Times New Roman" w:cs="Times New Roman"/>
                <w:sz w:val="24"/>
                <w:szCs w:val="24"/>
                <w:lang w:eastAsia="ru-RU"/>
              </w:rPr>
              <w:t xml:space="preserve"> система территориального планирования,  </w:t>
            </w:r>
            <w:r w:rsidRPr="009B54A6">
              <w:rPr>
                <w:rFonts w:ascii="Times New Roman" w:eastAsia="Times New Roman" w:hAnsi="Times New Roman" w:cs="Times New Roman"/>
                <w:sz w:val="24"/>
                <w:szCs w:val="24"/>
                <w:lang w:eastAsia="ru-RU"/>
              </w:rPr>
              <w:t>https://fgistp.economy.gov.ru</w:t>
            </w:r>
          </w:p>
        </w:tc>
      </w:tr>
      <w:tr w:rsidR="00C54243" w:rsidTr="008529E8">
        <w:tc>
          <w:tcPr>
            <w:tcW w:w="3322" w:type="dxa"/>
          </w:tcPr>
          <w:p w:rsidR="00C54243" w:rsidRDefault="00C54243" w:rsidP="008529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C54243" w:rsidRDefault="00C54243" w:rsidP="008529E8">
            <w:pPr>
              <w:autoSpaceDE w:val="0"/>
              <w:autoSpaceDN w:val="0"/>
              <w:adjustRightInd w:val="0"/>
              <w:jc w:val="both"/>
              <w:rPr>
                <w:rFonts w:ascii="Times New Roman" w:hAnsi="Times New Roman" w:cs="Times New Roman"/>
                <w:sz w:val="24"/>
                <w:szCs w:val="24"/>
              </w:rPr>
            </w:pPr>
          </w:p>
        </w:tc>
        <w:tc>
          <w:tcPr>
            <w:tcW w:w="6249" w:type="dxa"/>
          </w:tcPr>
          <w:p w:rsidR="00C54243" w:rsidRPr="004B07A5" w:rsidRDefault="00C54243" w:rsidP="008529E8">
            <w:pPr>
              <w:pStyle w:val="a3"/>
              <w:shd w:val="clear" w:color="auto" w:fill="FFFFFF"/>
              <w:ind w:left="0" w:firstLine="461"/>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графическом описании (</w:t>
            </w:r>
            <w:proofErr w:type="gramStart"/>
            <w:r w:rsidRPr="004B07A5">
              <w:rPr>
                <w:rFonts w:ascii="Times New Roman" w:hAnsi="Times New Roman" w:cs="Times New Roman"/>
                <w:sz w:val="24"/>
                <w:szCs w:val="24"/>
              </w:rPr>
              <w:t>приложени</w:t>
            </w:r>
            <w:r>
              <w:rPr>
                <w:rFonts w:ascii="Times New Roman" w:hAnsi="Times New Roman" w:cs="Times New Roman"/>
                <w:sz w:val="24"/>
                <w:szCs w:val="24"/>
              </w:rPr>
              <w:t xml:space="preserve">и </w:t>
            </w:r>
            <w:r w:rsidRPr="004B07A5">
              <w:rPr>
                <w:rFonts w:ascii="Times New Roman" w:hAnsi="Times New Roman" w:cs="Times New Roman"/>
                <w:sz w:val="24"/>
                <w:szCs w:val="24"/>
              </w:rPr>
              <w:t xml:space="preserve"> 1</w:t>
            </w:r>
            <w:proofErr w:type="gramEnd"/>
            <w:r>
              <w:rPr>
                <w:rFonts w:ascii="Times New Roman" w:hAnsi="Times New Roman" w:cs="Times New Roman"/>
                <w:sz w:val="24"/>
                <w:szCs w:val="24"/>
              </w:rPr>
              <w:t>)</w:t>
            </w:r>
          </w:p>
        </w:tc>
      </w:tr>
    </w:tbl>
    <w:p w:rsidR="00C54243" w:rsidRDefault="00C54243"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13C6E" w:rsidRDefault="00713C6E" w:rsidP="00C5424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54243" w:rsidRDefault="00C54243" w:rsidP="00C54243">
      <w:pPr>
        <w:shd w:val="clear" w:color="auto" w:fill="FFFFFF"/>
        <w:spacing w:after="0" w:line="240" w:lineRule="auto"/>
        <w:ind w:firstLine="709"/>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Приложение № </w:t>
      </w:r>
      <w:proofErr w:type="gramStart"/>
      <w:r w:rsidRPr="004B07A5">
        <w:rPr>
          <w:rFonts w:ascii="Times New Roman" w:eastAsia="Times New Roman" w:hAnsi="Times New Roman" w:cs="Times New Roman"/>
          <w:sz w:val="24"/>
          <w:szCs w:val="24"/>
          <w:lang w:eastAsia="ru-RU"/>
        </w:rPr>
        <w:t xml:space="preserve">1: </w:t>
      </w:r>
      <w:r w:rsidRPr="009A25E4">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С</w:t>
      </w:r>
      <w:r w:rsidRPr="009A25E4">
        <w:rPr>
          <w:rFonts w:ascii="Times New Roman" w:eastAsia="Times New Roman" w:hAnsi="Times New Roman" w:cs="Times New Roman"/>
          <w:sz w:val="24"/>
          <w:szCs w:val="24"/>
          <w:lang w:eastAsia="ru-RU"/>
        </w:rPr>
        <w:t>хема</w:t>
      </w:r>
      <w:proofErr w:type="gramEnd"/>
      <w:r w:rsidRPr="009A25E4">
        <w:rPr>
          <w:rFonts w:ascii="Times New Roman" w:eastAsia="Times New Roman" w:hAnsi="Times New Roman" w:cs="Times New Roman"/>
          <w:sz w:val="24"/>
          <w:szCs w:val="24"/>
          <w:lang w:eastAsia="ru-RU"/>
        </w:rPr>
        <w:t xml:space="preserve"> расположения границ публичного сервитута</w:t>
      </w:r>
      <w:r>
        <w:rPr>
          <w:rFonts w:ascii="Times New Roman" w:eastAsia="Times New Roman" w:hAnsi="Times New Roman" w:cs="Times New Roman"/>
          <w:sz w:val="24"/>
          <w:szCs w:val="24"/>
          <w:lang w:eastAsia="ru-RU"/>
        </w:rPr>
        <w:t xml:space="preserve">: </w:t>
      </w:r>
      <w:r w:rsidR="004F7AF6">
        <w:rPr>
          <w:rFonts w:ascii="Times New Roman" w:hAnsi="Times New Roman" w:cs="Times New Roman"/>
          <w:sz w:val="24"/>
          <w:szCs w:val="24"/>
        </w:rPr>
        <w:t xml:space="preserve">«ВЛ-0,4 </w:t>
      </w:r>
      <w:proofErr w:type="spellStart"/>
      <w:r w:rsidR="004F7AF6">
        <w:rPr>
          <w:rFonts w:ascii="Times New Roman" w:hAnsi="Times New Roman" w:cs="Times New Roman"/>
          <w:sz w:val="24"/>
          <w:szCs w:val="24"/>
        </w:rPr>
        <w:t>кВ</w:t>
      </w:r>
      <w:proofErr w:type="spellEnd"/>
      <w:r w:rsidR="004F7AF6">
        <w:rPr>
          <w:rFonts w:ascii="Times New Roman" w:hAnsi="Times New Roman" w:cs="Times New Roman"/>
          <w:sz w:val="24"/>
          <w:szCs w:val="24"/>
        </w:rPr>
        <w:t xml:space="preserve"> ф. 4 КТП 122 </w:t>
      </w:r>
      <w:proofErr w:type="spellStart"/>
      <w:r w:rsidR="004F7AF6">
        <w:rPr>
          <w:rFonts w:ascii="Times New Roman" w:hAnsi="Times New Roman" w:cs="Times New Roman"/>
          <w:sz w:val="24"/>
          <w:szCs w:val="24"/>
        </w:rPr>
        <w:t>с.Пезмег</w:t>
      </w:r>
      <w:proofErr w:type="spellEnd"/>
      <w:r w:rsidR="004F7AF6">
        <w:rPr>
          <w:rFonts w:ascii="Times New Roman" w:hAnsi="Times New Roman" w:cs="Times New Roman"/>
          <w:sz w:val="24"/>
          <w:szCs w:val="24"/>
        </w:rPr>
        <w:t>»</w:t>
      </w:r>
    </w:p>
    <w:p w:rsidR="00C54243" w:rsidRDefault="00484370" w:rsidP="00C54243">
      <w:r>
        <w:rPr>
          <w:noProof/>
          <w:lang w:eastAsia="ru-RU"/>
        </w:rPr>
        <w:drawing>
          <wp:inline distT="0" distB="0" distL="0" distR="0" wp14:anchorId="72F04BB0" wp14:editId="6572A1F7">
            <wp:extent cx="6430489" cy="6965588"/>
            <wp:effectExtent l="0" t="0" r="889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492" t="13333" r="32232" b="14881"/>
                    <a:stretch/>
                  </pic:blipFill>
                  <pic:spPr bwMode="auto">
                    <a:xfrm>
                      <a:off x="0" y="0"/>
                      <a:ext cx="6476320" cy="7015233"/>
                    </a:xfrm>
                    <a:prstGeom prst="rect">
                      <a:avLst/>
                    </a:prstGeom>
                    <a:ln>
                      <a:noFill/>
                    </a:ln>
                    <a:extLst>
                      <a:ext uri="{53640926-AAD7-44D8-BBD7-CCE9431645EC}">
                        <a14:shadowObscured xmlns:a14="http://schemas.microsoft.com/office/drawing/2010/main"/>
                      </a:ext>
                    </a:extLst>
                  </pic:spPr>
                </pic:pic>
              </a:graphicData>
            </a:graphic>
          </wp:inline>
        </w:drawing>
      </w:r>
    </w:p>
    <w:p w:rsidR="00484370" w:rsidRDefault="00484370" w:rsidP="00C54243">
      <w:r>
        <w:rPr>
          <w:noProof/>
          <w:lang w:eastAsia="ru-RU"/>
        </w:rPr>
        <w:drawing>
          <wp:inline distT="0" distB="0" distL="0" distR="0" wp14:anchorId="5F299E1D" wp14:editId="0BD823F0">
            <wp:extent cx="6518668" cy="192380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8" t="44806" r="31715" b="35474"/>
                    <a:stretch/>
                  </pic:blipFill>
                  <pic:spPr bwMode="auto">
                    <a:xfrm>
                      <a:off x="0" y="0"/>
                      <a:ext cx="6655527" cy="1964192"/>
                    </a:xfrm>
                    <a:prstGeom prst="rect">
                      <a:avLst/>
                    </a:prstGeom>
                    <a:ln>
                      <a:noFill/>
                    </a:ln>
                    <a:extLst>
                      <a:ext uri="{53640926-AAD7-44D8-BBD7-CCE9431645EC}">
                        <a14:shadowObscured xmlns:a14="http://schemas.microsoft.com/office/drawing/2010/main"/>
                      </a:ext>
                    </a:extLst>
                  </pic:spPr>
                </pic:pic>
              </a:graphicData>
            </a:graphic>
          </wp:inline>
        </w:drawing>
      </w:r>
    </w:p>
    <w:p w:rsidR="00AC329F" w:rsidRDefault="00AC329F" w:rsidP="00C54243"/>
    <w:p w:rsidR="00AC329F" w:rsidRDefault="00AC329F" w:rsidP="00C54243"/>
    <w:p w:rsidR="00AC329F" w:rsidRDefault="00AC329F" w:rsidP="00C542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4100"/>
        <w:gridCol w:w="4103"/>
      </w:tblGrid>
      <w:tr w:rsidR="00AC329F" w:rsidRPr="007B62B1" w:rsidTr="00865DE2">
        <w:tc>
          <w:tcPr>
            <w:tcW w:w="9570" w:type="dxa"/>
            <w:gridSpan w:val="3"/>
            <w:tcBorders>
              <w:top w:val="nil"/>
              <w:left w:val="nil"/>
              <w:bottom w:val="nil"/>
              <w:right w:val="nil"/>
            </w:tcBorders>
            <w:vAlign w:val="center"/>
          </w:tcPr>
          <w:p w:rsidR="00AC329F" w:rsidRPr="007B62B1" w:rsidRDefault="00AC329F" w:rsidP="00865DE2">
            <w:pPr>
              <w:spacing w:after="0" w:line="240" w:lineRule="auto"/>
              <w:jc w:val="center"/>
              <w:rPr>
                <w:rFonts w:ascii="Times New Roman" w:hAnsi="Times New Roman"/>
              </w:rPr>
            </w:pPr>
            <w:r w:rsidRPr="007B62B1">
              <w:rPr>
                <w:rFonts w:ascii="Times New Roman" w:hAnsi="Times New Roman"/>
              </w:rPr>
              <w:t>ПЕРЕЧЕНЬ КООРДИНАТ ХАРАКТЕРНЫХ ТОЧЕК ГРАНИЦ ПУБЛИЧНОГО СЕРВИТУТА</w:t>
            </w:r>
          </w:p>
        </w:tc>
      </w:tr>
      <w:tr w:rsidR="00AC329F" w:rsidRPr="007B62B1" w:rsidTr="00865DE2">
        <w:trPr>
          <w:gridAfter w:val="2"/>
          <w:wAfter w:w="8073" w:type="dxa"/>
        </w:trPr>
        <w:tc>
          <w:tcPr>
            <w:tcW w:w="1367" w:type="dxa"/>
            <w:tcBorders>
              <w:top w:val="nil"/>
              <w:left w:val="nil"/>
              <w:bottom w:val="nil"/>
              <w:right w:val="nil"/>
            </w:tcBorders>
            <w:vAlign w:val="center"/>
          </w:tcPr>
          <w:p w:rsidR="00AC329F" w:rsidRPr="007B62B1" w:rsidRDefault="00AC329F" w:rsidP="00865DE2">
            <w:pPr>
              <w:spacing w:after="0" w:line="240" w:lineRule="auto"/>
              <w:jc w:val="center"/>
              <w:rPr>
                <w:rFonts w:ascii="Times New Roman" w:hAnsi="Times New Roman"/>
              </w:rPr>
            </w:pPr>
          </w:p>
        </w:tc>
      </w:tr>
      <w:tr w:rsidR="00AC329F" w:rsidRPr="0022617E" w:rsidTr="00865DE2">
        <w:tc>
          <w:tcPr>
            <w:tcW w:w="9570" w:type="dxa"/>
            <w:gridSpan w:val="3"/>
            <w:tcBorders>
              <w:top w:val="nil"/>
              <w:left w:val="nil"/>
              <w:right w:val="nil"/>
            </w:tcBorders>
            <w:vAlign w:val="center"/>
          </w:tcPr>
          <w:p w:rsidR="00AC329F" w:rsidRPr="002E2ABA" w:rsidRDefault="00AC329F" w:rsidP="00865DE2">
            <w:pPr>
              <w:spacing w:after="0" w:line="240" w:lineRule="auto"/>
              <w:jc w:val="center"/>
              <w:rPr>
                <w:rFonts w:ascii="Times New Roman" w:hAnsi="Times New Roman"/>
                <w:b/>
                <w:sz w:val="24"/>
                <w:szCs w:val="24"/>
              </w:rPr>
            </w:pPr>
            <w:r w:rsidRPr="002E2ABA">
              <w:rPr>
                <w:rFonts w:ascii="Times New Roman" w:hAnsi="Times New Roman" w:cs="Times New Roman"/>
                <w:b/>
                <w:sz w:val="24"/>
                <w:szCs w:val="24"/>
              </w:rPr>
              <w:t xml:space="preserve">ВЛ-0,4 </w:t>
            </w:r>
            <w:proofErr w:type="spellStart"/>
            <w:r w:rsidRPr="002E2ABA">
              <w:rPr>
                <w:rFonts w:ascii="Times New Roman" w:hAnsi="Times New Roman" w:cs="Times New Roman"/>
                <w:b/>
                <w:sz w:val="24"/>
                <w:szCs w:val="24"/>
              </w:rPr>
              <w:t>кВ</w:t>
            </w:r>
            <w:proofErr w:type="spellEnd"/>
            <w:r w:rsidRPr="002E2ABA">
              <w:rPr>
                <w:rFonts w:ascii="Times New Roman" w:hAnsi="Times New Roman" w:cs="Times New Roman"/>
                <w:b/>
                <w:sz w:val="24"/>
                <w:szCs w:val="24"/>
              </w:rPr>
              <w:t xml:space="preserve"> ф. 4 КТП 122 </w:t>
            </w:r>
            <w:proofErr w:type="spellStart"/>
            <w:r w:rsidRPr="002E2ABA">
              <w:rPr>
                <w:rFonts w:ascii="Times New Roman" w:hAnsi="Times New Roman" w:cs="Times New Roman"/>
                <w:b/>
                <w:sz w:val="24"/>
                <w:szCs w:val="24"/>
              </w:rPr>
              <w:t>с.Пезмег</w:t>
            </w:r>
            <w:proofErr w:type="spellEnd"/>
            <w:r w:rsidRPr="002E2ABA">
              <w:rPr>
                <w:rFonts w:ascii="Times New Roman" w:hAnsi="Times New Roman"/>
                <w:b/>
                <w:sz w:val="24"/>
                <w:szCs w:val="24"/>
              </w:rPr>
              <w:t xml:space="preserve"> </w:t>
            </w:r>
          </w:p>
        </w:tc>
      </w:tr>
      <w:tr w:rsidR="00AC329F" w:rsidRPr="007B62B1" w:rsidTr="00865DE2">
        <w:tc>
          <w:tcPr>
            <w:tcW w:w="9570" w:type="dxa"/>
            <w:gridSpan w:val="3"/>
            <w:tcBorders>
              <w:left w:val="nil"/>
              <w:bottom w:val="nil"/>
              <w:right w:val="nil"/>
            </w:tcBorders>
            <w:vAlign w:val="center"/>
          </w:tcPr>
          <w:p w:rsidR="00AC329F" w:rsidRPr="007B62B1" w:rsidRDefault="00AC329F" w:rsidP="00865DE2">
            <w:pPr>
              <w:spacing w:after="0" w:line="240" w:lineRule="auto"/>
              <w:jc w:val="center"/>
              <w:rPr>
                <w:rFonts w:ascii="Times New Roman" w:hAnsi="Times New Roman"/>
                <w:sz w:val="16"/>
                <w:szCs w:val="16"/>
              </w:rPr>
            </w:pPr>
            <w:r w:rsidRPr="007B62B1">
              <w:rPr>
                <w:rFonts w:ascii="Times New Roman" w:hAnsi="Times New Roman"/>
                <w:sz w:val="16"/>
                <w:szCs w:val="16"/>
              </w:rPr>
              <w:t>(наименование объекта, местоположение границ которого описано)</w:t>
            </w:r>
          </w:p>
        </w:tc>
      </w:tr>
      <w:tr w:rsidR="00AC329F" w:rsidRPr="007B62B1" w:rsidTr="00865DE2">
        <w:trPr>
          <w:gridAfter w:val="2"/>
          <w:wAfter w:w="8073" w:type="dxa"/>
          <w:trHeight w:val="80"/>
        </w:trPr>
        <w:tc>
          <w:tcPr>
            <w:tcW w:w="1367" w:type="dxa"/>
            <w:tcBorders>
              <w:top w:val="nil"/>
              <w:left w:val="nil"/>
              <w:bottom w:val="nil"/>
              <w:right w:val="nil"/>
            </w:tcBorders>
            <w:vAlign w:val="center"/>
          </w:tcPr>
          <w:p w:rsidR="00AC329F" w:rsidRPr="007B62B1" w:rsidRDefault="00AC329F" w:rsidP="00865DE2">
            <w:pPr>
              <w:spacing w:after="0" w:line="240" w:lineRule="auto"/>
              <w:jc w:val="center"/>
              <w:rPr>
                <w:rFonts w:ascii="Times New Roman" w:hAnsi="Times New Roman"/>
                <w:sz w:val="10"/>
                <w:szCs w:val="10"/>
              </w:rPr>
            </w:pPr>
          </w:p>
        </w:tc>
      </w:tr>
      <w:tr w:rsidR="00AC329F" w:rsidRPr="007B62B1" w:rsidTr="00865DE2">
        <w:tc>
          <w:tcPr>
            <w:tcW w:w="9570" w:type="dxa"/>
            <w:gridSpan w:val="3"/>
            <w:tcBorders>
              <w:top w:val="nil"/>
              <w:left w:val="nil"/>
              <w:bottom w:val="nil"/>
              <w:right w:val="nil"/>
            </w:tcBorders>
            <w:vAlign w:val="center"/>
          </w:tcPr>
          <w:p w:rsidR="00AC329F" w:rsidRPr="00F41DB4" w:rsidRDefault="00AC329F" w:rsidP="00865DE2">
            <w:pPr>
              <w:spacing w:after="0" w:line="240" w:lineRule="auto"/>
              <w:rPr>
                <w:rFonts w:ascii="Times New Roman" w:hAnsi="Times New Roman"/>
              </w:rPr>
            </w:pPr>
            <w:r>
              <w:rPr>
                <w:rFonts w:ascii="Times New Roman" w:hAnsi="Times New Roman"/>
              </w:rPr>
              <w:t>Местоположение</w:t>
            </w:r>
            <w:r>
              <w:rPr>
                <w:rFonts w:ascii="Times New Roman" w:hAnsi="Times New Roman" w:cs="Times New Roman"/>
                <w:sz w:val="24"/>
                <w:szCs w:val="24"/>
              </w:rPr>
              <w:t xml:space="preserve"> Республика Коми, Корткеросский район, </w:t>
            </w:r>
            <w:proofErr w:type="spellStart"/>
            <w:r>
              <w:rPr>
                <w:rFonts w:ascii="Times New Roman" w:hAnsi="Times New Roman" w:cs="Times New Roman"/>
                <w:sz w:val="24"/>
                <w:szCs w:val="24"/>
              </w:rPr>
              <w:t>с.Пезмег</w:t>
            </w:r>
            <w:proofErr w:type="spellEnd"/>
            <w:r>
              <w:rPr>
                <w:rFonts w:ascii="Times New Roman" w:hAnsi="Times New Roman" w:cs="Times New Roman"/>
                <w:sz w:val="24"/>
                <w:szCs w:val="24"/>
              </w:rPr>
              <w:t>.</w:t>
            </w:r>
          </w:p>
        </w:tc>
      </w:tr>
      <w:tr w:rsidR="00AC329F" w:rsidRPr="00075470" w:rsidTr="00865DE2">
        <w:trPr>
          <w:gridAfter w:val="1"/>
          <w:wAfter w:w="4045" w:type="dxa"/>
        </w:trPr>
        <w:tc>
          <w:tcPr>
            <w:tcW w:w="5467" w:type="dxa"/>
            <w:gridSpan w:val="2"/>
            <w:tcBorders>
              <w:top w:val="nil"/>
              <w:left w:val="nil"/>
              <w:bottom w:val="nil"/>
              <w:right w:val="nil"/>
            </w:tcBorders>
            <w:vAlign w:val="center"/>
          </w:tcPr>
          <w:p w:rsidR="00AC329F" w:rsidRPr="00075470" w:rsidRDefault="00AC329F" w:rsidP="00865DE2">
            <w:pPr>
              <w:spacing w:after="0" w:line="240" w:lineRule="auto"/>
              <w:rPr>
                <w:rFonts w:ascii="Times New Roman" w:hAnsi="Times New Roman"/>
                <w:lang w:val="en-US"/>
              </w:rPr>
            </w:pPr>
            <w:r w:rsidRPr="007B62B1">
              <w:rPr>
                <w:rFonts w:ascii="Times New Roman" w:hAnsi="Times New Roman"/>
              </w:rPr>
              <w:t xml:space="preserve">Система </w:t>
            </w:r>
            <w:proofErr w:type="gramStart"/>
            <w:r w:rsidRPr="007B62B1">
              <w:rPr>
                <w:rFonts w:ascii="Times New Roman" w:hAnsi="Times New Roman"/>
              </w:rPr>
              <w:t xml:space="preserve">координат:  </w:t>
            </w:r>
            <w:r>
              <w:rPr>
                <w:rFonts w:ascii="Times New Roman" w:eastAsia="Times New Roman" w:hAnsi="Times New Roman"/>
                <w:color w:val="000000"/>
                <w:spacing w:val="-2"/>
              </w:rPr>
              <w:t>МСК</w:t>
            </w:r>
            <w:proofErr w:type="gramEnd"/>
            <w:r>
              <w:rPr>
                <w:rFonts w:ascii="Times New Roman" w:eastAsia="Times New Roman" w:hAnsi="Times New Roman"/>
                <w:color w:val="000000"/>
                <w:spacing w:val="-2"/>
              </w:rPr>
              <w:t>-11 (4 зона)</w:t>
            </w:r>
          </w:p>
        </w:tc>
      </w:tr>
      <w:tr w:rsidR="00AC329F" w:rsidRPr="00124C07" w:rsidTr="00865DE2">
        <w:trPr>
          <w:gridAfter w:val="1"/>
          <w:wAfter w:w="4045" w:type="dxa"/>
        </w:trPr>
        <w:tc>
          <w:tcPr>
            <w:tcW w:w="5467" w:type="dxa"/>
            <w:gridSpan w:val="2"/>
            <w:tcBorders>
              <w:top w:val="nil"/>
              <w:left w:val="nil"/>
              <w:bottom w:val="nil"/>
              <w:right w:val="nil"/>
            </w:tcBorders>
            <w:vAlign w:val="center"/>
          </w:tcPr>
          <w:p w:rsidR="00AC329F" w:rsidRPr="00124C07" w:rsidRDefault="00AC329F" w:rsidP="00865DE2">
            <w:pPr>
              <w:spacing w:after="0" w:line="240" w:lineRule="auto"/>
              <w:rPr>
                <w:rFonts w:ascii="Times New Roman" w:hAnsi="Times New Roman"/>
              </w:rPr>
            </w:pPr>
            <w:r w:rsidRPr="007B62B1">
              <w:rPr>
                <w:rFonts w:ascii="Times New Roman" w:hAnsi="Times New Roman"/>
              </w:rPr>
              <w:t>Площадь (м</w:t>
            </w:r>
            <w:r w:rsidRPr="007B62B1">
              <w:rPr>
                <w:rFonts w:ascii="Times New Roman" w:hAnsi="Times New Roman"/>
                <w:vertAlign w:val="superscript"/>
              </w:rPr>
              <w:t>2</w:t>
            </w:r>
            <w:proofErr w:type="gramStart"/>
            <w:r w:rsidRPr="007B62B1">
              <w:rPr>
                <w:rFonts w:ascii="Times New Roman" w:hAnsi="Times New Roman"/>
              </w:rPr>
              <w:t xml:space="preserve">):  </w:t>
            </w:r>
            <w:r>
              <w:rPr>
                <w:rFonts w:ascii="Times New Roman" w:eastAsia="Times New Roman" w:hAnsi="Times New Roman"/>
                <w:color w:val="000000"/>
                <w:spacing w:val="-2"/>
              </w:rPr>
              <w:t>125</w:t>
            </w:r>
            <w:proofErr w:type="gramEnd"/>
          </w:p>
        </w:tc>
      </w:tr>
      <w:tr w:rsidR="00AC329F" w:rsidRPr="007B62B1" w:rsidTr="00865DE2">
        <w:tc>
          <w:tcPr>
            <w:tcW w:w="9570" w:type="dxa"/>
            <w:gridSpan w:val="3"/>
            <w:tcBorders>
              <w:top w:val="nil"/>
              <w:left w:val="nil"/>
              <w:bottom w:val="nil"/>
              <w:right w:val="nil"/>
            </w:tcBorders>
            <w:vAlign w:val="center"/>
          </w:tcPr>
          <w:p w:rsidR="00AC329F" w:rsidRPr="007B62B1" w:rsidRDefault="00AC329F" w:rsidP="00865DE2">
            <w:pPr>
              <w:spacing w:after="0" w:line="240" w:lineRule="auto"/>
              <w:rPr>
                <w:rFonts w:ascii="Times New Roman" w:hAnsi="Times New Roman"/>
              </w:rPr>
            </w:pPr>
            <w:r>
              <w:rPr>
                <w:rFonts w:ascii="Times New Roman" w:hAnsi="Times New Roman"/>
              </w:rPr>
              <w:t xml:space="preserve">Метод определения </w:t>
            </w:r>
            <w:proofErr w:type="gramStart"/>
            <w:r>
              <w:rPr>
                <w:rFonts w:ascii="Times New Roman" w:hAnsi="Times New Roman"/>
              </w:rPr>
              <w:t>координат</w:t>
            </w:r>
            <w:r w:rsidRPr="007B62B1">
              <w:rPr>
                <w:rFonts w:ascii="Times New Roman" w:hAnsi="Times New Roman"/>
              </w:rPr>
              <w:t xml:space="preserve">:  </w:t>
            </w:r>
            <w:r>
              <w:rPr>
                <w:rFonts w:ascii="Times New Roman" w:hAnsi="Times New Roman"/>
              </w:rPr>
              <w:t>Метод</w:t>
            </w:r>
            <w:proofErr w:type="gramEnd"/>
            <w:r>
              <w:rPr>
                <w:rFonts w:ascii="Times New Roman" w:hAnsi="Times New Roman"/>
              </w:rPr>
              <w:t xml:space="preserve"> спутниковых геодезических измерений (определений)</w:t>
            </w:r>
          </w:p>
        </w:tc>
      </w:tr>
      <w:tr w:rsidR="00AC329F" w:rsidRPr="00F752BB" w:rsidTr="00865DE2">
        <w:tc>
          <w:tcPr>
            <w:tcW w:w="9570" w:type="dxa"/>
            <w:gridSpan w:val="3"/>
            <w:tcBorders>
              <w:top w:val="nil"/>
              <w:left w:val="nil"/>
              <w:bottom w:val="nil"/>
              <w:right w:val="nil"/>
            </w:tcBorders>
            <w:vAlign w:val="center"/>
          </w:tcPr>
          <w:p w:rsidR="00AC329F" w:rsidRPr="00F752BB" w:rsidRDefault="00AC329F" w:rsidP="00865DE2">
            <w:pPr>
              <w:spacing w:after="0" w:line="240" w:lineRule="auto"/>
              <w:rPr>
                <w:rFonts w:ascii="Times New Roman" w:hAnsi="Times New Roman"/>
              </w:rPr>
            </w:pPr>
            <w:r>
              <w:rPr>
                <w:rFonts w:ascii="Times New Roman" w:hAnsi="Times New Roman"/>
                <w:spacing w:val="2"/>
                <w:shd w:val="clear" w:color="auto" w:fill="FFFFFF"/>
              </w:rPr>
              <w:t>С</w:t>
            </w:r>
            <w:r w:rsidRPr="00F752BB">
              <w:rPr>
                <w:rFonts w:ascii="Times New Roman" w:hAnsi="Times New Roman"/>
                <w:spacing w:val="2"/>
                <w:shd w:val="clear" w:color="auto" w:fill="FFFFFF"/>
              </w:rPr>
              <w:t xml:space="preserve">редняя </w:t>
            </w:r>
            <w:proofErr w:type="spellStart"/>
            <w:r w:rsidRPr="00F752BB">
              <w:rPr>
                <w:rFonts w:ascii="Times New Roman" w:hAnsi="Times New Roman"/>
                <w:spacing w:val="2"/>
                <w:shd w:val="clear" w:color="auto" w:fill="FFFFFF"/>
              </w:rPr>
              <w:t>квадратическая</w:t>
            </w:r>
            <w:proofErr w:type="spellEnd"/>
            <w:r w:rsidRPr="00F752BB">
              <w:rPr>
                <w:rFonts w:ascii="Times New Roman" w:hAnsi="Times New Roman"/>
                <w:spacing w:val="2"/>
                <w:shd w:val="clear" w:color="auto" w:fill="FFFFFF"/>
              </w:rPr>
              <w:t xml:space="preserve"> погрешность положения характерных точек</w:t>
            </w:r>
            <w:r>
              <w:rPr>
                <w:rFonts w:ascii="Times New Roman" w:hAnsi="Times New Roman"/>
                <w:spacing w:val="2"/>
                <w:shd w:val="clear" w:color="auto" w:fill="FFFFFF"/>
              </w:rPr>
              <w:t xml:space="preserve"> (м)</w:t>
            </w:r>
            <w:r w:rsidRPr="00F752BB">
              <w:rPr>
                <w:rFonts w:ascii="Times New Roman" w:hAnsi="Times New Roman"/>
              </w:rPr>
              <w:t xml:space="preserve">:  </w:t>
            </w:r>
            <w:r>
              <w:rPr>
                <w:rFonts w:ascii="Times New Roman" w:hAnsi="Times New Roman"/>
              </w:rPr>
              <w:t>0.10</w:t>
            </w:r>
          </w:p>
        </w:tc>
      </w:tr>
    </w:tbl>
    <w:p w:rsidR="00AC329F" w:rsidRDefault="00AC329F" w:rsidP="00AC32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693"/>
        <w:gridCol w:w="2581"/>
      </w:tblGrid>
      <w:tr w:rsidR="00AC329F" w:rsidRPr="007B62B1" w:rsidTr="00865DE2">
        <w:tc>
          <w:tcPr>
            <w:tcW w:w="1413" w:type="dxa"/>
          </w:tcPr>
          <w:p w:rsidR="00AC329F" w:rsidRPr="007B62B1" w:rsidRDefault="00AC329F" w:rsidP="00865DE2">
            <w:pPr>
              <w:spacing w:after="0" w:line="240" w:lineRule="auto"/>
              <w:jc w:val="center"/>
              <w:rPr>
                <w:rFonts w:ascii="Times New Roman" w:hAnsi="Times New Roman"/>
              </w:rPr>
            </w:pPr>
            <w:r w:rsidRPr="007B62B1">
              <w:rPr>
                <w:rFonts w:ascii="Times New Roman" w:hAnsi="Times New Roman"/>
              </w:rPr>
              <w:t>№</w:t>
            </w:r>
            <w:r w:rsidRPr="007B62B1">
              <w:rPr>
                <w:rFonts w:ascii="Times New Roman" w:hAnsi="Times New Roman"/>
                <w:lang w:val="en-US"/>
              </w:rPr>
              <w:t xml:space="preserve"> </w:t>
            </w:r>
            <w:r w:rsidRPr="007B62B1">
              <w:rPr>
                <w:rFonts w:ascii="Times New Roman" w:hAnsi="Times New Roman"/>
              </w:rPr>
              <w:t>точки</w:t>
            </w:r>
          </w:p>
        </w:tc>
        <w:tc>
          <w:tcPr>
            <w:tcW w:w="2693" w:type="dxa"/>
          </w:tcPr>
          <w:p w:rsidR="00AC329F" w:rsidRPr="007B62B1" w:rsidRDefault="00AC329F" w:rsidP="00865DE2">
            <w:pPr>
              <w:spacing w:after="0" w:line="240" w:lineRule="auto"/>
              <w:jc w:val="center"/>
              <w:rPr>
                <w:rFonts w:ascii="Times New Roman" w:hAnsi="Times New Roman"/>
                <w:lang w:val="en-US"/>
              </w:rPr>
            </w:pPr>
            <w:r w:rsidRPr="007B62B1">
              <w:rPr>
                <w:rFonts w:ascii="Times New Roman" w:hAnsi="Times New Roman"/>
                <w:lang w:val="en-US"/>
              </w:rPr>
              <w:t>X</w:t>
            </w:r>
          </w:p>
        </w:tc>
        <w:tc>
          <w:tcPr>
            <w:tcW w:w="2581" w:type="dxa"/>
            <w:tcBorders>
              <w:right w:val="single" w:sz="4" w:space="0" w:color="auto"/>
            </w:tcBorders>
          </w:tcPr>
          <w:p w:rsidR="00AC329F" w:rsidRPr="007B62B1" w:rsidRDefault="00AC329F" w:rsidP="00865DE2">
            <w:pPr>
              <w:spacing w:after="0" w:line="240" w:lineRule="auto"/>
              <w:jc w:val="center"/>
              <w:rPr>
                <w:rFonts w:ascii="Times New Roman" w:hAnsi="Times New Roman"/>
                <w:lang w:val="en-US"/>
              </w:rPr>
            </w:pPr>
            <w:r w:rsidRPr="007B62B1">
              <w:rPr>
                <w:rFonts w:ascii="Times New Roman" w:hAnsi="Times New Roman"/>
                <w:lang w:val="en-US"/>
              </w:rPr>
              <w:t>Y</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647406,12</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4487529,21</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2</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647412,52</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4487537,42</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3</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647410,08</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4487555,92</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647405,52</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4487555,32</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5</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647407,70</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4487538,72</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647402,49</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4487532,04</w:t>
            </w:r>
          </w:p>
        </w:tc>
      </w:tr>
      <w:tr w:rsidR="00AC329F" w:rsidRPr="007B62B1" w:rsidTr="00865DE2">
        <w:trPr>
          <w:trHeight w:val="284"/>
        </w:trPr>
        <w:tc>
          <w:tcPr>
            <w:tcW w:w="141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1</w:t>
            </w:r>
          </w:p>
        </w:tc>
        <w:tc>
          <w:tcPr>
            <w:tcW w:w="2693" w:type="dxa"/>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647406,12</w:t>
            </w:r>
          </w:p>
        </w:tc>
        <w:tc>
          <w:tcPr>
            <w:tcW w:w="2581" w:type="dxa"/>
            <w:tcBorders>
              <w:right w:val="single" w:sz="4" w:space="0" w:color="auto"/>
            </w:tcBorders>
            <w:vAlign w:val="center"/>
          </w:tcPr>
          <w:p w:rsidR="00AC329F" w:rsidRDefault="00AC329F" w:rsidP="00865DE2">
            <w:pPr>
              <w:spacing w:after="0" w:line="240" w:lineRule="auto"/>
              <w:jc w:val="center"/>
              <w:rPr>
                <w:rFonts w:ascii="Times New Roman" w:eastAsia="Times New Roman" w:hAnsi="Times New Roman"/>
                <w:color w:val="000000"/>
                <w:spacing w:val="-2"/>
              </w:rPr>
            </w:pPr>
            <w:r>
              <w:rPr>
                <w:rFonts w:ascii="Times New Roman" w:eastAsia="Times New Roman" w:hAnsi="Times New Roman"/>
                <w:color w:val="000000"/>
                <w:spacing w:val="-2"/>
              </w:rPr>
              <w:t>4487529,21</w:t>
            </w:r>
          </w:p>
        </w:tc>
      </w:tr>
    </w:tbl>
    <w:p w:rsidR="00AC329F" w:rsidRDefault="00AC329F" w:rsidP="00AC329F"/>
    <w:p w:rsidR="00AC329F" w:rsidRDefault="00AC329F" w:rsidP="00C54243"/>
    <w:sectPr w:rsidR="00AC329F" w:rsidSect="00713C6E">
      <w:pgSz w:w="11906" w:h="16838"/>
      <w:pgMar w:top="284"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E5"/>
    <w:rsid w:val="003A54A0"/>
    <w:rsid w:val="00484370"/>
    <w:rsid w:val="004F7AF6"/>
    <w:rsid w:val="00713C6E"/>
    <w:rsid w:val="007A0BE5"/>
    <w:rsid w:val="00AC329F"/>
    <w:rsid w:val="00C54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F05243-4910-419F-8A50-7C19EFB1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2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243"/>
    <w:pPr>
      <w:ind w:left="720"/>
      <w:contextualSpacing/>
    </w:pPr>
  </w:style>
  <w:style w:type="table" w:styleId="a4">
    <w:name w:val="Table Grid"/>
    <w:basedOn w:val="a1"/>
    <w:uiPriority w:val="39"/>
    <w:rsid w:val="00C54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542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1769A-6687-4C18-A2FE-4C05AA8A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784</Words>
  <Characters>4472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2023-03-09T08:05:00Z</dcterms:created>
  <dcterms:modified xsi:type="dcterms:W3CDTF">2023-03-09T09:49:00Z</dcterms:modified>
</cp:coreProperties>
</file>