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6F66" w:rsidRDefault="004B5809">
      <w:pPr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ИЗВЕЩЕНИЕ </w:t>
      </w:r>
    </w:p>
    <w:p w:rsidR="005A6F66" w:rsidRDefault="005A6F66">
      <w:pPr>
        <w:spacing w:line="360" w:lineRule="auto"/>
        <w:rPr>
          <w:sz w:val="24"/>
          <w:szCs w:val="24"/>
        </w:rPr>
      </w:pPr>
    </w:p>
    <w:p w:rsidR="005A6F66" w:rsidRDefault="004B5809">
      <w:pPr>
        <w:ind w:firstLine="567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Администрация муниципального района «Корткеросский» информирует население Корткеросского района о возможности предоставления земельного участка с видом разрешенного использования –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для ведения личного подсобного хозяйства</w:t>
      </w:r>
      <w:r w:rsidR="005B2D11">
        <w:rPr>
          <w:sz w:val="24"/>
          <w:szCs w:val="24"/>
        </w:rPr>
        <w:t xml:space="preserve"> (приусадебный земельный участок)</w:t>
      </w:r>
      <w:r>
        <w:rPr>
          <w:sz w:val="24"/>
          <w:szCs w:val="24"/>
        </w:rPr>
        <w:t>.</w:t>
      </w:r>
    </w:p>
    <w:p w:rsidR="005A6F66" w:rsidRDefault="004B5809">
      <w:pPr>
        <w:ind w:firstLine="567"/>
        <w:jc w:val="both"/>
        <w:rPr>
          <w:b/>
          <w:bCs/>
          <w:sz w:val="24"/>
          <w:szCs w:val="24"/>
        </w:rPr>
      </w:pPr>
      <w:r>
        <w:rPr>
          <w:bCs/>
          <w:sz w:val="24"/>
          <w:szCs w:val="24"/>
        </w:rPr>
        <w:t xml:space="preserve">Граждане имеют право в период с </w:t>
      </w:r>
      <w:r w:rsidR="005B2D11">
        <w:rPr>
          <w:bCs/>
          <w:color w:val="FF0000"/>
          <w:sz w:val="24"/>
          <w:szCs w:val="24"/>
          <w:u w:val="single"/>
        </w:rPr>
        <w:t>0</w:t>
      </w:r>
      <w:r w:rsidR="00BF3676">
        <w:rPr>
          <w:bCs/>
          <w:color w:val="FF0000"/>
          <w:sz w:val="24"/>
          <w:szCs w:val="24"/>
          <w:u w:val="single"/>
        </w:rPr>
        <w:t>3</w:t>
      </w:r>
      <w:r w:rsidR="005B2D11">
        <w:rPr>
          <w:bCs/>
          <w:color w:val="FF0000"/>
          <w:sz w:val="24"/>
          <w:szCs w:val="24"/>
          <w:u w:val="single"/>
        </w:rPr>
        <w:t>.04</w:t>
      </w:r>
      <w:r>
        <w:rPr>
          <w:bCs/>
          <w:color w:val="FF0000"/>
          <w:sz w:val="24"/>
          <w:szCs w:val="24"/>
          <w:u w:val="single"/>
        </w:rPr>
        <w:t xml:space="preserve">.2025 по </w:t>
      </w:r>
      <w:r w:rsidR="005B2D11">
        <w:rPr>
          <w:bCs/>
          <w:color w:val="FF0000"/>
          <w:sz w:val="24"/>
          <w:szCs w:val="24"/>
          <w:u w:val="single"/>
        </w:rPr>
        <w:t>05</w:t>
      </w:r>
      <w:r>
        <w:rPr>
          <w:bCs/>
          <w:color w:val="FF0000"/>
          <w:sz w:val="24"/>
          <w:szCs w:val="24"/>
          <w:u w:val="single"/>
        </w:rPr>
        <w:t>.</w:t>
      </w:r>
      <w:r w:rsidR="005B2D11">
        <w:rPr>
          <w:bCs/>
          <w:color w:val="FF0000"/>
          <w:sz w:val="24"/>
          <w:szCs w:val="24"/>
          <w:u w:val="single"/>
        </w:rPr>
        <w:t>05.</w:t>
      </w:r>
      <w:r>
        <w:rPr>
          <w:bCs/>
          <w:color w:val="FF0000"/>
          <w:sz w:val="24"/>
          <w:szCs w:val="24"/>
          <w:u w:val="single"/>
        </w:rPr>
        <w:t>2025</w:t>
      </w:r>
      <w:r>
        <w:rPr>
          <w:bCs/>
          <w:color w:val="FF0000"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подать заявление о намерении участвовать в аукционе </w:t>
      </w:r>
      <w:r w:rsidR="005B2D11">
        <w:rPr>
          <w:bCs/>
          <w:sz w:val="24"/>
          <w:szCs w:val="24"/>
        </w:rPr>
        <w:t>по продаже нижеуказанного</w:t>
      </w:r>
      <w:r>
        <w:rPr>
          <w:bCs/>
          <w:sz w:val="24"/>
          <w:szCs w:val="24"/>
        </w:rPr>
        <w:t xml:space="preserve"> земельного участка.</w:t>
      </w:r>
    </w:p>
    <w:p w:rsidR="005A6F66" w:rsidRDefault="004B5809">
      <w:pPr>
        <w:ind w:firstLine="567"/>
        <w:jc w:val="both"/>
        <w:rPr>
          <w:b/>
          <w:i/>
          <w:sz w:val="24"/>
          <w:szCs w:val="24"/>
        </w:rPr>
      </w:pPr>
      <w:r>
        <w:rPr>
          <w:sz w:val="24"/>
        </w:rPr>
        <w:t xml:space="preserve">Заявление о намерении участвовать в аукционе подается организатору аукциона, ежедневно, со дня опубликования информационного извещения в электроном формате на электронный адрес </w:t>
      </w:r>
      <w:r w:rsidR="00272155">
        <w:rPr>
          <w:sz w:val="24"/>
          <w:szCs w:val="24"/>
          <w:u w:val="single"/>
          <w:lang w:val="en-US"/>
        </w:rPr>
        <w:t>amr</w:t>
      </w:r>
      <w:r w:rsidR="00272155" w:rsidRPr="00272155">
        <w:rPr>
          <w:sz w:val="24"/>
          <w:szCs w:val="24"/>
          <w:u w:val="single"/>
        </w:rPr>
        <w:t>@</w:t>
      </w:r>
      <w:r>
        <w:rPr>
          <w:sz w:val="24"/>
          <w:szCs w:val="24"/>
          <w:u w:val="single"/>
        </w:rPr>
        <w:t>kortkeros</w:t>
      </w:r>
      <w:r w:rsidR="00272155" w:rsidRPr="00C3593A">
        <w:rPr>
          <w:sz w:val="24"/>
          <w:szCs w:val="24"/>
          <w:u w:val="single"/>
        </w:rPr>
        <w:t>.</w:t>
      </w:r>
      <w:r w:rsidR="00272155">
        <w:rPr>
          <w:sz w:val="24"/>
          <w:szCs w:val="24"/>
          <w:u w:val="single"/>
          <w:lang w:val="en-US"/>
        </w:rPr>
        <w:t>rkomi</w:t>
      </w:r>
      <w:r>
        <w:rPr>
          <w:sz w:val="24"/>
          <w:szCs w:val="24"/>
          <w:u w:val="single"/>
        </w:rPr>
        <w:t>.ru</w:t>
      </w:r>
      <w:r>
        <w:t xml:space="preserve"> </w:t>
      </w:r>
      <w:r>
        <w:rPr>
          <w:sz w:val="24"/>
        </w:rPr>
        <w:t>с подписанием заявления электронной цифровой подписью или на бумажном носителе, кроме субботы и воскресенья, в </w:t>
      </w:r>
      <w:r>
        <w:rPr>
          <w:sz w:val="24"/>
          <w:szCs w:val="24"/>
        </w:rPr>
        <w:t>администрацию муниципального района «Корткеросский»,</w:t>
      </w:r>
      <w:r>
        <w:rPr>
          <w:sz w:val="24"/>
        </w:rPr>
        <w:t xml:space="preserve"> понедельник – четверг с 9.00 до 16.00, пятница с 9.00 до 15.00, по адресу: Республика Коми, Корткеросский район, с. Корткерос, ул. Советская, д. 225.</w:t>
      </w:r>
    </w:p>
    <w:p w:rsidR="005A6F66" w:rsidRDefault="004B580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Земельный участок:</w:t>
      </w:r>
    </w:p>
    <w:p w:rsidR="005A6F66" w:rsidRDefault="004B580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Адрес земельного участка – Российская Федерация, Республика Коми, муниципальный район Корткеросский, сельское поселение </w:t>
      </w:r>
      <w:r w:rsidR="00C3593A">
        <w:rPr>
          <w:sz w:val="24"/>
          <w:szCs w:val="24"/>
          <w:lang w:val="en-US"/>
        </w:rPr>
        <w:t>C</w:t>
      </w:r>
      <w:r w:rsidR="00C3593A">
        <w:rPr>
          <w:sz w:val="24"/>
          <w:szCs w:val="24"/>
        </w:rPr>
        <w:t>торожевск</w:t>
      </w:r>
      <w:r>
        <w:rPr>
          <w:sz w:val="24"/>
          <w:szCs w:val="24"/>
        </w:rPr>
        <w:t>, с.</w:t>
      </w:r>
      <w:r w:rsidR="00C3593A">
        <w:rPr>
          <w:sz w:val="24"/>
          <w:szCs w:val="24"/>
        </w:rPr>
        <w:t>Сторжевск</w:t>
      </w:r>
      <w:r>
        <w:rPr>
          <w:sz w:val="24"/>
          <w:szCs w:val="24"/>
        </w:rPr>
        <w:t xml:space="preserve">, улица </w:t>
      </w:r>
      <w:r w:rsidR="00C3593A">
        <w:rPr>
          <w:sz w:val="24"/>
          <w:szCs w:val="24"/>
        </w:rPr>
        <w:t>Садов</w:t>
      </w:r>
      <w:r>
        <w:rPr>
          <w:sz w:val="24"/>
          <w:szCs w:val="24"/>
        </w:rPr>
        <w:t>ая</w:t>
      </w:r>
      <w:r w:rsidR="00A74A20">
        <w:rPr>
          <w:sz w:val="24"/>
          <w:szCs w:val="24"/>
        </w:rPr>
        <w:t>;</w:t>
      </w:r>
    </w:p>
    <w:p w:rsidR="005A6F66" w:rsidRDefault="004B580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Кадастровый квартал – 11:06:</w:t>
      </w:r>
      <w:r w:rsidR="00A74A20">
        <w:rPr>
          <w:sz w:val="24"/>
          <w:szCs w:val="24"/>
        </w:rPr>
        <w:t>19</w:t>
      </w:r>
      <w:r>
        <w:rPr>
          <w:sz w:val="24"/>
          <w:szCs w:val="24"/>
        </w:rPr>
        <w:t>0100</w:t>
      </w:r>
      <w:r w:rsidR="00A74A20">
        <w:rPr>
          <w:sz w:val="24"/>
          <w:szCs w:val="24"/>
        </w:rPr>
        <w:t>6;</w:t>
      </w:r>
    </w:p>
    <w:p w:rsidR="005A6F66" w:rsidRDefault="004B580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Категория зе</w:t>
      </w:r>
      <w:r w:rsidR="00A74A20">
        <w:rPr>
          <w:sz w:val="24"/>
          <w:szCs w:val="24"/>
        </w:rPr>
        <w:t>мель - земли населенных пунктов;</w:t>
      </w:r>
    </w:p>
    <w:p w:rsidR="005A6F66" w:rsidRDefault="004B580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Зона </w:t>
      </w:r>
      <w:r>
        <w:rPr>
          <w:rFonts w:eastAsia="Calibri"/>
          <w:sz w:val="24"/>
          <w:szCs w:val="24"/>
          <w:lang w:eastAsia="en-US"/>
        </w:rPr>
        <w:t xml:space="preserve">Ж-1 (зона </w:t>
      </w:r>
      <w:r w:rsidR="00A74A20">
        <w:rPr>
          <w:rFonts w:eastAsia="Calibri"/>
          <w:sz w:val="24"/>
          <w:szCs w:val="24"/>
          <w:lang w:eastAsia="en-US"/>
        </w:rPr>
        <w:t xml:space="preserve">жилой </w:t>
      </w:r>
      <w:r>
        <w:rPr>
          <w:rFonts w:eastAsia="Calibri"/>
          <w:sz w:val="24"/>
          <w:szCs w:val="24"/>
          <w:lang w:eastAsia="en-US"/>
        </w:rPr>
        <w:t>застройки)</w:t>
      </w:r>
      <w:r w:rsidR="00A74A20">
        <w:rPr>
          <w:rFonts w:eastAsia="Calibri"/>
          <w:sz w:val="24"/>
          <w:szCs w:val="24"/>
          <w:lang w:eastAsia="en-US"/>
        </w:rPr>
        <w:t>;</w:t>
      </w:r>
    </w:p>
    <w:p w:rsidR="005A6F66" w:rsidRDefault="004B5809">
      <w:pPr>
        <w:ind w:firstLine="567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Вид разрешенного использования земельного участка – для </w:t>
      </w:r>
      <w:r>
        <w:rPr>
          <w:bCs/>
          <w:sz w:val="24"/>
          <w:szCs w:val="24"/>
        </w:rPr>
        <w:t>ведения личного подсобного хозяйства</w:t>
      </w:r>
      <w:r w:rsidR="00A74A20">
        <w:rPr>
          <w:bCs/>
          <w:sz w:val="24"/>
          <w:szCs w:val="24"/>
        </w:rPr>
        <w:t xml:space="preserve"> (приусадебный земельный участок</w:t>
      </w:r>
      <w:r w:rsidR="0022244F">
        <w:rPr>
          <w:bCs/>
          <w:sz w:val="24"/>
          <w:szCs w:val="24"/>
        </w:rPr>
        <w:t>);</w:t>
      </w:r>
    </w:p>
    <w:p w:rsidR="005A6F66" w:rsidRDefault="004B580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Ограничения по земельному участку: </w:t>
      </w:r>
      <w:r w:rsidR="0022244F">
        <w:rPr>
          <w:sz w:val="24"/>
          <w:szCs w:val="24"/>
        </w:rPr>
        <w:t>соблюдение охранных зон ВЛ-0,4 кВ. Обеспечение дос</w:t>
      </w:r>
      <w:r w:rsidR="007769D9">
        <w:rPr>
          <w:sz w:val="24"/>
          <w:szCs w:val="24"/>
        </w:rPr>
        <w:t xml:space="preserve">тупа представителей организации, </w:t>
      </w:r>
      <w:r w:rsidR="0022244F">
        <w:rPr>
          <w:sz w:val="24"/>
          <w:szCs w:val="24"/>
        </w:rPr>
        <w:t>осуществляющей эксплуатацию линейного объекта</w:t>
      </w:r>
      <w:r w:rsidR="003703F5">
        <w:rPr>
          <w:sz w:val="24"/>
          <w:szCs w:val="24"/>
        </w:rPr>
        <w:t>, к данному объекту в целях обеспечения его безопасности;</w:t>
      </w:r>
    </w:p>
    <w:p w:rsidR="005A6F66" w:rsidRDefault="004B580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Площадь – </w:t>
      </w:r>
      <w:r w:rsidR="003703F5">
        <w:rPr>
          <w:sz w:val="24"/>
          <w:szCs w:val="24"/>
        </w:rPr>
        <w:t>300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кв.м.</w:t>
      </w:r>
    </w:p>
    <w:p w:rsidR="005A6F66" w:rsidRDefault="005A6F66">
      <w:bookmarkStart w:id="0" w:name="_GoBack"/>
      <w:bookmarkEnd w:id="0"/>
    </w:p>
    <w:sectPr w:rsidR="005A6F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2B38" w:rsidRDefault="00212B38">
      <w:r>
        <w:separator/>
      </w:r>
    </w:p>
  </w:endnote>
  <w:endnote w:type="continuationSeparator" w:id="0">
    <w:p w:rsidR="00212B38" w:rsidRDefault="00212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2B38" w:rsidRDefault="00212B38">
      <w:r>
        <w:separator/>
      </w:r>
    </w:p>
  </w:footnote>
  <w:footnote w:type="continuationSeparator" w:id="0">
    <w:p w:rsidR="00212B38" w:rsidRDefault="00212B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F66"/>
    <w:rsid w:val="00212B38"/>
    <w:rsid w:val="0022244F"/>
    <w:rsid w:val="00272155"/>
    <w:rsid w:val="003703F5"/>
    <w:rsid w:val="004B5809"/>
    <w:rsid w:val="005A6F66"/>
    <w:rsid w:val="005B2D11"/>
    <w:rsid w:val="00607559"/>
    <w:rsid w:val="007769D9"/>
    <w:rsid w:val="00A74A20"/>
    <w:rsid w:val="00B713AB"/>
    <w:rsid w:val="00BF3676"/>
    <w:rsid w:val="00C35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FC148A-3057-441E-A8EA-58BABAE35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Шмотова</dc:creator>
  <cp:keywords/>
  <dc:description/>
  <cp:lastModifiedBy>Пользователь</cp:lastModifiedBy>
  <cp:revision>14</cp:revision>
  <dcterms:created xsi:type="dcterms:W3CDTF">2025-01-15T11:31:00Z</dcterms:created>
  <dcterms:modified xsi:type="dcterms:W3CDTF">2025-04-02T09:15:00Z</dcterms:modified>
</cp:coreProperties>
</file>