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2C" w:rsidRDefault="00A2002C" w:rsidP="00BD1076">
      <w:pPr>
        <w:jc w:val="right"/>
      </w:pPr>
      <w:r>
        <w:rPr>
          <w:sz w:val="28"/>
          <w:szCs w:val="28"/>
        </w:rPr>
        <w:t xml:space="preserve">Приложение № 2 </w:t>
      </w:r>
    </w:p>
    <w:p w:rsidR="00A2002C" w:rsidRDefault="00A2002C" w:rsidP="00A2002C">
      <w:pPr>
        <w:jc w:val="both"/>
      </w:pPr>
    </w:p>
    <w:p w:rsidR="00A2002C" w:rsidRDefault="00A2002C" w:rsidP="00A2002C">
      <w:pPr>
        <w:pStyle w:val="a3"/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 о реализации территориального трехстороннего</w:t>
      </w:r>
    </w:p>
    <w:p w:rsidR="00A2002C" w:rsidRDefault="00A2002C" w:rsidP="00A2002C">
      <w:pPr>
        <w:pStyle w:val="a3"/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соглашения по социально-экономическим вопросам за 2020 год (далее – соглашение)</w:t>
      </w:r>
    </w:p>
    <w:p w:rsidR="00A2002C" w:rsidRDefault="00A2002C" w:rsidP="00A2002C">
      <w:pPr>
        <w:jc w:val="both"/>
      </w:pPr>
    </w:p>
    <w:p w:rsidR="00A2002C" w:rsidRDefault="00A2002C" w:rsidP="00A2002C">
      <w:pPr>
        <w:jc w:val="center"/>
      </w:pPr>
    </w:p>
    <w:tbl>
      <w:tblPr>
        <w:tblStyle w:val="a5"/>
        <w:tblW w:w="15268" w:type="dxa"/>
        <w:jc w:val="center"/>
        <w:tblLook w:val="04A0" w:firstRow="1" w:lastRow="0" w:firstColumn="1" w:lastColumn="0" w:noHBand="0" w:noVBand="1"/>
      </w:tblPr>
      <w:tblGrid>
        <w:gridCol w:w="3211"/>
        <w:gridCol w:w="3174"/>
        <w:gridCol w:w="2099"/>
        <w:gridCol w:w="3757"/>
        <w:gridCol w:w="3027"/>
      </w:tblGrid>
      <w:tr w:rsidR="00A2002C" w:rsidTr="0049186B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пунктов</w:t>
            </w:r>
          </w:p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соглашения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Мероприятия по реализации</w:t>
            </w:r>
          </w:p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пунктов соглашения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Сроки</w:t>
            </w:r>
          </w:p>
          <w:p w:rsidR="00A2002C" w:rsidRDefault="00A200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C" w:rsidRDefault="00A2002C">
            <w:pPr>
              <w:ind w:left="-74" w:right="-11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Выполнено-В,</w:t>
            </w:r>
          </w:p>
          <w:p w:rsidR="00A2002C" w:rsidRDefault="00A2002C">
            <w:pPr>
              <w:ind w:left="-74" w:right="-11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не выполнено – НВ,</w:t>
            </w:r>
          </w:p>
          <w:p w:rsidR="00A2002C" w:rsidRDefault="00A2002C">
            <w:pPr>
              <w:ind w:left="-74" w:right="-11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 стадии выполнения -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СВ</w:t>
            </w:r>
            <w:proofErr w:type="gramEnd"/>
          </w:p>
          <w:p w:rsidR="00A2002C" w:rsidRDefault="00A2002C">
            <w:pPr>
              <w:ind w:left="-74" w:right="-114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ind w:left="-74" w:right="-11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Информация о выполнении соглашения</w:t>
            </w:r>
          </w:p>
        </w:tc>
      </w:tr>
      <w:tr w:rsidR="00A2002C" w:rsidTr="0049186B">
        <w:trPr>
          <w:trHeight w:val="227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pStyle w:val="a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pStyle w:val="a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pStyle w:val="a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pStyle w:val="a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2C" w:rsidRDefault="00A2002C">
            <w:pPr>
              <w:pStyle w:val="a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A2002C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C" w:rsidRPr="00DF53A4" w:rsidRDefault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Социальное партнерство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C" w:rsidRPr="00DF53A4" w:rsidRDefault="00BD1076" w:rsidP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Заключение соглашения между АО «</w:t>
            </w:r>
            <w:proofErr w:type="spell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Монди</w:t>
            </w:r>
            <w:proofErr w:type="spell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СЛПК» и администрацией МО МР «Корткеросский» о 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социальном-экономическом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сотрудничестве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C" w:rsidRPr="00DF53A4" w:rsidRDefault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ежегодно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C" w:rsidRPr="00DF53A4" w:rsidRDefault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BD1076" w:rsidP="00BD1076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В рамках Соглашения о социально-экономическом сотрудничестве  с АО «</w:t>
            </w:r>
            <w:proofErr w:type="spellStart"/>
            <w:r w:rsidRPr="00DF53A4">
              <w:rPr>
                <w:sz w:val="20"/>
                <w:szCs w:val="20"/>
              </w:rPr>
              <w:t>Монди</w:t>
            </w:r>
            <w:proofErr w:type="spellEnd"/>
            <w:r w:rsidRPr="00DF53A4">
              <w:rPr>
                <w:sz w:val="20"/>
                <w:szCs w:val="20"/>
              </w:rPr>
              <w:t xml:space="preserve"> СЛПК» в 2020 году нашему району выделено 6 413,0 тыс. рублей, освоено по факту 6 413,0 </w:t>
            </w:r>
            <w:proofErr w:type="spellStart"/>
            <w:r w:rsidRPr="00DF53A4">
              <w:rPr>
                <w:sz w:val="20"/>
                <w:szCs w:val="20"/>
              </w:rPr>
              <w:t>тыс</w:t>
            </w:r>
            <w:proofErr w:type="gramStart"/>
            <w:r w:rsidRPr="00DF53A4">
              <w:rPr>
                <w:sz w:val="20"/>
                <w:szCs w:val="20"/>
              </w:rPr>
              <w:t>.р</w:t>
            </w:r>
            <w:proofErr w:type="gramEnd"/>
            <w:r w:rsidRPr="00DF53A4">
              <w:rPr>
                <w:sz w:val="20"/>
                <w:szCs w:val="20"/>
              </w:rPr>
              <w:t>ублей</w:t>
            </w:r>
            <w:proofErr w:type="spellEnd"/>
            <w:r w:rsidRPr="00DF53A4">
              <w:rPr>
                <w:sz w:val="20"/>
                <w:szCs w:val="20"/>
              </w:rPr>
              <w:t>., в том числе:</w:t>
            </w:r>
          </w:p>
          <w:p w:rsidR="00BD1076" w:rsidRPr="00DF53A4" w:rsidRDefault="00BD1076" w:rsidP="00BD1076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на поддержку программ по созданию новых и сохранению существующих рабочих мест 3 848,0 </w:t>
            </w:r>
            <w:proofErr w:type="spellStart"/>
            <w:r w:rsidRPr="00DF53A4">
              <w:rPr>
                <w:sz w:val="20"/>
                <w:szCs w:val="20"/>
              </w:rPr>
              <w:t>тыс</w:t>
            </w:r>
            <w:proofErr w:type="gramStart"/>
            <w:r w:rsidRPr="00DF53A4">
              <w:rPr>
                <w:sz w:val="20"/>
                <w:szCs w:val="20"/>
              </w:rPr>
              <w:t>.р</w:t>
            </w:r>
            <w:proofErr w:type="gramEnd"/>
            <w:r w:rsidRPr="00DF53A4">
              <w:rPr>
                <w:sz w:val="20"/>
                <w:szCs w:val="20"/>
              </w:rPr>
              <w:t>ублей</w:t>
            </w:r>
            <w:proofErr w:type="spellEnd"/>
            <w:r w:rsidRPr="00DF53A4">
              <w:rPr>
                <w:sz w:val="20"/>
                <w:szCs w:val="20"/>
              </w:rPr>
              <w:t xml:space="preserve">., </w:t>
            </w:r>
          </w:p>
          <w:p w:rsidR="00BD1076" w:rsidRPr="00DF53A4" w:rsidRDefault="00BD1076" w:rsidP="00BD1076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на поддержку социальной сферы 2 565,0 </w:t>
            </w:r>
            <w:proofErr w:type="spellStart"/>
            <w:r w:rsidRPr="00DF53A4">
              <w:rPr>
                <w:sz w:val="20"/>
                <w:szCs w:val="20"/>
              </w:rPr>
              <w:t>тыс</w:t>
            </w:r>
            <w:proofErr w:type="gramStart"/>
            <w:r w:rsidRPr="00DF53A4">
              <w:rPr>
                <w:sz w:val="20"/>
                <w:szCs w:val="20"/>
              </w:rPr>
              <w:t>.р</w:t>
            </w:r>
            <w:proofErr w:type="gramEnd"/>
            <w:r w:rsidRPr="00DF53A4">
              <w:rPr>
                <w:sz w:val="20"/>
                <w:szCs w:val="20"/>
              </w:rPr>
              <w:t>ублей</w:t>
            </w:r>
            <w:proofErr w:type="spellEnd"/>
            <w:r w:rsidRPr="00DF53A4">
              <w:rPr>
                <w:sz w:val="20"/>
                <w:szCs w:val="20"/>
              </w:rPr>
              <w:t>.</w:t>
            </w:r>
          </w:p>
          <w:p w:rsidR="00593FB0" w:rsidRPr="00DF53A4" w:rsidRDefault="00593FB0" w:rsidP="00BD1076">
            <w:pPr>
              <w:jc w:val="both"/>
              <w:rPr>
                <w:sz w:val="20"/>
                <w:szCs w:val="20"/>
              </w:rPr>
            </w:pPr>
          </w:p>
          <w:p w:rsidR="00A2002C" w:rsidRPr="00DF53A4" w:rsidRDefault="00A2002C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D1076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BD1076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Экономическая политика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EA" w:rsidRPr="00DF53A4" w:rsidRDefault="00C169EA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Социально-экономическая ситуация в районе (</w:t>
            </w:r>
            <w:proofErr w:type="spell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стат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.д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анные</w:t>
            </w:r>
            <w:proofErr w:type="spell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);</w:t>
            </w:r>
          </w:p>
          <w:p w:rsidR="008601A4" w:rsidRDefault="008601A4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1076" w:rsidRPr="00DF53A4" w:rsidRDefault="00BD1076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Реализация МП «Экономика развития» на период до 2022 года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BD1076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 течени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BD1076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15" w:rsidRPr="00DF53A4" w:rsidRDefault="00E96C15" w:rsidP="00E96C15">
            <w:pPr>
              <w:pStyle w:val="Default"/>
              <w:ind w:firstLine="851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По состоянию на 01.10.2020 года сферу потребительского рынка муниципального района «Корткеросский» представляют 188 объекта, из них: </w:t>
            </w:r>
          </w:p>
          <w:p w:rsidR="00E96C15" w:rsidRPr="00DF53A4" w:rsidRDefault="00E96C15" w:rsidP="00E96C15">
            <w:pPr>
              <w:pStyle w:val="Default"/>
              <w:ind w:firstLine="851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- 165 розничных торговых объекта (из них: 98 торговых объектов со смешанным ассортиментом </w:t>
            </w:r>
            <w:r w:rsidRPr="00DF53A4">
              <w:rPr>
                <w:sz w:val="20"/>
                <w:szCs w:val="20"/>
              </w:rPr>
              <w:lastRenderedPageBreak/>
              <w:t xml:space="preserve">товаров, 20 – неспециализированных продовольственных, 32 – неспециализированных непродовольственных и  15 – специализированных непродовольственных магазинов); </w:t>
            </w:r>
          </w:p>
          <w:p w:rsidR="00E96C15" w:rsidRPr="00DF53A4" w:rsidRDefault="00E96C15" w:rsidP="00E96C15">
            <w:pPr>
              <w:pStyle w:val="Default"/>
              <w:ind w:firstLine="851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- 7 объектов общественного питания на 268 посадочных мест; </w:t>
            </w:r>
          </w:p>
          <w:p w:rsidR="00E96C15" w:rsidRPr="00DF53A4" w:rsidRDefault="00E96C15" w:rsidP="00E96C15">
            <w:pPr>
              <w:pStyle w:val="Default"/>
              <w:ind w:firstLine="851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- 16 объектов бытового обслуживания населения. </w:t>
            </w:r>
          </w:p>
          <w:p w:rsidR="00E96C15" w:rsidRPr="00DF53A4" w:rsidRDefault="00E96C15" w:rsidP="00E96C15">
            <w:pPr>
              <w:ind w:firstLine="709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Также, на территории района функционируют 7 объектов общественного питания, 3 из которых принадлежит ПО «Корткеросское» (в населенных пунктах Корткерос, Нившера, Вомын, Сторожевск, Подтыбок).</w:t>
            </w:r>
          </w:p>
          <w:p w:rsidR="003D78DD" w:rsidRPr="00DF53A4" w:rsidRDefault="003D78DD" w:rsidP="003D78DD">
            <w:pPr>
              <w:pStyle w:val="1"/>
              <w:tabs>
                <w:tab w:val="left" w:pos="851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Согласно официальным статистическим данным, на 1 октября 2020 года в муниципальном районе «Корткеросский» было зарегистрировано 374     индивидуальных предпринимателя, или 101,9 % к аналогичному периоду прошлого года.   </w:t>
            </w:r>
          </w:p>
          <w:p w:rsidR="003D78DD" w:rsidRDefault="003D78DD" w:rsidP="003D78DD">
            <w:pPr>
              <w:pStyle w:val="1"/>
              <w:tabs>
                <w:tab w:val="left" w:pos="851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Основная часть индивидуальных предпринимателей сосредоточена в розничной торговле (28,0%), транспортировке и хранению (14,4%), сельском и лесном </w:t>
            </w:r>
            <w:r w:rsidRPr="00DF53A4">
              <w:rPr>
                <w:sz w:val="20"/>
                <w:szCs w:val="20"/>
              </w:rPr>
              <w:lastRenderedPageBreak/>
              <w:t>хозяйстве (17,9 %).</w:t>
            </w:r>
          </w:p>
          <w:p w:rsidR="001548BC" w:rsidRPr="00FB36CB" w:rsidRDefault="001548BC" w:rsidP="001548BC">
            <w:pPr>
              <w:pStyle w:val="a3"/>
              <w:ind w:firstLine="709"/>
              <w:jc w:val="both"/>
              <w:rPr>
                <w:sz w:val="20"/>
                <w:szCs w:val="20"/>
              </w:rPr>
            </w:pPr>
            <w:r w:rsidRPr="00FB36CB">
              <w:rPr>
                <w:sz w:val="20"/>
                <w:szCs w:val="20"/>
              </w:rPr>
              <w:t>Поддержка предпринимательства - это важная составляющая, направленная на стабилизацию экономической ситуации в районе.</w:t>
            </w:r>
          </w:p>
          <w:p w:rsidR="001548BC" w:rsidRPr="00FB36CB" w:rsidRDefault="001548BC" w:rsidP="001548BC">
            <w:pPr>
              <w:ind w:firstLine="709"/>
              <w:jc w:val="both"/>
              <w:rPr>
                <w:sz w:val="20"/>
                <w:szCs w:val="20"/>
              </w:rPr>
            </w:pPr>
            <w:r w:rsidRPr="00FB36CB">
              <w:rPr>
                <w:bCs/>
                <w:sz w:val="20"/>
                <w:szCs w:val="20"/>
              </w:rPr>
              <w:t xml:space="preserve">С целью поддержки малого и среднего предпринимательства в районе не первый год действует подпрограмма </w:t>
            </w:r>
            <w:r w:rsidRPr="00FB36CB">
              <w:rPr>
                <w:sz w:val="20"/>
                <w:szCs w:val="20"/>
              </w:rPr>
              <w:t xml:space="preserve">«Малое и среднее предпринимательство </w:t>
            </w:r>
            <w:r w:rsidRPr="00FB36CB">
              <w:rPr>
                <w:bCs/>
                <w:sz w:val="20"/>
                <w:szCs w:val="20"/>
              </w:rPr>
              <w:t>в муниципальном районе «Корткеросский»</w:t>
            </w:r>
            <w:r w:rsidRPr="00FB36CB">
              <w:rPr>
                <w:sz w:val="20"/>
                <w:szCs w:val="20"/>
              </w:rPr>
              <w:t xml:space="preserve"> муниципальной программы «Развитие экономики».</w:t>
            </w:r>
            <w:r w:rsidRPr="00FB36CB">
              <w:rPr>
                <w:bCs/>
                <w:sz w:val="20"/>
                <w:szCs w:val="20"/>
              </w:rPr>
              <w:t xml:space="preserve"> В 2020 году реализация подпрограммы поддержки предпринимательства продолжена. В этом году финансовую поддержку в размере 926,0 тыс. рублей в форме субсидирования расходов, связанных с модернизацией производства получил предприниматель из п. </w:t>
            </w:r>
            <w:proofErr w:type="spellStart"/>
            <w:r w:rsidRPr="00FB36CB">
              <w:rPr>
                <w:bCs/>
                <w:sz w:val="20"/>
                <w:szCs w:val="20"/>
              </w:rPr>
              <w:t>Аджером</w:t>
            </w:r>
            <w:proofErr w:type="spellEnd"/>
            <w:r w:rsidRPr="00FB36CB">
              <w:rPr>
                <w:bCs/>
                <w:sz w:val="20"/>
                <w:szCs w:val="20"/>
              </w:rPr>
              <w:t xml:space="preserve"> (ИП Шаманов Е.С.). </w:t>
            </w:r>
            <w:r w:rsidRPr="00FB36CB">
              <w:rPr>
                <w:sz w:val="20"/>
                <w:szCs w:val="20"/>
              </w:rPr>
              <w:t>С помощью поддержки, предприниматель приобрел оборудование для переработки макулатуры и производства «</w:t>
            </w:r>
            <w:proofErr w:type="spellStart"/>
            <w:r w:rsidRPr="00FB36CB">
              <w:rPr>
                <w:sz w:val="20"/>
                <w:szCs w:val="20"/>
              </w:rPr>
              <w:t>эковаты</w:t>
            </w:r>
            <w:proofErr w:type="spellEnd"/>
            <w:r w:rsidRPr="00FB36CB">
              <w:rPr>
                <w:sz w:val="20"/>
                <w:szCs w:val="20"/>
              </w:rPr>
              <w:t>» -</w:t>
            </w:r>
            <w:r w:rsidRPr="00FB36CB">
              <w:rPr>
                <w:color w:val="000000"/>
                <w:sz w:val="20"/>
                <w:szCs w:val="20"/>
              </w:rPr>
              <w:t xml:space="preserve"> это утеплитель на основе целлюлозы (для ее изготовления используются бумажные отходы)</w:t>
            </w:r>
            <w:r w:rsidRPr="00FB36CB">
              <w:rPr>
                <w:sz w:val="20"/>
                <w:szCs w:val="20"/>
              </w:rPr>
              <w:t>.</w:t>
            </w:r>
            <w:r w:rsidRPr="00FB36CB">
              <w:rPr>
                <w:color w:val="000000"/>
                <w:sz w:val="20"/>
                <w:szCs w:val="20"/>
              </w:rPr>
              <w:t xml:space="preserve"> </w:t>
            </w:r>
            <w:r w:rsidRPr="00FB36CB">
              <w:rPr>
                <w:spacing w:val="-6"/>
                <w:sz w:val="20"/>
                <w:szCs w:val="20"/>
              </w:rPr>
              <w:t xml:space="preserve">В результате реализации мероприятий программы, </w:t>
            </w:r>
            <w:r w:rsidRPr="00FB36CB">
              <w:rPr>
                <w:sz w:val="20"/>
                <w:szCs w:val="20"/>
              </w:rPr>
              <w:t xml:space="preserve">за счет реконструкции и модернизации производства, введения в </w:t>
            </w:r>
            <w:r w:rsidRPr="00FB36CB">
              <w:rPr>
                <w:sz w:val="20"/>
                <w:szCs w:val="20"/>
              </w:rPr>
              <w:lastRenderedPageBreak/>
              <w:t>эксплуатацию нового оборудования</w:t>
            </w:r>
            <w:r w:rsidRPr="00FB36CB">
              <w:rPr>
                <w:spacing w:val="-6"/>
                <w:sz w:val="20"/>
                <w:szCs w:val="20"/>
              </w:rPr>
              <w:t xml:space="preserve">  создано </w:t>
            </w:r>
            <w:r w:rsidRPr="00FB36CB">
              <w:rPr>
                <w:sz w:val="20"/>
                <w:szCs w:val="20"/>
              </w:rPr>
              <w:t xml:space="preserve">2 дополнительных рабочих места. </w:t>
            </w:r>
          </w:p>
          <w:p w:rsidR="001548BC" w:rsidRPr="00FB36CB" w:rsidRDefault="001548BC" w:rsidP="001548BC">
            <w:pPr>
              <w:pStyle w:val="a3"/>
              <w:jc w:val="both"/>
              <w:rPr>
                <w:color w:val="2E2E2E"/>
                <w:sz w:val="20"/>
                <w:szCs w:val="20"/>
              </w:rPr>
            </w:pPr>
            <w:r w:rsidRPr="00FB36CB">
              <w:rPr>
                <w:sz w:val="20"/>
                <w:szCs w:val="20"/>
              </w:rPr>
              <w:t xml:space="preserve">Кроме того, в 2020 году в рамках подпрограммы поддержки сельского хозяйства уже оказана финансовая поддержка СПК «Исток» в размере 2,0 млн. рублей </w:t>
            </w:r>
            <w:r w:rsidRPr="00FB36CB">
              <w:rPr>
                <w:color w:val="2E2E2E"/>
                <w:sz w:val="20"/>
                <w:szCs w:val="20"/>
              </w:rPr>
              <w:t xml:space="preserve">на строительство коровника на 140 голов с молочным блоком в </w:t>
            </w:r>
            <w:proofErr w:type="spellStart"/>
            <w:r w:rsidRPr="00FB36CB">
              <w:rPr>
                <w:color w:val="2E2E2E"/>
                <w:sz w:val="20"/>
                <w:szCs w:val="20"/>
              </w:rPr>
              <w:t>д</w:t>
            </w:r>
            <w:proofErr w:type="gramStart"/>
            <w:r w:rsidRPr="00FB36CB">
              <w:rPr>
                <w:color w:val="2E2E2E"/>
                <w:sz w:val="20"/>
                <w:szCs w:val="20"/>
              </w:rPr>
              <w:t>.В</w:t>
            </w:r>
            <w:proofErr w:type="gramEnd"/>
            <w:r w:rsidRPr="00FB36CB">
              <w:rPr>
                <w:color w:val="2E2E2E"/>
                <w:sz w:val="20"/>
                <w:szCs w:val="20"/>
              </w:rPr>
              <w:t>ыльыб</w:t>
            </w:r>
            <w:proofErr w:type="spellEnd"/>
            <w:r w:rsidRPr="00FB36CB">
              <w:rPr>
                <w:color w:val="2E2E2E"/>
                <w:sz w:val="20"/>
                <w:szCs w:val="20"/>
              </w:rPr>
              <w:t xml:space="preserve"> с установкой роботов-дояров.</w:t>
            </w:r>
          </w:p>
          <w:p w:rsidR="001548BC" w:rsidRPr="00DF53A4" w:rsidRDefault="001548BC" w:rsidP="003D78DD">
            <w:pPr>
              <w:pStyle w:val="1"/>
              <w:tabs>
                <w:tab w:val="left" w:pos="851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0"/>
                <w:szCs w:val="20"/>
              </w:rPr>
            </w:pPr>
          </w:p>
          <w:p w:rsidR="00BD1076" w:rsidRPr="00DF53A4" w:rsidRDefault="00BD1076" w:rsidP="00BD1076">
            <w:pPr>
              <w:jc w:val="both"/>
              <w:rPr>
                <w:sz w:val="20"/>
                <w:szCs w:val="20"/>
              </w:rPr>
            </w:pPr>
          </w:p>
        </w:tc>
      </w:tr>
      <w:tr w:rsidR="00BD1076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7A4526" w:rsidP="007A452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Уровень жизни, оплата труда и социальная защита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7A4526" w:rsidP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Проведение на территории МО работы по легализации неформальной занятости, заключение коллективных договоров и деятельность профсоюзов в районе, организация и проведение детской оздоровительной компании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C169EA" w:rsidP="007C63C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 течени</w:t>
            </w:r>
            <w:r w:rsidR="007C63C7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bookmarkStart w:id="0" w:name="_GoBack"/>
            <w:bookmarkEnd w:id="0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DD" w:rsidRPr="00DF53A4" w:rsidRDefault="003D78DD" w:rsidP="003D78DD">
            <w:pPr>
              <w:ind w:firstLine="709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просроченная заработная плата на предприятиях (учреждениях) муниципальной формы собственности не выявлена.</w:t>
            </w:r>
          </w:p>
          <w:p w:rsidR="003D78DD" w:rsidRPr="00DF53A4" w:rsidRDefault="003D78DD" w:rsidP="003D78DD">
            <w:pPr>
              <w:ind w:firstLine="709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Ситуация находится на контроле администрации муниципального района «Корткеросский».</w:t>
            </w:r>
          </w:p>
          <w:p w:rsidR="00DA7C91" w:rsidRPr="00DF53A4" w:rsidRDefault="00DA7C91" w:rsidP="00DA7C91">
            <w:pPr>
              <w:autoSpaceDE w:val="0"/>
              <w:autoSpaceDN w:val="0"/>
              <w:adjustRightInd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Проведено 1</w:t>
            </w:r>
            <w:r w:rsidRPr="00DF53A4">
              <w:rPr>
                <w:b/>
                <w:sz w:val="20"/>
                <w:szCs w:val="20"/>
              </w:rPr>
              <w:t xml:space="preserve"> </w:t>
            </w:r>
            <w:r w:rsidRPr="00DF53A4">
              <w:rPr>
                <w:sz w:val="20"/>
                <w:szCs w:val="20"/>
              </w:rPr>
              <w:t>заседание комиссии по контролю за своевременным и полным внесением в бюджет МО МР «Корткеросский» налоговых и неналоговых платежей.</w:t>
            </w:r>
          </w:p>
          <w:p w:rsidR="00DA7C91" w:rsidRPr="00DF53A4" w:rsidRDefault="00DA7C91" w:rsidP="00DA7C91">
            <w:pPr>
              <w:pStyle w:val="ConsPlusNormal"/>
              <w:ind w:firstLine="851"/>
              <w:jc w:val="both"/>
              <w:outlineLvl w:val="1"/>
              <w:rPr>
                <w:rFonts w:ascii="Times New Roman" w:hAnsi="Times New Roman" w:cs="Times New Roman"/>
              </w:rPr>
            </w:pPr>
            <w:r w:rsidRPr="00DF53A4">
              <w:rPr>
                <w:rFonts w:ascii="Times New Roman" w:hAnsi="Times New Roman" w:cs="Times New Roman"/>
              </w:rPr>
              <w:t xml:space="preserve">Координация  деятельности, осуществление мониторинга ситуации и проведение всего комплекса работ, в рамках своих ограниченных полномочий, по снижению неформальной занятости, осуществляется работой  комиссий, созданных </w:t>
            </w:r>
            <w:r w:rsidRPr="00DF53A4">
              <w:rPr>
                <w:rFonts w:ascii="Times New Roman" w:hAnsi="Times New Roman" w:cs="Times New Roman"/>
              </w:rPr>
              <w:lastRenderedPageBreak/>
              <w:t>при администрации.</w:t>
            </w:r>
          </w:p>
          <w:p w:rsidR="00DA7C91" w:rsidRDefault="00DA7C91" w:rsidP="00DA7C91">
            <w:pPr>
              <w:ind w:firstLine="851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По результату работы комиссий, фактически подписанных трудовых договоров – </w:t>
            </w:r>
            <w:r w:rsidR="00DD602B" w:rsidRPr="00DF53A4">
              <w:rPr>
                <w:sz w:val="20"/>
                <w:szCs w:val="20"/>
              </w:rPr>
              <w:t>31, ЦЗН – 149.</w:t>
            </w:r>
            <w:r w:rsidRPr="00DF53A4">
              <w:rPr>
                <w:sz w:val="20"/>
                <w:szCs w:val="20"/>
              </w:rPr>
              <w:t xml:space="preserve"> </w:t>
            </w:r>
          </w:p>
          <w:p w:rsidR="007C63C7" w:rsidRPr="00276AAE" w:rsidRDefault="007C63C7" w:rsidP="007C63C7">
            <w:pPr>
              <w:ind w:firstLine="567"/>
              <w:jc w:val="both"/>
              <w:rPr>
                <w:sz w:val="20"/>
                <w:szCs w:val="20"/>
              </w:rPr>
            </w:pPr>
            <w:r w:rsidRPr="00276AAE">
              <w:rPr>
                <w:sz w:val="20"/>
                <w:szCs w:val="20"/>
              </w:rPr>
              <w:t xml:space="preserve">Всего на оздоровительную кампанию в 2020 году затрачено 1341898,41 руб. За весь период 2020 охвачены оздоровлением 573 ребенка, из них 363 детей в ТЖС. </w:t>
            </w:r>
          </w:p>
          <w:p w:rsidR="007C63C7" w:rsidRPr="00276AAE" w:rsidRDefault="007C63C7" w:rsidP="007C63C7">
            <w:pPr>
              <w:ind w:firstLine="567"/>
              <w:jc w:val="both"/>
              <w:rPr>
                <w:sz w:val="20"/>
                <w:szCs w:val="20"/>
              </w:rPr>
            </w:pPr>
            <w:r w:rsidRPr="00276AAE">
              <w:rPr>
                <w:sz w:val="20"/>
                <w:szCs w:val="20"/>
              </w:rPr>
              <w:t>В 2020 году местным бюджетом было выделено 500 тыс. руб. на трудоустройство подростков. За летний и осенний период 2020 года на данные средства были трудоустроены 97 детей при 11 образовательных организациях.</w:t>
            </w:r>
          </w:p>
          <w:p w:rsidR="00BD1076" w:rsidRPr="00DF53A4" w:rsidRDefault="003D78DD" w:rsidP="00BD1076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Численность населения на 1 января 2020 года в районе составила 17  963</w:t>
            </w:r>
            <w:r w:rsidRPr="00DF53A4">
              <w:rPr>
                <w:color w:val="FF0000"/>
                <w:sz w:val="20"/>
                <w:szCs w:val="20"/>
              </w:rPr>
              <w:t xml:space="preserve"> </w:t>
            </w:r>
            <w:r w:rsidRPr="00DF53A4">
              <w:rPr>
                <w:sz w:val="20"/>
                <w:szCs w:val="20"/>
              </w:rPr>
              <w:t xml:space="preserve">человек или уменьшилась на 108 человек к 1 января 2019 года (по имеющейся информации </w:t>
            </w:r>
            <w:proofErr w:type="spellStart"/>
            <w:r w:rsidRPr="00DF53A4">
              <w:rPr>
                <w:sz w:val="20"/>
                <w:szCs w:val="20"/>
              </w:rPr>
              <w:t>Комистата</w:t>
            </w:r>
            <w:proofErr w:type="spellEnd"/>
            <w:r w:rsidRPr="00DF53A4">
              <w:rPr>
                <w:sz w:val="20"/>
                <w:szCs w:val="20"/>
              </w:rPr>
              <w:t>).</w:t>
            </w:r>
          </w:p>
        </w:tc>
      </w:tr>
      <w:tr w:rsidR="00BD1076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DD602B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Рынок труда и занятость населения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DD602B" w:rsidP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Содействие реализации активной политики занятости населения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DD602B" w:rsidP="008601A4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 течени</w:t>
            </w:r>
            <w:r w:rsidR="008601A4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DD602B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076" w:rsidRPr="00DF53A4" w:rsidRDefault="00DD602B" w:rsidP="00BD1076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Администрация района активно сотрудничает со службой занятости</w:t>
            </w:r>
          </w:p>
          <w:p w:rsidR="00DF53A4" w:rsidRDefault="00DF53A4" w:rsidP="00DF53A4">
            <w:pPr>
              <w:pStyle w:val="21"/>
              <w:tabs>
                <w:tab w:val="left" w:pos="2268"/>
              </w:tabs>
              <w:ind w:firstLine="567"/>
              <w:rPr>
                <w:sz w:val="20"/>
              </w:rPr>
            </w:pPr>
            <w:r w:rsidRPr="00DF53A4">
              <w:rPr>
                <w:sz w:val="20"/>
              </w:rPr>
              <w:t xml:space="preserve">По состоянию на 01.01.2021 год зарегистрировано безработных граждан в муниципальном районе «Корткеросский» - 379 человек, заявленная потребность в работниках – 130 единиц, в </w:t>
            </w:r>
            <w:proofErr w:type="spellStart"/>
            <w:r w:rsidRPr="00DF53A4">
              <w:rPr>
                <w:sz w:val="20"/>
              </w:rPr>
              <w:t>т.ч</w:t>
            </w:r>
            <w:proofErr w:type="spellEnd"/>
            <w:r w:rsidRPr="00DF53A4">
              <w:rPr>
                <w:sz w:val="20"/>
              </w:rPr>
              <w:t xml:space="preserve">. по рабочим профессиям – 43 единицы. На конец отчетного периода уровень безработицы </w:t>
            </w:r>
            <w:r w:rsidRPr="00DF53A4">
              <w:rPr>
                <w:sz w:val="20"/>
              </w:rPr>
              <w:lastRenderedPageBreak/>
              <w:t>составил – 4,2%, коэффициент напряженности – 2,9.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bCs/>
                <w:sz w:val="20"/>
                <w:szCs w:val="20"/>
              </w:rPr>
            </w:pPr>
            <w:r w:rsidRPr="00DF53A4">
              <w:rPr>
                <w:bCs/>
                <w:sz w:val="20"/>
                <w:szCs w:val="20"/>
              </w:rPr>
              <w:t>Всего в отчетном периоде трудоустроено 727 человек, из них: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bCs/>
                <w:sz w:val="20"/>
                <w:szCs w:val="20"/>
              </w:rPr>
            </w:pPr>
            <w:r w:rsidRPr="00DF53A4">
              <w:rPr>
                <w:bCs/>
                <w:sz w:val="20"/>
                <w:szCs w:val="20"/>
              </w:rPr>
              <w:t>- 343 человек на постоянные рабочие места;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- в рамках специальных программ </w:t>
            </w:r>
            <w:proofErr w:type="gramStart"/>
            <w:r w:rsidRPr="00DF53A4">
              <w:rPr>
                <w:sz w:val="20"/>
                <w:szCs w:val="20"/>
              </w:rPr>
              <w:t>активной</w:t>
            </w:r>
            <w:proofErr w:type="gramEnd"/>
            <w:r w:rsidRPr="00DF53A4">
              <w:rPr>
                <w:sz w:val="20"/>
                <w:szCs w:val="20"/>
              </w:rPr>
              <w:t xml:space="preserve"> политики занятости 185 безработных граждан трудоустроено на временные работы: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- 150 человек приняли участие в общественных работах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- 34 человека из числа категории граждан, испытывающих трудности в поиске работы, трудоустроены 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временные работы.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- 1 человек из числа 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выпускников профессиональных образовательных организаций, ищущих работы впервые трудоустроен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в ЗАО «Фирменные магазины СЛВЗ» в качестве продавца.</w:t>
            </w:r>
          </w:p>
          <w:p w:rsidR="00DF53A4" w:rsidRPr="00DF53A4" w:rsidRDefault="00DF53A4" w:rsidP="00DF53A4">
            <w:pPr>
              <w:ind w:firstLine="56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Из числа обратившихся инвалидов (30 человек) трудоустроено 8 человек, т.е. трудоустроено инвалидов 26,7%. Из них: для 1 гражданина с инвалидностью 2 группы </w:t>
            </w: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>создано и оборудовано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специальное рабочее место с возмещением расходов работодателю: ООО «Сила жизни» - оператор пакетоформирующих машин.</w:t>
            </w:r>
          </w:p>
          <w:p w:rsidR="00DF53A4" w:rsidRPr="00DF53A4" w:rsidRDefault="00DF53A4" w:rsidP="00DF53A4">
            <w:pPr>
              <w:pStyle w:val="21"/>
              <w:tabs>
                <w:tab w:val="left" w:pos="2268"/>
              </w:tabs>
              <w:ind w:firstLine="567"/>
              <w:rPr>
                <w:sz w:val="20"/>
              </w:rPr>
            </w:pPr>
          </w:p>
          <w:p w:rsidR="00DF53A4" w:rsidRPr="00DF53A4" w:rsidRDefault="00DF53A4" w:rsidP="00BD1076">
            <w:pPr>
              <w:jc w:val="both"/>
              <w:rPr>
                <w:sz w:val="20"/>
                <w:szCs w:val="20"/>
              </w:rPr>
            </w:pPr>
          </w:p>
        </w:tc>
      </w:tr>
      <w:tr w:rsidR="00DD602B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2B" w:rsidRPr="00DF53A4" w:rsidRDefault="00DD602B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Охрана труда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3" w:rsidRPr="00DF53A4" w:rsidRDefault="00A51323" w:rsidP="00A51323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О состоянии условий и охраны труда среди предприятий и организаций района;</w:t>
            </w:r>
          </w:p>
          <w:p w:rsidR="00A51323" w:rsidRPr="00DF53A4" w:rsidRDefault="00A51323" w:rsidP="00A51323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О состоянии коллективно-договорного регулирования социально-трудовых отношений.</w:t>
            </w:r>
          </w:p>
          <w:p w:rsidR="00DD602B" w:rsidRPr="00DF53A4" w:rsidRDefault="00DD602B" w:rsidP="00BD107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2B" w:rsidRPr="00DF53A4" w:rsidRDefault="00A51323" w:rsidP="008601A4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 течени</w:t>
            </w:r>
            <w:r w:rsidR="008601A4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2B" w:rsidRPr="00DF53A4" w:rsidRDefault="00A5132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23" w:rsidRPr="00DF53A4" w:rsidRDefault="00A51323" w:rsidP="00A51323">
            <w:pPr>
              <w:ind w:firstLine="567"/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 xml:space="preserve">Вопрос о состоянии охраны труда среди предприятий и организаций района </w:t>
            </w:r>
            <w:proofErr w:type="gramStart"/>
            <w:r w:rsidRPr="00DF53A4">
              <w:rPr>
                <w:sz w:val="20"/>
                <w:szCs w:val="20"/>
              </w:rPr>
              <w:t>заслушивался и рассматривался</w:t>
            </w:r>
            <w:proofErr w:type="gramEnd"/>
            <w:r w:rsidRPr="00DF53A4">
              <w:rPr>
                <w:sz w:val="20"/>
                <w:szCs w:val="20"/>
              </w:rPr>
              <w:t xml:space="preserve"> на каждом заседании, данный вопрос находится на контроле  и включен в план работы комиссии. </w:t>
            </w:r>
          </w:p>
          <w:p w:rsidR="00A51323" w:rsidRDefault="00A51323" w:rsidP="00A51323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DF53A4">
              <w:rPr>
                <w:rFonts w:ascii="Times New Roman" w:hAnsi="Times New Roman" w:cs="Times New Roman"/>
              </w:rPr>
              <w:t>Вопрос о состоянии коллективно-договорного регулирования социально-трудовых отношений, о работе по заключению коллективных договоров в районе рассматривается на каждом заседании МТК, освещается на каждом заседании с руководителями учреждений, предприятий, организаций района, наличие информационного материала на сайте администрации района имеется, в адрес юридических лиц и индивидуальных предпринимателей направлены информационные материалы о необходимости заключения коллективных договоров.</w:t>
            </w:r>
            <w:proofErr w:type="gramEnd"/>
          </w:p>
          <w:p w:rsidR="008E6692" w:rsidRPr="008E6692" w:rsidRDefault="008E6692" w:rsidP="001548BC">
            <w:pPr>
              <w:tabs>
                <w:tab w:val="left" w:pos="1134"/>
              </w:tabs>
              <w:ind w:firstLine="49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8E6692">
              <w:rPr>
                <w:color w:val="333333"/>
                <w:sz w:val="20"/>
                <w:szCs w:val="20"/>
                <w:shd w:val="clear" w:color="auto" w:fill="FFFFFF"/>
              </w:rPr>
              <w:t xml:space="preserve">В связи с эпидемиологической ситуацией в Республике Коми посещение организаций с целью сбора информации о состоянии </w:t>
            </w:r>
            <w:r w:rsidRPr="008E6692">
              <w:rPr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условий и охраны труда за 2020 год не осуществлялся, т. к. был приостановлен. </w:t>
            </w:r>
          </w:p>
          <w:p w:rsidR="008E6692" w:rsidRPr="008E6692" w:rsidRDefault="008E6692" w:rsidP="001548BC">
            <w:pPr>
              <w:tabs>
                <w:tab w:val="left" w:pos="1134"/>
              </w:tabs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Координатор по охране труда п</w:t>
            </w:r>
            <w:r w:rsidRPr="008E6692">
              <w:rPr>
                <w:color w:val="333333"/>
                <w:sz w:val="20"/>
                <w:szCs w:val="20"/>
                <w:shd w:val="clear" w:color="auto" w:fill="FFFFFF"/>
              </w:rPr>
              <w:t>ринимала участие в</w:t>
            </w:r>
            <w:r w:rsidRPr="008E669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8E6692">
              <w:rPr>
                <w:sz w:val="20"/>
                <w:szCs w:val="20"/>
              </w:rPr>
              <w:t>расследовании несчастных случаев на производстве – в 2-х</w:t>
            </w:r>
            <w:r>
              <w:rPr>
                <w:sz w:val="28"/>
                <w:szCs w:val="28"/>
              </w:rPr>
              <w:t xml:space="preserve"> </w:t>
            </w:r>
            <w:r w:rsidRPr="008E6692">
              <w:rPr>
                <w:sz w:val="20"/>
                <w:szCs w:val="20"/>
              </w:rPr>
              <w:t>организациях</w:t>
            </w:r>
            <w:r>
              <w:rPr>
                <w:sz w:val="20"/>
                <w:szCs w:val="20"/>
              </w:rPr>
              <w:t xml:space="preserve"> и </w:t>
            </w:r>
            <w:r w:rsidRPr="008E6692">
              <w:rPr>
                <w:sz w:val="20"/>
                <w:szCs w:val="20"/>
              </w:rPr>
              <w:t xml:space="preserve"> участие в заседаниях межведомственной комиссии по охране труда – 3</w:t>
            </w:r>
            <w:r>
              <w:rPr>
                <w:sz w:val="20"/>
                <w:szCs w:val="20"/>
              </w:rPr>
              <w:t>.</w:t>
            </w:r>
            <w:r w:rsidRPr="008E6692">
              <w:rPr>
                <w:sz w:val="20"/>
                <w:szCs w:val="20"/>
              </w:rPr>
              <w:t xml:space="preserve"> </w:t>
            </w:r>
          </w:p>
          <w:p w:rsidR="00DD602B" w:rsidRPr="00DF53A4" w:rsidRDefault="00DD602B" w:rsidP="00BD1076">
            <w:pPr>
              <w:jc w:val="both"/>
              <w:rPr>
                <w:sz w:val="20"/>
                <w:szCs w:val="20"/>
              </w:rPr>
            </w:pPr>
          </w:p>
        </w:tc>
      </w:tr>
      <w:tr w:rsidR="0049186B" w:rsidTr="0049186B">
        <w:trPr>
          <w:trHeight w:val="165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6B" w:rsidRPr="00DF53A4" w:rsidRDefault="0049186B" w:rsidP="0041384A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F53A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Контроль за</w:t>
            </w:r>
            <w:proofErr w:type="gramEnd"/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ходом выполнения соглашения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6B" w:rsidRPr="00DF53A4" w:rsidRDefault="0049186B" w:rsidP="00A51323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Ежеквартальное заседание МТК (1 раз в квартал)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6B" w:rsidRPr="00DF53A4" w:rsidRDefault="0049186B" w:rsidP="008601A4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 течени</w:t>
            </w:r>
            <w:r w:rsidR="008601A4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F53A4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6B" w:rsidRPr="00DF53A4" w:rsidRDefault="0049186B" w:rsidP="008F4415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F53A4">
              <w:rPr>
                <w:rFonts w:eastAsiaTheme="minorHAnsi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4A" w:rsidRPr="00DF53A4" w:rsidRDefault="0041384A" w:rsidP="001548BC">
            <w:pPr>
              <w:jc w:val="both"/>
              <w:rPr>
                <w:sz w:val="20"/>
                <w:szCs w:val="20"/>
              </w:rPr>
            </w:pPr>
            <w:proofErr w:type="gramStart"/>
            <w:r w:rsidRPr="00DF53A4">
              <w:rPr>
                <w:sz w:val="20"/>
                <w:szCs w:val="20"/>
              </w:rPr>
              <w:t>Контроль за</w:t>
            </w:r>
            <w:proofErr w:type="gramEnd"/>
            <w:r w:rsidRPr="00DF53A4">
              <w:rPr>
                <w:sz w:val="20"/>
                <w:szCs w:val="20"/>
              </w:rPr>
              <w:t xml:space="preserve"> выполнением муниципального трехстороннего соглашения по социально-экономическим вопросам осуществляется  трехсторонней комиссией по регулированию социально-трудовых отношений.</w:t>
            </w:r>
          </w:p>
          <w:p w:rsidR="0041384A" w:rsidRPr="00DF53A4" w:rsidRDefault="0041384A" w:rsidP="001548BC">
            <w:pPr>
              <w:jc w:val="both"/>
              <w:rPr>
                <w:sz w:val="20"/>
                <w:szCs w:val="20"/>
              </w:rPr>
            </w:pPr>
            <w:r w:rsidRPr="00DF53A4">
              <w:rPr>
                <w:sz w:val="20"/>
                <w:szCs w:val="20"/>
              </w:rPr>
              <w:t>МТК  проведено 4 заседания.</w:t>
            </w:r>
          </w:p>
          <w:p w:rsidR="0041384A" w:rsidRPr="00DF53A4" w:rsidRDefault="0041384A" w:rsidP="0041384A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49186B" w:rsidRPr="00DF53A4" w:rsidRDefault="0049186B" w:rsidP="00A51323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</w:tbl>
    <w:p w:rsidR="00A2002C" w:rsidRDefault="00A2002C" w:rsidP="00A2002C">
      <w:pPr>
        <w:jc w:val="both"/>
      </w:pPr>
    </w:p>
    <w:p w:rsidR="00A2002C" w:rsidRDefault="00A2002C" w:rsidP="00A2002C">
      <w:pPr>
        <w:jc w:val="both"/>
      </w:pPr>
    </w:p>
    <w:p w:rsidR="00A2002C" w:rsidRDefault="00A2002C" w:rsidP="00A2002C">
      <w:pPr>
        <w:jc w:val="both"/>
      </w:pPr>
    </w:p>
    <w:p w:rsidR="00A2002C" w:rsidRDefault="00A2002C" w:rsidP="00A2002C">
      <w:pPr>
        <w:jc w:val="both"/>
      </w:pPr>
    </w:p>
    <w:p w:rsidR="00DA31B6" w:rsidRDefault="00DA31B6"/>
    <w:sectPr w:rsidR="00DA31B6" w:rsidSect="00A20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2C"/>
    <w:rsid w:val="001548BC"/>
    <w:rsid w:val="003D78DD"/>
    <w:rsid w:val="0041384A"/>
    <w:rsid w:val="0049186B"/>
    <w:rsid w:val="00593FB0"/>
    <w:rsid w:val="007841FE"/>
    <w:rsid w:val="007A4526"/>
    <w:rsid w:val="007C63C7"/>
    <w:rsid w:val="008601A4"/>
    <w:rsid w:val="008E6692"/>
    <w:rsid w:val="00A2002C"/>
    <w:rsid w:val="00A51323"/>
    <w:rsid w:val="00BD1076"/>
    <w:rsid w:val="00C169EA"/>
    <w:rsid w:val="00DA31B6"/>
    <w:rsid w:val="00DA7C91"/>
    <w:rsid w:val="00DD602B"/>
    <w:rsid w:val="00DF53A4"/>
    <w:rsid w:val="00E9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0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6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3D78DD"/>
    <w:pPr>
      <w:ind w:left="720"/>
    </w:pPr>
  </w:style>
  <w:style w:type="paragraph" w:customStyle="1" w:styleId="ConsPlusNormal">
    <w:name w:val="ConsPlusNormal"/>
    <w:rsid w:val="00DA7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F53A4"/>
    <w:pPr>
      <w:ind w:firstLine="709"/>
      <w:jc w:val="both"/>
    </w:pPr>
    <w:rPr>
      <w:sz w:val="28"/>
      <w:szCs w:val="20"/>
    </w:rPr>
  </w:style>
  <w:style w:type="character" w:customStyle="1" w:styleId="a4">
    <w:name w:val="Без интервала Знак"/>
    <w:link w:val="a3"/>
    <w:uiPriority w:val="1"/>
    <w:locked/>
    <w:rsid w:val="00154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0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6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3D78DD"/>
    <w:pPr>
      <w:ind w:left="720"/>
    </w:pPr>
  </w:style>
  <w:style w:type="paragraph" w:customStyle="1" w:styleId="ConsPlusNormal">
    <w:name w:val="ConsPlusNormal"/>
    <w:rsid w:val="00DA7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F53A4"/>
    <w:pPr>
      <w:ind w:firstLine="709"/>
      <w:jc w:val="both"/>
    </w:pPr>
    <w:rPr>
      <w:sz w:val="28"/>
      <w:szCs w:val="20"/>
    </w:rPr>
  </w:style>
  <w:style w:type="character" w:customStyle="1" w:styleId="a4">
    <w:name w:val="Без интервала Знак"/>
    <w:link w:val="a3"/>
    <w:uiPriority w:val="1"/>
    <w:locked/>
    <w:rsid w:val="00154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7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70FD-3148-48B2-96C9-1F097FC5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Попов</cp:lastModifiedBy>
  <cp:revision>8</cp:revision>
  <dcterms:created xsi:type="dcterms:W3CDTF">2021-01-19T08:03:00Z</dcterms:created>
  <dcterms:modified xsi:type="dcterms:W3CDTF">2021-01-20T12:01:00Z</dcterms:modified>
</cp:coreProperties>
</file>