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2D4CCD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2D4CCD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2D4CCD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2D4CC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2D4CCD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50482C" w:rsidP="002D4CC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16C85">
        <w:rPr>
          <w:b/>
          <w:sz w:val="28"/>
          <w:szCs w:val="28"/>
        </w:rPr>
        <w:t>.01.2022</w:t>
      </w:r>
      <w:r w:rsidR="00084EC5" w:rsidRPr="00CE0D3B">
        <w:rPr>
          <w:b/>
          <w:sz w:val="28"/>
          <w:szCs w:val="28"/>
        </w:rPr>
        <w:t xml:space="preserve">                                        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92214E">
        <w:rPr>
          <w:b/>
          <w:sz w:val="28"/>
          <w:szCs w:val="28"/>
        </w:rPr>
        <w:t xml:space="preserve">                          </w:t>
      </w:r>
      <w:r w:rsidR="009059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43</w:t>
      </w: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2D4CC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2D4CCD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CE0D3B" w:rsidRDefault="009E683A" w:rsidP="002D4CCD">
      <w:pPr>
        <w:pStyle w:val="ConsPlusTitle"/>
        <w:widowControl/>
        <w:jc w:val="center"/>
        <w:rPr>
          <w:sz w:val="28"/>
          <w:szCs w:val="28"/>
        </w:rPr>
      </w:pPr>
    </w:p>
    <w:p w:rsidR="00B16C85" w:rsidRPr="002D4CCD" w:rsidRDefault="009E683A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 xml:space="preserve">Об установлении срока приема документов </w:t>
      </w:r>
    </w:p>
    <w:p w:rsidR="00792D5C" w:rsidRPr="002D4CCD" w:rsidRDefault="004A26F4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 xml:space="preserve">от </w:t>
      </w:r>
      <w:r w:rsidR="00B16C85" w:rsidRPr="002D4CCD">
        <w:rPr>
          <w:b/>
          <w:sz w:val="32"/>
          <w:szCs w:val="32"/>
        </w:rPr>
        <w:t xml:space="preserve">сельскохозяйственных организаций, </w:t>
      </w:r>
      <w:r w:rsidR="00792D5C" w:rsidRPr="002D4CCD">
        <w:rPr>
          <w:b/>
          <w:sz w:val="32"/>
          <w:szCs w:val="32"/>
        </w:rPr>
        <w:t xml:space="preserve">индивидуальных предпринимателей, </w:t>
      </w:r>
      <w:r w:rsidR="00B16C85" w:rsidRPr="002D4CCD">
        <w:rPr>
          <w:b/>
          <w:sz w:val="32"/>
          <w:szCs w:val="32"/>
        </w:rPr>
        <w:t>осуществляющих сельскохозяйственное производство</w:t>
      </w:r>
      <w:r w:rsidR="00792D5C" w:rsidRPr="002D4CCD">
        <w:rPr>
          <w:b/>
          <w:sz w:val="32"/>
          <w:szCs w:val="32"/>
        </w:rPr>
        <w:t xml:space="preserve"> на отбор участников на получение финансовой поддержки в виде субсидирования расходов (части расходов)</w:t>
      </w:r>
    </w:p>
    <w:p w:rsidR="00792D5C" w:rsidRPr="002D4CCD" w:rsidRDefault="00792D5C" w:rsidP="002D4CC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>на строительство (реконструкцию), приобретение животноводческих помещений для содержания скота</w:t>
      </w:r>
    </w:p>
    <w:p w:rsidR="004A26F4" w:rsidRPr="00620496" w:rsidRDefault="004A26F4" w:rsidP="002D4CC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E683A" w:rsidRPr="00CE0D3B" w:rsidRDefault="00C43CF6" w:rsidP="00E1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C85">
        <w:rPr>
          <w:sz w:val="28"/>
          <w:szCs w:val="28"/>
        </w:rPr>
        <w:t xml:space="preserve">В соответствии с </w:t>
      </w:r>
      <w:r w:rsidR="00290F6A" w:rsidRPr="00B16C85">
        <w:rPr>
          <w:sz w:val="28"/>
          <w:szCs w:val="28"/>
        </w:rPr>
        <w:t xml:space="preserve">Порядком </w:t>
      </w:r>
      <w:r w:rsidR="00B16C85" w:rsidRPr="00B16C85">
        <w:rPr>
          <w:sz w:val="28"/>
          <w:szCs w:val="28"/>
        </w:rPr>
        <w:t>субсидирования расходов (части расходов)</w:t>
      </w:r>
      <w:r w:rsidR="002D4CCD">
        <w:rPr>
          <w:sz w:val="28"/>
          <w:szCs w:val="28"/>
        </w:rPr>
        <w:t xml:space="preserve"> </w:t>
      </w:r>
      <w:r w:rsidR="00B16C85" w:rsidRPr="00B16C85">
        <w:rPr>
          <w:sz w:val="28"/>
          <w:szCs w:val="28"/>
        </w:rPr>
        <w:t xml:space="preserve">на строительство (реконструкцию), приобретение животноводческих помещений для содержания скота сельскохозяйственным организациям, индивидуальным </w:t>
      </w:r>
      <w:r w:rsidR="00792D5C">
        <w:rPr>
          <w:sz w:val="28"/>
          <w:szCs w:val="28"/>
        </w:rPr>
        <w:t xml:space="preserve">предпринимателям, </w:t>
      </w:r>
      <w:r w:rsidR="00B16C85">
        <w:rPr>
          <w:sz w:val="28"/>
          <w:szCs w:val="28"/>
        </w:rPr>
        <w:t xml:space="preserve">осуществляющим </w:t>
      </w:r>
      <w:r w:rsidR="00B16C85" w:rsidRPr="00B16C85">
        <w:rPr>
          <w:sz w:val="28"/>
          <w:szCs w:val="28"/>
        </w:rPr>
        <w:t>сельскохозяйственное производство</w:t>
      </w:r>
      <w:r w:rsidR="00792D5C">
        <w:rPr>
          <w:sz w:val="28"/>
          <w:szCs w:val="28"/>
        </w:rPr>
        <w:t xml:space="preserve">, </w:t>
      </w:r>
      <w:r w:rsidRPr="00CE0D3B">
        <w:rPr>
          <w:sz w:val="28"/>
          <w:szCs w:val="28"/>
        </w:rPr>
        <w:t>утвержденным постановлением администрации муниципального района «</w:t>
      </w:r>
      <w:r w:rsidR="00B16C85">
        <w:rPr>
          <w:sz w:val="28"/>
          <w:szCs w:val="28"/>
        </w:rPr>
        <w:t xml:space="preserve">Корткеросский» от 26 ноября 2021 № 1751 </w:t>
      </w:r>
      <w:r w:rsidRPr="00CE0D3B">
        <w:rPr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="00B16C85">
        <w:rPr>
          <w:rFonts w:eastAsia="Calibri"/>
          <w:sz w:val="28"/>
          <w:szCs w:val="28"/>
        </w:rPr>
        <w:t xml:space="preserve"> экономики»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E1626E" w:rsidRDefault="00E1626E" w:rsidP="00E1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E683A" w:rsidRPr="00CE0D3B" w:rsidRDefault="009E683A" w:rsidP="00E16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1. Установить срок приема документов </w:t>
      </w:r>
      <w:r w:rsidR="00B16C85" w:rsidRPr="00B16C85">
        <w:rPr>
          <w:sz w:val="28"/>
          <w:szCs w:val="28"/>
        </w:rPr>
        <w:t xml:space="preserve">от сельскохозяйственных организаций, </w:t>
      </w:r>
      <w:r w:rsidR="00A01AA5">
        <w:rPr>
          <w:sz w:val="28"/>
          <w:szCs w:val="28"/>
        </w:rPr>
        <w:t xml:space="preserve">индивидуальных предпринимателей, </w:t>
      </w:r>
      <w:r w:rsidR="00B16C85" w:rsidRPr="00B16C85">
        <w:rPr>
          <w:sz w:val="28"/>
          <w:szCs w:val="28"/>
        </w:rPr>
        <w:t>осуществляющих сельскохозяйственное производство</w:t>
      </w:r>
      <w:r w:rsidR="00B16C85">
        <w:rPr>
          <w:sz w:val="28"/>
          <w:szCs w:val="28"/>
        </w:rPr>
        <w:t xml:space="preserve"> </w:t>
      </w:r>
      <w:r w:rsidR="00A01AA5">
        <w:rPr>
          <w:sz w:val="28"/>
          <w:szCs w:val="28"/>
        </w:rPr>
        <w:t xml:space="preserve">на </w:t>
      </w:r>
      <w:r w:rsidR="00792D5C" w:rsidRPr="00792D5C">
        <w:rPr>
          <w:sz w:val="28"/>
          <w:szCs w:val="28"/>
        </w:rPr>
        <w:t xml:space="preserve">отбор участников на получение финансовой поддержки </w:t>
      </w:r>
      <w:r w:rsidR="004A26F4" w:rsidRPr="004A26F4">
        <w:rPr>
          <w:sz w:val="28"/>
          <w:szCs w:val="28"/>
        </w:rPr>
        <w:t xml:space="preserve">в виде </w:t>
      </w:r>
      <w:r w:rsidR="00D27C0C" w:rsidRPr="00D27C0C">
        <w:rPr>
          <w:sz w:val="28"/>
          <w:szCs w:val="28"/>
        </w:rPr>
        <w:t>субсидирования расходов (части расходов)</w:t>
      </w:r>
      <w:r w:rsidR="00D27C0C">
        <w:rPr>
          <w:sz w:val="28"/>
          <w:szCs w:val="28"/>
        </w:rPr>
        <w:t xml:space="preserve"> </w:t>
      </w:r>
      <w:r w:rsidR="00D27C0C" w:rsidRPr="00D27C0C">
        <w:rPr>
          <w:sz w:val="28"/>
          <w:szCs w:val="28"/>
        </w:rPr>
        <w:t>на строительство (реконструкцию), приобретение животноводческих помещений для соде</w:t>
      </w:r>
      <w:r w:rsidR="00D27C0C">
        <w:rPr>
          <w:sz w:val="28"/>
          <w:szCs w:val="28"/>
        </w:rPr>
        <w:t>ржания скота</w:t>
      </w:r>
      <w:r w:rsidRPr="00CE0D3B">
        <w:rPr>
          <w:sz w:val="28"/>
          <w:szCs w:val="28"/>
        </w:rPr>
        <w:t xml:space="preserve"> – с </w:t>
      </w:r>
      <w:r w:rsidR="00B16C85">
        <w:rPr>
          <w:sz w:val="28"/>
          <w:szCs w:val="28"/>
        </w:rPr>
        <w:t>14 января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 по </w:t>
      </w:r>
      <w:r w:rsidR="00B16C85">
        <w:rPr>
          <w:sz w:val="28"/>
          <w:szCs w:val="28"/>
        </w:rPr>
        <w:t>14 февраля 2022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.</w:t>
      </w:r>
    </w:p>
    <w:p w:rsidR="009E683A" w:rsidRPr="00CE0D3B" w:rsidRDefault="004A26F4" w:rsidP="00E1626E">
      <w:pPr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r w:rsidRPr="00885A4B">
        <w:rPr>
          <w:sz w:val="28"/>
          <w:szCs w:val="28"/>
          <w:u w:val="single"/>
          <w:lang w:val="en-US"/>
        </w:rPr>
        <w:t>www</w:t>
      </w:r>
      <w:r w:rsidRPr="00885A4B">
        <w:rPr>
          <w:sz w:val="28"/>
          <w:szCs w:val="28"/>
          <w:u w:val="single"/>
        </w:rPr>
        <w:t>.</w:t>
      </w:r>
      <w:r w:rsidRPr="00885A4B">
        <w:rPr>
          <w:sz w:val="28"/>
          <w:szCs w:val="28"/>
          <w:u w:val="single"/>
          <w:lang w:val="en-US"/>
        </w:rPr>
        <w:t>kortkeros</w:t>
      </w:r>
      <w:r w:rsidRPr="00885A4B">
        <w:rPr>
          <w:sz w:val="28"/>
          <w:szCs w:val="28"/>
          <w:u w:val="single"/>
        </w:rPr>
        <w:t>.</w:t>
      </w:r>
      <w:r w:rsidRPr="00885A4B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9E683A" w:rsidRPr="00CE0D3B" w:rsidRDefault="004A26F4" w:rsidP="00E1626E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90F6A">
        <w:rPr>
          <w:sz w:val="28"/>
          <w:szCs w:val="28"/>
        </w:rPr>
        <w:t>Главы муниципального района «</w:t>
      </w:r>
      <w:proofErr w:type="gramStart"/>
      <w:r w:rsidR="00290F6A">
        <w:rPr>
          <w:sz w:val="28"/>
          <w:szCs w:val="28"/>
        </w:rPr>
        <w:t>Корткеросский»-</w:t>
      </w:r>
      <w:proofErr w:type="gramEnd"/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4773CF">
        <w:rPr>
          <w:sz w:val="28"/>
          <w:szCs w:val="28"/>
        </w:rPr>
        <w:t>Андреев</w:t>
      </w:r>
      <w:r w:rsidR="00E1626E">
        <w:rPr>
          <w:sz w:val="28"/>
          <w:szCs w:val="28"/>
        </w:rPr>
        <w:t>у</w:t>
      </w:r>
      <w:r w:rsidR="004773CF">
        <w:rPr>
          <w:sz w:val="28"/>
          <w:szCs w:val="28"/>
        </w:rPr>
        <w:t xml:space="preserve"> Е.Н.</w:t>
      </w:r>
      <w:r w:rsidR="009E683A" w:rsidRPr="00CE0D3B">
        <w:rPr>
          <w:sz w:val="28"/>
          <w:szCs w:val="28"/>
        </w:rPr>
        <w:t>).</w:t>
      </w:r>
    </w:p>
    <w:p w:rsidR="00D27C0C" w:rsidRDefault="00D27C0C" w:rsidP="002D4CCD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E1626E" w:rsidRDefault="00E1626E" w:rsidP="002D4CCD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250EF5" w:rsidRDefault="00D27C0C" w:rsidP="002D4CCD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Глава</w:t>
      </w:r>
      <w:r w:rsidR="00250EF5">
        <w:rPr>
          <w:b/>
          <w:szCs w:val="28"/>
        </w:rPr>
        <w:t xml:space="preserve"> муниципального района «</w:t>
      </w:r>
      <w:proofErr w:type="gramStart"/>
      <w:r w:rsidR="00250EF5">
        <w:rPr>
          <w:b/>
          <w:szCs w:val="28"/>
        </w:rPr>
        <w:t>Корткеросский»-</w:t>
      </w:r>
      <w:proofErr w:type="gramEnd"/>
    </w:p>
    <w:p w:rsidR="004A26F4" w:rsidRDefault="00250EF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руководител</w:t>
      </w:r>
      <w:r w:rsidR="00D27C0C">
        <w:rPr>
          <w:b/>
          <w:szCs w:val="28"/>
        </w:rPr>
        <w:t>ь</w:t>
      </w:r>
      <w:r>
        <w:rPr>
          <w:b/>
          <w:szCs w:val="28"/>
        </w:rPr>
        <w:t xml:space="preserve"> администраци</w:t>
      </w:r>
      <w:bookmarkStart w:id="0" w:name="_GoBack"/>
      <w:bookmarkEnd w:id="0"/>
      <w:r>
        <w:rPr>
          <w:b/>
          <w:szCs w:val="28"/>
        </w:rPr>
        <w:t xml:space="preserve">и                            </w:t>
      </w:r>
      <w:r w:rsidR="00E1626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</w:t>
      </w:r>
      <w:r w:rsidR="00D27C0C">
        <w:rPr>
          <w:b/>
          <w:szCs w:val="28"/>
        </w:rPr>
        <w:t xml:space="preserve">     </w:t>
      </w:r>
      <w:proofErr w:type="spellStart"/>
      <w:r w:rsidR="00D27C0C">
        <w:rPr>
          <w:b/>
          <w:szCs w:val="28"/>
        </w:rPr>
        <w:t>К.Сажин</w:t>
      </w:r>
      <w:proofErr w:type="spellEnd"/>
    </w:p>
    <w:sectPr w:rsidR="004A26F4" w:rsidSect="00E1626E"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21E6F-1C98-4419-A439-FDB3A76C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Кириллова</dc:creator>
  <cp:lastModifiedBy>Мишарина Надежда</cp:lastModifiedBy>
  <cp:revision>2</cp:revision>
  <cp:lastPrinted>2022-01-13T11:33:00Z</cp:lastPrinted>
  <dcterms:created xsi:type="dcterms:W3CDTF">2022-01-13T11:34:00Z</dcterms:created>
  <dcterms:modified xsi:type="dcterms:W3CDTF">2022-01-13T11:34:00Z</dcterms:modified>
</cp:coreProperties>
</file>