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D8" w:rsidRDefault="00527BD8" w:rsidP="000E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EB2" w:rsidRPr="000E4EB2" w:rsidRDefault="000E4EB2" w:rsidP="000E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E5476D" w:rsidRPr="00E5476D" w:rsidRDefault="00E5476D" w:rsidP="00AC53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подготовке </w:t>
      </w:r>
      <w:r w:rsidRPr="00AC53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изменений принято</w:t>
      </w:r>
      <w:r w:rsidR="00AC53E3" w:rsidRPr="00AC5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остановлением администрации МР «</w:t>
      </w:r>
      <w:proofErr w:type="spellStart"/>
      <w:r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Корткеросский</w:t>
      </w:r>
      <w:proofErr w:type="spellEnd"/>
      <w:r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от </w:t>
      </w:r>
      <w:r w:rsidR="00AC53E3"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13.</w:t>
      </w:r>
      <w:r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02.2023г №</w:t>
      </w:r>
      <w:r w:rsidR="00AC53E3"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206</w:t>
      </w:r>
      <w:r w:rsidRP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 подготовке проекта изменений, вносимых в Генеральный план муниципального</w:t>
      </w:r>
      <w:bookmarkStart w:id="0" w:name="_GoBack"/>
      <w:bookmarkEnd w:id="0"/>
      <w:r w:rsidRPr="00E547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образования сельского поселения «Сторожевск» и назначения публичных слушаний»</w:t>
      </w:r>
      <w:r w:rsidR="00AC53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E547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E5476D" w:rsidRPr="00E5476D" w:rsidRDefault="00E5476D" w:rsidP="002162E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исполнение данн</w:t>
      </w:r>
      <w:r w:rsidR="00AC53E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AC53E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проект изменений, вносимых в Генеральный план МО СП «Сторожевск».</w:t>
      </w:r>
    </w:p>
    <w:p w:rsidR="00E5476D" w:rsidRPr="00E5476D" w:rsidRDefault="00E5476D" w:rsidP="002162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Вносимые изменения.</w:t>
      </w:r>
    </w:p>
    <w:p w:rsidR="00E5476D" w:rsidRPr="00E5476D" w:rsidRDefault="00E5476D" w:rsidP="002162EE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вносятся в картографический материал Генерального плана МО СП «Сторожевск» (картографический материал актуализируется в соответствии с данными территориальных зон, границы которых внесены в ЕГРН). Относительно утвержденного генерального плана проект отличается только оной картой – «Карта функциональных зон М 1-50 000» (весь другой картографический материал остается без изменения).</w:t>
      </w:r>
    </w:p>
    <w:p w:rsidR="00E5476D" w:rsidRPr="00E5476D" w:rsidRDefault="00E5476D" w:rsidP="002162EE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корректировкой территориальных зон актуализируется текстовая часть Том 2 «Материалы по обоснованию: </w:t>
      </w:r>
    </w:p>
    <w:p w:rsidR="00E5476D" w:rsidRPr="00E5476D" w:rsidRDefault="00E5476D" w:rsidP="00216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5 «Технико-экономические показатели» (стр104) в части площадей территориальных зон.</w:t>
      </w:r>
    </w:p>
    <w:p w:rsidR="00E5476D" w:rsidRPr="00E5476D" w:rsidRDefault="00E5476D" w:rsidP="002162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связи с корректировкой территориальных зон актуализируется текстовая часть Том 1 «Положение о территориальном планировании»: </w:t>
      </w:r>
    </w:p>
    <w:p w:rsidR="00E5476D" w:rsidRPr="00E5476D" w:rsidRDefault="00E5476D" w:rsidP="002162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разделе 2.2. «Установление функциональных зон» (на стр. 12-13) актуализируются данные, содержащиеся в пункте 2 (в таблице актуализированы сведения о площадях функциональных зон).</w:t>
      </w:r>
    </w:p>
    <w:p w:rsidR="00E5476D" w:rsidRPr="002162EE" w:rsidRDefault="00E5476D" w:rsidP="00E547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Поясняющая информация: </w:t>
      </w:r>
    </w:p>
    <w:p w:rsidR="002162EE" w:rsidRPr="00E5476D" w:rsidRDefault="00E5476D" w:rsidP="002162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уведомлению от 28.03.2022 г. № 11-22/01787 ФГБУ ФКП «</w:t>
      </w:r>
      <w:proofErr w:type="spellStart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загрузке документов по описанию местоположения границ территориальных зон, подготовленных в составе Правил землепользования и застройки МО СП «Сторожевск</w:t>
      </w:r>
      <w:proofErr w:type="gramStart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результате проведения анализа пространственных данных были выявлены замечания. </w:t>
      </w:r>
      <w:r w:rsid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были выявлены </w:t>
      </w:r>
      <w:r w:rsidR="002162EE"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земельные участки с кадастровыми номерами: 11:06:1901004:194, 11:06:1901004:333, 11:06:1901008:33 были внесены в ЕГРН в период разработки и утверждения ПЗЗ и, соответственно, не были учтены в утвержденн</w:t>
      </w:r>
      <w:r w:rsid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="002162EE"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ПЗЗ.</w:t>
      </w:r>
      <w:r w:rsidR="002162EE" w:rsidRP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2EE"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было выявлено замечание в части пересечения территориальных зон с земельным участком с кадастровым номером 11:06:1901001:48 (территория мачты связи), находящаяся в западной части населенного пункта. </w:t>
      </w:r>
    </w:p>
    <w:p w:rsidR="00E5476D" w:rsidRPr="00E5476D" w:rsidRDefault="00E5476D" w:rsidP="00E547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</w:t>
      </w:r>
      <w:r w:rsid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проектом изменений в ПЗЗ МО СП «</w:t>
      </w:r>
      <w:r w:rsid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</w:t>
      </w: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который в настоящий период уже утвержден, изменилось прохождение границ территориальных зон. Замечания </w:t>
      </w:r>
      <w:proofErr w:type="spellStart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РК урегулированы. В ПЗЗ МО СП «Сторожевск» внесены изменения, границы территориальных зон внесены в ЕГРН. </w:t>
      </w:r>
    </w:p>
    <w:p w:rsidR="00E5476D" w:rsidRPr="00E5476D" w:rsidRDefault="00E5476D" w:rsidP="00E547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соответствия картографического матерела Правил землепользования и застройки МО П «Сторожевск» и картографического материала Генерального плана МО СП «Сторожевск» актуализируется карта Генерального плана и текстовый материал в части </w:t>
      </w:r>
      <w:r w:rsidR="002162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площадей</w:t>
      </w:r>
      <w:r w:rsidRPr="00E54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зон.</w:t>
      </w:r>
    </w:p>
    <w:p w:rsidR="00F25779" w:rsidRPr="001A5AC4" w:rsidRDefault="001A5AC4" w:rsidP="001A5AC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AC4">
        <w:rPr>
          <w:rFonts w:ascii="Times New Roman" w:hAnsi="Times New Roman" w:cs="Times New Roman"/>
          <w:sz w:val="28"/>
          <w:szCs w:val="28"/>
        </w:rPr>
        <w:t>В случае положительного заключения результата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162EE">
        <w:rPr>
          <w:rFonts w:ascii="Times New Roman" w:hAnsi="Times New Roman" w:cs="Times New Roman"/>
          <w:sz w:val="28"/>
          <w:szCs w:val="28"/>
        </w:rPr>
        <w:t>Генеральный план МО СП «Сторожевск»</w:t>
      </w:r>
      <w:r w:rsidRPr="001A5AC4">
        <w:rPr>
          <w:rFonts w:ascii="Times New Roman" w:hAnsi="Times New Roman" w:cs="Times New Roman"/>
          <w:sz w:val="28"/>
          <w:szCs w:val="28"/>
        </w:rPr>
        <w:t xml:space="preserve"> предлагается внести </w:t>
      </w:r>
      <w:r w:rsidR="002162EE">
        <w:rPr>
          <w:rFonts w:ascii="Times New Roman" w:hAnsi="Times New Roman" w:cs="Times New Roman"/>
          <w:sz w:val="28"/>
          <w:szCs w:val="28"/>
        </w:rPr>
        <w:t xml:space="preserve">предложенные </w:t>
      </w:r>
      <w:r w:rsidRPr="001A5AC4">
        <w:rPr>
          <w:rFonts w:ascii="Times New Roman" w:hAnsi="Times New Roman" w:cs="Times New Roman"/>
          <w:sz w:val="28"/>
          <w:szCs w:val="28"/>
        </w:rPr>
        <w:t>изменения</w:t>
      </w:r>
      <w:r w:rsidR="002162EE">
        <w:rPr>
          <w:rFonts w:ascii="Times New Roman" w:hAnsi="Times New Roman" w:cs="Times New Roman"/>
          <w:sz w:val="28"/>
          <w:szCs w:val="28"/>
        </w:rPr>
        <w:t>.</w:t>
      </w:r>
    </w:p>
    <w:sectPr w:rsidR="00F25779" w:rsidRPr="001A5AC4" w:rsidSect="002162E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A753F"/>
    <w:multiLevelType w:val="hybridMultilevel"/>
    <w:tmpl w:val="FA2E7C68"/>
    <w:lvl w:ilvl="0" w:tplc="8FC60054">
      <w:start w:val="64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859F2"/>
    <w:multiLevelType w:val="hybridMultilevel"/>
    <w:tmpl w:val="2FA682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D2E29"/>
    <w:multiLevelType w:val="hybridMultilevel"/>
    <w:tmpl w:val="37FAFCB6"/>
    <w:lvl w:ilvl="0" w:tplc="35F42F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D34847"/>
    <w:multiLevelType w:val="hybridMultilevel"/>
    <w:tmpl w:val="6E68E956"/>
    <w:lvl w:ilvl="0" w:tplc="BDE6D4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E9628E"/>
    <w:multiLevelType w:val="hybridMultilevel"/>
    <w:tmpl w:val="DCF41D14"/>
    <w:lvl w:ilvl="0" w:tplc="7A50DF36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9113C4"/>
    <w:multiLevelType w:val="hybridMultilevel"/>
    <w:tmpl w:val="6D9C5ED0"/>
    <w:lvl w:ilvl="0" w:tplc="D74AA97C">
      <w:start w:val="1"/>
      <w:numFmt w:val="decimal"/>
      <w:lvlText w:val="%1)"/>
      <w:lvlJc w:val="left"/>
      <w:pPr>
        <w:ind w:left="1077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91"/>
    <w:rsid w:val="00012FEA"/>
    <w:rsid w:val="000338DC"/>
    <w:rsid w:val="000E3193"/>
    <w:rsid w:val="000E4EB2"/>
    <w:rsid w:val="001A5AC4"/>
    <w:rsid w:val="002162EE"/>
    <w:rsid w:val="00224EFE"/>
    <w:rsid w:val="0022634E"/>
    <w:rsid w:val="002A1774"/>
    <w:rsid w:val="002E4A1B"/>
    <w:rsid w:val="003D3047"/>
    <w:rsid w:val="003F55DD"/>
    <w:rsid w:val="004000C9"/>
    <w:rsid w:val="00527BD8"/>
    <w:rsid w:val="005E605B"/>
    <w:rsid w:val="005F0DE5"/>
    <w:rsid w:val="00667243"/>
    <w:rsid w:val="00756B78"/>
    <w:rsid w:val="00790754"/>
    <w:rsid w:val="00794729"/>
    <w:rsid w:val="00863324"/>
    <w:rsid w:val="008E3591"/>
    <w:rsid w:val="009D6FE9"/>
    <w:rsid w:val="00A1261C"/>
    <w:rsid w:val="00AC53E3"/>
    <w:rsid w:val="00AD10B7"/>
    <w:rsid w:val="00AE5C1A"/>
    <w:rsid w:val="00B5152C"/>
    <w:rsid w:val="00B70A18"/>
    <w:rsid w:val="00C45E57"/>
    <w:rsid w:val="00C80876"/>
    <w:rsid w:val="00CA5104"/>
    <w:rsid w:val="00CC2EEC"/>
    <w:rsid w:val="00D47DCA"/>
    <w:rsid w:val="00DC54D2"/>
    <w:rsid w:val="00E5476D"/>
    <w:rsid w:val="00E6464C"/>
    <w:rsid w:val="00E64A2B"/>
    <w:rsid w:val="00E943F9"/>
    <w:rsid w:val="00EF3ECF"/>
    <w:rsid w:val="00F25779"/>
    <w:rsid w:val="00F4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D9362-C9E3-4429-825E-111E43E6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70A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000C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B51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1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5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9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4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07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9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32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19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55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9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57841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Волгарева В В</dc:creator>
  <cp:keywords/>
  <dc:description/>
  <cp:lastModifiedBy>Волгарева В В</cp:lastModifiedBy>
  <cp:revision>29</cp:revision>
  <cp:lastPrinted>2022-06-29T09:35:00Z</cp:lastPrinted>
  <dcterms:created xsi:type="dcterms:W3CDTF">2022-06-29T09:09:00Z</dcterms:created>
  <dcterms:modified xsi:type="dcterms:W3CDTF">2023-02-13T13:19:00Z</dcterms:modified>
</cp:coreProperties>
</file>