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4"/>
        <w:gridCol w:w="1701"/>
        <w:gridCol w:w="3685"/>
      </w:tblGrid>
      <w:tr w:rsidR="00DC7713" w:rsidRPr="00B61E1E" w:rsidTr="00E1771E">
        <w:trPr>
          <w:trHeight w:val="1266"/>
        </w:trPr>
        <w:tc>
          <w:tcPr>
            <w:tcW w:w="3794" w:type="dxa"/>
            <w:hideMark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«</w:t>
            </w:r>
            <w:proofErr w:type="spellStart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К</w:t>
            </w:r>
            <w:r w:rsidRPr="00B61E1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рткер</w:t>
            </w:r>
            <w:r w:rsidRPr="00B61E1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с</w:t>
            </w:r>
            <w:proofErr w:type="spellEnd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» </w:t>
            </w:r>
          </w:p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proofErr w:type="spellStart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</w:t>
            </w:r>
            <w:r w:rsidRPr="00B61E1E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ru-RU"/>
              </w:rPr>
              <w:t>Ö</w:t>
            </w: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й</w:t>
            </w:r>
            <w:proofErr w:type="spellEnd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  <w:proofErr w:type="spellStart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районса</w:t>
            </w:r>
            <w:proofErr w:type="spellEnd"/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 xml:space="preserve"> </w:t>
            </w:r>
          </w:p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администрация</w:t>
            </w:r>
          </w:p>
        </w:tc>
        <w:tc>
          <w:tcPr>
            <w:tcW w:w="1701" w:type="dxa"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object w:dxaOrig="840" w:dyaOrig="10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7" o:title=""/>
                </v:shape>
                <o:OLEObject Type="Embed" ProgID="Word.Picture.8" ShapeID="_x0000_i1025" DrawAspect="Content" ObjectID="_1606997632" r:id="rId8"/>
              </w:object>
            </w:r>
          </w:p>
          <w:p w:rsidR="00DC7713" w:rsidRPr="00B61E1E" w:rsidRDefault="00DC7713" w:rsidP="00E177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hideMark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Администрация</w:t>
            </w:r>
          </w:p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муниципального  района «Корткеросский»</w:t>
            </w:r>
          </w:p>
        </w:tc>
      </w:tr>
      <w:tr w:rsidR="00DC7713" w:rsidRPr="00B61E1E" w:rsidTr="00E1771E">
        <w:trPr>
          <w:cantSplit/>
          <w:trHeight w:val="685"/>
        </w:trPr>
        <w:tc>
          <w:tcPr>
            <w:tcW w:w="9180" w:type="dxa"/>
            <w:gridSpan w:val="3"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DC7713" w:rsidRPr="00B61E1E" w:rsidRDefault="00DC7713" w:rsidP="00E1771E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СЁРНИГИЖÖД</w:t>
            </w:r>
          </w:p>
        </w:tc>
      </w:tr>
      <w:tr w:rsidR="00DC7713" w:rsidRPr="00B61E1E" w:rsidTr="00E1771E">
        <w:trPr>
          <w:cantSplit/>
          <w:trHeight w:val="685"/>
        </w:trPr>
        <w:tc>
          <w:tcPr>
            <w:tcW w:w="9180" w:type="dxa"/>
            <w:gridSpan w:val="3"/>
          </w:tcPr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</w:p>
          <w:p w:rsidR="00DC7713" w:rsidRPr="00B61E1E" w:rsidRDefault="00DC7713" w:rsidP="00E17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ПРОТОКОЛ</w:t>
            </w:r>
          </w:p>
          <w:p w:rsidR="00DC7713" w:rsidRPr="00B61E1E" w:rsidRDefault="00DC7713" w:rsidP="00205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Публичных слушаний по проект</w:t>
            </w:r>
            <w:r w:rsidR="00205404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у </w:t>
            </w:r>
            <w:r w:rsidR="00AC0AEA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внесения изменений в Правила землепользования и застройки</w:t>
            </w:r>
            <w:r w:rsidR="00AC0AEA">
              <w:t xml:space="preserve"> </w:t>
            </w:r>
            <w:r w:rsidR="00AC0AEA" w:rsidRPr="00AC0AEA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муниципального образования сельского поселения «</w:t>
            </w:r>
            <w:r w:rsidR="00205404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>Приозерный</w:t>
            </w:r>
            <w:r w:rsidR="00AC0AEA" w:rsidRPr="00AC0AEA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» </w:t>
            </w:r>
            <w:r w:rsidR="00AC0AEA">
              <w:rPr>
                <w:rFonts w:ascii="Times New Roman" w:eastAsia="Times New Roman" w:hAnsi="Times New Roman" w:cs="Times New Roman"/>
                <w:b/>
                <w:sz w:val="32"/>
                <w:szCs w:val="20"/>
                <w:lang w:eastAsia="ru-RU"/>
              </w:rPr>
              <w:t xml:space="preserve"> </w:t>
            </w:r>
          </w:p>
        </w:tc>
      </w:tr>
      <w:tr w:rsidR="00DC7713" w:rsidRPr="00B61E1E" w:rsidTr="00E1771E">
        <w:trPr>
          <w:cantSplit/>
          <w:trHeight w:val="373"/>
        </w:trPr>
        <w:tc>
          <w:tcPr>
            <w:tcW w:w="9180" w:type="dxa"/>
            <w:gridSpan w:val="3"/>
            <w:hideMark/>
          </w:tcPr>
          <w:p w:rsidR="00DC7713" w:rsidRPr="00B61E1E" w:rsidRDefault="00DC7713" w:rsidP="00205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от </w:t>
            </w:r>
            <w:r w:rsidR="00AC0AE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1</w:t>
            </w:r>
            <w:r w:rsidR="00205404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8</w:t>
            </w:r>
            <w:r w:rsidR="00AC0AEA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декабря</w:t>
            </w:r>
            <w:r w:rsidRPr="00B61E1E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2018 года</w:t>
            </w:r>
          </w:p>
        </w:tc>
      </w:tr>
      <w:tr w:rsidR="00DC7713" w:rsidRPr="00B61E1E" w:rsidTr="00E1771E">
        <w:trPr>
          <w:cantSplit/>
          <w:trHeight w:val="393"/>
        </w:trPr>
        <w:tc>
          <w:tcPr>
            <w:tcW w:w="9180" w:type="dxa"/>
            <w:gridSpan w:val="3"/>
            <w:hideMark/>
          </w:tcPr>
          <w:p w:rsidR="00DC7713" w:rsidRPr="00B61E1E" w:rsidRDefault="00DC7713" w:rsidP="002054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61E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(Республика Коми, </w:t>
            </w:r>
            <w:proofErr w:type="spellStart"/>
            <w:r w:rsidRPr="00B61E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Корткеросский</w:t>
            </w:r>
            <w:proofErr w:type="spellEnd"/>
            <w:r w:rsidRPr="00B61E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район, </w:t>
            </w:r>
            <w:r w:rsidR="00775AA0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п. </w:t>
            </w:r>
            <w:r w:rsidR="00205404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Приозерный</w:t>
            </w:r>
            <w:r w:rsidRPr="00B61E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)</w:t>
            </w:r>
          </w:p>
        </w:tc>
      </w:tr>
    </w:tbl>
    <w:p w:rsidR="00DC7713" w:rsidRPr="00B61E1E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5F5CBD" w:rsidRDefault="00DC7713" w:rsidP="00DC7713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Организатор публичных слушаний </w:t>
      </w:r>
      <w:r w:rsidR="005F5C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5F5CB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муниципального района «Корткеросский»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7713" w:rsidRDefault="005F5CBD" w:rsidP="00DC7713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 проведения публичных слушаний - р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муниципального района «</w:t>
      </w:r>
      <w:proofErr w:type="spellStart"/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C77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C7713"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C7713" w:rsidRPr="00D902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="00DC7713"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67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7713"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</w:t>
      </w:r>
    </w:p>
    <w:p w:rsidR="00A92374" w:rsidRDefault="00A92374" w:rsidP="00205404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Публичные</w:t>
      </w:r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 слушания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проводятся </w:t>
      </w:r>
      <w:r w:rsidRPr="00966759">
        <w:rPr>
          <w:rFonts w:ascii="Times New Roman" w:eastAsia="Calibri" w:hAnsi="Times New Roman" w:cs="Times New Roman"/>
          <w:sz w:val="28"/>
          <w:szCs w:val="28"/>
        </w:rPr>
        <w:t>в здании администрации сельского поселения «</w:t>
      </w:r>
      <w:r w:rsidR="00205404">
        <w:rPr>
          <w:rFonts w:ascii="Times New Roman" w:eastAsia="Calibri" w:hAnsi="Times New Roman" w:cs="Times New Roman"/>
          <w:sz w:val="28"/>
          <w:szCs w:val="28"/>
        </w:rPr>
        <w:t>Приозерный</w:t>
      </w:r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» по адресу: Республика Коми, </w:t>
      </w:r>
      <w:proofErr w:type="spellStart"/>
      <w:r w:rsidRPr="00966759">
        <w:rPr>
          <w:rFonts w:ascii="Times New Roman" w:eastAsia="Calibri" w:hAnsi="Times New Roman" w:cs="Times New Roman"/>
          <w:sz w:val="28"/>
          <w:szCs w:val="28"/>
        </w:rPr>
        <w:t>Корткеросский</w:t>
      </w:r>
      <w:proofErr w:type="spellEnd"/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 район, </w:t>
      </w:r>
      <w:r w:rsidR="00AC0AEA">
        <w:rPr>
          <w:rFonts w:ascii="Times New Roman" w:eastAsia="Calibri" w:hAnsi="Times New Roman" w:cs="Times New Roman"/>
          <w:sz w:val="28"/>
          <w:szCs w:val="28"/>
        </w:rPr>
        <w:t xml:space="preserve">п. </w:t>
      </w:r>
      <w:proofErr w:type="spellStart"/>
      <w:r w:rsidR="00205404">
        <w:rPr>
          <w:rFonts w:ascii="Times New Roman" w:eastAsia="Calibri" w:hAnsi="Times New Roman" w:cs="Times New Roman"/>
          <w:sz w:val="28"/>
          <w:szCs w:val="28"/>
        </w:rPr>
        <w:t>Приозерныйул</w:t>
      </w:r>
      <w:proofErr w:type="spellEnd"/>
      <w:r w:rsidR="00205404">
        <w:rPr>
          <w:rFonts w:ascii="Times New Roman" w:eastAsia="Calibri" w:hAnsi="Times New Roman" w:cs="Times New Roman"/>
          <w:sz w:val="28"/>
          <w:szCs w:val="28"/>
        </w:rPr>
        <w:t>. Станционная, д.3</w:t>
      </w:r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, начало слушаний – </w:t>
      </w:r>
      <w:r w:rsidR="00AC0AEA">
        <w:rPr>
          <w:rFonts w:ascii="Times New Roman" w:eastAsia="Calibri" w:hAnsi="Times New Roman" w:cs="Times New Roman"/>
          <w:sz w:val="28"/>
          <w:szCs w:val="28"/>
        </w:rPr>
        <w:t>1</w:t>
      </w:r>
      <w:r w:rsidR="00205404">
        <w:rPr>
          <w:rFonts w:ascii="Times New Roman" w:eastAsia="Calibri" w:hAnsi="Times New Roman" w:cs="Times New Roman"/>
          <w:sz w:val="28"/>
          <w:szCs w:val="28"/>
        </w:rPr>
        <w:t>0</w:t>
      </w:r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.ч. </w:t>
      </w:r>
      <w:r w:rsidR="00AC0AEA">
        <w:rPr>
          <w:rFonts w:ascii="Times New Roman" w:eastAsia="Calibri" w:hAnsi="Times New Roman" w:cs="Times New Roman"/>
          <w:sz w:val="28"/>
          <w:szCs w:val="28"/>
        </w:rPr>
        <w:t>00</w:t>
      </w:r>
      <w:r w:rsidRPr="00966759">
        <w:rPr>
          <w:rFonts w:ascii="Times New Roman" w:eastAsia="Calibri" w:hAnsi="Times New Roman" w:cs="Times New Roman"/>
          <w:sz w:val="28"/>
          <w:szCs w:val="28"/>
        </w:rPr>
        <w:t xml:space="preserve"> мин.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F5CBD" w:rsidRPr="00B61E1E" w:rsidRDefault="005F5CBD" w:rsidP="005F5CBD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Открывает публичные слушания  п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публичных слушаний – </w:t>
      </w:r>
      <w:proofErr w:type="spellStart"/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Валентина Валерьяновна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заведующ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и строительства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Управления по капитальному строительству и территориальному развитию администрации муниципального образования муниципального района «Корткеросский»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редседатель).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2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92374" w:rsidRDefault="00DC7713" w:rsidP="00DC7713">
      <w:pPr>
        <w:spacing w:after="0" w:line="240" w:lineRule="auto"/>
        <w:ind w:right="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A923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92374" w:rsidRDefault="00A92374" w:rsidP="00DC7713">
      <w:pPr>
        <w:spacing w:after="0" w:line="240" w:lineRule="auto"/>
        <w:ind w:right="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публичных слушаниях присутствует 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человека. Граждане зарегистрированы в списке лиц, участвующих в публичных слушаниях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2018г (Приложение 1 к протоколу).</w:t>
      </w:r>
    </w:p>
    <w:p w:rsidR="00DC7713" w:rsidRPr="00B61E1E" w:rsidRDefault="00A92374" w:rsidP="00DC7713">
      <w:pPr>
        <w:spacing w:after="0" w:line="240" w:lineRule="auto"/>
        <w:ind w:right="99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Предлагается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секретарем публичных слушаний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назначить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Кузьмичеву Светлану Николаевну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</w:t>
      </w:r>
      <w:r w:rsidR="00AC0AEA" w:rsidRP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отделом архитектуры и строительства Управления по капитальному строительству и территориальному развитию администрации муниципального образования муниципального района «</w:t>
      </w:r>
      <w:proofErr w:type="spellStart"/>
      <w:r w:rsidR="00AC0AEA" w:rsidRP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 w:rsidR="00AC0AEA" w:rsidRP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кретарь).</w:t>
      </w:r>
    </w:p>
    <w:p w:rsidR="001F1119" w:rsidRDefault="00A92374" w:rsidP="00DC77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Если нет возражений, Секретарю приступить к ведению протокола.</w:t>
      </w:r>
    </w:p>
    <w:p w:rsidR="00DC7713" w:rsidRDefault="00DC7713" w:rsidP="00DC77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F3389">
        <w:rPr>
          <w:rFonts w:ascii="Times New Roman" w:eastAsia="Calibri" w:hAnsi="Times New Roman" w:cs="Times New Roman"/>
          <w:sz w:val="28"/>
          <w:szCs w:val="28"/>
        </w:rPr>
        <w:t>нформаци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о проект</w:t>
      </w:r>
      <w:r w:rsidR="00D72138">
        <w:rPr>
          <w:rFonts w:ascii="Times New Roman" w:eastAsia="Calibri" w:hAnsi="Times New Roman" w:cs="Times New Roman"/>
          <w:sz w:val="28"/>
          <w:szCs w:val="28"/>
        </w:rPr>
        <w:t>е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, подлежащих рассмотрению на </w:t>
      </w:r>
      <w:r w:rsidR="00A92374">
        <w:rPr>
          <w:rFonts w:ascii="Times New Roman" w:eastAsia="Calibri" w:hAnsi="Times New Roman" w:cs="Times New Roman"/>
          <w:sz w:val="28"/>
          <w:szCs w:val="28"/>
        </w:rPr>
        <w:t xml:space="preserve">данных </w:t>
      </w:r>
      <w:r w:rsidRPr="00BF3389">
        <w:rPr>
          <w:rFonts w:ascii="Times New Roman" w:eastAsia="Calibri" w:hAnsi="Times New Roman" w:cs="Times New Roman"/>
          <w:sz w:val="28"/>
          <w:szCs w:val="28"/>
        </w:rPr>
        <w:t>публичных слушаниях, переч</w:t>
      </w:r>
      <w:r>
        <w:rPr>
          <w:rFonts w:ascii="Times New Roman" w:eastAsia="Calibri" w:hAnsi="Times New Roman" w:cs="Times New Roman"/>
          <w:sz w:val="28"/>
          <w:szCs w:val="28"/>
        </w:rPr>
        <w:t>е</w:t>
      </w:r>
      <w:r w:rsidRPr="00BF3389">
        <w:rPr>
          <w:rFonts w:ascii="Times New Roman" w:eastAsia="Calibri" w:hAnsi="Times New Roman" w:cs="Times New Roman"/>
          <w:sz w:val="28"/>
          <w:szCs w:val="28"/>
        </w:rPr>
        <w:t>н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информационных материалов к проект</w:t>
      </w:r>
      <w:r w:rsidR="00A92374">
        <w:rPr>
          <w:rFonts w:ascii="Times New Roman" w:eastAsia="Calibri" w:hAnsi="Times New Roman" w:cs="Times New Roman"/>
          <w:sz w:val="28"/>
          <w:szCs w:val="28"/>
        </w:rPr>
        <w:t>у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были размещены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на сайте муниципального района "Корткеросский" (</w:t>
      </w:r>
      <w:hyperlink r:id="rId9" w:history="1">
        <w:r w:rsidRPr="00BF338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http://kortkeros.ru/</w:t>
        </w:r>
      </w:hyperlink>
      <w:r w:rsidRPr="00BF3389">
        <w:rPr>
          <w:rFonts w:ascii="Times New Roman" w:eastAsia="Calibri" w:hAnsi="Times New Roman" w:cs="Times New Roman"/>
          <w:sz w:val="28"/>
          <w:szCs w:val="28"/>
        </w:rPr>
        <w:t>) в разделе "Информация для застройщика</w:t>
      </w:r>
      <w:r w:rsidR="00A92374">
        <w:rPr>
          <w:rFonts w:ascii="Times New Roman" w:eastAsia="Calibri" w:hAnsi="Times New Roman" w:cs="Times New Roman"/>
          <w:sz w:val="28"/>
          <w:szCs w:val="28"/>
        </w:rPr>
        <w:t>»</w:t>
      </w:r>
      <w:r w:rsidRPr="00BF3389">
        <w:rPr>
          <w:rFonts w:ascii="Times New Roman" w:eastAsia="Calibri" w:hAnsi="Times New Roman" w:cs="Times New Roman"/>
          <w:sz w:val="28"/>
          <w:szCs w:val="28"/>
        </w:rPr>
        <w:t xml:space="preserve"> в подразделе "Генеральные планы и Правила землепользования и застройки" (Проекты по внесению изменений в ГП и ПЗЗ</w:t>
      </w:r>
      <w:r w:rsidR="00A92374">
        <w:rPr>
          <w:rFonts w:ascii="Times New Roman" w:eastAsia="Calibri" w:hAnsi="Times New Roman" w:cs="Times New Roman"/>
          <w:sz w:val="28"/>
          <w:szCs w:val="28"/>
        </w:rPr>
        <w:t xml:space="preserve">), </w:t>
      </w:r>
      <w:r w:rsidRPr="00BF3389">
        <w:rPr>
          <w:rFonts w:ascii="Times New Roman" w:eastAsia="Calibri" w:hAnsi="Times New Roman" w:cs="Times New Roman"/>
          <w:sz w:val="28"/>
          <w:szCs w:val="28"/>
        </w:rPr>
        <w:t>ссылка в системе Интернет:</w:t>
      </w:r>
      <w:r w:rsidRPr="00BF3389">
        <w:rPr>
          <w:rFonts w:ascii="Consolas" w:eastAsia="Calibri" w:hAnsi="Consolas" w:cs="Times New Roman"/>
          <w:sz w:val="21"/>
          <w:szCs w:val="21"/>
        </w:rPr>
        <w:t xml:space="preserve"> </w:t>
      </w:r>
      <w:hyperlink r:id="rId10" w:history="1">
        <w:r w:rsidR="00A92374" w:rsidRPr="00C64041">
          <w:rPr>
            <w:rStyle w:val="a3"/>
            <w:rFonts w:ascii="Times New Roman" w:eastAsia="Calibri" w:hAnsi="Times New Roman" w:cs="Times New Roman"/>
            <w:sz w:val="28"/>
            <w:szCs w:val="28"/>
          </w:rPr>
          <w:t>http://www.kortkeros.ru/proyekty-po-vneseniyu-izmeneniy-v-gp-i-pzz</w:t>
        </w:r>
      </w:hyperlink>
      <w:r w:rsidRPr="00BF338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1F1119" w:rsidRPr="00BF3389" w:rsidRDefault="001F1119" w:rsidP="001F111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Решение Совета МР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Корткеросский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»</w:t>
      </w:r>
      <w:r w:rsidRPr="00A923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D9023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D9023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2/12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 опубликовано в «Информационном вестнике № 27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17.10.2018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AC0AEA" w:rsidRDefault="00A92374" w:rsidP="00AC0AE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E2E2E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Информация о назначении публичных слушаний была опубликована в </w:t>
      </w:r>
      <w:r w:rsidR="001F1119">
        <w:rPr>
          <w:rFonts w:ascii="Times New Roman" w:eastAsia="Calibri" w:hAnsi="Times New Roman" w:cs="Times New Roman"/>
          <w:sz w:val="28"/>
          <w:szCs w:val="28"/>
        </w:rPr>
        <w:t>районной г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азете «Звезда» и в </w:t>
      </w:r>
      <w:r w:rsidR="001F1119">
        <w:rPr>
          <w:rFonts w:ascii="Times New Roman" w:eastAsia="Calibri" w:hAnsi="Times New Roman" w:cs="Times New Roman"/>
          <w:sz w:val="28"/>
          <w:szCs w:val="28"/>
        </w:rPr>
        <w:t>рубрике «</w:t>
      </w:r>
      <w:r>
        <w:rPr>
          <w:rFonts w:ascii="Times New Roman" w:eastAsia="Calibri" w:hAnsi="Times New Roman" w:cs="Times New Roman"/>
          <w:sz w:val="28"/>
          <w:szCs w:val="28"/>
        </w:rPr>
        <w:t>Новост</w:t>
      </w:r>
      <w:r w:rsidR="001F1119">
        <w:rPr>
          <w:rFonts w:ascii="Times New Roman" w:eastAsia="Calibri" w:hAnsi="Times New Roman" w:cs="Times New Roman"/>
          <w:sz w:val="28"/>
          <w:szCs w:val="28"/>
        </w:rPr>
        <w:t>и»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 сайте МО МР «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Корткеросский</w:t>
      </w:r>
      <w:proofErr w:type="spellEnd"/>
      <w:r w:rsidR="00AC0AEA" w:rsidRPr="00AC0AEA">
        <w:rPr>
          <w:rFonts w:ascii="Times New Roman" w:hAnsi="Times New Roman" w:cs="Times New Roman"/>
          <w:color w:val="2E2E2E"/>
          <w:sz w:val="28"/>
          <w:szCs w:val="28"/>
        </w:rPr>
        <w:t xml:space="preserve"> 25.10.2018 </w:t>
      </w:r>
      <w:r w:rsidR="00AC0AEA">
        <w:rPr>
          <w:rFonts w:ascii="Times New Roman" w:hAnsi="Times New Roman" w:cs="Times New Roman"/>
          <w:color w:val="2E2E2E"/>
          <w:sz w:val="28"/>
          <w:szCs w:val="28"/>
        </w:rPr>
        <w:t xml:space="preserve"> в </w:t>
      </w:r>
      <w:r w:rsidR="00AC0AEA" w:rsidRPr="00AC0AEA">
        <w:rPr>
          <w:rFonts w:ascii="Times New Roman" w:hAnsi="Times New Roman" w:cs="Times New Roman"/>
          <w:color w:val="2E2E2E"/>
          <w:sz w:val="28"/>
          <w:szCs w:val="28"/>
        </w:rPr>
        <w:t>12:35</w:t>
      </w:r>
      <w:r w:rsidR="00AC0AEA">
        <w:rPr>
          <w:rFonts w:ascii="Times New Roman" w:hAnsi="Times New Roman" w:cs="Times New Roman"/>
          <w:color w:val="2E2E2E"/>
          <w:sz w:val="28"/>
          <w:szCs w:val="28"/>
        </w:rPr>
        <w:t>.</w:t>
      </w:r>
    </w:p>
    <w:p w:rsidR="00DC7713" w:rsidRDefault="00AC0AEA" w:rsidP="00AC0A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AEA">
        <w:rPr>
          <w:rFonts w:ascii="Times New Roman" w:hAnsi="Times New Roman" w:cs="Times New Roman"/>
          <w:color w:val="2E2E2E"/>
          <w:sz w:val="28"/>
          <w:szCs w:val="28"/>
        </w:rPr>
        <w:t xml:space="preserve"> </w:t>
      </w:r>
      <w:r w:rsidR="00DC7713" w:rsidRPr="00E3269F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проведения публичных слушаний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>.2018г по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>.2018г.</w:t>
      </w:r>
      <w:r w:rsidR="00DC7713" w:rsidRPr="00E32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0A3F" w:rsidRPr="00E3269F" w:rsidRDefault="00830A3F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которой проводятся публичные слушания – сельское поселение «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п. Приозерный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713" w:rsidRDefault="001F1119" w:rsidP="00DC7713">
      <w:pPr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C7713" w:rsidRPr="00BF33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Собрание участников публичных слушаний 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C7713" w:rsidRPr="00BF33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6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0AE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C7713" w:rsidRPr="00BF3389">
        <w:rPr>
          <w:rFonts w:ascii="Times New Roman" w:eastAsia="Times New Roman" w:hAnsi="Times New Roman" w:cs="Times New Roman"/>
          <w:sz w:val="28"/>
          <w:szCs w:val="28"/>
          <w:lang w:eastAsia="ru-RU"/>
        </w:rPr>
        <w:t>.2018г.</w:t>
      </w:r>
    </w:p>
    <w:p w:rsidR="00DC7713" w:rsidRDefault="001F1119" w:rsidP="00DC771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и замечаний - </w:t>
      </w:r>
      <w:r w:rsidR="00DC77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7 дней до даты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собрания участников публичных слушаний.</w:t>
      </w:r>
    </w:p>
    <w:p w:rsidR="001F1119" w:rsidRDefault="001F1119" w:rsidP="00DC7713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tabs>
          <w:tab w:val="left" w:pos="93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оглашает проект повестку дня слушаний</w:t>
      </w:r>
      <w:r w:rsidR="001F111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30A3F" w:rsidRDefault="00830A3F" w:rsidP="00DC771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C7713" w:rsidRDefault="00DC7713" w:rsidP="00DC771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Повестка дня</w:t>
      </w:r>
      <w:r w:rsidR="001F111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слушаний</w:t>
      </w:r>
      <w:r w:rsidRPr="00B61E1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1F1119" w:rsidRPr="00B61E1E" w:rsidRDefault="001F1119" w:rsidP="00DC7713">
      <w:pPr>
        <w:tabs>
          <w:tab w:val="left" w:pos="935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1F1119" w:rsidRPr="00830A3F" w:rsidRDefault="001F1119" w:rsidP="00830A3F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проект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</w:t>
      </w:r>
      <w:r w:rsidRP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землепользования и застройки муниципального образования сельского поселения «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30A3F" w:rsidRP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озвучено</w:t>
      </w:r>
      <w:r w:rsidRP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proofErr w:type="spellEnd"/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Валентин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Валерьяновн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слушаний.</w:t>
      </w:r>
    </w:p>
    <w:p w:rsidR="00CF0B57" w:rsidRDefault="00DC7713" w:rsidP="00CF0B57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0A3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Обсуждение проект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</w:t>
      </w:r>
      <w:r w:rsidR="00CF0B57" w:rsidRPr="00CF0B57">
        <w:t xml:space="preserve"> </w:t>
      </w:r>
      <w:r w:rsidR="00CF0B57" w:rsidRP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в  «Правила землепользования и застройки муниципального образования сельского поселения «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r w:rsidR="00CF0B57" w:rsidRP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0A3F" w:rsidRDefault="00830A3F" w:rsidP="00CF0B57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</w:t>
      </w:r>
      <w:r w:rsidR="00CF0B57" w:rsidRP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изменений «Правила землепользования и застройки муниципального образования сельского поселения «</w:t>
      </w:r>
      <w:r w:rsidR="00E177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r w:rsidR="00CF0B57" w:rsidRPr="00CF0B57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E01A4" w:rsidRPr="00830A3F" w:rsidRDefault="008E01A4" w:rsidP="00830A3F">
      <w:pPr>
        <w:pStyle w:val="a4"/>
        <w:numPr>
          <w:ilvl w:val="0"/>
          <w:numId w:val="1"/>
        </w:numPr>
        <w:tabs>
          <w:tab w:val="left" w:pos="142"/>
        </w:tabs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заключения по результатам публичных слушаний</w:t>
      </w:r>
    </w:p>
    <w:p w:rsidR="008E01A4" w:rsidRDefault="008E01A4" w:rsidP="00DC7713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30A3F" w:rsidRPr="00313143" w:rsidRDefault="00830A3F" w:rsidP="00DC7713">
      <w:pPr>
        <w:tabs>
          <w:tab w:val="left" w:pos="9356"/>
        </w:tabs>
        <w:spacing w:after="0" w:line="240" w:lineRule="auto"/>
        <w:ind w:right="-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3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Председатель:</w:t>
      </w:r>
    </w:p>
    <w:p w:rsidR="00DC7713" w:rsidRPr="00B61E1E" w:rsidRDefault="00313143" w:rsidP="0031314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Положением о порядке организации и проведении публичных слушаний предложения к опубликованному проекту должны быть направлены в адрес оргкомитета не позднее 7 дней до даты проведения публичных слушаний.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C7713"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Поступили ли в ходе обсуждения публичных слушаний письменные заявления, замечания и предложения? </w:t>
      </w:r>
    </w:p>
    <w:p w:rsidR="00DC7713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Секретарь</w:t>
      </w: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 опубликования</w:t>
      </w:r>
      <w:proofErr w:type="gramEnd"/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0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нормативно-правового акта о назначении публичных слушаний</w:t>
      </w:r>
      <w:r w:rsidR="00313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30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="00CF0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17.10.2018</w:t>
      </w:r>
      <w:r w:rsidR="00830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официальных заявлений с предложениями по проект</w:t>
      </w:r>
      <w:r w:rsidR="00CF0B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 внесения изменений </w:t>
      </w:r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адрес администрации </w:t>
      </w:r>
      <w:r w:rsidR="00830A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 МР «Корткеросский» </w:t>
      </w:r>
      <w:r w:rsidRPr="00B61E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поступало.</w:t>
      </w:r>
    </w:p>
    <w:p w:rsidR="00DC7713" w:rsidRDefault="00DC7713" w:rsidP="00DC771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13143" w:rsidRPr="00313143" w:rsidRDefault="0031314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CA092D" w:rsidRDefault="00CA092D" w:rsidP="00CA092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13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Презентация проекта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3131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6C2A1B" w:rsidRPr="006C2A1B" w:rsidRDefault="006C2A1B" w:rsidP="006C2A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2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Изменения вносятся в </w:t>
      </w:r>
      <w:r w:rsidR="00E17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текстовую часть Правил землепользования и застройки</w:t>
      </w:r>
      <w:r w:rsidRPr="006C2A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C2A1B" w:rsidRPr="006C2A1B" w:rsidRDefault="006C2A1B" w:rsidP="006C2A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1771E" w:rsidRPr="00E1771E" w:rsidRDefault="00E1771E" w:rsidP="00D137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виды разрешенного использования зоны Ж-1 «Зона застройки индивидуальными жилыми домами» дополнить основным видом разрешенного использования  «Объекты гаражного назначения (2.7.1)» и установить следующие  предельные параметры:</w:t>
      </w:r>
    </w:p>
    <w:p w:rsidR="00E1771E" w:rsidRPr="00E1771E" w:rsidRDefault="00E1771E" w:rsidP="00E17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1. Площадь земельного участка минимальный – 48 кв. м; максимальный – 140 кв. м.;</w:t>
      </w:r>
    </w:p>
    <w:p w:rsidR="00E1771E" w:rsidRPr="00E1771E" w:rsidRDefault="00E1771E" w:rsidP="00E17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2.Процент застройки основного вида гаражного назначения принять 50-68%;</w:t>
      </w:r>
    </w:p>
    <w:p w:rsidR="00E1771E" w:rsidRDefault="00E1771E" w:rsidP="00E17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71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3.Минимальный отступ от границы земельного участка - 1 метр. От гаража до жилого дома находящиеся,  на ближайшем земельном участке, не менее 10 м (в соответствии с противопожарными требованиями).</w:t>
      </w:r>
    </w:p>
    <w:p w:rsidR="00E1771E" w:rsidRDefault="00D137A6" w:rsidP="00D137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Статью 53 «Жилые зоны» текстовой части Правил землепользования и застройки изложить согласно Приложению 3.</w:t>
      </w:r>
    </w:p>
    <w:p w:rsidR="00E1771E" w:rsidRDefault="00E1771E" w:rsidP="00E177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092D" w:rsidRDefault="00CA092D" w:rsidP="00E177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0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Обсуждение проекта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5A2D88" w:rsidRDefault="00D137A6" w:rsidP="00CA09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собрания публичных слушаний по проекту замечаний со стороны присутствовавших не поступило</w:t>
      </w:r>
    </w:p>
    <w:p w:rsidR="00D137A6" w:rsidRDefault="00D137A6" w:rsidP="00CA09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A092D" w:rsidRPr="00CA092D" w:rsidRDefault="00CA092D" w:rsidP="00CA0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09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и замечания по проекту:</w:t>
      </w:r>
    </w:p>
    <w:p w:rsidR="004A21DD" w:rsidRDefault="00D137A6" w:rsidP="00CA092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и замечаний по проекту нет.</w:t>
      </w:r>
    </w:p>
    <w:p w:rsidR="006C2A1B" w:rsidRDefault="006C2A1B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2D88" w:rsidRDefault="005A2D88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43B7" w:rsidRDefault="00233B2D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3B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A21DD" w:rsidRPr="00233B2D" w:rsidRDefault="00233B2D" w:rsidP="006C2A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3B2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публичных слушаний заслушаны мнения и рекомендации участников публичных слушаний.</w:t>
      </w:r>
      <w:r w:rsidR="00C24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7393" w:rsidRDefault="00BC739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Председатель: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1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26CD0" w:rsidRPr="0048273E" w:rsidRDefault="00F70FBF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Согласно  п.21 ст.5.1 Градостроительного кодекса Российской Федерации на основании протокола публичных слушаний организатор публичных слушаний осуществляет подготовку заключения о результатах публичных слушаний. </w:t>
      </w:r>
      <w:r w:rsidR="00226CD0" w:rsidRPr="004827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данном заключении будет учтен результат голосования </w:t>
      </w:r>
      <w:r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DC7713"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C7713"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</w:t>
      </w:r>
      <w:r w:rsidR="00226CD0"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0666" w:rsidRPr="00C90666" w:rsidRDefault="00C90666" w:rsidP="00C90666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зачитывает  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</w:t>
      </w:r>
      <w:r w:rsid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90666" w:rsidRPr="00C90666" w:rsidRDefault="00C90666" w:rsidP="00C90666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Голосование за принятие итогового документа:</w:t>
      </w:r>
    </w:p>
    <w:p w:rsidR="00C90666" w:rsidRDefault="00C90666" w:rsidP="00C90666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–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 –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воздержал</w:t>
      </w:r>
      <w:r w:rsid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ось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C906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713" w:rsidRPr="00B61E1E" w:rsidRDefault="00DC7713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Итоговый документ – заключение по результатам публичных слушаний,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рекомендуется принять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7713" w:rsidRPr="00B61E1E" w:rsidRDefault="00DC7713" w:rsidP="00DC77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 изложенного:</w:t>
      </w: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Публичные слушания по проект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«Правила землепользования и застройки муниципального образования сельского поселения «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считать состоявшимися.</w:t>
      </w:r>
    </w:p>
    <w:p w:rsidR="00D137A6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2.  Одобрить проект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внесения изменений 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A1B" w:rsidRP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в «Правила землепользования и застройки муниципального образования сельского поселения «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r w:rsidR="006C2A1B" w:rsidRP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C2A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26CD0" w:rsidRDefault="006C2A1B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6CD0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</w:t>
      </w:r>
      <w:proofErr w:type="gramStart"/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 публичных слушаний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(заключение)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рассмотрению проект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«Правила землепользования и застройки муниципального образования сельского поселения  «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(приложение 2) опубликовать в районной газете «Звезда»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разделе «Новости» официального сайта МО МР «Корткеросский», протокол публичных слушаний с заключением 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на сайте муниципального района «Корткеросский»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«Информация для застройщика»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подразделе «Генеральные планы и Правила землепользования и застройки»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48273E" w:rsidP="00DC7713">
      <w:pPr>
        <w:spacing w:after="0" w:line="240" w:lineRule="auto"/>
        <w:ind w:right="35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73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Повестка дня исчерпана.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объявляются закрытыми. Благодарю всех за участие.</w:t>
      </w:r>
    </w:p>
    <w:p w:rsidR="00DC7713" w:rsidRPr="00B61E1E" w:rsidRDefault="00DC7713" w:rsidP="00DC7713">
      <w:pPr>
        <w:spacing w:after="0" w:line="240" w:lineRule="auto"/>
        <w:ind w:right="355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7713" w:rsidRPr="00B61E1E" w:rsidRDefault="00DC7713" w:rsidP="00DC7713">
      <w:pPr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C7713" w:rsidRDefault="00DC7713" w:rsidP="00DC771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C7713" w:rsidRDefault="00DC7713" w:rsidP="00DC771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C7713" w:rsidRPr="00B61E1E" w:rsidRDefault="00DC7713" w:rsidP="00DC771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Председатель публичных слушаний</w:t>
      </w: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В. В.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Волгарева</w:t>
      </w:r>
      <w:proofErr w:type="spellEnd"/>
    </w:p>
    <w:p w:rsidR="00DC7713" w:rsidRPr="00B61E1E" w:rsidRDefault="00DC7713" w:rsidP="00DC7713">
      <w:pPr>
        <w:spacing w:after="0" w:line="240" w:lineRule="auto"/>
        <w:ind w:right="35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DC7713" w:rsidRPr="00B61E1E" w:rsidRDefault="00DC7713" w:rsidP="00DC7713">
      <w:pPr>
        <w:tabs>
          <w:tab w:val="left" w:pos="7020"/>
        </w:tabs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Секретарь     </w:t>
      </w:r>
      <w:r w:rsidRPr="00B61E1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ab/>
      </w:r>
      <w:proofErr w:type="spellStart"/>
      <w:r w:rsidR="00775AA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С.Н.Кузьмичева</w:t>
      </w:r>
      <w:proofErr w:type="spellEnd"/>
    </w:p>
    <w:p w:rsidR="00DC7713" w:rsidRDefault="00DC7713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Default="00DC7713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ind w:left="432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DC7713" w:rsidRPr="00B61E1E" w:rsidRDefault="00DC7713" w:rsidP="00DC77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  <w:proofErr w:type="gramStart"/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</w:t>
      </w:r>
      <w:proofErr w:type="gramEnd"/>
    </w:p>
    <w:p w:rsidR="00DC7713" w:rsidRPr="00B61E1E" w:rsidRDefault="00DC7713" w:rsidP="00DC7713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по проект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землепользования и застройки 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сельского поселения «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DC7713" w:rsidRPr="00B61E1E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61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proofErr w:type="gramEnd"/>
      <w:r w:rsidRPr="00B61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К Л Ю Ч Е Н И Е</w:t>
      </w:r>
    </w:p>
    <w:p w:rsidR="00226CD0" w:rsidRPr="00833D24" w:rsidRDefault="00DC7713" w:rsidP="00226C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33D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 публичных слушаний </w:t>
      </w:r>
      <w:r w:rsidR="00226CD0" w:rsidRPr="00833D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проект</w:t>
      </w:r>
      <w:r w:rsidR="00D13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75A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внесения изменений в Правила землепользования и застройки муниципального образования сельского поселения «</w:t>
      </w:r>
      <w:r w:rsidR="00D13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Приозерный</w:t>
      </w:r>
      <w:r w:rsidR="00775A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226CD0" w:rsidRPr="00833D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226CD0" w:rsidRPr="00B61E1E" w:rsidRDefault="00226CD0" w:rsidP="00DC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713" w:rsidRPr="00226CD0" w:rsidRDefault="00775AA0" w:rsidP="00226C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gramStart"/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proofErr w:type="gramEnd"/>
      <w:r w:rsidR="00226CD0" w:rsidRP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                                                 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26CD0" w:rsidRP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</w:t>
      </w:r>
      <w:r w:rsidR="00DC7713" w:rsidRP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года</w:t>
      </w:r>
    </w:p>
    <w:p w:rsidR="00DC7713" w:rsidRPr="00B61E1E" w:rsidRDefault="00DC7713" w:rsidP="00DC77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7713" w:rsidRPr="00C7119D" w:rsidRDefault="00DC7713" w:rsidP="00DC7713">
      <w:pPr>
        <w:tabs>
          <w:tab w:val="left" w:pos="93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DC7713" w:rsidRDefault="00DC7713" w:rsidP="00DC771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протокола публичных слушаний от 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675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80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голосования 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шести</w:t>
      </w:r>
      <w:r w:rsidR="0080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</w:t>
      </w:r>
      <w:r w:rsidR="00807190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публичных слушаний</w:t>
      </w:r>
      <w:r w:rsidR="00226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изменений в 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землепользования и застройки муниципального образования сельского поселения «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Приозерный</w:t>
      </w:r>
      <w:r w:rsidR="00775AA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1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одобр</w:t>
      </w:r>
      <w:r w:rsid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ить.</w:t>
      </w:r>
      <w:r w:rsidR="002216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7713" w:rsidRPr="00B61E1E" w:rsidRDefault="00D137A6" w:rsidP="00DC77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53 «Жилые зоны» текстовой части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землепользования и застройки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Корткеросский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согласно Приложению</w:t>
      </w:r>
      <w:r w:rsidRP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 протокола публичных слушаний</w:t>
      </w:r>
      <w:r w:rsidRPr="00D137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C7713"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C7713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37A6" w:rsidRDefault="00D137A6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публичных слушаний           _____________(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Волгарева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 В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7713" w:rsidRPr="00B61E1E" w:rsidRDefault="00DC7713" w:rsidP="00DC77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Секретарь публичных слушаний               ______________(</w:t>
      </w:r>
      <w:r w:rsidR="0022167B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Кузьмичева С.Н.</w:t>
      </w:r>
      <w:r w:rsidRPr="00B61E1E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E1771E" w:rsidRDefault="00E1771E"/>
    <w:p w:rsidR="00D137A6" w:rsidRDefault="00D137A6"/>
    <w:p w:rsidR="00D137A6" w:rsidRDefault="00D137A6"/>
    <w:p w:rsidR="00D137A6" w:rsidRDefault="00D137A6"/>
    <w:p w:rsidR="00D137A6" w:rsidRDefault="00D137A6"/>
    <w:p w:rsidR="00D137A6" w:rsidRDefault="00D137A6"/>
    <w:p w:rsidR="00D137A6" w:rsidRDefault="00D137A6"/>
    <w:p w:rsidR="00D137A6" w:rsidRP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D137A6" w:rsidRP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к протоколу </w:t>
      </w:r>
      <w:proofErr w:type="gramStart"/>
      <w:r w:rsidRPr="00D137A6">
        <w:rPr>
          <w:rFonts w:ascii="Times New Roman" w:hAnsi="Times New Roman" w:cs="Times New Roman"/>
          <w:sz w:val="28"/>
          <w:szCs w:val="28"/>
        </w:rPr>
        <w:t>публичных</w:t>
      </w:r>
      <w:proofErr w:type="gramEnd"/>
    </w:p>
    <w:p w:rsid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слушаний по проекту внесения изменений </w:t>
      </w:r>
    </w:p>
    <w:p w:rsid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в Правила землепользования и застройки </w:t>
      </w:r>
    </w:p>
    <w:p w:rsid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D137A6" w:rsidRPr="00D137A6" w:rsidRDefault="00D137A6" w:rsidP="00D137A6">
      <w:pPr>
        <w:spacing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сельского поселения «Приозерный»</w:t>
      </w:r>
    </w:p>
    <w:p w:rsid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«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Статья 53.</w:t>
      </w:r>
      <w:r w:rsidRPr="00D137A6">
        <w:rPr>
          <w:rFonts w:ascii="Times New Roman" w:hAnsi="Times New Roman" w:cs="Times New Roman"/>
          <w:sz w:val="28"/>
          <w:szCs w:val="28"/>
        </w:rPr>
        <w:tab/>
        <w:t>Жилые зоны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Жилые зоны </w:t>
      </w:r>
      <w:proofErr w:type="gramStart"/>
      <w:r w:rsidRPr="00D137A6">
        <w:rPr>
          <w:rFonts w:ascii="Times New Roman" w:hAnsi="Times New Roman" w:cs="Times New Roman"/>
          <w:sz w:val="28"/>
          <w:szCs w:val="28"/>
        </w:rPr>
        <w:t>предназначена</w:t>
      </w:r>
      <w:proofErr w:type="gramEnd"/>
      <w:r w:rsidRPr="00D137A6">
        <w:rPr>
          <w:rFonts w:ascii="Times New Roman" w:hAnsi="Times New Roman" w:cs="Times New Roman"/>
          <w:sz w:val="28"/>
          <w:szCs w:val="28"/>
        </w:rPr>
        <w:t xml:space="preserve"> для организации благоприятной и безопасной среды проживания населения, отвечающей его социальным, культурным, бытовым и другим потребностям. В жилых зонах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Ж-1 — зона застройки индивидуальными жилыми домами.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Зона предназначена для застройки одноквартирными жилыми домами и коттеджами, также допускается размещение объектов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Основные виды разрешенного использования земельных участков и объектов </w:t>
      </w:r>
      <w:proofErr w:type="gramStart"/>
      <w:r w:rsidRPr="00D137A6">
        <w:rPr>
          <w:rFonts w:ascii="Times New Roman" w:hAnsi="Times New Roman" w:cs="Times New Roman"/>
          <w:sz w:val="28"/>
          <w:szCs w:val="28"/>
        </w:rPr>
        <w:t>ка-</w:t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питального</w:t>
      </w:r>
      <w:proofErr w:type="spellEnd"/>
      <w:proofErr w:type="gramEnd"/>
      <w:r w:rsidRPr="00D137A6">
        <w:rPr>
          <w:rFonts w:ascii="Times New Roman" w:hAnsi="Times New Roman" w:cs="Times New Roman"/>
          <w:sz w:val="28"/>
          <w:szCs w:val="28"/>
        </w:rPr>
        <w:t xml:space="preserve"> строительства: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одноквартирные жилые дома с приусадебными земельными участками;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противопожарные водоемы и резервуары;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телефонные автоматы;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площадки для мусоросборников;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участковые пункты милиции;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объекты инженерной защиты населения от ЧС.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блокированные жилые дома 1-2 этажа с </w:t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приквартирными</w:t>
      </w:r>
      <w:proofErr w:type="spellEnd"/>
      <w:r w:rsidRPr="00D137A6">
        <w:rPr>
          <w:rFonts w:ascii="Times New Roman" w:hAnsi="Times New Roman" w:cs="Times New Roman"/>
          <w:sz w:val="28"/>
          <w:szCs w:val="28"/>
        </w:rPr>
        <w:t xml:space="preserve"> участками  для ведения личного подсобного хозяйства. 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объекты гаражного назначения (2.7.1)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Условно разрешенные виды использования з</w:t>
      </w:r>
      <w:r>
        <w:rPr>
          <w:rFonts w:ascii="Times New Roman" w:hAnsi="Times New Roman" w:cs="Times New Roman"/>
          <w:sz w:val="28"/>
          <w:szCs w:val="28"/>
        </w:rPr>
        <w:t>емельных участков и объектов ка</w:t>
      </w:r>
      <w:bookmarkStart w:id="0" w:name="_GoBack"/>
      <w:bookmarkEnd w:id="0"/>
      <w:r w:rsidRPr="00D137A6">
        <w:rPr>
          <w:rFonts w:ascii="Times New Roman" w:hAnsi="Times New Roman" w:cs="Times New Roman"/>
          <w:sz w:val="28"/>
          <w:szCs w:val="28"/>
        </w:rPr>
        <w:t>питального строительства: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Производственные услуги: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ремонт и индивидуальный пошив обуви;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ремонт и индивидуальный пошив (изготовление) одежды и др. бытовых изделий;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ремонт, техническое обслуживание и изготовление по индивидуальным заказам бытовой радиоэлектронной аппаратуры, бытовых машин, приборов и изделий;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ремонт и техническое обслуживание транспортных средств, принадлежащих гражданам;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lastRenderedPageBreak/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ремонт и изготовление мебели по индивидуальным заказам;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химическая чистка и крашение, услуги прачечных;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услуги фотоателье, фото и кинолабораторий;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транспортно-экспедиторские услуги;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услуги по переработке сельхозпродукции и другие сельскохозяйственные услуги по индивидуальным заказам граждан.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Непроизводственные услуги: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услуги бань и душевых;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услуги парикмахерские и косметические;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услуги оздоровительного характера (не медицинские);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услуги проката;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ритуальные и обрядовые услуги;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услуги ломбардов;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услуги справочно-информационных служб;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</w:t>
      </w:r>
      <w:r w:rsidRPr="00D137A6">
        <w:rPr>
          <w:rFonts w:ascii="Times New Roman" w:hAnsi="Times New Roman" w:cs="Times New Roman"/>
          <w:sz w:val="28"/>
          <w:szCs w:val="28"/>
        </w:rPr>
        <w:tab/>
        <w:t>услуги службы семьи.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 земельных участков и объектов капитального строительства: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выращивание ягодных, овощных или иных сельскохозяйственных культур и картофеля;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встроенный в жилой дом, встроено-пристроенный и пристроенный стоянка-гараж не более чем на 1 легковую машину;</w:t>
      </w:r>
      <w:proofErr w:type="gramEnd"/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отдельно </w:t>
      </w:r>
      <w:proofErr w:type="gramStart"/>
      <w:r w:rsidRPr="00D137A6">
        <w:rPr>
          <w:rFonts w:ascii="Times New Roman" w:hAnsi="Times New Roman" w:cs="Times New Roman"/>
          <w:sz w:val="28"/>
          <w:szCs w:val="28"/>
        </w:rPr>
        <w:t>стоящий</w:t>
      </w:r>
      <w:proofErr w:type="gramEnd"/>
      <w:r w:rsidRPr="00D137A6">
        <w:rPr>
          <w:rFonts w:ascii="Times New Roman" w:hAnsi="Times New Roman" w:cs="Times New Roman"/>
          <w:sz w:val="28"/>
          <w:szCs w:val="28"/>
        </w:rPr>
        <w:t xml:space="preserve"> стоянка-гараж не более чем на 1 легковую машину;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открытая стоянка на 1 автомашину;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площадки: детские, хозяйственные, отдыха, спортивные;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постройки для содержания домашней птицы и  разведения кроликов; 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индивидуальные бани;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хозяйственные постройки (хранение дров, инструмента);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теплицы;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надворные туалеты;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индивидуальные колодцы, скважины для забора воды;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гостевые стоянки, парковки перед объектами общественного назначения.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 xml:space="preserve">Предельные размеры земельных участков и предельные параметры </w:t>
      </w:r>
      <w:proofErr w:type="gramStart"/>
      <w:r w:rsidRPr="00D137A6">
        <w:rPr>
          <w:rFonts w:ascii="Times New Roman" w:hAnsi="Times New Roman" w:cs="Times New Roman"/>
          <w:sz w:val="28"/>
          <w:szCs w:val="28"/>
        </w:rPr>
        <w:t>разрешен-</w:t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D137A6">
        <w:rPr>
          <w:rFonts w:ascii="Times New Roman" w:hAnsi="Times New Roman" w:cs="Times New Roman"/>
          <w:sz w:val="28"/>
          <w:szCs w:val="28"/>
        </w:rPr>
        <w:t xml:space="preserve"> строительства, реконструкции объектов капитального строительства: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-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СП 42.13330.2011 «Градостроительство. Планировка и застройка городских и сельских поселений». Актуализированная редакция СНиП 2.07.01-89*; 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-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СП 30-102-99 «Планировка и застройка территорий малоэтажного жилищного строительства»; 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-</w:t>
      </w:r>
      <w:r w:rsidRPr="00D137A6">
        <w:rPr>
          <w:rFonts w:ascii="Times New Roman" w:hAnsi="Times New Roman" w:cs="Times New Roman"/>
          <w:sz w:val="28"/>
          <w:szCs w:val="28"/>
        </w:rPr>
        <w:tab/>
        <w:t>СП 55.13330.2011 «Дома жилые одноквартирные». Актуализированная редакция СНиП 31-02-2001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137A6">
        <w:rPr>
          <w:rFonts w:ascii="Times New Roman" w:hAnsi="Times New Roman" w:cs="Times New Roman"/>
          <w:sz w:val="28"/>
          <w:szCs w:val="28"/>
        </w:rPr>
        <w:tab/>
        <w:t>Технический регламент о требованиях пожарной безопасности ФЗ РФ от 22 июля 2008г. № 123-ФЗ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-</w:t>
      </w:r>
      <w:r w:rsidRPr="00D137A6">
        <w:rPr>
          <w:rFonts w:ascii="Times New Roman" w:hAnsi="Times New Roman" w:cs="Times New Roman"/>
          <w:sz w:val="28"/>
          <w:szCs w:val="28"/>
        </w:rPr>
        <w:tab/>
        <w:t>Региональные нормативы градостроительного проектирования (РНГП) для Республики Коми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-</w:t>
      </w:r>
      <w:r w:rsidRPr="00D137A6">
        <w:rPr>
          <w:rFonts w:ascii="Times New Roman" w:hAnsi="Times New Roman" w:cs="Times New Roman"/>
          <w:sz w:val="28"/>
          <w:szCs w:val="28"/>
        </w:rPr>
        <w:tab/>
        <w:t>Другие действующие нормативы и технические регламенты.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-</w:t>
      </w:r>
      <w:r w:rsidRPr="00D137A6">
        <w:rPr>
          <w:rFonts w:ascii="Times New Roman" w:hAnsi="Times New Roman" w:cs="Times New Roman"/>
          <w:sz w:val="28"/>
          <w:szCs w:val="28"/>
        </w:rPr>
        <w:tab/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ab/>
        <w:t xml:space="preserve">минимальная площадь земельного участка; </w:t>
      </w:r>
      <w:r w:rsidRPr="00D137A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137A6">
        <w:rPr>
          <w:rFonts w:ascii="Times New Roman" w:hAnsi="Times New Roman" w:cs="Times New Roman"/>
          <w:sz w:val="28"/>
          <w:szCs w:val="28"/>
        </w:rPr>
        <w:t>.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 600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ab/>
        <w:t>максимальная площадь земельного участка</w:t>
      </w:r>
      <w:r w:rsidRPr="00D137A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137A6">
        <w:rPr>
          <w:rFonts w:ascii="Times New Roman" w:hAnsi="Times New Roman" w:cs="Times New Roman"/>
          <w:sz w:val="28"/>
          <w:szCs w:val="28"/>
        </w:rPr>
        <w:t>.</w:t>
      </w:r>
      <w:r w:rsidRPr="00D137A6">
        <w:rPr>
          <w:rFonts w:ascii="Times New Roman" w:hAnsi="Times New Roman" w:cs="Times New Roman"/>
          <w:sz w:val="28"/>
          <w:szCs w:val="28"/>
        </w:rPr>
        <w:tab/>
        <w:t>2560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ab/>
        <w:t xml:space="preserve">Минимальная площадь земельного участка (для основного вида разрешенного использования «объекты гаражного назначения») </w:t>
      </w:r>
      <w:r w:rsidRPr="00D137A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137A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D137A6">
        <w:rPr>
          <w:rFonts w:ascii="Times New Roman" w:hAnsi="Times New Roman" w:cs="Times New Roman"/>
          <w:sz w:val="28"/>
          <w:szCs w:val="28"/>
        </w:rPr>
        <w:tab/>
        <w:t>48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ab/>
        <w:t>Максимальная  площадь земельного участка (для основного вида разрешенного использования «объекты гаражного назначения»)</w:t>
      </w:r>
      <w:r w:rsidRPr="00D137A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137A6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D137A6">
        <w:rPr>
          <w:rFonts w:ascii="Times New Roman" w:hAnsi="Times New Roman" w:cs="Times New Roman"/>
          <w:sz w:val="28"/>
          <w:szCs w:val="28"/>
        </w:rPr>
        <w:tab/>
        <w:t>140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1.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Минимальные размеры </w:t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приквартирного</w:t>
      </w:r>
      <w:proofErr w:type="spellEnd"/>
      <w:r w:rsidRPr="00D137A6">
        <w:rPr>
          <w:rFonts w:ascii="Times New Roman" w:hAnsi="Times New Roman" w:cs="Times New Roman"/>
          <w:sz w:val="28"/>
          <w:szCs w:val="28"/>
        </w:rPr>
        <w:t xml:space="preserve"> участка: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в усадебной застройке: 600 </w:t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м.кв</w:t>
      </w:r>
      <w:proofErr w:type="spellEnd"/>
      <w:r w:rsidRPr="00D137A6">
        <w:rPr>
          <w:rFonts w:ascii="Times New Roman" w:hAnsi="Times New Roman" w:cs="Times New Roman"/>
          <w:sz w:val="28"/>
          <w:szCs w:val="28"/>
        </w:rPr>
        <w:t>.;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в блокированной малоэтажной застройке (из расчета на 1 квартиру): 30м.кв. (без площади застройки).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2.</w:t>
      </w:r>
      <w:r w:rsidRPr="00D137A6">
        <w:rPr>
          <w:rFonts w:ascii="Times New Roman" w:hAnsi="Times New Roman" w:cs="Times New Roman"/>
          <w:sz w:val="28"/>
          <w:szCs w:val="28"/>
        </w:rPr>
        <w:tab/>
        <w:t>Одноквартирный жилой дом и блокированный двухквартирный жилой дом должны отстоять от красной линии улиц не менее чем на 5 м, от красной линии проездов — не менее чем на 3 м.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3.</w:t>
      </w:r>
      <w:r w:rsidRPr="00D137A6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137A6">
        <w:rPr>
          <w:rFonts w:ascii="Times New Roman" w:hAnsi="Times New Roman" w:cs="Times New Roman"/>
          <w:sz w:val="28"/>
          <w:szCs w:val="28"/>
        </w:rPr>
        <w:t>Минимальный отступ  от одноквартирного жилого дома  (блокированного жилого дома)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 составляет  не менее 3 м с учетом требований п. 4.1.5 СП 30-102-99; от построек для содержания  птицы — 4 м; от других построек (бани, гаража и др.) — 1 м;</w:t>
      </w:r>
      <w:proofErr w:type="gramEnd"/>
      <w:r w:rsidRPr="00D137A6">
        <w:rPr>
          <w:rFonts w:ascii="Times New Roman" w:hAnsi="Times New Roman" w:cs="Times New Roman"/>
          <w:sz w:val="28"/>
          <w:szCs w:val="28"/>
        </w:rPr>
        <w:t xml:space="preserve"> от стволов высокорослых деревьев — 4 м; среднерослых — 2 м; от кустарника — 1 м.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Высокорослые деревья – свыше 25 м, среднерослые – 15-25 м.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4.</w:t>
      </w:r>
      <w:r w:rsidRPr="00D137A6">
        <w:rPr>
          <w:rFonts w:ascii="Times New Roman" w:hAnsi="Times New Roman" w:cs="Times New Roman"/>
          <w:sz w:val="28"/>
          <w:szCs w:val="28"/>
        </w:rPr>
        <w:tab/>
        <w:t>Постройки для содержания скота и птицы допускается пристраивать к жилым домам при изоляции их от жилых комнат не менее чем тремя подсобными помещениями; при этом помещения для скота и птицы должны иметь изолированный наружный вход, расположенный не ближе 7 м от входа в дом.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5.</w:t>
      </w:r>
      <w:r w:rsidRPr="00D137A6">
        <w:rPr>
          <w:rFonts w:ascii="Times New Roman" w:hAnsi="Times New Roman" w:cs="Times New Roman"/>
          <w:sz w:val="28"/>
          <w:szCs w:val="28"/>
        </w:rPr>
        <w:tab/>
        <w:t>Вспомогательные строения, за исключением гаражей, размещать со стороны улицы не допускается.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6.</w:t>
      </w:r>
      <w:r w:rsidRPr="00D137A6">
        <w:rPr>
          <w:rFonts w:ascii="Times New Roman" w:hAnsi="Times New Roman" w:cs="Times New Roman"/>
          <w:sz w:val="28"/>
          <w:szCs w:val="28"/>
        </w:rPr>
        <w:tab/>
        <w:t>Расстояние от окон жилых комнат до стен соседнего дома, расположенных на соседних земельных участках, должно быть не менее 6 м.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7.</w:t>
      </w:r>
      <w:r w:rsidRPr="00D137A6">
        <w:rPr>
          <w:rFonts w:ascii="Times New Roman" w:hAnsi="Times New Roman" w:cs="Times New Roman"/>
          <w:sz w:val="28"/>
          <w:szCs w:val="28"/>
        </w:rPr>
        <w:tab/>
        <w:t>Расстояние от окон жилого здания до хозяйственных построек, расположенных на соседнем участке – не менее 10 м.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8.</w:t>
      </w:r>
      <w:r w:rsidRPr="00D137A6">
        <w:rPr>
          <w:rFonts w:ascii="Times New Roman" w:hAnsi="Times New Roman" w:cs="Times New Roman"/>
          <w:sz w:val="28"/>
          <w:szCs w:val="28"/>
        </w:rPr>
        <w:tab/>
        <w:t>Высота зданий: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для всех основных строений количество надземных этажей — не более двух, включая мансардный этаж;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исключение: шпили, башни, флагштоки, мачты — высотой не более 12 м от поверхности </w:t>
      </w:r>
      <w:proofErr w:type="spellStart"/>
      <w:r w:rsidRPr="00D137A6">
        <w:rPr>
          <w:rFonts w:ascii="Times New Roman" w:hAnsi="Times New Roman" w:cs="Times New Roman"/>
          <w:sz w:val="28"/>
          <w:szCs w:val="28"/>
        </w:rPr>
        <w:t>зем¬ли</w:t>
      </w:r>
      <w:proofErr w:type="spellEnd"/>
      <w:r w:rsidRPr="00D137A6">
        <w:rPr>
          <w:rFonts w:ascii="Times New Roman" w:hAnsi="Times New Roman" w:cs="Times New Roman"/>
          <w:sz w:val="28"/>
          <w:szCs w:val="28"/>
        </w:rPr>
        <w:t xml:space="preserve"> до верхней точки сооружения.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lastRenderedPageBreak/>
        <w:t>9.</w:t>
      </w:r>
      <w:r w:rsidRPr="00D137A6">
        <w:rPr>
          <w:rFonts w:ascii="Times New Roman" w:hAnsi="Times New Roman" w:cs="Times New Roman"/>
          <w:sz w:val="28"/>
          <w:szCs w:val="28"/>
        </w:rPr>
        <w:tab/>
        <w:t>Общие требования к противопожарным расстояниям между объектами защиты жилого, общественного и производственного назначения, представляющим собой здания, строения и сооружения, см. Приложение 1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10.</w:t>
      </w:r>
      <w:r w:rsidRPr="00D137A6">
        <w:rPr>
          <w:rFonts w:ascii="Times New Roman" w:hAnsi="Times New Roman" w:cs="Times New Roman"/>
          <w:sz w:val="28"/>
          <w:szCs w:val="28"/>
        </w:rPr>
        <w:tab/>
        <w:t>Коэффициент использования территории земельного участка: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для одноквартирных жилых домов — не более 0,67;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—</w:t>
      </w:r>
      <w:r w:rsidRPr="00D137A6">
        <w:rPr>
          <w:rFonts w:ascii="Times New Roman" w:hAnsi="Times New Roman" w:cs="Times New Roman"/>
          <w:sz w:val="28"/>
          <w:szCs w:val="28"/>
        </w:rPr>
        <w:tab/>
        <w:t>для блокированных двухквартирных жилых домов — не более 0,8.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11.</w:t>
      </w:r>
      <w:r w:rsidRPr="00D137A6">
        <w:rPr>
          <w:rFonts w:ascii="Times New Roman" w:hAnsi="Times New Roman" w:cs="Times New Roman"/>
          <w:sz w:val="28"/>
          <w:szCs w:val="28"/>
        </w:rPr>
        <w:tab/>
        <w:t>Процент застройки для основного вида разрешенного использования «объекты гаражного назначения» - 50%-68%</w:t>
      </w:r>
    </w:p>
    <w:p w:rsidR="00D137A6" w:rsidRPr="00D137A6" w:rsidRDefault="00D137A6" w:rsidP="00D137A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137A6">
        <w:rPr>
          <w:rFonts w:ascii="Times New Roman" w:hAnsi="Times New Roman" w:cs="Times New Roman"/>
          <w:sz w:val="28"/>
          <w:szCs w:val="28"/>
        </w:rPr>
        <w:t>12.</w:t>
      </w:r>
      <w:r w:rsidRPr="00D137A6">
        <w:rPr>
          <w:rFonts w:ascii="Times New Roman" w:hAnsi="Times New Roman" w:cs="Times New Roman"/>
          <w:sz w:val="28"/>
          <w:szCs w:val="28"/>
        </w:rPr>
        <w:tab/>
        <w:t xml:space="preserve">    Для основного вида разрешенного использования «объекты гаражного назначения»: минимальный отступ гаража от границы земельного участка - 1 метр. От гаража до жилого дома находящиеся,  на ближайшем земельном участке, не менее 10 м, но в соответствии с противопожарными требованиями.</w:t>
      </w:r>
    </w:p>
    <w:p w:rsidR="00D137A6" w:rsidRDefault="00D137A6" w:rsidP="00D137A6">
      <w:r>
        <w:t>».</w:t>
      </w:r>
    </w:p>
    <w:p w:rsidR="00D137A6" w:rsidRDefault="00D137A6"/>
    <w:p w:rsidR="00D137A6" w:rsidRDefault="00D137A6"/>
    <w:p w:rsidR="00D137A6" w:rsidRDefault="00D137A6"/>
    <w:p w:rsidR="00D137A6" w:rsidRDefault="00D137A6"/>
    <w:p w:rsidR="00D137A6" w:rsidRDefault="00D137A6"/>
    <w:sectPr w:rsidR="00D137A6" w:rsidSect="00925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6442F"/>
    <w:multiLevelType w:val="hybridMultilevel"/>
    <w:tmpl w:val="D83E8544"/>
    <w:lvl w:ilvl="0" w:tplc="E604C3AC">
      <w:start w:val="1"/>
      <w:numFmt w:val="decimal"/>
      <w:lvlText w:val="%1."/>
      <w:lvlJc w:val="left"/>
      <w:pPr>
        <w:ind w:left="11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44"/>
    <w:rsid w:val="000129CC"/>
    <w:rsid w:val="00064CCD"/>
    <w:rsid w:val="00081F88"/>
    <w:rsid w:val="00092C46"/>
    <w:rsid w:val="000D5B9A"/>
    <w:rsid w:val="00110FAE"/>
    <w:rsid w:val="00190D42"/>
    <w:rsid w:val="001E5477"/>
    <w:rsid w:val="001F1119"/>
    <w:rsid w:val="00205404"/>
    <w:rsid w:val="0022167B"/>
    <w:rsid w:val="00226CD0"/>
    <w:rsid w:val="00233B2D"/>
    <w:rsid w:val="00283832"/>
    <w:rsid w:val="00313143"/>
    <w:rsid w:val="00355144"/>
    <w:rsid w:val="00394608"/>
    <w:rsid w:val="0039720D"/>
    <w:rsid w:val="003B43B7"/>
    <w:rsid w:val="0048273E"/>
    <w:rsid w:val="004A21DD"/>
    <w:rsid w:val="004C4A81"/>
    <w:rsid w:val="005A2D88"/>
    <w:rsid w:val="005D6B4D"/>
    <w:rsid w:val="005F5CBD"/>
    <w:rsid w:val="00603309"/>
    <w:rsid w:val="00633E38"/>
    <w:rsid w:val="006C2A1B"/>
    <w:rsid w:val="006D38E8"/>
    <w:rsid w:val="00723633"/>
    <w:rsid w:val="00727535"/>
    <w:rsid w:val="007602B5"/>
    <w:rsid w:val="00775AA0"/>
    <w:rsid w:val="00783CA2"/>
    <w:rsid w:val="00807190"/>
    <w:rsid w:val="00830A3F"/>
    <w:rsid w:val="00833D24"/>
    <w:rsid w:val="008342F1"/>
    <w:rsid w:val="008E01A4"/>
    <w:rsid w:val="008E4B61"/>
    <w:rsid w:val="00916E34"/>
    <w:rsid w:val="00925851"/>
    <w:rsid w:val="00931544"/>
    <w:rsid w:val="00966759"/>
    <w:rsid w:val="00A35791"/>
    <w:rsid w:val="00A92374"/>
    <w:rsid w:val="00AC0AEA"/>
    <w:rsid w:val="00BC7393"/>
    <w:rsid w:val="00C1018A"/>
    <w:rsid w:val="00C24DCE"/>
    <w:rsid w:val="00C337F5"/>
    <w:rsid w:val="00C90666"/>
    <w:rsid w:val="00CA092D"/>
    <w:rsid w:val="00CF0B57"/>
    <w:rsid w:val="00D137A6"/>
    <w:rsid w:val="00D72138"/>
    <w:rsid w:val="00DC7713"/>
    <w:rsid w:val="00E077F6"/>
    <w:rsid w:val="00E1771E"/>
    <w:rsid w:val="00E5086B"/>
    <w:rsid w:val="00E92AA8"/>
    <w:rsid w:val="00F071BF"/>
    <w:rsid w:val="00F2007B"/>
    <w:rsid w:val="00F7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23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F11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237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F11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kortkeros.ru/proyekty-po-vneseniyu-izmeneniy-v-gp-i-pz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rtker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35DF9-0139-4D91-A3EC-937252C5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2286</Words>
  <Characters>13036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RedkinSA</dc:creator>
  <cp:lastModifiedBy>VolgorevaVV</cp:lastModifiedBy>
  <cp:revision>1</cp:revision>
  <cp:lastPrinted>2018-10-05T08:28:00Z</cp:lastPrinted>
  <dcterms:created xsi:type="dcterms:W3CDTF">2018-12-22T11:54:00Z</dcterms:created>
  <dcterms:modified xsi:type="dcterms:W3CDTF">2018-12-22T12:27:00Z</dcterms:modified>
</cp:coreProperties>
</file>