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12C40" w14:textId="77777777" w:rsidR="00C6316D" w:rsidRPr="001C0185" w:rsidRDefault="00C6316D" w:rsidP="00C6316D">
      <w:pPr>
        <w:pStyle w:val="a8"/>
        <w:ind w:firstLine="0"/>
        <w:jc w:val="center"/>
        <w:rPr>
          <w:lang w:val="ru-RU"/>
        </w:rPr>
      </w:pPr>
      <w:r w:rsidRPr="001C0185">
        <w:rPr>
          <w:lang w:val="ru-RU"/>
        </w:rPr>
        <w:object w:dxaOrig="2664" w:dyaOrig="896" w14:anchorId="6EF1A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2pt" o:ole="">
            <v:imagedata r:id="rId9" o:title=""/>
          </v:shape>
          <o:OLEObject Type="Embed" ProgID="CorelDRAW.Graphic.14" ShapeID="_x0000_i1025" DrawAspect="Content" ObjectID="_1669279595" r:id="rId10"/>
        </w:object>
      </w:r>
    </w:p>
    <w:p w14:paraId="711B6452" w14:textId="77777777" w:rsidR="00C6316D" w:rsidRPr="007944F9" w:rsidRDefault="00C6316D" w:rsidP="00C6316D">
      <w:pPr>
        <w:pStyle w:val="a8"/>
        <w:ind w:firstLine="0"/>
        <w:jc w:val="center"/>
        <w:rPr>
          <w:i/>
          <w:sz w:val="36"/>
          <w:szCs w:val="36"/>
          <w:lang w:val="ru-RU"/>
        </w:rPr>
      </w:pPr>
      <w:r w:rsidRPr="007944F9">
        <w:rPr>
          <w:i/>
          <w:sz w:val="36"/>
          <w:szCs w:val="36"/>
          <w:lang w:val="ru-RU"/>
        </w:rPr>
        <w:t>Общество с ограниченной ответственностью</w:t>
      </w:r>
    </w:p>
    <w:p w14:paraId="42E48C29" w14:textId="77777777" w:rsidR="00C6316D" w:rsidRPr="007944F9" w:rsidRDefault="00C54D23" w:rsidP="00C6316D">
      <w:pPr>
        <w:pStyle w:val="a8"/>
        <w:ind w:firstLine="0"/>
        <w:jc w:val="center"/>
        <w:rPr>
          <w:b/>
          <w:i/>
          <w:sz w:val="36"/>
          <w:szCs w:val="36"/>
          <w:lang w:val="ru-RU"/>
        </w:rPr>
      </w:pPr>
      <w:r>
        <w:rPr>
          <w:b/>
          <w:i/>
          <w:sz w:val="36"/>
          <w:szCs w:val="36"/>
          <w:lang w:val="ru-RU"/>
        </w:rPr>
        <w:t>«</w:t>
      </w:r>
      <w:r w:rsidR="00C6316D" w:rsidRPr="007944F9">
        <w:rPr>
          <w:b/>
          <w:i/>
          <w:sz w:val="36"/>
          <w:szCs w:val="36"/>
          <w:lang w:val="ru-RU"/>
        </w:rPr>
        <w:t>САРСТРОЙНИИПРОЕКТ</w:t>
      </w:r>
      <w:r>
        <w:rPr>
          <w:b/>
          <w:i/>
          <w:sz w:val="36"/>
          <w:szCs w:val="36"/>
          <w:lang w:val="ru-RU"/>
        </w:rPr>
        <w:t>»</w:t>
      </w:r>
    </w:p>
    <w:p w14:paraId="54E1C9CC" w14:textId="77777777" w:rsidR="00C6316D" w:rsidRPr="001C0185" w:rsidRDefault="00C6316D" w:rsidP="00C6316D">
      <w:pPr>
        <w:jc w:val="center"/>
      </w:pPr>
    </w:p>
    <w:p w14:paraId="75078D32" w14:textId="77777777" w:rsidR="00C6316D" w:rsidRPr="001C0185" w:rsidRDefault="00C6316D" w:rsidP="00C6316D">
      <w:pPr>
        <w:jc w:val="center"/>
      </w:pPr>
    </w:p>
    <w:p w14:paraId="3DC09B32" w14:textId="77777777" w:rsidR="00C6316D" w:rsidRPr="001C0185" w:rsidRDefault="00C6316D" w:rsidP="00C6316D">
      <w:pPr>
        <w:jc w:val="center"/>
      </w:pPr>
    </w:p>
    <w:p w14:paraId="210E9386" w14:textId="77777777" w:rsidR="00C6316D" w:rsidRPr="001C0185" w:rsidRDefault="00C6316D" w:rsidP="00C6316D">
      <w:pPr>
        <w:jc w:val="center"/>
      </w:pPr>
    </w:p>
    <w:p w14:paraId="473E44A9" w14:textId="77777777" w:rsidR="00C6316D" w:rsidRPr="001C0185" w:rsidRDefault="00C6316D" w:rsidP="00C6316D">
      <w:pPr>
        <w:jc w:val="center"/>
      </w:pPr>
    </w:p>
    <w:p w14:paraId="3ADCDE16" w14:textId="77777777" w:rsidR="00C6316D" w:rsidRPr="001C0185" w:rsidRDefault="00C6316D" w:rsidP="00C6316D">
      <w:pPr>
        <w:jc w:val="center"/>
      </w:pPr>
    </w:p>
    <w:p w14:paraId="4640D1E6" w14:textId="77777777" w:rsidR="00C6316D" w:rsidRPr="001C0185" w:rsidRDefault="00C6316D" w:rsidP="00C6316D">
      <w:pPr>
        <w:jc w:val="center"/>
      </w:pPr>
    </w:p>
    <w:tbl>
      <w:tblPr>
        <w:tblW w:w="9498" w:type="dxa"/>
        <w:tblLook w:val="04A0" w:firstRow="1" w:lastRow="0" w:firstColumn="1" w:lastColumn="0" w:noHBand="0" w:noVBand="1"/>
      </w:tblPr>
      <w:tblGrid>
        <w:gridCol w:w="5778"/>
        <w:gridCol w:w="3720"/>
      </w:tblGrid>
      <w:tr w:rsidR="00023935" w:rsidRPr="00EF3E54" w14:paraId="2F443674" w14:textId="77777777" w:rsidTr="00023935">
        <w:tc>
          <w:tcPr>
            <w:tcW w:w="5778" w:type="dxa"/>
          </w:tcPr>
          <w:p w14:paraId="3FC15193" w14:textId="77777777" w:rsidR="00023935" w:rsidRDefault="00023935" w:rsidP="00023935">
            <w:pPr>
              <w:rPr>
                <w:sz w:val="20"/>
                <w:szCs w:val="20"/>
              </w:rPr>
            </w:pPr>
            <w:r w:rsidRPr="0001364A">
              <w:rPr>
                <w:sz w:val="20"/>
                <w:szCs w:val="20"/>
              </w:rPr>
              <w:t xml:space="preserve">Заказчик: Администрация </w:t>
            </w:r>
            <w:proofErr w:type="gramStart"/>
            <w:r w:rsidRPr="0001364A">
              <w:rPr>
                <w:sz w:val="20"/>
                <w:szCs w:val="20"/>
              </w:rPr>
              <w:t>муниципального</w:t>
            </w:r>
            <w:proofErr w:type="gramEnd"/>
            <w:r w:rsidRPr="0001364A">
              <w:rPr>
                <w:sz w:val="20"/>
                <w:szCs w:val="20"/>
              </w:rPr>
              <w:t xml:space="preserve"> </w:t>
            </w:r>
          </w:p>
          <w:p w14:paraId="76635941" w14:textId="77777777" w:rsidR="00023935" w:rsidRPr="0001364A" w:rsidRDefault="00023935" w:rsidP="00023935">
            <w:pPr>
              <w:rPr>
                <w:sz w:val="20"/>
                <w:szCs w:val="20"/>
              </w:rPr>
            </w:pPr>
            <w:r w:rsidRPr="0001364A">
              <w:rPr>
                <w:sz w:val="20"/>
                <w:szCs w:val="20"/>
              </w:rPr>
              <w:t>образования муниципального района «Корткеросский»</w:t>
            </w:r>
          </w:p>
        </w:tc>
        <w:tc>
          <w:tcPr>
            <w:tcW w:w="3720" w:type="dxa"/>
          </w:tcPr>
          <w:p w14:paraId="5C63FF2F" w14:textId="77777777" w:rsidR="00023935" w:rsidRPr="0001364A" w:rsidRDefault="00023935" w:rsidP="00023935">
            <w:pPr>
              <w:jc w:val="right"/>
              <w:rPr>
                <w:sz w:val="20"/>
                <w:szCs w:val="20"/>
              </w:rPr>
            </w:pPr>
            <w:r w:rsidRPr="0001364A">
              <w:rPr>
                <w:sz w:val="20"/>
                <w:szCs w:val="20"/>
              </w:rPr>
              <w:t xml:space="preserve">Муниципальный контракт </w:t>
            </w:r>
          </w:p>
          <w:p w14:paraId="03418F8F" w14:textId="77777777" w:rsidR="00023935" w:rsidRPr="0001364A" w:rsidRDefault="00023935" w:rsidP="00023935">
            <w:pPr>
              <w:jc w:val="right"/>
              <w:rPr>
                <w:sz w:val="20"/>
                <w:szCs w:val="20"/>
              </w:rPr>
            </w:pPr>
            <w:r w:rsidRPr="0001364A">
              <w:rPr>
                <w:sz w:val="20"/>
                <w:szCs w:val="20"/>
              </w:rPr>
              <w:t>№ 0107300012118000018</w:t>
            </w:r>
          </w:p>
          <w:p w14:paraId="052D207E" w14:textId="77777777" w:rsidR="00023935" w:rsidRPr="009503B2" w:rsidRDefault="00023935" w:rsidP="00023935">
            <w:pPr>
              <w:jc w:val="right"/>
              <w:rPr>
                <w:sz w:val="20"/>
                <w:szCs w:val="20"/>
              </w:rPr>
            </w:pPr>
            <w:r w:rsidRPr="0001364A">
              <w:rPr>
                <w:sz w:val="20"/>
                <w:szCs w:val="20"/>
              </w:rPr>
              <w:t>от 13 июня 2018 г.</w:t>
            </w:r>
          </w:p>
        </w:tc>
      </w:tr>
    </w:tbl>
    <w:p w14:paraId="66E9BED8" w14:textId="77777777" w:rsidR="00C6316D" w:rsidRPr="001C0185" w:rsidRDefault="00C6316D" w:rsidP="00C6316D">
      <w:pPr>
        <w:jc w:val="center"/>
      </w:pPr>
    </w:p>
    <w:p w14:paraId="304B56B3" w14:textId="77777777" w:rsidR="00C6316D" w:rsidRPr="001C0185" w:rsidRDefault="00C6316D" w:rsidP="00C6316D">
      <w:pPr>
        <w:jc w:val="center"/>
      </w:pPr>
    </w:p>
    <w:p w14:paraId="5549D450" w14:textId="77777777" w:rsidR="00C6316D" w:rsidRPr="001C0185" w:rsidRDefault="00C6316D" w:rsidP="00C6316D"/>
    <w:p w14:paraId="0C62DF40" w14:textId="77777777" w:rsidR="00C6316D" w:rsidRDefault="00C6316D" w:rsidP="00C6316D">
      <w:pPr>
        <w:jc w:val="center"/>
      </w:pPr>
    </w:p>
    <w:p w14:paraId="481B5A17" w14:textId="77777777" w:rsidR="00C6316D" w:rsidRDefault="00C6316D" w:rsidP="00C6316D">
      <w:pPr>
        <w:jc w:val="center"/>
      </w:pPr>
    </w:p>
    <w:p w14:paraId="5C5BF4E7" w14:textId="77777777" w:rsidR="00C6316D" w:rsidRDefault="00C6316D" w:rsidP="00C6316D">
      <w:pPr>
        <w:jc w:val="center"/>
      </w:pPr>
    </w:p>
    <w:p w14:paraId="4ECF25DF" w14:textId="77777777" w:rsidR="00C6316D" w:rsidRDefault="00C6316D" w:rsidP="00C6316D">
      <w:pPr>
        <w:jc w:val="center"/>
      </w:pPr>
    </w:p>
    <w:p w14:paraId="7BECC1B0" w14:textId="77777777" w:rsidR="00C6316D" w:rsidRDefault="00C6316D" w:rsidP="00C6316D">
      <w:pPr>
        <w:jc w:val="center"/>
      </w:pPr>
    </w:p>
    <w:p w14:paraId="44CF696F" w14:textId="77777777" w:rsidR="00C6316D" w:rsidRDefault="00C6316D" w:rsidP="00C6316D">
      <w:pPr>
        <w:jc w:val="center"/>
      </w:pPr>
    </w:p>
    <w:p w14:paraId="640CA1C3" w14:textId="77777777" w:rsidR="00C6316D" w:rsidRDefault="00C6316D" w:rsidP="00C6316D">
      <w:pPr>
        <w:jc w:val="center"/>
      </w:pPr>
    </w:p>
    <w:p w14:paraId="53A698E5" w14:textId="77777777" w:rsidR="00C6316D" w:rsidRPr="001C0185" w:rsidRDefault="00C6316D" w:rsidP="00C6316D">
      <w:pPr>
        <w:jc w:val="center"/>
      </w:pPr>
    </w:p>
    <w:p w14:paraId="394467FA" w14:textId="77777777" w:rsidR="00C6316D" w:rsidRPr="001C0185" w:rsidRDefault="00C6316D" w:rsidP="00C6316D">
      <w:pPr>
        <w:jc w:val="center"/>
      </w:pPr>
    </w:p>
    <w:p w14:paraId="1055B30C" w14:textId="77777777" w:rsidR="00C6316D" w:rsidRPr="001C0185" w:rsidRDefault="00C6316D" w:rsidP="00C6316D">
      <w:pPr>
        <w:jc w:val="center"/>
        <w:rPr>
          <w:b/>
          <w:sz w:val="36"/>
          <w:szCs w:val="36"/>
        </w:rPr>
      </w:pPr>
    </w:p>
    <w:p w14:paraId="42C282F0" w14:textId="77777777" w:rsidR="00C6316D" w:rsidRPr="001C0185" w:rsidRDefault="00C6316D" w:rsidP="00C6316D">
      <w:pPr>
        <w:jc w:val="center"/>
        <w:rPr>
          <w:b/>
        </w:rPr>
      </w:pPr>
      <w:r w:rsidRPr="00C6316D">
        <w:rPr>
          <w:b/>
          <w:sz w:val="32"/>
          <w:szCs w:val="36"/>
        </w:rPr>
        <w:t>ПРАВИЛ</w:t>
      </w:r>
      <w:r w:rsidR="00857CF7">
        <w:rPr>
          <w:b/>
          <w:sz w:val="32"/>
          <w:szCs w:val="36"/>
        </w:rPr>
        <w:t>А</w:t>
      </w:r>
      <w:r w:rsidRPr="00C6316D">
        <w:rPr>
          <w:b/>
          <w:sz w:val="32"/>
          <w:szCs w:val="36"/>
        </w:rPr>
        <w:t xml:space="preserve"> ЗЕМЛЕПОЛЬЗОВАНИЯ И ЗАСТРОЙКИ </w:t>
      </w:r>
      <w:r w:rsidR="00D87154">
        <w:rPr>
          <w:b/>
          <w:sz w:val="32"/>
          <w:szCs w:val="36"/>
        </w:rPr>
        <w:t xml:space="preserve">СЕЛЬСКОГО ПОСЕЛЕНИЯ </w:t>
      </w:r>
      <w:r w:rsidR="00023935">
        <w:rPr>
          <w:b/>
          <w:sz w:val="32"/>
          <w:szCs w:val="36"/>
        </w:rPr>
        <w:t>«ПОЗТЫКЕРЕС»</w:t>
      </w:r>
      <w:r w:rsidRPr="00C6316D">
        <w:rPr>
          <w:b/>
          <w:sz w:val="32"/>
          <w:szCs w:val="36"/>
        </w:rPr>
        <w:t xml:space="preserve"> </w:t>
      </w:r>
      <w:r w:rsidR="00023935" w:rsidRPr="00023935">
        <w:rPr>
          <w:b/>
          <w:sz w:val="32"/>
          <w:szCs w:val="36"/>
        </w:rPr>
        <w:t>МУНИЦИПАЛЬНОГО РАЙОНА «КОРТКЕРОССКИЙ»</w:t>
      </w:r>
      <w:r w:rsidR="00023935">
        <w:rPr>
          <w:b/>
          <w:sz w:val="32"/>
          <w:szCs w:val="36"/>
        </w:rPr>
        <w:t xml:space="preserve"> </w:t>
      </w:r>
      <w:r w:rsidR="00D87154">
        <w:rPr>
          <w:b/>
          <w:sz w:val="32"/>
          <w:szCs w:val="36"/>
        </w:rPr>
        <w:t>РЕСПУБЛИКИ КОМИ</w:t>
      </w:r>
    </w:p>
    <w:p w14:paraId="3B261824" w14:textId="77777777" w:rsidR="00C6316D" w:rsidRPr="001C0185" w:rsidRDefault="00C6316D" w:rsidP="00C6316D">
      <w:pPr>
        <w:jc w:val="center"/>
        <w:rPr>
          <w:b/>
        </w:rPr>
      </w:pPr>
    </w:p>
    <w:p w14:paraId="3F78E695" w14:textId="77777777" w:rsidR="00C6316D" w:rsidRPr="001C0185" w:rsidRDefault="00C6316D" w:rsidP="00C6316D">
      <w:pPr>
        <w:jc w:val="center"/>
      </w:pPr>
    </w:p>
    <w:p w14:paraId="1C32C33D" w14:textId="77777777" w:rsidR="00C6316D" w:rsidRDefault="00C6316D" w:rsidP="00C6316D">
      <w:pPr>
        <w:jc w:val="center"/>
      </w:pPr>
    </w:p>
    <w:p w14:paraId="6278BE38" w14:textId="77777777" w:rsidR="00C6316D" w:rsidRDefault="00C6316D" w:rsidP="00C6316D">
      <w:pPr>
        <w:jc w:val="center"/>
      </w:pPr>
    </w:p>
    <w:p w14:paraId="4D2659FD" w14:textId="77777777" w:rsidR="00C6316D" w:rsidRDefault="00C6316D" w:rsidP="00C6316D">
      <w:pPr>
        <w:jc w:val="center"/>
      </w:pPr>
    </w:p>
    <w:p w14:paraId="53570B1D" w14:textId="77777777" w:rsidR="00C6316D" w:rsidRDefault="00C6316D" w:rsidP="00C6316D">
      <w:pPr>
        <w:jc w:val="center"/>
      </w:pPr>
    </w:p>
    <w:p w14:paraId="4D5226F5" w14:textId="77777777" w:rsidR="00C6316D" w:rsidRDefault="00C6316D" w:rsidP="00C6316D">
      <w:pPr>
        <w:jc w:val="center"/>
      </w:pPr>
    </w:p>
    <w:p w14:paraId="63AD7385" w14:textId="77777777" w:rsidR="00C6316D" w:rsidRDefault="00C6316D" w:rsidP="00C6316D">
      <w:pPr>
        <w:jc w:val="center"/>
      </w:pPr>
    </w:p>
    <w:p w14:paraId="1035B273" w14:textId="77777777" w:rsidR="00C6316D" w:rsidRDefault="00C6316D" w:rsidP="00C6316D">
      <w:pPr>
        <w:jc w:val="center"/>
      </w:pPr>
    </w:p>
    <w:p w14:paraId="770BA64A" w14:textId="77777777" w:rsidR="00C6316D" w:rsidRDefault="00C6316D" w:rsidP="00C6316D">
      <w:pPr>
        <w:jc w:val="center"/>
      </w:pPr>
    </w:p>
    <w:p w14:paraId="14F74DC9" w14:textId="77777777" w:rsidR="00C6316D" w:rsidRDefault="00C6316D" w:rsidP="00C6316D">
      <w:pPr>
        <w:jc w:val="center"/>
      </w:pPr>
    </w:p>
    <w:p w14:paraId="6E6FD6E2" w14:textId="77777777" w:rsidR="00C6316D" w:rsidRDefault="00C6316D" w:rsidP="00023935"/>
    <w:p w14:paraId="53938526" w14:textId="77777777" w:rsidR="00C6316D" w:rsidRDefault="00C6316D" w:rsidP="00C6316D">
      <w:pPr>
        <w:jc w:val="center"/>
      </w:pPr>
    </w:p>
    <w:p w14:paraId="5D67F61E" w14:textId="77777777" w:rsidR="00C6316D" w:rsidRPr="001C0185" w:rsidRDefault="00C6316D" w:rsidP="00C6316D">
      <w:pPr>
        <w:jc w:val="center"/>
      </w:pPr>
    </w:p>
    <w:p w14:paraId="7859CBA4" w14:textId="77777777" w:rsidR="00C6316D" w:rsidRDefault="00C6316D" w:rsidP="00C6316D">
      <w:pPr>
        <w:jc w:val="center"/>
      </w:pPr>
    </w:p>
    <w:p w14:paraId="27E63E40" w14:textId="77777777" w:rsidR="00C6316D" w:rsidRPr="001C0185" w:rsidRDefault="00C6316D" w:rsidP="00C6316D">
      <w:pPr>
        <w:jc w:val="center"/>
      </w:pPr>
    </w:p>
    <w:p w14:paraId="46EEF7D7" w14:textId="77777777" w:rsidR="00C6316D" w:rsidRPr="001C0185" w:rsidRDefault="00C6316D" w:rsidP="00C6316D">
      <w:pPr>
        <w:jc w:val="center"/>
      </w:pPr>
    </w:p>
    <w:p w14:paraId="58A6BDBC" w14:textId="77777777" w:rsidR="00C6316D" w:rsidRPr="001C0185" w:rsidRDefault="00C6316D" w:rsidP="00C6316D">
      <w:pPr>
        <w:jc w:val="center"/>
      </w:pPr>
    </w:p>
    <w:p w14:paraId="0FC9ABD8" w14:textId="77777777" w:rsidR="00C6316D" w:rsidRPr="001C0185" w:rsidRDefault="00C6316D" w:rsidP="00C6316D">
      <w:pPr>
        <w:jc w:val="center"/>
      </w:pPr>
    </w:p>
    <w:p w14:paraId="46D22914" w14:textId="77777777" w:rsidR="00C6316D" w:rsidRPr="001C0185" w:rsidRDefault="00C6316D" w:rsidP="00C6316D">
      <w:pPr>
        <w:jc w:val="center"/>
      </w:pPr>
    </w:p>
    <w:p w14:paraId="077EB32B" w14:textId="77777777" w:rsidR="001F0051" w:rsidRDefault="00C6316D" w:rsidP="00C6316D">
      <w:pPr>
        <w:jc w:val="center"/>
        <w:rPr>
          <w:b/>
          <w:sz w:val="28"/>
          <w:szCs w:val="28"/>
        </w:rPr>
        <w:sectPr w:rsidR="001F0051" w:rsidSect="001F0051">
          <w:footerReference w:type="default" r:id="rId11"/>
          <w:pgSz w:w="11910" w:h="16840" w:code="9"/>
          <w:pgMar w:top="1134" w:right="567" w:bottom="1134" w:left="1418" w:header="720" w:footer="720" w:gutter="0"/>
          <w:pgNumType w:start="3"/>
          <w:cols w:space="720"/>
          <w:titlePg/>
          <w:docGrid w:linePitch="299"/>
        </w:sectPr>
      </w:pPr>
      <w:r w:rsidRPr="001C0185">
        <w:rPr>
          <w:b/>
          <w:sz w:val="28"/>
          <w:szCs w:val="28"/>
        </w:rPr>
        <w:t>2018 г.</w:t>
      </w:r>
    </w:p>
    <w:p w14:paraId="22AC365D" w14:textId="77777777" w:rsidR="00C6316D" w:rsidRDefault="00C6316D" w:rsidP="00C6316D">
      <w:pPr>
        <w:jc w:val="center"/>
        <w:outlineLvl w:val="0"/>
        <w:rPr>
          <w:b/>
        </w:rPr>
      </w:pPr>
    </w:p>
    <w:p w14:paraId="43AE5B09" w14:textId="77777777" w:rsidR="00C6316D" w:rsidRPr="007944F9" w:rsidRDefault="00C6316D" w:rsidP="00C6316D">
      <w:pPr>
        <w:pStyle w:val="a8"/>
        <w:ind w:firstLine="0"/>
        <w:jc w:val="center"/>
        <w:rPr>
          <w:lang w:val="ru-RU"/>
        </w:rPr>
      </w:pPr>
      <w:r w:rsidRPr="007944F9">
        <w:rPr>
          <w:lang w:val="ru-RU"/>
        </w:rPr>
        <w:object w:dxaOrig="2664" w:dyaOrig="896" w14:anchorId="471B5506">
          <v:shape id="_x0000_i1026" type="#_x0000_t75" style="width:102.05pt;height:38.2pt" o:ole="">
            <v:imagedata r:id="rId9" o:title=""/>
          </v:shape>
          <o:OLEObject Type="Embed" ProgID="CorelDRAW.Graphic.14" ShapeID="_x0000_i1026" DrawAspect="Content" ObjectID="_1669279596" r:id="rId12"/>
        </w:object>
      </w:r>
    </w:p>
    <w:p w14:paraId="12E74C87" w14:textId="77777777" w:rsidR="00C6316D" w:rsidRPr="007944F9" w:rsidRDefault="00C6316D" w:rsidP="00C6316D">
      <w:pPr>
        <w:pStyle w:val="a8"/>
        <w:ind w:firstLine="0"/>
        <w:jc w:val="center"/>
        <w:rPr>
          <w:i/>
          <w:sz w:val="36"/>
          <w:szCs w:val="36"/>
          <w:lang w:val="ru-RU"/>
        </w:rPr>
      </w:pPr>
      <w:r w:rsidRPr="007944F9">
        <w:rPr>
          <w:i/>
          <w:sz w:val="36"/>
          <w:szCs w:val="36"/>
          <w:lang w:val="ru-RU"/>
        </w:rPr>
        <w:t>Общество с ограниченной ответственностью</w:t>
      </w:r>
    </w:p>
    <w:p w14:paraId="4E6F8BDE" w14:textId="77777777" w:rsidR="00C6316D" w:rsidRPr="007944F9" w:rsidRDefault="00C54D23" w:rsidP="00C6316D">
      <w:pPr>
        <w:pStyle w:val="a8"/>
        <w:ind w:firstLine="0"/>
        <w:jc w:val="center"/>
        <w:rPr>
          <w:b/>
          <w:i/>
          <w:sz w:val="36"/>
          <w:szCs w:val="36"/>
          <w:lang w:val="ru-RU"/>
        </w:rPr>
      </w:pPr>
      <w:r>
        <w:rPr>
          <w:b/>
          <w:i/>
          <w:sz w:val="36"/>
          <w:szCs w:val="36"/>
          <w:lang w:val="ru-RU"/>
        </w:rPr>
        <w:t>«</w:t>
      </w:r>
      <w:r w:rsidR="00C6316D" w:rsidRPr="007944F9">
        <w:rPr>
          <w:b/>
          <w:i/>
          <w:sz w:val="36"/>
          <w:szCs w:val="36"/>
          <w:lang w:val="ru-RU"/>
        </w:rPr>
        <w:t>САРСТРОЙНИИПРОЕКТ</w:t>
      </w:r>
      <w:r>
        <w:rPr>
          <w:b/>
          <w:i/>
          <w:sz w:val="36"/>
          <w:szCs w:val="36"/>
          <w:lang w:val="ru-RU"/>
        </w:rPr>
        <w:t>»</w:t>
      </w:r>
    </w:p>
    <w:p w14:paraId="28559FAA" w14:textId="77777777" w:rsidR="00C6316D" w:rsidRPr="001C0185" w:rsidRDefault="00C6316D" w:rsidP="00C6316D">
      <w:pPr>
        <w:jc w:val="center"/>
      </w:pPr>
    </w:p>
    <w:p w14:paraId="77DAF254" w14:textId="77777777" w:rsidR="00C6316D" w:rsidRPr="001C0185" w:rsidRDefault="00C6316D" w:rsidP="00C6316D">
      <w:pPr>
        <w:jc w:val="center"/>
      </w:pPr>
    </w:p>
    <w:p w14:paraId="258F7BD9" w14:textId="77777777" w:rsidR="00C6316D" w:rsidRPr="001C0185" w:rsidRDefault="00C6316D" w:rsidP="00C6316D">
      <w:pPr>
        <w:jc w:val="center"/>
      </w:pPr>
    </w:p>
    <w:p w14:paraId="0C8F0D13" w14:textId="77777777" w:rsidR="00C6316D" w:rsidRPr="001C0185" w:rsidRDefault="00C6316D" w:rsidP="00C6316D">
      <w:pPr>
        <w:jc w:val="center"/>
      </w:pPr>
    </w:p>
    <w:p w14:paraId="66F55230" w14:textId="77777777" w:rsidR="00C6316D" w:rsidRPr="001C0185" w:rsidRDefault="00C6316D" w:rsidP="00C6316D">
      <w:pPr>
        <w:jc w:val="center"/>
      </w:pPr>
    </w:p>
    <w:p w14:paraId="6C5EF5CB" w14:textId="77777777" w:rsidR="00C6316D" w:rsidRPr="001C0185" w:rsidRDefault="00C6316D" w:rsidP="00C6316D">
      <w:pPr>
        <w:jc w:val="center"/>
      </w:pPr>
    </w:p>
    <w:p w14:paraId="12085E57" w14:textId="77777777" w:rsidR="00C6316D" w:rsidRPr="001C0185" w:rsidRDefault="00C6316D" w:rsidP="00C6316D">
      <w:pPr>
        <w:jc w:val="center"/>
      </w:pPr>
    </w:p>
    <w:tbl>
      <w:tblPr>
        <w:tblW w:w="9498" w:type="dxa"/>
        <w:tblLook w:val="04A0" w:firstRow="1" w:lastRow="0" w:firstColumn="1" w:lastColumn="0" w:noHBand="0" w:noVBand="1"/>
      </w:tblPr>
      <w:tblGrid>
        <w:gridCol w:w="5778"/>
        <w:gridCol w:w="3720"/>
      </w:tblGrid>
      <w:tr w:rsidR="00023935" w:rsidRPr="00EF3E54" w14:paraId="449BBDDB" w14:textId="77777777" w:rsidTr="00023935">
        <w:tc>
          <w:tcPr>
            <w:tcW w:w="5778" w:type="dxa"/>
          </w:tcPr>
          <w:p w14:paraId="6617F12A" w14:textId="77777777" w:rsidR="00023935" w:rsidRDefault="00023935" w:rsidP="00023935">
            <w:pPr>
              <w:rPr>
                <w:sz w:val="20"/>
                <w:szCs w:val="20"/>
              </w:rPr>
            </w:pPr>
            <w:r w:rsidRPr="0001364A">
              <w:rPr>
                <w:sz w:val="20"/>
                <w:szCs w:val="20"/>
              </w:rPr>
              <w:t xml:space="preserve">Заказчик: Администрация </w:t>
            </w:r>
            <w:proofErr w:type="gramStart"/>
            <w:r w:rsidRPr="0001364A">
              <w:rPr>
                <w:sz w:val="20"/>
                <w:szCs w:val="20"/>
              </w:rPr>
              <w:t>муниципального</w:t>
            </w:r>
            <w:proofErr w:type="gramEnd"/>
            <w:r w:rsidRPr="0001364A">
              <w:rPr>
                <w:sz w:val="20"/>
                <w:szCs w:val="20"/>
              </w:rPr>
              <w:t xml:space="preserve"> </w:t>
            </w:r>
          </w:p>
          <w:p w14:paraId="3F8BD5FD" w14:textId="77777777" w:rsidR="00023935" w:rsidRPr="0001364A" w:rsidRDefault="00023935" w:rsidP="00023935">
            <w:pPr>
              <w:rPr>
                <w:sz w:val="20"/>
                <w:szCs w:val="20"/>
              </w:rPr>
            </w:pPr>
            <w:r w:rsidRPr="0001364A">
              <w:rPr>
                <w:sz w:val="20"/>
                <w:szCs w:val="20"/>
              </w:rPr>
              <w:t>образования муниципального района «Корткеросский»</w:t>
            </w:r>
          </w:p>
        </w:tc>
        <w:tc>
          <w:tcPr>
            <w:tcW w:w="3720" w:type="dxa"/>
          </w:tcPr>
          <w:p w14:paraId="729D1CCE" w14:textId="77777777" w:rsidR="00023935" w:rsidRPr="0001364A" w:rsidRDefault="00023935" w:rsidP="00023935">
            <w:pPr>
              <w:jc w:val="right"/>
              <w:rPr>
                <w:sz w:val="20"/>
                <w:szCs w:val="20"/>
              </w:rPr>
            </w:pPr>
            <w:r w:rsidRPr="0001364A">
              <w:rPr>
                <w:sz w:val="20"/>
                <w:szCs w:val="20"/>
              </w:rPr>
              <w:t xml:space="preserve">Муниципальный контракт </w:t>
            </w:r>
          </w:p>
          <w:p w14:paraId="1066F922" w14:textId="77777777" w:rsidR="00023935" w:rsidRPr="0001364A" w:rsidRDefault="00023935" w:rsidP="00023935">
            <w:pPr>
              <w:jc w:val="right"/>
              <w:rPr>
                <w:sz w:val="20"/>
                <w:szCs w:val="20"/>
              </w:rPr>
            </w:pPr>
            <w:r w:rsidRPr="0001364A">
              <w:rPr>
                <w:sz w:val="20"/>
                <w:szCs w:val="20"/>
              </w:rPr>
              <w:t>№ 0107300012118000018</w:t>
            </w:r>
          </w:p>
          <w:p w14:paraId="59704F36" w14:textId="77777777" w:rsidR="00023935" w:rsidRPr="009503B2" w:rsidRDefault="00023935" w:rsidP="00023935">
            <w:pPr>
              <w:jc w:val="right"/>
              <w:rPr>
                <w:sz w:val="20"/>
                <w:szCs w:val="20"/>
              </w:rPr>
            </w:pPr>
            <w:r w:rsidRPr="0001364A">
              <w:rPr>
                <w:sz w:val="20"/>
                <w:szCs w:val="20"/>
              </w:rPr>
              <w:t>от 13 июня 2018 г.</w:t>
            </w:r>
          </w:p>
        </w:tc>
      </w:tr>
    </w:tbl>
    <w:p w14:paraId="25CF6256" w14:textId="77777777" w:rsidR="00C6316D" w:rsidRPr="001C0185" w:rsidRDefault="00C6316D" w:rsidP="00C6316D">
      <w:pPr>
        <w:jc w:val="center"/>
      </w:pPr>
    </w:p>
    <w:p w14:paraId="1FFC46AD" w14:textId="77777777" w:rsidR="00C6316D" w:rsidRPr="001C0185" w:rsidRDefault="00C6316D" w:rsidP="00C6316D">
      <w:pPr>
        <w:jc w:val="center"/>
      </w:pPr>
    </w:p>
    <w:p w14:paraId="2C300EA0" w14:textId="77777777" w:rsidR="00C6316D" w:rsidRPr="001C0185" w:rsidRDefault="00C6316D" w:rsidP="00C6316D">
      <w:pPr>
        <w:jc w:val="center"/>
      </w:pPr>
    </w:p>
    <w:p w14:paraId="4AADD74E" w14:textId="77777777" w:rsidR="00C6316D" w:rsidRPr="001C0185" w:rsidRDefault="00C6316D" w:rsidP="00C6316D">
      <w:pPr>
        <w:jc w:val="center"/>
      </w:pPr>
    </w:p>
    <w:p w14:paraId="0A29BA9C" w14:textId="77777777" w:rsidR="00C6316D" w:rsidRPr="001C0185" w:rsidRDefault="00C6316D" w:rsidP="00C6316D">
      <w:pPr>
        <w:jc w:val="center"/>
      </w:pPr>
    </w:p>
    <w:p w14:paraId="7DE89C07" w14:textId="77777777" w:rsidR="00C6316D" w:rsidRPr="001C0185" w:rsidRDefault="00C6316D" w:rsidP="00C6316D">
      <w:pPr>
        <w:jc w:val="center"/>
        <w:rPr>
          <w:b/>
          <w:sz w:val="36"/>
          <w:szCs w:val="36"/>
        </w:rPr>
      </w:pPr>
    </w:p>
    <w:p w14:paraId="5FB6C2EF" w14:textId="77777777" w:rsidR="00C6316D" w:rsidRPr="001C0185" w:rsidRDefault="00023935" w:rsidP="00C6316D">
      <w:pPr>
        <w:jc w:val="center"/>
        <w:rPr>
          <w:b/>
        </w:rPr>
      </w:pPr>
      <w:r w:rsidRPr="00C6316D">
        <w:rPr>
          <w:b/>
          <w:sz w:val="32"/>
          <w:szCs w:val="36"/>
        </w:rPr>
        <w:t>ПРАВИЛ</w:t>
      </w:r>
      <w:r>
        <w:rPr>
          <w:b/>
          <w:sz w:val="32"/>
          <w:szCs w:val="36"/>
        </w:rPr>
        <w:t>А</w:t>
      </w:r>
      <w:r w:rsidRPr="00C6316D">
        <w:rPr>
          <w:b/>
          <w:sz w:val="32"/>
          <w:szCs w:val="36"/>
        </w:rPr>
        <w:t xml:space="preserve"> ЗЕМЛЕПОЛЬЗОВАНИЯ И ЗАСТРОЙКИ </w:t>
      </w:r>
      <w:r>
        <w:rPr>
          <w:b/>
          <w:sz w:val="32"/>
          <w:szCs w:val="36"/>
        </w:rPr>
        <w:t>СЕЛЬСКОГО ПОСЕЛЕНИЯ «ПОЗТЫКЕРЕС»</w:t>
      </w:r>
      <w:r w:rsidRPr="00C6316D">
        <w:rPr>
          <w:b/>
          <w:sz w:val="32"/>
          <w:szCs w:val="36"/>
        </w:rPr>
        <w:t xml:space="preserve"> </w:t>
      </w:r>
      <w:r w:rsidRPr="00023935">
        <w:rPr>
          <w:b/>
          <w:sz w:val="32"/>
          <w:szCs w:val="36"/>
        </w:rPr>
        <w:t>МУНИЦИПАЛЬНОГО РАЙОНА «КОРТКЕРОССКИЙ»</w:t>
      </w:r>
      <w:r>
        <w:rPr>
          <w:b/>
          <w:sz w:val="32"/>
          <w:szCs w:val="36"/>
        </w:rPr>
        <w:t xml:space="preserve"> РЕСПУБЛИКИ КОМИ</w:t>
      </w:r>
    </w:p>
    <w:p w14:paraId="0161378D" w14:textId="77777777" w:rsidR="00C6316D" w:rsidRDefault="00C6316D" w:rsidP="00C6316D">
      <w:pPr>
        <w:jc w:val="center"/>
      </w:pPr>
    </w:p>
    <w:p w14:paraId="099CBED8" w14:textId="77777777" w:rsidR="00C6316D" w:rsidRDefault="00C6316D" w:rsidP="00C6316D">
      <w:pPr>
        <w:jc w:val="center"/>
      </w:pPr>
    </w:p>
    <w:p w14:paraId="5D5214CC" w14:textId="77777777" w:rsidR="00C6316D" w:rsidRDefault="00C6316D" w:rsidP="00C6316D">
      <w:pPr>
        <w:jc w:val="center"/>
      </w:pPr>
    </w:p>
    <w:p w14:paraId="30F4C185" w14:textId="77777777" w:rsidR="00C6316D" w:rsidRDefault="00C6316D" w:rsidP="00C6316D">
      <w:pPr>
        <w:jc w:val="center"/>
      </w:pPr>
    </w:p>
    <w:p w14:paraId="38B0E096" w14:textId="77777777" w:rsidR="00C6316D" w:rsidRDefault="00C6316D" w:rsidP="00C6316D">
      <w:pPr>
        <w:jc w:val="center"/>
      </w:pPr>
    </w:p>
    <w:p w14:paraId="74A4A917" w14:textId="77777777" w:rsidR="00C6316D" w:rsidRDefault="00C6316D" w:rsidP="00C6316D">
      <w:pPr>
        <w:jc w:val="center"/>
      </w:pPr>
    </w:p>
    <w:p w14:paraId="6BF7C5F3" w14:textId="77777777" w:rsidR="00C6316D" w:rsidRDefault="00C6316D" w:rsidP="00C6316D">
      <w:pPr>
        <w:jc w:val="center"/>
      </w:pPr>
    </w:p>
    <w:p w14:paraId="1B71D904" w14:textId="77777777" w:rsidR="00C6316D" w:rsidRDefault="00C6316D" w:rsidP="00C6316D">
      <w:pPr>
        <w:jc w:val="center"/>
      </w:pPr>
    </w:p>
    <w:p w14:paraId="799F2AEB" w14:textId="77777777" w:rsidR="00C6316D" w:rsidRDefault="00C6316D" w:rsidP="00C6316D">
      <w:pPr>
        <w:jc w:val="center"/>
      </w:pPr>
    </w:p>
    <w:p w14:paraId="6A3E699D" w14:textId="77777777" w:rsidR="00C6316D" w:rsidRDefault="00C6316D" w:rsidP="00C6316D">
      <w:pPr>
        <w:jc w:val="center"/>
      </w:pPr>
    </w:p>
    <w:p w14:paraId="776689C4" w14:textId="77777777" w:rsidR="00C6316D" w:rsidRDefault="00C6316D" w:rsidP="00C6316D">
      <w:pPr>
        <w:jc w:val="center"/>
      </w:pPr>
    </w:p>
    <w:p w14:paraId="33C02D53" w14:textId="77777777" w:rsidR="00C6316D" w:rsidRDefault="00C6316D" w:rsidP="00C6316D">
      <w:pPr>
        <w:jc w:val="center"/>
      </w:pPr>
    </w:p>
    <w:p w14:paraId="6E978C36" w14:textId="77777777" w:rsidR="00C6316D" w:rsidRPr="001C0185" w:rsidRDefault="00C6316D" w:rsidP="00C6316D">
      <w:pPr>
        <w:jc w:val="center"/>
      </w:pPr>
    </w:p>
    <w:tbl>
      <w:tblPr>
        <w:tblW w:w="9072" w:type="dxa"/>
        <w:tblInd w:w="392" w:type="dxa"/>
        <w:tblLayout w:type="fixed"/>
        <w:tblLook w:val="04A0" w:firstRow="1" w:lastRow="0" w:firstColumn="1" w:lastColumn="0" w:noHBand="0" w:noVBand="1"/>
      </w:tblPr>
      <w:tblGrid>
        <w:gridCol w:w="3827"/>
        <w:gridCol w:w="2693"/>
        <w:gridCol w:w="2552"/>
      </w:tblGrid>
      <w:tr w:rsidR="00C6316D" w14:paraId="6F3D8F00" w14:textId="77777777" w:rsidTr="00D87154">
        <w:tc>
          <w:tcPr>
            <w:tcW w:w="3827" w:type="dxa"/>
            <w:hideMark/>
          </w:tcPr>
          <w:p w14:paraId="46EAE343" w14:textId="77777777" w:rsidR="00C6316D" w:rsidRDefault="00C6316D" w:rsidP="00D87154">
            <w:pPr>
              <w:rPr>
                <w:lang w:eastAsia="en-US" w:bidi="en-US"/>
              </w:rPr>
            </w:pPr>
            <w:r>
              <w:rPr>
                <w:sz w:val="28"/>
              </w:rPr>
              <w:t xml:space="preserve">Генеральный директор ООО </w:t>
            </w:r>
            <w:r w:rsidR="00C54D23">
              <w:rPr>
                <w:sz w:val="28"/>
              </w:rPr>
              <w:t>«</w:t>
            </w:r>
            <w:r>
              <w:rPr>
                <w:sz w:val="28"/>
              </w:rPr>
              <w:t>САРСТРОЙНИИПРОЕКТ</w:t>
            </w:r>
            <w:r w:rsidR="00C54D23">
              <w:rPr>
                <w:sz w:val="28"/>
              </w:rPr>
              <w:t>»</w:t>
            </w:r>
            <w:r>
              <w:rPr>
                <w:sz w:val="28"/>
              </w:rPr>
              <w:t xml:space="preserve"> </w:t>
            </w:r>
          </w:p>
        </w:tc>
        <w:tc>
          <w:tcPr>
            <w:tcW w:w="2693" w:type="dxa"/>
            <w:tcBorders>
              <w:top w:val="nil"/>
              <w:left w:val="nil"/>
              <w:bottom w:val="single" w:sz="4" w:space="0" w:color="auto"/>
              <w:right w:val="nil"/>
            </w:tcBorders>
          </w:tcPr>
          <w:p w14:paraId="3C1D4DB1" w14:textId="77777777" w:rsidR="00C6316D" w:rsidRDefault="00C6316D" w:rsidP="00D87154">
            <w:pPr>
              <w:spacing w:line="276" w:lineRule="auto"/>
              <w:rPr>
                <w:u w:val="single"/>
                <w:lang w:eastAsia="en-US" w:bidi="en-US"/>
              </w:rPr>
            </w:pPr>
          </w:p>
        </w:tc>
        <w:tc>
          <w:tcPr>
            <w:tcW w:w="2552" w:type="dxa"/>
          </w:tcPr>
          <w:p w14:paraId="4B3A5CA9" w14:textId="77777777" w:rsidR="00C6316D" w:rsidRDefault="00C6316D" w:rsidP="00D87154">
            <w:pPr>
              <w:spacing w:line="276" w:lineRule="auto"/>
              <w:rPr>
                <w:sz w:val="28"/>
                <w:szCs w:val="28"/>
              </w:rPr>
            </w:pPr>
          </w:p>
          <w:p w14:paraId="1901A5AD" w14:textId="77777777" w:rsidR="00C6316D" w:rsidRDefault="00C6316D" w:rsidP="00D87154">
            <w:pPr>
              <w:spacing w:line="276" w:lineRule="auto"/>
              <w:rPr>
                <w:sz w:val="28"/>
                <w:szCs w:val="28"/>
                <w:lang w:eastAsia="en-US" w:bidi="en-US"/>
              </w:rPr>
            </w:pPr>
            <w:r>
              <w:rPr>
                <w:sz w:val="28"/>
                <w:szCs w:val="28"/>
              </w:rPr>
              <w:t xml:space="preserve">Т.Ю. </w:t>
            </w:r>
            <w:proofErr w:type="spellStart"/>
            <w:r>
              <w:rPr>
                <w:sz w:val="28"/>
                <w:szCs w:val="28"/>
              </w:rPr>
              <w:t>Базанова</w:t>
            </w:r>
            <w:proofErr w:type="spellEnd"/>
          </w:p>
        </w:tc>
      </w:tr>
      <w:tr w:rsidR="00C6316D" w14:paraId="73BCADE9" w14:textId="77777777" w:rsidTr="00D87154">
        <w:tc>
          <w:tcPr>
            <w:tcW w:w="3827" w:type="dxa"/>
          </w:tcPr>
          <w:p w14:paraId="27A3D2D6" w14:textId="77777777" w:rsidR="00C6316D" w:rsidRDefault="00C6316D" w:rsidP="00D87154">
            <w:pPr>
              <w:rPr>
                <w:sz w:val="28"/>
                <w:lang w:eastAsia="en-US" w:bidi="en-US"/>
              </w:rPr>
            </w:pPr>
          </w:p>
        </w:tc>
        <w:tc>
          <w:tcPr>
            <w:tcW w:w="2693" w:type="dxa"/>
            <w:tcBorders>
              <w:top w:val="single" w:sz="4" w:space="0" w:color="auto"/>
              <w:left w:val="nil"/>
              <w:bottom w:val="nil"/>
              <w:right w:val="nil"/>
            </w:tcBorders>
          </w:tcPr>
          <w:p w14:paraId="52DC1B81" w14:textId="77777777" w:rsidR="00C6316D" w:rsidRDefault="00C6316D" w:rsidP="00D87154">
            <w:pPr>
              <w:spacing w:line="276" w:lineRule="auto"/>
              <w:rPr>
                <w:u w:val="single"/>
                <w:lang w:eastAsia="en-US" w:bidi="en-US"/>
              </w:rPr>
            </w:pPr>
          </w:p>
        </w:tc>
        <w:tc>
          <w:tcPr>
            <w:tcW w:w="2552" w:type="dxa"/>
          </w:tcPr>
          <w:p w14:paraId="611813CE" w14:textId="77777777" w:rsidR="00C6316D" w:rsidRDefault="00C6316D" w:rsidP="00D87154">
            <w:pPr>
              <w:spacing w:line="276" w:lineRule="auto"/>
              <w:rPr>
                <w:sz w:val="28"/>
                <w:szCs w:val="28"/>
                <w:lang w:eastAsia="en-US" w:bidi="en-US"/>
              </w:rPr>
            </w:pPr>
          </w:p>
        </w:tc>
      </w:tr>
      <w:tr w:rsidR="00C6316D" w14:paraId="71111E0B" w14:textId="77777777" w:rsidTr="00D87154">
        <w:tc>
          <w:tcPr>
            <w:tcW w:w="3827" w:type="dxa"/>
            <w:hideMark/>
          </w:tcPr>
          <w:p w14:paraId="2868A8F3" w14:textId="77777777" w:rsidR="00C6316D" w:rsidRDefault="00C6316D" w:rsidP="00D87154">
            <w:pPr>
              <w:rPr>
                <w:lang w:eastAsia="en-US" w:bidi="en-US"/>
              </w:rPr>
            </w:pPr>
            <w:r>
              <w:rPr>
                <w:sz w:val="28"/>
              </w:rPr>
              <w:t>Начальник ГО</w:t>
            </w:r>
          </w:p>
        </w:tc>
        <w:tc>
          <w:tcPr>
            <w:tcW w:w="2693" w:type="dxa"/>
            <w:tcBorders>
              <w:top w:val="nil"/>
              <w:left w:val="nil"/>
              <w:bottom w:val="single" w:sz="4" w:space="0" w:color="auto"/>
              <w:right w:val="nil"/>
            </w:tcBorders>
          </w:tcPr>
          <w:p w14:paraId="52263BEE" w14:textId="77777777" w:rsidR="00C6316D" w:rsidRDefault="00C6316D" w:rsidP="00D87154">
            <w:pPr>
              <w:spacing w:line="276" w:lineRule="auto"/>
              <w:rPr>
                <w:lang w:eastAsia="en-US" w:bidi="en-US"/>
              </w:rPr>
            </w:pPr>
          </w:p>
        </w:tc>
        <w:tc>
          <w:tcPr>
            <w:tcW w:w="2552" w:type="dxa"/>
            <w:hideMark/>
          </w:tcPr>
          <w:p w14:paraId="1FD60882" w14:textId="77777777" w:rsidR="00C6316D" w:rsidRDefault="00C6316D" w:rsidP="00D87154">
            <w:pPr>
              <w:spacing w:line="276" w:lineRule="auto"/>
              <w:rPr>
                <w:lang w:eastAsia="en-US" w:bidi="en-US"/>
              </w:rPr>
            </w:pPr>
            <w:r>
              <w:rPr>
                <w:sz w:val="28"/>
                <w:szCs w:val="28"/>
              </w:rPr>
              <w:t xml:space="preserve">А.В. </w:t>
            </w:r>
            <w:proofErr w:type="spellStart"/>
            <w:r>
              <w:rPr>
                <w:sz w:val="28"/>
                <w:szCs w:val="28"/>
              </w:rPr>
              <w:t>Темнов</w:t>
            </w:r>
            <w:proofErr w:type="spellEnd"/>
          </w:p>
        </w:tc>
      </w:tr>
    </w:tbl>
    <w:p w14:paraId="38BA7C64" w14:textId="77777777" w:rsidR="00C6316D" w:rsidRPr="001C0185" w:rsidRDefault="00C6316D" w:rsidP="00C6316D">
      <w:pPr>
        <w:jc w:val="center"/>
      </w:pPr>
    </w:p>
    <w:p w14:paraId="6542CD7C" w14:textId="77777777" w:rsidR="00C6316D" w:rsidRPr="001C0185" w:rsidRDefault="00C6316D" w:rsidP="00C6316D">
      <w:pPr>
        <w:jc w:val="center"/>
      </w:pPr>
    </w:p>
    <w:p w14:paraId="4ED200FC" w14:textId="77777777" w:rsidR="00C6316D" w:rsidRPr="001C0185" w:rsidRDefault="00C6316D" w:rsidP="00C6316D">
      <w:pPr>
        <w:jc w:val="center"/>
      </w:pPr>
    </w:p>
    <w:p w14:paraId="697CB5CF" w14:textId="77777777" w:rsidR="00C6316D" w:rsidRPr="001C0185" w:rsidRDefault="00C6316D" w:rsidP="00C6316D">
      <w:pPr>
        <w:jc w:val="center"/>
      </w:pPr>
    </w:p>
    <w:p w14:paraId="72660EF5" w14:textId="77777777" w:rsidR="00C6316D" w:rsidRPr="001C0185" w:rsidRDefault="00C6316D" w:rsidP="004A3824">
      <w:pPr>
        <w:jc w:val="center"/>
      </w:pPr>
    </w:p>
    <w:p w14:paraId="5058C8B6" w14:textId="77777777" w:rsidR="00C6316D" w:rsidRPr="001C0185" w:rsidRDefault="00C6316D" w:rsidP="00C6316D">
      <w:pPr>
        <w:jc w:val="center"/>
      </w:pPr>
    </w:p>
    <w:p w14:paraId="7918C3C2" w14:textId="77777777" w:rsidR="00C6316D" w:rsidRPr="001C0185" w:rsidRDefault="00C6316D" w:rsidP="00C6316D">
      <w:pPr>
        <w:jc w:val="center"/>
      </w:pPr>
    </w:p>
    <w:p w14:paraId="461ADAEB" w14:textId="77777777" w:rsidR="00C6316D" w:rsidRDefault="00C6316D" w:rsidP="00C6316D">
      <w:pPr>
        <w:jc w:val="center"/>
        <w:rPr>
          <w:sz w:val="28"/>
          <w:szCs w:val="28"/>
        </w:rPr>
      </w:pPr>
      <w:r w:rsidRPr="001C0185">
        <w:rPr>
          <w:b/>
          <w:sz w:val="28"/>
          <w:szCs w:val="28"/>
        </w:rPr>
        <w:t>2018 г.</w:t>
      </w:r>
      <w:r>
        <w:rPr>
          <w:sz w:val="28"/>
          <w:szCs w:val="28"/>
        </w:rPr>
        <w:br w:type="page"/>
      </w:r>
    </w:p>
    <w:p w14:paraId="0F4D4383" w14:textId="77777777" w:rsidR="00857CF7" w:rsidRPr="00857CF7" w:rsidRDefault="00857CF7" w:rsidP="00857CF7">
      <w:pPr>
        <w:keepNext/>
        <w:keepLines/>
        <w:widowControl/>
        <w:suppressAutoHyphens/>
        <w:autoSpaceDE/>
        <w:autoSpaceDN/>
        <w:spacing w:after="240"/>
        <w:jc w:val="center"/>
        <w:outlineLvl w:val="0"/>
        <w:rPr>
          <w:b/>
          <w:bCs/>
          <w:caps/>
          <w:kern w:val="32"/>
          <w:sz w:val="24"/>
          <w:szCs w:val="24"/>
          <w:lang w:val="x-none" w:eastAsia="ar-SA" w:bidi="ar-SA"/>
        </w:rPr>
      </w:pPr>
      <w:bookmarkStart w:id="0" w:name="_Toc2258284"/>
      <w:r w:rsidRPr="00857CF7">
        <w:rPr>
          <w:b/>
          <w:bCs/>
          <w:caps/>
          <w:kern w:val="32"/>
          <w:sz w:val="24"/>
          <w:szCs w:val="24"/>
          <w:lang w:val="x-none" w:eastAsia="ar-SA" w:bidi="ar-SA"/>
        </w:rPr>
        <w:lastRenderedPageBreak/>
        <w:t>СОДЕРЖАНИЕ</w:t>
      </w:r>
      <w:bookmarkEnd w:id="0"/>
    </w:p>
    <w:p w14:paraId="599E0E7C" w14:textId="77777777" w:rsidR="004850F5" w:rsidRDefault="00857CF7">
      <w:pPr>
        <w:pStyle w:val="12"/>
        <w:tabs>
          <w:tab w:val="right" w:leader="dot" w:pos="9915"/>
        </w:tabs>
        <w:rPr>
          <w:rFonts w:asciiTheme="minorHAnsi" w:eastAsiaTheme="minorEastAsia" w:hAnsiTheme="minorHAnsi" w:cstheme="minorBidi"/>
          <w:noProof/>
          <w:lang w:bidi="ar-SA"/>
        </w:rPr>
      </w:pPr>
      <w:r w:rsidRPr="00023935">
        <w:rPr>
          <w:rFonts w:eastAsia="Calibri"/>
          <w:b/>
          <w:bCs/>
          <w:caps/>
          <w:noProof/>
          <w:sz w:val="24"/>
          <w:szCs w:val="24"/>
          <w:highlight w:val="yellow"/>
          <w:lang w:eastAsia="en-US" w:bidi="ar-SA"/>
        </w:rPr>
        <w:fldChar w:fldCharType="begin"/>
      </w:r>
      <w:r w:rsidRPr="00023935">
        <w:rPr>
          <w:b/>
          <w:bCs/>
          <w:noProof/>
          <w:sz w:val="24"/>
          <w:szCs w:val="24"/>
          <w:highlight w:val="yellow"/>
          <w:lang w:bidi="ar-SA"/>
        </w:rPr>
        <w:instrText xml:space="preserve"> TOC \o "1-3" \h \z \u </w:instrText>
      </w:r>
      <w:r w:rsidRPr="00023935">
        <w:rPr>
          <w:rFonts w:eastAsia="Calibri"/>
          <w:b/>
          <w:bCs/>
          <w:caps/>
          <w:noProof/>
          <w:sz w:val="24"/>
          <w:szCs w:val="24"/>
          <w:highlight w:val="yellow"/>
          <w:lang w:eastAsia="en-US" w:bidi="ar-SA"/>
        </w:rPr>
        <w:fldChar w:fldCharType="separate"/>
      </w:r>
      <w:hyperlink w:anchor="_Toc2258284" w:history="1">
        <w:r w:rsidR="004850F5" w:rsidRPr="00875FEB">
          <w:rPr>
            <w:rStyle w:val="ab"/>
            <w:b/>
            <w:bCs/>
            <w:caps/>
            <w:noProof/>
            <w:kern w:val="32"/>
            <w:lang w:val="x-none" w:eastAsia="ar-SA"/>
          </w:rPr>
          <w:t>СОДЕРЖАНИЕ</w:t>
        </w:r>
        <w:r w:rsidR="004850F5">
          <w:rPr>
            <w:noProof/>
            <w:webHidden/>
          </w:rPr>
          <w:tab/>
        </w:r>
        <w:r w:rsidR="004850F5">
          <w:rPr>
            <w:noProof/>
            <w:webHidden/>
          </w:rPr>
          <w:fldChar w:fldCharType="begin"/>
        </w:r>
        <w:r w:rsidR="004850F5">
          <w:rPr>
            <w:noProof/>
            <w:webHidden/>
          </w:rPr>
          <w:instrText xml:space="preserve"> PAGEREF _Toc2258284 \h </w:instrText>
        </w:r>
        <w:r w:rsidR="004850F5">
          <w:rPr>
            <w:noProof/>
            <w:webHidden/>
          </w:rPr>
        </w:r>
        <w:r w:rsidR="004850F5">
          <w:rPr>
            <w:noProof/>
            <w:webHidden/>
          </w:rPr>
          <w:fldChar w:fldCharType="separate"/>
        </w:r>
        <w:r w:rsidR="004850F5">
          <w:rPr>
            <w:noProof/>
            <w:webHidden/>
          </w:rPr>
          <w:t>3</w:t>
        </w:r>
        <w:r w:rsidR="004850F5">
          <w:rPr>
            <w:noProof/>
            <w:webHidden/>
          </w:rPr>
          <w:fldChar w:fldCharType="end"/>
        </w:r>
      </w:hyperlink>
    </w:p>
    <w:p w14:paraId="1F9E8590" w14:textId="77777777" w:rsidR="004850F5" w:rsidRDefault="002959D0">
      <w:pPr>
        <w:pStyle w:val="12"/>
        <w:tabs>
          <w:tab w:val="right" w:leader="dot" w:pos="9915"/>
        </w:tabs>
        <w:rPr>
          <w:rFonts w:asciiTheme="minorHAnsi" w:eastAsiaTheme="minorEastAsia" w:hAnsiTheme="minorHAnsi" w:cstheme="minorBidi"/>
          <w:noProof/>
          <w:lang w:bidi="ar-SA"/>
        </w:rPr>
      </w:pPr>
      <w:hyperlink w:anchor="_Toc2258285" w:history="1">
        <w:r w:rsidR="004850F5" w:rsidRPr="00875FEB">
          <w:rPr>
            <w:rStyle w:val="ab"/>
            <w:b/>
            <w:bCs/>
            <w:caps/>
            <w:noProof/>
            <w:kern w:val="32"/>
            <w:lang w:eastAsia="ar-SA"/>
          </w:rPr>
          <w:t>ВВЕДЕНИЕ</w:t>
        </w:r>
        <w:r w:rsidR="004850F5">
          <w:rPr>
            <w:noProof/>
            <w:webHidden/>
          </w:rPr>
          <w:tab/>
        </w:r>
        <w:r w:rsidR="004850F5">
          <w:rPr>
            <w:noProof/>
            <w:webHidden/>
          </w:rPr>
          <w:fldChar w:fldCharType="begin"/>
        </w:r>
        <w:r w:rsidR="004850F5">
          <w:rPr>
            <w:noProof/>
            <w:webHidden/>
          </w:rPr>
          <w:instrText xml:space="preserve"> PAGEREF _Toc2258285 \h </w:instrText>
        </w:r>
        <w:r w:rsidR="004850F5">
          <w:rPr>
            <w:noProof/>
            <w:webHidden/>
          </w:rPr>
        </w:r>
        <w:r w:rsidR="004850F5">
          <w:rPr>
            <w:noProof/>
            <w:webHidden/>
          </w:rPr>
          <w:fldChar w:fldCharType="separate"/>
        </w:r>
        <w:r w:rsidR="004850F5">
          <w:rPr>
            <w:noProof/>
            <w:webHidden/>
          </w:rPr>
          <w:t>5</w:t>
        </w:r>
        <w:r w:rsidR="004850F5">
          <w:rPr>
            <w:noProof/>
            <w:webHidden/>
          </w:rPr>
          <w:fldChar w:fldCharType="end"/>
        </w:r>
      </w:hyperlink>
    </w:p>
    <w:p w14:paraId="1F76A8FA"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286" w:history="1">
        <w:r w:rsidR="004850F5" w:rsidRPr="00875FEB">
          <w:rPr>
            <w:rStyle w:val="ab"/>
            <w:bCs/>
            <w:caps/>
            <w:noProof/>
            <w:kern w:val="32"/>
            <w:lang w:val="x-none" w:eastAsia="ar-SA"/>
          </w:rPr>
          <w:t>ЧАСТЬ I. ПОРЯДОК РЕГУЛИРОВАНИЯ</w:t>
        </w:r>
        <w:r w:rsidR="004850F5" w:rsidRPr="00875FEB">
          <w:rPr>
            <w:rStyle w:val="ab"/>
            <w:bCs/>
            <w:caps/>
            <w:noProof/>
            <w:kern w:val="32"/>
            <w:lang w:eastAsia="ar-SA"/>
          </w:rPr>
          <w:t xml:space="preserve"> </w:t>
        </w:r>
        <w:r w:rsidR="004850F5" w:rsidRPr="00875FEB">
          <w:rPr>
            <w:rStyle w:val="ab"/>
            <w:bCs/>
            <w:caps/>
            <w:noProof/>
            <w:kern w:val="32"/>
            <w:lang w:val="x-none" w:eastAsia="ar-SA"/>
          </w:rPr>
          <w:t>ЗЕМЛЕПОЛЬЗОВАНИЯ И ЗАСТРОЙКИ НА ОСНОВЕ ГРАДОСТРОИТЕЛЬНОГО ЗОНИРОВАНИЯ</w:t>
        </w:r>
        <w:r w:rsidR="004850F5">
          <w:rPr>
            <w:noProof/>
            <w:webHidden/>
          </w:rPr>
          <w:tab/>
        </w:r>
        <w:r w:rsidR="004850F5">
          <w:rPr>
            <w:noProof/>
            <w:webHidden/>
          </w:rPr>
          <w:fldChar w:fldCharType="begin"/>
        </w:r>
        <w:r w:rsidR="004850F5">
          <w:rPr>
            <w:noProof/>
            <w:webHidden/>
          </w:rPr>
          <w:instrText xml:space="preserve"> PAGEREF _Toc2258286 \h </w:instrText>
        </w:r>
        <w:r w:rsidR="004850F5">
          <w:rPr>
            <w:noProof/>
            <w:webHidden/>
          </w:rPr>
        </w:r>
        <w:r w:rsidR="004850F5">
          <w:rPr>
            <w:noProof/>
            <w:webHidden/>
          </w:rPr>
          <w:fldChar w:fldCharType="separate"/>
        </w:r>
        <w:r w:rsidR="004850F5">
          <w:rPr>
            <w:noProof/>
            <w:webHidden/>
          </w:rPr>
          <w:t>6</w:t>
        </w:r>
        <w:r w:rsidR="004850F5">
          <w:rPr>
            <w:noProof/>
            <w:webHidden/>
          </w:rPr>
          <w:fldChar w:fldCharType="end"/>
        </w:r>
      </w:hyperlink>
    </w:p>
    <w:p w14:paraId="263D331F"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287" w:history="1">
        <w:r w:rsidR="004850F5" w:rsidRPr="00875FEB">
          <w:rPr>
            <w:rStyle w:val="ab"/>
            <w:noProof/>
          </w:rPr>
          <w:t>Глава 1. ОБЩИЕ ПОЛОЖЕНИЯ</w:t>
        </w:r>
        <w:r w:rsidR="004850F5">
          <w:rPr>
            <w:noProof/>
            <w:webHidden/>
          </w:rPr>
          <w:tab/>
        </w:r>
        <w:r w:rsidR="004850F5">
          <w:rPr>
            <w:noProof/>
            <w:webHidden/>
          </w:rPr>
          <w:fldChar w:fldCharType="begin"/>
        </w:r>
        <w:r w:rsidR="004850F5">
          <w:rPr>
            <w:noProof/>
            <w:webHidden/>
          </w:rPr>
          <w:instrText xml:space="preserve"> PAGEREF _Toc2258287 \h </w:instrText>
        </w:r>
        <w:r w:rsidR="004850F5">
          <w:rPr>
            <w:noProof/>
            <w:webHidden/>
          </w:rPr>
        </w:r>
        <w:r w:rsidR="004850F5">
          <w:rPr>
            <w:noProof/>
            <w:webHidden/>
          </w:rPr>
          <w:fldChar w:fldCharType="separate"/>
        </w:r>
        <w:r w:rsidR="004850F5">
          <w:rPr>
            <w:noProof/>
            <w:webHidden/>
          </w:rPr>
          <w:t>6</w:t>
        </w:r>
        <w:r w:rsidR="004850F5">
          <w:rPr>
            <w:noProof/>
            <w:webHidden/>
          </w:rPr>
          <w:fldChar w:fldCharType="end"/>
        </w:r>
      </w:hyperlink>
    </w:p>
    <w:p w14:paraId="14DEFDDD"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88" w:history="1">
        <w:r w:rsidR="004850F5" w:rsidRPr="00875FEB">
          <w:rPr>
            <w:rStyle w:val="ab"/>
            <w:noProof/>
          </w:rPr>
          <w:t>Статья 1. Основные понятия, используемые в Правилах</w:t>
        </w:r>
        <w:r w:rsidR="004850F5">
          <w:rPr>
            <w:noProof/>
            <w:webHidden/>
          </w:rPr>
          <w:tab/>
        </w:r>
        <w:r w:rsidR="004850F5">
          <w:rPr>
            <w:noProof/>
            <w:webHidden/>
          </w:rPr>
          <w:fldChar w:fldCharType="begin"/>
        </w:r>
        <w:r w:rsidR="004850F5">
          <w:rPr>
            <w:noProof/>
            <w:webHidden/>
          </w:rPr>
          <w:instrText xml:space="preserve"> PAGEREF _Toc2258288 \h </w:instrText>
        </w:r>
        <w:r w:rsidR="004850F5">
          <w:rPr>
            <w:noProof/>
            <w:webHidden/>
          </w:rPr>
        </w:r>
        <w:r w:rsidR="004850F5">
          <w:rPr>
            <w:noProof/>
            <w:webHidden/>
          </w:rPr>
          <w:fldChar w:fldCharType="separate"/>
        </w:r>
        <w:r w:rsidR="004850F5">
          <w:rPr>
            <w:noProof/>
            <w:webHidden/>
          </w:rPr>
          <w:t>6</w:t>
        </w:r>
        <w:r w:rsidR="004850F5">
          <w:rPr>
            <w:noProof/>
            <w:webHidden/>
          </w:rPr>
          <w:fldChar w:fldCharType="end"/>
        </w:r>
      </w:hyperlink>
    </w:p>
    <w:p w14:paraId="49BDB358"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89" w:history="1">
        <w:r w:rsidR="004850F5" w:rsidRPr="00875FEB">
          <w:rPr>
            <w:rStyle w:val="ab"/>
            <w:noProof/>
          </w:rPr>
          <w:t>Статья 2 Основания введения, назначение и состав Правил:</w:t>
        </w:r>
        <w:r w:rsidR="004850F5">
          <w:rPr>
            <w:noProof/>
            <w:webHidden/>
          </w:rPr>
          <w:tab/>
        </w:r>
        <w:r w:rsidR="004850F5">
          <w:rPr>
            <w:noProof/>
            <w:webHidden/>
          </w:rPr>
          <w:fldChar w:fldCharType="begin"/>
        </w:r>
        <w:r w:rsidR="004850F5">
          <w:rPr>
            <w:noProof/>
            <w:webHidden/>
          </w:rPr>
          <w:instrText xml:space="preserve"> PAGEREF _Toc2258289 \h </w:instrText>
        </w:r>
        <w:r w:rsidR="004850F5">
          <w:rPr>
            <w:noProof/>
            <w:webHidden/>
          </w:rPr>
        </w:r>
        <w:r w:rsidR="004850F5">
          <w:rPr>
            <w:noProof/>
            <w:webHidden/>
          </w:rPr>
          <w:fldChar w:fldCharType="separate"/>
        </w:r>
        <w:r w:rsidR="004850F5">
          <w:rPr>
            <w:noProof/>
            <w:webHidden/>
          </w:rPr>
          <w:t>10</w:t>
        </w:r>
        <w:r w:rsidR="004850F5">
          <w:rPr>
            <w:noProof/>
            <w:webHidden/>
          </w:rPr>
          <w:fldChar w:fldCharType="end"/>
        </w:r>
      </w:hyperlink>
    </w:p>
    <w:p w14:paraId="0D960951"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90" w:history="1">
        <w:r w:rsidR="004850F5" w:rsidRPr="00875FEB">
          <w:rPr>
            <w:rStyle w:val="ab"/>
            <w:noProof/>
          </w:rPr>
          <w:t>Статья 3. Градостроительный регламент</w:t>
        </w:r>
        <w:r w:rsidR="004850F5">
          <w:rPr>
            <w:noProof/>
            <w:webHidden/>
          </w:rPr>
          <w:tab/>
        </w:r>
        <w:r w:rsidR="004850F5">
          <w:rPr>
            <w:noProof/>
            <w:webHidden/>
          </w:rPr>
          <w:fldChar w:fldCharType="begin"/>
        </w:r>
        <w:r w:rsidR="004850F5">
          <w:rPr>
            <w:noProof/>
            <w:webHidden/>
          </w:rPr>
          <w:instrText xml:space="preserve"> PAGEREF _Toc2258290 \h </w:instrText>
        </w:r>
        <w:r w:rsidR="004850F5">
          <w:rPr>
            <w:noProof/>
            <w:webHidden/>
          </w:rPr>
        </w:r>
        <w:r w:rsidR="004850F5">
          <w:rPr>
            <w:noProof/>
            <w:webHidden/>
          </w:rPr>
          <w:fldChar w:fldCharType="separate"/>
        </w:r>
        <w:r w:rsidR="004850F5">
          <w:rPr>
            <w:noProof/>
            <w:webHidden/>
          </w:rPr>
          <w:t>12</w:t>
        </w:r>
        <w:r w:rsidR="004850F5">
          <w:rPr>
            <w:noProof/>
            <w:webHidden/>
          </w:rPr>
          <w:fldChar w:fldCharType="end"/>
        </w:r>
      </w:hyperlink>
    </w:p>
    <w:p w14:paraId="4FF033CE"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91" w:history="1">
        <w:r w:rsidR="004850F5" w:rsidRPr="00875FEB">
          <w:rPr>
            <w:rStyle w:val="ab"/>
            <w:noProof/>
          </w:rPr>
          <w:t>Статья 4. Открытость и доступность информации о землепользовании и застройки</w:t>
        </w:r>
        <w:r w:rsidR="004850F5">
          <w:rPr>
            <w:noProof/>
            <w:webHidden/>
          </w:rPr>
          <w:tab/>
        </w:r>
        <w:r w:rsidR="004850F5">
          <w:rPr>
            <w:noProof/>
            <w:webHidden/>
          </w:rPr>
          <w:fldChar w:fldCharType="begin"/>
        </w:r>
        <w:r w:rsidR="004850F5">
          <w:rPr>
            <w:noProof/>
            <w:webHidden/>
          </w:rPr>
          <w:instrText xml:space="preserve"> PAGEREF _Toc2258291 \h </w:instrText>
        </w:r>
        <w:r w:rsidR="004850F5">
          <w:rPr>
            <w:noProof/>
            <w:webHidden/>
          </w:rPr>
        </w:r>
        <w:r w:rsidR="004850F5">
          <w:rPr>
            <w:noProof/>
            <w:webHidden/>
          </w:rPr>
          <w:fldChar w:fldCharType="separate"/>
        </w:r>
        <w:r w:rsidR="004850F5">
          <w:rPr>
            <w:noProof/>
            <w:webHidden/>
          </w:rPr>
          <w:t>13</w:t>
        </w:r>
        <w:r w:rsidR="004850F5">
          <w:rPr>
            <w:noProof/>
            <w:webHidden/>
          </w:rPr>
          <w:fldChar w:fldCharType="end"/>
        </w:r>
      </w:hyperlink>
    </w:p>
    <w:p w14:paraId="4D003556"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292" w:history="1">
        <w:r w:rsidR="004850F5" w:rsidRPr="00875FEB">
          <w:rPr>
            <w:rStyle w:val="ab"/>
            <w:noProof/>
          </w:rPr>
          <w:t>Глава 2.ПРАВА ИСПОЛЬЗОВАНИЯ НЕДВИЖИМОСТИ, ВОЗНИКШИЕ ДО ВСТУПЛЕНИЯ В СИЛУ ПРАВИЛ</w:t>
        </w:r>
        <w:r w:rsidR="004850F5">
          <w:rPr>
            <w:noProof/>
            <w:webHidden/>
          </w:rPr>
          <w:tab/>
        </w:r>
        <w:r w:rsidR="004850F5">
          <w:rPr>
            <w:noProof/>
            <w:webHidden/>
          </w:rPr>
          <w:fldChar w:fldCharType="begin"/>
        </w:r>
        <w:r w:rsidR="004850F5">
          <w:rPr>
            <w:noProof/>
            <w:webHidden/>
          </w:rPr>
          <w:instrText xml:space="preserve"> PAGEREF _Toc2258292 \h </w:instrText>
        </w:r>
        <w:r w:rsidR="004850F5">
          <w:rPr>
            <w:noProof/>
            <w:webHidden/>
          </w:rPr>
        </w:r>
        <w:r w:rsidR="004850F5">
          <w:rPr>
            <w:noProof/>
            <w:webHidden/>
          </w:rPr>
          <w:fldChar w:fldCharType="separate"/>
        </w:r>
        <w:r w:rsidR="004850F5">
          <w:rPr>
            <w:noProof/>
            <w:webHidden/>
          </w:rPr>
          <w:t>14</w:t>
        </w:r>
        <w:r w:rsidR="004850F5">
          <w:rPr>
            <w:noProof/>
            <w:webHidden/>
          </w:rPr>
          <w:fldChar w:fldCharType="end"/>
        </w:r>
      </w:hyperlink>
    </w:p>
    <w:p w14:paraId="1C0AF35E"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93" w:history="1">
        <w:r w:rsidR="004850F5" w:rsidRPr="00875FEB">
          <w:rPr>
            <w:rStyle w:val="ab"/>
            <w:noProof/>
          </w:rPr>
          <w:t>Статья 5. Действие настоящих Правил по отношению к ранее возникшим правоотношениям</w:t>
        </w:r>
        <w:r w:rsidR="004850F5">
          <w:rPr>
            <w:noProof/>
            <w:webHidden/>
          </w:rPr>
          <w:tab/>
        </w:r>
        <w:r w:rsidR="004850F5">
          <w:rPr>
            <w:noProof/>
            <w:webHidden/>
          </w:rPr>
          <w:fldChar w:fldCharType="begin"/>
        </w:r>
        <w:r w:rsidR="004850F5">
          <w:rPr>
            <w:noProof/>
            <w:webHidden/>
          </w:rPr>
          <w:instrText xml:space="preserve"> PAGEREF _Toc2258293 \h </w:instrText>
        </w:r>
        <w:r w:rsidR="004850F5">
          <w:rPr>
            <w:noProof/>
            <w:webHidden/>
          </w:rPr>
        </w:r>
        <w:r w:rsidR="004850F5">
          <w:rPr>
            <w:noProof/>
            <w:webHidden/>
          </w:rPr>
          <w:fldChar w:fldCharType="separate"/>
        </w:r>
        <w:r w:rsidR="004850F5">
          <w:rPr>
            <w:noProof/>
            <w:webHidden/>
          </w:rPr>
          <w:t>14</w:t>
        </w:r>
        <w:r w:rsidR="004850F5">
          <w:rPr>
            <w:noProof/>
            <w:webHidden/>
          </w:rPr>
          <w:fldChar w:fldCharType="end"/>
        </w:r>
      </w:hyperlink>
    </w:p>
    <w:p w14:paraId="6B272FCB"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294" w:history="1">
        <w:r w:rsidR="004850F5" w:rsidRPr="00875FEB">
          <w:rPr>
            <w:rStyle w:val="ab"/>
            <w:noProof/>
          </w:rPr>
          <w:t>Глава 3. УЧАСТНИКИ ОТНОШЕНИЙ, ВОЗНИКАЮЩИХ ПО ПОВОДУ ЗЕМЛЕПОЛЬЗОВАНИЯ И ЗАСТРОЙКИ</w:t>
        </w:r>
        <w:r w:rsidR="004850F5">
          <w:rPr>
            <w:noProof/>
            <w:webHidden/>
          </w:rPr>
          <w:tab/>
        </w:r>
        <w:r w:rsidR="004850F5">
          <w:rPr>
            <w:noProof/>
            <w:webHidden/>
          </w:rPr>
          <w:fldChar w:fldCharType="begin"/>
        </w:r>
        <w:r w:rsidR="004850F5">
          <w:rPr>
            <w:noProof/>
            <w:webHidden/>
          </w:rPr>
          <w:instrText xml:space="preserve"> PAGEREF _Toc2258294 \h </w:instrText>
        </w:r>
        <w:r w:rsidR="004850F5">
          <w:rPr>
            <w:noProof/>
            <w:webHidden/>
          </w:rPr>
        </w:r>
        <w:r w:rsidR="004850F5">
          <w:rPr>
            <w:noProof/>
            <w:webHidden/>
          </w:rPr>
          <w:fldChar w:fldCharType="separate"/>
        </w:r>
        <w:r w:rsidR="004850F5">
          <w:rPr>
            <w:noProof/>
            <w:webHidden/>
          </w:rPr>
          <w:t>14</w:t>
        </w:r>
        <w:r w:rsidR="004850F5">
          <w:rPr>
            <w:noProof/>
            <w:webHidden/>
          </w:rPr>
          <w:fldChar w:fldCharType="end"/>
        </w:r>
      </w:hyperlink>
    </w:p>
    <w:p w14:paraId="596165FF"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95" w:history="1">
        <w:r w:rsidR="004850F5" w:rsidRPr="00875FEB">
          <w:rPr>
            <w:rStyle w:val="ab"/>
            <w:noProof/>
          </w:rPr>
          <w:t>Статья 6. Объекты и субъекты градостроительных отношений</w:t>
        </w:r>
        <w:r w:rsidR="004850F5">
          <w:rPr>
            <w:noProof/>
            <w:webHidden/>
          </w:rPr>
          <w:tab/>
        </w:r>
        <w:r w:rsidR="004850F5">
          <w:rPr>
            <w:noProof/>
            <w:webHidden/>
          </w:rPr>
          <w:fldChar w:fldCharType="begin"/>
        </w:r>
        <w:r w:rsidR="004850F5">
          <w:rPr>
            <w:noProof/>
            <w:webHidden/>
          </w:rPr>
          <w:instrText xml:space="preserve"> PAGEREF _Toc2258295 \h </w:instrText>
        </w:r>
        <w:r w:rsidR="004850F5">
          <w:rPr>
            <w:noProof/>
            <w:webHidden/>
          </w:rPr>
        </w:r>
        <w:r w:rsidR="004850F5">
          <w:rPr>
            <w:noProof/>
            <w:webHidden/>
          </w:rPr>
          <w:fldChar w:fldCharType="separate"/>
        </w:r>
        <w:r w:rsidR="004850F5">
          <w:rPr>
            <w:noProof/>
            <w:webHidden/>
          </w:rPr>
          <w:t>14</w:t>
        </w:r>
        <w:r w:rsidR="004850F5">
          <w:rPr>
            <w:noProof/>
            <w:webHidden/>
          </w:rPr>
          <w:fldChar w:fldCharType="end"/>
        </w:r>
      </w:hyperlink>
    </w:p>
    <w:p w14:paraId="0892CD2B"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96" w:history="1">
        <w:r w:rsidR="004850F5" w:rsidRPr="00875FEB">
          <w:rPr>
            <w:rStyle w:val="ab"/>
            <w:noProof/>
          </w:rPr>
          <w:t>Статья 7. Комиссия по землепользованию и застройке при главе местного самоуправления муниципального образования сельского поселения «Позтыкерес»</w:t>
        </w:r>
        <w:r w:rsidR="004850F5">
          <w:rPr>
            <w:noProof/>
            <w:webHidden/>
          </w:rPr>
          <w:tab/>
        </w:r>
        <w:r w:rsidR="004850F5">
          <w:rPr>
            <w:noProof/>
            <w:webHidden/>
          </w:rPr>
          <w:fldChar w:fldCharType="begin"/>
        </w:r>
        <w:r w:rsidR="004850F5">
          <w:rPr>
            <w:noProof/>
            <w:webHidden/>
          </w:rPr>
          <w:instrText xml:space="preserve"> PAGEREF _Toc2258296 \h </w:instrText>
        </w:r>
        <w:r w:rsidR="004850F5">
          <w:rPr>
            <w:noProof/>
            <w:webHidden/>
          </w:rPr>
        </w:r>
        <w:r w:rsidR="004850F5">
          <w:rPr>
            <w:noProof/>
            <w:webHidden/>
          </w:rPr>
          <w:fldChar w:fldCharType="separate"/>
        </w:r>
        <w:r w:rsidR="004850F5">
          <w:rPr>
            <w:noProof/>
            <w:webHidden/>
          </w:rPr>
          <w:t>15</w:t>
        </w:r>
        <w:r w:rsidR="004850F5">
          <w:rPr>
            <w:noProof/>
            <w:webHidden/>
          </w:rPr>
          <w:fldChar w:fldCharType="end"/>
        </w:r>
      </w:hyperlink>
    </w:p>
    <w:p w14:paraId="02D5A2D2"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97" w:history="1">
        <w:r w:rsidR="004850F5" w:rsidRPr="00875FEB">
          <w:rPr>
            <w:rStyle w:val="ab"/>
            <w:noProof/>
          </w:rPr>
          <w:t>Статья 8. Органы, уполномоченные регулировать и контролировать землепользование и застройку в части обеспечения применения Правил</w:t>
        </w:r>
        <w:r w:rsidR="004850F5">
          <w:rPr>
            <w:noProof/>
            <w:webHidden/>
          </w:rPr>
          <w:tab/>
        </w:r>
        <w:r w:rsidR="004850F5">
          <w:rPr>
            <w:noProof/>
            <w:webHidden/>
          </w:rPr>
          <w:fldChar w:fldCharType="begin"/>
        </w:r>
        <w:r w:rsidR="004850F5">
          <w:rPr>
            <w:noProof/>
            <w:webHidden/>
          </w:rPr>
          <w:instrText xml:space="preserve"> PAGEREF _Toc2258297 \h </w:instrText>
        </w:r>
        <w:r w:rsidR="004850F5">
          <w:rPr>
            <w:noProof/>
            <w:webHidden/>
          </w:rPr>
        </w:r>
        <w:r w:rsidR="004850F5">
          <w:rPr>
            <w:noProof/>
            <w:webHidden/>
          </w:rPr>
          <w:fldChar w:fldCharType="separate"/>
        </w:r>
        <w:r w:rsidR="004850F5">
          <w:rPr>
            <w:noProof/>
            <w:webHidden/>
          </w:rPr>
          <w:t>16</w:t>
        </w:r>
        <w:r w:rsidR="004850F5">
          <w:rPr>
            <w:noProof/>
            <w:webHidden/>
          </w:rPr>
          <w:fldChar w:fldCharType="end"/>
        </w:r>
      </w:hyperlink>
    </w:p>
    <w:p w14:paraId="58D40E9B"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298" w:history="1">
        <w:r w:rsidR="004850F5" w:rsidRPr="00875FEB">
          <w:rPr>
            <w:rStyle w:val="ab"/>
            <w:noProof/>
          </w:rPr>
          <w:t>Глава 4. ПРЕДОСТАВЛЕНИЕ ПРАВ НА ЗЕМЕЛЬНЫЕ УЧАСТКИ</w:t>
        </w:r>
        <w:r w:rsidR="004850F5">
          <w:rPr>
            <w:noProof/>
            <w:webHidden/>
          </w:rPr>
          <w:tab/>
        </w:r>
        <w:r w:rsidR="004850F5">
          <w:rPr>
            <w:noProof/>
            <w:webHidden/>
          </w:rPr>
          <w:fldChar w:fldCharType="begin"/>
        </w:r>
        <w:r w:rsidR="004850F5">
          <w:rPr>
            <w:noProof/>
            <w:webHidden/>
          </w:rPr>
          <w:instrText xml:space="preserve"> PAGEREF _Toc2258298 \h </w:instrText>
        </w:r>
        <w:r w:rsidR="004850F5">
          <w:rPr>
            <w:noProof/>
            <w:webHidden/>
          </w:rPr>
        </w:r>
        <w:r w:rsidR="004850F5">
          <w:rPr>
            <w:noProof/>
            <w:webHidden/>
          </w:rPr>
          <w:fldChar w:fldCharType="separate"/>
        </w:r>
        <w:r w:rsidR="004850F5">
          <w:rPr>
            <w:noProof/>
            <w:webHidden/>
          </w:rPr>
          <w:t>18</w:t>
        </w:r>
        <w:r w:rsidR="004850F5">
          <w:rPr>
            <w:noProof/>
            <w:webHidden/>
          </w:rPr>
          <w:fldChar w:fldCharType="end"/>
        </w:r>
      </w:hyperlink>
    </w:p>
    <w:p w14:paraId="5A41329E"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299" w:history="1">
        <w:r w:rsidR="004850F5" w:rsidRPr="00875FEB">
          <w:rPr>
            <w:rStyle w:val="ab"/>
            <w:noProof/>
          </w:rPr>
          <w:t>Статья 9. Общие положения предоставления прав на земельные участки</w:t>
        </w:r>
        <w:r w:rsidR="004850F5">
          <w:rPr>
            <w:noProof/>
            <w:webHidden/>
          </w:rPr>
          <w:tab/>
        </w:r>
        <w:r w:rsidR="004850F5">
          <w:rPr>
            <w:noProof/>
            <w:webHidden/>
          </w:rPr>
          <w:fldChar w:fldCharType="begin"/>
        </w:r>
        <w:r w:rsidR="004850F5">
          <w:rPr>
            <w:noProof/>
            <w:webHidden/>
          </w:rPr>
          <w:instrText xml:space="preserve"> PAGEREF _Toc2258299 \h </w:instrText>
        </w:r>
        <w:r w:rsidR="004850F5">
          <w:rPr>
            <w:noProof/>
            <w:webHidden/>
          </w:rPr>
        </w:r>
        <w:r w:rsidR="004850F5">
          <w:rPr>
            <w:noProof/>
            <w:webHidden/>
          </w:rPr>
          <w:fldChar w:fldCharType="separate"/>
        </w:r>
        <w:r w:rsidR="004850F5">
          <w:rPr>
            <w:noProof/>
            <w:webHidden/>
          </w:rPr>
          <w:t>18</w:t>
        </w:r>
        <w:r w:rsidR="004850F5">
          <w:rPr>
            <w:noProof/>
            <w:webHidden/>
          </w:rPr>
          <w:fldChar w:fldCharType="end"/>
        </w:r>
      </w:hyperlink>
    </w:p>
    <w:p w14:paraId="123FADDE"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0" w:history="1">
        <w:r w:rsidR="004850F5" w:rsidRPr="00875FEB">
          <w:rPr>
            <w:rStyle w:val="ab"/>
            <w:noProof/>
          </w:rPr>
          <w:t>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сельское поселение «Позтыкерес».</w:t>
        </w:r>
        <w:r w:rsidR="004850F5">
          <w:rPr>
            <w:noProof/>
            <w:webHidden/>
          </w:rPr>
          <w:tab/>
        </w:r>
        <w:r w:rsidR="004850F5">
          <w:rPr>
            <w:noProof/>
            <w:webHidden/>
          </w:rPr>
          <w:fldChar w:fldCharType="begin"/>
        </w:r>
        <w:r w:rsidR="004850F5">
          <w:rPr>
            <w:noProof/>
            <w:webHidden/>
          </w:rPr>
          <w:instrText xml:space="preserve"> PAGEREF _Toc2258300 \h </w:instrText>
        </w:r>
        <w:r w:rsidR="004850F5">
          <w:rPr>
            <w:noProof/>
            <w:webHidden/>
          </w:rPr>
        </w:r>
        <w:r w:rsidR="004850F5">
          <w:rPr>
            <w:noProof/>
            <w:webHidden/>
          </w:rPr>
          <w:fldChar w:fldCharType="separate"/>
        </w:r>
        <w:r w:rsidR="004850F5">
          <w:rPr>
            <w:noProof/>
            <w:webHidden/>
          </w:rPr>
          <w:t>23</w:t>
        </w:r>
        <w:r w:rsidR="004850F5">
          <w:rPr>
            <w:noProof/>
            <w:webHidden/>
          </w:rPr>
          <w:fldChar w:fldCharType="end"/>
        </w:r>
      </w:hyperlink>
    </w:p>
    <w:p w14:paraId="2FFDE8A7"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1" w:history="1">
        <w:r w:rsidR="004850F5" w:rsidRPr="00875FEB">
          <w:rPr>
            <w:rStyle w:val="ab"/>
            <w:noProof/>
          </w:rPr>
          <w:t>Статья 11. Приобретение прав на земельные участки, на которых расположены объекты недвижимости</w:t>
        </w:r>
        <w:r w:rsidR="004850F5">
          <w:rPr>
            <w:noProof/>
            <w:webHidden/>
          </w:rPr>
          <w:tab/>
        </w:r>
        <w:r w:rsidR="004850F5">
          <w:rPr>
            <w:noProof/>
            <w:webHidden/>
          </w:rPr>
          <w:fldChar w:fldCharType="begin"/>
        </w:r>
        <w:r w:rsidR="004850F5">
          <w:rPr>
            <w:noProof/>
            <w:webHidden/>
          </w:rPr>
          <w:instrText xml:space="preserve"> PAGEREF _Toc2258301 \h </w:instrText>
        </w:r>
        <w:r w:rsidR="004850F5">
          <w:rPr>
            <w:noProof/>
            <w:webHidden/>
          </w:rPr>
        </w:r>
        <w:r w:rsidR="004850F5">
          <w:rPr>
            <w:noProof/>
            <w:webHidden/>
          </w:rPr>
          <w:fldChar w:fldCharType="separate"/>
        </w:r>
        <w:r w:rsidR="004850F5">
          <w:rPr>
            <w:noProof/>
            <w:webHidden/>
          </w:rPr>
          <w:t>23</w:t>
        </w:r>
        <w:r w:rsidR="004850F5">
          <w:rPr>
            <w:noProof/>
            <w:webHidden/>
          </w:rPr>
          <w:fldChar w:fldCharType="end"/>
        </w:r>
      </w:hyperlink>
    </w:p>
    <w:p w14:paraId="3AD321B0"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02" w:history="1">
        <w:r w:rsidR="004850F5" w:rsidRPr="00875FEB">
          <w:rPr>
            <w:rStyle w:val="ab"/>
            <w:noProof/>
          </w:rPr>
          <w:t>Глава 5. ОБЩИЕ ПОЛОЖЕНИЯ О ПЛАНИРОВКЕ ТЕРРИТОРИИ</w:t>
        </w:r>
        <w:r w:rsidR="004850F5">
          <w:rPr>
            <w:noProof/>
            <w:webHidden/>
          </w:rPr>
          <w:tab/>
        </w:r>
        <w:r w:rsidR="004850F5">
          <w:rPr>
            <w:noProof/>
            <w:webHidden/>
          </w:rPr>
          <w:fldChar w:fldCharType="begin"/>
        </w:r>
        <w:r w:rsidR="004850F5">
          <w:rPr>
            <w:noProof/>
            <w:webHidden/>
          </w:rPr>
          <w:instrText xml:space="preserve"> PAGEREF _Toc2258302 \h </w:instrText>
        </w:r>
        <w:r w:rsidR="004850F5">
          <w:rPr>
            <w:noProof/>
            <w:webHidden/>
          </w:rPr>
        </w:r>
        <w:r w:rsidR="004850F5">
          <w:rPr>
            <w:noProof/>
            <w:webHidden/>
          </w:rPr>
          <w:fldChar w:fldCharType="separate"/>
        </w:r>
        <w:r w:rsidR="004850F5">
          <w:rPr>
            <w:noProof/>
            <w:webHidden/>
          </w:rPr>
          <w:t>25</w:t>
        </w:r>
        <w:r w:rsidR="004850F5">
          <w:rPr>
            <w:noProof/>
            <w:webHidden/>
          </w:rPr>
          <w:fldChar w:fldCharType="end"/>
        </w:r>
      </w:hyperlink>
    </w:p>
    <w:p w14:paraId="50C040AB"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3" w:history="1">
        <w:r w:rsidR="004850F5" w:rsidRPr="00875FEB">
          <w:rPr>
            <w:rStyle w:val="ab"/>
            <w:noProof/>
          </w:rPr>
          <w:t>Статья 12. Назначение, виды документации по планировке территории</w:t>
        </w:r>
        <w:r w:rsidR="004850F5">
          <w:rPr>
            <w:noProof/>
            <w:webHidden/>
          </w:rPr>
          <w:tab/>
        </w:r>
        <w:r w:rsidR="004850F5">
          <w:rPr>
            <w:noProof/>
            <w:webHidden/>
          </w:rPr>
          <w:fldChar w:fldCharType="begin"/>
        </w:r>
        <w:r w:rsidR="004850F5">
          <w:rPr>
            <w:noProof/>
            <w:webHidden/>
          </w:rPr>
          <w:instrText xml:space="preserve"> PAGEREF _Toc2258303 \h </w:instrText>
        </w:r>
        <w:r w:rsidR="004850F5">
          <w:rPr>
            <w:noProof/>
            <w:webHidden/>
          </w:rPr>
        </w:r>
        <w:r w:rsidR="004850F5">
          <w:rPr>
            <w:noProof/>
            <w:webHidden/>
          </w:rPr>
          <w:fldChar w:fldCharType="separate"/>
        </w:r>
        <w:r w:rsidR="004850F5">
          <w:rPr>
            <w:noProof/>
            <w:webHidden/>
          </w:rPr>
          <w:t>25</w:t>
        </w:r>
        <w:r w:rsidR="004850F5">
          <w:rPr>
            <w:noProof/>
            <w:webHidden/>
          </w:rPr>
          <w:fldChar w:fldCharType="end"/>
        </w:r>
      </w:hyperlink>
    </w:p>
    <w:p w14:paraId="7A7DB0E4"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4" w:history="1">
        <w:r w:rsidR="004850F5" w:rsidRPr="00875FEB">
          <w:rPr>
            <w:rStyle w:val="ab"/>
            <w:noProof/>
          </w:rPr>
          <w:t>Статья 12.1. Общие требования к документации по планировке территории</w:t>
        </w:r>
        <w:r w:rsidR="004850F5">
          <w:rPr>
            <w:noProof/>
            <w:webHidden/>
          </w:rPr>
          <w:tab/>
        </w:r>
        <w:r w:rsidR="004850F5">
          <w:rPr>
            <w:noProof/>
            <w:webHidden/>
          </w:rPr>
          <w:fldChar w:fldCharType="begin"/>
        </w:r>
        <w:r w:rsidR="004850F5">
          <w:rPr>
            <w:noProof/>
            <w:webHidden/>
          </w:rPr>
          <w:instrText xml:space="preserve"> PAGEREF _Toc2258304 \h </w:instrText>
        </w:r>
        <w:r w:rsidR="004850F5">
          <w:rPr>
            <w:noProof/>
            <w:webHidden/>
          </w:rPr>
        </w:r>
        <w:r w:rsidR="004850F5">
          <w:rPr>
            <w:noProof/>
            <w:webHidden/>
          </w:rPr>
          <w:fldChar w:fldCharType="separate"/>
        </w:r>
        <w:r w:rsidR="004850F5">
          <w:rPr>
            <w:noProof/>
            <w:webHidden/>
          </w:rPr>
          <w:t>26</w:t>
        </w:r>
        <w:r w:rsidR="004850F5">
          <w:rPr>
            <w:noProof/>
            <w:webHidden/>
          </w:rPr>
          <w:fldChar w:fldCharType="end"/>
        </w:r>
      </w:hyperlink>
    </w:p>
    <w:p w14:paraId="42F813B0"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5" w:history="1">
        <w:r w:rsidR="004850F5" w:rsidRPr="00875FEB">
          <w:rPr>
            <w:rStyle w:val="ab"/>
            <w:noProof/>
          </w:rPr>
          <w:t>Статья 12.2. Инженерные изыскания для подготовки документации по планировке территории</w:t>
        </w:r>
        <w:r w:rsidR="004850F5">
          <w:rPr>
            <w:noProof/>
            <w:webHidden/>
          </w:rPr>
          <w:tab/>
        </w:r>
        <w:r w:rsidR="004850F5">
          <w:rPr>
            <w:noProof/>
            <w:webHidden/>
          </w:rPr>
          <w:fldChar w:fldCharType="begin"/>
        </w:r>
        <w:r w:rsidR="004850F5">
          <w:rPr>
            <w:noProof/>
            <w:webHidden/>
          </w:rPr>
          <w:instrText xml:space="preserve"> PAGEREF _Toc2258305 \h </w:instrText>
        </w:r>
        <w:r w:rsidR="004850F5">
          <w:rPr>
            <w:noProof/>
            <w:webHidden/>
          </w:rPr>
        </w:r>
        <w:r w:rsidR="004850F5">
          <w:rPr>
            <w:noProof/>
            <w:webHidden/>
          </w:rPr>
          <w:fldChar w:fldCharType="separate"/>
        </w:r>
        <w:r w:rsidR="004850F5">
          <w:rPr>
            <w:noProof/>
            <w:webHidden/>
          </w:rPr>
          <w:t>26</w:t>
        </w:r>
        <w:r w:rsidR="004850F5">
          <w:rPr>
            <w:noProof/>
            <w:webHidden/>
          </w:rPr>
          <w:fldChar w:fldCharType="end"/>
        </w:r>
      </w:hyperlink>
    </w:p>
    <w:p w14:paraId="42182054"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6" w:history="1">
        <w:r w:rsidR="004850F5" w:rsidRPr="00875FEB">
          <w:rPr>
            <w:rStyle w:val="ab"/>
            <w:noProof/>
          </w:rPr>
          <w:t>Статья 13. Проект планировки территории</w:t>
        </w:r>
        <w:r w:rsidR="004850F5">
          <w:rPr>
            <w:noProof/>
            <w:webHidden/>
          </w:rPr>
          <w:tab/>
        </w:r>
        <w:r w:rsidR="004850F5">
          <w:rPr>
            <w:noProof/>
            <w:webHidden/>
          </w:rPr>
          <w:fldChar w:fldCharType="begin"/>
        </w:r>
        <w:r w:rsidR="004850F5">
          <w:rPr>
            <w:noProof/>
            <w:webHidden/>
          </w:rPr>
          <w:instrText xml:space="preserve"> PAGEREF _Toc2258306 \h </w:instrText>
        </w:r>
        <w:r w:rsidR="004850F5">
          <w:rPr>
            <w:noProof/>
            <w:webHidden/>
          </w:rPr>
        </w:r>
        <w:r w:rsidR="004850F5">
          <w:rPr>
            <w:noProof/>
            <w:webHidden/>
          </w:rPr>
          <w:fldChar w:fldCharType="separate"/>
        </w:r>
        <w:r w:rsidR="004850F5">
          <w:rPr>
            <w:noProof/>
            <w:webHidden/>
          </w:rPr>
          <w:t>27</w:t>
        </w:r>
        <w:r w:rsidR="004850F5">
          <w:rPr>
            <w:noProof/>
            <w:webHidden/>
          </w:rPr>
          <w:fldChar w:fldCharType="end"/>
        </w:r>
      </w:hyperlink>
    </w:p>
    <w:p w14:paraId="329D04BE"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7" w:history="1">
        <w:r w:rsidR="004850F5" w:rsidRPr="00875FEB">
          <w:rPr>
            <w:rStyle w:val="ab"/>
            <w:noProof/>
          </w:rPr>
          <w:t>Статья 14. Проект межевания территории</w:t>
        </w:r>
        <w:r w:rsidR="004850F5">
          <w:rPr>
            <w:noProof/>
            <w:webHidden/>
          </w:rPr>
          <w:tab/>
        </w:r>
        <w:r w:rsidR="004850F5">
          <w:rPr>
            <w:noProof/>
            <w:webHidden/>
          </w:rPr>
          <w:fldChar w:fldCharType="begin"/>
        </w:r>
        <w:r w:rsidR="004850F5">
          <w:rPr>
            <w:noProof/>
            <w:webHidden/>
          </w:rPr>
          <w:instrText xml:space="preserve"> PAGEREF _Toc2258307 \h </w:instrText>
        </w:r>
        <w:r w:rsidR="004850F5">
          <w:rPr>
            <w:noProof/>
            <w:webHidden/>
          </w:rPr>
        </w:r>
        <w:r w:rsidR="004850F5">
          <w:rPr>
            <w:noProof/>
            <w:webHidden/>
          </w:rPr>
          <w:fldChar w:fldCharType="separate"/>
        </w:r>
        <w:r w:rsidR="004850F5">
          <w:rPr>
            <w:noProof/>
            <w:webHidden/>
          </w:rPr>
          <w:t>28</w:t>
        </w:r>
        <w:r w:rsidR="004850F5">
          <w:rPr>
            <w:noProof/>
            <w:webHidden/>
          </w:rPr>
          <w:fldChar w:fldCharType="end"/>
        </w:r>
      </w:hyperlink>
    </w:p>
    <w:p w14:paraId="4CCBB8C7"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8" w:history="1">
        <w:r w:rsidR="004850F5" w:rsidRPr="00875FEB">
          <w:rPr>
            <w:rStyle w:val="ab"/>
            <w:noProof/>
          </w:rPr>
          <w:t>Статья 15. Подготовка и утверждение документации по планировке территории</w:t>
        </w:r>
        <w:r w:rsidR="004850F5">
          <w:rPr>
            <w:noProof/>
            <w:webHidden/>
          </w:rPr>
          <w:tab/>
        </w:r>
        <w:r w:rsidR="004850F5">
          <w:rPr>
            <w:noProof/>
            <w:webHidden/>
          </w:rPr>
          <w:fldChar w:fldCharType="begin"/>
        </w:r>
        <w:r w:rsidR="004850F5">
          <w:rPr>
            <w:noProof/>
            <w:webHidden/>
          </w:rPr>
          <w:instrText xml:space="preserve"> PAGEREF _Toc2258308 \h </w:instrText>
        </w:r>
        <w:r w:rsidR="004850F5">
          <w:rPr>
            <w:noProof/>
            <w:webHidden/>
          </w:rPr>
        </w:r>
        <w:r w:rsidR="004850F5">
          <w:rPr>
            <w:noProof/>
            <w:webHidden/>
          </w:rPr>
          <w:fldChar w:fldCharType="separate"/>
        </w:r>
        <w:r w:rsidR="004850F5">
          <w:rPr>
            <w:noProof/>
            <w:webHidden/>
          </w:rPr>
          <w:t>30</w:t>
        </w:r>
        <w:r w:rsidR="004850F5">
          <w:rPr>
            <w:noProof/>
            <w:webHidden/>
          </w:rPr>
          <w:fldChar w:fldCharType="end"/>
        </w:r>
      </w:hyperlink>
    </w:p>
    <w:p w14:paraId="3E7C7645"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09" w:history="1">
        <w:r w:rsidR="004850F5" w:rsidRPr="00875FEB">
          <w:rPr>
            <w:rStyle w:val="ab"/>
            <w:noProof/>
          </w:rPr>
          <w:t>Статья 16. Особенности подготовки документации по планировке территории применительно к территории поселения «Позтыкерес»</w:t>
        </w:r>
        <w:r w:rsidR="004850F5">
          <w:rPr>
            <w:noProof/>
            <w:webHidden/>
          </w:rPr>
          <w:tab/>
        </w:r>
        <w:r w:rsidR="004850F5">
          <w:rPr>
            <w:noProof/>
            <w:webHidden/>
          </w:rPr>
          <w:fldChar w:fldCharType="begin"/>
        </w:r>
        <w:r w:rsidR="004850F5">
          <w:rPr>
            <w:noProof/>
            <w:webHidden/>
          </w:rPr>
          <w:instrText xml:space="preserve"> PAGEREF _Toc2258309 \h </w:instrText>
        </w:r>
        <w:r w:rsidR="004850F5">
          <w:rPr>
            <w:noProof/>
            <w:webHidden/>
          </w:rPr>
        </w:r>
        <w:r w:rsidR="004850F5">
          <w:rPr>
            <w:noProof/>
            <w:webHidden/>
          </w:rPr>
          <w:fldChar w:fldCharType="separate"/>
        </w:r>
        <w:r w:rsidR="004850F5">
          <w:rPr>
            <w:noProof/>
            <w:webHidden/>
          </w:rPr>
          <w:t>37</w:t>
        </w:r>
        <w:r w:rsidR="004850F5">
          <w:rPr>
            <w:noProof/>
            <w:webHidden/>
          </w:rPr>
          <w:fldChar w:fldCharType="end"/>
        </w:r>
      </w:hyperlink>
    </w:p>
    <w:p w14:paraId="47D215F3"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10" w:history="1">
        <w:r w:rsidR="004850F5" w:rsidRPr="00875FEB">
          <w:rPr>
            <w:rStyle w:val="ab"/>
            <w:noProof/>
          </w:rPr>
          <w:t>Глава 6. ПУБЛИЧНЫЕ СЛУШАНИЯ</w:t>
        </w:r>
        <w:r w:rsidR="004850F5">
          <w:rPr>
            <w:noProof/>
            <w:webHidden/>
          </w:rPr>
          <w:tab/>
        </w:r>
        <w:r w:rsidR="004850F5">
          <w:rPr>
            <w:noProof/>
            <w:webHidden/>
          </w:rPr>
          <w:fldChar w:fldCharType="begin"/>
        </w:r>
        <w:r w:rsidR="004850F5">
          <w:rPr>
            <w:noProof/>
            <w:webHidden/>
          </w:rPr>
          <w:instrText xml:space="preserve"> PAGEREF _Toc2258310 \h </w:instrText>
        </w:r>
        <w:r w:rsidR="004850F5">
          <w:rPr>
            <w:noProof/>
            <w:webHidden/>
          </w:rPr>
        </w:r>
        <w:r w:rsidR="004850F5">
          <w:rPr>
            <w:noProof/>
            <w:webHidden/>
          </w:rPr>
          <w:fldChar w:fldCharType="separate"/>
        </w:r>
        <w:r w:rsidR="004850F5">
          <w:rPr>
            <w:noProof/>
            <w:webHidden/>
          </w:rPr>
          <w:t>38</w:t>
        </w:r>
        <w:r w:rsidR="004850F5">
          <w:rPr>
            <w:noProof/>
            <w:webHidden/>
          </w:rPr>
          <w:fldChar w:fldCharType="end"/>
        </w:r>
      </w:hyperlink>
    </w:p>
    <w:p w14:paraId="61A0DFCB"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11" w:history="1">
        <w:r w:rsidR="004850F5" w:rsidRPr="00875FEB">
          <w:rPr>
            <w:rStyle w:val="ab"/>
            <w:noProof/>
          </w:rPr>
          <w:t>Статья 17. Общественные обсуждения, публичные слушания по проектам правил землепользования и застройки</w:t>
        </w:r>
        <w:r w:rsidR="004850F5">
          <w:rPr>
            <w:noProof/>
            <w:webHidden/>
          </w:rPr>
          <w:tab/>
        </w:r>
        <w:r w:rsidR="004850F5">
          <w:rPr>
            <w:noProof/>
            <w:webHidden/>
          </w:rPr>
          <w:fldChar w:fldCharType="begin"/>
        </w:r>
        <w:r w:rsidR="004850F5">
          <w:rPr>
            <w:noProof/>
            <w:webHidden/>
          </w:rPr>
          <w:instrText xml:space="preserve"> PAGEREF _Toc2258311 \h </w:instrText>
        </w:r>
        <w:r w:rsidR="004850F5">
          <w:rPr>
            <w:noProof/>
            <w:webHidden/>
          </w:rPr>
        </w:r>
        <w:r w:rsidR="004850F5">
          <w:rPr>
            <w:noProof/>
            <w:webHidden/>
          </w:rPr>
          <w:fldChar w:fldCharType="separate"/>
        </w:r>
        <w:r w:rsidR="004850F5">
          <w:rPr>
            <w:noProof/>
            <w:webHidden/>
          </w:rPr>
          <w:t>38</w:t>
        </w:r>
        <w:r w:rsidR="004850F5">
          <w:rPr>
            <w:noProof/>
            <w:webHidden/>
          </w:rPr>
          <w:fldChar w:fldCharType="end"/>
        </w:r>
      </w:hyperlink>
    </w:p>
    <w:p w14:paraId="73B66AC0"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12" w:history="1">
        <w:r w:rsidR="004850F5" w:rsidRPr="00875FEB">
          <w:rPr>
            <w:rStyle w:val="ab"/>
            <w:noProof/>
          </w:rPr>
          <w:t>Глава 7. ВНЕСЕНИЕ ИЗМЕНЕНИЙ В ПРАВИЛА</w:t>
        </w:r>
        <w:r w:rsidR="004850F5">
          <w:rPr>
            <w:noProof/>
            <w:webHidden/>
          </w:rPr>
          <w:tab/>
        </w:r>
        <w:r w:rsidR="004850F5">
          <w:rPr>
            <w:noProof/>
            <w:webHidden/>
          </w:rPr>
          <w:fldChar w:fldCharType="begin"/>
        </w:r>
        <w:r w:rsidR="004850F5">
          <w:rPr>
            <w:noProof/>
            <w:webHidden/>
          </w:rPr>
          <w:instrText xml:space="preserve"> PAGEREF _Toc2258312 \h </w:instrText>
        </w:r>
        <w:r w:rsidR="004850F5">
          <w:rPr>
            <w:noProof/>
            <w:webHidden/>
          </w:rPr>
        </w:r>
        <w:r w:rsidR="004850F5">
          <w:rPr>
            <w:noProof/>
            <w:webHidden/>
          </w:rPr>
          <w:fldChar w:fldCharType="separate"/>
        </w:r>
        <w:r w:rsidR="004850F5">
          <w:rPr>
            <w:noProof/>
            <w:webHidden/>
          </w:rPr>
          <w:t>43</w:t>
        </w:r>
        <w:r w:rsidR="004850F5">
          <w:rPr>
            <w:noProof/>
            <w:webHidden/>
          </w:rPr>
          <w:fldChar w:fldCharType="end"/>
        </w:r>
      </w:hyperlink>
    </w:p>
    <w:p w14:paraId="382A3931"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13" w:history="1">
        <w:r w:rsidR="004850F5" w:rsidRPr="00875FEB">
          <w:rPr>
            <w:rStyle w:val="ab"/>
            <w:noProof/>
          </w:rPr>
          <w:t>Статья 24. Порядок внесения изменений в правила землепользования и застройки</w:t>
        </w:r>
        <w:r w:rsidR="004850F5">
          <w:rPr>
            <w:noProof/>
            <w:webHidden/>
          </w:rPr>
          <w:tab/>
        </w:r>
        <w:r w:rsidR="004850F5">
          <w:rPr>
            <w:noProof/>
            <w:webHidden/>
          </w:rPr>
          <w:fldChar w:fldCharType="begin"/>
        </w:r>
        <w:r w:rsidR="004850F5">
          <w:rPr>
            <w:noProof/>
            <w:webHidden/>
          </w:rPr>
          <w:instrText xml:space="preserve"> PAGEREF _Toc2258313 \h </w:instrText>
        </w:r>
        <w:r w:rsidR="004850F5">
          <w:rPr>
            <w:noProof/>
            <w:webHidden/>
          </w:rPr>
        </w:r>
        <w:r w:rsidR="004850F5">
          <w:rPr>
            <w:noProof/>
            <w:webHidden/>
          </w:rPr>
          <w:fldChar w:fldCharType="separate"/>
        </w:r>
        <w:r w:rsidR="004850F5">
          <w:rPr>
            <w:noProof/>
            <w:webHidden/>
          </w:rPr>
          <w:t>43</w:t>
        </w:r>
        <w:r w:rsidR="004850F5">
          <w:rPr>
            <w:noProof/>
            <w:webHidden/>
          </w:rPr>
          <w:fldChar w:fldCharType="end"/>
        </w:r>
      </w:hyperlink>
    </w:p>
    <w:p w14:paraId="46E0E6F0"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14" w:history="1">
        <w:r w:rsidR="004850F5" w:rsidRPr="00875FEB">
          <w:rPr>
            <w:rStyle w:val="ab"/>
            <w:noProof/>
          </w:rPr>
          <w:t>Глава 8. КОНТРОЛЬ НАД ИСПОЛЬЗОВАНИЕМ ЗЕМЕЛЬНЫХ УЧАСТКОВ И ИНЫХ ОБЪЕКТОВ НЕДВИЖИМОСТИ. ОТВЕТСТВЕННОСТЬ ЗА НАРУШЕНИЯ ПРАВИЛ</w:t>
        </w:r>
        <w:r w:rsidR="004850F5">
          <w:rPr>
            <w:noProof/>
            <w:webHidden/>
          </w:rPr>
          <w:tab/>
        </w:r>
        <w:r w:rsidR="004850F5">
          <w:rPr>
            <w:noProof/>
            <w:webHidden/>
          </w:rPr>
          <w:fldChar w:fldCharType="begin"/>
        </w:r>
        <w:r w:rsidR="004850F5">
          <w:rPr>
            <w:noProof/>
            <w:webHidden/>
          </w:rPr>
          <w:instrText xml:space="preserve"> PAGEREF _Toc2258314 \h </w:instrText>
        </w:r>
        <w:r w:rsidR="004850F5">
          <w:rPr>
            <w:noProof/>
            <w:webHidden/>
          </w:rPr>
        </w:r>
        <w:r w:rsidR="004850F5">
          <w:rPr>
            <w:noProof/>
            <w:webHidden/>
          </w:rPr>
          <w:fldChar w:fldCharType="separate"/>
        </w:r>
        <w:r w:rsidR="004850F5">
          <w:rPr>
            <w:noProof/>
            <w:webHidden/>
          </w:rPr>
          <w:t>46</w:t>
        </w:r>
        <w:r w:rsidR="004850F5">
          <w:rPr>
            <w:noProof/>
            <w:webHidden/>
          </w:rPr>
          <w:fldChar w:fldCharType="end"/>
        </w:r>
      </w:hyperlink>
    </w:p>
    <w:p w14:paraId="3D0872BC"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15" w:history="1">
        <w:r w:rsidR="004850F5" w:rsidRPr="00875FEB">
          <w:rPr>
            <w:rStyle w:val="ab"/>
            <w:noProof/>
          </w:rPr>
          <w:t>Статья 25. Изменение одного вида на другой вид разрешенного использования земельных участков и иных объектов недвижимости.</w:t>
        </w:r>
        <w:r w:rsidR="004850F5" w:rsidRPr="00875FEB">
          <w:rPr>
            <w:rStyle w:val="ab"/>
            <w:bCs/>
            <w:noProof/>
            <w:lang w:eastAsia="ar-SA"/>
          </w:rPr>
          <w:t xml:space="preserve"> </w:t>
        </w:r>
        <w:r w:rsidR="004850F5" w:rsidRPr="00875FEB">
          <w:rPr>
            <w:rStyle w:val="ab"/>
            <w:bCs/>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4850F5" w:rsidRPr="00875FEB">
          <w:rPr>
            <w:rStyle w:val="ab"/>
            <w:noProof/>
          </w:rPr>
          <w:t xml:space="preserve">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850F5">
          <w:rPr>
            <w:noProof/>
            <w:webHidden/>
          </w:rPr>
          <w:tab/>
        </w:r>
        <w:r w:rsidR="004850F5">
          <w:rPr>
            <w:noProof/>
            <w:webHidden/>
          </w:rPr>
          <w:fldChar w:fldCharType="begin"/>
        </w:r>
        <w:r w:rsidR="004850F5">
          <w:rPr>
            <w:noProof/>
            <w:webHidden/>
          </w:rPr>
          <w:instrText xml:space="preserve"> PAGEREF _Toc2258315 \h </w:instrText>
        </w:r>
        <w:r w:rsidR="004850F5">
          <w:rPr>
            <w:noProof/>
            <w:webHidden/>
          </w:rPr>
        </w:r>
        <w:r w:rsidR="004850F5">
          <w:rPr>
            <w:noProof/>
            <w:webHidden/>
          </w:rPr>
          <w:fldChar w:fldCharType="separate"/>
        </w:r>
        <w:r w:rsidR="004850F5">
          <w:rPr>
            <w:noProof/>
            <w:webHidden/>
          </w:rPr>
          <w:t>46</w:t>
        </w:r>
        <w:r w:rsidR="004850F5">
          <w:rPr>
            <w:noProof/>
            <w:webHidden/>
          </w:rPr>
          <w:fldChar w:fldCharType="end"/>
        </w:r>
      </w:hyperlink>
    </w:p>
    <w:p w14:paraId="08265F35"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16" w:history="1">
        <w:r w:rsidR="004850F5" w:rsidRPr="00875FEB">
          <w:rPr>
            <w:rStyle w:val="ab"/>
            <w:noProof/>
          </w:rPr>
          <w:t>25.1. Изменение одного вида на другой вид разрешенного использования земельных участков и иных объектов недвижимости.</w:t>
        </w:r>
        <w:r w:rsidR="004850F5">
          <w:rPr>
            <w:noProof/>
            <w:webHidden/>
          </w:rPr>
          <w:tab/>
        </w:r>
        <w:r w:rsidR="004850F5">
          <w:rPr>
            <w:noProof/>
            <w:webHidden/>
          </w:rPr>
          <w:fldChar w:fldCharType="begin"/>
        </w:r>
        <w:r w:rsidR="004850F5">
          <w:rPr>
            <w:noProof/>
            <w:webHidden/>
          </w:rPr>
          <w:instrText xml:space="preserve"> PAGEREF _Toc2258316 \h </w:instrText>
        </w:r>
        <w:r w:rsidR="004850F5">
          <w:rPr>
            <w:noProof/>
            <w:webHidden/>
          </w:rPr>
        </w:r>
        <w:r w:rsidR="004850F5">
          <w:rPr>
            <w:noProof/>
            <w:webHidden/>
          </w:rPr>
          <w:fldChar w:fldCharType="separate"/>
        </w:r>
        <w:r w:rsidR="004850F5">
          <w:rPr>
            <w:noProof/>
            <w:webHidden/>
          </w:rPr>
          <w:t>46</w:t>
        </w:r>
        <w:r w:rsidR="004850F5">
          <w:rPr>
            <w:noProof/>
            <w:webHidden/>
          </w:rPr>
          <w:fldChar w:fldCharType="end"/>
        </w:r>
      </w:hyperlink>
    </w:p>
    <w:p w14:paraId="431F1D9D"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17" w:history="1">
        <w:r w:rsidR="004850F5" w:rsidRPr="00875FEB">
          <w:rPr>
            <w:rStyle w:val="ab"/>
            <w:noProof/>
            <w:lang w:eastAsia="ar-SA"/>
          </w:rPr>
          <w:t>25.2. Порядок предоставления разрешения на условно разрешенный вид использования земельного участка или объекта капитального строительства</w:t>
        </w:r>
        <w:r w:rsidR="004850F5">
          <w:rPr>
            <w:noProof/>
            <w:webHidden/>
          </w:rPr>
          <w:tab/>
        </w:r>
        <w:r w:rsidR="004850F5">
          <w:rPr>
            <w:noProof/>
            <w:webHidden/>
          </w:rPr>
          <w:fldChar w:fldCharType="begin"/>
        </w:r>
        <w:r w:rsidR="004850F5">
          <w:rPr>
            <w:noProof/>
            <w:webHidden/>
          </w:rPr>
          <w:instrText xml:space="preserve"> PAGEREF _Toc2258317 \h </w:instrText>
        </w:r>
        <w:r w:rsidR="004850F5">
          <w:rPr>
            <w:noProof/>
            <w:webHidden/>
          </w:rPr>
        </w:r>
        <w:r w:rsidR="004850F5">
          <w:rPr>
            <w:noProof/>
            <w:webHidden/>
          </w:rPr>
          <w:fldChar w:fldCharType="separate"/>
        </w:r>
        <w:r w:rsidR="004850F5">
          <w:rPr>
            <w:noProof/>
            <w:webHidden/>
          </w:rPr>
          <w:t>47</w:t>
        </w:r>
        <w:r w:rsidR="004850F5">
          <w:rPr>
            <w:noProof/>
            <w:webHidden/>
          </w:rPr>
          <w:fldChar w:fldCharType="end"/>
        </w:r>
      </w:hyperlink>
    </w:p>
    <w:p w14:paraId="1BBFF411"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18" w:history="1">
        <w:r w:rsidR="004850F5" w:rsidRPr="00875FEB">
          <w:rPr>
            <w:rStyle w:val="ab"/>
            <w:noProof/>
            <w:lang w:eastAsia="ar-SA"/>
          </w:rPr>
          <w:t>25.3.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850F5">
          <w:rPr>
            <w:noProof/>
            <w:webHidden/>
          </w:rPr>
          <w:tab/>
        </w:r>
        <w:r w:rsidR="004850F5">
          <w:rPr>
            <w:noProof/>
            <w:webHidden/>
          </w:rPr>
          <w:fldChar w:fldCharType="begin"/>
        </w:r>
        <w:r w:rsidR="004850F5">
          <w:rPr>
            <w:noProof/>
            <w:webHidden/>
          </w:rPr>
          <w:instrText xml:space="preserve"> PAGEREF _Toc2258318 \h </w:instrText>
        </w:r>
        <w:r w:rsidR="004850F5">
          <w:rPr>
            <w:noProof/>
            <w:webHidden/>
          </w:rPr>
        </w:r>
        <w:r w:rsidR="004850F5">
          <w:rPr>
            <w:noProof/>
            <w:webHidden/>
          </w:rPr>
          <w:fldChar w:fldCharType="separate"/>
        </w:r>
        <w:r w:rsidR="004850F5">
          <w:rPr>
            <w:noProof/>
            <w:webHidden/>
          </w:rPr>
          <w:t>48</w:t>
        </w:r>
        <w:r w:rsidR="004850F5">
          <w:rPr>
            <w:noProof/>
            <w:webHidden/>
          </w:rPr>
          <w:fldChar w:fldCharType="end"/>
        </w:r>
      </w:hyperlink>
    </w:p>
    <w:p w14:paraId="2E02F676"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19" w:history="1">
        <w:r w:rsidR="004850F5" w:rsidRPr="00875FEB">
          <w:rPr>
            <w:rStyle w:val="ab"/>
            <w:noProof/>
          </w:rPr>
          <w:t>Статья 26. Контроль над использованием объектов недвижимости</w:t>
        </w:r>
        <w:r w:rsidR="004850F5">
          <w:rPr>
            <w:noProof/>
            <w:webHidden/>
          </w:rPr>
          <w:tab/>
        </w:r>
        <w:r w:rsidR="004850F5">
          <w:rPr>
            <w:noProof/>
            <w:webHidden/>
          </w:rPr>
          <w:fldChar w:fldCharType="begin"/>
        </w:r>
        <w:r w:rsidR="004850F5">
          <w:rPr>
            <w:noProof/>
            <w:webHidden/>
          </w:rPr>
          <w:instrText xml:space="preserve"> PAGEREF _Toc2258319 \h </w:instrText>
        </w:r>
        <w:r w:rsidR="004850F5">
          <w:rPr>
            <w:noProof/>
            <w:webHidden/>
          </w:rPr>
        </w:r>
        <w:r w:rsidR="004850F5">
          <w:rPr>
            <w:noProof/>
            <w:webHidden/>
          </w:rPr>
          <w:fldChar w:fldCharType="separate"/>
        </w:r>
        <w:r w:rsidR="004850F5">
          <w:rPr>
            <w:noProof/>
            <w:webHidden/>
          </w:rPr>
          <w:t>49</w:t>
        </w:r>
        <w:r w:rsidR="004850F5">
          <w:rPr>
            <w:noProof/>
            <w:webHidden/>
          </w:rPr>
          <w:fldChar w:fldCharType="end"/>
        </w:r>
      </w:hyperlink>
    </w:p>
    <w:p w14:paraId="42B5CEE1"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20" w:history="1">
        <w:r w:rsidR="004850F5" w:rsidRPr="00875FEB">
          <w:rPr>
            <w:rStyle w:val="ab"/>
            <w:noProof/>
          </w:rPr>
          <w:t>Статья 27. Ответственность за нарушения Правил</w:t>
        </w:r>
        <w:r w:rsidR="004850F5">
          <w:rPr>
            <w:noProof/>
            <w:webHidden/>
          </w:rPr>
          <w:tab/>
        </w:r>
        <w:r w:rsidR="004850F5">
          <w:rPr>
            <w:noProof/>
            <w:webHidden/>
          </w:rPr>
          <w:fldChar w:fldCharType="begin"/>
        </w:r>
        <w:r w:rsidR="004850F5">
          <w:rPr>
            <w:noProof/>
            <w:webHidden/>
          </w:rPr>
          <w:instrText xml:space="preserve"> PAGEREF _Toc2258320 \h </w:instrText>
        </w:r>
        <w:r w:rsidR="004850F5">
          <w:rPr>
            <w:noProof/>
            <w:webHidden/>
          </w:rPr>
        </w:r>
        <w:r w:rsidR="004850F5">
          <w:rPr>
            <w:noProof/>
            <w:webHidden/>
          </w:rPr>
          <w:fldChar w:fldCharType="separate"/>
        </w:r>
        <w:r w:rsidR="004850F5">
          <w:rPr>
            <w:noProof/>
            <w:webHidden/>
          </w:rPr>
          <w:t>49</w:t>
        </w:r>
        <w:r w:rsidR="004850F5">
          <w:rPr>
            <w:noProof/>
            <w:webHidden/>
          </w:rPr>
          <w:fldChar w:fldCharType="end"/>
        </w:r>
      </w:hyperlink>
    </w:p>
    <w:p w14:paraId="53CE688D"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21" w:history="1">
        <w:r w:rsidR="004850F5" w:rsidRPr="00875FEB">
          <w:rPr>
            <w:rStyle w:val="ab"/>
            <w:bCs/>
            <w:caps/>
            <w:noProof/>
            <w:kern w:val="32"/>
            <w:lang w:eastAsia="ar-SA"/>
          </w:rPr>
          <w:t>ЧАСТЬ 2</w:t>
        </w:r>
        <w:r w:rsidR="004850F5" w:rsidRPr="00875FEB">
          <w:rPr>
            <w:rStyle w:val="ab"/>
            <w:bCs/>
            <w:caps/>
            <w:noProof/>
            <w:kern w:val="32"/>
            <w:lang w:val="x-none" w:eastAsia="ar-SA"/>
          </w:rPr>
          <w:t>. КАРТЫ ГРАДОСТРОИТЕЛЬНОГО ЗОНИРОВАНИЯ</w:t>
        </w:r>
        <w:r w:rsidR="004850F5">
          <w:rPr>
            <w:noProof/>
            <w:webHidden/>
          </w:rPr>
          <w:tab/>
        </w:r>
        <w:r w:rsidR="004850F5">
          <w:rPr>
            <w:noProof/>
            <w:webHidden/>
          </w:rPr>
          <w:fldChar w:fldCharType="begin"/>
        </w:r>
        <w:r w:rsidR="004850F5">
          <w:rPr>
            <w:noProof/>
            <w:webHidden/>
          </w:rPr>
          <w:instrText xml:space="preserve"> PAGEREF _Toc2258321 \h </w:instrText>
        </w:r>
        <w:r w:rsidR="004850F5">
          <w:rPr>
            <w:noProof/>
            <w:webHidden/>
          </w:rPr>
        </w:r>
        <w:r w:rsidR="004850F5">
          <w:rPr>
            <w:noProof/>
            <w:webHidden/>
          </w:rPr>
          <w:fldChar w:fldCharType="separate"/>
        </w:r>
        <w:r w:rsidR="004850F5">
          <w:rPr>
            <w:noProof/>
            <w:webHidden/>
          </w:rPr>
          <w:t>50</w:t>
        </w:r>
        <w:r w:rsidR="004850F5">
          <w:rPr>
            <w:noProof/>
            <w:webHidden/>
          </w:rPr>
          <w:fldChar w:fldCharType="end"/>
        </w:r>
      </w:hyperlink>
    </w:p>
    <w:p w14:paraId="308DC8C2"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22" w:history="1">
        <w:r w:rsidR="004850F5" w:rsidRPr="00875FEB">
          <w:rPr>
            <w:rStyle w:val="ab"/>
            <w:bCs/>
            <w:caps/>
            <w:noProof/>
            <w:kern w:val="32"/>
            <w:lang w:eastAsia="ar-SA"/>
          </w:rPr>
          <w:t>ЧАСТЬ 3. ГРАДОСТРОИТЕЛЬНЫЕ РЕГЛАМЕНТЫ</w:t>
        </w:r>
        <w:r w:rsidR="004850F5">
          <w:rPr>
            <w:noProof/>
            <w:webHidden/>
          </w:rPr>
          <w:tab/>
        </w:r>
        <w:r w:rsidR="004850F5">
          <w:rPr>
            <w:noProof/>
            <w:webHidden/>
          </w:rPr>
          <w:fldChar w:fldCharType="begin"/>
        </w:r>
        <w:r w:rsidR="004850F5">
          <w:rPr>
            <w:noProof/>
            <w:webHidden/>
          </w:rPr>
          <w:instrText xml:space="preserve"> PAGEREF _Toc2258322 \h </w:instrText>
        </w:r>
        <w:r w:rsidR="004850F5">
          <w:rPr>
            <w:noProof/>
            <w:webHidden/>
          </w:rPr>
        </w:r>
        <w:r w:rsidR="004850F5">
          <w:rPr>
            <w:noProof/>
            <w:webHidden/>
          </w:rPr>
          <w:fldChar w:fldCharType="separate"/>
        </w:r>
        <w:r w:rsidR="004850F5">
          <w:rPr>
            <w:noProof/>
            <w:webHidden/>
          </w:rPr>
          <w:t>51</w:t>
        </w:r>
        <w:r w:rsidR="004850F5">
          <w:rPr>
            <w:noProof/>
            <w:webHidden/>
          </w:rPr>
          <w:fldChar w:fldCharType="end"/>
        </w:r>
      </w:hyperlink>
    </w:p>
    <w:p w14:paraId="4A5B84A8"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23" w:history="1">
        <w:r w:rsidR="004850F5" w:rsidRPr="00875FEB">
          <w:rPr>
            <w:rStyle w:val="ab"/>
            <w:noProof/>
          </w:rPr>
          <w:t>Статья 28. Перечень территориальных зон, выделенных на карте градостроительного зонирования территории муниципального образования сельского поселения «Позтыкерес»</w:t>
        </w:r>
        <w:r w:rsidR="004850F5">
          <w:rPr>
            <w:noProof/>
            <w:webHidden/>
          </w:rPr>
          <w:tab/>
        </w:r>
        <w:r w:rsidR="004850F5">
          <w:rPr>
            <w:noProof/>
            <w:webHidden/>
          </w:rPr>
          <w:fldChar w:fldCharType="begin"/>
        </w:r>
        <w:r w:rsidR="004850F5">
          <w:rPr>
            <w:noProof/>
            <w:webHidden/>
          </w:rPr>
          <w:instrText xml:space="preserve"> PAGEREF _Toc2258323 \h </w:instrText>
        </w:r>
        <w:r w:rsidR="004850F5">
          <w:rPr>
            <w:noProof/>
            <w:webHidden/>
          </w:rPr>
        </w:r>
        <w:r w:rsidR="004850F5">
          <w:rPr>
            <w:noProof/>
            <w:webHidden/>
          </w:rPr>
          <w:fldChar w:fldCharType="separate"/>
        </w:r>
        <w:r w:rsidR="004850F5">
          <w:rPr>
            <w:noProof/>
            <w:webHidden/>
          </w:rPr>
          <w:t>51</w:t>
        </w:r>
        <w:r w:rsidR="004850F5">
          <w:rPr>
            <w:noProof/>
            <w:webHidden/>
          </w:rPr>
          <w:fldChar w:fldCharType="end"/>
        </w:r>
      </w:hyperlink>
    </w:p>
    <w:p w14:paraId="33FCF421"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24" w:history="1">
        <w:r w:rsidR="004850F5" w:rsidRPr="00875FEB">
          <w:rPr>
            <w:rStyle w:val="ab"/>
            <w:noProof/>
          </w:rPr>
          <w:t>Статья 29.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4850F5">
          <w:rPr>
            <w:noProof/>
            <w:webHidden/>
          </w:rPr>
          <w:tab/>
        </w:r>
        <w:r w:rsidR="004850F5">
          <w:rPr>
            <w:noProof/>
            <w:webHidden/>
          </w:rPr>
          <w:fldChar w:fldCharType="begin"/>
        </w:r>
        <w:r w:rsidR="004850F5">
          <w:rPr>
            <w:noProof/>
            <w:webHidden/>
          </w:rPr>
          <w:instrText xml:space="preserve"> PAGEREF _Toc2258324 \h </w:instrText>
        </w:r>
        <w:r w:rsidR="004850F5">
          <w:rPr>
            <w:noProof/>
            <w:webHidden/>
          </w:rPr>
        </w:r>
        <w:r w:rsidR="004850F5">
          <w:rPr>
            <w:noProof/>
            <w:webHidden/>
          </w:rPr>
          <w:fldChar w:fldCharType="separate"/>
        </w:r>
        <w:r w:rsidR="004850F5">
          <w:rPr>
            <w:noProof/>
            <w:webHidden/>
          </w:rPr>
          <w:t>51</w:t>
        </w:r>
        <w:r w:rsidR="004850F5">
          <w:rPr>
            <w:noProof/>
            <w:webHidden/>
          </w:rPr>
          <w:fldChar w:fldCharType="end"/>
        </w:r>
      </w:hyperlink>
    </w:p>
    <w:p w14:paraId="0A2E5A54"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25" w:history="1">
        <w:r w:rsidR="004850F5" w:rsidRPr="00875FEB">
          <w:rPr>
            <w:rStyle w:val="ab"/>
            <w:noProof/>
          </w:rPr>
          <w:t>Статья 30.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4850F5">
          <w:rPr>
            <w:noProof/>
            <w:webHidden/>
          </w:rPr>
          <w:tab/>
        </w:r>
        <w:r w:rsidR="004850F5">
          <w:rPr>
            <w:noProof/>
            <w:webHidden/>
          </w:rPr>
          <w:fldChar w:fldCharType="begin"/>
        </w:r>
        <w:r w:rsidR="004850F5">
          <w:rPr>
            <w:noProof/>
            <w:webHidden/>
          </w:rPr>
          <w:instrText xml:space="preserve"> PAGEREF _Toc2258325 \h </w:instrText>
        </w:r>
        <w:r w:rsidR="004850F5">
          <w:rPr>
            <w:noProof/>
            <w:webHidden/>
          </w:rPr>
        </w:r>
        <w:r w:rsidR="004850F5">
          <w:rPr>
            <w:noProof/>
            <w:webHidden/>
          </w:rPr>
          <w:fldChar w:fldCharType="separate"/>
        </w:r>
        <w:r w:rsidR="004850F5">
          <w:rPr>
            <w:noProof/>
            <w:webHidden/>
          </w:rPr>
          <w:t>52</w:t>
        </w:r>
        <w:r w:rsidR="004850F5">
          <w:rPr>
            <w:noProof/>
            <w:webHidden/>
          </w:rPr>
          <w:fldChar w:fldCharType="end"/>
        </w:r>
      </w:hyperlink>
    </w:p>
    <w:p w14:paraId="2F4BEECE"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26" w:history="1">
        <w:r w:rsidR="004850F5" w:rsidRPr="00875FEB">
          <w:rPr>
            <w:rStyle w:val="ab"/>
            <w:noProof/>
          </w:rPr>
          <w:t>Статья 30.1. Санитарно-защитные зоны предприятий, сооружений и иных объектов</w:t>
        </w:r>
        <w:r w:rsidR="004850F5">
          <w:rPr>
            <w:noProof/>
            <w:webHidden/>
          </w:rPr>
          <w:tab/>
        </w:r>
        <w:r w:rsidR="004850F5">
          <w:rPr>
            <w:noProof/>
            <w:webHidden/>
          </w:rPr>
          <w:fldChar w:fldCharType="begin"/>
        </w:r>
        <w:r w:rsidR="004850F5">
          <w:rPr>
            <w:noProof/>
            <w:webHidden/>
          </w:rPr>
          <w:instrText xml:space="preserve"> PAGEREF _Toc2258326 \h </w:instrText>
        </w:r>
        <w:r w:rsidR="004850F5">
          <w:rPr>
            <w:noProof/>
            <w:webHidden/>
          </w:rPr>
        </w:r>
        <w:r w:rsidR="004850F5">
          <w:rPr>
            <w:noProof/>
            <w:webHidden/>
          </w:rPr>
          <w:fldChar w:fldCharType="separate"/>
        </w:r>
        <w:r w:rsidR="004850F5">
          <w:rPr>
            <w:noProof/>
            <w:webHidden/>
          </w:rPr>
          <w:t>52</w:t>
        </w:r>
        <w:r w:rsidR="004850F5">
          <w:rPr>
            <w:noProof/>
            <w:webHidden/>
          </w:rPr>
          <w:fldChar w:fldCharType="end"/>
        </w:r>
      </w:hyperlink>
    </w:p>
    <w:p w14:paraId="0F1527B6"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27" w:history="1">
        <w:r w:rsidR="004850F5" w:rsidRPr="00875FEB">
          <w:rPr>
            <w:rStyle w:val="ab"/>
            <w:noProof/>
          </w:rPr>
          <w:t>Статья 30.2. Санитарно-защитные зоны транспортных коммуникаций</w:t>
        </w:r>
        <w:r w:rsidR="004850F5">
          <w:rPr>
            <w:noProof/>
            <w:webHidden/>
          </w:rPr>
          <w:tab/>
        </w:r>
        <w:r w:rsidR="004850F5">
          <w:rPr>
            <w:noProof/>
            <w:webHidden/>
          </w:rPr>
          <w:fldChar w:fldCharType="begin"/>
        </w:r>
        <w:r w:rsidR="004850F5">
          <w:rPr>
            <w:noProof/>
            <w:webHidden/>
          </w:rPr>
          <w:instrText xml:space="preserve"> PAGEREF _Toc2258327 \h </w:instrText>
        </w:r>
        <w:r w:rsidR="004850F5">
          <w:rPr>
            <w:noProof/>
            <w:webHidden/>
          </w:rPr>
        </w:r>
        <w:r w:rsidR="004850F5">
          <w:rPr>
            <w:noProof/>
            <w:webHidden/>
          </w:rPr>
          <w:fldChar w:fldCharType="separate"/>
        </w:r>
        <w:r w:rsidR="004850F5">
          <w:rPr>
            <w:noProof/>
            <w:webHidden/>
          </w:rPr>
          <w:t>53</w:t>
        </w:r>
        <w:r w:rsidR="004850F5">
          <w:rPr>
            <w:noProof/>
            <w:webHidden/>
          </w:rPr>
          <w:fldChar w:fldCharType="end"/>
        </w:r>
      </w:hyperlink>
    </w:p>
    <w:p w14:paraId="39A1208C"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28" w:history="1">
        <w:r w:rsidR="004850F5" w:rsidRPr="00875FEB">
          <w:rPr>
            <w:rStyle w:val="ab"/>
            <w:noProof/>
          </w:rPr>
          <w:t>Статья 30.3. Санитарно-защитные зоны инженерных коммуникаций</w:t>
        </w:r>
        <w:r w:rsidR="004850F5">
          <w:rPr>
            <w:noProof/>
            <w:webHidden/>
          </w:rPr>
          <w:tab/>
        </w:r>
        <w:r w:rsidR="004850F5">
          <w:rPr>
            <w:noProof/>
            <w:webHidden/>
          </w:rPr>
          <w:fldChar w:fldCharType="begin"/>
        </w:r>
        <w:r w:rsidR="004850F5">
          <w:rPr>
            <w:noProof/>
            <w:webHidden/>
          </w:rPr>
          <w:instrText xml:space="preserve"> PAGEREF _Toc2258328 \h </w:instrText>
        </w:r>
        <w:r w:rsidR="004850F5">
          <w:rPr>
            <w:noProof/>
            <w:webHidden/>
          </w:rPr>
        </w:r>
        <w:r w:rsidR="004850F5">
          <w:rPr>
            <w:noProof/>
            <w:webHidden/>
          </w:rPr>
          <w:fldChar w:fldCharType="separate"/>
        </w:r>
        <w:r w:rsidR="004850F5">
          <w:rPr>
            <w:noProof/>
            <w:webHidden/>
          </w:rPr>
          <w:t>53</w:t>
        </w:r>
        <w:r w:rsidR="004850F5">
          <w:rPr>
            <w:noProof/>
            <w:webHidden/>
          </w:rPr>
          <w:fldChar w:fldCharType="end"/>
        </w:r>
      </w:hyperlink>
    </w:p>
    <w:p w14:paraId="756A73DF"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29" w:history="1">
        <w:r w:rsidR="004850F5" w:rsidRPr="00875FEB">
          <w:rPr>
            <w:rStyle w:val="ab"/>
            <w:noProof/>
          </w:rPr>
          <w:t>Статья 30.4. Охранные зоны инженерных коммуникаций</w:t>
        </w:r>
        <w:r w:rsidR="004850F5">
          <w:rPr>
            <w:noProof/>
            <w:webHidden/>
          </w:rPr>
          <w:tab/>
        </w:r>
        <w:r w:rsidR="004850F5">
          <w:rPr>
            <w:noProof/>
            <w:webHidden/>
          </w:rPr>
          <w:fldChar w:fldCharType="begin"/>
        </w:r>
        <w:r w:rsidR="004850F5">
          <w:rPr>
            <w:noProof/>
            <w:webHidden/>
          </w:rPr>
          <w:instrText xml:space="preserve"> PAGEREF _Toc2258329 \h </w:instrText>
        </w:r>
        <w:r w:rsidR="004850F5">
          <w:rPr>
            <w:noProof/>
            <w:webHidden/>
          </w:rPr>
        </w:r>
        <w:r w:rsidR="004850F5">
          <w:rPr>
            <w:noProof/>
            <w:webHidden/>
          </w:rPr>
          <w:fldChar w:fldCharType="separate"/>
        </w:r>
        <w:r w:rsidR="004850F5">
          <w:rPr>
            <w:noProof/>
            <w:webHidden/>
          </w:rPr>
          <w:t>53</w:t>
        </w:r>
        <w:r w:rsidR="004850F5">
          <w:rPr>
            <w:noProof/>
            <w:webHidden/>
          </w:rPr>
          <w:fldChar w:fldCharType="end"/>
        </w:r>
      </w:hyperlink>
    </w:p>
    <w:p w14:paraId="0FEC2A20"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0" w:history="1">
        <w:r w:rsidR="004850F5" w:rsidRPr="00875FEB">
          <w:rPr>
            <w:rStyle w:val="ab"/>
            <w:noProof/>
          </w:rPr>
          <w:t>Статья 30.5. Водоохранная зона</w:t>
        </w:r>
        <w:r w:rsidR="004850F5">
          <w:rPr>
            <w:noProof/>
            <w:webHidden/>
          </w:rPr>
          <w:tab/>
        </w:r>
        <w:r w:rsidR="004850F5">
          <w:rPr>
            <w:noProof/>
            <w:webHidden/>
          </w:rPr>
          <w:fldChar w:fldCharType="begin"/>
        </w:r>
        <w:r w:rsidR="004850F5">
          <w:rPr>
            <w:noProof/>
            <w:webHidden/>
          </w:rPr>
          <w:instrText xml:space="preserve"> PAGEREF _Toc2258330 \h </w:instrText>
        </w:r>
        <w:r w:rsidR="004850F5">
          <w:rPr>
            <w:noProof/>
            <w:webHidden/>
          </w:rPr>
        </w:r>
        <w:r w:rsidR="004850F5">
          <w:rPr>
            <w:noProof/>
            <w:webHidden/>
          </w:rPr>
          <w:fldChar w:fldCharType="separate"/>
        </w:r>
        <w:r w:rsidR="004850F5">
          <w:rPr>
            <w:noProof/>
            <w:webHidden/>
          </w:rPr>
          <w:t>54</w:t>
        </w:r>
        <w:r w:rsidR="004850F5">
          <w:rPr>
            <w:noProof/>
            <w:webHidden/>
          </w:rPr>
          <w:fldChar w:fldCharType="end"/>
        </w:r>
      </w:hyperlink>
    </w:p>
    <w:p w14:paraId="7218C7B1"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1" w:history="1">
        <w:r w:rsidR="004850F5" w:rsidRPr="00875FEB">
          <w:rPr>
            <w:rStyle w:val="ab"/>
            <w:noProof/>
          </w:rPr>
          <w:t>Статья 30.6. Прибрежная защитная полоса</w:t>
        </w:r>
        <w:r w:rsidR="004850F5">
          <w:rPr>
            <w:noProof/>
            <w:webHidden/>
          </w:rPr>
          <w:tab/>
        </w:r>
        <w:r w:rsidR="004850F5">
          <w:rPr>
            <w:noProof/>
            <w:webHidden/>
          </w:rPr>
          <w:fldChar w:fldCharType="begin"/>
        </w:r>
        <w:r w:rsidR="004850F5">
          <w:rPr>
            <w:noProof/>
            <w:webHidden/>
          </w:rPr>
          <w:instrText xml:space="preserve"> PAGEREF _Toc2258331 \h </w:instrText>
        </w:r>
        <w:r w:rsidR="004850F5">
          <w:rPr>
            <w:noProof/>
            <w:webHidden/>
          </w:rPr>
        </w:r>
        <w:r w:rsidR="004850F5">
          <w:rPr>
            <w:noProof/>
            <w:webHidden/>
          </w:rPr>
          <w:fldChar w:fldCharType="separate"/>
        </w:r>
        <w:r w:rsidR="004850F5">
          <w:rPr>
            <w:noProof/>
            <w:webHidden/>
          </w:rPr>
          <w:t>55</w:t>
        </w:r>
        <w:r w:rsidR="004850F5">
          <w:rPr>
            <w:noProof/>
            <w:webHidden/>
          </w:rPr>
          <w:fldChar w:fldCharType="end"/>
        </w:r>
      </w:hyperlink>
    </w:p>
    <w:p w14:paraId="3BB1C8BD"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2" w:history="1">
        <w:r w:rsidR="004850F5" w:rsidRPr="00875FEB">
          <w:rPr>
            <w:rStyle w:val="ab"/>
            <w:noProof/>
          </w:rPr>
          <w:t>Статья 30.7. Зона санитарной охраны источников водоснабжения I пояса</w:t>
        </w:r>
        <w:r w:rsidR="004850F5">
          <w:rPr>
            <w:noProof/>
            <w:webHidden/>
          </w:rPr>
          <w:tab/>
        </w:r>
        <w:r w:rsidR="004850F5">
          <w:rPr>
            <w:noProof/>
            <w:webHidden/>
          </w:rPr>
          <w:fldChar w:fldCharType="begin"/>
        </w:r>
        <w:r w:rsidR="004850F5">
          <w:rPr>
            <w:noProof/>
            <w:webHidden/>
          </w:rPr>
          <w:instrText xml:space="preserve"> PAGEREF _Toc2258332 \h </w:instrText>
        </w:r>
        <w:r w:rsidR="004850F5">
          <w:rPr>
            <w:noProof/>
            <w:webHidden/>
          </w:rPr>
        </w:r>
        <w:r w:rsidR="004850F5">
          <w:rPr>
            <w:noProof/>
            <w:webHidden/>
          </w:rPr>
          <w:fldChar w:fldCharType="separate"/>
        </w:r>
        <w:r w:rsidR="004850F5">
          <w:rPr>
            <w:noProof/>
            <w:webHidden/>
          </w:rPr>
          <w:t>55</w:t>
        </w:r>
        <w:r w:rsidR="004850F5">
          <w:rPr>
            <w:noProof/>
            <w:webHidden/>
          </w:rPr>
          <w:fldChar w:fldCharType="end"/>
        </w:r>
      </w:hyperlink>
    </w:p>
    <w:p w14:paraId="2E6EC2D1"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3" w:history="1">
        <w:r w:rsidR="004850F5" w:rsidRPr="00875FEB">
          <w:rPr>
            <w:rStyle w:val="ab"/>
            <w:noProof/>
          </w:rPr>
          <w:t>Статья 30.8. Зона особо охраняемых природных территорий</w:t>
        </w:r>
        <w:r w:rsidR="004850F5">
          <w:rPr>
            <w:noProof/>
            <w:webHidden/>
          </w:rPr>
          <w:tab/>
        </w:r>
        <w:r w:rsidR="004850F5">
          <w:rPr>
            <w:noProof/>
            <w:webHidden/>
          </w:rPr>
          <w:fldChar w:fldCharType="begin"/>
        </w:r>
        <w:r w:rsidR="004850F5">
          <w:rPr>
            <w:noProof/>
            <w:webHidden/>
          </w:rPr>
          <w:instrText xml:space="preserve"> PAGEREF _Toc2258333 \h </w:instrText>
        </w:r>
        <w:r w:rsidR="004850F5">
          <w:rPr>
            <w:noProof/>
            <w:webHidden/>
          </w:rPr>
        </w:r>
        <w:r w:rsidR="004850F5">
          <w:rPr>
            <w:noProof/>
            <w:webHidden/>
          </w:rPr>
          <w:fldChar w:fldCharType="separate"/>
        </w:r>
        <w:r w:rsidR="004850F5">
          <w:rPr>
            <w:noProof/>
            <w:webHidden/>
          </w:rPr>
          <w:t>56</w:t>
        </w:r>
        <w:r w:rsidR="004850F5">
          <w:rPr>
            <w:noProof/>
            <w:webHidden/>
          </w:rPr>
          <w:fldChar w:fldCharType="end"/>
        </w:r>
      </w:hyperlink>
    </w:p>
    <w:p w14:paraId="6A34A2B1"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4" w:history="1">
        <w:r w:rsidR="004850F5" w:rsidRPr="00875FEB">
          <w:rPr>
            <w:rStyle w:val="ab"/>
            <w:noProof/>
          </w:rPr>
          <w:t>Статья 30.9. Придорожные полосы автомобильных дорог</w:t>
        </w:r>
        <w:r w:rsidR="004850F5">
          <w:rPr>
            <w:noProof/>
            <w:webHidden/>
          </w:rPr>
          <w:tab/>
        </w:r>
        <w:r w:rsidR="004850F5">
          <w:rPr>
            <w:noProof/>
            <w:webHidden/>
          </w:rPr>
          <w:fldChar w:fldCharType="begin"/>
        </w:r>
        <w:r w:rsidR="004850F5">
          <w:rPr>
            <w:noProof/>
            <w:webHidden/>
          </w:rPr>
          <w:instrText xml:space="preserve"> PAGEREF _Toc2258334 \h </w:instrText>
        </w:r>
        <w:r w:rsidR="004850F5">
          <w:rPr>
            <w:noProof/>
            <w:webHidden/>
          </w:rPr>
        </w:r>
        <w:r w:rsidR="004850F5">
          <w:rPr>
            <w:noProof/>
            <w:webHidden/>
          </w:rPr>
          <w:fldChar w:fldCharType="separate"/>
        </w:r>
        <w:r w:rsidR="004850F5">
          <w:rPr>
            <w:noProof/>
            <w:webHidden/>
          </w:rPr>
          <w:t>56</w:t>
        </w:r>
        <w:r w:rsidR="004850F5">
          <w:rPr>
            <w:noProof/>
            <w:webHidden/>
          </w:rPr>
          <w:fldChar w:fldCharType="end"/>
        </w:r>
      </w:hyperlink>
    </w:p>
    <w:p w14:paraId="0052472E"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35" w:history="1">
        <w:r w:rsidR="004850F5" w:rsidRPr="00875FEB">
          <w:rPr>
            <w:rStyle w:val="ab"/>
            <w:noProof/>
          </w:rPr>
          <w:t>Глава 9. ГРАДОСТРОИТЕЛЬНЫЕ РЕГЛАМЕНТЫ ТЕРРИТОРИАЛЬНЫХ ЗОН СЕЛЬСКОГО ПОСЕЛЕНИЯ «ПОЗТЫКЕРЕС» КОРТКЕРОССКОГО РАЙОНА РЕСПУБЛИКИ КОМИ</w:t>
        </w:r>
        <w:r w:rsidR="004850F5">
          <w:rPr>
            <w:noProof/>
            <w:webHidden/>
          </w:rPr>
          <w:tab/>
        </w:r>
        <w:r w:rsidR="004850F5">
          <w:rPr>
            <w:noProof/>
            <w:webHidden/>
          </w:rPr>
          <w:fldChar w:fldCharType="begin"/>
        </w:r>
        <w:r w:rsidR="004850F5">
          <w:rPr>
            <w:noProof/>
            <w:webHidden/>
          </w:rPr>
          <w:instrText xml:space="preserve"> PAGEREF _Toc2258335 \h </w:instrText>
        </w:r>
        <w:r w:rsidR="004850F5">
          <w:rPr>
            <w:noProof/>
            <w:webHidden/>
          </w:rPr>
        </w:r>
        <w:r w:rsidR="004850F5">
          <w:rPr>
            <w:noProof/>
            <w:webHidden/>
          </w:rPr>
          <w:fldChar w:fldCharType="separate"/>
        </w:r>
        <w:r w:rsidR="004850F5">
          <w:rPr>
            <w:noProof/>
            <w:webHidden/>
          </w:rPr>
          <w:t>59</w:t>
        </w:r>
        <w:r w:rsidR="004850F5">
          <w:rPr>
            <w:noProof/>
            <w:webHidden/>
          </w:rPr>
          <w:fldChar w:fldCharType="end"/>
        </w:r>
      </w:hyperlink>
    </w:p>
    <w:p w14:paraId="6F81723F"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6" w:history="1">
        <w:r w:rsidR="004850F5" w:rsidRPr="00875FEB">
          <w:rPr>
            <w:rStyle w:val="ab"/>
            <w:noProof/>
          </w:rPr>
          <w:t>Статья 31. Градостроительные регламенты. Жилые зоны</w:t>
        </w:r>
        <w:r w:rsidR="004850F5">
          <w:rPr>
            <w:noProof/>
            <w:webHidden/>
          </w:rPr>
          <w:tab/>
        </w:r>
        <w:r w:rsidR="004850F5">
          <w:rPr>
            <w:noProof/>
            <w:webHidden/>
          </w:rPr>
          <w:fldChar w:fldCharType="begin"/>
        </w:r>
        <w:r w:rsidR="004850F5">
          <w:rPr>
            <w:noProof/>
            <w:webHidden/>
          </w:rPr>
          <w:instrText xml:space="preserve"> PAGEREF _Toc2258336 \h </w:instrText>
        </w:r>
        <w:r w:rsidR="004850F5">
          <w:rPr>
            <w:noProof/>
            <w:webHidden/>
          </w:rPr>
        </w:r>
        <w:r w:rsidR="004850F5">
          <w:rPr>
            <w:noProof/>
            <w:webHidden/>
          </w:rPr>
          <w:fldChar w:fldCharType="separate"/>
        </w:r>
        <w:r w:rsidR="004850F5">
          <w:rPr>
            <w:noProof/>
            <w:webHidden/>
          </w:rPr>
          <w:t>59</w:t>
        </w:r>
        <w:r w:rsidR="004850F5">
          <w:rPr>
            <w:noProof/>
            <w:webHidden/>
          </w:rPr>
          <w:fldChar w:fldCharType="end"/>
        </w:r>
      </w:hyperlink>
    </w:p>
    <w:p w14:paraId="5408C01E"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7" w:history="1">
        <w:r w:rsidR="004850F5" w:rsidRPr="00875FEB">
          <w:rPr>
            <w:rStyle w:val="ab"/>
            <w:noProof/>
          </w:rPr>
          <w:t>Статья 32. Градостроительные регламенты. Общественно-деловые и социально-бытовые зоны</w:t>
        </w:r>
        <w:r w:rsidR="004850F5">
          <w:rPr>
            <w:noProof/>
            <w:webHidden/>
          </w:rPr>
          <w:tab/>
        </w:r>
        <w:r w:rsidR="004850F5">
          <w:rPr>
            <w:noProof/>
            <w:webHidden/>
          </w:rPr>
          <w:fldChar w:fldCharType="begin"/>
        </w:r>
        <w:r w:rsidR="004850F5">
          <w:rPr>
            <w:noProof/>
            <w:webHidden/>
          </w:rPr>
          <w:instrText xml:space="preserve"> PAGEREF _Toc2258337 \h </w:instrText>
        </w:r>
        <w:r w:rsidR="004850F5">
          <w:rPr>
            <w:noProof/>
            <w:webHidden/>
          </w:rPr>
        </w:r>
        <w:r w:rsidR="004850F5">
          <w:rPr>
            <w:noProof/>
            <w:webHidden/>
          </w:rPr>
          <w:fldChar w:fldCharType="separate"/>
        </w:r>
        <w:r w:rsidR="004850F5">
          <w:rPr>
            <w:noProof/>
            <w:webHidden/>
          </w:rPr>
          <w:t>63</w:t>
        </w:r>
        <w:r w:rsidR="004850F5">
          <w:rPr>
            <w:noProof/>
            <w:webHidden/>
          </w:rPr>
          <w:fldChar w:fldCharType="end"/>
        </w:r>
      </w:hyperlink>
    </w:p>
    <w:p w14:paraId="6EBF100B"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8" w:history="1">
        <w:r w:rsidR="004850F5" w:rsidRPr="00875FEB">
          <w:rPr>
            <w:rStyle w:val="ab"/>
            <w:noProof/>
          </w:rPr>
          <w:t>Статья 33. Градостроительные регламенты. Производственные и коммунальные зоны</w:t>
        </w:r>
        <w:r w:rsidR="004850F5">
          <w:rPr>
            <w:noProof/>
            <w:webHidden/>
          </w:rPr>
          <w:tab/>
        </w:r>
        <w:r w:rsidR="004850F5">
          <w:rPr>
            <w:noProof/>
            <w:webHidden/>
          </w:rPr>
          <w:fldChar w:fldCharType="begin"/>
        </w:r>
        <w:r w:rsidR="004850F5">
          <w:rPr>
            <w:noProof/>
            <w:webHidden/>
          </w:rPr>
          <w:instrText xml:space="preserve"> PAGEREF _Toc2258338 \h </w:instrText>
        </w:r>
        <w:r w:rsidR="004850F5">
          <w:rPr>
            <w:noProof/>
            <w:webHidden/>
          </w:rPr>
        </w:r>
        <w:r w:rsidR="004850F5">
          <w:rPr>
            <w:noProof/>
            <w:webHidden/>
          </w:rPr>
          <w:fldChar w:fldCharType="separate"/>
        </w:r>
        <w:r w:rsidR="004850F5">
          <w:rPr>
            <w:noProof/>
            <w:webHidden/>
          </w:rPr>
          <w:t>73</w:t>
        </w:r>
        <w:r w:rsidR="004850F5">
          <w:rPr>
            <w:noProof/>
            <w:webHidden/>
          </w:rPr>
          <w:fldChar w:fldCharType="end"/>
        </w:r>
      </w:hyperlink>
    </w:p>
    <w:p w14:paraId="32D76B56"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39" w:history="1">
        <w:r w:rsidR="004850F5" w:rsidRPr="00875FEB">
          <w:rPr>
            <w:rStyle w:val="ab"/>
            <w:noProof/>
          </w:rPr>
          <w:t>Статья 34. Градостроительные регламенты. Зоны инженерной</w:t>
        </w:r>
        <w:r w:rsidR="004850F5" w:rsidRPr="00875FEB">
          <w:rPr>
            <w:rStyle w:val="ab"/>
            <w:strike/>
            <w:noProof/>
          </w:rPr>
          <w:t xml:space="preserve"> </w:t>
        </w:r>
        <w:r w:rsidR="004850F5" w:rsidRPr="00875FEB">
          <w:rPr>
            <w:rStyle w:val="ab"/>
            <w:noProof/>
          </w:rPr>
          <w:t>и транспортной инфраструктуры</w:t>
        </w:r>
        <w:r w:rsidR="004850F5">
          <w:rPr>
            <w:noProof/>
            <w:webHidden/>
          </w:rPr>
          <w:tab/>
        </w:r>
        <w:r w:rsidR="004850F5">
          <w:rPr>
            <w:noProof/>
            <w:webHidden/>
          </w:rPr>
          <w:fldChar w:fldCharType="begin"/>
        </w:r>
        <w:r w:rsidR="004850F5">
          <w:rPr>
            <w:noProof/>
            <w:webHidden/>
          </w:rPr>
          <w:instrText xml:space="preserve"> PAGEREF _Toc2258339 \h </w:instrText>
        </w:r>
        <w:r w:rsidR="004850F5">
          <w:rPr>
            <w:noProof/>
            <w:webHidden/>
          </w:rPr>
        </w:r>
        <w:r w:rsidR="004850F5">
          <w:rPr>
            <w:noProof/>
            <w:webHidden/>
          </w:rPr>
          <w:fldChar w:fldCharType="separate"/>
        </w:r>
        <w:r w:rsidR="004850F5">
          <w:rPr>
            <w:noProof/>
            <w:webHidden/>
          </w:rPr>
          <w:t>75</w:t>
        </w:r>
        <w:r w:rsidR="004850F5">
          <w:rPr>
            <w:noProof/>
            <w:webHidden/>
          </w:rPr>
          <w:fldChar w:fldCharType="end"/>
        </w:r>
      </w:hyperlink>
    </w:p>
    <w:p w14:paraId="0D3D871B"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40" w:history="1">
        <w:r w:rsidR="004850F5" w:rsidRPr="00875FEB">
          <w:rPr>
            <w:rStyle w:val="ab"/>
            <w:noProof/>
          </w:rPr>
          <w:t>Статья 35. Градостроительные регламенты. Рекреационные зоны</w:t>
        </w:r>
        <w:r w:rsidR="004850F5">
          <w:rPr>
            <w:noProof/>
            <w:webHidden/>
          </w:rPr>
          <w:tab/>
        </w:r>
        <w:r w:rsidR="004850F5">
          <w:rPr>
            <w:noProof/>
            <w:webHidden/>
          </w:rPr>
          <w:fldChar w:fldCharType="begin"/>
        </w:r>
        <w:r w:rsidR="004850F5">
          <w:rPr>
            <w:noProof/>
            <w:webHidden/>
          </w:rPr>
          <w:instrText xml:space="preserve"> PAGEREF _Toc2258340 \h </w:instrText>
        </w:r>
        <w:r w:rsidR="004850F5">
          <w:rPr>
            <w:noProof/>
            <w:webHidden/>
          </w:rPr>
        </w:r>
        <w:r w:rsidR="004850F5">
          <w:rPr>
            <w:noProof/>
            <w:webHidden/>
          </w:rPr>
          <w:fldChar w:fldCharType="separate"/>
        </w:r>
        <w:r w:rsidR="004850F5">
          <w:rPr>
            <w:noProof/>
            <w:webHidden/>
          </w:rPr>
          <w:t>79</w:t>
        </w:r>
        <w:r w:rsidR="004850F5">
          <w:rPr>
            <w:noProof/>
            <w:webHidden/>
          </w:rPr>
          <w:fldChar w:fldCharType="end"/>
        </w:r>
      </w:hyperlink>
    </w:p>
    <w:p w14:paraId="0C74C784"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41" w:history="1">
        <w:r w:rsidR="004850F5" w:rsidRPr="00875FEB">
          <w:rPr>
            <w:rStyle w:val="ab"/>
            <w:noProof/>
          </w:rPr>
          <w:t>Статья 36. Градостроительные регламенты. Зоны сельскохозяйственного использования</w:t>
        </w:r>
        <w:r w:rsidR="004850F5">
          <w:rPr>
            <w:noProof/>
            <w:webHidden/>
          </w:rPr>
          <w:tab/>
        </w:r>
        <w:r w:rsidR="004850F5">
          <w:rPr>
            <w:noProof/>
            <w:webHidden/>
          </w:rPr>
          <w:fldChar w:fldCharType="begin"/>
        </w:r>
        <w:r w:rsidR="004850F5">
          <w:rPr>
            <w:noProof/>
            <w:webHidden/>
          </w:rPr>
          <w:instrText xml:space="preserve"> PAGEREF _Toc2258341 \h </w:instrText>
        </w:r>
        <w:r w:rsidR="004850F5">
          <w:rPr>
            <w:noProof/>
            <w:webHidden/>
          </w:rPr>
        </w:r>
        <w:r w:rsidR="004850F5">
          <w:rPr>
            <w:noProof/>
            <w:webHidden/>
          </w:rPr>
          <w:fldChar w:fldCharType="separate"/>
        </w:r>
        <w:r w:rsidR="004850F5">
          <w:rPr>
            <w:noProof/>
            <w:webHidden/>
          </w:rPr>
          <w:t>81</w:t>
        </w:r>
        <w:r w:rsidR="004850F5">
          <w:rPr>
            <w:noProof/>
            <w:webHidden/>
          </w:rPr>
          <w:fldChar w:fldCharType="end"/>
        </w:r>
      </w:hyperlink>
    </w:p>
    <w:p w14:paraId="7716C8F9" w14:textId="77777777" w:rsidR="004850F5" w:rsidRDefault="002959D0">
      <w:pPr>
        <w:pStyle w:val="31"/>
        <w:tabs>
          <w:tab w:val="right" w:leader="dot" w:pos="9915"/>
        </w:tabs>
        <w:rPr>
          <w:rFonts w:asciiTheme="minorHAnsi" w:eastAsiaTheme="minorEastAsia" w:hAnsiTheme="minorHAnsi" w:cstheme="minorBidi"/>
          <w:noProof/>
          <w:lang w:bidi="ar-SA"/>
        </w:rPr>
      </w:pPr>
      <w:hyperlink w:anchor="_Toc2258342" w:history="1">
        <w:r w:rsidR="004850F5" w:rsidRPr="00875FEB">
          <w:rPr>
            <w:rStyle w:val="ab"/>
            <w:rFonts w:eastAsiaTheme="majorEastAsia" w:cstheme="majorBidi"/>
            <w:b/>
            <w:noProof/>
          </w:rPr>
          <w:t>Статья 37. Градостроительные регламенты. Зоны специального назначения</w:t>
        </w:r>
        <w:r w:rsidR="004850F5">
          <w:rPr>
            <w:noProof/>
            <w:webHidden/>
          </w:rPr>
          <w:tab/>
        </w:r>
        <w:r w:rsidR="004850F5">
          <w:rPr>
            <w:noProof/>
            <w:webHidden/>
          </w:rPr>
          <w:fldChar w:fldCharType="begin"/>
        </w:r>
        <w:r w:rsidR="004850F5">
          <w:rPr>
            <w:noProof/>
            <w:webHidden/>
          </w:rPr>
          <w:instrText xml:space="preserve"> PAGEREF _Toc2258342 \h </w:instrText>
        </w:r>
        <w:r w:rsidR="004850F5">
          <w:rPr>
            <w:noProof/>
            <w:webHidden/>
          </w:rPr>
        </w:r>
        <w:r w:rsidR="004850F5">
          <w:rPr>
            <w:noProof/>
            <w:webHidden/>
          </w:rPr>
          <w:fldChar w:fldCharType="separate"/>
        </w:r>
        <w:r w:rsidR="004850F5">
          <w:rPr>
            <w:noProof/>
            <w:webHidden/>
          </w:rPr>
          <w:t>85</w:t>
        </w:r>
        <w:r w:rsidR="004850F5">
          <w:rPr>
            <w:noProof/>
            <w:webHidden/>
          </w:rPr>
          <w:fldChar w:fldCharType="end"/>
        </w:r>
      </w:hyperlink>
    </w:p>
    <w:p w14:paraId="4028F73C"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43" w:history="1">
        <w:r w:rsidR="004850F5" w:rsidRPr="00875FEB">
          <w:rPr>
            <w:rStyle w:val="ab"/>
            <w:bCs/>
            <w:caps/>
            <w:noProof/>
            <w:kern w:val="32"/>
            <w:lang w:eastAsia="ar-SA"/>
          </w:rPr>
          <w:t>ЧАСТЬ 4. ОБЪЕКТЫ КУЛЬТУРНОГО НАСЛЕДИЯ</w:t>
        </w:r>
        <w:r w:rsidR="004850F5">
          <w:rPr>
            <w:noProof/>
            <w:webHidden/>
          </w:rPr>
          <w:tab/>
        </w:r>
        <w:r w:rsidR="004850F5">
          <w:rPr>
            <w:noProof/>
            <w:webHidden/>
          </w:rPr>
          <w:fldChar w:fldCharType="begin"/>
        </w:r>
        <w:r w:rsidR="004850F5">
          <w:rPr>
            <w:noProof/>
            <w:webHidden/>
          </w:rPr>
          <w:instrText xml:space="preserve"> PAGEREF _Toc2258343 \h </w:instrText>
        </w:r>
        <w:r w:rsidR="004850F5">
          <w:rPr>
            <w:noProof/>
            <w:webHidden/>
          </w:rPr>
        </w:r>
        <w:r w:rsidR="004850F5">
          <w:rPr>
            <w:noProof/>
            <w:webHidden/>
          </w:rPr>
          <w:fldChar w:fldCharType="separate"/>
        </w:r>
        <w:r w:rsidR="004850F5">
          <w:rPr>
            <w:noProof/>
            <w:webHidden/>
          </w:rPr>
          <w:t>87</w:t>
        </w:r>
        <w:r w:rsidR="004850F5">
          <w:rPr>
            <w:noProof/>
            <w:webHidden/>
          </w:rPr>
          <w:fldChar w:fldCharType="end"/>
        </w:r>
      </w:hyperlink>
    </w:p>
    <w:p w14:paraId="7EA19F85" w14:textId="77777777" w:rsidR="004850F5" w:rsidRDefault="002959D0">
      <w:pPr>
        <w:pStyle w:val="21"/>
        <w:tabs>
          <w:tab w:val="right" w:leader="dot" w:pos="9915"/>
        </w:tabs>
        <w:rPr>
          <w:rFonts w:asciiTheme="minorHAnsi" w:eastAsiaTheme="minorEastAsia" w:hAnsiTheme="minorHAnsi" w:cstheme="minorBidi"/>
          <w:noProof/>
          <w:lang w:bidi="ar-SA"/>
        </w:rPr>
      </w:pPr>
      <w:hyperlink w:anchor="_Toc2258344" w:history="1">
        <w:r w:rsidR="004850F5" w:rsidRPr="00875FEB">
          <w:rPr>
            <w:rStyle w:val="ab"/>
            <w:bCs/>
            <w:caps/>
            <w:noProof/>
            <w:kern w:val="32"/>
            <w:lang w:eastAsia="ar-SA"/>
          </w:rPr>
          <w:t>ЧАСТЬ 5. ОБЪЕКТЫ ОСОБО ОХРАНЯЕМЫХ ПРИРОДНЫХ ТЕРРИТОРИЙ</w:t>
        </w:r>
        <w:r w:rsidR="004850F5">
          <w:rPr>
            <w:noProof/>
            <w:webHidden/>
          </w:rPr>
          <w:tab/>
        </w:r>
        <w:r w:rsidR="004850F5">
          <w:rPr>
            <w:noProof/>
            <w:webHidden/>
          </w:rPr>
          <w:fldChar w:fldCharType="begin"/>
        </w:r>
        <w:r w:rsidR="004850F5">
          <w:rPr>
            <w:noProof/>
            <w:webHidden/>
          </w:rPr>
          <w:instrText xml:space="preserve"> PAGEREF _Toc2258344 \h </w:instrText>
        </w:r>
        <w:r w:rsidR="004850F5">
          <w:rPr>
            <w:noProof/>
            <w:webHidden/>
          </w:rPr>
        </w:r>
        <w:r w:rsidR="004850F5">
          <w:rPr>
            <w:noProof/>
            <w:webHidden/>
          </w:rPr>
          <w:fldChar w:fldCharType="separate"/>
        </w:r>
        <w:r w:rsidR="004850F5">
          <w:rPr>
            <w:noProof/>
            <w:webHidden/>
          </w:rPr>
          <w:t>88</w:t>
        </w:r>
        <w:r w:rsidR="004850F5">
          <w:rPr>
            <w:noProof/>
            <w:webHidden/>
          </w:rPr>
          <w:fldChar w:fldCharType="end"/>
        </w:r>
      </w:hyperlink>
    </w:p>
    <w:p w14:paraId="33A32FE3" w14:textId="77777777" w:rsidR="00857CF7" w:rsidRDefault="00857CF7" w:rsidP="001F0051">
      <w:pPr>
        <w:pStyle w:val="a3"/>
        <w:ind w:left="0" w:firstLine="709"/>
        <w:jc w:val="center"/>
        <w:rPr>
          <w:rFonts w:eastAsia="Calibri"/>
          <w:lang w:eastAsia="en-US" w:bidi="ar-SA"/>
        </w:rPr>
      </w:pPr>
      <w:r w:rsidRPr="00023935">
        <w:rPr>
          <w:rFonts w:eastAsia="Calibri"/>
          <w:highlight w:val="yellow"/>
          <w:lang w:eastAsia="en-US" w:bidi="ar-SA"/>
        </w:rPr>
        <w:fldChar w:fldCharType="end"/>
      </w:r>
      <w:r>
        <w:rPr>
          <w:rFonts w:eastAsia="Calibri"/>
          <w:lang w:eastAsia="en-US" w:bidi="ar-SA"/>
        </w:rPr>
        <w:br w:type="page"/>
      </w:r>
    </w:p>
    <w:p w14:paraId="1670E4B8" w14:textId="77777777" w:rsidR="003E2DA0" w:rsidRPr="003E2DA0" w:rsidRDefault="003E2DA0" w:rsidP="003E2DA0">
      <w:pPr>
        <w:ind w:firstLine="540"/>
        <w:jc w:val="center"/>
        <w:rPr>
          <w:b/>
          <w:sz w:val="24"/>
          <w:szCs w:val="24"/>
        </w:rPr>
      </w:pPr>
      <w:r w:rsidRPr="003E2DA0">
        <w:rPr>
          <w:b/>
          <w:sz w:val="24"/>
          <w:szCs w:val="24"/>
        </w:rPr>
        <w:lastRenderedPageBreak/>
        <w:t xml:space="preserve">ПРАВИЛА ЗЕМЛЕПОЛЬЗОВАНИЯ И ЗАСТРОЙКИ </w:t>
      </w:r>
      <w:r>
        <w:rPr>
          <w:b/>
          <w:sz w:val="24"/>
          <w:szCs w:val="24"/>
        </w:rPr>
        <w:t xml:space="preserve">СЕЛЬСКОГО ПОСЕЛЕНИЯ </w:t>
      </w:r>
      <w:r w:rsidR="008D0015">
        <w:rPr>
          <w:b/>
          <w:sz w:val="24"/>
          <w:szCs w:val="24"/>
        </w:rPr>
        <w:t>«ПОЗТЫКЕРЕС»</w:t>
      </w:r>
    </w:p>
    <w:p w14:paraId="040324BD" w14:textId="77777777" w:rsidR="003E2DA0" w:rsidRPr="007C0EAF" w:rsidRDefault="003E2DA0" w:rsidP="003E2DA0">
      <w:pPr>
        <w:pStyle w:val="1"/>
        <w:suppressAutoHyphens/>
        <w:spacing w:before="480" w:after="240" w:line="240" w:lineRule="auto"/>
        <w:jc w:val="left"/>
        <w:rPr>
          <w:rFonts w:ascii="Times New Roman" w:hAnsi="Times New Roman"/>
          <w:b/>
          <w:bCs/>
          <w:caps/>
          <w:color w:val="auto"/>
          <w:kern w:val="32"/>
          <w:sz w:val="24"/>
          <w:szCs w:val="24"/>
          <w:lang w:eastAsia="ar-SA"/>
        </w:rPr>
      </w:pPr>
      <w:bookmarkStart w:id="1" w:name="_Toc2258285"/>
      <w:r w:rsidRPr="007C0EAF">
        <w:rPr>
          <w:rFonts w:ascii="Times New Roman" w:hAnsi="Times New Roman"/>
          <w:b/>
          <w:bCs/>
          <w:caps/>
          <w:color w:val="auto"/>
          <w:kern w:val="32"/>
          <w:sz w:val="24"/>
          <w:szCs w:val="24"/>
          <w:lang w:eastAsia="ar-SA"/>
        </w:rPr>
        <w:t>ВВЕДЕНИЕ</w:t>
      </w:r>
      <w:bookmarkEnd w:id="1"/>
    </w:p>
    <w:p w14:paraId="07A51B7D" w14:textId="77777777" w:rsidR="003E2DA0" w:rsidRDefault="00A600D3" w:rsidP="00A600D3">
      <w:pPr>
        <w:pStyle w:val="a3"/>
        <w:ind w:left="0" w:firstLine="709"/>
        <w:rPr>
          <w:rFonts w:eastAsia="Calibri"/>
          <w:lang w:eastAsia="en-US" w:bidi="ar-SA"/>
        </w:rPr>
      </w:pPr>
      <w:proofErr w:type="gramStart"/>
      <w:r w:rsidRPr="00A600D3">
        <w:t xml:space="preserve">Правила землепользования и застройки </w:t>
      </w:r>
      <w:r w:rsidR="005B29E6" w:rsidRPr="00A600D3">
        <w:t>сельско</w:t>
      </w:r>
      <w:r w:rsidR="005B29E6">
        <w:t>го</w:t>
      </w:r>
      <w:r w:rsidR="005B29E6" w:rsidRPr="00A600D3">
        <w:t xml:space="preserve"> поселен</w:t>
      </w:r>
      <w:r w:rsidR="005B29E6">
        <w:t xml:space="preserve">ия </w:t>
      </w:r>
      <w:r w:rsidR="00C54D23">
        <w:t>«</w:t>
      </w:r>
      <w:r w:rsidR="00023935">
        <w:t>Позтыкерес</w:t>
      </w:r>
      <w:r w:rsidR="00C54D23">
        <w:t>»</w:t>
      </w:r>
      <w:r>
        <w:t xml:space="preserve"> (далее – Правила) явля</w:t>
      </w:r>
      <w:r w:rsidRPr="00A600D3">
        <w:t xml:space="preserve">ются нормативным правовым актом муниципального образования сельского поселения </w:t>
      </w:r>
      <w:r w:rsidR="00C54D23">
        <w:t>«</w:t>
      </w:r>
      <w:r w:rsidR="00023935">
        <w:t>Позтыкерес</w:t>
      </w:r>
      <w:r w:rsidR="00C54D23">
        <w:t>»</w:t>
      </w:r>
      <w:r w:rsidRPr="00A600D3">
        <w:t xml:space="preserve"> муниципального района </w:t>
      </w:r>
      <w:r w:rsidR="00C54D23">
        <w:t>«</w:t>
      </w:r>
      <w:r w:rsidR="00023935">
        <w:t>Корткеросский</w:t>
      </w:r>
      <w:r w:rsidR="00C54D23">
        <w:t>»</w:t>
      </w:r>
      <w:r>
        <w:t xml:space="preserve"> </w:t>
      </w:r>
      <w:r w:rsidRPr="00A600D3">
        <w:t>Республики Коми, прин</w:t>
      </w:r>
      <w:r>
        <w:t>ятым в соответствии с Градостро</w:t>
      </w:r>
      <w:r w:rsidRPr="00A600D3">
        <w:t>ительным кодексом Российской Федерации, Земельным коде</w:t>
      </w:r>
      <w:r>
        <w:t>ксом Российской Федерации, Феде</w:t>
      </w:r>
      <w:r w:rsidRPr="00A600D3">
        <w:t xml:space="preserve">ральным законом </w:t>
      </w:r>
      <w:r w:rsidR="00C54D23">
        <w:t>«</w:t>
      </w:r>
      <w:r w:rsidRPr="00A600D3">
        <w:t>Об общих принципах организации местного</w:t>
      </w:r>
      <w:r>
        <w:t xml:space="preserve"> самоуправления в Российской Фе</w:t>
      </w:r>
      <w:r w:rsidRPr="00A600D3">
        <w:t>дерации</w:t>
      </w:r>
      <w:r w:rsidR="00C54D23">
        <w:t>»</w:t>
      </w:r>
      <w:r w:rsidRPr="00A600D3">
        <w:t>, иными законами и нормативными правовыми актами Российской Федерации, законами и иными нормативными правовыми актами</w:t>
      </w:r>
      <w:proofErr w:type="gramEnd"/>
      <w:r w:rsidRPr="00A600D3">
        <w:t xml:space="preserve"> Республики Коми,</w:t>
      </w:r>
      <w:r w:rsidR="00521CD1">
        <w:t xml:space="preserve"> Уставом </w:t>
      </w:r>
      <w:r w:rsidR="00023935">
        <w:t>Корткеросского</w:t>
      </w:r>
      <w:r w:rsidR="00521CD1">
        <w:t xml:space="preserve"> муници</w:t>
      </w:r>
      <w:r w:rsidRPr="00A600D3">
        <w:t xml:space="preserve">пального района, Уставом сельского поселения </w:t>
      </w:r>
      <w:r w:rsidR="00C54D23">
        <w:t>«</w:t>
      </w:r>
      <w:r w:rsidR="00023935">
        <w:t>Позтыкерес</w:t>
      </w:r>
      <w:r w:rsidR="00C54D23">
        <w:t>»</w:t>
      </w:r>
      <w:r w:rsidRPr="00A600D3">
        <w:t>, генер</w:t>
      </w:r>
      <w:r w:rsidR="00521CD1">
        <w:t xml:space="preserve">альным планом </w:t>
      </w:r>
      <w:r w:rsidRPr="00A600D3">
        <w:t xml:space="preserve">сельского поселения </w:t>
      </w:r>
      <w:r w:rsidR="00C54D23">
        <w:t>«</w:t>
      </w:r>
      <w:r w:rsidR="00023935">
        <w:t>Позтыкерес</w:t>
      </w:r>
      <w:r w:rsidR="00C54D23">
        <w:t>»</w:t>
      </w:r>
      <w:r w:rsidRPr="00A600D3">
        <w:t>, а также с учетом положений иных актов и документов, определяющих основные направления социально-экономического и градостроительного развития территории, охраны окружающей среды и рационального использ</w:t>
      </w:r>
      <w:r>
        <w:t>ования природных ре</w:t>
      </w:r>
      <w:r w:rsidRPr="00A600D3">
        <w:t>сурсов.</w:t>
      </w:r>
      <w:r w:rsidR="003E2DA0">
        <w:rPr>
          <w:rFonts w:eastAsia="Calibri"/>
          <w:lang w:eastAsia="en-US" w:bidi="ar-SA"/>
        </w:rPr>
        <w:br w:type="page"/>
      </w:r>
    </w:p>
    <w:p w14:paraId="641C400F" w14:textId="77777777" w:rsidR="00A600D3" w:rsidRDefault="00A600D3" w:rsidP="00A600D3">
      <w:pPr>
        <w:pStyle w:val="2"/>
        <w:rPr>
          <w:rFonts w:eastAsia="Times New Roman" w:cs="Times New Roman"/>
          <w:bCs/>
          <w:i w:val="0"/>
          <w:caps/>
          <w:kern w:val="32"/>
          <w:szCs w:val="24"/>
          <w:lang w:val="x-none" w:eastAsia="ar-SA" w:bidi="ar-SA"/>
        </w:rPr>
      </w:pPr>
      <w:bookmarkStart w:id="2" w:name="_bookmark6"/>
      <w:bookmarkStart w:id="3" w:name="_Toc2258286"/>
      <w:bookmarkEnd w:id="2"/>
      <w:r w:rsidRPr="00A600D3">
        <w:rPr>
          <w:rFonts w:eastAsia="Times New Roman" w:cs="Times New Roman"/>
          <w:bCs/>
          <w:i w:val="0"/>
          <w:caps/>
          <w:kern w:val="32"/>
          <w:szCs w:val="24"/>
          <w:lang w:val="x-none" w:eastAsia="ar-SA" w:bidi="ar-SA"/>
        </w:rPr>
        <w:lastRenderedPageBreak/>
        <w:t>ЧАСТЬ I. ПОРЯДОК РЕГУЛИРОВАНИЯ</w:t>
      </w:r>
      <w:r w:rsidR="005B29E6">
        <w:rPr>
          <w:rFonts w:eastAsia="Times New Roman" w:cs="Times New Roman"/>
          <w:bCs/>
          <w:i w:val="0"/>
          <w:caps/>
          <w:kern w:val="32"/>
          <w:szCs w:val="24"/>
          <w:lang w:eastAsia="ar-SA" w:bidi="ar-SA"/>
        </w:rPr>
        <w:t xml:space="preserve"> </w:t>
      </w:r>
      <w:r w:rsidRPr="00A600D3">
        <w:rPr>
          <w:rFonts w:eastAsia="Times New Roman" w:cs="Times New Roman"/>
          <w:bCs/>
          <w:i w:val="0"/>
          <w:caps/>
          <w:kern w:val="32"/>
          <w:szCs w:val="24"/>
          <w:lang w:val="x-none" w:eastAsia="ar-SA" w:bidi="ar-SA"/>
        </w:rPr>
        <w:t>ЗЕМЛЕПОЛЬЗОВАНИЯ И ЗАСТРОЙКИ НА ОСНОВЕ ГРАДОСТРОИТЕЛЬНОГО ЗОНИРОВАНИЯ</w:t>
      </w:r>
      <w:bookmarkEnd w:id="3"/>
    </w:p>
    <w:p w14:paraId="2AD25B63" w14:textId="77777777" w:rsidR="00A600D3" w:rsidRPr="00A600D3" w:rsidRDefault="00A600D3" w:rsidP="00A600D3">
      <w:pPr>
        <w:rPr>
          <w:lang w:val="x-none" w:eastAsia="ar-SA" w:bidi="ar-SA"/>
        </w:rPr>
      </w:pPr>
    </w:p>
    <w:p w14:paraId="6308B9EF" w14:textId="77777777" w:rsidR="00F1702F" w:rsidRPr="003E2DA0" w:rsidRDefault="00575855" w:rsidP="00A600D3">
      <w:pPr>
        <w:pStyle w:val="2"/>
      </w:pPr>
      <w:bookmarkStart w:id="4" w:name="_Toc2258287"/>
      <w:r w:rsidRPr="003E2DA0">
        <w:t>Глава 1. ОБЩИЕ ПОЛОЖЕНИЯ</w:t>
      </w:r>
      <w:bookmarkEnd w:id="4"/>
    </w:p>
    <w:p w14:paraId="60D1DEEA" w14:textId="77777777" w:rsidR="00F1702F" w:rsidRPr="00575855" w:rsidRDefault="00F1702F" w:rsidP="000A13AE">
      <w:pPr>
        <w:pStyle w:val="a3"/>
        <w:ind w:left="0" w:firstLine="709"/>
        <w:rPr>
          <w:sz w:val="28"/>
          <w:szCs w:val="28"/>
        </w:rPr>
      </w:pPr>
    </w:p>
    <w:p w14:paraId="6E618FB8" w14:textId="77777777" w:rsidR="00F1702F" w:rsidRPr="003E2DA0" w:rsidRDefault="00575855" w:rsidP="003E2DA0">
      <w:pPr>
        <w:pStyle w:val="3"/>
      </w:pPr>
      <w:bookmarkStart w:id="5" w:name="_Toc2258288"/>
      <w:r w:rsidRPr="003E2DA0">
        <w:t xml:space="preserve">Статья 1. </w:t>
      </w:r>
      <w:r w:rsidR="00A600D3" w:rsidRPr="00A600D3">
        <w:t>Основные понятия, используемые в Правилах</w:t>
      </w:r>
      <w:bookmarkEnd w:id="5"/>
    </w:p>
    <w:p w14:paraId="2FD38872" w14:textId="77777777" w:rsidR="00A600D3" w:rsidRDefault="00A600D3" w:rsidP="00A600D3">
      <w:pPr>
        <w:pStyle w:val="a3"/>
        <w:ind w:firstLine="709"/>
      </w:pPr>
      <w:bookmarkStart w:id="6" w:name="_bookmark7"/>
      <w:bookmarkEnd w:id="6"/>
      <w:r>
        <w:t>Понятия, используемые в настоящих Правилах, применяются в следующем значении:</w:t>
      </w:r>
    </w:p>
    <w:p w14:paraId="612647F7" w14:textId="77777777" w:rsidR="00AA0674" w:rsidRPr="00AA0674" w:rsidRDefault="00AA0674" w:rsidP="00AA0674">
      <w:pPr>
        <w:pStyle w:val="a3"/>
        <w:ind w:firstLine="709"/>
      </w:pPr>
      <w:r w:rsidRPr="00AA0674">
        <w:t xml:space="preserve">1) </w:t>
      </w:r>
      <w:r w:rsidRPr="00AA0674">
        <w:rPr>
          <w:b/>
        </w:rPr>
        <w:t>градостроительная деятельность</w:t>
      </w:r>
      <w:r w:rsidRPr="00AA0674">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14:paraId="14A3C4AC" w14:textId="77777777" w:rsidR="00AA0674" w:rsidRPr="00AA0674" w:rsidRDefault="00AA0674" w:rsidP="00AA0674">
      <w:pPr>
        <w:pStyle w:val="a3"/>
        <w:ind w:firstLine="709"/>
      </w:pPr>
      <w:r w:rsidRPr="00AA0674">
        <w:t xml:space="preserve">2) </w:t>
      </w:r>
      <w:r w:rsidRPr="00AA0674">
        <w:rPr>
          <w:b/>
        </w:rPr>
        <w:t>территориальное планирование</w:t>
      </w:r>
      <w:r w:rsidRPr="00AA0674">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69BCAA36" w14:textId="77777777" w:rsidR="00AA0674" w:rsidRPr="00AA0674" w:rsidRDefault="00AA0674" w:rsidP="00AA0674">
      <w:pPr>
        <w:pStyle w:val="a3"/>
        <w:ind w:firstLine="709"/>
      </w:pPr>
      <w:r w:rsidRPr="00AA0674">
        <w:t xml:space="preserve">3) </w:t>
      </w:r>
      <w:r w:rsidRPr="00AA0674">
        <w:rPr>
          <w:b/>
        </w:rPr>
        <w:t>устойчивое развитие территорий</w:t>
      </w:r>
      <w:r w:rsidRPr="00AA0674">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5DACE82" w14:textId="77777777" w:rsidR="00AA0674" w:rsidRPr="00AA0674" w:rsidRDefault="00AA0674" w:rsidP="00AA0674">
      <w:pPr>
        <w:pStyle w:val="a3"/>
        <w:ind w:firstLine="709"/>
      </w:pPr>
      <w:proofErr w:type="gramStart"/>
      <w:r w:rsidRPr="00AA0674">
        <w:t xml:space="preserve">4) </w:t>
      </w:r>
      <w:r w:rsidRPr="00AA0674">
        <w:rPr>
          <w:b/>
        </w:rPr>
        <w:t>зоны с особыми условиями использования территорий</w:t>
      </w:r>
      <w:r w:rsidRPr="00AA0674">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roofErr w:type="gramEnd"/>
    </w:p>
    <w:p w14:paraId="3631127D" w14:textId="77777777" w:rsidR="00AA0674" w:rsidRPr="00AA0674" w:rsidRDefault="00AA0674" w:rsidP="00AA0674">
      <w:pPr>
        <w:pStyle w:val="a3"/>
        <w:ind w:firstLine="709"/>
      </w:pPr>
      <w:r w:rsidRPr="00AA0674">
        <w:t xml:space="preserve">5) </w:t>
      </w:r>
      <w:r w:rsidRPr="00AA0674">
        <w:rPr>
          <w:b/>
        </w:rPr>
        <w:t>функциональные зоны</w:t>
      </w:r>
      <w:r w:rsidRPr="00AA0674">
        <w:t xml:space="preserve"> - зоны, для которых документами территориального планирования определены границы и функциональное назначение;</w:t>
      </w:r>
    </w:p>
    <w:p w14:paraId="139F2745" w14:textId="77777777" w:rsidR="00AA0674" w:rsidRPr="00AA0674" w:rsidRDefault="00AA0674" w:rsidP="00AA0674">
      <w:pPr>
        <w:pStyle w:val="a3"/>
        <w:ind w:firstLine="709"/>
      </w:pPr>
      <w:r w:rsidRPr="00AA0674">
        <w:t xml:space="preserve">6) </w:t>
      </w:r>
      <w:r w:rsidRPr="00AA0674">
        <w:rPr>
          <w:b/>
        </w:rPr>
        <w:t>градостроительное зонирование</w:t>
      </w:r>
      <w:r w:rsidRPr="00AA0674">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BB23E15" w14:textId="77777777" w:rsidR="00AA0674" w:rsidRPr="00AA0674" w:rsidRDefault="00AA0674" w:rsidP="00AA0674">
      <w:pPr>
        <w:pStyle w:val="a3"/>
        <w:ind w:firstLine="709"/>
      </w:pPr>
      <w:r w:rsidRPr="00AA0674">
        <w:t xml:space="preserve">7) </w:t>
      </w:r>
      <w:r w:rsidRPr="00AA0674">
        <w:rPr>
          <w:b/>
        </w:rPr>
        <w:t>территориальные зоны</w:t>
      </w:r>
      <w:r w:rsidRPr="00AA0674">
        <w:t xml:space="preserve"> - зоны, для которых в правилах землепользования и застройки определены границы и установлены градостроительные регламенты;</w:t>
      </w:r>
    </w:p>
    <w:p w14:paraId="6004986C" w14:textId="77777777" w:rsidR="00AA0674" w:rsidRPr="00AA0674" w:rsidRDefault="00AA0674" w:rsidP="00AA0674">
      <w:pPr>
        <w:pStyle w:val="a3"/>
        <w:ind w:firstLine="709"/>
      </w:pPr>
      <w:r w:rsidRPr="00AA0674">
        <w:t xml:space="preserve">8) </w:t>
      </w:r>
      <w:r w:rsidRPr="00AA0674">
        <w:rPr>
          <w:b/>
        </w:rPr>
        <w:t>правила землепользования и застройки</w:t>
      </w:r>
      <w:r w:rsidRPr="00AA0674">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2B585D8C" w14:textId="77777777" w:rsidR="00AA0674" w:rsidRPr="00AA0674" w:rsidRDefault="00AA0674" w:rsidP="00AA0674">
      <w:pPr>
        <w:pStyle w:val="a3"/>
        <w:ind w:firstLine="709"/>
      </w:pPr>
      <w:proofErr w:type="gramStart"/>
      <w:r w:rsidRPr="00AA0674">
        <w:t>9)</w:t>
      </w:r>
      <w:r w:rsidRPr="00AA0674">
        <w:rPr>
          <w:b/>
        </w:rPr>
        <w:t xml:space="preserve"> градостроительный регламент</w:t>
      </w:r>
      <w:r w:rsidRPr="00AA0674">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AA0674">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w:t>
      </w:r>
      <w:r w:rsidRPr="00AA0674">
        <w:lastRenderedPageBreak/>
        <w:t>доступности указанных объектов для населения;</w:t>
      </w:r>
    </w:p>
    <w:p w14:paraId="7809966D" w14:textId="77777777" w:rsidR="00AA0674" w:rsidRPr="00AA0674" w:rsidRDefault="00AA0674" w:rsidP="00AA0674">
      <w:pPr>
        <w:pStyle w:val="a3"/>
        <w:ind w:firstLine="709"/>
      </w:pPr>
      <w:proofErr w:type="gramStart"/>
      <w:r w:rsidRPr="00AA0674">
        <w:t xml:space="preserve">10) </w:t>
      </w:r>
      <w:r w:rsidRPr="00AA0674">
        <w:rPr>
          <w:b/>
        </w:rPr>
        <w:t>объект капитального строительства</w:t>
      </w:r>
      <w:r w:rsidRPr="00AA0674">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14:paraId="22DCDA3F" w14:textId="77777777" w:rsidR="00AA0674" w:rsidRPr="00AA0674" w:rsidRDefault="00AA0674" w:rsidP="00AA0674">
      <w:pPr>
        <w:pStyle w:val="a3"/>
        <w:ind w:firstLine="709"/>
      </w:pPr>
      <w:r w:rsidRPr="00AA0674">
        <w:t xml:space="preserve">10.1) </w:t>
      </w:r>
      <w:r w:rsidRPr="00AA0674">
        <w:rPr>
          <w:b/>
        </w:rPr>
        <w:t>линейные объекты</w:t>
      </w:r>
      <w:r w:rsidRPr="00AA0674">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0DAD661A" w14:textId="77777777" w:rsidR="00AA0674" w:rsidRPr="00AA0674" w:rsidRDefault="00AA0674" w:rsidP="00AA0674">
      <w:pPr>
        <w:pStyle w:val="a3"/>
        <w:ind w:firstLine="709"/>
      </w:pPr>
      <w:proofErr w:type="gramStart"/>
      <w:r w:rsidRPr="00AA0674">
        <w:t xml:space="preserve">11) </w:t>
      </w:r>
      <w:r w:rsidRPr="00AA0674">
        <w:rPr>
          <w:b/>
        </w:rPr>
        <w:t>красные линии</w:t>
      </w:r>
      <w:r w:rsidRPr="00AA0674">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14:paraId="5032A44C" w14:textId="77777777" w:rsidR="00AA0674" w:rsidRPr="00AA0674" w:rsidRDefault="00AA0674" w:rsidP="00AA0674">
      <w:pPr>
        <w:pStyle w:val="a3"/>
        <w:ind w:firstLine="709"/>
      </w:pPr>
      <w:r w:rsidRPr="00AA0674">
        <w:t xml:space="preserve">12) </w:t>
      </w:r>
      <w:r w:rsidRPr="00AA0674">
        <w:rPr>
          <w:b/>
        </w:rPr>
        <w:t>территории общего пользования</w:t>
      </w:r>
      <w:r w:rsidRPr="00AA0674">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1D5E1EF" w14:textId="77777777" w:rsidR="00AA0674" w:rsidRPr="00AA0674" w:rsidRDefault="00AA0674" w:rsidP="00AA0674">
      <w:pPr>
        <w:pStyle w:val="a3"/>
        <w:ind w:firstLine="709"/>
      </w:pPr>
      <w:r w:rsidRPr="00AA0674">
        <w:t xml:space="preserve">13) </w:t>
      </w:r>
      <w:r w:rsidRPr="00AA0674">
        <w:rPr>
          <w:b/>
        </w:rPr>
        <w:t>строительство</w:t>
      </w:r>
      <w:r w:rsidRPr="00AA0674">
        <w:t xml:space="preserve"> - создание зданий, строений, сооружений (в том числе на месте сносимых объектов капитального строительства);</w:t>
      </w:r>
    </w:p>
    <w:p w14:paraId="45495DFF" w14:textId="77777777" w:rsidR="00AA0674" w:rsidRPr="00AA0674" w:rsidRDefault="00AA0674" w:rsidP="00AA0674">
      <w:pPr>
        <w:pStyle w:val="a3"/>
        <w:ind w:firstLine="709"/>
      </w:pPr>
      <w:proofErr w:type="gramStart"/>
      <w:r w:rsidRPr="00AA0674">
        <w:t xml:space="preserve">14) </w:t>
      </w:r>
      <w:r w:rsidRPr="00AA0674">
        <w:rPr>
          <w:b/>
        </w:rPr>
        <w:t>реконструкция объектов капитального строительства</w:t>
      </w:r>
      <w:r w:rsidRPr="00AA0674">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AA0674">
        <w:t>) восстановления указанных элементов;</w:t>
      </w:r>
    </w:p>
    <w:p w14:paraId="2AA7E71D" w14:textId="77777777" w:rsidR="00AA0674" w:rsidRPr="00AA0674" w:rsidRDefault="00AA0674" w:rsidP="00AA0674">
      <w:pPr>
        <w:pStyle w:val="a3"/>
        <w:ind w:firstLine="709"/>
      </w:pPr>
      <w:r w:rsidRPr="00AA0674">
        <w:t xml:space="preserve">14.1) </w:t>
      </w:r>
      <w:r w:rsidRPr="00AA0674">
        <w:rPr>
          <w:b/>
        </w:rPr>
        <w:t>реконструкция линейных объектов</w:t>
      </w:r>
      <w:r w:rsidRPr="00AA0674">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AA0674">
        <w:t>котором</w:t>
      </w:r>
      <w:proofErr w:type="gramEnd"/>
      <w:r w:rsidRPr="00AA0674">
        <w:t xml:space="preserve"> требуется изменение границ полос отвода и (или) охранных зон таких объектов;</w:t>
      </w:r>
    </w:p>
    <w:p w14:paraId="065A1775" w14:textId="77777777" w:rsidR="00AA0674" w:rsidRPr="00AA0674" w:rsidRDefault="00AA0674" w:rsidP="00AA0674">
      <w:pPr>
        <w:pStyle w:val="a3"/>
        <w:ind w:firstLine="709"/>
      </w:pPr>
      <w:proofErr w:type="gramStart"/>
      <w:r w:rsidRPr="00AA0674">
        <w:t xml:space="preserve">14.2) </w:t>
      </w:r>
      <w:r w:rsidRPr="00AA0674">
        <w:rPr>
          <w:b/>
        </w:rPr>
        <w:t>капитальный ремонт объектов капитального строительства</w:t>
      </w:r>
      <w:r w:rsidRPr="00AA0674">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AA0674">
        <w:t xml:space="preserve"> конструкций элементы и (или) восстановление указанных элементов;</w:t>
      </w:r>
    </w:p>
    <w:p w14:paraId="4942A7C3" w14:textId="77777777" w:rsidR="00AA0674" w:rsidRPr="00AA0674" w:rsidRDefault="00AA0674" w:rsidP="00AA0674">
      <w:pPr>
        <w:pStyle w:val="a3"/>
        <w:ind w:firstLine="709"/>
      </w:pPr>
      <w:r w:rsidRPr="00AA0674">
        <w:t xml:space="preserve">14.3) </w:t>
      </w:r>
      <w:r w:rsidRPr="00AA0674">
        <w:rPr>
          <w:b/>
        </w:rPr>
        <w:t>капитальный ремонт линейных объектов</w:t>
      </w:r>
      <w:r w:rsidRPr="00AA0674">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1D2ACFE4" w14:textId="77777777" w:rsidR="00AA0674" w:rsidRPr="00AA0674" w:rsidRDefault="00AA0674" w:rsidP="00AA0674">
      <w:pPr>
        <w:pStyle w:val="a3"/>
        <w:ind w:firstLine="709"/>
      </w:pPr>
      <w:r w:rsidRPr="00AA0674">
        <w:t xml:space="preserve">15) </w:t>
      </w:r>
      <w:r w:rsidRPr="00AA0674">
        <w:rPr>
          <w:b/>
        </w:rPr>
        <w:t>инженерные изыскания</w:t>
      </w:r>
      <w:r w:rsidRPr="00AA0674">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0E760E76" w14:textId="77777777" w:rsidR="00AA0674" w:rsidRPr="00AA0674" w:rsidRDefault="00AA0674" w:rsidP="00AA0674">
      <w:pPr>
        <w:pStyle w:val="a3"/>
        <w:ind w:firstLine="709"/>
      </w:pPr>
      <w:proofErr w:type="gramStart"/>
      <w:r w:rsidRPr="00AA0674">
        <w:t xml:space="preserve">16) </w:t>
      </w:r>
      <w:r w:rsidRPr="00AA0674">
        <w:rPr>
          <w:b/>
        </w:rPr>
        <w:t>застройщик</w:t>
      </w:r>
      <w:r w:rsidRPr="00AA0674">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sidR="00C54D23">
        <w:t>«</w:t>
      </w:r>
      <w:r w:rsidRPr="00AA0674">
        <w:t>Росатом</w:t>
      </w:r>
      <w:r w:rsidR="00C54D23">
        <w:t>»</w:t>
      </w:r>
      <w:r w:rsidRPr="00AA0674">
        <w:t xml:space="preserve">, Государственная корпорация по космической деятельности </w:t>
      </w:r>
      <w:r w:rsidR="00C54D23">
        <w:t>«</w:t>
      </w:r>
      <w:r w:rsidRPr="00AA0674">
        <w:t>Роскосмос</w:t>
      </w:r>
      <w:r w:rsidR="00C54D23">
        <w:t>»</w:t>
      </w:r>
      <w:r w:rsidRPr="00AA0674">
        <w:t xml:space="preserve">, органы управления государственными внебюджетными фондами или органы местного самоуправления передали в </w:t>
      </w:r>
      <w:r w:rsidRPr="00AA0674">
        <w:lastRenderedPageBreak/>
        <w:t>случаях, установленных</w:t>
      </w:r>
      <w:proofErr w:type="gramEnd"/>
      <w:r w:rsidRPr="00AA0674">
        <w:t xml:space="preserve">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621573EC" w14:textId="77777777" w:rsidR="00AA0674" w:rsidRPr="00AA0674" w:rsidRDefault="00AA0674" w:rsidP="00AA0674">
      <w:pPr>
        <w:pStyle w:val="a3"/>
        <w:ind w:firstLine="709"/>
      </w:pPr>
      <w:proofErr w:type="gramStart"/>
      <w:r w:rsidRPr="00AA0674">
        <w:t>1</w:t>
      </w:r>
      <w:r w:rsidR="008F5FF3">
        <w:t>7</w:t>
      </w:r>
      <w:r w:rsidRPr="00AA0674">
        <w:t xml:space="preserve">) </w:t>
      </w:r>
      <w:r w:rsidRPr="00AA0674">
        <w:rPr>
          <w:b/>
        </w:rPr>
        <w:t>объекты федерального значения</w:t>
      </w:r>
      <w:r w:rsidRPr="00AA0674">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AA0674">
        <w:t xml:space="preserve"> </w:t>
      </w:r>
      <w:proofErr w:type="gramStart"/>
      <w:r w:rsidRPr="00AA0674">
        <w:t xml:space="preserve">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sidR="008F5FF3">
        <w:t>Градостроительноо</w:t>
      </w:r>
      <w:r w:rsidRPr="00AA0674">
        <w:t xml:space="preserve">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AA0674">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6C0D0145" w14:textId="77777777" w:rsidR="00AA0674" w:rsidRPr="00AA0674" w:rsidRDefault="008F5FF3" w:rsidP="00AA0674">
      <w:pPr>
        <w:pStyle w:val="a3"/>
        <w:ind w:firstLine="709"/>
      </w:pPr>
      <w:proofErr w:type="gramStart"/>
      <w:r>
        <w:t>18</w:t>
      </w:r>
      <w:r w:rsidR="00AA0674" w:rsidRPr="00AA0674">
        <w:t xml:space="preserve">) </w:t>
      </w:r>
      <w:r w:rsidR="00AA0674" w:rsidRPr="00AA0674">
        <w:rPr>
          <w:b/>
        </w:rPr>
        <w:t>объекты регионального значения</w:t>
      </w:r>
      <w:r w:rsidR="00AA0674" w:rsidRPr="00AA0674">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w:t>
      </w:r>
      <w:proofErr w:type="gramEnd"/>
      <w:r w:rsidR="00AA0674" w:rsidRPr="00AA0674">
        <w:t xml:space="preserve"> социально-экономическое развитие субъекта Российской Федерации. </w:t>
      </w:r>
      <w:proofErr w:type="gramStart"/>
      <w:r w:rsidR="00AA0674" w:rsidRPr="00AA0674">
        <w:t xml:space="preserve">Виды объектов регионального значения в указанных в части 3 статьи 14 </w:t>
      </w:r>
      <w:r>
        <w:t>Градостроительного</w:t>
      </w:r>
      <w:r w:rsidR="00AA0674" w:rsidRPr="00AA0674">
        <w:t xml:space="preserve">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roofErr w:type="gramEnd"/>
    </w:p>
    <w:p w14:paraId="49F69A6B" w14:textId="11EEECCC" w:rsidR="00AA0674" w:rsidRPr="00AA0674" w:rsidRDefault="008F5FF3" w:rsidP="00AA0674">
      <w:pPr>
        <w:pStyle w:val="a3"/>
        <w:ind w:firstLine="709"/>
      </w:pPr>
      <w:proofErr w:type="gramStart"/>
      <w:r>
        <w:t>19</w:t>
      </w:r>
      <w:r w:rsidR="00AA0674" w:rsidRPr="00AA0674">
        <w:t xml:space="preserve">) </w:t>
      </w:r>
      <w:r w:rsidR="00AA0674" w:rsidRPr="00AA0674">
        <w:rPr>
          <w:b/>
        </w:rPr>
        <w:t xml:space="preserve">объекты местного значения </w:t>
      </w:r>
      <w:r w:rsidR="00AA0674" w:rsidRPr="00AA0674">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00AA0674" w:rsidRPr="00AA0674">
        <w:t xml:space="preserve"> </w:t>
      </w:r>
      <w:proofErr w:type="gramStart"/>
      <w:r w:rsidR="00AA0674" w:rsidRPr="00AA0674">
        <w:t xml:space="preserve">Виды объектов местного значения муниципального района, поселения, в указанных в пункте 1 части 3 статьи 19 и пункте 1 части 5 статьи 23 </w:t>
      </w:r>
      <w:r>
        <w:t>Градостроительного</w:t>
      </w:r>
      <w:r w:rsidR="00AA0674" w:rsidRPr="00AA0674">
        <w:t xml:space="preserve"> Кодекса областях, подлежащих отображению на схеме территориального планирования муниципального района, генеральном плане поселения, определяются законом субъекта Российской Федерации;</w:t>
      </w:r>
      <w:proofErr w:type="gramEnd"/>
    </w:p>
    <w:p w14:paraId="148ED982" w14:textId="77777777" w:rsidR="00AA0674" w:rsidRPr="00AA0674" w:rsidRDefault="008F5FF3" w:rsidP="00AA0674">
      <w:pPr>
        <w:pStyle w:val="a3"/>
        <w:ind w:firstLine="709"/>
      </w:pPr>
      <w:proofErr w:type="gramStart"/>
      <w:r>
        <w:t>20</w:t>
      </w:r>
      <w:r w:rsidR="00AA0674" w:rsidRPr="00AA0674">
        <w:t xml:space="preserve">) </w:t>
      </w:r>
      <w:r w:rsidR="00AA0674" w:rsidRPr="00AA0674">
        <w:rPr>
          <w:b/>
        </w:rPr>
        <w:t>технический заказчик</w:t>
      </w:r>
      <w:r w:rsidR="00AA0674" w:rsidRPr="00AA0674">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w:t>
      </w:r>
      <w:proofErr w:type="gramEnd"/>
      <w:r w:rsidR="00AA0674" w:rsidRPr="00AA0674">
        <w:t xml:space="preserve"> выполнения указанных видов работ, утверждает проектную документацию, подписывает документы, необходимые для получения разрешения на ввод объекта </w:t>
      </w:r>
      <w:r w:rsidR="00AA0674" w:rsidRPr="00AA0674">
        <w:lastRenderedPageBreak/>
        <w:t xml:space="preserve">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t>Градостроительного</w:t>
      </w:r>
      <w:r w:rsidR="00AA0674" w:rsidRPr="00AA0674">
        <w:t xml:space="preserve"> Кодекса;</w:t>
      </w:r>
    </w:p>
    <w:p w14:paraId="473B1383" w14:textId="77777777" w:rsidR="00AA0674" w:rsidRPr="00AA0674" w:rsidRDefault="00AA0674" w:rsidP="00AA0674">
      <w:pPr>
        <w:pStyle w:val="a3"/>
        <w:ind w:firstLine="709"/>
      </w:pPr>
      <w:r w:rsidRPr="00AA0674">
        <w:t>2</w:t>
      </w:r>
      <w:r w:rsidR="008F5FF3">
        <w:t>1</w:t>
      </w:r>
      <w:r w:rsidRPr="00AA0674">
        <w:t xml:space="preserve">) </w:t>
      </w:r>
      <w:r w:rsidRPr="00AA0674">
        <w:rPr>
          <w:b/>
        </w:rPr>
        <w:t>система коммунальной инфраструктуры</w:t>
      </w:r>
      <w:r w:rsidRPr="00AA0674">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w:t>
      </w:r>
      <w:proofErr w:type="gramStart"/>
      <w:r w:rsidRPr="00AA0674">
        <w:t>о-</w:t>
      </w:r>
      <w:proofErr w:type="gramEnd"/>
      <w:r w:rsidRPr="00AA0674">
        <w:t>,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406866C6" w14:textId="77777777" w:rsidR="00AA0674" w:rsidRPr="00AA0674" w:rsidRDefault="00AA0674" w:rsidP="00AA0674">
      <w:pPr>
        <w:pStyle w:val="a3"/>
        <w:ind w:firstLine="709"/>
      </w:pPr>
      <w:proofErr w:type="gramStart"/>
      <w:r w:rsidRPr="00AA0674">
        <w:t>2</w:t>
      </w:r>
      <w:r w:rsidR="008F5FF3">
        <w:t>2</w:t>
      </w:r>
      <w:r w:rsidRPr="00AA0674">
        <w:t xml:space="preserve">) </w:t>
      </w:r>
      <w:r w:rsidRPr="00AA0674">
        <w:rPr>
          <w:b/>
        </w:rPr>
        <w:t>нормативы градостроительного проектирования</w:t>
      </w:r>
      <w:r w:rsidRPr="00AA0674">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sidR="008F5FF3">
        <w:t>Градостроительного</w:t>
      </w:r>
      <w:r w:rsidRPr="00AA0674">
        <w:t xml:space="preserve">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14:paraId="003BA023" w14:textId="77777777" w:rsidR="00AA0674" w:rsidRPr="00AA0674" w:rsidRDefault="008F5FF3" w:rsidP="00AA0674">
      <w:pPr>
        <w:pStyle w:val="a3"/>
        <w:ind w:firstLine="709"/>
      </w:pPr>
      <w:r>
        <w:t>23</w:t>
      </w:r>
      <w:r w:rsidR="00AA0674" w:rsidRPr="00AA0674">
        <w:t xml:space="preserve">) </w:t>
      </w:r>
      <w:r w:rsidR="00AA0674" w:rsidRPr="00AA0674">
        <w:rPr>
          <w:b/>
        </w:rPr>
        <w:t>машино-место</w:t>
      </w:r>
      <w:r w:rsidR="00AA0674" w:rsidRPr="00AA0674">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A7B08E7" w14:textId="77777777" w:rsidR="00AA0674" w:rsidRPr="00AA0674" w:rsidRDefault="008F5FF3" w:rsidP="00AA0674">
      <w:pPr>
        <w:pStyle w:val="a3"/>
        <w:ind w:firstLine="709"/>
      </w:pPr>
      <w:proofErr w:type="gramStart"/>
      <w:r>
        <w:t>24</w:t>
      </w:r>
      <w:r w:rsidR="00AA0674" w:rsidRPr="00AA0674">
        <w:t xml:space="preserve">) </w:t>
      </w:r>
      <w:r w:rsidR="00AA0674" w:rsidRPr="00CE45F6">
        <w:rPr>
          <w:b/>
        </w:rPr>
        <w:t>деятельность по комплексному и устойчивому развитию территории</w:t>
      </w:r>
      <w:r w:rsidR="00AA0674" w:rsidRPr="00AA0674">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w:t>
      </w:r>
      <w:proofErr w:type="gramEnd"/>
      <w:r w:rsidR="00AA0674" w:rsidRPr="00AA0674">
        <w:t xml:space="preserve"> </w:t>
      </w:r>
      <w:proofErr w:type="gramStart"/>
      <w:r w:rsidR="00AA0674" w:rsidRPr="00AA0674">
        <w:t>настоящем</w:t>
      </w:r>
      <w:proofErr w:type="gramEnd"/>
      <w:r w:rsidR="00AA0674" w:rsidRPr="00AA0674">
        <w:t xml:space="preserve"> пункте объектов;</w:t>
      </w:r>
    </w:p>
    <w:p w14:paraId="2D114383" w14:textId="77777777" w:rsidR="00AA0674" w:rsidRPr="00AA0674" w:rsidRDefault="008F5FF3" w:rsidP="00AA0674">
      <w:pPr>
        <w:pStyle w:val="a3"/>
        <w:ind w:firstLine="709"/>
      </w:pPr>
      <w:r>
        <w:t>2</w:t>
      </w:r>
      <w:r w:rsidRPr="008F5FF3">
        <w:t>5</w:t>
      </w:r>
      <w:r w:rsidR="00AA0674" w:rsidRPr="008F5FF3">
        <w:t>)</w:t>
      </w:r>
      <w:r w:rsidR="00AA0674" w:rsidRPr="00CE45F6">
        <w:rPr>
          <w:b/>
        </w:rPr>
        <w:t xml:space="preserve"> элемент планировочной структуры</w:t>
      </w:r>
      <w:r w:rsidR="00AA0674" w:rsidRPr="00AA0674">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0A57C649" w14:textId="77777777" w:rsidR="00AA0674" w:rsidRPr="00AA0674" w:rsidRDefault="008F5FF3" w:rsidP="00AA0674">
      <w:pPr>
        <w:pStyle w:val="a3"/>
        <w:ind w:firstLine="709"/>
      </w:pPr>
      <w:proofErr w:type="gramStart"/>
      <w:r>
        <w:t>2</w:t>
      </w:r>
      <w:r w:rsidR="00AA0674" w:rsidRPr="00AA0674">
        <w:t xml:space="preserve">6) </w:t>
      </w:r>
      <w:r w:rsidR="00AA0674" w:rsidRPr="00AA0674">
        <w:rPr>
          <w:b/>
        </w:rPr>
        <w:t>благоустройство территории</w:t>
      </w:r>
      <w:r w:rsidR="00AA0674" w:rsidRPr="00AA0674">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14:paraId="645E909B" w14:textId="77777777" w:rsidR="00AA0674" w:rsidRPr="00AA0674" w:rsidRDefault="008F5FF3" w:rsidP="00AA0674">
      <w:pPr>
        <w:pStyle w:val="a3"/>
        <w:ind w:firstLine="709"/>
      </w:pPr>
      <w:r>
        <w:t>2</w:t>
      </w:r>
      <w:r w:rsidR="00AA0674" w:rsidRPr="00AA0674">
        <w:t xml:space="preserve">7) </w:t>
      </w:r>
      <w:r w:rsidR="00AA0674" w:rsidRPr="00CE45F6">
        <w:rPr>
          <w:b/>
        </w:rPr>
        <w:t>прилегающая территория</w:t>
      </w:r>
      <w:r w:rsidR="00AA0674" w:rsidRPr="00AA0674">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AA0674" w:rsidRPr="00AA0674">
        <w:t>границы</w:t>
      </w:r>
      <w:proofErr w:type="gramEnd"/>
      <w:r w:rsidR="00AA0674" w:rsidRPr="00AA0674">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1ADE87B4" w14:textId="77777777" w:rsidR="00A61AA6" w:rsidRDefault="008F5FF3" w:rsidP="00AA0674">
      <w:pPr>
        <w:pStyle w:val="a3"/>
        <w:ind w:firstLine="709"/>
      </w:pPr>
      <w:r>
        <w:t>2</w:t>
      </w:r>
      <w:r w:rsidR="00AA0674" w:rsidRPr="00AA0674">
        <w:t xml:space="preserve">8) </w:t>
      </w:r>
      <w:r w:rsidR="00AA0674" w:rsidRPr="00CE45F6">
        <w:rPr>
          <w:b/>
        </w:rPr>
        <w:t>элементы благоустройства</w:t>
      </w:r>
      <w:r w:rsidR="00AA0674" w:rsidRPr="00AA0674">
        <w:t xml:space="preserve"> - декоративные, технические, планировочные, </w:t>
      </w:r>
      <w:r w:rsidR="00AA0674" w:rsidRPr="00AA0674">
        <w:lastRenderedPageBreak/>
        <w:t>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6608CA12" w14:textId="77777777" w:rsidR="00CE45F6" w:rsidRPr="003E2DA0" w:rsidRDefault="00CE45F6" w:rsidP="00AA0674">
      <w:pPr>
        <w:pStyle w:val="a3"/>
        <w:ind w:firstLine="709"/>
      </w:pPr>
    </w:p>
    <w:p w14:paraId="7A3D11E4" w14:textId="77777777" w:rsidR="00F1702F" w:rsidRPr="003E2DA0" w:rsidRDefault="00575855" w:rsidP="003E2DA0">
      <w:pPr>
        <w:pStyle w:val="3"/>
      </w:pPr>
      <w:bookmarkStart w:id="7" w:name="_Toc2258289"/>
      <w:r w:rsidRPr="003E2DA0">
        <w:t>Статья 2</w:t>
      </w:r>
      <w:r w:rsidR="00A61AA6" w:rsidRPr="00A61AA6">
        <w:t xml:space="preserve"> Основания введения, назначение и состав Правил</w:t>
      </w:r>
      <w:r w:rsidR="00741FA6" w:rsidRPr="003E2DA0">
        <w:t>:</w:t>
      </w:r>
      <w:bookmarkEnd w:id="7"/>
    </w:p>
    <w:p w14:paraId="13E4539D" w14:textId="77777777" w:rsidR="00A61AA6" w:rsidRPr="00A61AA6" w:rsidRDefault="00A61AA6" w:rsidP="00A61AA6">
      <w:pPr>
        <w:pStyle w:val="a3"/>
        <w:ind w:left="0" w:firstLine="709"/>
      </w:pPr>
      <w:bookmarkStart w:id="8" w:name="_bookmark11"/>
      <w:bookmarkStart w:id="9" w:name="_bookmark16"/>
      <w:bookmarkStart w:id="10" w:name="_bookmark17"/>
      <w:bookmarkStart w:id="11" w:name="_bookmark18"/>
      <w:bookmarkStart w:id="12" w:name="_bookmark19"/>
      <w:bookmarkEnd w:id="8"/>
      <w:bookmarkEnd w:id="9"/>
      <w:bookmarkEnd w:id="10"/>
      <w:bookmarkEnd w:id="11"/>
      <w:bookmarkEnd w:id="12"/>
      <w:r w:rsidRPr="00A61AA6">
        <w:t xml:space="preserve">1. </w:t>
      </w:r>
      <w:proofErr w:type="gramStart"/>
      <w:r w:rsidRPr="00A61AA6">
        <w:t>Настоящие Правила в соответствии с Градостроител</w:t>
      </w:r>
      <w:r w:rsidR="00397185">
        <w:t>ьным кодексом Российской Федера</w:t>
      </w:r>
      <w:r w:rsidRPr="00A61AA6">
        <w:t xml:space="preserve">ции, Земельным кодексом Российской Федерации вводят на </w:t>
      </w:r>
      <w:r w:rsidR="00397185">
        <w:t>территории муниципального образо</w:t>
      </w:r>
      <w:r w:rsidRPr="00A61AA6">
        <w:t xml:space="preserve">вания сельского поселения </w:t>
      </w:r>
      <w:r w:rsidR="00C54D23">
        <w:t>«</w:t>
      </w:r>
      <w:r w:rsidR="00023935">
        <w:t>Позтыкерес</w:t>
      </w:r>
      <w:r w:rsidR="00C54D23">
        <w:t>»</w:t>
      </w:r>
      <w:r w:rsidRPr="00A61AA6">
        <w:t xml:space="preserve">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w:t>
      </w:r>
      <w:proofErr w:type="gramEnd"/>
      <w:r w:rsidR="00397185">
        <w:t xml:space="preserve"> </w:t>
      </w:r>
      <w:proofErr w:type="gramStart"/>
      <w:r w:rsidRPr="00A61AA6">
        <w:t>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w:t>
      </w:r>
      <w:r w:rsidR="00397185">
        <w:t>ой информации о правилах и усло</w:t>
      </w:r>
      <w:r w:rsidRPr="00A61AA6">
        <w:t>виях использования земельных участков, осуществления на них строительства и реконструкции;</w:t>
      </w:r>
      <w:proofErr w:type="gramEnd"/>
      <w:r w:rsidRPr="00A61AA6">
        <w:t xml:space="preserve"> подготовки документов для передачи прав на земельные участки, находящиеся исключительно в муниципальной собственности сельского поселения </w:t>
      </w:r>
      <w:r w:rsidR="00C54D23">
        <w:t>«</w:t>
      </w:r>
      <w:r w:rsidR="00023935">
        <w:t>Позтыкерес</w:t>
      </w:r>
      <w:r w:rsidR="00C54D23">
        <w:t>»</w:t>
      </w:r>
      <w:r w:rsidRPr="00A61AA6">
        <w:t>, физическим и юридическим лицам для осуществления строительства, реконструкции объектов недвижим</w:t>
      </w:r>
      <w:r w:rsidR="00397185">
        <w:t>ости; контроля соответствия гра</w:t>
      </w:r>
      <w:r w:rsidRPr="00A61AA6">
        <w:t>достроительным регламентам строительных намерений заст</w:t>
      </w:r>
      <w:r w:rsidR="00397185">
        <w:t>ройщиков, завершенных строитель</w:t>
      </w:r>
      <w:r w:rsidRPr="00A61AA6">
        <w:t>ством объектов и их последующего использования.</w:t>
      </w:r>
    </w:p>
    <w:p w14:paraId="39686436" w14:textId="77777777" w:rsidR="007F71BF" w:rsidRPr="00A61AA6" w:rsidRDefault="00A61AA6" w:rsidP="00A61AA6">
      <w:pPr>
        <w:pStyle w:val="a3"/>
        <w:ind w:left="0" w:firstLine="709"/>
      </w:pPr>
      <w:proofErr w:type="gramStart"/>
      <w:r w:rsidRPr="00A61AA6">
        <w:t xml:space="preserve">До разграничения государственной собственности на землю в границах муниципального образования сельского поселения </w:t>
      </w:r>
      <w:r w:rsidR="00C54D23">
        <w:t>«</w:t>
      </w:r>
      <w:r w:rsidR="00023935">
        <w:t>Позтыкерес</w:t>
      </w:r>
      <w:r w:rsidR="00C54D23">
        <w:t>»</w:t>
      </w:r>
      <w:r w:rsidRPr="00A61AA6">
        <w:t xml:space="preserve"> и в период действия С</w:t>
      </w:r>
      <w:r w:rsidR="00397185">
        <w:t>оглашения о передаче администра</w:t>
      </w:r>
      <w:r w:rsidRPr="00A61AA6">
        <w:t xml:space="preserve">ции муниципального района </w:t>
      </w:r>
      <w:r w:rsidR="00C54D23">
        <w:t>«</w:t>
      </w:r>
      <w:r w:rsidR="00023935">
        <w:t>Корткеросский</w:t>
      </w:r>
      <w:r w:rsidR="00C54D23">
        <w:t>»</w:t>
      </w:r>
      <w:r w:rsidRPr="00A61AA6">
        <w:t xml:space="preserve"> отдельных полномочий администрации сельского поселения </w:t>
      </w:r>
      <w:r w:rsidR="00C54D23">
        <w:t>«</w:t>
      </w:r>
      <w:r w:rsidR="00023935">
        <w:t>Позтыкерес</w:t>
      </w:r>
      <w:r w:rsidR="00C54D23">
        <w:t>»</w:t>
      </w:r>
      <w:r w:rsidRPr="00A61AA6">
        <w:t xml:space="preserve"> муниципального района </w:t>
      </w:r>
      <w:r w:rsidR="00C54D23">
        <w:t>«</w:t>
      </w:r>
      <w:r w:rsidR="00023935">
        <w:t>Корткеросский</w:t>
      </w:r>
      <w:r w:rsidR="00C54D23">
        <w:t>»</w:t>
      </w:r>
      <w:r w:rsidRPr="00A61AA6">
        <w:t xml:space="preserve"> Республики Коми</w:t>
      </w:r>
      <w:r w:rsidR="00397185">
        <w:t xml:space="preserve"> </w:t>
      </w:r>
      <w:r w:rsidRPr="00A61AA6">
        <w:t>подготовк</w:t>
      </w:r>
      <w:r w:rsidR="00397185">
        <w:t>а доку</w:t>
      </w:r>
      <w:r w:rsidRPr="00A61AA6">
        <w:t xml:space="preserve">ментов для передачи прав на земельные участки, находящиеся на территории сельского поселения </w:t>
      </w:r>
      <w:r w:rsidR="00C54D23">
        <w:t>«</w:t>
      </w:r>
      <w:r w:rsidR="00023935">
        <w:t>Позтыкерес</w:t>
      </w:r>
      <w:r w:rsidR="00C54D23">
        <w:t>»</w:t>
      </w:r>
      <w:r w:rsidRPr="00A61AA6">
        <w:t>, физическим и юридическим лицам для осуществления стр</w:t>
      </w:r>
      <w:r w:rsidR="00397185">
        <w:t>оительства, реконструкции объек</w:t>
      </w:r>
      <w:r w:rsidRPr="00A61AA6">
        <w:t>тов недвижимости;</w:t>
      </w:r>
      <w:proofErr w:type="gramEnd"/>
      <w:r w:rsidRPr="00A61AA6">
        <w:t xml:space="preserve"> контроль соответствия градостроительным регламе</w:t>
      </w:r>
      <w:r w:rsidR="00397185">
        <w:t xml:space="preserve">нтам </w:t>
      </w:r>
      <w:proofErr w:type="gramStart"/>
      <w:r w:rsidR="00397185">
        <w:t>строительных намере</w:t>
      </w:r>
      <w:r w:rsidRPr="00A61AA6">
        <w:t>ний застройщиков, завершенных строительством объектов и их</w:t>
      </w:r>
      <w:r w:rsidR="00397185">
        <w:t xml:space="preserve"> последующего использования осу</w:t>
      </w:r>
      <w:r w:rsidRPr="00A61AA6">
        <w:t>ществляется</w:t>
      </w:r>
      <w:proofErr w:type="gramEnd"/>
      <w:r w:rsidRPr="00A61AA6">
        <w:t xml:space="preserve"> администрацией муниципального района</w:t>
      </w:r>
      <w:r w:rsidR="00397185">
        <w:t xml:space="preserve"> </w:t>
      </w:r>
      <w:r w:rsidR="00C54D23">
        <w:t>«</w:t>
      </w:r>
      <w:r w:rsidR="00023935">
        <w:t>Корткеросский</w:t>
      </w:r>
      <w:r w:rsidR="00C54D23">
        <w:t>»</w:t>
      </w:r>
      <w:r w:rsidRPr="00A61AA6">
        <w:t xml:space="preserve"> в порядке, определенным нормативным правовым актом муниципального района </w:t>
      </w:r>
      <w:r w:rsidR="00C54D23">
        <w:t>«</w:t>
      </w:r>
      <w:r w:rsidR="00023935">
        <w:t>Корткеросский</w:t>
      </w:r>
      <w:r w:rsidR="00C54D23">
        <w:t>»</w:t>
      </w:r>
      <w:r w:rsidRPr="00A61AA6">
        <w:t>.</w:t>
      </w:r>
    </w:p>
    <w:p w14:paraId="74D92B9A" w14:textId="77777777" w:rsidR="00A61AA6" w:rsidRPr="00A61AA6" w:rsidRDefault="00397185" w:rsidP="00A61AA6">
      <w:pPr>
        <w:pStyle w:val="a3"/>
        <w:ind w:left="0" w:firstLine="709"/>
      </w:pPr>
      <w:r>
        <w:t>2</w:t>
      </w:r>
      <w:r w:rsidR="00A61AA6" w:rsidRPr="00A61AA6">
        <w:t>. Правила землепользования и застройки разрабатываются в целях:</w:t>
      </w:r>
    </w:p>
    <w:p w14:paraId="4A6AB7CB" w14:textId="77777777" w:rsidR="00A61AA6" w:rsidRPr="00A61AA6" w:rsidRDefault="00A61AA6" w:rsidP="00A61AA6">
      <w:pPr>
        <w:pStyle w:val="a3"/>
        <w:ind w:left="0" w:firstLine="709"/>
      </w:pPr>
      <w:r w:rsidRPr="00A61AA6">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7B19C288" w14:textId="77777777" w:rsidR="00A61AA6" w:rsidRPr="00A61AA6" w:rsidRDefault="00A61AA6" w:rsidP="00A61AA6">
      <w:pPr>
        <w:pStyle w:val="a3"/>
        <w:ind w:left="0" w:firstLine="709"/>
      </w:pPr>
      <w:r w:rsidRPr="00A61AA6">
        <w:t>2) создания условий для планировки территорий муниципальных образований;</w:t>
      </w:r>
    </w:p>
    <w:p w14:paraId="2648C8CE" w14:textId="77777777" w:rsidR="00A61AA6" w:rsidRPr="00A61AA6" w:rsidRDefault="00A61AA6" w:rsidP="00A61AA6">
      <w:pPr>
        <w:pStyle w:val="a3"/>
        <w:ind w:left="0" w:firstLine="709"/>
      </w:pPr>
      <w:r w:rsidRPr="00A61AA6">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14C41CE" w14:textId="77777777" w:rsidR="00A61AA6" w:rsidRPr="00A61AA6" w:rsidRDefault="00A61AA6" w:rsidP="00A61AA6">
      <w:pPr>
        <w:pStyle w:val="a3"/>
        <w:ind w:left="0" w:firstLine="709"/>
      </w:pPr>
      <w:r w:rsidRPr="00A61AA6">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58553CC" w14:textId="77777777" w:rsidR="00A61AA6" w:rsidRPr="00A61AA6" w:rsidRDefault="00397185" w:rsidP="00A61AA6">
      <w:pPr>
        <w:pStyle w:val="a3"/>
        <w:ind w:left="0" w:firstLine="709"/>
      </w:pPr>
      <w:r>
        <w:t>3</w:t>
      </w:r>
      <w:r w:rsidR="00A61AA6" w:rsidRPr="00A61AA6">
        <w:t>. Правила землепользования и застройки включают в себя:</w:t>
      </w:r>
    </w:p>
    <w:p w14:paraId="16ECC2C1" w14:textId="77777777" w:rsidR="00A61AA6" w:rsidRPr="00A61AA6" w:rsidRDefault="00A61AA6" w:rsidP="00A61AA6">
      <w:pPr>
        <w:pStyle w:val="a3"/>
        <w:ind w:left="0" w:firstLine="709"/>
      </w:pPr>
      <w:r w:rsidRPr="00A61AA6">
        <w:t>1) порядок их применения и внесения изменений в указанные правила;</w:t>
      </w:r>
    </w:p>
    <w:p w14:paraId="13F83384" w14:textId="77777777" w:rsidR="00A61AA6" w:rsidRPr="00A61AA6" w:rsidRDefault="00A61AA6" w:rsidP="00A61AA6">
      <w:pPr>
        <w:pStyle w:val="a3"/>
        <w:ind w:left="0" w:firstLine="709"/>
      </w:pPr>
      <w:r w:rsidRPr="00A61AA6">
        <w:t>2) карту градостроительного зонирования;</w:t>
      </w:r>
    </w:p>
    <w:p w14:paraId="33DD1AC8" w14:textId="77777777" w:rsidR="00A61AA6" w:rsidRPr="00A61AA6" w:rsidRDefault="00A61AA6" w:rsidP="00A61AA6">
      <w:pPr>
        <w:pStyle w:val="a3"/>
        <w:ind w:left="0" w:firstLine="709"/>
      </w:pPr>
      <w:r w:rsidRPr="00A61AA6">
        <w:t>3) градостроительные регламенты.</w:t>
      </w:r>
    </w:p>
    <w:p w14:paraId="44593D9A" w14:textId="77777777" w:rsidR="00A61AA6" w:rsidRPr="00A61AA6" w:rsidRDefault="00397185" w:rsidP="00A61AA6">
      <w:pPr>
        <w:pStyle w:val="a3"/>
        <w:ind w:left="0" w:firstLine="709"/>
      </w:pPr>
      <w:r>
        <w:t>4</w:t>
      </w:r>
      <w:r w:rsidR="00A61AA6" w:rsidRPr="00A61AA6">
        <w:t>. Порядок применения правил землепользования и застройки и внесения в них изменений включает в себя положения:</w:t>
      </w:r>
    </w:p>
    <w:p w14:paraId="2E9D19B5" w14:textId="77777777" w:rsidR="00A61AA6" w:rsidRPr="00A61AA6" w:rsidRDefault="00A61AA6" w:rsidP="00A61AA6">
      <w:pPr>
        <w:pStyle w:val="a3"/>
        <w:ind w:left="0" w:firstLine="709"/>
      </w:pPr>
      <w:r w:rsidRPr="00A61AA6">
        <w:t>1) о регулировании землепользования и застройки органами местного самоуправления;</w:t>
      </w:r>
    </w:p>
    <w:p w14:paraId="5BF009A5" w14:textId="77777777" w:rsidR="00A61AA6" w:rsidRPr="00A61AA6" w:rsidRDefault="00A61AA6" w:rsidP="00A61AA6">
      <w:pPr>
        <w:pStyle w:val="a3"/>
        <w:ind w:left="0" w:firstLine="709"/>
      </w:pPr>
      <w:r w:rsidRPr="00A61AA6">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22AEF76E" w14:textId="77777777" w:rsidR="00A61AA6" w:rsidRPr="00A61AA6" w:rsidRDefault="00A61AA6" w:rsidP="00A61AA6">
      <w:pPr>
        <w:pStyle w:val="a3"/>
        <w:ind w:left="0" w:firstLine="709"/>
      </w:pPr>
      <w:r w:rsidRPr="00A61AA6">
        <w:lastRenderedPageBreak/>
        <w:t>3) о подготовке документации по планировке территории органами местного самоуправления;</w:t>
      </w:r>
    </w:p>
    <w:p w14:paraId="2D56ED6F" w14:textId="77777777" w:rsidR="00A61AA6" w:rsidRPr="00A61AA6" w:rsidRDefault="00A61AA6" w:rsidP="00A61AA6">
      <w:pPr>
        <w:pStyle w:val="a3"/>
        <w:ind w:left="0" w:firstLine="709"/>
      </w:pPr>
      <w:r w:rsidRPr="00A61AA6">
        <w:t>4) о проведении общественных обсуждений или публичных слушаний по вопросам землепользования и застройки;</w:t>
      </w:r>
    </w:p>
    <w:p w14:paraId="7ADF972F" w14:textId="77777777" w:rsidR="00A61AA6" w:rsidRPr="00A61AA6" w:rsidRDefault="00A61AA6" w:rsidP="00A61AA6">
      <w:pPr>
        <w:pStyle w:val="a3"/>
        <w:ind w:left="0" w:firstLine="709"/>
      </w:pPr>
      <w:r w:rsidRPr="00A61AA6">
        <w:t>5) о внесении изменений в правила землепользования и застройки;</w:t>
      </w:r>
    </w:p>
    <w:p w14:paraId="6EB7DA6F" w14:textId="77777777" w:rsidR="00A61AA6" w:rsidRPr="00A61AA6" w:rsidRDefault="00A61AA6" w:rsidP="00A61AA6">
      <w:pPr>
        <w:pStyle w:val="a3"/>
        <w:ind w:left="0" w:firstLine="709"/>
      </w:pPr>
      <w:r w:rsidRPr="00A61AA6">
        <w:t>6) о регулировании иных вопросов землепользования и застройки.</w:t>
      </w:r>
    </w:p>
    <w:p w14:paraId="1E43D7FA" w14:textId="77777777" w:rsidR="00A61AA6" w:rsidRPr="00A61AA6" w:rsidRDefault="00397185" w:rsidP="00A61AA6">
      <w:pPr>
        <w:pStyle w:val="a3"/>
        <w:ind w:left="0" w:firstLine="709"/>
      </w:pPr>
      <w:r>
        <w:t>5</w:t>
      </w:r>
      <w:r w:rsidR="00A61AA6" w:rsidRPr="00A61AA6">
        <w:t>.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2BC14AD8" w14:textId="7A4571BF" w:rsidR="00A61AA6" w:rsidRPr="00A61AA6" w:rsidRDefault="00397185" w:rsidP="00A61AA6">
      <w:pPr>
        <w:pStyle w:val="a3"/>
        <w:ind w:left="0" w:firstLine="709"/>
      </w:pPr>
      <w:r>
        <w:t>6</w:t>
      </w:r>
      <w:r w:rsidR="00A61AA6" w:rsidRPr="00A61AA6">
        <w:t>. На карте градостроительного зонирования в обязательном порядке отображаются границы населенных пункто</w:t>
      </w:r>
      <w:r w:rsidR="003E04FE">
        <w:t>в, входящих в состав поселения</w:t>
      </w:r>
      <w:r w:rsidR="00A61AA6" w:rsidRPr="00A61AA6">
        <w:t>,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14:paraId="3160FCB6" w14:textId="77777777" w:rsidR="00A61AA6" w:rsidRPr="00A61AA6" w:rsidRDefault="00397185" w:rsidP="00A61AA6">
      <w:pPr>
        <w:pStyle w:val="a3"/>
        <w:ind w:left="0" w:firstLine="709"/>
      </w:pPr>
      <w:r>
        <w:t>6</w:t>
      </w:r>
      <w:r w:rsidR="00A61AA6" w:rsidRPr="00A61AA6">
        <w:t>.1.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70CBAD74" w14:textId="77777777" w:rsidR="00A61AA6" w:rsidRPr="00A61AA6" w:rsidRDefault="00397185" w:rsidP="00A61AA6">
      <w:pPr>
        <w:pStyle w:val="a3"/>
        <w:ind w:left="0" w:firstLine="709"/>
      </w:pPr>
      <w:r>
        <w:t>7</w:t>
      </w:r>
      <w:r w:rsidR="00A61AA6" w:rsidRPr="00A61AA6">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50CA2517" w14:textId="77777777" w:rsidR="00A61AA6" w:rsidRPr="00A61AA6" w:rsidRDefault="00A61AA6" w:rsidP="00A61AA6">
      <w:pPr>
        <w:pStyle w:val="a3"/>
        <w:ind w:left="0" w:firstLine="709"/>
      </w:pPr>
      <w:r w:rsidRPr="00A61AA6">
        <w:t>1) виды разрешенного использования земельных участков и объектов капитального строительства;</w:t>
      </w:r>
    </w:p>
    <w:p w14:paraId="75FDB732" w14:textId="77777777" w:rsidR="00A61AA6" w:rsidRPr="00A61AA6" w:rsidRDefault="00A61AA6" w:rsidP="00A61AA6">
      <w:pPr>
        <w:pStyle w:val="a3"/>
        <w:ind w:left="0" w:firstLine="709"/>
      </w:pPr>
      <w:r w:rsidRPr="00A61AA6">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16A032F" w14:textId="77777777" w:rsidR="00A61AA6" w:rsidRPr="00A61AA6" w:rsidRDefault="00A61AA6" w:rsidP="00A61AA6">
      <w:pPr>
        <w:pStyle w:val="a3"/>
        <w:ind w:left="0" w:firstLine="709"/>
      </w:pPr>
      <w:r w:rsidRPr="00A61AA6">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B08EC06" w14:textId="77777777" w:rsidR="00A61AA6" w:rsidRPr="00A61AA6" w:rsidRDefault="00A61AA6" w:rsidP="00A61AA6">
      <w:pPr>
        <w:pStyle w:val="a3"/>
        <w:ind w:left="0" w:firstLine="709"/>
      </w:pPr>
      <w:r w:rsidRPr="00A61AA6">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2053AD19" w14:textId="55299C54" w:rsidR="00A61AA6" w:rsidRPr="00A61AA6" w:rsidRDefault="00397185" w:rsidP="00A61AA6">
      <w:pPr>
        <w:pStyle w:val="a3"/>
        <w:ind w:left="0" w:firstLine="709"/>
      </w:pPr>
      <w:r>
        <w:t>7</w:t>
      </w:r>
      <w:r w:rsidR="00A61AA6" w:rsidRPr="00A61AA6">
        <w:t xml:space="preserve">.1.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w:t>
      </w:r>
      <w:proofErr w:type="gramStart"/>
      <w:r w:rsidR="00A61AA6" w:rsidRPr="00A61AA6">
        <w:t>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00A61AA6" w:rsidRPr="00A61AA6">
        <w:t xml:space="preserve"> с ним, предоставления </w:t>
      </w:r>
      <w:r w:rsidR="00A61AA6" w:rsidRPr="00A61AA6">
        <w:lastRenderedPageBreak/>
        <w:t>сведений, содержащихся в Едином государственном реестре недвижимости.</w:t>
      </w:r>
    </w:p>
    <w:p w14:paraId="452468EE" w14:textId="74256A54" w:rsidR="00A61AA6" w:rsidRPr="00A61AA6" w:rsidRDefault="00397185" w:rsidP="00A61AA6">
      <w:pPr>
        <w:pStyle w:val="a3"/>
        <w:ind w:left="0" w:firstLine="709"/>
      </w:pPr>
      <w:r>
        <w:t>8</w:t>
      </w:r>
      <w:r w:rsidR="00A61AA6" w:rsidRPr="00A61AA6">
        <w:t xml:space="preserve">. </w:t>
      </w:r>
      <w:proofErr w:type="gramStart"/>
      <w:r w:rsidR="00A61AA6" w:rsidRPr="00A61AA6">
        <w:t>Утвержденные правила землепользования и застройки поселения,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roofErr w:type="gramEnd"/>
    </w:p>
    <w:p w14:paraId="20DA4BED" w14:textId="77777777" w:rsidR="00A61AA6" w:rsidRPr="00A61AA6" w:rsidRDefault="00397185" w:rsidP="00A61AA6">
      <w:pPr>
        <w:pStyle w:val="a3"/>
        <w:ind w:left="0" w:firstLine="709"/>
      </w:pPr>
      <w:r>
        <w:t>9</w:t>
      </w:r>
      <w:r w:rsidR="00A61AA6" w:rsidRPr="00A61AA6">
        <w:t>.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719F984A" w14:textId="77777777" w:rsidR="00A61AA6" w:rsidRDefault="00A61AA6" w:rsidP="00A61AA6">
      <w:pPr>
        <w:rPr>
          <w:b/>
          <w:sz w:val="28"/>
          <w:szCs w:val="28"/>
        </w:rPr>
      </w:pPr>
    </w:p>
    <w:p w14:paraId="12A23CE1" w14:textId="77777777" w:rsidR="00F1702F" w:rsidRDefault="00575855" w:rsidP="003E2DA0">
      <w:pPr>
        <w:pStyle w:val="3"/>
      </w:pPr>
      <w:bookmarkStart w:id="13" w:name="_Toc2258290"/>
      <w:r w:rsidRPr="003E2DA0">
        <w:t xml:space="preserve">Статья 3. </w:t>
      </w:r>
      <w:r w:rsidR="008F5FF3" w:rsidRPr="008F5FF3">
        <w:t>Градостроительный регламент</w:t>
      </w:r>
      <w:bookmarkEnd w:id="13"/>
    </w:p>
    <w:p w14:paraId="75065016" w14:textId="77777777" w:rsidR="008F5FF3" w:rsidRDefault="008F5FF3" w:rsidP="008F5FF3">
      <w:pPr>
        <w:pStyle w:val="a3"/>
        <w:ind w:left="0" w:firstLine="709"/>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E3B5FB8" w14:textId="77777777" w:rsidR="008F5FF3" w:rsidRDefault="008F5FF3" w:rsidP="008F5FF3">
      <w:pPr>
        <w:pStyle w:val="a3"/>
        <w:ind w:left="0" w:firstLine="709"/>
      </w:pPr>
      <w:r>
        <w:t>2. Градостроительные регламенты устанавливаются с учетом:</w:t>
      </w:r>
    </w:p>
    <w:p w14:paraId="16D3D5E9" w14:textId="77777777" w:rsidR="008F5FF3" w:rsidRDefault="008F5FF3" w:rsidP="008F5FF3">
      <w:pPr>
        <w:pStyle w:val="a3"/>
        <w:ind w:left="0" w:firstLine="709"/>
      </w:pPr>
      <w:r>
        <w:t>1) фактического использования земельных участков и объектов капитального строительства в границах территориальной зоны;</w:t>
      </w:r>
    </w:p>
    <w:p w14:paraId="57C20ABC" w14:textId="77777777" w:rsidR="008F5FF3" w:rsidRDefault="008F5FF3" w:rsidP="008F5FF3">
      <w:pPr>
        <w:pStyle w:val="a3"/>
        <w:ind w:left="0" w:firstLine="709"/>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A22A5E3" w14:textId="77777777" w:rsidR="008F5FF3" w:rsidRDefault="008F5FF3" w:rsidP="008F5FF3">
      <w:pPr>
        <w:pStyle w:val="a3"/>
        <w:ind w:left="0" w:firstLine="709"/>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2E42DC45" w14:textId="77777777" w:rsidR="008F5FF3" w:rsidRDefault="008F5FF3" w:rsidP="008F5FF3">
      <w:pPr>
        <w:pStyle w:val="a3"/>
        <w:ind w:left="0" w:firstLine="709"/>
      </w:pPr>
      <w:r>
        <w:t>4) видов территориальных зон;</w:t>
      </w:r>
    </w:p>
    <w:p w14:paraId="5608FEA2" w14:textId="77777777" w:rsidR="008F5FF3" w:rsidRDefault="008F5FF3" w:rsidP="008F5FF3">
      <w:pPr>
        <w:pStyle w:val="a3"/>
        <w:ind w:left="0" w:firstLine="709"/>
      </w:pPr>
      <w:r>
        <w:t>5) требований охраны объектов культурного наследия, а также особо охраняемых природных территорий, иных природных объектов.</w:t>
      </w:r>
    </w:p>
    <w:p w14:paraId="321D7634" w14:textId="77777777" w:rsidR="008F5FF3" w:rsidRDefault="008F5FF3" w:rsidP="008F5FF3">
      <w:pPr>
        <w:pStyle w:val="a3"/>
        <w:ind w:left="0" w:firstLine="709"/>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F4C6B34" w14:textId="77777777" w:rsidR="008F5FF3" w:rsidRDefault="008F5FF3" w:rsidP="008F5FF3">
      <w:pPr>
        <w:pStyle w:val="a3"/>
        <w:ind w:left="0" w:firstLine="709"/>
      </w:pPr>
      <w:r>
        <w:t>4. Действие градостроительного регламента не распространяется на земельные участки:</w:t>
      </w:r>
    </w:p>
    <w:p w14:paraId="21B97A37" w14:textId="77777777" w:rsidR="008F5FF3" w:rsidRDefault="008F5FF3" w:rsidP="008F5FF3">
      <w:pPr>
        <w:pStyle w:val="a3"/>
        <w:ind w:left="0" w:firstLine="709"/>
      </w:pPr>
      <w:proofErr w:type="gramStart"/>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t xml:space="preserve"> наследия;</w:t>
      </w:r>
    </w:p>
    <w:p w14:paraId="63925F07" w14:textId="77777777" w:rsidR="008F5FF3" w:rsidRDefault="008F5FF3" w:rsidP="008F5FF3">
      <w:pPr>
        <w:pStyle w:val="a3"/>
        <w:ind w:left="0" w:firstLine="709"/>
      </w:pPr>
      <w:r>
        <w:t>2) в границах территорий общего пользования;</w:t>
      </w:r>
    </w:p>
    <w:p w14:paraId="01548197" w14:textId="77777777" w:rsidR="008F5FF3" w:rsidRDefault="008F5FF3" w:rsidP="008F5FF3">
      <w:pPr>
        <w:pStyle w:val="a3"/>
        <w:ind w:left="0" w:firstLine="709"/>
      </w:pPr>
      <w:proofErr w:type="gramStart"/>
      <w:r>
        <w:t>3) предназначенные для размещения линейных объектов и (или) занятые линейными объектами;</w:t>
      </w:r>
      <w:proofErr w:type="gramEnd"/>
    </w:p>
    <w:p w14:paraId="21FC1C81" w14:textId="77777777" w:rsidR="008F5FF3" w:rsidRDefault="008F5FF3" w:rsidP="008F5FF3">
      <w:pPr>
        <w:pStyle w:val="a3"/>
        <w:ind w:left="0" w:firstLine="709"/>
      </w:pPr>
      <w:proofErr w:type="gramStart"/>
      <w:r>
        <w:t>4) предоставленные для добычи полезных ископаемых.</w:t>
      </w:r>
      <w:proofErr w:type="gramEnd"/>
    </w:p>
    <w:p w14:paraId="5FDE3F81" w14:textId="77777777" w:rsidR="008F5FF3" w:rsidRDefault="008F5FF3" w:rsidP="008F5FF3">
      <w:pPr>
        <w:pStyle w:val="a3"/>
        <w:ind w:left="0" w:firstLine="709"/>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6C371782" w14:textId="77777777" w:rsidR="008F5FF3" w:rsidRDefault="008F5FF3" w:rsidP="008F5FF3">
      <w:pPr>
        <w:pStyle w:val="a3"/>
        <w:ind w:left="0" w:firstLine="709"/>
      </w:pPr>
      <w: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w:t>
      </w:r>
      <w:r>
        <w:lastRenderedPageBreak/>
        <w:t>опережающего социально-экономического развития.</w:t>
      </w:r>
    </w:p>
    <w:p w14:paraId="188DBE14" w14:textId="77777777" w:rsidR="008F5FF3" w:rsidRDefault="008F5FF3" w:rsidP="008F5FF3">
      <w:pPr>
        <w:pStyle w:val="a3"/>
        <w:ind w:left="0" w:firstLine="709"/>
      </w:pPr>
      <w:r>
        <w:t xml:space="preserve">6.1. </w:t>
      </w:r>
      <w:proofErr w:type="gramStart"/>
      <w: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10C1D5D1" w14:textId="77777777" w:rsidR="008F5FF3" w:rsidRDefault="008F5FF3" w:rsidP="008F5FF3">
      <w:pPr>
        <w:pStyle w:val="a3"/>
        <w:ind w:left="0" w:firstLine="709"/>
      </w:pPr>
      <w: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77347084" w14:textId="77777777" w:rsidR="008F5FF3" w:rsidRDefault="008F5FF3" w:rsidP="008F5FF3">
      <w:pPr>
        <w:pStyle w:val="a3"/>
        <w:ind w:left="0" w:firstLine="709"/>
      </w:pPr>
      <w:r>
        <w:t xml:space="preserve">8. </w:t>
      </w: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14:paraId="31CD5DA2" w14:textId="52F42B66" w:rsidR="008F5FF3" w:rsidRDefault="008F5FF3" w:rsidP="008F5FF3">
      <w:pPr>
        <w:pStyle w:val="a3"/>
        <w:ind w:left="0" w:firstLine="709"/>
      </w:pPr>
      <w:r>
        <w:t xml:space="preserve">9. Реконструкция указанных в части 8 статьи </w:t>
      </w:r>
      <w:r w:rsidR="007D7E38">
        <w:t xml:space="preserve">36 Градостроительного кодекса Российской Федерации </w:t>
      </w:r>
      <w:r>
        <w:t>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E8DD610" w14:textId="0B30515F" w:rsidR="008F5FF3" w:rsidRDefault="008F5FF3" w:rsidP="008F5FF3">
      <w:pPr>
        <w:pStyle w:val="a3"/>
        <w:ind w:left="0" w:firstLine="709"/>
      </w:pPr>
      <w:r>
        <w:t>10. В случае</w:t>
      </w:r>
      <w:proofErr w:type="gramStart"/>
      <w:r>
        <w:t>,</w:t>
      </w:r>
      <w:proofErr w:type="gramEnd"/>
      <w:r>
        <w:t xml:space="preserve"> если использование указанных в части 8 статьи </w:t>
      </w:r>
      <w:r w:rsidR="007D7E38">
        <w:t xml:space="preserve">36 Градостроительного кодекса Российской Федерации </w:t>
      </w:r>
      <w:r>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1259DEDC" w14:textId="77777777" w:rsidR="008F5FF3" w:rsidRPr="008F5FF3" w:rsidRDefault="008F5FF3" w:rsidP="008F5FF3">
      <w:pPr>
        <w:pStyle w:val="a3"/>
        <w:ind w:left="0" w:firstLine="709"/>
      </w:pPr>
    </w:p>
    <w:p w14:paraId="1CC7567F" w14:textId="77777777" w:rsidR="00F1702F" w:rsidRPr="003E2DA0" w:rsidRDefault="00575855" w:rsidP="003E2DA0">
      <w:pPr>
        <w:pStyle w:val="3"/>
      </w:pPr>
      <w:bookmarkStart w:id="14" w:name="_Toc2258291"/>
      <w:r w:rsidRPr="003E2DA0">
        <w:t xml:space="preserve">Статья 4. </w:t>
      </w:r>
      <w:r w:rsidR="00083018" w:rsidRPr="00083018">
        <w:t>Открытость и доступность информации о землепользовании и застройки</w:t>
      </w:r>
      <w:bookmarkEnd w:id="14"/>
    </w:p>
    <w:p w14:paraId="264DFEEF" w14:textId="77777777" w:rsidR="00083018" w:rsidRDefault="00083018" w:rsidP="00083018">
      <w:pPr>
        <w:pStyle w:val="a3"/>
        <w:ind w:firstLine="709"/>
      </w:pPr>
      <w: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1939E487" w14:textId="77777777" w:rsidR="00083018" w:rsidRDefault="00083018" w:rsidP="00083018">
      <w:pPr>
        <w:pStyle w:val="a3"/>
        <w:ind w:firstLine="709"/>
      </w:pPr>
      <w:r>
        <w:t>Администрация муниципального образования обеспечивает возможность ознакомления с настоящими Правилами всех желающим путем:</w:t>
      </w:r>
    </w:p>
    <w:p w14:paraId="5D00D061" w14:textId="77777777" w:rsidR="00083018" w:rsidRDefault="00083018" w:rsidP="00083018">
      <w:pPr>
        <w:pStyle w:val="a3"/>
        <w:ind w:firstLine="709"/>
      </w:pPr>
      <w:r>
        <w:t>1) опубликования (обнародования) Правил;</w:t>
      </w:r>
    </w:p>
    <w:p w14:paraId="03470211" w14:textId="77777777" w:rsidR="00083018" w:rsidRDefault="00083018" w:rsidP="00083018">
      <w:pPr>
        <w:pStyle w:val="a3"/>
        <w:ind w:firstLine="709"/>
      </w:pPr>
      <w:r>
        <w:t>2) помещения Правил на официальном сайте в сети Интернет;</w:t>
      </w:r>
    </w:p>
    <w:p w14:paraId="5626FE12" w14:textId="77777777" w:rsidR="00083018" w:rsidRDefault="00083018" w:rsidP="00083018">
      <w:pPr>
        <w:pStyle w:val="a3"/>
        <w:ind w:firstLine="709"/>
      </w:pPr>
      <w: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14:paraId="30EDE5B7" w14:textId="77777777" w:rsidR="007A474B" w:rsidRDefault="00083018" w:rsidP="00083018">
      <w:pPr>
        <w:pStyle w:val="a3"/>
        <w:ind w:left="0" w:firstLine="709"/>
      </w:pPr>
      <w:proofErr w:type="gramStart"/>
      <w:r>
        <w:t xml:space="preserve">Администрация муниципального образования </w:t>
      </w:r>
      <w:r w:rsidR="00C54D23">
        <w:t>«</w:t>
      </w:r>
      <w:r w:rsidR="00023935">
        <w:t>Корткеросский</w:t>
      </w:r>
      <w:r w:rsidR="00C54D23">
        <w:t>»</w:t>
      </w:r>
      <w: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w:t>
      </w:r>
      <w:r>
        <w:lastRenderedPageBreak/>
        <w:t>микрорайонам) из информационной системы обеспечения градостроительной деятельности.</w:t>
      </w:r>
      <w:proofErr w:type="gramEnd"/>
    </w:p>
    <w:p w14:paraId="31925A8C" w14:textId="77777777" w:rsidR="00D35DE9" w:rsidRDefault="00D35DE9" w:rsidP="00A065F6"/>
    <w:p w14:paraId="56A8881F" w14:textId="77777777" w:rsidR="00083018" w:rsidRPr="00083018" w:rsidRDefault="00083018" w:rsidP="00083018">
      <w:pPr>
        <w:pStyle w:val="2"/>
      </w:pPr>
      <w:bookmarkStart w:id="15" w:name="_Toc2258292"/>
      <w:r w:rsidRPr="00083018">
        <w:t>Глава 2.ПРАВА ИСПОЛЬЗОВАНИЯ НЕДВИЖИМОСТИ, ВОЗНИКШИЕ ДО ВСТУПЛЕНИЯ В СИЛУ ПРАВИЛ</w:t>
      </w:r>
      <w:bookmarkEnd w:id="15"/>
    </w:p>
    <w:p w14:paraId="1A7AF03F" w14:textId="77777777" w:rsidR="00083018" w:rsidRPr="00857CF7" w:rsidRDefault="00083018" w:rsidP="00083018">
      <w:pPr>
        <w:pStyle w:val="a3"/>
        <w:ind w:left="0" w:firstLine="709"/>
        <w:rPr>
          <w:sz w:val="28"/>
          <w:szCs w:val="28"/>
          <w:highlight w:val="yellow"/>
        </w:rPr>
      </w:pPr>
    </w:p>
    <w:p w14:paraId="795F5256" w14:textId="77777777" w:rsidR="00083018" w:rsidRPr="00083018" w:rsidRDefault="00575855" w:rsidP="00083018">
      <w:pPr>
        <w:pStyle w:val="3"/>
      </w:pPr>
      <w:bookmarkStart w:id="16" w:name="_Toc2258293"/>
      <w:r w:rsidRPr="003E2DA0">
        <w:t xml:space="preserve">Статья 5. </w:t>
      </w:r>
      <w:r w:rsidR="00083018" w:rsidRPr="00083018">
        <w:t>Действие настоящих Правил по отношению к ранее возникшим правоотношениям</w:t>
      </w:r>
      <w:bookmarkEnd w:id="16"/>
    </w:p>
    <w:p w14:paraId="58E6A8F3" w14:textId="77777777" w:rsidR="00083018" w:rsidRDefault="00083018" w:rsidP="00083018">
      <w:pPr>
        <w:pStyle w:val="a3"/>
        <w:ind w:firstLine="709"/>
      </w:pPr>
      <w: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14:paraId="23EC47EC" w14:textId="77777777" w:rsidR="00083018" w:rsidRDefault="00083018" w:rsidP="00083018">
      <w:pPr>
        <w:pStyle w:val="a3"/>
        <w:ind w:firstLine="709"/>
      </w:pPr>
      <w: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14:paraId="3A8FF3D0" w14:textId="77777777" w:rsidR="00083018" w:rsidRDefault="00083018" w:rsidP="00083018">
      <w:pPr>
        <w:pStyle w:val="a3"/>
        <w:ind w:firstLine="709"/>
      </w:pPr>
      <w: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14:paraId="3F894C8D" w14:textId="77777777" w:rsidR="00083018" w:rsidRDefault="00083018" w:rsidP="00083018">
      <w:pPr>
        <w:pStyle w:val="a3"/>
        <w:ind w:firstLine="709"/>
      </w:pPr>
      <w: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14:paraId="114A9CD6" w14:textId="77777777" w:rsidR="00083018" w:rsidRDefault="00083018" w:rsidP="00083018">
      <w:pPr>
        <w:pStyle w:val="a3"/>
        <w:ind w:firstLine="709"/>
      </w:pPr>
      <w: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14:paraId="766F6886" w14:textId="77777777" w:rsidR="00083018" w:rsidRDefault="00083018" w:rsidP="00083018">
      <w:pPr>
        <w:pStyle w:val="a3"/>
        <w:ind w:left="0" w:firstLine="709"/>
      </w:pPr>
      <w:r>
        <w:t>5.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14:paraId="2B09D205" w14:textId="77777777" w:rsidR="00083018" w:rsidRPr="00083018" w:rsidRDefault="00083018" w:rsidP="00083018">
      <w:pPr>
        <w:pStyle w:val="a3"/>
        <w:ind w:left="0" w:firstLine="709"/>
        <w:rPr>
          <w:sz w:val="28"/>
          <w:szCs w:val="28"/>
        </w:rPr>
      </w:pPr>
    </w:p>
    <w:p w14:paraId="32CACEAD" w14:textId="77777777" w:rsidR="00F1702F" w:rsidRPr="003E2DA0" w:rsidRDefault="00575855" w:rsidP="003E2DA0">
      <w:pPr>
        <w:pStyle w:val="2"/>
      </w:pPr>
      <w:bookmarkStart w:id="17" w:name="_Toc2258294"/>
      <w:r w:rsidRPr="003E2DA0">
        <w:t xml:space="preserve">Глава 3. </w:t>
      </w:r>
      <w:r w:rsidR="00083018" w:rsidRPr="00083018">
        <w:t>УЧАСТНИКИ ОТНОШЕНИЙ, ВОЗНИКАЮЩИХ ПО ПОВОДУ ЗЕМЛЕПОЛЬЗОВАНИЯ И ЗАСТРОЙКИ</w:t>
      </w:r>
      <w:bookmarkEnd w:id="17"/>
    </w:p>
    <w:p w14:paraId="296799EB" w14:textId="77777777" w:rsidR="00F1702F" w:rsidRPr="00575855" w:rsidRDefault="00F1702F" w:rsidP="000A13AE">
      <w:pPr>
        <w:pStyle w:val="a3"/>
        <w:ind w:left="0" w:firstLine="709"/>
        <w:rPr>
          <w:sz w:val="28"/>
          <w:szCs w:val="28"/>
        </w:rPr>
      </w:pPr>
    </w:p>
    <w:p w14:paraId="06888266" w14:textId="77777777" w:rsidR="00F1702F" w:rsidRPr="003E2DA0" w:rsidRDefault="00575855" w:rsidP="003E2DA0">
      <w:pPr>
        <w:pStyle w:val="3"/>
      </w:pPr>
      <w:bookmarkStart w:id="18" w:name="_Toc2258295"/>
      <w:r w:rsidRPr="003E2DA0">
        <w:t xml:space="preserve">Статья 6. </w:t>
      </w:r>
      <w:r w:rsidR="00083018" w:rsidRPr="00083018">
        <w:t>Объекты и субъекты градостроительных отношений</w:t>
      </w:r>
      <w:bookmarkEnd w:id="18"/>
    </w:p>
    <w:p w14:paraId="3DFF351B" w14:textId="77777777" w:rsidR="00083018" w:rsidRDefault="00083018" w:rsidP="00083018">
      <w:pPr>
        <w:pStyle w:val="a3"/>
        <w:ind w:firstLine="709"/>
      </w:pPr>
      <w: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границе поселения.</w:t>
      </w:r>
    </w:p>
    <w:p w14:paraId="02A5338A" w14:textId="77777777" w:rsidR="00083018" w:rsidRDefault="00083018" w:rsidP="00083018">
      <w:pPr>
        <w:pStyle w:val="a3"/>
        <w:ind w:firstLine="709"/>
      </w:pPr>
      <w:r>
        <w:t>2.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14:paraId="16B6E9BC" w14:textId="77777777" w:rsidR="00083018" w:rsidRDefault="00083018" w:rsidP="00083018">
      <w:pPr>
        <w:pStyle w:val="a3"/>
        <w:ind w:firstLine="709"/>
      </w:pPr>
      <w:r>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14:paraId="02319869" w14:textId="77777777" w:rsidR="00083018" w:rsidRDefault="00083018" w:rsidP="00083018">
      <w:pPr>
        <w:pStyle w:val="a3"/>
        <w:ind w:firstLine="709"/>
      </w:pPr>
      <w:r>
        <w:t>4.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регулируют действия физических и юридических лиц, которые:</w:t>
      </w:r>
    </w:p>
    <w:p w14:paraId="43B0A6B9" w14:textId="77777777" w:rsidR="00083018" w:rsidRDefault="00083018" w:rsidP="00083018">
      <w:pPr>
        <w:pStyle w:val="a3"/>
        <w:ind w:firstLine="709"/>
      </w:pPr>
      <w:r>
        <w:t xml:space="preserve">1) участвуют в торгах (конкурсах, аукционах), подготавливаемых и проводимых администрацией муниципального образования </w:t>
      </w:r>
      <w:r w:rsidR="00C54D23">
        <w:t>«</w:t>
      </w:r>
      <w:r w:rsidR="00023935">
        <w:t>Корткеросский</w:t>
      </w:r>
      <w:r w:rsidR="00C54D23">
        <w:t>»</w:t>
      </w:r>
      <w: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6AF8D1FC" w14:textId="77777777" w:rsidR="00083018" w:rsidRDefault="00083018" w:rsidP="00083018">
      <w:pPr>
        <w:pStyle w:val="a3"/>
        <w:ind w:firstLine="709"/>
      </w:pPr>
      <w:r>
        <w:t xml:space="preserve">2) обращаются в администрацию муниципального образования </w:t>
      </w:r>
      <w:r w:rsidR="00C54D23">
        <w:t>«</w:t>
      </w:r>
      <w:r w:rsidR="00023935">
        <w:t>Корткеросский</w:t>
      </w:r>
      <w:r w:rsidR="00C54D23">
        <w:t>»</w:t>
      </w:r>
      <w:r>
        <w:t xml:space="preserve"> с заявкой о подготовке и предоставлении земельного участка (земельных участков) для нового </w:t>
      </w:r>
      <w:r>
        <w:lastRenderedPageBreak/>
        <w:t xml:space="preserve">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669CAC07" w14:textId="77777777" w:rsidR="00083018" w:rsidRDefault="00083018" w:rsidP="00083018">
      <w:pPr>
        <w:pStyle w:val="a3"/>
        <w:ind w:firstLine="709"/>
      </w:pPr>
      <w: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23806F92" w14:textId="77777777" w:rsidR="00083018" w:rsidRDefault="00083018" w:rsidP="00083018">
      <w:pPr>
        <w:pStyle w:val="a3"/>
        <w:ind w:firstLine="709"/>
      </w:pPr>
      <w: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11450484" w14:textId="77777777" w:rsidR="00083018" w:rsidRDefault="00083018" w:rsidP="00083018">
      <w:pPr>
        <w:pStyle w:val="a3"/>
        <w:ind w:firstLine="709"/>
      </w:pPr>
      <w:r>
        <w:t>5) осуществляют иные действия в области землепользования и застройки.</w:t>
      </w:r>
    </w:p>
    <w:p w14:paraId="1FCAF294" w14:textId="01059E6C" w:rsidR="00083018" w:rsidRDefault="00083018" w:rsidP="00083018">
      <w:pPr>
        <w:pStyle w:val="a3"/>
        <w:ind w:firstLine="709"/>
      </w:pPr>
      <w:r>
        <w:t>3. К указанным в части 4 статьи иным действиям в области землепользования и застройки могут быть отнесены, в частности:</w:t>
      </w:r>
    </w:p>
    <w:p w14:paraId="47C8DB33" w14:textId="77777777" w:rsidR="00083018" w:rsidRDefault="00083018" w:rsidP="00083018">
      <w:pPr>
        <w:pStyle w:val="a3"/>
        <w:ind w:firstLine="709"/>
      </w:pPr>
      <w: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7F8E1FA5" w14:textId="77777777" w:rsidR="00083018" w:rsidRDefault="00083018" w:rsidP="00083018">
      <w:pPr>
        <w:pStyle w:val="a3"/>
        <w:ind w:firstLine="709"/>
      </w:pPr>
      <w: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0A610145" w14:textId="77777777" w:rsidR="00232F26" w:rsidRDefault="00083018" w:rsidP="00083018">
      <w:pPr>
        <w:pStyle w:val="a3"/>
        <w:ind w:firstLine="709"/>
      </w:pPr>
      <w:r>
        <w:t>3) иные действия, связанные с подготовкой и реализацией общественных или частных планов по землепользованию и застройке.</w:t>
      </w:r>
    </w:p>
    <w:p w14:paraId="467A5F26" w14:textId="77777777" w:rsidR="00083018" w:rsidRPr="007F71BF" w:rsidRDefault="00083018" w:rsidP="00083018">
      <w:pPr>
        <w:pStyle w:val="a3"/>
        <w:ind w:firstLine="709"/>
        <w:rPr>
          <w:sz w:val="28"/>
          <w:szCs w:val="28"/>
        </w:rPr>
      </w:pPr>
    </w:p>
    <w:p w14:paraId="5FA11FA7" w14:textId="77777777" w:rsidR="00083018" w:rsidRDefault="00575855" w:rsidP="00083018">
      <w:pPr>
        <w:pStyle w:val="3"/>
      </w:pPr>
      <w:bookmarkStart w:id="19" w:name="_Toc2258296"/>
      <w:r w:rsidRPr="00EB5403">
        <w:t xml:space="preserve">Статья 7. </w:t>
      </w:r>
      <w:r w:rsidR="00083018" w:rsidRPr="00EB5403">
        <w:t xml:space="preserve">Комиссия по землепользованию и застройке при главе местного самоуправления муниципального образования сельского поселения </w:t>
      </w:r>
      <w:r w:rsidR="00C54D23" w:rsidRPr="00EB5403">
        <w:t>«</w:t>
      </w:r>
      <w:r w:rsidR="008D0015">
        <w:t>Позтыкерес</w:t>
      </w:r>
      <w:r w:rsidR="00C54D23" w:rsidRPr="00EB5403">
        <w:t>»</w:t>
      </w:r>
      <w:bookmarkEnd w:id="19"/>
    </w:p>
    <w:p w14:paraId="43482442" w14:textId="77777777" w:rsidR="00EB5403" w:rsidRPr="00EB5403" w:rsidRDefault="00EB5403" w:rsidP="00EB5403">
      <w:pPr>
        <w:pStyle w:val="a3"/>
        <w:ind w:firstLine="709"/>
      </w:pPr>
      <w:r w:rsidRPr="00EB5403">
        <w:t>1. Комиссия по землепользованию и застройке (далее по тексту – Комиссия) формируется в целях обеспечения реализации настоящих Правил и является постоянно действующим совещательным органом при главе сельского поселения.</w:t>
      </w:r>
    </w:p>
    <w:p w14:paraId="41A3C29B" w14:textId="77777777" w:rsidR="00EB5403" w:rsidRPr="00EB5403" w:rsidRDefault="00EB5403" w:rsidP="00EB5403">
      <w:pPr>
        <w:pStyle w:val="a3"/>
        <w:ind w:firstLine="709"/>
      </w:pPr>
      <w:r w:rsidRPr="00EB5403">
        <w:t xml:space="preserve">Состав и порядок деятельности Комиссии по подготовке Правил утверждается одновременно с принятием решения о подготовке проекта Правил главой сельского поселения и осуществляет свою деятельность в соответствии с настоящими Правилами, Положением о Комиссии, иными муниципальными правовыми актами муниципального образования, регламентирующими ее деятельность. </w:t>
      </w:r>
    </w:p>
    <w:p w14:paraId="426D8ADA" w14:textId="77777777" w:rsidR="00EB5403" w:rsidRPr="00EB5403" w:rsidRDefault="00EB5403" w:rsidP="00EB5403">
      <w:pPr>
        <w:pStyle w:val="a3"/>
        <w:ind w:firstLine="709"/>
      </w:pPr>
      <w:r w:rsidRPr="00EB5403">
        <w:t>2. Комиссия по землепользованию и застройке:</w:t>
      </w:r>
    </w:p>
    <w:p w14:paraId="7F749F2A" w14:textId="77777777" w:rsidR="00EB5403" w:rsidRPr="00EB5403" w:rsidRDefault="00EB5403" w:rsidP="00EB5403">
      <w:pPr>
        <w:pStyle w:val="a3"/>
        <w:ind w:firstLine="709"/>
      </w:pPr>
      <w:r w:rsidRPr="00EB5403">
        <w:t>1)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1</w:t>
      </w:r>
      <w:r>
        <w:t>9</w:t>
      </w:r>
      <w:r w:rsidRPr="00EB5403">
        <w:t xml:space="preserve"> настоящих Правил;</w:t>
      </w:r>
    </w:p>
    <w:p w14:paraId="380B0385" w14:textId="77777777" w:rsidR="00EB5403" w:rsidRPr="00EB5403" w:rsidRDefault="00EB5403" w:rsidP="00EB5403">
      <w:pPr>
        <w:pStyle w:val="a3"/>
        <w:ind w:firstLine="709"/>
      </w:pPr>
      <w:r w:rsidRPr="00EB5403">
        <w:t>2)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w:t>
      </w:r>
      <w:r>
        <w:t>орядке, установленном статьёй 20</w:t>
      </w:r>
      <w:r w:rsidRPr="00EB5403">
        <w:t xml:space="preserve"> настоящих Правил; </w:t>
      </w:r>
    </w:p>
    <w:p w14:paraId="1992E980" w14:textId="77777777" w:rsidR="00EB5403" w:rsidRPr="00EB5403" w:rsidRDefault="00EB5403" w:rsidP="00EB5403">
      <w:pPr>
        <w:pStyle w:val="a3"/>
        <w:ind w:firstLine="709"/>
      </w:pPr>
      <w:proofErr w:type="gramStart"/>
      <w:r w:rsidRPr="00EB5403">
        <w:t xml:space="preserve">3) 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t>6</w:t>
      </w:r>
      <w:r w:rsidRPr="00EB5403">
        <w:t xml:space="preserve"> настоящих Правил;</w:t>
      </w:r>
      <w:proofErr w:type="gramEnd"/>
    </w:p>
    <w:p w14:paraId="3414815B" w14:textId="77777777" w:rsidR="00EB5403" w:rsidRPr="00EB5403" w:rsidRDefault="00EB5403" w:rsidP="00EB5403">
      <w:pPr>
        <w:pStyle w:val="a3"/>
        <w:ind w:firstLine="709"/>
      </w:pPr>
      <w:proofErr w:type="gramStart"/>
      <w:r w:rsidRPr="00EB5403">
        <w:t>4) подготавливает рекомендации главе сельского поселения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сельского поселения «</w:t>
      </w:r>
      <w:r w:rsidR="008D0015">
        <w:t>Позтыкерес</w:t>
      </w:r>
      <w:r w:rsidRPr="00EB5403">
        <w:t>», касающихся вопросов землепользования и застройки.</w:t>
      </w:r>
      <w:proofErr w:type="gramEnd"/>
    </w:p>
    <w:p w14:paraId="11B36032" w14:textId="77777777" w:rsidR="00EB5403" w:rsidRPr="00EB5403" w:rsidRDefault="00EB5403" w:rsidP="00EB5403">
      <w:pPr>
        <w:pStyle w:val="a3"/>
        <w:ind w:firstLine="709"/>
      </w:pPr>
      <w:r w:rsidRPr="00EB5403">
        <w:t xml:space="preserve">5) организует подготовку предложений о внесении изменений в Правила по процедурам </w:t>
      </w:r>
      <w:r w:rsidRPr="00EB5403">
        <w:lastRenderedPageBreak/>
        <w:t>статьи 2</w:t>
      </w:r>
      <w:r>
        <w:t>4</w:t>
      </w:r>
      <w:r w:rsidRPr="00EB5403">
        <w:t xml:space="preserve"> настоящих Правил, а также проектов муниципальных правовых актов муниципального образования, иных документов, связанных с реализацией и применением настоящих Правил;</w:t>
      </w:r>
    </w:p>
    <w:p w14:paraId="297E135D" w14:textId="77777777" w:rsidR="00EB5403" w:rsidRPr="00EB5403" w:rsidRDefault="00EB5403" w:rsidP="00EB5403">
      <w:pPr>
        <w:pStyle w:val="a3"/>
        <w:ind w:firstLine="709"/>
      </w:pPr>
      <w:r w:rsidRPr="00EB5403">
        <w:t>6) осуществляет иные функции в соответствии с настоящими Правилами и иными муниципальными правовыми актами органов местного самоуправления поселения.</w:t>
      </w:r>
    </w:p>
    <w:p w14:paraId="64B9AF46" w14:textId="77777777" w:rsidR="00EB5403" w:rsidRPr="00EB5403" w:rsidRDefault="00EB5403" w:rsidP="00EB5403">
      <w:pPr>
        <w:pStyle w:val="a3"/>
        <w:ind w:firstLine="709"/>
      </w:pPr>
      <w:r w:rsidRPr="00EB5403">
        <w:t>3. В состав Комиссии входят: представители органов местного самоуправления сельского поселения «</w:t>
      </w:r>
      <w:r w:rsidR="00023935">
        <w:t>Позтыкерес</w:t>
      </w:r>
      <w:r w:rsidRPr="00EB5403">
        <w:t>», депутаты Совета сельского поселения «</w:t>
      </w:r>
      <w:r w:rsidR="00023935">
        <w:t>Позтыкерес</w:t>
      </w:r>
      <w:r w:rsidRPr="00EB5403">
        <w:t>», представители территориальных органов местного самоуправления поселения; представители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14:paraId="4285FE20" w14:textId="77777777" w:rsidR="003373C5" w:rsidRDefault="00EB5403" w:rsidP="00EB5403">
      <w:pPr>
        <w:pStyle w:val="a3"/>
        <w:ind w:firstLine="709"/>
      </w:pPr>
      <w:r w:rsidRPr="00EB5403">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Республики Коми, органов местного самоуправления муниципального района «</w:t>
      </w:r>
      <w:r w:rsidR="00023935">
        <w:t>Корткеросский</w:t>
      </w:r>
      <w:r w:rsidRPr="00EB5403">
        <w:t>», иных органов и организаций.</w:t>
      </w:r>
    </w:p>
    <w:p w14:paraId="2972E878" w14:textId="77777777" w:rsidR="00EB5403" w:rsidRPr="00EB5403" w:rsidRDefault="00EB5403" w:rsidP="00EB5403">
      <w:pPr>
        <w:pStyle w:val="a3"/>
        <w:ind w:firstLine="709"/>
      </w:pPr>
    </w:p>
    <w:p w14:paraId="384D0B13" w14:textId="77777777" w:rsidR="00F1702F" w:rsidRPr="00015490" w:rsidRDefault="00575855" w:rsidP="00015490">
      <w:pPr>
        <w:pStyle w:val="3"/>
      </w:pPr>
      <w:bookmarkStart w:id="20" w:name="_Toc2258297"/>
      <w:r w:rsidRPr="00015490">
        <w:t xml:space="preserve">Статья 8. </w:t>
      </w:r>
      <w:r w:rsidR="00083018" w:rsidRPr="00083018">
        <w:t>Органы, уполномоченные регулировать и контролировать землепользование и застройку в части обеспечения применения Правил</w:t>
      </w:r>
      <w:bookmarkEnd w:id="20"/>
    </w:p>
    <w:p w14:paraId="7EAEBCAD" w14:textId="77777777" w:rsidR="00083018" w:rsidRDefault="00083018" w:rsidP="00083018">
      <w:pPr>
        <w:pStyle w:val="a3"/>
        <w:ind w:firstLine="709"/>
      </w:pPr>
      <w:r>
        <w:t>1. В соответствии с законодательством, иными нормативными правовыми актами к органам, уполномоченных регулировать и контролировать землепользование и застройку в части соблюдения настоящих Правил относятся:</w:t>
      </w:r>
    </w:p>
    <w:p w14:paraId="108944D1" w14:textId="77777777" w:rsidR="00083018" w:rsidRDefault="00083018" w:rsidP="00083018">
      <w:pPr>
        <w:pStyle w:val="a3"/>
        <w:ind w:firstLine="709"/>
      </w:pPr>
      <w:r>
        <w:t xml:space="preserve">1) администрация сельского поселения </w:t>
      </w:r>
      <w:r w:rsidR="00C54D23">
        <w:t>«</w:t>
      </w:r>
      <w:r w:rsidR="00023935">
        <w:t>Позтыкерес</w:t>
      </w:r>
      <w:r w:rsidR="00C54D23">
        <w:t>»</w:t>
      </w:r>
      <w:r>
        <w:t xml:space="preserve"> (уполномоченные главой местного самоуправления структурные подразделения поселенческой администрации);</w:t>
      </w:r>
    </w:p>
    <w:p w14:paraId="7D21C516" w14:textId="77777777" w:rsidR="00083018" w:rsidRDefault="00083018" w:rsidP="00083018">
      <w:pPr>
        <w:pStyle w:val="a3"/>
        <w:ind w:firstLine="709"/>
      </w:pPr>
      <w:r>
        <w:t xml:space="preserve">2) администрация муниципального района </w:t>
      </w:r>
      <w:r w:rsidR="00C54D23">
        <w:t>«</w:t>
      </w:r>
      <w:r w:rsidR="00023935">
        <w:t>Корткеросский</w:t>
      </w:r>
      <w:r w:rsidR="00C54D23">
        <w:t>»</w:t>
      </w:r>
      <w:r>
        <w:t xml:space="preserve"> (уполномоченные </w:t>
      </w:r>
      <w:r w:rsidR="008204C3">
        <w:t>руководи</w:t>
      </w:r>
      <w:r>
        <w:t>телем районной администрации структурные подразделения);</w:t>
      </w:r>
    </w:p>
    <w:p w14:paraId="1392E1EB" w14:textId="77777777" w:rsidR="00083018" w:rsidRDefault="00083018" w:rsidP="00083018">
      <w:pPr>
        <w:pStyle w:val="a3"/>
        <w:ind w:firstLine="709"/>
      </w:pPr>
      <w:r>
        <w:t>3) иные уполномоченные органы.</w:t>
      </w:r>
    </w:p>
    <w:p w14:paraId="04F1B0D8" w14:textId="77777777" w:rsidR="00083018" w:rsidRDefault="00083018" w:rsidP="00083018">
      <w:pPr>
        <w:pStyle w:val="a3"/>
        <w:ind w:firstLine="709"/>
      </w:pPr>
      <w:r>
        <w:t>2. По вопросам применения настоящих Правил органы, уполномоченные регулировать и контролировать землепользование и застройку:</w:t>
      </w:r>
    </w:p>
    <w:p w14:paraId="4719F1FC" w14:textId="77777777" w:rsidR="00083018" w:rsidRDefault="00083018" w:rsidP="00083018">
      <w:pPr>
        <w:pStyle w:val="a3"/>
        <w:ind w:firstLine="709"/>
      </w:pPr>
      <w:r>
        <w:t>- предоставляют по запросу Комиссии по землепользованию и застройке заключения п</w:t>
      </w:r>
      <w:r w:rsidR="008204C3">
        <w:t>о во</w:t>
      </w:r>
      <w:r>
        <w:t>просам, связанным с проведением публичных слушаний;</w:t>
      </w:r>
    </w:p>
    <w:p w14:paraId="49652E22" w14:textId="77777777" w:rsidR="00083018" w:rsidRDefault="00083018" w:rsidP="00083018">
      <w:pPr>
        <w:pStyle w:val="a3"/>
        <w:ind w:firstLine="709"/>
      </w:pPr>
      <w:r>
        <w:t>- участвуют в регулировании и контролировании землепо</w:t>
      </w:r>
      <w:r w:rsidR="008204C3">
        <w:t>льзования и застройки в соответ</w:t>
      </w:r>
      <w:r>
        <w:t>ствии с законодательством, настоящими Правилами и на основании Положений об этих органах.</w:t>
      </w:r>
    </w:p>
    <w:p w14:paraId="49A7A32C" w14:textId="77777777" w:rsidR="00083018" w:rsidRDefault="00083018" w:rsidP="00083018">
      <w:pPr>
        <w:pStyle w:val="a3"/>
        <w:ind w:firstLine="709"/>
      </w:pPr>
      <w:r>
        <w:t>3. По вопросам применения настоящих Правил в обяза</w:t>
      </w:r>
      <w:r w:rsidR="008204C3">
        <w:t>нности поселенческой администра</w:t>
      </w:r>
      <w:r>
        <w:t>ции входят:</w:t>
      </w:r>
    </w:p>
    <w:p w14:paraId="3F2B9A23" w14:textId="77777777" w:rsidR="00083018" w:rsidRDefault="00083018" w:rsidP="00083018">
      <w:pPr>
        <w:pStyle w:val="a3"/>
        <w:ind w:firstLine="709"/>
      </w:pPr>
      <w:proofErr w:type="gramStart"/>
      <w:r>
        <w:t>1) подготовка для главы местного самоуправления сельско</w:t>
      </w:r>
      <w:r w:rsidR="008204C3">
        <w:t xml:space="preserve">го поселения </w:t>
      </w:r>
      <w:r w:rsidR="00C54D23">
        <w:t>«</w:t>
      </w:r>
      <w:r w:rsidR="00023935">
        <w:t>Позтыкерес</w:t>
      </w:r>
      <w:r w:rsidR="00C54D23">
        <w:t>»</w:t>
      </w:r>
      <w:r w:rsidR="008204C3">
        <w:t>, Совета сель</w:t>
      </w:r>
      <w:r>
        <w:t xml:space="preserve">ского поселения </w:t>
      </w:r>
      <w:r w:rsidR="00C54D23">
        <w:t>«</w:t>
      </w:r>
      <w:r w:rsidR="00023935">
        <w:t>Позтыкерес</w:t>
      </w:r>
      <w:r w:rsidR="00C54D23">
        <w:t>»</w:t>
      </w:r>
      <w:r>
        <w:t xml:space="preserve">, Комиссии регулярных (не реже одного раза в год) докладов о реализации и применении Правил, включающих соответствующий анализ </w:t>
      </w:r>
      <w:r w:rsidR="008204C3">
        <w:t>и предложения по совершенствова</w:t>
      </w:r>
      <w:r>
        <w:t>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14:paraId="06C511AD" w14:textId="77777777" w:rsidR="00083018" w:rsidRDefault="00083018" w:rsidP="00083018">
      <w:pPr>
        <w:pStyle w:val="a3"/>
        <w:ind w:firstLine="709"/>
      </w:pPr>
      <w:r>
        <w:t>2)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14:paraId="5143CEF9" w14:textId="77777777" w:rsidR="00083018" w:rsidRDefault="00083018" w:rsidP="00083018">
      <w:pPr>
        <w:pStyle w:val="a3"/>
        <w:ind w:firstLine="709"/>
      </w:pPr>
      <w:r>
        <w:t>3) ведение, совместно со специально уполномоченным органом администрации муниципального района</w:t>
      </w:r>
      <w:r w:rsidR="008204C3">
        <w:t xml:space="preserve"> </w:t>
      </w:r>
      <w:r w:rsidR="00C54D23">
        <w:t>«</w:t>
      </w:r>
      <w:r w:rsidR="00023935">
        <w:t>Корткеросский</w:t>
      </w:r>
      <w:r w:rsidR="00C54D23">
        <w:t>»</w:t>
      </w:r>
      <w:r w:rsidR="008E207D">
        <w:t xml:space="preserve"> </w:t>
      </w:r>
      <w:r>
        <w:t>карты градостроительного зонирования, внесение в нее утвержденных в установленном порядке изменений;</w:t>
      </w:r>
    </w:p>
    <w:p w14:paraId="3167F7FB" w14:textId="77777777" w:rsidR="00083018" w:rsidRDefault="00083018" w:rsidP="00083018">
      <w:pPr>
        <w:pStyle w:val="a3"/>
        <w:ind w:firstLine="709"/>
      </w:pPr>
      <w:r>
        <w:t>4) предоставление заинтересованным лицам информации, которая содержится в Правилах и утвержденной документации по планировке территории;</w:t>
      </w:r>
    </w:p>
    <w:p w14:paraId="7CA123A2" w14:textId="77777777" w:rsidR="00083018" w:rsidRDefault="00083018" w:rsidP="00083018">
      <w:pPr>
        <w:pStyle w:val="a3"/>
        <w:ind w:firstLine="709"/>
      </w:pPr>
      <w:r>
        <w:t>5) предоставление по запросу Комиссии по землепользо</w:t>
      </w:r>
      <w:r w:rsidR="008E207D">
        <w:t>ванию и застройке заключений от</w:t>
      </w:r>
      <w:r>
        <w:t>носительно специальных согласований, иных вопросов;</w:t>
      </w:r>
    </w:p>
    <w:p w14:paraId="4CE0FAAF" w14:textId="77777777" w:rsidR="00083018" w:rsidRDefault="00083018" w:rsidP="00083018">
      <w:pPr>
        <w:pStyle w:val="a3"/>
        <w:ind w:firstLine="709"/>
      </w:pPr>
      <w:r>
        <w:t xml:space="preserve">6) участие в разработке и осуществлении муниципальной земельной политики и </w:t>
      </w:r>
      <w:r>
        <w:lastRenderedPageBreak/>
        <w:t>программ земельной реформы, в том числе путем внесения предложений об изменении настоящих Правил;</w:t>
      </w:r>
    </w:p>
    <w:p w14:paraId="6DFDD6BA" w14:textId="77777777" w:rsidR="00083018" w:rsidRDefault="00083018" w:rsidP="00083018">
      <w:pPr>
        <w:pStyle w:val="a3"/>
        <w:ind w:firstLine="709"/>
      </w:pPr>
      <w:r>
        <w:t>7) участие в подготовке обеспечение организации и проведения торго</w:t>
      </w:r>
      <w:r w:rsidR="008E207D">
        <w:t>в - аукционов, кон</w:t>
      </w:r>
      <w:r>
        <w:t xml:space="preserve">курсов по предоставлению физическим, юридическим лицам </w:t>
      </w:r>
      <w:r w:rsidR="008E207D">
        <w:t>земельных участков, сформирован</w:t>
      </w:r>
      <w:r>
        <w:t>ных из состава государственных, муниципальных земель;</w:t>
      </w:r>
    </w:p>
    <w:p w14:paraId="3E237E87" w14:textId="77777777" w:rsidR="00083018" w:rsidRDefault="00083018" w:rsidP="00083018">
      <w:pPr>
        <w:pStyle w:val="a3"/>
        <w:ind w:firstLine="709"/>
      </w:pPr>
      <w:r>
        <w:t xml:space="preserve">8) согласование решений о предоставлении земельных участков, а также резервировании и изъятии, в том числе путем выкупа, земельных участков, иных </w:t>
      </w:r>
      <w:r w:rsidR="008E207D">
        <w:t>объектов недвижимости для реали</w:t>
      </w:r>
      <w:r>
        <w:t>зации государственных, муниципальных нужд;</w:t>
      </w:r>
    </w:p>
    <w:p w14:paraId="72B9DCAD" w14:textId="77777777" w:rsidR="00083018" w:rsidRDefault="00083018" w:rsidP="00083018">
      <w:pPr>
        <w:pStyle w:val="a3"/>
        <w:ind w:firstLine="709"/>
      </w:pPr>
      <w:r>
        <w:t>9) осуществление контроля над использованием и охраной земель;</w:t>
      </w:r>
    </w:p>
    <w:p w14:paraId="5F53DEAB" w14:textId="77777777" w:rsidR="00083018" w:rsidRDefault="00083018" w:rsidP="00083018">
      <w:pPr>
        <w:pStyle w:val="a3"/>
        <w:ind w:firstLine="709"/>
      </w:pPr>
      <w:r>
        <w:t xml:space="preserve">10) организация и координация разработки проектов планов и программ </w:t>
      </w:r>
      <w:r w:rsidR="008E207D">
        <w:t>развития поселе</w:t>
      </w:r>
      <w:r>
        <w:t>ния, в том числе в соответствии с настоящими Правилами;</w:t>
      </w:r>
    </w:p>
    <w:p w14:paraId="2F922FD9" w14:textId="77777777" w:rsidR="00083018" w:rsidRDefault="00083018" w:rsidP="00083018">
      <w:pPr>
        <w:pStyle w:val="a3"/>
        <w:ind w:firstLine="709"/>
      </w:pPr>
      <w:r>
        <w:t>11) внедрение инноваций по оптимальному использованию экономического, финансового и налогового потенциалов сельского поселения;</w:t>
      </w:r>
    </w:p>
    <w:p w14:paraId="164256A0" w14:textId="77777777" w:rsidR="00083018" w:rsidRDefault="00083018" w:rsidP="00083018">
      <w:pPr>
        <w:pStyle w:val="a3"/>
        <w:ind w:firstLine="709"/>
      </w:pPr>
      <w:r>
        <w:t>12) организация обмена информацией между государственным</w:t>
      </w:r>
      <w:r w:rsidR="008E207D">
        <w:t>и органами кадастрового уче</w:t>
      </w:r>
      <w:r>
        <w:t>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14:paraId="0A01F3D9" w14:textId="77777777" w:rsidR="00083018" w:rsidRDefault="00083018" w:rsidP="00083018">
      <w:pPr>
        <w:pStyle w:val="a3"/>
        <w:ind w:firstLine="709"/>
      </w:pPr>
      <w:r>
        <w:t>13) подготовка и обеспечение реализации социально-экономических проектов, в том числе инновационных, направленных на социально-экономическое р</w:t>
      </w:r>
      <w:r w:rsidR="008E207D">
        <w:t>азвитие муниципального образова</w:t>
      </w:r>
      <w:r>
        <w:t>ния и обеспечение его жизнедеятельности;</w:t>
      </w:r>
    </w:p>
    <w:p w14:paraId="07F47665" w14:textId="77777777" w:rsidR="00083018" w:rsidRDefault="00083018" w:rsidP="00083018">
      <w:pPr>
        <w:pStyle w:val="a3"/>
        <w:ind w:firstLine="709"/>
      </w:pPr>
      <w:r>
        <w:t>14) разработка и реализация мер, направленных на созд</w:t>
      </w:r>
      <w:r w:rsidR="008E207D">
        <w:t>ание благоприятного инвестицион</w:t>
      </w:r>
      <w:r>
        <w:t>ного климата, привлечение внешних и внутренних инвестици</w:t>
      </w:r>
      <w:r w:rsidR="008E207D">
        <w:t>й для развития экономики муници</w:t>
      </w:r>
      <w:r>
        <w:t>пального образования;</w:t>
      </w:r>
    </w:p>
    <w:p w14:paraId="486EBAC3" w14:textId="77777777" w:rsidR="00083018" w:rsidRDefault="00083018" w:rsidP="00083018">
      <w:pPr>
        <w:pStyle w:val="a3"/>
        <w:ind w:firstLine="709"/>
      </w:pPr>
      <w:r>
        <w:t>15) координация работ по строительству жилья, разработк</w:t>
      </w:r>
      <w:r w:rsidR="008E207D">
        <w:t>а и реализация целевых комплекс</w:t>
      </w:r>
      <w:r>
        <w:t>ных программ развития и обновления жилищного фонда;</w:t>
      </w:r>
    </w:p>
    <w:p w14:paraId="5AFF9BE9" w14:textId="77777777" w:rsidR="00083018" w:rsidRDefault="00083018" w:rsidP="00083018">
      <w:pPr>
        <w:pStyle w:val="a3"/>
        <w:ind w:firstLine="709"/>
      </w:pPr>
      <w:r>
        <w:t xml:space="preserve">16) обеспечение развития капитального строительства и реконструкции социально-бытовых объектов, объектов инженерного назначения и иных объектов </w:t>
      </w:r>
      <w:r w:rsidR="008E207D">
        <w:t>на территории муниципального об</w:t>
      </w:r>
      <w:r>
        <w:t>разования;</w:t>
      </w:r>
    </w:p>
    <w:p w14:paraId="1B0D2804" w14:textId="77777777" w:rsidR="00083018" w:rsidRDefault="00083018" w:rsidP="00083018">
      <w:pPr>
        <w:pStyle w:val="a3"/>
        <w:ind w:firstLine="709"/>
      </w:pPr>
      <w:r>
        <w:t xml:space="preserve">17) разработка и обеспечение </w:t>
      </w:r>
      <w:proofErr w:type="gramStart"/>
      <w:r>
        <w:t>реализации муниципальных программ строительства объектов муниципального заказа</w:t>
      </w:r>
      <w:proofErr w:type="gramEnd"/>
      <w:r>
        <w:t>;</w:t>
      </w:r>
    </w:p>
    <w:p w14:paraId="62C4EA48" w14:textId="77777777" w:rsidR="00083018" w:rsidRDefault="00083018" w:rsidP="00083018">
      <w:pPr>
        <w:pStyle w:val="a3"/>
        <w:ind w:firstLine="709"/>
      </w:pPr>
      <w:r>
        <w:t>18) создание и внедрение механизма системного, пропо</w:t>
      </w:r>
      <w:r w:rsidR="008E207D">
        <w:t>рционального, экономически обос</w:t>
      </w:r>
      <w:r>
        <w:t>нованного процесса освоения территорий муниципального образования;</w:t>
      </w:r>
    </w:p>
    <w:p w14:paraId="375CBB47" w14:textId="77777777" w:rsidR="00083018" w:rsidRDefault="00083018" w:rsidP="00083018">
      <w:pPr>
        <w:pStyle w:val="a3"/>
        <w:ind w:firstLine="709"/>
      </w:pPr>
      <w:r>
        <w:t>19) другие обязанности, выполняемые в соответствии с законодательством и Устав</w:t>
      </w:r>
      <w:r w:rsidR="008E207D">
        <w:t>ом сель</w:t>
      </w:r>
      <w:r>
        <w:t xml:space="preserve">ского поселения </w:t>
      </w:r>
      <w:r w:rsidR="00C54D23">
        <w:t>«</w:t>
      </w:r>
      <w:r w:rsidR="00023935">
        <w:t>Позтыкерес</w:t>
      </w:r>
      <w:r w:rsidR="00C54D23">
        <w:t>»</w:t>
      </w:r>
      <w:r>
        <w:t>.</w:t>
      </w:r>
    </w:p>
    <w:p w14:paraId="7B895494" w14:textId="77777777" w:rsidR="00083018" w:rsidRDefault="00083018" w:rsidP="00083018">
      <w:pPr>
        <w:pStyle w:val="a3"/>
        <w:ind w:firstLine="709"/>
      </w:pPr>
      <w:r>
        <w:t>4. По вопросам применения настоящих Правил в обяза</w:t>
      </w:r>
      <w:r w:rsidR="008E207D">
        <w:t>нности администрации муниципаль</w:t>
      </w:r>
      <w:r>
        <w:t>ного района</w:t>
      </w:r>
      <w:r w:rsidR="008E207D">
        <w:t xml:space="preserve"> </w:t>
      </w:r>
      <w:r w:rsidR="00C54D23">
        <w:t>«</w:t>
      </w:r>
      <w:r w:rsidR="00023935">
        <w:t>Корткеросский</w:t>
      </w:r>
      <w:r w:rsidR="00C54D23">
        <w:t>»</w:t>
      </w:r>
      <w:r>
        <w:t xml:space="preserve"> входят:</w:t>
      </w:r>
    </w:p>
    <w:p w14:paraId="5E7E9E09" w14:textId="77777777" w:rsidR="00083018" w:rsidRDefault="00083018" w:rsidP="00083018">
      <w:pPr>
        <w:pStyle w:val="a3"/>
        <w:ind w:firstLine="709"/>
      </w:pPr>
      <w:r>
        <w:t>1) согласование документации по планировке территори</w:t>
      </w:r>
      <w:r w:rsidR="008E207D">
        <w:t>и на соответствие настоящим Пра</w:t>
      </w:r>
      <w:r>
        <w:t>вилам и строительным нормам, выдача разрешений на строительство, выдача разрешений на ввод объектов в эксплуатацию;</w:t>
      </w:r>
    </w:p>
    <w:p w14:paraId="3A81AB3E" w14:textId="77777777" w:rsidR="00083018" w:rsidRDefault="00083018" w:rsidP="00083018">
      <w:pPr>
        <w:pStyle w:val="a3"/>
        <w:ind w:firstLine="709"/>
      </w:pPr>
      <w:r>
        <w:t>2) подготовка градостроительных планов земельных участков в качестве самостоятельных документов в соответствии со статьей 22 настоящих Правил;</w:t>
      </w:r>
    </w:p>
    <w:p w14:paraId="1B93398D" w14:textId="77777777" w:rsidR="00083018" w:rsidRDefault="00083018" w:rsidP="00083018">
      <w:pPr>
        <w:pStyle w:val="a3"/>
        <w:ind w:firstLine="709"/>
      </w:pPr>
      <w:r>
        <w:t>3) предоставление по запросу Комиссии заключений, м</w:t>
      </w:r>
      <w:r w:rsidR="008E207D">
        <w:t>атериалов для проведения публич</w:t>
      </w:r>
      <w:r>
        <w:t>ных слушаний, а также заключений по вопросам специальных согласований, отклонений от Правил до выдачи разрешения на строительство;</w:t>
      </w:r>
    </w:p>
    <w:p w14:paraId="7A138965" w14:textId="77777777" w:rsidR="00083018" w:rsidRDefault="00083018" w:rsidP="00083018">
      <w:pPr>
        <w:pStyle w:val="a3"/>
        <w:ind w:firstLine="709"/>
      </w:pPr>
      <w:r>
        <w:t>4) организация и ведение муниципальной информационной системы обеспечения градостроительной деятельности (градостроительного кадастра), вк</w:t>
      </w:r>
      <w:r w:rsidR="008E207D">
        <w:t>лючая сведения о состоянии инже</w:t>
      </w:r>
      <w:r>
        <w:t>нерно-технической инфраструктуры, санитарно-эпидемиологической, экологической обстановке, состоянии фонда застройки;</w:t>
      </w:r>
    </w:p>
    <w:p w14:paraId="5A8AEA37" w14:textId="77777777" w:rsidR="00083018" w:rsidRDefault="00083018" w:rsidP="00083018">
      <w:pPr>
        <w:pStyle w:val="a3"/>
        <w:ind w:firstLine="709"/>
      </w:pPr>
      <w:r>
        <w:t>5) подготовка предложений в адрес поселенческой администрации по разработке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14:paraId="1E482A02" w14:textId="77777777" w:rsidR="00083018" w:rsidRDefault="00083018" w:rsidP="00083018">
      <w:pPr>
        <w:pStyle w:val="a3"/>
        <w:ind w:firstLine="709"/>
      </w:pPr>
      <w:r>
        <w:t xml:space="preserve">6) подготовка правовых заключений на проекты федеральных законов, нормативных и </w:t>
      </w:r>
      <w:r>
        <w:lastRenderedPageBreak/>
        <w:t>иных правовых актов Республики Коми, органов местного самоуправ</w:t>
      </w:r>
      <w:r w:rsidR="008E207D">
        <w:t>ления по вопросам землепользова</w:t>
      </w:r>
      <w:r>
        <w:t xml:space="preserve">ния и застройки относительно территории муниципального образования сельского поселения </w:t>
      </w:r>
      <w:r w:rsidR="00C54D23">
        <w:t>«</w:t>
      </w:r>
      <w:r w:rsidR="00023935">
        <w:t>Позтыкерес</w:t>
      </w:r>
      <w:r w:rsidR="00C54D23">
        <w:t>»</w:t>
      </w:r>
      <w:r>
        <w:t>;</w:t>
      </w:r>
    </w:p>
    <w:p w14:paraId="51804307" w14:textId="77777777" w:rsidR="00083018" w:rsidRDefault="00083018" w:rsidP="00083018">
      <w:pPr>
        <w:pStyle w:val="a3"/>
        <w:ind w:firstLine="709"/>
      </w:pPr>
      <w:r>
        <w:t xml:space="preserve">7) обеспечение правовой информацией поселенческой </w:t>
      </w:r>
      <w:r w:rsidR="008E207D">
        <w:t>администрации по вопросам земле</w:t>
      </w:r>
      <w:r>
        <w:t>пользования и застройки;</w:t>
      </w:r>
    </w:p>
    <w:p w14:paraId="40983524" w14:textId="77777777" w:rsidR="00083018" w:rsidRDefault="00083018" w:rsidP="00083018">
      <w:pPr>
        <w:pStyle w:val="a3"/>
        <w:ind w:firstLine="709"/>
      </w:pPr>
      <w:r>
        <w:t>8) предоставление Комиссии по землепользованию и застройке заключений по вопросам ее деятельности;</w:t>
      </w:r>
    </w:p>
    <w:p w14:paraId="2A3B7880" w14:textId="77777777" w:rsidR="00083018" w:rsidRDefault="00083018" w:rsidP="00083018">
      <w:pPr>
        <w:pStyle w:val="a3"/>
        <w:ind w:firstLine="709"/>
      </w:pPr>
      <w:r>
        <w:t>9) другие обязанности, выполняемые в соответстви</w:t>
      </w:r>
      <w:r w:rsidR="008E207D">
        <w:t>и с Уставом муниципального райо</w:t>
      </w:r>
      <w:r>
        <w:t>на</w:t>
      </w:r>
      <w:r w:rsidR="008E207D">
        <w:t xml:space="preserve"> </w:t>
      </w:r>
      <w:r w:rsidR="00C54D23">
        <w:t>«</w:t>
      </w:r>
      <w:r w:rsidR="00023935">
        <w:t>Корткеросский</w:t>
      </w:r>
      <w:r w:rsidR="00C54D23">
        <w:t>»</w:t>
      </w:r>
      <w:r>
        <w:t xml:space="preserve"> и положениями о структурных подразделениях администрации </w:t>
      </w:r>
      <w:r w:rsidR="00023935">
        <w:t>Корткеросского</w:t>
      </w:r>
      <w:r w:rsidR="008E207D">
        <w:t xml:space="preserve"> </w:t>
      </w:r>
      <w:r>
        <w:t>района.</w:t>
      </w:r>
    </w:p>
    <w:p w14:paraId="468A98D9" w14:textId="77777777" w:rsidR="00F1702F" w:rsidRDefault="00083018" w:rsidP="00083018">
      <w:pPr>
        <w:pStyle w:val="a3"/>
        <w:ind w:left="0" w:firstLine="709"/>
      </w:pPr>
      <w:r>
        <w:t>По вопросам участия администрации муниципального района</w:t>
      </w:r>
      <w:r w:rsidR="008204C3">
        <w:t xml:space="preserve"> </w:t>
      </w:r>
      <w:r w:rsidR="00C54D23">
        <w:t>«</w:t>
      </w:r>
      <w:r w:rsidR="00023935">
        <w:t>Корткеросский</w:t>
      </w:r>
      <w:r w:rsidR="00C54D23">
        <w:t>»</w:t>
      </w:r>
      <w:r w:rsidR="008E207D">
        <w:t xml:space="preserve"> в регули</w:t>
      </w:r>
      <w:r>
        <w:t>ровании землепользования и застройки настоящие Правила пр</w:t>
      </w:r>
      <w:r w:rsidR="008E207D">
        <w:t>именяются наряду с Уставом муни</w:t>
      </w:r>
      <w:r>
        <w:t xml:space="preserve">ципального района </w:t>
      </w:r>
      <w:r w:rsidR="00C54D23">
        <w:t>«</w:t>
      </w:r>
      <w:r w:rsidR="00023935">
        <w:t>Корткеросский</w:t>
      </w:r>
      <w:r w:rsidR="00C54D23">
        <w:t>»</w:t>
      </w:r>
      <w:r>
        <w:t>, Соглашением между ОМС муниципального района</w:t>
      </w:r>
      <w:r w:rsidR="008E207D">
        <w:t xml:space="preserve"> </w:t>
      </w:r>
      <w:r w:rsidR="00C54D23">
        <w:t>«</w:t>
      </w:r>
      <w:r w:rsidR="00023935">
        <w:t>Корткеросский</w:t>
      </w:r>
      <w:r w:rsidR="00C54D23">
        <w:t>»</w:t>
      </w:r>
      <w:r>
        <w:t xml:space="preserve"> и ОМС муниципального образования сельского поселения </w:t>
      </w:r>
      <w:r w:rsidR="00C54D23">
        <w:t>«</w:t>
      </w:r>
      <w:r w:rsidR="00023935">
        <w:t>Позтыкерес</w:t>
      </w:r>
      <w:r w:rsidR="00C54D23">
        <w:t>»</w:t>
      </w:r>
      <w:r>
        <w:t xml:space="preserve">, иными нормативными правовыми и нормативными актами муниципального района </w:t>
      </w:r>
      <w:r w:rsidR="00C54D23">
        <w:t>«</w:t>
      </w:r>
      <w:r w:rsidR="00023935">
        <w:t>Корткеросский</w:t>
      </w:r>
      <w:r w:rsidR="00C54D23">
        <w:t>»</w:t>
      </w:r>
      <w:r>
        <w:t>.</w:t>
      </w:r>
    </w:p>
    <w:p w14:paraId="4E168836" w14:textId="77777777" w:rsidR="008E207D" w:rsidRPr="00015490" w:rsidRDefault="008E207D" w:rsidP="00083018">
      <w:pPr>
        <w:pStyle w:val="a3"/>
        <w:ind w:left="0" w:firstLine="709"/>
      </w:pPr>
    </w:p>
    <w:p w14:paraId="51744F1E" w14:textId="77777777" w:rsidR="00F1702F" w:rsidRPr="00015490" w:rsidRDefault="00575855" w:rsidP="00015490">
      <w:pPr>
        <w:pStyle w:val="2"/>
      </w:pPr>
      <w:bookmarkStart w:id="21" w:name="_Toc2258298"/>
      <w:r w:rsidRPr="00015490">
        <w:t xml:space="preserve">Глава 4. </w:t>
      </w:r>
      <w:r w:rsidR="008E207D" w:rsidRPr="008E207D">
        <w:t>ПРЕДОСТАВЛЕНИЕ ПРАВ НА ЗЕМЕЛЬНЫЕ УЧАСТКИ</w:t>
      </w:r>
      <w:bookmarkEnd w:id="21"/>
    </w:p>
    <w:p w14:paraId="760C0105" w14:textId="77777777" w:rsidR="00F1702F" w:rsidRPr="00575855" w:rsidRDefault="00F1702F" w:rsidP="000A13AE">
      <w:pPr>
        <w:pStyle w:val="a3"/>
        <w:ind w:left="0" w:firstLine="709"/>
        <w:rPr>
          <w:sz w:val="28"/>
          <w:szCs w:val="28"/>
        </w:rPr>
      </w:pPr>
    </w:p>
    <w:p w14:paraId="459015D3" w14:textId="77777777" w:rsidR="00F1702F" w:rsidRPr="00015490" w:rsidRDefault="00575855" w:rsidP="00015490">
      <w:pPr>
        <w:pStyle w:val="3"/>
      </w:pPr>
      <w:bookmarkStart w:id="22" w:name="_Toc2258299"/>
      <w:r w:rsidRPr="00015490">
        <w:t xml:space="preserve">Статья 9. </w:t>
      </w:r>
      <w:r w:rsidR="008E207D" w:rsidRPr="008E207D">
        <w:t>Общие положения предоставления прав на земельные участки</w:t>
      </w:r>
      <w:bookmarkEnd w:id="22"/>
    </w:p>
    <w:p w14:paraId="43A226FB" w14:textId="77777777" w:rsidR="008E207D" w:rsidRDefault="008E207D" w:rsidP="008E207D">
      <w:pPr>
        <w:pStyle w:val="a3"/>
        <w:ind w:firstLine="709"/>
      </w:pPr>
      <w: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сельского поселения </w:t>
      </w:r>
      <w:r w:rsidR="00023935">
        <w:t xml:space="preserve">«Позтыкерес» </w:t>
      </w:r>
      <w:r>
        <w:t xml:space="preserve">осуществляется администрацией муниципального образования </w:t>
      </w:r>
      <w:r w:rsidR="00023935">
        <w:t xml:space="preserve">«Корткеросский» </w:t>
      </w:r>
      <w:r>
        <w:t xml:space="preserve">в соответствии с нормативными правовыми актами Российской Федерации, </w:t>
      </w:r>
      <w:r w:rsidR="00023935">
        <w:t xml:space="preserve">Республики </w:t>
      </w:r>
      <w:r w:rsidR="007E554B">
        <w:t>К</w:t>
      </w:r>
      <w:r w:rsidR="00D35DE9">
        <w:t>оми</w:t>
      </w:r>
      <w:r>
        <w:t xml:space="preserve">, Уставом муниципального образования </w:t>
      </w:r>
      <w:r w:rsidR="00023935">
        <w:t xml:space="preserve">«Корткеросский» </w:t>
      </w:r>
      <w:r>
        <w:t xml:space="preserve">и нормативными правовыми актами муниципального образования </w:t>
      </w:r>
      <w:r w:rsidR="00023935">
        <w:t>«Корткеросский»</w:t>
      </w:r>
      <w:r>
        <w:t>.</w:t>
      </w:r>
    </w:p>
    <w:p w14:paraId="3EBE312B" w14:textId="77777777" w:rsidR="008E207D" w:rsidRDefault="008E207D" w:rsidP="008E207D">
      <w:pPr>
        <w:pStyle w:val="a3"/>
        <w:ind w:firstLine="709"/>
      </w:pPr>
      <w:r>
        <w:t>2. Земельные участки, находящиеся в государственной или муниципальной собственности, предоставляются на основании:</w:t>
      </w:r>
    </w:p>
    <w:p w14:paraId="21710B20" w14:textId="77777777" w:rsidR="008E207D" w:rsidRDefault="008E207D" w:rsidP="008E207D">
      <w:pPr>
        <w:pStyle w:val="a3"/>
        <w:ind w:firstLine="709"/>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08C48F90" w14:textId="77777777" w:rsidR="008E207D" w:rsidRDefault="008E207D" w:rsidP="008E207D">
      <w:pPr>
        <w:pStyle w:val="a3"/>
        <w:ind w:firstLine="709"/>
      </w:pPr>
      <w:r>
        <w:t>2) договора купли-продажи в случае предоставления земельного участка в собственность за плату;</w:t>
      </w:r>
    </w:p>
    <w:p w14:paraId="77C43EFB" w14:textId="77777777" w:rsidR="008E207D" w:rsidRDefault="008E207D" w:rsidP="008E207D">
      <w:pPr>
        <w:pStyle w:val="a3"/>
        <w:ind w:firstLine="709"/>
      </w:pPr>
      <w:r>
        <w:t>3) договора аренды в случае предоставления земельного участка в аренду;</w:t>
      </w:r>
    </w:p>
    <w:p w14:paraId="3EB121D0" w14:textId="77777777" w:rsidR="008E207D" w:rsidRDefault="008E207D" w:rsidP="008E207D">
      <w:pPr>
        <w:pStyle w:val="a3"/>
        <w:ind w:firstLine="709"/>
      </w:pPr>
      <w:r>
        <w:t xml:space="preserve">4) договора безвозмездного пользования в случае предоставления земельного участка в безвозмездное пользование. </w:t>
      </w:r>
    </w:p>
    <w:p w14:paraId="2C6B0181" w14:textId="77777777" w:rsidR="008E207D" w:rsidRDefault="008E207D" w:rsidP="008E207D">
      <w:pPr>
        <w:pStyle w:val="a3"/>
        <w:ind w:firstLine="709"/>
      </w:pPr>
      <w: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20257CA5" w14:textId="77777777" w:rsidR="008E207D" w:rsidRDefault="008E207D" w:rsidP="008E207D">
      <w:pPr>
        <w:pStyle w:val="a3"/>
        <w:ind w:firstLine="709"/>
      </w:pPr>
      <w:r>
        <w:t>1) проект межевания территории, утвержденный в соответствии с Градостроительным кодексом Российской Федерации;</w:t>
      </w:r>
    </w:p>
    <w:p w14:paraId="592B840E" w14:textId="77777777" w:rsidR="008E207D" w:rsidRDefault="008E207D" w:rsidP="008E207D">
      <w:pPr>
        <w:pStyle w:val="a3"/>
        <w:ind w:firstLine="709"/>
      </w:pPr>
      <w:r>
        <w:t>2) проектная документация лесных участков;</w:t>
      </w:r>
    </w:p>
    <w:p w14:paraId="7575FD2D" w14:textId="77777777" w:rsidR="008E207D" w:rsidRDefault="008E207D" w:rsidP="008E207D">
      <w:pPr>
        <w:pStyle w:val="a3"/>
        <w:ind w:firstLine="709"/>
      </w:pPr>
      <w: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4A7E9D5C" w14:textId="0E5E728C" w:rsidR="008E207D" w:rsidRDefault="008E207D" w:rsidP="008E207D">
      <w:pPr>
        <w:pStyle w:val="a3"/>
        <w:ind w:firstLine="709"/>
      </w:pPr>
      <w: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статьи</w:t>
      </w:r>
      <w:r w:rsidR="00A47784">
        <w:t xml:space="preserve"> 11.3 Земельного кодекса Российской Федерации</w:t>
      </w:r>
      <w:r>
        <w:t>.</w:t>
      </w:r>
    </w:p>
    <w:p w14:paraId="7667AF8E" w14:textId="77777777" w:rsidR="008E207D" w:rsidRDefault="008E207D" w:rsidP="008E207D">
      <w:pPr>
        <w:pStyle w:val="a3"/>
        <w:ind w:firstLine="709"/>
      </w:pPr>
      <w:r>
        <w:t xml:space="preserve">3. Исключительно в соответствии с утвержденным проектом межевания территории </w:t>
      </w:r>
      <w:r>
        <w:lastRenderedPageBreak/>
        <w:t>осуществляется образование земельных участков:</w:t>
      </w:r>
    </w:p>
    <w:p w14:paraId="02C6D253" w14:textId="77777777" w:rsidR="008E207D" w:rsidRDefault="008E207D" w:rsidP="008E207D">
      <w:pPr>
        <w:pStyle w:val="a3"/>
        <w:ind w:firstLine="709"/>
      </w:pPr>
      <w:r>
        <w:t>1) из земельного участка, предоставленного для комплексного освоения территории;</w:t>
      </w:r>
    </w:p>
    <w:p w14:paraId="207F77D2" w14:textId="77777777" w:rsidR="008E207D" w:rsidRDefault="008E207D" w:rsidP="008E207D">
      <w:pPr>
        <w:pStyle w:val="a3"/>
        <w:ind w:firstLine="709"/>
      </w:pPr>
      <w: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14:paraId="55247993" w14:textId="77777777" w:rsidR="008E207D" w:rsidRDefault="008E207D" w:rsidP="008E207D">
      <w:pPr>
        <w:pStyle w:val="a3"/>
        <w:ind w:firstLine="709"/>
      </w:pPr>
      <w: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14:paraId="7358D56A" w14:textId="77777777" w:rsidR="008E207D" w:rsidRDefault="008E207D" w:rsidP="008E207D">
      <w:pPr>
        <w:pStyle w:val="a3"/>
        <w:ind w:firstLine="709"/>
      </w:pPr>
      <w:r>
        <w:t>4) в границах элемента планировочной структуры, застроенного многоквартирными домами;</w:t>
      </w:r>
    </w:p>
    <w:p w14:paraId="32003B9E" w14:textId="77777777" w:rsidR="008E207D" w:rsidRDefault="008E207D" w:rsidP="008E207D">
      <w:pPr>
        <w:pStyle w:val="a3"/>
        <w:ind w:firstLine="709"/>
      </w:pPr>
      <w:r>
        <w:t>5) для строительства, реконструкции линейных объектов федерального, регионального или местного значения.</w:t>
      </w:r>
    </w:p>
    <w:p w14:paraId="4DFBFCD5" w14:textId="77777777" w:rsidR="008E207D" w:rsidRDefault="008E207D" w:rsidP="008E207D">
      <w:pPr>
        <w:pStyle w:val="a3"/>
        <w:ind w:firstLine="709"/>
      </w:pPr>
      <w:r>
        <w:t xml:space="preserve">4. </w:t>
      </w:r>
      <w:proofErr w:type="gramStart"/>
      <w: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roofErr w:type="gramEnd"/>
    </w:p>
    <w:p w14:paraId="571F4873" w14:textId="07E1D2F0" w:rsidR="008E207D" w:rsidRDefault="008E207D" w:rsidP="008E207D">
      <w:pPr>
        <w:pStyle w:val="a3"/>
        <w:ind w:firstLine="709"/>
      </w:pPr>
      <w:r>
        <w:t xml:space="preserve">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w:t>
      </w:r>
      <w:r w:rsidR="00A47784">
        <w:t>2</w:t>
      </w:r>
      <w:r>
        <w:t xml:space="preserve"> </w:t>
      </w:r>
      <w:r w:rsidR="00A47784">
        <w:t>39.3 Земельного кодекса РФ</w:t>
      </w:r>
      <w:r>
        <w:t>.</w:t>
      </w:r>
    </w:p>
    <w:p w14:paraId="662B5225" w14:textId="77777777" w:rsidR="008E207D" w:rsidRDefault="008E207D" w:rsidP="008E207D">
      <w:pPr>
        <w:pStyle w:val="a3"/>
        <w:ind w:firstLine="709"/>
      </w:pPr>
      <w:r>
        <w:t>6. Без проведения торгов осуществляется продажа:</w:t>
      </w:r>
    </w:p>
    <w:p w14:paraId="26FB44A3" w14:textId="77777777" w:rsidR="008E207D" w:rsidRDefault="008E207D" w:rsidP="008E207D">
      <w:pPr>
        <w:pStyle w:val="a3"/>
        <w:ind w:firstLine="709"/>
      </w:pPr>
      <w: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ГрК РФ заключен договор о комплексном освоении территории, если иное не предусмотрено подпунктами 2 и 4 настоящего пункта;</w:t>
      </w:r>
    </w:p>
    <w:p w14:paraId="1084E9F9" w14:textId="77777777" w:rsidR="008E207D" w:rsidRDefault="008E207D" w:rsidP="008E207D">
      <w:pPr>
        <w:pStyle w:val="a3"/>
        <w:ind w:firstLine="709"/>
      </w:pPr>
      <w:proofErr w:type="gramStart"/>
      <w: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roofErr w:type="gramEnd"/>
    </w:p>
    <w:p w14:paraId="5610B73E" w14:textId="77777777" w:rsidR="008E207D" w:rsidRDefault="008E207D" w:rsidP="008E207D">
      <w:pPr>
        <w:pStyle w:val="a3"/>
        <w:ind w:firstLine="709"/>
      </w:pPr>
      <w:r>
        <w:t>3)</w:t>
      </w:r>
      <w:r w:rsidR="007C3858">
        <w:t xml:space="preserve"> </w:t>
      </w:r>
      <w:r>
        <w:t>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14:paraId="5A52B1CB" w14:textId="77777777" w:rsidR="008E207D" w:rsidRDefault="008E207D" w:rsidP="008E207D">
      <w:pPr>
        <w:pStyle w:val="a3"/>
        <w:ind w:firstLine="709"/>
      </w:pPr>
      <w:proofErr w:type="gramStart"/>
      <w:r>
        <w:t>4)</w:t>
      </w:r>
      <w:r w:rsidR="007C3858">
        <w:t xml:space="preserve"> </w:t>
      </w:r>
      <w:r>
        <w:t>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roofErr w:type="gramEnd"/>
    </w:p>
    <w:p w14:paraId="317BA4A5" w14:textId="77777777" w:rsidR="008E207D" w:rsidRDefault="008E207D" w:rsidP="008E207D">
      <w:pPr>
        <w:pStyle w:val="a3"/>
        <w:ind w:firstLine="709"/>
      </w:pPr>
      <w:r>
        <w:t>5)</w:t>
      </w:r>
      <w:r w:rsidR="007C3858">
        <w:t xml:space="preserve"> </w:t>
      </w:r>
      <w:r>
        <w:t>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14:paraId="6F6816FE" w14:textId="77777777" w:rsidR="008E207D" w:rsidRDefault="008E207D" w:rsidP="008E207D">
      <w:pPr>
        <w:pStyle w:val="a3"/>
        <w:ind w:firstLine="709"/>
      </w:pPr>
      <w:r>
        <w:t>6)</w:t>
      </w:r>
      <w:r w:rsidR="007C3858">
        <w:t xml:space="preserve"> </w:t>
      </w:r>
      <w:r>
        <w:t>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747124D" w14:textId="77777777" w:rsidR="008E207D" w:rsidRDefault="008E207D" w:rsidP="008E207D">
      <w:pPr>
        <w:pStyle w:val="a3"/>
        <w:ind w:firstLine="709"/>
      </w:pPr>
      <w:r>
        <w:t>7)</w:t>
      </w:r>
      <w:r w:rsidR="007C3858">
        <w:t xml:space="preserve"> </w:t>
      </w:r>
      <w:r>
        <w:t>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4C95C98C" w14:textId="77777777" w:rsidR="008E207D" w:rsidRDefault="008E207D" w:rsidP="008E207D">
      <w:pPr>
        <w:pStyle w:val="a3"/>
        <w:ind w:firstLine="709"/>
      </w:pPr>
      <w:r>
        <w:t>8)</w:t>
      </w:r>
      <w:r w:rsidR="007C3858">
        <w:t xml:space="preserve"> </w:t>
      </w:r>
      <w:r>
        <w:t xml:space="preserve">земельных участков крестьянскому (фермерскому) хозяйству или сельскохозяйственной организации в случаях, установленных Федеральным законом </w:t>
      </w:r>
      <w:r w:rsidR="00C54D23">
        <w:t>«</w:t>
      </w:r>
      <w:r>
        <w:t>Об обороте земель сельскохозяйственного назначения</w:t>
      </w:r>
      <w:r w:rsidR="00C54D23">
        <w:t>»</w:t>
      </w:r>
      <w:r>
        <w:t>;</w:t>
      </w:r>
    </w:p>
    <w:p w14:paraId="2961D4D4" w14:textId="77777777" w:rsidR="008E207D" w:rsidRDefault="008E207D" w:rsidP="008E207D">
      <w:pPr>
        <w:pStyle w:val="a3"/>
        <w:ind w:firstLine="709"/>
      </w:pPr>
      <w:proofErr w:type="gramStart"/>
      <w:r>
        <w:t>9)</w:t>
      </w:r>
      <w:r w:rsidR="007C3858">
        <w:t xml:space="preserve"> </w:t>
      </w:r>
      <w:r>
        <w:t xml:space="preserve">земельных участков, предназначенных для ведения сельскохозяйственного </w:t>
      </w:r>
      <w:r>
        <w:lastRenderedPageBreak/>
        <w:t>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w:t>
      </w:r>
      <w:proofErr w:type="gramEnd"/>
      <w:r>
        <w:t xml:space="preserve">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t>истечения срока указанного договора аренды земельного участка</w:t>
      </w:r>
      <w:proofErr w:type="gramEnd"/>
      <w:r>
        <w:t>;</w:t>
      </w:r>
    </w:p>
    <w:p w14:paraId="292EA21B" w14:textId="77777777" w:rsidR="008E207D" w:rsidRDefault="008E207D" w:rsidP="008E207D">
      <w:pPr>
        <w:pStyle w:val="a3"/>
        <w:ind w:firstLine="709"/>
      </w:pPr>
      <w:r>
        <w:t>10)</w:t>
      </w:r>
      <w:r w:rsidR="007C3858">
        <w:t xml:space="preserve"> </w:t>
      </w:r>
      <w: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7D0DBE85" w14:textId="500C0171" w:rsidR="008E207D" w:rsidRDefault="008E207D" w:rsidP="008E207D">
      <w:pPr>
        <w:pStyle w:val="a3"/>
        <w:ind w:firstLine="709"/>
      </w:pPr>
      <w:r>
        <w:t>7.</w:t>
      </w:r>
      <w:r w:rsidR="007C3858">
        <w:t xml:space="preserve"> </w:t>
      </w:r>
      <w:r>
        <w:t xml:space="preserve">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w:t>
      </w:r>
      <w:r w:rsidR="003E04FE">
        <w:t>1</w:t>
      </w:r>
      <w:r>
        <w:t xml:space="preserve"> статьи</w:t>
      </w:r>
      <w:r w:rsidR="003E04FE">
        <w:t xml:space="preserve"> 39.6 Земельного кодекса РФ</w:t>
      </w:r>
      <w:r>
        <w:t>.</w:t>
      </w:r>
    </w:p>
    <w:p w14:paraId="1352F6EB" w14:textId="77777777" w:rsidR="008E207D" w:rsidRDefault="008E207D" w:rsidP="008E207D">
      <w:pPr>
        <w:pStyle w:val="a3"/>
        <w:ind w:firstLine="709"/>
      </w:pPr>
      <w:r>
        <w:t>8.</w:t>
      </w:r>
      <w:r w:rsidR="007C3858">
        <w:t xml:space="preserve"> </w:t>
      </w:r>
      <w:r>
        <w:t>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70D75FEC" w14:textId="77777777" w:rsidR="008E207D" w:rsidRDefault="008E207D" w:rsidP="008E207D">
      <w:pPr>
        <w:pStyle w:val="a3"/>
        <w:ind w:firstLine="709"/>
      </w:pPr>
      <w:r>
        <w:t>1)</w:t>
      </w:r>
      <w:r w:rsidR="007C3858">
        <w:t xml:space="preserve"> </w:t>
      </w:r>
      <w:r>
        <w:t>земельного участка юридическим лицам в соответствии с указом или распоряжением Президента Российской Федерации;</w:t>
      </w:r>
    </w:p>
    <w:p w14:paraId="1187D6AD" w14:textId="77777777" w:rsidR="008E207D" w:rsidRDefault="008E207D" w:rsidP="008E207D">
      <w:pPr>
        <w:pStyle w:val="a3"/>
        <w:ind w:firstLine="709"/>
      </w:pPr>
      <w:r>
        <w:t>2)</w:t>
      </w:r>
      <w:r w:rsidR="007C3858">
        <w:t xml:space="preserve"> </w:t>
      </w:r>
      <w: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23435ABB" w14:textId="77777777" w:rsidR="008E207D" w:rsidRDefault="008E207D" w:rsidP="008E207D">
      <w:pPr>
        <w:pStyle w:val="a3"/>
        <w:ind w:firstLine="709"/>
      </w:pPr>
      <w:r>
        <w:t>3)</w:t>
      </w:r>
      <w:r w:rsidR="007C3858">
        <w:t xml:space="preserve"> </w:t>
      </w:r>
      <w:r>
        <w:t>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69FC6E08" w14:textId="77777777" w:rsidR="008E207D" w:rsidRDefault="008E207D" w:rsidP="008E207D">
      <w:pPr>
        <w:pStyle w:val="a3"/>
        <w:ind w:firstLine="709"/>
      </w:pPr>
      <w:r>
        <w:t>4)</w:t>
      </w:r>
      <w:r w:rsidR="007C3858">
        <w:t xml:space="preserve"> </w:t>
      </w:r>
      <w:r>
        <w:t>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t>о-</w:t>
      </w:r>
      <w:proofErr w:type="gramEnd"/>
      <w:r>
        <w:t>, газо- и водоснабжения, водоотведения, связи, нефтепроводов, объектов федерального, регионального или местного значения;</w:t>
      </w:r>
    </w:p>
    <w:p w14:paraId="1416084B" w14:textId="77777777" w:rsidR="008E207D" w:rsidRDefault="008E207D" w:rsidP="008E207D">
      <w:pPr>
        <w:pStyle w:val="a3"/>
        <w:ind w:firstLine="709"/>
      </w:pPr>
      <w:r>
        <w:t>5)</w:t>
      </w:r>
      <w:r w:rsidR="007C3858">
        <w:t xml:space="preserve"> </w:t>
      </w:r>
      <w:r>
        <w:t>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14:paraId="2C48E17D" w14:textId="77777777" w:rsidR="008E207D" w:rsidRDefault="008E207D" w:rsidP="008E207D">
      <w:pPr>
        <w:pStyle w:val="a3"/>
        <w:ind w:firstLine="709"/>
      </w:pPr>
      <w:proofErr w:type="gramStart"/>
      <w:r>
        <w:t>6)</w:t>
      </w:r>
      <w:r w:rsidR="007C3858">
        <w:t xml:space="preserve"> </w:t>
      </w:r>
      <w:r>
        <w:t>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14:paraId="02FF53C0" w14:textId="77777777" w:rsidR="008E207D" w:rsidRDefault="008E207D" w:rsidP="008E207D">
      <w:pPr>
        <w:pStyle w:val="a3"/>
        <w:ind w:firstLine="709"/>
      </w:pPr>
      <w:r>
        <w:t>7)</w:t>
      </w:r>
      <w:r w:rsidR="007C3858">
        <w:t xml:space="preserve"> </w:t>
      </w:r>
      <w:r>
        <w:t>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14:paraId="183CB057" w14:textId="77777777" w:rsidR="008E207D" w:rsidRDefault="008E207D" w:rsidP="008E207D">
      <w:pPr>
        <w:pStyle w:val="a3"/>
        <w:ind w:firstLine="709"/>
      </w:pPr>
      <w:proofErr w:type="gramStart"/>
      <w:r>
        <w:t>8)</w:t>
      </w:r>
      <w:r w:rsidR="007C3858">
        <w:t xml:space="preserve"> </w:t>
      </w:r>
      <w:r>
        <w:t xml:space="preserve">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w:t>
      </w:r>
      <w:r>
        <w:lastRenderedPageBreak/>
        <w:t>общего пользования, данной некоммерческой организации;</w:t>
      </w:r>
      <w:proofErr w:type="gramEnd"/>
    </w:p>
    <w:p w14:paraId="6B45A6F0" w14:textId="77777777" w:rsidR="008E207D" w:rsidRDefault="008E207D" w:rsidP="008E207D">
      <w:pPr>
        <w:pStyle w:val="a3"/>
        <w:ind w:firstLine="709"/>
      </w:pPr>
      <w:r>
        <w:t>9)</w:t>
      </w:r>
      <w:r w:rsidR="007C3858">
        <w:t xml:space="preserve"> </w:t>
      </w:r>
      <w:r>
        <w:t>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14:paraId="6A2231E8" w14:textId="0494C653" w:rsidR="008E207D" w:rsidRDefault="008E207D" w:rsidP="008E207D">
      <w:pPr>
        <w:pStyle w:val="a3"/>
        <w:ind w:firstLine="709"/>
      </w:pPr>
      <w:r>
        <w:t>10)</w:t>
      </w:r>
      <w:r w:rsidR="007C3858">
        <w:t xml:space="preserve"> </w:t>
      </w:r>
      <w:r>
        <w:t xml:space="preserve">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w:t>
      </w:r>
      <w:r w:rsidR="00A47784">
        <w:t>статьей 39.6 Земельного кодекса РФ</w:t>
      </w:r>
      <w:r>
        <w:t>;</w:t>
      </w:r>
    </w:p>
    <w:p w14:paraId="3CE180B3" w14:textId="77777777" w:rsidR="008E207D" w:rsidRDefault="008E207D" w:rsidP="008E207D">
      <w:pPr>
        <w:pStyle w:val="a3"/>
        <w:ind w:firstLine="709"/>
      </w:pPr>
      <w:r>
        <w:t>11)</w:t>
      </w:r>
      <w:r w:rsidR="007C3858">
        <w:t xml:space="preserve"> </w:t>
      </w:r>
      <w: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321330B0" w14:textId="77777777" w:rsidR="008E207D" w:rsidRDefault="008E207D" w:rsidP="008E207D">
      <w:pPr>
        <w:pStyle w:val="a3"/>
        <w:ind w:firstLine="709"/>
      </w:pPr>
      <w:r>
        <w:t>12)</w:t>
      </w:r>
      <w:r w:rsidR="007C3858">
        <w:t xml:space="preserve"> </w:t>
      </w:r>
      <w:r>
        <w:t xml:space="preserve">земельного участка крестьянскому (фермерскому) хозяйству или сельскохозяйственной организации в случаях, установленных Федеральным законом </w:t>
      </w:r>
      <w:r w:rsidR="00C54D23">
        <w:t>«</w:t>
      </w:r>
      <w:r>
        <w:t>Об обороте земель сельскохозяйственного назначения</w:t>
      </w:r>
      <w:r w:rsidR="00C54D23">
        <w:t>»</w:t>
      </w:r>
      <w:r>
        <w:t>;</w:t>
      </w:r>
    </w:p>
    <w:p w14:paraId="253FABBA" w14:textId="77777777" w:rsidR="008E207D" w:rsidRDefault="008E207D" w:rsidP="008E207D">
      <w:pPr>
        <w:pStyle w:val="a3"/>
        <w:ind w:firstLine="709"/>
      </w:pPr>
      <w:r>
        <w:t>13)</w:t>
      </w:r>
      <w:r w:rsidR="007C3858">
        <w:t xml:space="preserve"> </w:t>
      </w:r>
      <w:r>
        <w:t>земельного участка, образованного в границах застроенной территории, лицу, с которым заключен договор о развитии застроенной территории;</w:t>
      </w:r>
    </w:p>
    <w:p w14:paraId="16ABC59B" w14:textId="77777777" w:rsidR="008E207D" w:rsidRDefault="008E207D" w:rsidP="008E207D">
      <w:pPr>
        <w:pStyle w:val="a3"/>
        <w:ind w:firstLine="709"/>
      </w:pPr>
      <w:r>
        <w:t>13.1)</w:t>
      </w:r>
      <w:r w:rsidR="007C3858">
        <w:t xml:space="preserve"> </w:t>
      </w:r>
      <w:r>
        <w:t>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14:paraId="56C88647" w14:textId="77777777" w:rsidR="008E207D" w:rsidRDefault="008E207D" w:rsidP="008E207D">
      <w:pPr>
        <w:pStyle w:val="a3"/>
        <w:ind w:firstLine="709"/>
      </w:pPr>
      <w:r>
        <w:t>14)</w:t>
      </w:r>
      <w:r w:rsidR="007C3858">
        <w:t xml:space="preserve"> </w:t>
      </w:r>
      <w:r>
        <w:t>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65D429C2" w14:textId="77777777" w:rsidR="008E207D" w:rsidRDefault="008E207D" w:rsidP="008E207D">
      <w:pPr>
        <w:pStyle w:val="a3"/>
        <w:ind w:firstLine="709"/>
      </w:pPr>
      <w:r>
        <w:t>15)</w:t>
      </w:r>
      <w:r w:rsidR="007C3858">
        <w:t xml:space="preserve"> </w:t>
      </w:r>
      <w:r>
        <w:t>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1752DAC2" w14:textId="77777777" w:rsidR="008E207D" w:rsidRDefault="008E207D" w:rsidP="008E207D">
      <w:pPr>
        <w:pStyle w:val="a3"/>
        <w:ind w:firstLine="709"/>
      </w:pPr>
      <w:r>
        <w:t>16)</w:t>
      </w:r>
      <w:r w:rsidR="007C3858">
        <w:t xml:space="preserve"> </w:t>
      </w:r>
      <w:r>
        <w:t>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609F11CD" w14:textId="77777777" w:rsidR="008E207D" w:rsidRDefault="008E207D" w:rsidP="008E207D">
      <w:pPr>
        <w:pStyle w:val="a3"/>
        <w:ind w:firstLine="709"/>
      </w:pPr>
      <w:r>
        <w:t>17)</w:t>
      </w:r>
      <w:r w:rsidR="007C3858">
        <w:t xml:space="preserve"> </w:t>
      </w:r>
      <w:r>
        <w:t>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517AD0B2" w14:textId="77777777" w:rsidR="008E207D" w:rsidRDefault="008E207D" w:rsidP="008E207D">
      <w:pPr>
        <w:pStyle w:val="a3"/>
        <w:ind w:firstLine="709"/>
      </w:pPr>
      <w:r>
        <w:t>18)</w:t>
      </w:r>
      <w:r w:rsidR="007C3858">
        <w:t xml:space="preserve"> </w:t>
      </w:r>
      <w:r>
        <w:t>земельного участка лицу, которое в соответствии с ГрК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FA513BA" w14:textId="77777777" w:rsidR="008E207D" w:rsidRDefault="008E207D" w:rsidP="008E207D">
      <w:pPr>
        <w:pStyle w:val="a3"/>
        <w:ind w:firstLine="709"/>
      </w:pPr>
      <w:r>
        <w:t>19)</w:t>
      </w:r>
      <w:r w:rsidR="007C3858">
        <w:t xml:space="preserve"> </w:t>
      </w:r>
      <w:r>
        <w:t>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2AF2C952" w14:textId="77777777" w:rsidR="008E207D" w:rsidRDefault="008E207D" w:rsidP="008E207D">
      <w:pPr>
        <w:pStyle w:val="a3"/>
        <w:ind w:firstLine="709"/>
      </w:pPr>
      <w:r>
        <w:t>20)</w:t>
      </w:r>
      <w:r w:rsidR="007C3858">
        <w:t xml:space="preserve"> </w:t>
      </w:r>
      <w:r>
        <w:t>земельного участка, необходимого для проведения работ, связанных с пользованием недрами, недропользователю;</w:t>
      </w:r>
    </w:p>
    <w:p w14:paraId="3F222748" w14:textId="77777777" w:rsidR="008E207D" w:rsidRDefault="008E207D" w:rsidP="008E207D">
      <w:pPr>
        <w:pStyle w:val="a3"/>
        <w:ind w:firstLine="709"/>
      </w:pPr>
      <w:proofErr w:type="gramStart"/>
      <w:r>
        <w:t>21)</w:t>
      </w:r>
      <w:r w:rsidR="007C3858">
        <w:t xml:space="preserve"> </w:t>
      </w:r>
      <w:r>
        <w:t xml:space="preserve">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w:t>
      </w:r>
      <w:r>
        <w:lastRenderedPageBreak/>
        <w:t>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t xml:space="preserve"> экономической зоны и на прилегающей к ней территории и по управлению этими и ранее созданными объектами недвижимости;</w:t>
      </w:r>
    </w:p>
    <w:p w14:paraId="1C49BC7E" w14:textId="77777777" w:rsidR="008E207D" w:rsidRDefault="008E207D" w:rsidP="008E207D">
      <w:pPr>
        <w:pStyle w:val="a3"/>
        <w:ind w:firstLine="709"/>
      </w:pPr>
      <w:proofErr w:type="gramStart"/>
      <w:r>
        <w:t>22)</w:t>
      </w:r>
      <w:r w:rsidR="007C3858">
        <w:t xml:space="preserve"> </w:t>
      </w:r>
      <w:r>
        <w:t>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53D0DE40" w14:textId="77777777" w:rsidR="008E207D" w:rsidRDefault="008E207D" w:rsidP="008E207D">
      <w:pPr>
        <w:pStyle w:val="a3"/>
        <w:ind w:firstLine="709"/>
      </w:pPr>
      <w:r>
        <w:t>23)</w:t>
      </w:r>
      <w:r w:rsidR="007C3858">
        <w:t xml:space="preserve"> </w:t>
      </w:r>
      <w:r>
        <w:t>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w:t>
      </w:r>
      <w:r w:rsidR="00CC5B51">
        <w:t xml:space="preserve"> </w:t>
      </w:r>
      <w:r>
        <w:t>- частном партнерстве, лицу, с которым заключены указанные соглашения;</w:t>
      </w:r>
    </w:p>
    <w:p w14:paraId="0EEB2B19" w14:textId="77777777" w:rsidR="008E207D" w:rsidRDefault="008E207D" w:rsidP="008E207D">
      <w:pPr>
        <w:pStyle w:val="a3"/>
        <w:ind w:firstLine="709"/>
      </w:pPr>
      <w:proofErr w:type="gramStart"/>
      <w:r>
        <w:t>24)</w:t>
      </w:r>
      <w:r w:rsidR="007C3858">
        <w:t xml:space="preserve"> </w:t>
      </w:r>
      <w:r>
        <w:t>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6EE11C7F" w14:textId="77777777" w:rsidR="008E207D" w:rsidRDefault="008E207D" w:rsidP="008E207D">
      <w:pPr>
        <w:pStyle w:val="a3"/>
        <w:ind w:firstLine="709"/>
      </w:pPr>
      <w:r>
        <w:t>25)</w:t>
      </w:r>
      <w:r w:rsidR="007C3858">
        <w:t xml:space="preserve"> </w:t>
      </w:r>
      <w:r>
        <w:t>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4D0F19BD" w14:textId="77777777" w:rsidR="008E207D" w:rsidRDefault="008E207D" w:rsidP="008E207D">
      <w:pPr>
        <w:pStyle w:val="a3"/>
        <w:ind w:firstLine="709"/>
      </w:pPr>
      <w:r>
        <w:t>26)</w:t>
      </w:r>
      <w:r w:rsidR="007C3858">
        <w:t xml:space="preserve"> </w:t>
      </w:r>
      <w:r>
        <w:t>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575B4D30" w14:textId="77777777" w:rsidR="008E207D" w:rsidRDefault="008E207D" w:rsidP="008E207D">
      <w:pPr>
        <w:pStyle w:val="a3"/>
        <w:ind w:firstLine="709"/>
      </w:pPr>
      <w:r>
        <w:t>27)</w:t>
      </w:r>
      <w:r w:rsidR="007C3858">
        <w:t xml:space="preserve"> </w:t>
      </w:r>
      <w:r>
        <w:t xml:space="preserve">земельного участка для осуществления деятельности Государственной компании </w:t>
      </w:r>
      <w:r w:rsidR="00C54D23">
        <w:t>«</w:t>
      </w:r>
      <w:r>
        <w:t>Российские автомобильные дороги</w:t>
      </w:r>
      <w:r w:rsidR="00C54D23">
        <w:t>»</w:t>
      </w:r>
      <w:r>
        <w:t xml:space="preserve"> в границах полос отвода и придорожных </w:t>
      </w:r>
      <w:proofErr w:type="gramStart"/>
      <w:r>
        <w:t>полос</w:t>
      </w:r>
      <w:proofErr w:type="gramEnd"/>
      <w:r>
        <w:t xml:space="preserve"> автомобильных дорог;</w:t>
      </w:r>
    </w:p>
    <w:p w14:paraId="64AD08FF" w14:textId="77777777" w:rsidR="008E207D" w:rsidRDefault="008E207D" w:rsidP="008E207D">
      <w:pPr>
        <w:pStyle w:val="a3"/>
        <w:ind w:firstLine="709"/>
      </w:pPr>
      <w:r>
        <w:t>28)</w:t>
      </w:r>
      <w:r w:rsidR="007C3858">
        <w:t xml:space="preserve"> </w:t>
      </w:r>
      <w:r>
        <w:t xml:space="preserve">земельного участка для осуществления деятельности открытого акционерного общества </w:t>
      </w:r>
      <w:r w:rsidR="00C54D23">
        <w:t>«</w:t>
      </w:r>
      <w:r>
        <w:t>Российские железные дороги</w:t>
      </w:r>
      <w:r w:rsidR="00C54D23">
        <w:t>»</w:t>
      </w:r>
      <w:r>
        <w:t xml:space="preserve"> для размещения объектов инфраструктуры железнодорожного транспорта общего пользования;</w:t>
      </w:r>
    </w:p>
    <w:p w14:paraId="5D3F0151" w14:textId="77777777" w:rsidR="008E207D" w:rsidRDefault="008E207D" w:rsidP="008E207D">
      <w:pPr>
        <w:pStyle w:val="a3"/>
        <w:ind w:firstLine="709"/>
      </w:pPr>
      <w:r>
        <w:t>29)</w:t>
      </w:r>
      <w:r w:rsidR="007C3858">
        <w:t xml:space="preserve"> </w:t>
      </w:r>
      <w:r>
        <w:t>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552262BB" w14:textId="77777777" w:rsidR="008E207D" w:rsidRDefault="008E207D" w:rsidP="008E207D">
      <w:pPr>
        <w:pStyle w:val="a3"/>
        <w:ind w:firstLine="709"/>
      </w:pPr>
      <w:r>
        <w:t>30)</w:t>
      </w:r>
      <w:r w:rsidR="007C3858">
        <w:t xml:space="preserve"> </w:t>
      </w:r>
      <w:r>
        <w:t>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33285C3" w14:textId="77777777" w:rsidR="008E207D" w:rsidRDefault="008E207D" w:rsidP="008E207D">
      <w:pPr>
        <w:pStyle w:val="a3"/>
        <w:ind w:firstLine="709"/>
      </w:pPr>
      <w:r>
        <w:t>31)</w:t>
      </w:r>
      <w:r w:rsidR="007C3858">
        <w:t xml:space="preserve"> </w:t>
      </w:r>
      <w:r>
        <w:t>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64425DE8" w14:textId="77777777" w:rsidR="008E207D" w:rsidRDefault="008E207D" w:rsidP="008E207D">
      <w:pPr>
        <w:pStyle w:val="a3"/>
        <w:ind w:firstLine="709"/>
      </w:pPr>
      <w:r>
        <w:t>32)</w:t>
      </w:r>
      <w:r w:rsidR="007C3858">
        <w:t xml:space="preserve"> </w:t>
      </w:r>
      <w:r>
        <w:t xml:space="preserve">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w:t>
      </w:r>
      <w:r>
        <w:lastRenderedPageBreak/>
        <w:t>участка подано этим арендатором до дня истечения срока действия ранее заключенного договора аренды такого земельного участка;</w:t>
      </w:r>
    </w:p>
    <w:p w14:paraId="611985D7" w14:textId="77777777" w:rsidR="00560DF8" w:rsidRDefault="008E207D" w:rsidP="008E207D">
      <w:pPr>
        <w:pStyle w:val="a3"/>
        <w:ind w:left="0" w:firstLine="709"/>
      </w:pPr>
      <w:r>
        <w:t>33)</w:t>
      </w:r>
      <w:r w:rsidR="007C3858">
        <w:t xml:space="preserve"> </w:t>
      </w:r>
      <w:r>
        <w:t>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14:paraId="2B306CE9" w14:textId="77777777" w:rsidR="007C3858" w:rsidRPr="00575855" w:rsidRDefault="007C3858" w:rsidP="008E207D">
      <w:pPr>
        <w:pStyle w:val="a3"/>
        <w:ind w:left="0" w:firstLine="709"/>
        <w:rPr>
          <w:sz w:val="28"/>
          <w:szCs w:val="28"/>
        </w:rPr>
      </w:pPr>
    </w:p>
    <w:p w14:paraId="7BCEFE62" w14:textId="77777777" w:rsidR="00F1702F" w:rsidRPr="00015490" w:rsidRDefault="00575855" w:rsidP="00015490">
      <w:pPr>
        <w:pStyle w:val="3"/>
      </w:pPr>
      <w:bookmarkStart w:id="23" w:name="_Toc2258300"/>
      <w:r w:rsidRPr="00015490">
        <w:t xml:space="preserve">Статья 10. </w:t>
      </w:r>
      <w:r w:rsidR="00BE3DAA" w:rsidRPr="00BE3DAA">
        <w:t xml:space="preserve">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r w:rsidR="00BE3DAA">
        <w:t xml:space="preserve">сельское поселение </w:t>
      </w:r>
      <w:r w:rsidR="008D0015">
        <w:t>«Позтыкерес»</w:t>
      </w:r>
      <w:r w:rsidR="00BE3DAA" w:rsidRPr="00BE3DAA">
        <w:t>.</w:t>
      </w:r>
      <w:bookmarkEnd w:id="23"/>
    </w:p>
    <w:p w14:paraId="4F01EA57" w14:textId="77777777" w:rsidR="00F1702F" w:rsidRPr="00575855" w:rsidRDefault="00BE3DAA" w:rsidP="000A13AE">
      <w:pPr>
        <w:pStyle w:val="a3"/>
        <w:ind w:left="0" w:firstLine="709"/>
        <w:rPr>
          <w:sz w:val="28"/>
          <w:szCs w:val="28"/>
        </w:rPr>
      </w:pPr>
      <w:r w:rsidRPr="00BE3DAA">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1787E573" w14:textId="77777777" w:rsidR="00A157CF" w:rsidRDefault="00A157CF" w:rsidP="000A13AE">
      <w:pPr>
        <w:pStyle w:val="a3"/>
        <w:ind w:left="0" w:firstLine="709"/>
        <w:rPr>
          <w:sz w:val="28"/>
          <w:szCs w:val="28"/>
        </w:rPr>
      </w:pPr>
    </w:p>
    <w:p w14:paraId="537A1816" w14:textId="77777777" w:rsidR="00F1702F" w:rsidRPr="00C153EE" w:rsidRDefault="00254BC0" w:rsidP="00C153EE">
      <w:pPr>
        <w:pStyle w:val="3"/>
      </w:pPr>
      <w:bookmarkStart w:id="24" w:name="_Toc2258301"/>
      <w:r>
        <w:t>Статья 11</w:t>
      </w:r>
      <w:r w:rsidR="00575855" w:rsidRPr="00C153EE">
        <w:t xml:space="preserve">. </w:t>
      </w:r>
      <w:r w:rsidR="00BE3DAA" w:rsidRPr="00BE3DAA">
        <w:t>Приобретение прав на земельные участки, на которых расположены объекты недвижимости</w:t>
      </w:r>
      <w:bookmarkEnd w:id="24"/>
    </w:p>
    <w:p w14:paraId="0DFADD63" w14:textId="2CA7D904" w:rsidR="00BE3DAA" w:rsidRDefault="00BE3DAA" w:rsidP="00BE3DAA">
      <w:pPr>
        <w:pStyle w:val="a3"/>
        <w:ind w:firstLine="709"/>
      </w:pPr>
      <w:r>
        <w:t>1.Если иное не установлено статьей</w:t>
      </w:r>
      <w:r w:rsidR="003E04FE">
        <w:t xml:space="preserve"> 39.20 Земельного кодекса РФ</w:t>
      </w:r>
      <w:r>
        <w:t xml:space="preserve">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6C0BC6D3" w14:textId="77777777" w:rsidR="00BE3DAA" w:rsidRDefault="00BE3DAA" w:rsidP="00BE3DAA">
      <w:pPr>
        <w:pStyle w:val="a3"/>
        <w:ind w:firstLine="709"/>
      </w:pPr>
      <w:proofErr w:type="gramStart"/>
      <w: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w:t>
      </w:r>
      <w:proofErr w:type="gramEnd"/>
      <w:r>
        <w:t xml:space="preserve"> на приобретение такого земельного участка в общую долевую собственность или в аренду с множественностью лиц на стороне арендатора.</w:t>
      </w:r>
    </w:p>
    <w:p w14:paraId="1AD77EC5" w14:textId="77777777" w:rsidR="00BE3DAA" w:rsidRDefault="00BE3DAA" w:rsidP="00BE3DAA">
      <w:pPr>
        <w:pStyle w:val="a3"/>
        <w:ind w:firstLine="709"/>
      </w:pPr>
      <w:proofErr w:type="gramStart"/>
      <w:r>
        <w:t>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w:t>
      </w:r>
      <w:proofErr w:type="gramEnd"/>
      <w:r>
        <w:t xml:space="preserve"> в аренду с множественностью лиц на стороне арендатора.</w:t>
      </w:r>
    </w:p>
    <w:p w14:paraId="5827179E" w14:textId="77777777" w:rsidR="00BE3DAA" w:rsidRDefault="00BE3DAA" w:rsidP="00BE3DAA">
      <w:pPr>
        <w:pStyle w:val="a3"/>
        <w:ind w:firstLine="709"/>
      </w:pPr>
      <w:proofErr w:type="gramStart"/>
      <w: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w:t>
      </w:r>
      <w:proofErr w:type="gramEnd"/>
      <w:r>
        <w:t xml:space="preserve">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6EC1F03F" w14:textId="77777777" w:rsidR="00BE3DAA" w:rsidRDefault="00BE3DAA" w:rsidP="00BE3DAA">
      <w:pPr>
        <w:pStyle w:val="a3"/>
        <w:ind w:firstLine="709"/>
      </w:pPr>
      <w:proofErr w:type="gramStart"/>
      <w: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roofErr w:type="gramEnd"/>
    </w:p>
    <w:p w14:paraId="212A97A6" w14:textId="77777777" w:rsidR="00BE3DAA" w:rsidRDefault="00BE3DAA" w:rsidP="00BE3DAA">
      <w:pPr>
        <w:pStyle w:val="a3"/>
        <w:ind w:firstLine="709"/>
      </w:pPr>
      <w:r>
        <w:lastRenderedPageBreak/>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A089165" w14:textId="77777777" w:rsidR="00BE3DAA" w:rsidRDefault="00BE3DAA" w:rsidP="00BE3DAA">
      <w:pPr>
        <w:pStyle w:val="a3"/>
        <w:ind w:firstLine="709"/>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5BEC495" w14:textId="77777777" w:rsidR="00BE3DAA" w:rsidRDefault="00BE3DAA" w:rsidP="00BE3DAA">
      <w:pPr>
        <w:pStyle w:val="a3"/>
        <w:ind w:firstLine="709"/>
      </w:pPr>
      <w:r>
        <w:t xml:space="preserve">В течение тридцати дней со дня </w:t>
      </w:r>
      <w:proofErr w:type="gramStart"/>
      <w:r>
        <w:t>направления проекта договора аренды земельного участка</w:t>
      </w:r>
      <w:proofErr w:type="gramEnd"/>
      <w:r>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72884964" w14:textId="1CEB0275" w:rsidR="00BE3DAA" w:rsidRDefault="00BE3DAA" w:rsidP="00BE3DAA">
      <w:pPr>
        <w:pStyle w:val="a3"/>
        <w:ind w:firstLine="709"/>
      </w:pPr>
      <w:proofErr w:type="gramStart"/>
      <w:r>
        <w:t>7.В течение трех месяцев со дня представления в уполномоченный орган договора аренды земельного участка, подписан</w:t>
      </w:r>
      <w:r w:rsidR="001F0051">
        <w:t>ного в соответствии с пунктом</w:t>
      </w:r>
      <w:r>
        <w:t xml:space="preserve"> 6 </w:t>
      </w:r>
      <w:r w:rsidR="003E04FE">
        <w:t xml:space="preserve">статьи 39.20 Земельного кодекса РФ </w:t>
      </w:r>
      <w:r>
        <w:t>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p w14:paraId="7174632F" w14:textId="442F20C8" w:rsidR="00BE3DAA" w:rsidRDefault="00BE3DAA" w:rsidP="00BE3DAA">
      <w:pPr>
        <w:pStyle w:val="a3"/>
        <w:ind w:firstLine="709"/>
      </w:pPr>
      <w:proofErr w:type="gramStart"/>
      <w:r>
        <w:t xml:space="preserve">8.Уполномоченный орган вправе обратиться в суд с иском о понуждении указанных в пунктах 2 - 4 </w:t>
      </w:r>
      <w:r w:rsidR="003E04FE">
        <w:t xml:space="preserve">статьи 39.20 Земельного кодекса РФ </w:t>
      </w:r>
      <w:r>
        <w:t>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roofErr w:type="gramEnd"/>
    </w:p>
    <w:p w14:paraId="190DE49C" w14:textId="3EC1B963" w:rsidR="00BE3DAA" w:rsidRDefault="00BE3DAA" w:rsidP="00BE3DAA">
      <w:pPr>
        <w:pStyle w:val="a3"/>
        <w:ind w:firstLine="709"/>
      </w:pPr>
      <w:r>
        <w:t xml:space="preserve">9.Договор аренды земельного участка в случаях, предусмотренных пунктами 2 - 4 </w:t>
      </w:r>
      <w:r w:rsidR="003E04FE">
        <w:t>статьи 39.20 Земельного кодекса РФ</w:t>
      </w:r>
      <w:r>
        <w:t>, заключается с условием согласия сторон на вступление в этот договор аренды иных правообладателей здания, сооружения или помещений в них.</w:t>
      </w:r>
    </w:p>
    <w:p w14:paraId="4507E2C1" w14:textId="60F7FA9F" w:rsidR="00BE3DAA" w:rsidRDefault="00BE3DAA" w:rsidP="00BE3DAA">
      <w:pPr>
        <w:pStyle w:val="a3"/>
        <w:ind w:firstLine="709"/>
      </w:pPr>
      <w:proofErr w:type="gramStart"/>
      <w:r>
        <w:t xml:space="preserve">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w:t>
      </w:r>
      <w:r w:rsidR="003E04FE">
        <w:t>статьи 39.20 Земельного кодекса РФ</w:t>
      </w:r>
      <w:r>
        <w:t>,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t xml:space="preserve"> Отступление от этого </w:t>
      </w:r>
      <w:proofErr w:type="gramStart"/>
      <w:r>
        <w:t>правила</w:t>
      </w:r>
      <w:proofErr w:type="gramEnd"/>
      <w:r>
        <w:t xml:space="preserve"> возможно с согласия всех правообладателей здания, сооружения или помещений в них либо по решению суда.</w:t>
      </w:r>
    </w:p>
    <w:p w14:paraId="5A92D4C9" w14:textId="77777777" w:rsidR="00BE3DAA" w:rsidRDefault="00BE3DAA" w:rsidP="00BE3DAA">
      <w:pPr>
        <w:pStyle w:val="a3"/>
        <w:ind w:firstLine="709"/>
      </w:pPr>
      <w:proofErr w:type="gramStart"/>
      <w: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w:t>
      </w:r>
      <w:proofErr w:type="gramEnd"/>
      <w:r>
        <w:t xml:space="preserve"> или площадь зданий, сооружений в оперативном </w:t>
      </w:r>
      <w:proofErr w:type="gramStart"/>
      <w:r>
        <w:t>управлении</w:t>
      </w:r>
      <w:proofErr w:type="gramEnd"/>
      <w:r>
        <w:t xml:space="preserve"> которого превышает площадь зданий, сооружений, находящихся в оперативном управлении остальных лиц.</w:t>
      </w:r>
    </w:p>
    <w:p w14:paraId="4DFA1895" w14:textId="77777777" w:rsidR="00BE3DAA" w:rsidRDefault="00BE3DAA" w:rsidP="00BE3DAA">
      <w:pPr>
        <w:pStyle w:val="a3"/>
        <w:ind w:firstLine="709"/>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0E8DE5BF" w14:textId="5FAC3F87" w:rsidR="00BE3DAA" w:rsidRDefault="00BE3DAA" w:rsidP="00BE3DAA">
      <w:pPr>
        <w:pStyle w:val="a3"/>
        <w:ind w:firstLine="709"/>
      </w:pPr>
      <w:r>
        <w:t>12.До установления сервитута, указанного в пункте 11 статьи</w:t>
      </w:r>
      <w:r w:rsidR="003E04FE">
        <w:t xml:space="preserve"> 39.20 Земельного кодекса РФ</w:t>
      </w:r>
      <w:r>
        <w:t xml:space="preserve">, использование земельного участка осуществляется владельцами зданий, сооружений или </w:t>
      </w:r>
      <w:r>
        <w:lastRenderedPageBreak/>
        <w:t>помещений в них в соответствии со сложившимся порядком использования земельного участка.</w:t>
      </w:r>
    </w:p>
    <w:p w14:paraId="74B38D27" w14:textId="77777777" w:rsidR="00F1702F" w:rsidRDefault="00BE3DAA" w:rsidP="00BE3DAA">
      <w:pPr>
        <w:pStyle w:val="a3"/>
        <w:ind w:left="0" w:firstLine="709"/>
      </w:pPr>
      <w: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273AF6EC" w14:textId="77777777" w:rsidR="00BE3DAA" w:rsidRDefault="00BE3DAA" w:rsidP="00BE3DAA">
      <w:pPr>
        <w:pStyle w:val="a3"/>
        <w:ind w:left="0" w:firstLine="709"/>
        <w:rPr>
          <w:sz w:val="28"/>
          <w:szCs w:val="28"/>
        </w:rPr>
      </w:pPr>
    </w:p>
    <w:p w14:paraId="1C1F88FD" w14:textId="77777777" w:rsidR="00BE3DAA" w:rsidRPr="00254BC0" w:rsidRDefault="00BE3DAA" w:rsidP="00BE3DAA">
      <w:pPr>
        <w:pStyle w:val="2"/>
      </w:pPr>
      <w:bookmarkStart w:id="25" w:name="_Toc2258302"/>
      <w:r w:rsidRPr="00254BC0">
        <w:t>Глава 5. ОБЩИЕ ПОЛОЖЕНИЯ О ПЛАНИРОВКЕ ТЕРРИТОРИИ</w:t>
      </w:r>
      <w:bookmarkEnd w:id="25"/>
    </w:p>
    <w:p w14:paraId="00D70FCE" w14:textId="77777777" w:rsidR="00F1702F" w:rsidRPr="00C153EE" w:rsidRDefault="00575855" w:rsidP="00C153EE">
      <w:pPr>
        <w:pStyle w:val="3"/>
      </w:pPr>
      <w:bookmarkStart w:id="26" w:name="_Toc2258303"/>
      <w:r w:rsidRPr="00C153EE">
        <w:t>Статья 1</w:t>
      </w:r>
      <w:r w:rsidR="00254BC0">
        <w:t>2</w:t>
      </w:r>
      <w:r w:rsidRPr="00C153EE">
        <w:t xml:space="preserve">. </w:t>
      </w:r>
      <w:r w:rsidR="00BE3DAA" w:rsidRPr="00BE3DAA">
        <w:t>Назначение, виды документации по планировке территории</w:t>
      </w:r>
      <w:bookmarkEnd w:id="26"/>
    </w:p>
    <w:p w14:paraId="558606A9" w14:textId="77777777" w:rsidR="00BE3DAA" w:rsidRDefault="00BE3DAA" w:rsidP="00BE3DAA">
      <w:pPr>
        <w:pStyle w:val="a3"/>
        <w:ind w:firstLine="709"/>
      </w:pPr>
      <w: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t>границ зон планируемого размещения объектов капитального строительства</w:t>
      </w:r>
      <w:proofErr w:type="gramEnd"/>
      <w:r>
        <w:t>.</w:t>
      </w:r>
    </w:p>
    <w:p w14:paraId="11BA5D69" w14:textId="103B5782" w:rsidR="00BE3DAA" w:rsidRDefault="00BE3DAA" w:rsidP="00BE3DAA">
      <w:pPr>
        <w:pStyle w:val="a3"/>
        <w:ind w:firstLine="709"/>
      </w:pPr>
      <w: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статьи</w:t>
      </w:r>
      <w:r w:rsidR="00A47784">
        <w:t xml:space="preserve"> 41 Градостроительного кодекса Российской Федерации</w:t>
      </w:r>
      <w:r>
        <w:t>.</w:t>
      </w:r>
    </w:p>
    <w:p w14:paraId="359E462F" w14:textId="77777777" w:rsidR="00BE3DAA" w:rsidRDefault="00BE3DAA" w:rsidP="00BE3DAA">
      <w:pPr>
        <w:pStyle w:val="a3"/>
        <w:ind w:firstLine="709"/>
      </w:pPr>
      <w: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13F74607" w14:textId="77777777" w:rsidR="00BE3DAA" w:rsidRDefault="00BE3DAA" w:rsidP="00BE3DAA">
      <w:pPr>
        <w:pStyle w:val="a3"/>
        <w:ind w:firstLine="709"/>
      </w:pPr>
      <w:r>
        <w:t>1) необходимо изъятие земельных участков для государственных или муниципальных ну</w:t>
      </w:r>
      <w:proofErr w:type="gramStart"/>
      <w:r>
        <w:t>жд в св</w:t>
      </w:r>
      <w:proofErr w:type="gramEnd"/>
      <w:r>
        <w:t>язи с размещением объекта капитального строительства федерального, регионального или местного значения;</w:t>
      </w:r>
    </w:p>
    <w:p w14:paraId="104642ED" w14:textId="77777777" w:rsidR="00BE3DAA" w:rsidRDefault="00BE3DAA" w:rsidP="00BE3DAA">
      <w:pPr>
        <w:pStyle w:val="a3"/>
        <w:ind w:firstLine="709"/>
      </w:pPr>
      <w:r>
        <w:t xml:space="preserve">2) </w:t>
      </w:r>
      <w:proofErr w:type="gramStart"/>
      <w:r>
        <w:t>необходимы</w:t>
      </w:r>
      <w:proofErr w:type="gramEnd"/>
      <w:r>
        <w:t xml:space="preserve"> установление, изменение или отмена красных линий;</w:t>
      </w:r>
    </w:p>
    <w:p w14:paraId="72824367" w14:textId="77777777" w:rsidR="00BE3DAA" w:rsidRDefault="00BE3DAA" w:rsidP="00BE3DAA">
      <w:pPr>
        <w:pStyle w:val="a3"/>
        <w:ind w:firstLine="709"/>
      </w:pPr>
      <w: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0A60C74C" w14:textId="77777777" w:rsidR="00BE3DAA" w:rsidRDefault="00BE3DAA" w:rsidP="00BE3DAA">
      <w:pPr>
        <w:pStyle w:val="a3"/>
        <w:ind w:firstLine="709"/>
      </w:pPr>
      <w:proofErr w:type="gramStart"/>
      <w: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14:paraId="3DCA7245" w14:textId="77777777" w:rsidR="00F011AD" w:rsidRDefault="00BE3DAA" w:rsidP="00BE3DAA">
      <w:pPr>
        <w:pStyle w:val="a3"/>
        <w:ind w:firstLine="709"/>
      </w:pPr>
      <w: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r w:rsidR="00F011AD">
        <w:t>;</w:t>
      </w:r>
    </w:p>
    <w:p w14:paraId="2008B41D" w14:textId="31104F89" w:rsidR="00DB5410" w:rsidRPr="00282F59" w:rsidRDefault="00DB5410" w:rsidP="00BE3DAA">
      <w:pPr>
        <w:pStyle w:val="a3"/>
        <w:ind w:firstLine="709"/>
      </w:pPr>
      <w:r w:rsidRPr="00282F59">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1A8E9BBB" w14:textId="77777777" w:rsidR="00BE3DAA" w:rsidRDefault="00BE3DAA" w:rsidP="00A065F6">
      <w:pPr>
        <w:pStyle w:val="a3"/>
      </w:pPr>
      <w:r>
        <w:t>4. Видами документации по планировке территории являются:</w:t>
      </w:r>
    </w:p>
    <w:p w14:paraId="6BF92687" w14:textId="77777777" w:rsidR="00BE3DAA" w:rsidRDefault="00BE3DAA" w:rsidP="00BE3DAA">
      <w:pPr>
        <w:pStyle w:val="a3"/>
        <w:ind w:firstLine="709"/>
      </w:pPr>
      <w:r>
        <w:t>1) проект планировки территории;</w:t>
      </w:r>
    </w:p>
    <w:p w14:paraId="504801D4" w14:textId="77777777" w:rsidR="00BE3DAA" w:rsidRDefault="00BE3DAA" w:rsidP="00BE3DAA">
      <w:pPr>
        <w:pStyle w:val="a3"/>
        <w:ind w:firstLine="709"/>
      </w:pPr>
      <w:r>
        <w:t>2) проект межевания территории.</w:t>
      </w:r>
    </w:p>
    <w:p w14:paraId="757AF45C" w14:textId="77777777" w:rsidR="00BE3DAA" w:rsidRDefault="00BE3DAA" w:rsidP="00BE3DAA">
      <w:pPr>
        <w:pStyle w:val="a3"/>
        <w:ind w:firstLine="709"/>
      </w:pPr>
      <w: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w:t>
      </w:r>
      <w:r>
        <w:lastRenderedPageBreak/>
        <w:t>2 статьи 43 Градостроительного Кодекса</w:t>
      </w:r>
      <w:r w:rsidR="00A065F6">
        <w:t xml:space="preserve"> </w:t>
      </w:r>
      <w:r w:rsidR="00A065F6" w:rsidRPr="00FA6AA5">
        <w:rPr>
          <w:kern w:val="28"/>
        </w:rPr>
        <w:t>Российской Федерации</w:t>
      </w:r>
      <w:r>
        <w:t>.</w:t>
      </w:r>
    </w:p>
    <w:p w14:paraId="08FD5F2B" w14:textId="3AE92065" w:rsidR="00F1702F" w:rsidRDefault="00BE3DAA" w:rsidP="00BE3DAA">
      <w:pPr>
        <w:pStyle w:val="a3"/>
        <w:ind w:left="0" w:firstLine="709"/>
      </w:pPr>
      <w:r>
        <w:t xml:space="preserve">6. Проект планировки территории является основой для подготовки проекта межевания территории, за исключением случаев, предусмотренных частью 5 </w:t>
      </w:r>
      <w:r w:rsidR="00A47784">
        <w:t>статьи 41 Градостроительного кодекса Российской Федерации</w:t>
      </w:r>
      <w:r>
        <w:t>. Подготовка проекта межевания территории осуществляется в составе проекта планировки территории или в виде отдельного документа.</w:t>
      </w:r>
    </w:p>
    <w:p w14:paraId="7B389DE7" w14:textId="77777777" w:rsidR="00BE3DAA" w:rsidRDefault="00BE3DAA" w:rsidP="00BE3DAA">
      <w:pPr>
        <w:pStyle w:val="a3"/>
        <w:ind w:left="0" w:firstLine="709"/>
        <w:rPr>
          <w:sz w:val="28"/>
          <w:szCs w:val="28"/>
        </w:rPr>
      </w:pPr>
    </w:p>
    <w:p w14:paraId="460EAA58" w14:textId="77777777" w:rsidR="00BE3DAA" w:rsidRDefault="00BE3DAA" w:rsidP="00BE3DAA">
      <w:pPr>
        <w:pStyle w:val="3"/>
      </w:pPr>
      <w:bookmarkStart w:id="27" w:name="_Toc2258304"/>
      <w:r w:rsidRPr="00BE3DAA">
        <w:t>Статья 1</w:t>
      </w:r>
      <w:r w:rsidR="00254BC0">
        <w:t>2</w:t>
      </w:r>
      <w:r w:rsidRPr="00BE3DAA">
        <w:t>.1. Общие требования к документации по планировке территории</w:t>
      </w:r>
      <w:bookmarkEnd w:id="27"/>
    </w:p>
    <w:p w14:paraId="3BA9BC86" w14:textId="77777777" w:rsidR="00BE3DAA" w:rsidRDefault="00BE3DAA" w:rsidP="00BE3DAA">
      <w:pPr>
        <w:pStyle w:val="a3"/>
        <w:ind w:left="0" w:firstLine="709"/>
      </w:pPr>
      <w: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14:paraId="79B23040" w14:textId="77777777" w:rsidR="00BE3DAA" w:rsidRDefault="00BE3DAA" w:rsidP="00BE3DAA">
      <w:pPr>
        <w:pStyle w:val="a3"/>
        <w:ind w:left="0" w:firstLine="709"/>
      </w:pPr>
      <w: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43F203B5" w14:textId="77777777" w:rsidR="00BE3DAA" w:rsidRDefault="00BE3DAA" w:rsidP="00BE3DAA">
      <w:pPr>
        <w:pStyle w:val="a3"/>
        <w:ind w:left="0" w:firstLine="709"/>
      </w:pPr>
      <w:r>
        <w:t>3. Подготовка графической части документации по планировке территории осуществляется:</w:t>
      </w:r>
    </w:p>
    <w:p w14:paraId="3685055B" w14:textId="77777777" w:rsidR="00BE3DAA" w:rsidRDefault="00BE3DAA" w:rsidP="00BE3DAA">
      <w:pPr>
        <w:pStyle w:val="a3"/>
        <w:ind w:left="0" w:firstLine="709"/>
      </w:pPr>
      <w:r>
        <w:t>1) в соответствии с системой координат, используемой для ведения Единого государственного реестра недвижимости;</w:t>
      </w:r>
    </w:p>
    <w:p w14:paraId="282B3C4B" w14:textId="77777777" w:rsidR="00BE3DAA" w:rsidRDefault="00BE3DAA" w:rsidP="00BE3DAA">
      <w:pPr>
        <w:pStyle w:val="a3"/>
        <w:ind w:left="0" w:firstLine="709"/>
      </w:pPr>
      <w: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1DB4C09F" w14:textId="77777777" w:rsidR="00BE3DAA" w:rsidRDefault="00BE3DAA" w:rsidP="00BE3DAA">
      <w:pPr>
        <w:pStyle w:val="a3"/>
        <w:ind w:left="0" w:firstLine="709"/>
      </w:pPr>
    </w:p>
    <w:p w14:paraId="3A4E5028" w14:textId="77777777" w:rsidR="00BE3DAA" w:rsidRDefault="00BE3DAA" w:rsidP="00BE3DAA">
      <w:pPr>
        <w:pStyle w:val="3"/>
      </w:pPr>
      <w:bookmarkStart w:id="28" w:name="_Toc2258305"/>
      <w:r>
        <w:t xml:space="preserve">Статья </w:t>
      </w:r>
      <w:r w:rsidRPr="00BE3DAA">
        <w:t>1</w:t>
      </w:r>
      <w:r w:rsidR="00254BC0">
        <w:t>2</w:t>
      </w:r>
      <w:r w:rsidRPr="00BE3DAA">
        <w:t>.2. Инженерные изыскания для подготовки документации по планировке территории</w:t>
      </w:r>
      <w:bookmarkEnd w:id="28"/>
    </w:p>
    <w:p w14:paraId="6965D171" w14:textId="2BF1B2C2" w:rsidR="00BE3DAA" w:rsidRDefault="00BE3DAA" w:rsidP="00BE3DAA">
      <w:pPr>
        <w:pStyle w:val="a3"/>
        <w:ind w:left="0" w:firstLine="709"/>
      </w:pPr>
      <w: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статьи</w:t>
      </w:r>
      <w:r w:rsidR="00A47784">
        <w:t xml:space="preserve"> 41.2 Градостроительного кодекса Российской Федерации</w:t>
      </w:r>
      <w:r>
        <w:t>.</w:t>
      </w:r>
    </w:p>
    <w:p w14:paraId="0220BDC3" w14:textId="77777777" w:rsidR="00BE3DAA" w:rsidRDefault="00BE3DAA" w:rsidP="00BE3DAA">
      <w:pPr>
        <w:pStyle w:val="a3"/>
        <w:ind w:left="0" w:firstLine="709"/>
      </w:pPr>
      <w: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3D1C8FEC" w14:textId="77777777" w:rsidR="00BE3DAA" w:rsidRDefault="00BE3DAA" w:rsidP="00BE3DAA">
      <w:pPr>
        <w:pStyle w:val="a3"/>
        <w:ind w:left="0" w:firstLine="709"/>
      </w:pPr>
      <w: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0BCA1F6A" w14:textId="77777777" w:rsidR="00BE3DAA" w:rsidRDefault="00BE3DAA" w:rsidP="00BE3DAA">
      <w:pPr>
        <w:pStyle w:val="a3"/>
        <w:ind w:left="0" w:firstLine="709"/>
      </w:pPr>
      <w:r>
        <w:t>4. Инженерные изыскания для подготовки документации по планировке территории выполняются в целях получения:</w:t>
      </w:r>
    </w:p>
    <w:p w14:paraId="6423E558" w14:textId="77777777" w:rsidR="00BE3DAA" w:rsidRDefault="00BE3DAA" w:rsidP="00BE3DAA">
      <w:pPr>
        <w:pStyle w:val="a3"/>
        <w:ind w:left="0" w:firstLine="709"/>
      </w:pPr>
      <w: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502257E1" w14:textId="77777777" w:rsidR="00BE3DAA" w:rsidRDefault="00BE3DAA" w:rsidP="00BE3DAA">
      <w:pPr>
        <w:pStyle w:val="a3"/>
        <w:ind w:left="0" w:firstLine="709"/>
      </w:pPr>
      <w: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509236B1" w14:textId="77777777" w:rsidR="00BE3DAA" w:rsidRDefault="00BE3DAA" w:rsidP="00BE3DAA">
      <w:pPr>
        <w:pStyle w:val="a3"/>
        <w:ind w:left="0" w:firstLine="709"/>
      </w:pPr>
      <w: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144909FB" w14:textId="77777777" w:rsidR="00BE3DAA" w:rsidRDefault="00BE3DAA" w:rsidP="00BE3DAA">
      <w:pPr>
        <w:pStyle w:val="a3"/>
        <w:ind w:left="0" w:firstLine="709"/>
      </w:pPr>
      <w:r>
        <w:lastRenderedPageBreak/>
        <w:t xml:space="preserve">5. </w:t>
      </w:r>
      <w:proofErr w:type="gramStart"/>
      <w: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w:t>
      </w:r>
      <w:r w:rsidR="001F0051">
        <w:t>Градостроительным</w:t>
      </w:r>
      <w:r>
        <w:t xml:space="preserve">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5110A851" w14:textId="77777777" w:rsidR="00BE3DAA" w:rsidRDefault="00BE3DAA" w:rsidP="00BE3DAA">
      <w:pPr>
        <w:pStyle w:val="a3"/>
        <w:ind w:left="0" w:firstLine="709"/>
      </w:pPr>
      <w: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071605DE" w14:textId="77777777" w:rsidR="00BE3DAA" w:rsidRPr="00BE3DAA" w:rsidRDefault="00BE3DAA" w:rsidP="00BE3DAA">
      <w:pPr>
        <w:pStyle w:val="a3"/>
        <w:ind w:left="0" w:firstLine="709"/>
      </w:pPr>
    </w:p>
    <w:p w14:paraId="72EBD256" w14:textId="77777777" w:rsidR="00F1702F" w:rsidRPr="00C153EE" w:rsidRDefault="00575855" w:rsidP="00C153EE">
      <w:pPr>
        <w:pStyle w:val="3"/>
      </w:pPr>
      <w:bookmarkStart w:id="29" w:name="_Toc2258306"/>
      <w:r w:rsidRPr="00C153EE">
        <w:t>Статья 1</w:t>
      </w:r>
      <w:r w:rsidR="00254BC0">
        <w:t>3</w:t>
      </w:r>
      <w:r w:rsidRPr="00C153EE">
        <w:t xml:space="preserve">. </w:t>
      </w:r>
      <w:r w:rsidR="00DD13C4" w:rsidRPr="00DD13C4">
        <w:t>Проект планировки территории</w:t>
      </w:r>
      <w:bookmarkEnd w:id="29"/>
    </w:p>
    <w:p w14:paraId="5BF13263" w14:textId="77777777" w:rsidR="00DD13C4" w:rsidRDefault="00DD13C4" w:rsidP="00DD13C4">
      <w:pPr>
        <w:pStyle w:val="a3"/>
        <w:ind w:firstLine="709"/>
      </w:pPr>
      <w: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F26F7A0" w14:textId="77777777" w:rsidR="00DD13C4" w:rsidRDefault="00DD13C4" w:rsidP="00DD13C4">
      <w:pPr>
        <w:pStyle w:val="a3"/>
        <w:ind w:firstLine="709"/>
      </w:pPr>
      <w:r>
        <w:t>2. Проект планировки территории состоит из основной части, которая подлежит утверждению, и материалов по ее обоснованию.</w:t>
      </w:r>
    </w:p>
    <w:p w14:paraId="24F6920A" w14:textId="77777777" w:rsidR="00DD13C4" w:rsidRDefault="00DD13C4" w:rsidP="00DD13C4">
      <w:pPr>
        <w:pStyle w:val="a3"/>
        <w:ind w:firstLine="709"/>
      </w:pPr>
      <w:r>
        <w:t>3. Основная часть проекта планировки территории включает в себя:</w:t>
      </w:r>
    </w:p>
    <w:p w14:paraId="224D461A" w14:textId="77777777" w:rsidR="00DD13C4" w:rsidRDefault="00DD13C4" w:rsidP="00DD13C4">
      <w:pPr>
        <w:pStyle w:val="a3"/>
        <w:ind w:firstLine="709"/>
      </w:pPr>
      <w:r>
        <w:t>1) чертеж или чертежи планировки территории, на которых отображаются:</w:t>
      </w:r>
    </w:p>
    <w:p w14:paraId="09871D54" w14:textId="77777777" w:rsidR="00DD13C4" w:rsidRDefault="00DD13C4" w:rsidP="00DD13C4">
      <w:pPr>
        <w:pStyle w:val="a3"/>
        <w:ind w:firstLine="709"/>
      </w:pPr>
      <w: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CD6BD" w14:textId="77777777" w:rsidR="00DD13C4" w:rsidRDefault="00DD13C4" w:rsidP="00DD13C4">
      <w:pPr>
        <w:pStyle w:val="a3"/>
        <w:ind w:firstLine="709"/>
      </w:pPr>
      <w:r>
        <w:t>б) границы существующих и планируемых элементов планировочной структуры;</w:t>
      </w:r>
    </w:p>
    <w:p w14:paraId="1346E57B" w14:textId="77777777" w:rsidR="00DD13C4" w:rsidRDefault="00DD13C4" w:rsidP="00DD13C4">
      <w:pPr>
        <w:pStyle w:val="a3"/>
        <w:ind w:firstLine="709"/>
      </w:pPr>
      <w:r>
        <w:t>в) границы зон планируемого размещения объектов капитального строительства;</w:t>
      </w:r>
    </w:p>
    <w:p w14:paraId="21DE6AD7" w14:textId="77777777" w:rsidR="00DD13C4" w:rsidRDefault="00DD13C4" w:rsidP="00DD13C4">
      <w:pPr>
        <w:pStyle w:val="a3"/>
        <w:ind w:firstLine="709"/>
      </w:pPr>
      <w:proofErr w:type="gramStart"/>
      <w: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t xml:space="preserve"> </w:t>
      </w:r>
      <w:proofErr w:type="gramStart"/>
      <w: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t xml:space="preserve"> </w:t>
      </w:r>
      <w:proofErr w:type="gramStart"/>
      <w:r>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6CB574B2" w14:textId="77777777" w:rsidR="00DD13C4" w:rsidRDefault="00DD13C4" w:rsidP="00DD13C4">
      <w:pPr>
        <w:pStyle w:val="a3"/>
        <w:ind w:firstLine="709"/>
      </w:pPr>
      <w:proofErr w:type="gramStart"/>
      <w: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w:t>
      </w:r>
      <w:r>
        <w:lastRenderedPageBreak/>
        <w:t>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t xml:space="preserve"> инфраструктуры.</w:t>
      </w:r>
    </w:p>
    <w:p w14:paraId="084AD285" w14:textId="77777777" w:rsidR="00DD13C4" w:rsidRDefault="00DD13C4" w:rsidP="00DD13C4">
      <w:pPr>
        <w:pStyle w:val="a3"/>
        <w:ind w:firstLine="709"/>
      </w:pPr>
      <w:r>
        <w:t>4. Материалы по обоснованию проекта планировки территории содержат:</w:t>
      </w:r>
    </w:p>
    <w:p w14:paraId="397AE38D" w14:textId="5A6D084F" w:rsidR="00DD13C4" w:rsidRDefault="00DD13C4" w:rsidP="00DD13C4">
      <w:pPr>
        <w:pStyle w:val="a3"/>
        <w:ind w:firstLine="709"/>
      </w:pPr>
      <w:r>
        <w:t>1) карту (фрагмент карты) планировочной структуры территорий поселения, межселенной территории муниципального района с отображением границ элементов планировочной структуры;</w:t>
      </w:r>
    </w:p>
    <w:p w14:paraId="3A786AA5" w14:textId="77777777" w:rsidR="00DD13C4" w:rsidRDefault="00DD13C4" w:rsidP="00DD13C4">
      <w:pPr>
        <w:pStyle w:val="a3"/>
        <w:ind w:firstLine="709"/>
      </w:pPr>
      <w: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1F0051">
        <w:t>Градостроительным</w:t>
      </w:r>
      <w:r>
        <w:t xml:space="preserve"> Кодексом;</w:t>
      </w:r>
    </w:p>
    <w:p w14:paraId="38A00E4A" w14:textId="77777777" w:rsidR="00DD13C4" w:rsidRDefault="00DD13C4" w:rsidP="00DD13C4">
      <w:pPr>
        <w:pStyle w:val="a3"/>
        <w:ind w:firstLine="709"/>
      </w:pPr>
      <w:r>
        <w:t xml:space="preserve">3) обоснование </w:t>
      </w:r>
      <w:proofErr w:type="gramStart"/>
      <w:r>
        <w:t>определения границ зон планируемого размещения объектов капитального строительства</w:t>
      </w:r>
      <w:proofErr w:type="gramEnd"/>
      <w:r>
        <w:t>;</w:t>
      </w:r>
    </w:p>
    <w:p w14:paraId="6F50F842" w14:textId="77777777" w:rsidR="00DD13C4" w:rsidRDefault="00DD13C4" w:rsidP="00DD13C4">
      <w:pPr>
        <w:pStyle w:val="a3"/>
        <w:ind w:firstLine="709"/>
      </w:pPr>
      <w: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1050F1D8" w14:textId="77777777" w:rsidR="00DD13C4" w:rsidRDefault="00DD13C4" w:rsidP="00DD13C4">
      <w:pPr>
        <w:pStyle w:val="a3"/>
        <w:ind w:firstLine="709"/>
      </w:pPr>
      <w:r>
        <w:t>5) схему границ территорий объектов культурного наследия;</w:t>
      </w:r>
    </w:p>
    <w:p w14:paraId="0C5A944F" w14:textId="77777777" w:rsidR="00DD13C4" w:rsidRDefault="00DD13C4" w:rsidP="00DD13C4">
      <w:pPr>
        <w:pStyle w:val="a3"/>
        <w:ind w:firstLine="709"/>
      </w:pPr>
      <w:r>
        <w:t>6) схему границ зон с особыми условиями использования территории;</w:t>
      </w:r>
    </w:p>
    <w:p w14:paraId="09F84DF4" w14:textId="77777777" w:rsidR="00DD13C4" w:rsidRDefault="00DD13C4" w:rsidP="00DD13C4">
      <w:pPr>
        <w:pStyle w:val="a3"/>
        <w:ind w:firstLine="709"/>
      </w:pPr>
      <w:proofErr w:type="gramStart"/>
      <w: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t xml:space="preserve"> уровня территориальной доступности таких объектов для населения;</w:t>
      </w:r>
    </w:p>
    <w:p w14:paraId="15D34669" w14:textId="77777777" w:rsidR="00DD13C4" w:rsidRDefault="00DD13C4" w:rsidP="00DD13C4">
      <w:pPr>
        <w:pStyle w:val="a3"/>
        <w:ind w:firstLine="709"/>
      </w:pPr>
      <w: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6540E988" w14:textId="77777777" w:rsidR="00DD13C4" w:rsidRDefault="00DD13C4" w:rsidP="00DD13C4">
      <w:pPr>
        <w:pStyle w:val="a3"/>
        <w:ind w:firstLine="709"/>
      </w:pPr>
      <w: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64BF9E0" w14:textId="77777777" w:rsidR="00DD13C4" w:rsidRDefault="00DD13C4" w:rsidP="00DD13C4">
      <w:pPr>
        <w:pStyle w:val="a3"/>
        <w:ind w:firstLine="709"/>
      </w:pPr>
      <w: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2BBDB655" w14:textId="77777777" w:rsidR="00DD13C4" w:rsidRDefault="00DD13C4" w:rsidP="00DD13C4">
      <w:pPr>
        <w:pStyle w:val="a3"/>
        <w:ind w:firstLine="709"/>
      </w:pPr>
      <w:r>
        <w:t>11) перечень мероприятий по охране окружающей среды;</w:t>
      </w:r>
    </w:p>
    <w:p w14:paraId="280897F2" w14:textId="77777777" w:rsidR="00DD13C4" w:rsidRDefault="00DD13C4" w:rsidP="00DD13C4">
      <w:pPr>
        <w:pStyle w:val="a3"/>
        <w:ind w:firstLine="709"/>
      </w:pPr>
      <w:r>
        <w:t>12) обоснование очередности планируемого развития территории;</w:t>
      </w:r>
    </w:p>
    <w:p w14:paraId="6CB9FA2D" w14:textId="77777777" w:rsidR="00DD13C4" w:rsidRDefault="00DD13C4" w:rsidP="00DD13C4">
      <w:pPr>
        <w:pStyle w:val="a3"/>
        <w:ind w:firstLine="709"/>
      </w:pPr>
      <w: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35BF7354" w14:textId="77777777" w:rsidR="00F1702F" w:rsidRDefault="00DD13C4" w:rsidP="00DD13C4">
      <w:pPr>
        <w:pStyle w:val="a3"/>
        <w:ind w:left="0" w:firstLine="709"/>
      </w:pPr>
      <w:r>
        <w:t>14) иные материалы для обоснования положений по планировке территории.</w:t>
      </w:r>
    </w:p>
    <w:p w14:paraId="0CB83569" w14:textId="77777777" w:rsidR="00DD13C4" w:rsidRPr="00C153EE" w:rsidRDefault="00DD13C4" w:rsidP="00DD13C4">
      <w:pPr>
        <w:pStyle w:val="a3"/>
        <w:ind w:left="0" w:firstLine="709"/>
      </w:pPr>
    </w:p>
    <w:p w14:paraId="11E5B319" w14:textId="77777777" w:rsidR="00F1702F" w:rsidRPr="00C153EE" w:rsidRDefault="00575855" w:rsidP="00C153EE">
      <w:pPr>
        <w:pStyle w:val="3"/>
      </w:pPr>
      <w:bookmarkStart w:id="30" w:name="_Toc2258307"/>
      <w:r w:rsidRPr="00C153EE">
        <w:t>Статья 1</w:t>
      </w:r>
      <w:r w:rsidR="00254BC0">
        <w:t>4</w:t>
      </w:r>
      <w:r w:rsidRPr="00C153EE">
        <w:t xml:space="preserve">. </w:t>
      </w:r>
      <w:r w:rsidR="00DD13C4" w:rsidRPr="00DD13C4">
        <w:t>Проект межевания территории</w:t>
      </w:r>
      <w:bookmarkEnd w:id="30"/>
    </w:p>
    <w:p w14:paraId="3414712B" w14:textId="23E498D7" w:rsidR="00DD13C4" w:rsidRDefault="00DD13C4" w:rsidP="00DD13C4">
      <w:pPr>
        <w:pStyle w:val="a3"/>
        <w:ind w:firstLine="709"/>
      </w:pPr>
      <w:r>
        <w:t xml:space="preserve">1. Подготовка проекта межевания территории осуществляется применительно к </w:t>
      </w:r>
      <w:r>
        <w:lastRenderedPageBreak/>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w:t>
      </w:r>
    </w:p>
    <w:p w14:paraId="0F46431C" w14:textId="77777777" w:rsidR="00DD13C4" w:rsidRDefault="00DD13C4" w:rsidP="00DD13C4">
      <w:pPr>
        <w:pStyle w:val="a3"/>
        <w:ind w:firstLine="709"/>
      </w:pPr>
      <w:r>
        <w:t xml:space="preserve">2. Подготовка проекта межевания территории осуществляется </w:t>
      </w:r>
      <w:proofErr w:type="gramStart"/>
      <w:r>
        <w:t>для</w:t>
      </w:r>
      <w:proofErr w:type="gramEnd"/>
      <w:r>
        <w:t>:</w:t>
      </w:r>
    </w:p>
    <w:p w14:paraId="15893D66" w14:textId="77777777" w:rsidR="00DD13C4" w:rsidRDefault="00DD13C4" w:rsidP="00DD13C4">
      <w:pPr>
        <w:pStyle w:val="a3"/>
        <w:ind w:firstLine="709"/>
      </w:pPr>
      <w:r>
        <w:t xml:space="preserve">1) определения местоположения </w:t>
      </w:r>
      <w:r w:rsidR="00254BC0">
        <w:t>границ,</w:t>
      </w:r>
      <w:r>
        <w:t xml:space="preserve"> образуемых и изменяемых земельных участков;</w:t>
      </w:r>
    </w:p>
    <w:p w14:paraId="4D053CAF" w14:textId="77777777" w:rsidR="00DD13C4" w:rsidRDefault="00DD13C4" w:rsidP="00DD13C4">
      <w:pPr>
        <w:pStyle w:val="a3"/>
        <w:ind w:firstLine="709"/>
      </w:pPr>
      <w:proofErr w:type="gramStart"/>
      <w: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t xml:space="preserve"> влекут за собой исключительно изменение границ территории общего пользования.</w:t>
      </w:r>
    </w:p>
    <w:p w14:paraId="5CF5DC1D" w14:textId="77777777" w:rsidR="00DD13C4" w:rsidRDefault="00DD13C4" w:rsidP="00DD13C4">
      <w:pPr>
        <w:pStyle w:val="a3"/>
        <w:ind w:firstLine="709"/>
      </w:pPr>
      <w:r>
        <w:t>3. Проект межевания территории состоит из основной части, которая подлежит утверждению, и материалов по обоснованию этого проекта.</w:t>
      </w:r>
    </w:p>
    <w:p w14:paraId="5F0A3CDE" w14:textId="77777777" w:rsidR="00DD13C4" w:rsidRDefault="00DD13C4" w:rsidP="00DD13C4">
      <w:pPr>
        <w:pStyle w:val="a3"/>
        <w:ind w:firstLine="709"/>
      </w:pPr>
      <w:r>
        <w:t>4. Основная часть проекта межевания территории включает в себя текстовую часть и чертежи межевания территории.</w:t>
      </w:r>
    </w:p>
    <w:p w14:paraId="26CE05EA" w14:textId="77777777" w:rsidR="00DD13C4" w:rsidRDefault="00DD13C4" w:rsidP="00DD13C4">
      <w:pPr>
        <w:pStyle w:val="a3"/>
        <w:ind w:firstLine="709"/>
      </w:pPr>
      <w:r>
        <w:t>5. Текстовая часть проекта межевания территории включает в себя:</w:t>
      </w:r>
    </w:p>
    <w:p w14:paraId="48C59FC0" w14:textId="77777777" w:rsidR="00DD13C4" w:rsidRDefault="00DD13C4" w:rsidP="00DD13C4">
      <w:pPr>
        <w:pStyle w:val="a3"/>
        <w:ind w:firstLine="709"/>
      </w:pPr>
      <w:r>
        <w:t>1) перечень и сведения о площади образуемых земельных участков, в том числе возможные способы их образования;</w:t>
      </w:r>
    </w:p>
    <w:p w14:paraId="608E5600" w14:textId="77777777" w:rsidR="00DD13C4" w:rsidRDefault="00DD13C4" w:rsidP="00DD13C4">
      <w:pPr>
        <w:pStyle w:val="a3"/>
        <w:ind w:firstLine="709"/>
      </w:pPr>
      <w: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4F862241" w14:textId="77777777" w:rsidR="00DD13C4" w:rsidRDefault="00DD13C4" w:rsidP="00DD13C4">
      <w:pPr>
        <w:pStyle w:val="a3"/>
        <w:ind w:firstLine="709"/>
      </w:pPr>
      <w: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sidR="001F0051">
        <w:t>Градостроительным</w:t>
      </w:r>
      <w:r>
        <w:t xml:space="preserve"> Кодексом.</w:t>
      </w:r>
    </w:p>
    <w:p w14:paraId="67DCF2CD" w14:textId="77777777" w:rsidR="00DD13C4" w:rsidRDefault="00DD13C4" w:rsidP="00DD13C4">
      <w:pPr>
        <w:pStyle w:val="a3"/>
        <w:ind w:firstLine="709"/>
      </w:pPr>
      <w:r>
        <w:t>6. На чертежах межевания территории отображаются:</w:t>
      </w:r>
    </w:p>
    <w:p w14:paraId="225B7E7D" w14:textId="77777777" w:rsidR="00DD13C4" w:rsidRDefault="00DD13C4" w:rsidP="00DD13C4">
      <w:pPr>
        <w:pStyle w:val="a3"/>
        <w:ind w:firstLine="709"/>
      </w:pPr>
      <w: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2B1036FC" w14:textId="22A5554A" w:rsidR="00DD13C4" w:rsidRDefault="00DD13C4" w:rsidP="00DD13C4">
      <w:pPr>
        <w:pStyle w:val="a3"/>
        <w:ind w:firstLine="709"/>
      </w:pPr>
      <w: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статьи</w:t>
      </w:r>
      <w:r w:rsidR="00536BDB">
        <w:t xml:space="preserve"> 43 Градостроительного кодекса Российской Федерации</w:t>
      </w:r>
      <w:r>
        <w:t>;</w:t>
      </w:r>
    </w:p>
    <w:p w14:paraId="281A3684" w14:textId="77777777" w:rsidR="00DD13C4" w:rsidRDefault="00DD13C4" w:rsidP="00DD13C4">
      <w:pPr>
        <w:pStyle w:val="a3"/>
        <w:ind w:firstLine="709"/>
      </w:pPr>
      <w:r>
        <w:t>3) линии отступа от красных линий в целях определения мест допустимого размещения зданий, строений, сооружений;</w:t>
      </w:r>
    </w:p>
    <w:p w14:paraId="10AA3F0C" w14:textId="77777777" w:rsidR="00DD13C4" w:rsidRDefault="00DD13C4" w:rsidP="00DD13C4">
      <w:pPr>
        <w:pStyle w:val="a3"/>
        <w:ind w:firstLine="709"/>
      </w:pPr>
      <w: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6E4161B5" w14:textId="77777777" w:rsidR="00DD13C4" w:rsidRDefault="00DD13C4" w:rsidP="00DD13C4">
      <w:pPr>
        <w:pStyle w:val="a3"/>
        <w:ind w:firstLine="709"/>
      </w:pPr>
      <w:r>
        <w:t>5) границы зон действия публичных сервитутов.</w:t>
      </w:r>
    </w:p>
    <w:p w14:paraId="5D4E5F5A" w14:textId="77777777" w:rsidR="00DD13C4" w:rsidRDefault="00DD13C4" w:rsidP="00DD13C4">
      <w:pPr>
        <w:pStyle w:val="a3"/>
        <w:ind w:firstLine="709"/>
      </w:pPr>
      <w:r>
        <w:t>7. Материалы по обоснованию проекта межевания территории включают в себя чертежи, на которых отображаются:</w:t>
      </w:r>
    </w:p>
    <w:p w14:paraId="22ACF09D" w14:textId="77777777" w:rsidR="00DD13C4" w:rsidRDefault="00DD13C4" w:rsidP="007E554B">
      <w:pPr>
        <w:pStyle w:val="a3"/>
        <w:tabs>
          <w:tab w:val="left" w:pos="1134"/>
        </w:tabs>
        <w:ind w:firstLine="709"/>
      </w:pPr>
      <w:r>
        <w:t>1) границы существующих земельных участков;</w:t>
      </w:r>
    </w:p>
    <w:p w14:paraId="5F97869B" w14:textId="77777777" w:rsidR="00DD13C4" w:rsidRDefault="00DD13C4" w:rsidP="007E554B">
      <w:pPr>
        <w:pStyle w:val="a3"/>
        <w:tabs>
          <w:tab w:val="left" w:pos="1134"/>
        </w:tabs>
        <w:ind w:firstLine="709"/>
      </w:pPr>
      <w:r>
        <w:t>2) границы зон с особыми условиями использования территорий;</w:t>
      </w:r>
    </w:p>
    <w:p w14:paraId="5313E4C3" w14:textId="77777777" w:rsidR="00DD13C4" w:rsidRDefault="00DD13C4" w:rsidP="007E554B">
      <w:pPr>
        <w:pStyle w:val="a3"/>
        <w:tabs>
          <w:tab w:val="left" w:pos="1134"/>
        </w:tabs>
        <w:ind w:firstLine="709"/>
      </w:pPr>
      <w:r>
        <w:t>3) местоположение существующих объектов капитального строительства;</w:t>
      </w:r>
    </w:p>
    <w:p w14:paraId="3D3C01BA" w14:textId="77777777" w:rsidR="00DD13C4" w:rsidRDefault="00DD13C4" w:rsidP="007E554B">
      <w:pPr>
        <w:pStyle w:val="a3"/>
        <w:tabs>
          <w:tab w:val="left" w:pos="1134"/>
        </w:tabs>
        <w:ind w:firstLine="709"/>
      </w:pPr>
      <w:r>
        <w:t>4) границы особо охраняемых природных территорий;</w:t>
      </w:r>
    </w:p>
    <w:p w14:paraId="421B2432" w14:textId="77777777" w:rsidR="00DD13C4" w:rsidRDefault="00DD13C4" w:rsidP="007E554B">
      <w:pPr>
        <w:pStyle w:val="a3"/>
        <w:tabs>
          <w:tab w:val="left" w:pos="1134"/>
        </w:tabs>
        <w:ind w:firstLine="709"/>
      </w:pPr>
      <w:r>
        <w:t>5) границы территорий объектов культурного наследия.</w:t>
      </w:r>
    </w:p>
    <w:p w14:paraId="26487406" w14:textId="77777777" w:rsidR="00744373" w:rsidRDefault="00744373" w:rsidP="007E554B">
      <w:pPr>
        <w:pStyle w:val="a3"/>
        <w:tabs>
          <w:tab w:val="left" w:pos="1134"/>
          <w:tab w:val="left" w:pos="1418"/>
        </w:tabs>
        <w:ind w:firstLine="709"/>
      </w:pPr>
      <w:r>
        <w:t xml:space="preserve">6) </w:t>
      </w:r>
      <w:r w:rsidR="007E554B" w:rsidRPr="007E554B">
        <w:t>границы лесничеств, лесопарков, участковых лесничеств, лесных кварталов, лесотаксационных выделов или частей лесотаксационных выделов.</w:t>
      </w:r>
    </w:p>
    <w:p w14:paraId="4497C633" w14:textId="77777777" w:rsidR="00DD13C4" w:rsidRDefault="00DD13C4" w:rsidP="00DD13C4">
      <w:pPr>
        <w:pStyle w:val="a3"/>
        <w:ind w:firstLine="709"/>
      </w:pPr>
      <w: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w:t>
      </w:r>
      <w:r>
        <w:lastRenderedPageBreak/>
        <w:t>для подготовки документации по планировке территории требуется в соответствии с Градостроительным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D9B58F7" w14:textId="77777777" w:rsidR="00DD13C4" w:rsidRDefault="00DD13C4" w:rsidP="00DD13C4">
      <w:pPr>
        <w:pStyle w:val="a3"/>
        <w:ind w:firstLine="709"/>
      </w:pPr>
      <w: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1BB0A551" w14:textId="77777777" w:rsidR="00DD13C4" w:rsidRDefault="00DD13C4" w:rsidP="00DD13C4">
      <w:pPr>
        <w:pStyle w:val="a3"/>
        <w:ind w:firstLine="709"/>
      </w:pPr>
      <w:r>
        <w:t>10. В случае</w:t>
      </w:r>
      <w:proofErr w:type="gramStart"/>
      <w:r>
        <w:t>,</w:t>
      </w:r>
      <w:proofErr w:type="gramEnd"/>
      <w: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62C2E6FF" w14:textId="77777777" w:rsidR="00DD13C4" w:rsidRDefault="00DD13C4" w:rsidP="00DD13C4">
      <w:pPr>
        <w:pStyle w:val="a3"/>
        <w:ind w:firstLine="709"/>
      </w:pPr>
      <w: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6A24A4EB" w14:textId="77777777" w:rsidR="00F1702F" w:rsidRDefault="00DD13C4" w:rsidP="00DD13C4">
      <w:pPr>
        <w:pStyle w:val="a3"/>
        <w:ind w:left="0" w:firstLine="709"/>
      </w:pPr>
      <w:r>
        <w:t xml:space="preserve">12. </w:t>
      </w:r>
      <w:proofErr w:type="gramStart"/>
      <w: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t xml:space="preserve">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1AD7B4DF" w14:textId="77777777" w:rsidR="00DD13C4" w:rsidRDefault="00DD13C4" w:rsidP="00DD13C4">
      <w:pPr>
        <w:pStyle w:val="a3"/>
        <w:ind w:left="0" w:firstLine="709"/>
        <w:rPr>
          <w:sz w:val="28"/>
          <w:szCs w:val="28"/>
        </w:rPr>
      </w:pPr>
    </w:p>
    <w:p w14:paraId="60429F42" w14:textId="77777777" w:rsidR="00DD13C4" w:rsidRPr="00C153EE" w:rsidRDefault="00DD13C4" w:rsidP="00DD13C4">
      <w:pPr>
        <w:pStyle w:val="3"/>
      </w:pPr>
      <w:bookmarkStart w:id="31" w:name="_Toc2258308"/>
      <w:r w:rsidRPr="00C153EE">
        <w:t>Статья 1</w:t>
      </w:r>
      <w:r w:rsidR="00254BC0">
        <w:t>5</w:t>
      </w:r>
      <w:r w:rsidRPr="00C153EE">
        <w:t xml:space="preserve">. </w:t>
      </w:r>
      <w:r w:rsidRPr="00DD13C4">
        <w:t>Подготовка и утверждение документации по планировке территории</w:t>
      </w:r>
      <w:bookmarkEnd w:id="31"/>
    </w:p>
    <w:p w14:paraId="76E4956B" w14:textId="0EBE871A" w:rsidR="00DD13C4" w:rsidRPr="00DD13C4" w:rsidRDefault="00DD13C4" w:rsidP="00DD13C4">
      <w:pPr>
        <w:pStyle w:val="a3"/>
        <w:ind w:left="0" w:firstLine="709"/>
      </w:pPr>
      <w:r w:rsidRPr="00DD13C4">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статьи</w:t>
      </w:r>
      <w:r w:rsidR="003E22AC">
        <w:t xml:space="preserve"> 45 Градостроительного кодекса Российской Федерации</w:t>
      </w:r>
      <w:r w:rsidRPr="00DD13C4">
        <w:t>.</w:t>
      </w:r>
    </w:p>
    <w:p w14:paraId="3A452009" w14:textId="77777777" w:rsidR="00DD13C4" w:rsidRPr="00DD13C4" w:rsidRDefault="00DD13C4" w:rsidP="00DD13C4">
      <w:pPr>
        <w:pStyle w:val="a3"/>
        <w:ind w:left="0" w:firstLine="709"/>
      </w:pPr>
      <w:r w:rsidRPr="00DD13C4">
        <w:t>1.1. Решения о подготовке документации по планировке территории принимаются самостоятельно:</w:t>
      </w:r>
    </w:p>
    <w:p w14:paraId="08EABDFC" w14:textId="77777777" w:rsidR="00DD13C4" w:rsidRPr="00DD13C4" w:rsidRDefault="00DD13C4" w:rsidP="00DD13C4">
      <w:pPr>
        <w:pStyle w:val="a3"/>
        <w:ind w:left="0" w:firstLine="709"/>
      </w:pPr>
      <w:r w:rsidRPr="00DD13C4">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30870F51" w14:textId="77777777" w:rsidR="00DD13C4" w:rsidRPr="00DD13C4" w:rsidRDefault="00DD13C4" w:rsidP="00DD13C4">
      <w:pPr>
        <w:pStyle w:val="a3"/>
        <w:ind w:left="0" w:firstLine="709"/>
      </w:pPr>
      <w:r w:rsidRPr="00DD13C4">
        <w:t xml:space="preserve">2) лицами, указанными в части 3 статьи 46.9 </w:t>
      </w:r>
      <w:r>
        <w:t>Градострои</w:t>
      </w:r>
      <w:r w:rsidR="007E554B">
        <w:t>т</w:t>
      </w:r>
      <w:r>
        <w:t>ельного</w:t>
      </w:r>
      <w:r w:rsidRPr="00DD13C4">
        <w:t xml:space="preserve"> Кодекса</w:t>
      </w:r>
      <w:r w:rsidR="00A065F6">
        <w:t xml:space="preserve"> </w:t>
      </w:r>
      <w:r w:rsidR="00A065F6" w:rsidRPr="00FA6AA5">
        <w:rPr>
          <w:kern w:val="28"/>
        </w:rPr>
        <w:t>Российской Федерации</w:t>
      </w:r>
      <w:r w:rsidRPr="00DD13C4">
        <w:t>;</w:t>
      </w:r>
    </w:p>
    <w:p w14:paraId="486354B1" w14:textId="77777777" w:rsidR="00DD13C4" w:rsidRPr="00DD13C4" w:rsidRDefault="00DD13C4" w:rsidP="00DD13C4">
      <w:pPr>
        <w:pStyle w:val="a3"/>
        <w:ind w:left="0" w:firstLine="709"/>
      </w:pPr>
      <w:r w:rsidRPr="00DD13C4">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14:paraId="25B4E1F8" w14:textId="77777777" w:rsidR="00DD13C4" w:rsidRPr="00DD13C4" w:rsidRDefault="00DD13C4" w:rsidP="00DD13C4">
      <w:pPr>
        <w:pStyle w:val="a3"/>
        <w:ind w:left="0" w:firstLine="709"/>
      </w:pPr>
      <w:r w:rsidRPr="00DD13C4">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14:paraId="274DAE81" w14:textId="261640B0" w:rsidR="00DD13C4" w:rsidRPr="00DD13C4" w:rsidRDefault="00DD13C4" w:rsidP="00DD13C4">
      <w:pPr>
        <w:pStyle w:val="a3"/>
        <w:ind w:left="0" w:firstLine="709"/>
      </w:pPr>
      <w:r w:rsidRPr="00DD13C4">
        <w:t xml:space="preserve">1.2. В случаях, предусмотренных частью 1.1 </w:t>
      </w:r>
      <w:r w:rsidR="003E22AC" w:rsidRPr="00DD13C4">
        <w:t>статьи</w:t>
      </w:r>
      <w:r w:rsidR="003E22AC">
        <w:t xml:space="preserve"> 45 Градостроительного кодекса Российской Федерации</w:t>
      </w:r>
      <w:r w:rsidRPr="00DD13C4">
        <w:t xml:space="preserve">, подготовка документации по планировке территории осуществляется </w:t>
      </w:r>
      <w:r w:rsidRPr="00DD13C4">
        <w:lastRenderedPageBreak/>
        <w:t>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A2C424F" w14:textId="521B3C54" w:rsidR="00DD13C4" w:rsidRPr="00DD13C4" w:rsidRDefault="00DD13C4" w:rsidP="00DD13C4">
      <w:pPr>
        <w:pStyle w:val="a3"/>
        <w:ind w:left="0" w:firstLine="709"/>
      </w:pPr>
      <w:r w:rsidRPr="00DD13C4">
        <w:t xml:space="preserve">2. </w:t>
      </w:r>
      <w:proofErr w:type="gramStart"/>
      <w:r w:rsidRPr="00DD13C4">
        <w:t xml:space="preserve">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w:t>
      </w:r>
      <w:r w:rsidR="003E22AC" w:rsidRPr="00DD13C4">
        <w:t>статьи</w:t>
      </w:r>
      <w:r w:rsidR="003E22AC">
        <w:t xml:space="preserve"> 45 Градостроительного кодекса Российской Федерации</w:t>
      </w:r>
      <w:r w:rsidRPr="00DD13C4">
        <w:t>,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w:t>
      </w:r>
      <w:proofErr w:type="gramEnd"/>
      <w:r w:rsidRPr="00DD13C4">
        <w:t xml:space="preserve">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w:t>
      </w:r>
      <w:r w:rsidR="003E22AC" w:rsidRPr="00DD13C4">
        <w:t>статьи</w:t>
      </w:r>
      <w:r w:rsidR="003E22AC">
        <w:t xml:space="preserve"> 45 Градостроительного кодекса Российской Федерации</w:t>
      </w:r>
      <w:r w:rsidRPr="00DD13C4">
        <w:t>.</w:t>
      </w:r>
    </w:p>
    <w:p w14:paraId="3EF8BA6C" w14:textId="12556D56" w:rsidR="00DD13C4" w:rsidRPr="00DD13C4" w:rsidRDefault="00DD13C4" w:rsidP="00DD13C4">
      <w:pPr>
        <w:pStyle w:val="a3"/>
        <w:ind w:left="0" w:firstLine="709"/>
      </w:pPr>
      <w:r w:rsidRPr="00DD13C4">
        <w:t xml:space="preserve">3. </w:t>
      </w:r>
      <w:proofErr w:type="gramStart"/>
      <w:r w:rsidRPr="00DD13C4">
        <w:t xml:space="preserve">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w:t>
      </w:r>
      <w:r w:rsidR="003E22AC" w:rsidRPr="00DD13C4">
        <w:t>статьи</w:t>
      </w:r>
      <w:r w:rsidR="003E22AC">
        <w:t xml:space="preserve"> 45 Градостроительного кодекса Российской Федерации</w:t>
      </w:r>
      <w:r w:rsidRPr="00DD13C4">
        <w:t>,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w:t>
      </w:r>
      <w:proofErr w:type="gramEnd"/>
      <w:r w:rsidRPr="00DD13C4">
        <w:t xml:space="preserve"> районов, городских округов) в границах субъекта Российской Федерации, за исключением случаев, указанных в частях 2, 3.2 и 4.1 </w:t>
      </w:r>
      <w:r w:rsidR="003E22AC" w:rsidRPr="00DD13C4">
        <w:t>статьи</w:t>
      </w:r>
      <w:r w:rsidR="003E22AC">
        <w:t xml:space="preserve"> 45 Градостроительного кодекса Российской Федерации</w:t>
      </w:r>
      <w:r w:rsidRPr="00DD13C4">
        <w:t>.</w:t>
      </w:r>
    </w:p>
    <w:p w14:paraId="6714A663" w14:textId="3B83B6A9" w:rsidR="00DD13C4" w:rsidRPr="00DD13C4" w:rsidRDefault="00DD13C4" w:rsidP="00DD13C4">
      <w:pPr>
        <w:pStyle w:val="a3"/>
        <w:ind w:left="0" w:firstLine="709"/>
      </w:pPr>
      <w:r w:rsidRPr="00DD13C4">
        <w:t xml:space="preserve">3.1. </w:t>
      </w:r>
      <w:proofErr w:type="gramStart"/>
      <w:r w:rsidRPr="00DD13C4">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00DB5410">
        <w:t>Р</w:t>
      </w:r>
      <w:r w:rsidR="00395F4A">
        <w:t>еспублики Коми</w:t>
      </w:r>
      <w:r w:rsidRPr="00DD13C4">
        <w:t xml:space="preserve">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w:t>
      </w:r>
      <w:r w:rsidR="00DB5410">
        <w:t>Р</w:t>
      </w:r>
      <w:r w:rsidR="00395F4A">
        <w:t>еспублики Коми</w:t>
      </w:r>
      <w:r w:rsidRPr="00DD13C4">
        <w:t>, за счет</w:t>
      </w:r>
      <w:proofErr w:type="gramEnd"/>
      <w:r w:rsidRPr="00DD13C4">
        <w:t xml:space="preserve"> средств </w:t>
      </w:r>
      <w:proofErr w:type="gramStart"/>
      <w:r w:rsidRPr="00DD13C4">
        <w:t>бюджета</w:t>
      </w:r>
      <w:proofErr w:type="gramEnd"/>
      <w:r w:rsidRPr="00DD13C4">
        <w:t xml:space="preserve">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w:t>
      </w:r>
      <w:proofErr w:type="gramStart"/>
      <w:r w:rsidRPr="00DD13C4">
        <w:t xml:space="preserve">Предоставление согласования или отказа в согласовании документации по планировке территории органу исполнительной власти </w:t>
      </w:r>
      <w:r w:rsidR="00DB5410">
        <w:t>Р</w:t>
      </w:r>
      <w:r w:rsidR="00395F4A">
        <w:t>еспублики Коми</w:t>
      </w:r>
      <w:r w:rsidRPr="00DD13C4">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14:paraId="1E40060C" w14:textId="77777777" w:rsidR="00DD13C4" w:rsidRPr="00DD13C4" w:rsidRDefault="00DD13C4" w:rsidP="00DD13C4">
      <w:pPr>
        <w:pStyle w:val="a3"/>
        <w:ind w:left="0" w:firstLine="709"/>
      </w:pPr>
      <w:r w:rsidRPr="00DD13C4">
        <w:t xml:space="preserve">3.2. </w:t>
      </w:r>
      <w:proofErr w:type="gramStart"/>
      <w:r w:rsidRPr="00DD13C4">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14:paraId="1934CB49" w14:textId="69C033C3" w:rsidR="00DD13C4" w:rsidRPr="00DD13C4" w:rsidRDefault="00DD13C4" w:rsidP="00DD13C4">
      <w:pPr>
        <w:pStyle w:val="a3"/>
        <w:ind w:left="0" w:firstLine="709"/>
      </w:pPr>
      <w:r w:rsidRPr="00DD13C4">
        <w:t xml:space="preserve">4. </w:t>
      </w:r>
      <w:r w:rsidR="00433D95" w:rsidRPr="00433D95">
        <w:t>Совет муниципального образования муниципального района «Корткеросский» принимает</w:t>
      </w:r>
      <w:r w:rsidRPr="00DD13C4">
        <w:t xml:space="preserve">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w:t>
      </w:r>
      <w:r w:rsidR="003E22AC" w:rsidRPr="00DD13C4">
        <w:t>статьи</w:t>
      </w:r>
      <w:r w:rsidR="003E22AC">
        <w:t xml:space="preserve"> 45 Градостроительного кодекса Российской Федерации</w:t>
      </w:r>
      <w:r w:rsidRPr="00DD13C4">
        <w:t xml:space="preserve">, и утверждают </w:t>
      </w:r>
      <w:proofErr w:type="gramStart"/>
      <w:r w:rsidRPr="00DD13C4">
        <w:t xml:space="preserve">документацию по планировке территории, предусматривающую размещение объектов местного </w:t>
      </w:r>
      <w:r w:rsidRPr="00DD13C4">
        <w:lastRenderedPageBreak/>
        <w:t xml:space="preserve">значения муниципального района </w:t>
      </w:r>
      <w:r w:rsidR="000F77CF" w:rsidRPr="000F77CF">
        <w:t>«Корткеросский»</w:t>
      </w:r>
      <w:r w:rsidR="000F77CF">
        <w:t xml:space="preserve"> </w:t>
      </w:r>
      <w:r w:rsidRPr="00DD13C4">
        <w:t>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w:t>
      </w:r>
      <w:r w:rsidR="000F77CF">
        <w:t xml:space="preserve"> </w:t>
      </w:r>
      <w:r w:rsidR="000F77CF" w:rsidRPr="000F77CF">
        <w:t>«Корткеросский»</w:t>
      </w:r>
      <w:r w:rsidRPr="00DD13C4">
        <w:t xml:space="preserve">, за исключением случаев, указанных в частях 2 - 3.2, 4.1, 4.2 </w:t>
      </w:r>
      <w:r w:rsidR="003E22AC" w:rsidRPr="00DD13C4">
        <w:t>статьи</w:t>
      </w:r>
      <w:r w:rsidR="003E22AC">
        <w:t xml:space="preserve"> 45 Градостроительного кодекса Российской Федерации</w:t>
      </w:r>
      <w:r w:rsidRPr="00DD13C4">
        <w:t>.</w:t>
      </w:r>
      <w:proofErr w:type="gramEnd"/>
    </w:p>
    <w:p w14:paraId="19676997" w14:textId="0AECAE7C" w:rsidR="00DD13C4" w:rsidRPr="00DD13C4" w:rsidRDefault="00DD13C4" w:rsidP="00DD13C4">
      <w:pPr>
        <w:pStyle w:val="a3"/>
        <w:ind w:left="0" w:firstLine="709"/>
      </w:pPr>
      <w:r w:rsidRPr="00DD13C4">
        <w:t xml:space="preserve">4.1. </w:t>
      </w:r>
      <w:proofErr w:type="gramStart"/>
      <w:r w:rsidRPr="00DD13C4">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w:t>
      </w:r>
      <w:r w:rsidR="000F77CF">
        <w:t xml:space="preserve"> </w:t>
      </w:r>
      <w:r w:rsidR="000F77CF" w:rsidRPr="000F77CF">
        <w:t>«Корткеросский»</w:t>
      </w:r>
      <w:r w:rsidRPr="00DD13C4">
        <w:t>, финансирование строительства, реконструкции которого осуществляется полностью за счет средств местного бюджета муниципального района</w:t>
      </w:r>
      <w:r w:rsidR="000F77CF">
        <w:t xml:space="preserve"> </w:t>
      </w:r>
      <w:r w:rsidR="000F77CF" w:rsidRPr="000F77CF">
        <w:t>«Корткеросский»</w:t>
      </w:r>
      <w:r w:rsidRPr="00DD13C4">
        <w:t xml:space="preserve">, и размещение которого планируется на территориях двух и более муниципальных районов, имеющих общую границу, в границах </w:t>
      </w:r>
      <w:r w:rsidR="00DB5410">
        <w:t>Р</w:t>
      </w:r>
      <w:r w:rsidR="00395F4A">
        <w:t>спублики Коми</w:t>
      </w:r>
      <w:proofErr w:type="gramEnd"/>
      <w:r w:rsidRPr="00DD13C4">
        <w:t>, осуществляются органом местного самоуправления муниципального района</w:t>
      </w:r>
      <w:r w:rsidR="000F77CF">
        <w:t xml:space="preserve"> </w:t>
      </w:r>
      <w:r w:rsidR="000F77CF" w:rsidRPr="000F77CF">
        <w:t>«Корткеросский»</w:t>
      </w:r>
      <w:r w:rsidRPr="00DD13C4">
        <w:t xml:space="preserve">,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w:t>
      </w:r>
      <w:r w:rsidR="000F77CF" w:rsidRPr="000F77CF">
        <w:t>«Корткеросский»</w:t>
      </w:r>
      <w:r w:rsidRPr="00DD13C4">
        <w:t xml:space="preserve"> за счет средств местных </w:t>
      </w:r>
      <w:proofErr w:type="gramStart"/>
      <w:r w:rsidRPr="00DD13C4">
        <w:t>бюджетов</w:t>
      </w:r>
      <w:proofErr w:type="gramEnd"/>
      <w:r w:rsidRPr="00DD13C4">
        <w:t xml:space="preserve">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w:t>
      </w:r>
      <w:r w:rsidR="000F77CF">
        <w:t xml:space="preserve"> </w:t>
      </w:r>
      <w:r w:rsidR="000F77CF" w:rsidRPr="000F77CF">
        <w:t>«Корткеросский»</w:t>
      </w:r>
      <w:r w:rsidRPr="00DD13C4">
        <w:t>,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2F4A96EE" w14:textId="3EAEF2E0" w:rsidR="00DD13C4" w:rsidRPr="00DD13C4" w:rsidRDefault="00DD13C4" w:rsidP="00DD13C4">
      <w:pPr>
        <w:pStyle w:val="a3"/>
        <w:ind w:left="0" w:firstLine="709"/>
      </w:pPr>
      <w:r w:rsidRPr="00DD13C4">
        <w:t xml:space="preserve">4.2. </w:t>
      </w:r>
      <w:proofErr w:type="gramStart"/>
      <w:r w:rsidRPr="00DD13C4">
        <w:t xml:space="preserve">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w:t>
      </w:r>
      <w:r w:rsidR="003E04FE">
        <w:t>значения муниципального района</w:t>
      </w:r>
      <w:r w:rsidRPr="00DD13C4">
        <w:t xml:space="preserve">, утверждение документации по планировке территории осуществляется уполномоченным органом исполнительной власти </w:t>
      </w:r>
      <w:r w:rsidR="00DB5410">
        <w:t>Р</w:t>
      </w:r>
      <w:r w:rsidR="00395F4A">
        <w:t>еспублики Коми</w:t>
      </w:r>
      <w:r w:rsidRPr="00DD13C4">
        <w:t xml:space="preserve">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14:paraId="5B8CF077" w14:textId="088B7FCC" w:rsidR="00DD13C4" w:rsidRPr="00DD13C4" w:rsidRDefault="00DD13C4" w:rsidP="00DD13C4">
      <w:pPr>
        <w:pStyle w:val="a3"/>
        <w:ind w:left="0" w:firstLine="709"/>
      </w:pPr>
      <w:r w:rsidRPr="00DD13C4">
        <w:t xml:space="preserve">5. </w:t>
      </w:r>
      <w:proofErr w:type="gramStart"/>
      <w:r w:rsidR="00433D95" w:rsidRPr="00065D2E">
        <w:t xml:space="preserve">Совет муниципального образования муниципального района «Корткеросский» </w:t>
      </w:r>
      <w:r w:rsidR="00433D95">
        <w:t>принимае</w:t>
      </w:r>
      <w:r w:rsidRPr="00DD13C4">
        <w:t xml:space="preserve">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w:t>
      </w:r>
      <w:r w:rsidR="003E22AC" w:rsidRPr="00DD13C4">
        <w:t>статьи</w:t>
      </w:r>
      <w:r w:rsidR="003E22AC">
        <w:t xml:space="preserve"> 45 Градостроительного кодекса Российской Федерации</w:t>
      </w:r>
      <w:r w:rsidRPr="00DD13C4">
        <w:t>, и утверждают документацию по планировке территории в границах поселения</w:t>
      </w:r>
      <w:r w:rsidR="00433D95">
        <w:t xml:space="preserve"> «Позтыкерес»</w:t>
      </w:r>
      <w:r w:rsidRPr="00DD13C4">
        <w:t xml:space="preserve">, за исключением случаев, указанных в частях 2 - 4.2, 5.2 </w:t>
      </w:r>
      <w:r w:rsidR="003E22AC" w:rsidRPr="00DD13C4">
        <w:t>статьи</w:t>
      </w:r>
      <w:r w:rsidR="003E22AC">
        <w:t xml:space="preserve"> 45 Градостроительного кодекса Российской Федерации</w:t>
      </w:r>
      <w:r w:rsidRPr="00DD13C4">
        <w:t>, с учетом</w:t>
      </w:r>
      <w:proofErr w:type="gramEnd"/>
      <w:r w:rsidRPr="00DD13C4">
        <w:t xml:space="preserve"> особенностей, указанных в части 5.1 </w:t>
      </w:r>
      <w:r w:rsidR="003E22AC" w:rsidRPr="00DD13C4">
        <w:t>статьи</w:t>
      </w:r>
      <w:r w:rsidR="003E22AC">
        <w:t xml:space="preserve"> 45 Градостроительного кодекса Российской Федерации</w:t>
      </w:r>
      <w:r w:rsidRPr="00DD13C4">
        <w:t>.</w:t>
      </w:r>
    </w:p>
    <w:p w14:paraId="48F1F46D" w14:textId="77777777" w:rsidR="00DD13C4" w:rsidRPr="00DD13C4" w:rsidRDefault="00DD13C4" w:rsidP="00DD13C4">
      <w:pPr>
        <w:pStyle w:val="a3"/>
        <w:ind w:left="0" w:firstLine="709"/>
      </w:pPr>
      <w:r w:rsidRPr="00DD13C4">
        <w:t xml:space="preserve">5.1. </w:t>
      </w:r>
      <w:proofErr w:type="gramStart"/>
      <w:r w:rsidRPr="00DD13C4">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Pr="00DD13C4">
        <w:t xml:space="preserve">, за счет средств местного </w:t>
      </w:r>
      <w:proofErr w:type="gramStart"/>
      <w:r w:rsidRPr="00DD13C4">
        <w:t>бюджета</w:t>
      </w:r>
      <w:proofErr w:type="gramEnd"/>
      <w:r w:rsidRPr="00DD13C4">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Pr="00DD13C4">
        <w:lastRenderedPageBreak/>
        <w:t>двадцати рабочих дней со дня поступления им указанной документации.</w:t>
      </w:r>
    </w:p>
    <w:p w14:paraId="053AC25B" w14:textId="77777777" w:rsidR="00DD13C4" w:rsidRPr="00DD13C4" w:rsidRDefault="00DD13C4" w:rsidP="00DD13C4">
      <w:pPr>
        <w:pStyle w:val="a3"/>
        <w:ind w:left="0" w:firstLine="709"/>
      </w:pPr>
      <w:r w:rsidRPr="00DD13C4">
        <w:t xml:space="preserve">5.2. </w:t>
      </w:r>
      <w:proofErr w:type="gramStart"/>
      <w:r w:rsidRPr="00DD13C4">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14:paraId="3A3EDED9" w14:textId="77777777" w:rsidR="00DD13C4" w:rsidRPr="00DD13C4" w:rsidRDefault="00DD13C4" w:rsidP="00DD13C4">
      <w:pPr>
        <w:pStyle w:val="a3"/>
        <w:ind w:left="0" w:firstLine="709"/>
      </w:pPr>
      <w:r w:rsidRPr="00DD13C4">
        <w:t xml:space="preserve">6. </w:t>
      </w:r>
      <w:proofErr w:type="gramStart"/>
      <w:r w:rsidRPr="00DD13C4">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1F0051">
        <w:t>Градостроительного</w:t>
      </w:r>
      <w:r w:rsidRPr="00DD13C4">
        <w:t xml:space="preserve"> Кодекса), предусматривающей размещение объектов федерального значения в областях, указанных в части 1 статьи 10 </w:t>
      </w:r>
      <w:r>
        <w:t>Градостроительного</w:t>
      </w:r>
      <w:r w:rsidRPr="00DD13C4">
        <w:t xml:space="preserve">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t>Градостроительного</w:t>
      </w:r>
      <w:r w:rsidRPr="00DD13C4">
        <w:t xml:space="preserve"> Кодекса, объектов местного</w:t>
      </w:r>
      <w:proofErr w:type="gramEnd"/>
      <w:r w:rsidRPr="00DD13C4">
        <w:t xml:space="preserve"> </w:t>
      </w:r>
      <w:proofErr w:type="gramStart"/>
      <w:r w:rsidRPr="00DD13C4">
        <w:t xml:space="preserve">значения муниципального района </w:t>
      </w:r>
      <w:r w:rsidR="000F77CF" w:rsidRPr="000F77CF">
        <w:t>«Корткеросский»</w:t>
      </w:r>
      <w:r w:rsidR="000F77CF">
        <w:t xml:space="preserve"> </w:t>
      </w:r>
      <w:r w:rsidRPr="00DD13C4">
        <w:t xml:space="preserve">в областях, указанных в пункте 1 части 3 статьи 19 </w:t>
      </w:r>
      <w:r>
        <w:t>Градостроительного</w:t>
      </w:r>
      <w:r w:rsidRPr="00DD13C4">
        <w:t xml:space="preserve"> Кодекса, объектов местного значения поселения, в областях, указанных в пункте 1 части 5 статьи 23 </w:t>
      </w:r>
      <w:r>
        <w:t>Градостроительного</w:t>
      </w:r>
      <w:r w:rsidRPr="00DD13C4">
        <w:t xml:space="preserve">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t>Градостроительного</w:t>
      </w:r>
      <w:r w:rsidRPr="00DD13C4">
        <w:t xml:space="preserve"> Кодекса, документами территориального планирования двух и более</w:t>
      </w:r>
      <w:proofErr w:type="gramEnd"/>
      <w:r w:rsidRPr="00DD13C4">
        <w:t xml:space="preserve"> </w:t>
      </w:r>
      <w:proofErr w:type="gramStart"/>
      <w:r w:rsidRPr="00DD13C4">
        <w:t xml:space="preserve">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1F0051">
        <w:t>Градостроительного</w:t>
      </w:r>
      <w:r w:rsidRPr="00DD13C4">
        <w:t xml:space="preserve"> Кодекса, документами территориального планирования муниципального района </w:t>
      </w:r>
      <w:r w:rsidR="000F77CF" w:rsidRPr="000F77CF">
        <w:t>«Корткеросский»</w:t>
      </w:r>
      <w:r w:rsidR="000F77CF">
        <w:t xml:space="preserve"> </w:t>
      </w:r>
      <w:r w:rsidRPr="00DD13C4">
        <w:t xml:space="preserve">в областях, указанных в пункте 1 части 3 статьи 19 </w:t>
      </w:r>
      <w:r>
        <w:t>Градостроительного</w:t>
      </w:r>
      <w:r w:rsidRPr="00DD13C4">
        <w:t xml:space="preserve"> Кодекса, документами территориального планирования поселений, городских округов в областях, указанных в пункте 1 части 5 статьи 23 </w:t>
      </w:r>
      <w:r>
        <w:t>Градостроительного</w:t>
      </w:r>
      <w:r w:rsidRPr="00DD13C4">
        <w:t xml:space="preserve"> Кодекса.</w:t>
      </w:r>
      <w:proofErr w:type="gramEnd"/>
    </w:p>
    <w:p w14:paraId="18F7F0BE" w14:textId="4BDA1C29" w:rsidR="00DD13C4" w:rsidRPr="00DD13C4" w:rsidRDefault="00DD13C4" w:rsidP="00DD13C4">
      <w:pPr>
        <w:pStyle w:val="a3"/>
        <w:ind w:left="0" w:firstLine="709"/>
      </w:pPr>
      <w:r w:rsidRPr="00DD13C4">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DB5410">
        <w:t>Р</w:t>
      </w:r>
      <w:r w:rsidR="005A7AEB">
        <w:t>еспублики Коми</w:t>
      </w:r>
      <w:r w:rsidRPr="00DD13C4">
        <w:t xml:space="preserve">, орган местного самоуправления </w:t>
      </w:r>
      <w:bookmarkStart w:id="32" w:name="OLE_LINK4"/>
      <w:bookmarkStart w:id="33" w:name="OLE_LINK5"/>
      <w:bookmarkStart w:id="34" w:name="OLE_LINK6"/>
      <w:bookmarkStart w:id="35" w:name="OLE_LINK7"/>
      <w:bookmarkStart w:id="36" w:name="OLE_LINK8"/>
      <w:bookmarkStart w:id="37" w:name="OLE_LINK9"/>
      <w:r w:rsidRPr="00DD13C4">
        <w:t>муниципального района</w:t>
      </w:r>
      <w:r w:rsidR="005A7AEB">
        <w:t xml:space="preserve"> </w:t>
      </w:r>
      <w:r w:rsidR="005A7AEB" w:rsidRPr="000F77CF">
        <w:t>«Корткеросский»</w:t>
      </w:r>
      <w:bookmarkEnd w:id="32"/>
      <w:bookmarkEnd w:id="33"/>
      <w:bookmarkEnd w:id="34"/>
      <w:bookmarkEnd w:id="35"/>
      <w:bookmarkEnd w:id="36"/>
      <w:bookmarkEnd w:id="37"/>
      <w:r w:rsidRPr="00DD13C4">
        <w:t xml:space="preserve">, заинтересованное лицо, указанное в части 1.1 </w:t>
      </w:r>
      <w:r w:rsidR="003E22AC" w:rsidRPr="00DD13C4">
        <w:t>статьи</w:t>
      </w:r>
      <w:r w:rsidR="003E22AC">
        <w:t xml:space="preserve"> 45 Градостроительного кодекса Российской Федерации</w:t>
      </w:r>
      <w:r w:rsidRPr="00DD13C4">
        <w:t>, в течение десяти дней со дня принятия такого решения направляют уведомление о принятом решении главе поселения</w:t>
      </w:r>
      <w:r w:rsidR="00433D95">
        <w:t xml:space="preserve"> «Позтыкерес»</w:t>
      </w:r>
      <w:r w:rsidRPr="00DD13C4">
        <w:t xml:space="preserve">, применительно к </w:t>
      </w:r>
      <w:proofErr w:type="gramStart"/>
      <w:r w:rsidRPr="00DD13C4">
        <w:t>территориям</w:t>
      </w:r>
      <w:proofErr w:type="gramEnd"/>
      <w:r w:rsidRPr="00DD13C4">
        <w:t xml:space="preserve"> которых принято такое решение.</w:t>
      </w:r>
    </w:p>
    <w:p w14:paraId="7ADB6E8E" w14:textId="77F602AF" w:rsidR="00DD13C4" w:rsidRPr="00DD13C4" w:rsidRDefault="00DD13C4" w:rsidP="00DD13C4">
      <w:pPr>
        <w:pStyle w:val="a3"/>
        <w:ind w:left="0" w:firstLine="709"/>
      </w:pPr>
      <w:r w:rsidRPr="00DD13C4">
        <w:t xml:space="preserve">8. </w:t>
      </w:r>
      <w:proofErr w:type="gramStart"/>
      <w:r w:rsidRPr="00DD13C4">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DD13C4">
        <w:t xml:space="preserve"> частью 1.1 </w:t>
      </w:r>
      <w:r w:rsidR="003E22AC" w:rsidRPr="00DD13C4">
        <w:t>статьи</w:t>
      </w:r>
      <w:r w:rsidR="003E22AC">
        <w:t xml:space="preserve"> 45 Градостроительного кодекса Российской Федерации</w:t>
      </w:r>
      <w:r w:rsidRPr="00DD13C4">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F2D2D01" w14:textId="77777777" w:rsidR="00DD13C4" w:rsidRPr="00DD13C4" w:rsidRDefault="00DD13C4" w:rsidP="00DD13C4">
      <w:pPr>
        <w:pStyle w:val="a3"/>
        <w:ind w:left="0" w:firstLine="709"/>
      </w:pPr>
      <w:r w:rsidRPr="00DD13C4">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13245D1A" w14:textId="77777777" w:rsidR="00DD13C4" w:rsidRPr="00DD13C4" w:rsidRDefault="00DD13C4" w:rsidP="00DD13C4">
      <w:pPr>
        <w:pStyle w:val="a3"/>
        <w:ind w:left="0" w:firstLine="709"/>
      </w:pPr>
      <w:r w:rsidRPr="00DD13C4">
        <w:t xml:space="preserve">8.2. Особенности подготовки документации по планировке территории лицами, указанными в части 3 статьи 46.9 </w:t>
      </w:r>
      <w:r w:rsidR="001F0051">
        <w:t>Градостроительного</w:t>
      </w:r>
      <w:r w:rsidRPr="00DD13C4">
        <w:t xml:space="preserve"> Кодекса, и лицами, с которыми заключен </w:t>
      </w:r>
      <w:r w:rsidRPr="00DD13C4">
        <w:lastRenderedPageBreak/>
        <w:t xml:space="preserve">договор о комплексном развитии территории по инициативе органа местного самоуправления, устанавливаются соответственно статьей 46.9 и статьей 46.10 </w:t>
      </w:r>
      <w:r>
        <w:t>Градостроительного</w:t>
      </w:r>
      <w:r w:rsidRPr="00DD13C4">
        <w:t xml:space="preserve"> Кодекса.</w:t>
      </w:r>
    </w:p>
    <w:p w14:paraId="75146AD6" w14:textId="77777777" w:rsidR="00DD13C4" w:rsidRPr="00DD13C4" w:rsidRDefault="00DD13C4" w:rsidP="00DD13C4">
      <w:pPr>
        <w:pStyle w:val="a3"/>
        <w:ind w:left="0" w:firstLine="709"/>
      </w:pPr>
      <w:r w:rsidRPr="00DD13C4">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2B537D05" w14:textId="77777777" w:rsidR="00DD13C4" w:rsidRPr="00DD13C4" w:rsidRDefault="00DD13C4" w:rsidP="00DD13C4">
      <w:pPr>
        <w:pStyle w:val="a3"/>
        <w:ind w:left="0" w:firstLine="709"/>
      </w:pPr>
      <w:r w:rsidRPr="00DD13C4">
        <w:t xml:space="preserve">10. </w:t>
      </w:r>
      <w:proofErr w:type="gramStart"/>
      <w:r w:rsidRPr="00DD13C4">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DD13C4">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3CEFE43C" w14:textId="6A16F1C3" w:rsidR="00DD13C4" w:rsidRPr="00DD13C4" w:rsidRDefault="00DD13C4" w:rsidP="00DD13C4">
      <w:pPr>
        <w:pStyle w:val="a3"/>
        <w:ind w:left="0" w:firstLine="709"/>
      </w:pPr>
      <w:r w:rsidRPr="00DD13C4">
        <w:t xml:space="preserve">10.1. </w:t>
      </w:r>
      <w:proofErr w:type="gramStart"/>
      <w:r w:rsidRPr="00DD13C4">
        <w:t xml:space="preserve">Лица, указанные в пунктах 3 и 4 части 1.1 </w:t>
      </w:r>
      <w:r w:rsidR="003E22AC" w:rsidRPr="00DD13C4">
        <w:t>статьи</w:t>
      </w:r>
      <w:r w:rsidR="003E22AC">
        <w:t xml:space="preserve"> 45 Градостроительного кодекса Российской Федерации</w:t>
      </w:r>
      <w:r w:rsidRPr="00DD13C4">
        <w:t xml:space="preserve">, осуществляют подготовку документации по планировке территории в соответствии с требованиями, указанными в части 10 </w:t>
      </w:r>
      <w:r w:rsidR="003E22AC" w:rsidRPr="00DD13C4">
        <w:t>статьи</w:t>
      </w:r>
      <w:r w:rsidR="003E22AC">
        <w:t xml:space="preserve"> 45 Градостроительного кодекса Российской Федерации</w:t>
      </w:r>
      <w:r w:rsidRPr="00DD13C4">
        <w:t xml:space="preserve">,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DB5410">
        <w:t>Р</w:t>
      </w:r>
      <w:r w:rsidR="00A67D8E">
        <w:t>еспублики Коми</w:t>
      </w:r>
      <w:r w:rsidRPr="00DD13C4">
        <w:t xml:space="preserve">, </w:t>
      </w:r>
      <w:r w:rsidR="00A67D8E" w:rsidRPr="00A67D8E">
        <w:t xml:space="preserve">Совет муниципальных образований </w:t>
      </w:r>
      <w:r w:rsidR="0010287A" w:rsidRPr="00DD13C4">
        <w:t>муниципального района</w:t>
      </w:r>
      <w:r w:rsidR="0010287A">
        <w:t xml:space="preserve"> </w:t>
      </w:r>
      <w:r w:rsidR="0010287A" w:rsidRPr="000F77CF">
        <w:t>«Корткеросский»</w:t>
      </w:r>
      <w:r w:rsidRPr="00DD13C4">
        <w:t>, указанные</w:t>
      </w:r>
      <w:proofErr w:type="gramEnd"/>
      <w:r w:rsidRPr="00DD13C4">
        <w:t xml:space="preserve"> в частях 2 - 5.2 </w:t>
      </w:r>
      <w:r w:rsidR="003E22AC" w:rsidRPr="00DD13C4">
        <w:t>статьи</w:t>
      </w:r>
      <w:r w:rsidR="003E22AC">
        <w:t xml:space="preserve"> 45 Градостроительного кодекса Российской Федерации</w:t>
      </w:r>
      <w:r w:rsidRPr="00DD13C4">
        <w:t>.</w:t>
      </w:r>
    </w:p>
    <w:p w14:paraId="5A13AD35" w14:textId="7EA05369" w:rsidR="00DD13C4" w:rsidRPr="00DD13C4" w:rsidRDefault="00DD13C4" w:rsidP="00DD13C4">
      <w:pPr>
        <w:pStyle w:val="a3"/>
        <w:ind w:left="0" w:firstLine="709"/>
      </w:pPr>
      <w:r w:rsidRPr="00DD13C4">
        <w:t>11. В случае</w:t>
      </w:r>
      <w:proofErr w:type="gramStart"/>
      <w:r w:rsidRPr="00DD13C4">
        <w:t>,</w:t>
      </w:r>
      <w:proofErr w:type="gramEnd"/>
      <w:r w:rsidRPr="00DD13C4">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034B43">
        <w:t>Республики Коми</w:t>
      </w:r>
      <w:r w:rsidRPr="00DD13C4">
        <w:t xml:space="preserve">, </w:t>
      </w:r>
      <w:r w:rsidR="00A67D8E" w:rsidRPr="00A67D8E">
        <w:t xml:space="preserve">Совет муниципальных образований </w:t>
      </w:r>
      <w:r w:rsidR="0010287A" w:rsidRPr="00DD13C4">
        <w:t>муниципального района</w:t>
      </w:r>
      <w:r w:rsidR="0010287A">
        <w:t xml:space="preserve"> </w:t>
      </w:r>
      <w:r w:rsidR="0010287A" w:rsidRPr="000F77CF">
        <w:t>«Корткеросский»</w:t>
      </w:r>
      <w:r w:rsidRPr="00DD13C4">
        <w:t>,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3FE8BB2C" w14:textId="1A1F2A3D" w:rsidR="00DD13C4" w:rsidRPr="00DD13C4" w:rsidRDefault="00DD13C4" w:rsidP="00DD13C4">
      <w:pPr>
        <w:pStyle w:val="a3"/>
        <w:ind w:left="0" w:firstLine="709"/>
      </w:pPr>
      <w:r w:rsidRPr="00DD13C4">
        <w:t xml:space="preserve">12. </w:t>
      </w:r>
      <w:proofErr w:type="gramStart"/>
      <w:r w:rsidRPr="00DD13C4">
        <w:t xml:space="preserve">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3E22AC" w:rsidRPr="00DD13C4">
        <w:t>статьи</w:t>
      </w:r>
      <w:r w:rsidR="003E22AC">
        <w:t xml:space="preserve"> 45 Градостроительного кодекса Российской Федерации</w:t>
      </w:r>
      <w:r w:rsidRPr="00DD13C4">
        <w:t xml:space="preserve">, на соответствие требованиям, указанным в части 10 </w:t>
      </w:r>
      <w:r w:rsidR="003E22AC" w:rsidRPr="00DD13C4">
        <w:t>статьи</w:t>
      </w:r>
      <w:r w:rsidR="003E22AC">
        <w:t xml:space="preserve"> 45 Градостроительного кодекса Российской Федерации</w:t>
      </w:r>
      <w:r w:rsidRPr="00DD13C4">
        <w:t>,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w:t>
      </w:r>
      <w:proofErr w:type="gramEnd"/>
      <w:r w:rsidRPr="00DD13C4">
        <w:t xml:space="preserve"> такой документации и о направлении ее на доработку.</w:t>
      </w:r>
    </w:p>
    <w:p w14:paraId="5E61568F" w14:textId="010E4A6E" w:rsidR="00DD13C4" w:rsidRPr="00DD13C4" w:rsidRDefault="00DD13C4" w:rsidP="00DD13C4">
      <w:pPr>
        <w:pStyle w:val="a3"/>
        <w:ind w:left="0" w:firstLine="709"/>
      </w:pPr>
      <w:r w:rsidRPr="00DD13C4">
        <w:t xml:space="preserve">12.1. </w:t>
      </w:r>
      <w:proofErr w:type="gramStart"/>
      <w:r w:rsidRPr="00DD13C4">
        <w:t xml:space="preserve">Уполномоченные органы исполнительной власти </w:t>
      </w:r>
      <w:r w:rsidR="00DB5410">
        <w:t>Р</w:t>
      </w:r>
      <w:r w:rsidR="005A7AEB">
        <w:t xml:space="preserve">еспублики Коми </w:t>
      </w:r>
      <w:r w:rsidRPr="00DD13C4">
        <w:t xml:space="preserve">в случаях, предусмотренных частями 3, 3.1 и 4.2 </w:t>
      </w:r>
      <w:r w:rsidR="003E22AC" w:rsidRPr="00DD13C4">
        <w:t>статьи</w:t>
      </w:r>
      <w:r w:rsidR="003E22AC">
        <w:t xml:space="preserve"> 45 Градостроительного кодекса Российской Федерации</w:t>
      </w:r>
      <w:r w:rsidRPr="00DD13C4">
        <w:t xml:space="preserve">, осуществляют проверку документации по планировке территории на соответствие требованиям, указанным в части 10 </w:t>
      </w:r>
      <w:r w:rsidR="003E22AC" w:rsidRPr="00DD13C4">
        <w:t>статьи</w:t>
      </w:r>
      <w:r w:rsidR="003E22AC">
        <w:t xml:space="preserve"> 45 Градостроительного кодекса Российской Федерации</w:t>
      </w:r>
      <w:r w:rsidRPr="00DD13C4">
        <w:t>, в течение тридцати дней со дня поступления такой документации и по результатам проверки принимают решение об утверждении такой документации или о</w:t>
      </w:r>
      <w:proofErr w:type="gramEnd"/>
      <w:r w:rsidRPr="00DD13C4">
        <w:t xml:space="preserve"> </w:t>
      </w:r>
      <w:proofErr w:type="gramStart"/>
      <w:r w:rsidRPr="00DD13C4">
        <w:t>направлении</w:t>
      </w:r>
      <w:proofErr w:type="gramEnd"/>
      <w:r w:rsidRPr="00DD13C4">
        <w:t xml:space="preserve"> ее на доработку. </w:t>
      </w:r>
      <w:proofErr w:type="gramStart"/>
      <w:r w:rsidR="00A67D8E" w:rsidRPr="00A67D8E">
        <w:t xml:space="preserve">Совет муниципальных образований </w:t>
      </w:r>
      <w:r w:rsidR="0010287A" w:rsidRPr="00DD13C4">
        <w:t>муниципального района</w:t>
      </w:r>
      <w:r w:rsidR="0010287A">
        <w:t xml:space="preserve"> </w:t>
      </w:r>
      <w:r w:rsidR="0010287A" w:rsidRPr="000F77CF">
        <w:t>«Корткеросский»</w:t>
      </w:r>
      <w:r w:rsidR="0010287A">
        <w:t xml:space="preserve"> </w:t>
      </w:r>
      <w:r w:rsidRPr="00DD13C4">
        <w:t xml:space="preserve">в случаях, предусмотренных частями 4 и 4.1 </w:t>
      </w:r>
      <w:r w:rsidR="003E22AC" w:rsidRPr="00DD13C4">
        <w:t>статьи</w:t>
      </w:r>
      <w:r w:rsidR="003E22AC">
        <w:t xml:space="preserve"> 45 Градостроительного кодекса Российской Федерации</w:t>
      </w:r>
      <w:r w:rsidRPr="00DD13C4">
        <w:t xml:space="preserve">, осуществляют проверку документации по планировке территории на соответствие требованиям, указанным в части 10 </w:t>
      </w:r>
      <w:r w:rsidR="003E22AC" w:rsidRPr="00DD13C4">
        <w:t>статьи</w:t>
      </w:r>
      <w:r w:rsidR="003E22AC">
        <w:t xml:space="preserve"> 45 Градостроительного кодекса Российской Федерации</w:t>
      </w:r>
      <w:r w:rsidRPr="00DD13C4">
        <w:t>,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w:t>
      </w:r>
      <w:proofErr w:type="gramEnd"/>
      <w:r w:rsidRPr="00DD13C4">
        <w:t xml:space="preserve"> ее на </w:t>
      </w:r>
      <w:r w:rsidRPr="00DD13C4">
        <w:lastRenderedPageBreak/>
        <w:t>доработку.</w:t>
      </w:r>
    </w:p>
    <w:p w14:paraId="5742820A" w14:textId="77777777" w:rsidR="00DD13C4" w:rsidRPr="00DD13C4" w:rsidRDefault="00DD13C4" w:rsidP="00DD13C4">
      <w:pPr>
        <w:pStyle w:val="a3"/>
        <w:ind w:left="0" w:firstLine="709"/>
      </w:pPr>
      <w:r w:rsidRPr="00DD13C4">
        <w:t>12.</w:t>
      </w:r>
      <w:r>
        <w:t>2</w:t>
      </w:r>
      <w:r w:rsidRPr="00DD13C4">
        <w:t>.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14:paraId="2D83AE86" w14:textId="77777777" w:rsidR="00DD13C4" w:rsidRPr="00DD13C4" w:rsidRDefault="00DD13C4" w:rsidP="00DD13C4">
      <w:pPr>
        <w:pStyle w:val="a3"/>
        <w:ind w:left="0" w:firstLine="709"/>
      </w:pPr>
      <w:r w:rsidRPr="00DD13C4">
        <w:t>12.</w:t>
      </w:r>
      <w:r>
        <w:t>3</w:t>
      </w:r>
      <w:r w:rsidRPr="00DD13C4">
        <w:t xml:space="preserve">. </w:t>
      </w:r>
      <w:proofErr w:type="gramStart"/>
      <w:r w:rsidRPr="00DD13C4">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proofErr w:type="gramEnd"/>
      <w:r w:rsidRPr="00DD13C4">
        <w:t xml:space="preserve"> </w:t>
      </w:r>
      <w:proofErr w:type="gramStart"/>
      <w:r w:rsidRPr="00DD13C4">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14:paraId="2FCB0BF2" w14:textId="21081C22" w:rsidR="00DD13C4" w:rsidRPr="00DD13C4" w:rsidRDefault="00DD13C4" w:rsidP="00DD13C4">
      <w:pPr>
        <w:pStyle w:val="a3"/>
        <w:ind w:left="0" w:firstLine="709"/>
      </w:pPr>
      <w:r w:rsidRPr="00DD13C4">
        <w:t>12.</w:t>
      </w:r>
      <w:r>
        <w:t>4</w:t>
      </w:r>
      <w:r w:rsidRPr="00DD13C4">
        <w:t>. В случае</w:t>
      </w:r>
      <w:proofErr w:type="gramStart"/>
      <w:r w:rsidRPr="00DD13C4">
        <w:t>,</w:t>
      </w:r>
      <w:proofErr w:type="gramEnd"/>
      <w:r w:rsidRPr="00DD13C4">
        <w:t xml:space="preserve">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w:t>
      </w:r>
      <w:r w:rsidR="003E22AC" w:rsidRPr="00DD13C4">
        <w:t>статьи</w:t>
      </w:r>
      <w:r w:rsidR="003E22AC">
        <w:t xml:space="preserve"> 45 Градостроительного кодекса Российской Федерации</w:t>
      </w:r>
      <w:r w:rsidRPr="00DD13C4">
        <w:t>, такими органами не представлены возражения относительно данного проекта планировки, он считается согласованным.</w:t>
      </w:r>
    </w:p>
    <w:p w14:paraId="1B95FE69" w14:textId="77777777" w:rsidR="00DD13C4" w:rsidRPr="00DD13C4" w:rsidRDefault="00DD13C4" w:rsidP="00DD13C4">
      <w:pPr>
        <w:pStyle w:val="a3"/>
        <w:ind w:left="0" w:firstLine="709"/>
      </w:pPr>
      <w:r w:rsidRPr="00DD13C4">
        <w:t>12.</w:t>
      </w:r>
      <w:r>
        <w:t>5</w:t>
      </w:r>
      <w:r w:rsidRPr="00DD13C4">
        <w:t xml:space="preserve">. </w:t>
      </w:r>
      <w:proofErr w:type="gramStart"/>
      <w:r w:rsidRPr="00DD13C4">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w:t>
      </w:r>
      <w:proofErr w:type="gramEnd"/>
      <w:r w:rsidRPr="00DD13C4">
        <w:t xml:space="preserve">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44DBE29" w14:textId="39500B0C" w:rsidR="00DD13C4" w:rsidRPr="00DD13C4" w:rsidRDefault="00DD13C4" w:rsidP="00DD13C4">
      <w:pPr>
        <w:pStyle w:val="a3"/>
        <w:ind w:left="0" w:firstLine="709"/>
      </w:pPr>
      <w:r>
        <w:t>12.6</w:t>
      </w:r>
      <w:r w:rsidRPr="00DD13C4">
        <w:t xml:space="preserve">. </w:t>
      </w:r>
      <w:proofErr w:type="gramStart"/>
      <w:r w:rsidRPr="00DD13C4">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w:t>
      </w:r>
      <w:r w:rsidR="000F77CF">
        <w:t xml:space="preserve"> </w:t>
      </w:r>
      <w:r w:rsidR="000F77CF" w:rsidRPr="000F77CF">
        <w:t>«Корткеросский»</w:t>
      </w:r>
      <w:r w:rsidRPr="00DD13C4">
        <w:t xml:space="preserve"> или в целях размещения иного объекта в границах поселения</w:t>
      </w:r>
      <w:r w:rsidR="000F77CF">
        <w:t xml:space="preserve"> «Позтыкерес»</w:t>
      </w:r>
      <w:r w:rsidRPr="00DD13C4">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DB5410">
        <w:t>Р</w:t>
      </w:r>
      <w:r w:rsidR="005A7AEB">
        <w:t>еспублики Коми</w:t>
      </w:r>
      <w:r w:rsidRPr="00DD13C4">
        <w:t>, уполномоченным органом местного самоуправления муниципального района</w:t>
      </w:r>
      <w:r w:rsidR="000F77CF">
        <w:t xml:space="preserve"> </w:t>
      </w:r>
      <w:r w:rsidR="000F77CF" w:rsidRPr="000F77CF">
        <w:t>«Корткеросский»</w:t>
      </w:r>
      <w:r w:rsidRPr="00DD13C4">
        <w:t>, до ее утверждения подлежит согласованию с главой</w:t>
      </w:r>
      <w:proofErr w:type="gramEnd"/>
      <w:r w:rsidRPr="00DD13C4">
        <w:t xml:space="preserve"> такого поселения</w:t>
      </w:r>
      <w:r w:rsidR="0010287A">
        <w:t xml:space="preserve">. </w:t>
      </w:r>
      <w:proofErr w:type="gramStart"/>
      <w:r w:rsidRPr="00DD13C4">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14:paraId="158517B1" w14:textId="66114915" w:rsidR="00DD13C4" w:rsidRPr="00DD13C4" w:rsidRDefault="00DD13C4" w:rsidP="00DD13C4">
      <w:pPr>
        <w:pStyle w:val="a3"/>
        <w:ind w:left="0" w:firstLine="709"/>
      </w:pPr>
      <w:r>
        <w:t>12.7</w:t>
      </w:r>
      <w:r w:rsidRPr="00DD13C4">
        <w:t>. В течение тридцати дней со дня получения указанной в части 12.</w:t>
      </w:r>
      <w:r>
        <w:t>6</w:t>
      </w:r>
      <w:r w:rsidRPr="00DD13C4">
        <w:t xml:space="preserve"> </w:t>
      </w:r>
      <w:r w:rsidR="003E22AC" w:rsidRPr="00DD13C4">
        <w:t>статьи</w:t>
      </w:r>
      <w:r w:rsidR="003E22AC">
        <w:t xml:space="preserve"> 45 Градостроительного кодекса Российской Федерации</w:t>
      </w:r>
      <w:r w:rsidRPr="00DD13C4">
        <w:t xml:space="preserve"> документации по планировке территории глава поселения </w:t>
      </w:r>
      <w:r w:rsidR="00433D95">
        <w:t xml:space="preserve">«Позтыкерес» </w:t>
      </w:r>
      <w:r w:rsidRPr="00DD13C4">
        <w:t xml:space="preserve">направляет в </w:t>
      </w:r>
      <w:r w:rsidR="00A67D8E" w:rsidRPr="00A67D8E">
        <w:t xml:space="preserve">Совет муниципальных образований </w:t>
      </w:r>
      <w:r w:rsidR="0010287A" w:rsidRPr="00DD13C4">
        <w:t>муниципального района</w:t>
      </w:r>
      <w:r w:rsidR="0010287A">
        <w:t xml:space="preserve"> </w:t>
      </w:r>
      <w:r w:rsidR="0010287A" w:rsidRPr="000F77CF">
        <w:t>«Корткеросский»</w:t>
      </w:r>
      <w:r w:rsidRPr="00DD13C4">
        <w:t>,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DEAB140" w14:textId="5ACD60F4" w:rsidR="00DD13C4" w:rsidRPr="00DD13C4" w:rsidRDefault="00DD13C4" w:rsidP="00DD13C4">
      <w:pPr>
        <w:pStyle w:val="a3"/>
        <w:ind w:left="0" w:firstLine="709"/>
      </w:pPr>
      <w:r w:rsidRPr="00DD13C4">
        <w:t xml:space="preserve">1) несоответствие планируемого размещения </w:t>
      </w:r>
      <w:r>
        <w:t>объектов, указанных в части 12.6</w:t>
      </w:r>
      <w:r w:rsidRPr="00DD13C4">
        <w:t xml:space="preserve"> </w:t>
      </w:r>
      <w:r w:rsidR="003E22AC" w:rsidRPr="00DD13C4">
        <w:t>статьи</w:t>
      </w:r>
      <w:r w:rsidR="003E22AC">
        <w:t xml:space="preserve"> 45 Градостроительного кодекса Российской Федерации</w:t>
      </w:r>
      <w:r w:rsidRPr="00DD13C4">
        <w:t xml:space="preserve">, градостроительным регламентам, установленным для территориальных зон, в границах которых планируется размещение таких </w:t>
      </w:r>
      <w:r w:rsidRPr="00DD13C4">
        <w:lastRenderedPageBreak/>
        <w:t>объектов (за исключением линейных объектов);</w:t>
      </w:r>
    </w:p>
    <w:p w14:paraId="1F9EB6D3" w14:textId="77777777" w:rsidR="00DD13C4" w:rsidRPr="00DD13C4" w:rsidRDefault="00DD13C4" w:rsidP="00DD13C4">
      <w:pPr>
        <w:pStyle w:val="a3"/>
        <w:ind w:left="0" w:firstLine="709"/>
      </w:pPr>
      <w:r w:rsidRPr="00DD13C4">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26D87693" w14:textId="15472AC7" w:rsidR="00DD13C4" w:rsidRPr="00DD13C4" w:rsidRDefault="00DD13C4" w:rsidP="00DD13C4">
      <w:pPr>
        <w:pStyle w:val="a3"/>
        <w:ind w:left="0" w:firstLine="709"/>
      </w:pPr>
      <w:r>
        <w:t>12.8</w:t>
      </w:r>
      <w:r w:rsidRPr="00DD13C4">
        <w:t>. В случае</w:t>
      </w:r>
      <w:proofErr w:type="gramStart"/>
      <w:r w:rsidRPr="00DD13C4">
        <w:t>,</w:t>
      </w:r>
      <w:proofErr w:type="gramEnd"/>
      <w:r w:rsidRPr="00DD13C4">
        <w:t xml:space="preserve"> если по истечении тридцати дней с момента поступления главе поселения предусм</w:t>
      </w:r>
      <w:r>
        <w:t>отренной частью 12.6</w:t>
      </w:r>
      <w:r w:rsidRPr="00DD13C4">
        <w:t xml:space="preserve"> </w:t>
      </w:r>
      <w:r w:rsidR="003E22AC" w:rsidRPr="00DD13C4">
        <w:t>статьи</w:t>
      </w:r>
      <w:r w:rsidR="003E22AC">
        <w:t xml:space="preserve"> 45 Градостроительного кодекса Российской Федерации</w:t>
      </w:r>
      <w:r w:rsidR="003E22AC" w:rsidRPr="00DD13C4">
        <w:t xml:space="preserve"> </w:t>
      </w:r>
      <w:r w:rsidRPr="00DD13C4">
        <w:t>документации по планировке территории такими главой поселения не направлен предусмотренный частью 12.</w:t>
      </w:r>
      <w:r>
        <w:t>7</w:t>
      </w:r>
      <w:r w:rsidRPr="00DD13C4">
        <w:t xml:space="preserve"> </w:t>
      </w:r>
      <w:r w:rsidR="003E22AC" w:rsidRPr="00DD13C4">
        <w:t>статьи</w:t>
      </w:r>
      <w:r w:rsidR="003E22AC">
        <w:t xml:space="preserve"> 45 Градостроительного кодекса Российской Федерации</w:t>
      </w:r>
      <w:r w:rsidR="003E22AC" w:rsidRPr="00DD13C4">
        <w:t xml:space="preserve"> </w:t>
      </w:r>
      <w:r w:rsidRPr="00DD13C4">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949A889" w14:textId="77777777" w:rsidR="00DD13C4" w:rsidRPr="00DD13C4" w:rsidRDefault="00DD13C4" w:rsidP="00DD13C4">
      <w:pPr>
        <w:pStyle w:val="a3"/>
        <w:ind w:left="0" w:firstLine="709"/>
      </w:pPr>
      <w:r w:rsidRPr="00DD13C4">
        <w:t xml:space="preserve">13. Особенности подготовки документации по планировке территории применительно к территориям поселения, устанавливаются статьей 46 </w:t>
      </w:r>
      <w:r>
        <w:t>Градостроительного</w:t>
      </w:r>
      <w:r w:rsidRPr="00DD13C4">
        <w:t xml:space="preserve"> Кодекса.</w:t>
      </w:r>
    </w:p>
    <w:p w14:paraId="79D38661" w14:textId="71817DBC" w:rsidR="00DD13C4" w:rsidRPr="00DD13C4" w:rsidRDefault="00DD13C4" w:rsidP="00DB5410">
      <w:pPr>
        <w:pStyle w:val="a3"/>
        <w:ind w:left="0" w:firstLine="709"/>
      </w:pPr>
      <w:r w:rsidRPr="00DD13C4">
        <w:t>1</w:t>
      </w:r>
      <w:r>
        <w:t>4</w:t>
      </w:r>
      <w:r w:rsidRPr="00DD13C4">
        <w:t xml:space="preserve">.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DB5410">
        <w:t>Р</w:t>
      </w:r>
      <w:r w:rsidR="00A67D8E">
        <w:t>еспублики Коми</w:t>
      </w:r>
      <w:r w:rsidRPr="00DD13C4">
        <w:t xml:space="preserve">, </w:t>
      </w:r>
      <w:r w:rsidR="00A67D8E" w:rsidRPr="00A67D8E">
        <w:t>Совет</w:t>
      </w:r>
      <w:r w:rsidR="00A67D8E">
        <w:t>ом</w:t>
      </w:r>
      <w:r w:rsidR="00A67D8E" w:rsidRPr="00A67D8E">
        <w:t xml:space="preserve"> муниципальных образований </w:t>
      </w:r>
      <w:r w:rsidR="0010287A" w:rsidRPr="00DD13C4">
        <w:t>муниципального района</w:t>
      </w:r>
      <w:r w:rsidR="0010287A">
        <w:t xml:space="preserve"> </w:t>
      </w:r>
      <w:r w:rsidR="0010287A" w:rsidRPr="000F77CF">
        <w:t>«Корткеросский»</w:t>
      </w:r>
      <w:r w:rsidRPr="00DD13C4">
        <w:t>, направляется главе поселения</w:t>
      </w:r>
      <w:r w:rsidR="00433D95">
        <w:t xml:space="preserve"> «Позтыкерес»</w:t>
      </w:r>
      <w:r w:rsidRPr="00DD13C4">
        <w:t xml:space="preserve">, применительно к </w:t>
      </w:r>
      <w:proofErr w:type="gramStart"/>
      <w:r w:rsidRPr="00DD13C4">
        <w:t>территориям</w:t>
      </w:r>
      <w:proofErr w:type="gramEnd"/>
      <w:r w:rsidRPr="00DD13C4">
        <w:t xml:space="preserve"> которых осуществлялась подготовка такой документации, в течение семи дней со дня ее утверждения.</w:t>
      </w:r>
    </w:p>
    <w:p w14:paraId="42D725AF" w14:textId="16DB9941" w:rsidR="00DD13C4" w:rsidRPr="00DD13C4" w:rsidRDefault="00DD13C4" w:rsidP="00DD13C4">
      <w:pPr>
        <w:pStyle w:val="a3"/>
        <w:ind w:left="0" w:firstLine="709"/>
      </w:pPr>
      <w:r w:rsidRPr="00DD13C4">
        <w:t>1</w:t>
      </w:r>
      <w:r>
        <w:t>5</w:t>
      </w:r>
      <w:r w:rsidRPr="00DD13C4">
        <w:t xml:space="preserve">. </w:t>
      </w:r>
      <w:proofErr w:type="gramStart"/>
      <w:r w:rsidR="00A67D8E" w:rsidRPr="00A67D8E">
        <w:t xml:space="preserve">Совет муниципальных образований </w:t>
      </w:r>
      <w:r w:rsidR="0010287A" w:rsidRPr="00DD13C4">
        <w:t>муниципального района</w:t>
      </w:r>
      <w:r w:rsidR="0010287A">
        <w:t xml:space="preserve"> </w:t>
      </w:r>
      <w:r w:rsidR="0010287A" w:rsidRPr="000F77CF">
        <w:t>«Корткеросский»</w:t>
      </w:r>
      <w:r w:rsidR="0010287A">
        <w:t xml:space="preserve"> </w:t>
      </w:r>
      <w:r w:rsidRPr="00DD13C4">
        <w:t>обеспечивает опубликование указанной в части 1</w:t>
      </w:r>
      <w:r>
        <w:t>4</w:t>
      </w:r>
      <w:r w:rsidRPr="00DD13C4">
        <w:t xml:space="preserve"> </w:t>
      </w:r>
      <w:r w:rsidR="003E22AC" w:rsidRPr="00DD13C4">
        <w:t>статьи</w:t>
      </w:r>
      <w:r w:rsidR="003E22AC">
        <w:t xml:space="preserve"> 45 Градостроительного кодекса Российской Федерации</w:t>
      </w:r>
      <w:r w:rsidR="003E22AC" w:rsidRPr="00DD13C4">
        <w:t xml:space="preserve"> </w:t>
      </w:r>
      <w:r w:rsidRPr="00DD13C4">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w:t>
      </w:r>
      <w:r w:rsidR="000F77CF" w:rsidRPr="000F77CF">
        <w:t>«Корткеросский»</w:t>
      </w:r>
      <w:r w:rsidR="000F77CF" w:rsidRPr="00DD13C4">
        <w:t xml:space="preserve"> </w:t>
      </w:r>
      <w:r w:rsidRPr="00DD13C4">
        <w:t xml:space="preserve">в сети </w:t>
      </w:r>
      <w:r w:rsidR="00C54D23">
        <w:t>«</w:t>
      </w:r>
      <w:r w:rsidRPr="00DD13C4">
        <w:t>Интернет</w:t>
      </w:r>
      <w:r w:rsidR="00C54D23">
        <w:t>»</w:t>
      </w:r>
      <w:r w:rsidRPr="00DD13C4">
        <w:t>.</w:t>
      </w:r>
      <w:proofErr w:type="gramEnd"/>
    </w:p>
    <w:p w14:paraId="52CD7A86" w14:textId="77777777" w:rsidR="00DD13C4" w:rsidRPr="00DD13C4" w:rsidRDefault="00DD13C4" w:rsidP="00DD13C4">
      <w:pPr>
        <w:pStyle w:val="a3"/>
        <w:ind w:left="0" w:firstLine="709"/>
      </w:pPr>
      <w:r>
        <w:t>16</w:t>
      </w:r>
      <w:r w:rsidRPr="00DD13C4">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2FE23941" w14:textId="1CE4EF94" w:rsidR="00DD13C4" w:rsidRPr="00DD13C4" w:rsidRDefault="00DD13C4" w:rsidP="00DD13C4">
      <w:pPr>
        <w:pStyle w:val="a3"/>
        <w:ind w:left="0" w:firstLine="709"/>
      </w:pPr>
      <w:r w:rsidRPr="00DD13C4">
        <w:t>1</w:t>
      </w:r>
      <w:r>
        <w:t>7</w:t>
      </w:r>
      <w:r w:rsidRPr="00DD13C4">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w:t>
      </w:r>
      <w:r w:rsidR="003E22AC" w:rsidRPr="00DD13C4">
        <w:t>статьи</w:t>
      </w:r>
      <w:r w:rsidR="003E22AC">
        <w:t xml:space="preserve"> 45 Градостроительного кодекса Российской Федерации</w:t>
      </w:r>
      <w:r w:rsidRPr="00DD13C4">
        <w:t xml:space="preserve">, </w:t>
      </w:r>
      <w:proofErr w:type="gramStart"/>
      <w:r w:rsidRPr="00DD13C4">
        <w:t>подготовленной</w:t>
      </w:r>
      <w:proofErr w:type="gramEnd"/>
      <w:r w:rsidRPr="00DD13C4">
        <w:t xml:space="preserve"> в том числе лицами, указанными в пунктах 3 и 4 части 1.1 </w:t>
      </w:r>
      <w:r w:rsidR="003E22AC" w:rsidRPr="00DD13C4">
        <w:t>статьи</w:t>
      </w:r>
      <w:r w:rsidR="003E22AC">
        <w:t xml:space="preserve"> 45 Градостроительного кодекса Российской Федерации</w:t>
      </w:r>
      <w:r w:rsidRPr="00DD13C4">
        <w:t xml:space="preserve">, устанавливаются </w:t>
      </w:r>
      <w:r w:rsidR="001F0051">
        <w:t>Градостроительным</w:t>
      </w:r>
      <w:r w:rsidRPr="00DD13C4">
        <w:t xml:space="preserve"> Кодексом и принимаемыми в соответствии с ним нормативными правовыми актами Российской Федерации.</w:t>
      </w:r>
    </w:p>
    <w:p w14:paraId="14BB2C89" w14:textId="4F7BC1D3" w:rsidR="00DD13C4" w:rsidRPr="00DD13C4" w:rsidRDefault="00DD13C4" w:rsidP="00DD13C4">
      <w:pPr>
        <w:pStyle w:val="a3"/>
        <w:ind w:left="0" w:firstLine="709"/>
      </w:pPr>
      <w:r w:rsidRPr="00DD13C4">
        <w:t>1</w:t>
      </w:r>
      <w:r w:rsidR="00FA5B3E">
        <w:t>8</w:t>
      </w:r>
      <w:r w:rsidRPr="00DD13C4">
        <w:t xml:space="preserve">.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w:t>
      </w:r>
      <w:r w:rsidR="003E22AC" w:rsidRPr="00DD13C4">
        <w:t>статьи</w:t>
      </w:r>
      <w:r w:rsidR="003E22AC">
        <w:t xml:space="preserve"> 45 Градостроительного кодекса Российской Федерации</w:t>
      </w:r>
      <w:r w:rsidRPr="00DD13C4">
        <w:t xml:space="preserve">, </w:t>
      </w:r>
      <w:proofErr w:type="gramStart"/>
      <w:r w:rsidRPr="00DD13C4">
        <w:t>подготовленной</w:t>
      </w:r>
      <w:proofErr w:type="gramEnd"/>
      <w:r w:rsidRPr="00DD13C4">
        <w:t xml:space="preserve"> в том числе лицами, указанными в пунктах 3 и 4 части 1.1 </w:t>
      </w:r>
      <w:r w:rsidR="003E22AC" w:rsidRPr="00DD13C4">
        <w:t>статьи</w:t>
      </w:r>
      <w:r w:rsidR="003E22AC">
        <w:t xml:space="preserve"> 45 Градостроительного кодекса Российской Федерации</w:t>
      </w:r>
      <w:r w:rsidRPr="00DD13C4">
        <w:t xml:space="preserve">, устанавливаются </w:t>
      </w:r>
      <w:r w:rsidR="00023935">
        <w:t>Гр</w:t>
      </w:r>
      <w:r w:rsidR="001F0051">
        <w:t>адостроительным</w:t>
      </w:r>
      <w:r w:rsidRPr="00DD13C4">
        <w:t xml:space="preserve"> Кодексом и законами субъектов Российской Федерации.</w:t>
      </w:r>
    </w:p>
    <w:p w14:paraId="6BA846E7" w14:textId="483F791B" w:rsidR="00DD13C4" w:rsidRPr="00DD13C4" w:rsidRDefault="00FA5B3E" w:rsidP="00DD13C4">
      <w:pPr>
        <w:pStyle w:val="a3"/>
        <w:ind w:left="0" w:firstLine="709"/>
      </w:pPr>
      <w:r>
        <w:t>19</w:t>
      </w:r>
      <w:r w:rsidR="00DD13C4" w:rsidRPr="00DD13C4">
        <w:t xml:space="preserve">.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w:t>
      </w:r>
      <w:r w:rsidR="003E22AC" w:rsidRPr="00DD13C4">
        <w:t>статьи</w:t>
      </w:r>
      <w:r w:rsidR="003E22AC">
        <w:t xml:space="preserve"> 45 Градостроительного кодекса Российской Федерации</w:t>
      </w:r>
      <w:r w:rsidR="00DD13C4" w:rsidRPr="00DD13C4">
        <w:t xml:space="preserve">, </w:t>
      </w:r>
      <w:proofErr w:type="gramStart"/>
      <w:r w:rsidR="00DD13C4" w:rsidRPr="00DD13C4">
        <w:t>подготовленной</w:t>
      </w:r>
      <w:proofErr w:type="gramEnd"/>
      <w:r w:rsidR="00DD13C4" w:rsidRPr="00DD13C4">
        <w:t xml:space="preserve"> в том числе лицами, указанными в пунктах 3 и 4 части 1.1 </w:t>
      </w:r>
      <w:r w:rsidR="003E22AC" w:rsidRPr="00DD13C4">
        <w:t>статьи</w:t>
      </w:r>
      <w:r w:rsidR="003E22AC">
        <w:t xml:space="preserve"> 45 Градостроительного кодекса Российской Федерации</w:t>
      </w:r>
      <w:r w:rsidR="00DD13C4" w:rsidRPr="00DD13C4">
        <w:t xml:space="preserve">, устанавливаются </w:t>
      </w:r>
      <w:r>
        <w:t>Градостроительным</w:t>
      </w:r>
      <w:r w:rsidR="00DD13C4" w:rsidRPr="00DD13C4">
        <w:t xml:space="preserve"> Кодексом и нормативными правовыми актами органов местного самоуправления.</w:t>
      </w:r>
    </w:p>
    <w:p w14:paraId="31B50288" w14:textId="77777777" w:rsidR="00DD13C4" w:rsidRDefault="00DD13C4" w:rsidP="00DD13C4">
      <w:pPr>
        <w:pStyle w:val="a3"/>
        <w:ind w:left="0" w:firstLine="709"/>
      </w:pPr>
      <w:r w:rsidRPr="00DD13C4">
        <w:lastRenderedPageBreak/>
        <w:t>2</w:t>
      </w:r>
      <w:r w:rsidR="00FA5B3E">
        <w:t>0</w:t>
      </w:r>
      <w:r w:rsidRPr="00DD13C4">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082EE391" w14:textId="77777777" w:rsidR="00DD13C4" w:rsidRDefault="00DD13C4" w:rsidP="00DD13C4">
      <w:pPr>
        <w:pStyle w:val="a3"/>
        <w:ind w:left="0" w:firstLine="709"/>
      </w:pPr>
    </w:p>
    <w:p w14:paraId="09DCE215" w14:textId="77777777" w:rsidR="00FA5B3E" w:rsidRDefault="00FA5B3E" w:rsidP="00A67D8E">
      <w:pPr>
        <w:pStyle w:val="3"/>
      </w:pPr>
      <w:bookmarkStart w:id="38" w:name="_Toc2258309"/>
      <w:r>
        <w:t>Статья 1</w:t>
      </w:r>
      <w:r w:rsidR="00254BC0">
        <w:t>6</w:t>
      </w:r>
      <w:r w:rsidRPr="00FA5B3E">
        <w:t>. Особенности подготовки документации по планировке территории применительно к территории поселения</w:t>
      </w:r>
      <w:r w:rsidR="00A67D8E">
        <w:t xml:space="preserve"> «Позтыкерес»</w:t>
      </w:r>
      <w:bookmarkEnd w:id="38"/>
    </w:p>
    <w:p w14:paraId="79DA0024" w14:textId="4FA65489" w:rsidR="00FA5B3E" w:rsidRDefault="00FA5B3E" w:rsidP="00FA5B3E">
      <w:pPr>
        <w:pStyle w:val="a3"/>
        <w:ind w:firstLine="709"/>
      </w:pPr>
      <w:r>
        <w:t>1. Решение о подготовке документации по планировке территории примен</w:t>
      </w:r>
      <w:r w:rsidR="003E04FE">
        <w:t>ительно к территории поселения</w:t>
      </w:r>
      <w:r>
        <w:t>, за исключением случаев, указанных в частях 2 - 4.2 и 5.2 статьи 45 Градостроительного Кодекса,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решения о подготовке документации по планировке территории не требуется.</w:t>
      </w:r>
    </w:p>
    <w:p w14:paraId="3B444DFA" w14:textId="55D954A5" w:rsidR="00FA5B3E" w:rsidRDefault="00FA5B3E" w:rsidP="00FA5B3E">
      <w:pPr>
        <w:pStyle w:val="a3"/>
        <w:ind w:firstLine="709"/>
      </w:pPr>
      <w:r>
        <w:t>2. Указанное в части 1 статьи</w:t>
      </w:r>
      <w:r w:rsidR="00982484">
        <w:t xml:space="preserve"> 46</w:t>
      </w:r>
      <w:r>
        <w:t xml:space="preserve"> </w:t>
      </w:r>
      <w:r w:rsidR="00982484">
        <w:t xml:space="preserve">Градостроительного Кодекса Российской федерации </w:t>
      </w:r>
      <w:r>
        <w:t xml:space="preserve">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w:t>
      </w:r>
      <w:r w:rsidR="00C54D23">
        <w:t>«</w:t>
      </w:r>
      <w:r>
        <w:t>Интернет</w:t>
      </w:r>
      <w:r w:rsidR="00C54D23">
        <w:t>»</w:t>
      </w:r>
      <w:r>
        <w:t>.</w:t>
      </w:r>
    </w:p>
    <w:p w14:paraId="4670550C" w14:textId="0D912E7D" w:rsidR="00FA5B3E" w:rsidRDefault="00FA5B3E" w:rsidP="00FA5B3E">
      <w:pPr>
        <w:pStyle w:val="a3"/>
        <w:ind w:firstLine="709"/>
      </w:pPr>
      <w: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14:paraId="5E7B9668" w14:textId="15B11E25" w:rsidR="00FA5B3E" w:rsidRDefault="00FA5B3E" w:rsidP="00FA5B3E">
      <w:pPr>
        <w:pStyle w:val="a3"/>
        <w:ind w:firstLine="709"/>
      </w:pPr>
      <w: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w:t>
      </w:r>
      <w:r w:rsidR="001F0051">
        <w:t>Градостроительного</w:t>
      </w:r>
      <w:r>
        <w:t xml:space="preserve"> Кодекса, и направляют ее для утверждения в орган местного самоуправления.</w:t>
      </w:r>
    </w:p>
    <w:p w14:paraId="464606F2" w14:textId="15FF18E4" w:rsidR="00FA5B3E" w:rsidRDefault="00FA5B3E" w:rsidP="00FA5B3E">
      <w:pPr>
        <w:pStyle w:val="a3"/>
        <w:ind w:firstLine="709"/>
      </w:pPr>
      <w:r>
        <w:t>4. Орган местного самоуправления поселения осуществляет проверку документации по планировке территории на соответствие требованиям, установленным частью 10 статьи 45 Градостроительного Кодекса. По результатам проверки указанные органы принимают соответствующее решение о направлении документации по планир</w:t>
      </w:r>
      <w:r w:rsidR="00881C42">
        <w:t>овке территории главе поселения</w:t>
      </w:r>
      <w:r>
        <w:t xml:space="preserve"> или об отклонении такой документации и о направлении ее на доработку.</w:t>
      </w:r>
    </w:p>
    <w:p w14:paraId="078552BA" w14:textId="48D4B562" w:rsidR="00FA5B3E" w:rsidRDefault="00FA5B3E" w:rsidP="00FA5B3E">
      <w:pPr>
        <w:pStyle w:val="a3"/>
        <w:ind w:firstLine="709"/>
      </w:pPr>
      <w:r>
        <w:t xml:space="preserve">5. Проекты планировки территории и проекты межевания территории, решение об утверждении которых принимается в соответствии с </w:t>
      </w:r>
      <w:r w:rsidR="001F0051">
        <w:t>Градостроительным</w:t>
      </w:r>
      <w:r>
        <w:t xml:space="preserve"> Кодексом органами мес</w:t>
      </w:r>
      <w:r w:rsidR="00881C42">
        <w:t>тного самоуправления поселения</w:t>
      </w:r>
      <w:r>
        <w:t>, до их утверждения подлежат обязательному рассмотрению на общественных обсуждениях или публичных слушаниях.</w:t>
      </w:r>
    </w:p>
    <w:p w14:paraId="20C350C3" w14:textId="77777777" w:rsidR="00FA5B3E" w:rsidRDefault="00FA5B3E" w:rsidP="00FA5B3E">
      <w:pPr>
        <w:pStyle w:val="a3"/>
        <w:ind w:firstLine="709"/>
      </w:pPr>
      <w: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14:paraId="7FFDFC3D" w14:textId="77777777" w:rsidR="00FA5B3E" w:rsidRDefault="00FA5B3E" w:rsidP="00FA5B3E">
      <w:pPr>
        <w:pStyle w:val="a3"/>
        <w:ind w:firstLine="709"/>
      </w:pPr>
      <w: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DC2A13A" w14:textId="77777777" w:rsidR="00FA5B3E" w:rsidRDefault="00FA5B3E" w:rsidP="00FA5B3E">
      <w:pPr>
        <w:pStyle w:val="a3"/>
        <w:ind w:firstLine="709"/>
      </w:pPr>
      <w: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3EB00BA8" w14:textId="77777777" w:rsidR="00FA5B3E" w:rsidRDefault="00FA5B3E" w:rsidP="00FA5B3E">
      <w:pPr>
        <w:pStyle w:val="a3"/>
        <w:ind w:firstLine="709"/>
      </w:pPr>
      <w:r>
        <w:t>3) территории для размещения линейных объектов в границах земель лесного фонда.</w:t>
      </w:r>
    </w:p>
    <w:p w14:paraId="02BC00DB" w14:textId="7EF61069" w:rsidR="00FA5B3E" w:rsidRDefault="00FA5B3E" w:rsidP="00FA5B3E">
      <w:pPr>
        <w:pStyle w:val="a3"/>
        <w:ind w:firstLine="709"/>
      </w:pPr>
      <w: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w:t>
      </w:r>
      <w:r w:rsidR="001F0051">
        <w:t>Градостроительного</w:t>
      </w:r>
      <w:r>
        <w:t xml:space="preserve"> Кодекса, с учетом положений </w:t>
      </w:r>
      <w:r w:rsidR="003E22AC">
        <w:t>статьи 46 Градостроительного Кодекса Российской федерации</w:t>
      </w:r>
      <w:r>
        <w:t>.</w:t>
      </w:r>
    </w:p>
    <w:p w14:paraId="0179765A" w14:textId="77777777" w:rsidR="00FA5B3E" w:rsidRDefault="00FA5B3E" w:rsidP="00FA5B3E">
      <w:pPr>
        <w:pStyle w:val="a3"/>
        <w:ind w:firstLine="709"/>
      </w:pPr>
      <w:r>
        <w:lastRenderedPageBreak/>
        <w:t xml:space="preserve">7. </w:t>
      </w:r>
      <w:proofErr w:type="gramStart"/>
      <w: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14:paraId="2BBE154B" w14:textId="76D2E5AC" w:rsidR="00FA5B3E" w:rsidRDefault="00FA5B3E" w:rsidP="00FA5B3E">
      <w:pPr>
        <w:pStyle w:val="a3"/>
        <w:ind w:firstLine="709"/>
      </w:pPr>
      <w:r>
        <w:t xml:space="preserve">8. </w:t>
      </w:r>
      <w:proofErr w:type="gramStart"/>
      <w:r>
        <w:t>Орган местного самоуправления поселения направляет соответственно главе местной администрации поселения, главе местной администрации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roofErr w:type="gramEnd"/>
    </w:p>
    <w:p w14:paraId="3643AA5E" w14:textId="13C1EC00" w:rsidR="00FA5B3E" w:rsidRDefault="00FA5B3E" w:rsidP="00FA5B3E">
      <w:pPr>
        <w:pStyle w:val="a3"/>
        <w:ind w:firstLine="709"/>
      </w:pPr>
      <w:r>
        <w:t xml:space="preserve">9. </w:t>
      </w:r>
      <w:proofErr w:type="gramStart"/>
      <w:r>
        <w:t>Глава местной администрации поселения или глава местной администрации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w:t>
      </w:r>
      <w:proofErr w:type="gramEnd"/>
      <w:r>
        <w:t xml:space="preserve"> и заключения.</w:t>
      </w:r>
    </w:p>
    <w:p w14:paraId="5CEBB3D2" w14:textId="77777777" w:rsidR="00FA5B3E" w:rsidRDefault="00FA5B3E" w:rsidP="00FA5B3E">
      <w:pPr>
        <w:pStyle w:val="a3"/>
        <w:ind w:firstLine="709"/>
      </w:pPr>
      <w:r>
        <w:t xml:space="preserve">9.1.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w:t>
      </w:r>
      <w:r w:rsidR="001F0051">
        <w:t>Градостроительного</w:t>
      </w:r>
      <w:r>
        <w:t xml:space="preserve"> Кодекса. В иных случаях отклонение представленной такими лицами документации по планировке территории не допускается.</w:t>
      </w:r>
    </w:p>
    <w:p w14:paraId="595E7560" w14:textId="77777777" w:rsidR="00FA5B3E" w:rsidRDefault="00FA5B3E" w:rsidP="00FA5B3E">
      <w:pPr>
        <w:pStyle w:val="a3"/>
        <w:ind w:firstLine="709"/>
      </w:pPr>
      <w:r>
        <w:t xml:space="preserve">9.2. </w:t>
      </w:r>
      <w:proofErr w:type="gramStart"/>
      <w: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w:t>
      </w:r>
      <w:r w:rsidR="00C54D23">
        <w:t>«</w:t>
      </w:r>
      <w:r>
        <w:t>Интернет</w:t>
      </w:r>
      <w:r w:rsidR="00C54D23">
        <w:t>»</w:t>
      </w:r>
      <w:r>
        <w:t>.</w:t>
      </w:r>
      <w:proofErr w:type="gramEnd"/>
    </w:p>
    <w:p w14:paraId="3306D591" w14:textId="77777777" w:rsidR="00FA5B3E" w:rsidRPr="00FA5B3E" w:rsidRDefault="00FA5B3E" w:rsidP="00FA5B3E">
      <w:pPr>
        <w:pStyle w:val="a3"/>
        <w:ind w:firstLine="709"/>
      </w:pPr>
    </w:p>
    <w:p w14:paraId="283BDDB0" w14:textId="77777777" w:rsidR="00F1702F" w:rsidRDefault="00575855" w:rsidP="00C153EE">
      <w:pPr>
        <w:pStyle w:val="2"/>
      </w:pPr>
      <w:bookmarkStart w:id="39" w:name="_Toc2258310"/>
      <w:r w:rsidRPr="00C153EE">
        <w:t xml:space="preserve">Глава 6. </w:t>
      </w:r>
      <w:r w:rsidR="00366DF9">
        <w:t>ПУБЛИЧНЫЕ СЛУШАНИЯ</w:t>
      </w:r>
      <w:bookmarkEnd w:id="39"/>
    </w:p>
    <w:p w14:paraId="1BB483C1" w14:textId="77777777" w:rsidR="00C153EE" w:rsidRPr="00C153EE" w:rsidRDefault="00C153EE" w:rsidP="00FA5B3E">
      <w:pPr>
        <w:pStyle w:val="a3"/>
        <w:ind w:left="0" w:firstLine="709"/>
      </w:pPr>
    </w:p>
    <w:p w14:paraId="772F3C48" w14:textId="77777777" w:rsidR="00F1702F" w:rsidRPr="00C153EE" w:rsidRDefault="00575855" w:rsidP="00C153EE">
      <w:pPr>
        <w:pStyle w:val="3"/>
      </w:pPr>
      <w:bookmarkStart w:id="40" w:name="_Toc2258311"/>
      <w:r w:rsidRPr="00C153EE">
        <w:t>Статья 1</w:t>
      </w:r>
      <w:r w:rsidR="00254BC0">
        <w:t>7</w:t>
      </w:r>
      <w:r w:rsidRPr="00C153EE">
        <w:t xml:space="preserve">. </w:t>
      </w:r>
      <w:r w:rsidR="00366DF9" w:rsidRPr="00366DF9">
        <w:t>Общественные обсуждения, публичные слушания по проектам правил землепользования и застройки</w:t>
      </w:r>
      <w:bookmarkEnd w:id="40"/>
    </w:p>
    <w:p w14:paraId="6A2886B2" w14:textId="75A2929F" w:rsidR="00366DF9" w:rsidRDefault="00366DF9" w:rsidP="00366DF9">
      <w:pPr>
        <w:pStyle w:val="a3"/>
        <w:ind w:firstLine="709"/>
      </w:pPr>
      <w:r>
        <w:t xml:space="preserve">1. </w:t>
      </w:r>
      <w:proofErr w:type="gramStart"/>
      <w: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t xml:space="preserve"> </w:t>
      </w:r>
      <w:proofErr w:type="gramStart"/>
      <w: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статье</w:t>
      </w:r>
      <w:r w:rsidR="00982484">
        <w:t xml:space="preserve"> 5.1 Градостроительного кодекса Российской федерации</w:t>
      </w:r>
      <w:r>
        <w:t xml:space="preserve"> - проекты) в соответствии с уставом муниципального образования </w:t>
      </w:r>
      <w:r w:rsidR="00E36FB9">
        <w:t xml:space="preserve">«Корткеросский» </w:t>
      </w:r>
      <w:r>
        <w:t xml:space="preserve">и с учетом положений </w:t>
      </w:r>
      <w:r w:rsidR="00DF25AC">
        <w:t>Градостроительного</w:t>
      </w:r>
      <w:r>
        <w:t xml:space="preserve"> Кодекса проводятся общественные обсуждения или публичные слушания, за исключением случаев, предусмотренных </w:t>
      </w:r>
      <w:r w:rsidR="00DF25AC">
        <w:t>Градостроительным</w:t>
      </w:r>
      <w:r>
        <w:t xml:space="preserve"> Кодексом и другими федеральными законами.</w:t>
      </w:r>
      <w:proofErr w:type="gramEnd"/>
    </w:p>
    <w:p w14:paraId="2FC45446" w14:textId="77777777" w:rsidR="00366DF9" w:rsidRDefault="00366DF9" w:rsidP="00366DF9">
      <w:pPr>
        <w:pStyle w:val="a3"/>
        <w:ind w:firstLine="709"/>
      </w:pPr>
      <w:r>
        <w:t xml:space="preserve">2. </w:t>
      </w:r>
      <w:proofErr w:type="gramStart"/>
      <w: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w:t>
      </w:r>
      <w:r>
        <w:lastRenderedPageBreak/>
        <w:t>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14:paraId="19E1D3B4" w14:textId="77777777" w:rsidR="00366DF9" w:rsidRDefault="00366DF9" w:rsidP="00366DF9">
      <w:pPr>
        <w:pStyle w:val="a3"/>
        <w:ind w:firstLine="709"/>
      </w:pPr>
      <w:r>
        <w:t xml:space="preserve">3. </w:t>
      </w:r>
      <w:proofErr w:type="gramStart"/>
      <w: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t xml:space="preserve"> </w:t>
      </w:r>
      <w:proofErr w:type="gramStart"/>
      <w: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t xml:space="preserve"> проекты, а в случае, предусмотренном частью 3 статьи 39 </w:t>
      </w:r>
      <w:r w:rsidR="00DF25AC">
        <w:t>Градостроительного</w:t>
      </w:r>
      <w:r>
        <w:t xml:space="preserve">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78364CE" w14:textId="77777777" w:rsidR="00366DF9" w:rsidRDefault="00366DF9" w:rsidP="00366DF9">
      <w:pPr>
        <w:pStyle w:val="a3"/>
        <w:ind w:firstLine="709"/>
      </w:pPr>
      <w:r>
        <w:t>4. Процедура проведения общественных обсуждений состоит из следующих этапов:</w:t>
      </w:r>
    </w:p>
    <w:p w14:paraId="56BEE017" w14:textId="77777777" w:rsidR="00366DF9" w:rsidRDefault="00366DF9" w:rsidP="00366DF9">
      <w:pPr>
        <w:pStyle w:val="a3"/>
        <w:ind w:firstLine="709"/>
      </w:pPr>
      <w:r>
        <w:t>1) оповещение о начале общественных обсуждений;</w:t>
      </w:r>
    </w:p>
    <w:p w14:paraId="73A7C777" w14:textId="77777777" w:rsidR="00B3089E" w:rsidRDefault="00366DF9" w:rsidP="00366DF9">
      <w:pPr>
        <w:pStyle w:val="a3"/>
        <w:ind w:firstLine="709"/>
      </w:pPr>
      <w:r>
        <w:t xml:space="preserve">2) </w:t>
      </w:r>
      <w:r w:rsidR="00B3089E" w:rsidRPr="00B3089E">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069C1CC4" w14:textId="77777777" w:rsidR="00366DF9" w:rsidRDefault="00366DF9" w:rsidP="00366DF9">
      <w:pPr>
        <w:pStyle w:val="a3"/>
        <w:ind w:firstLine="709"/>
      </w:pPr>
      <w:r>
        <w:t>3) проведение экспозиции или экспозиций проекта, подлежащего рассмотрению на общественных обсуждениях;</w:t>
      </w:r>
    </w:p>
    <w:p w14:paraId="2E083A7C" w14:textId="77777777" w:rsidR="00366DF9" w:rsidRDefault="00366DF9" w:rsidP="00366DF9">
      <w:pPr>
        <w:pStyle w:val="a3"/>
        <w:ind w:firstLine="709"/>
      </w:pPr>
      <w:r>
        <w:t>4) подготовка и оформление протокола общественных обсуждений;</w:t>
      </w:r>
    </w:p>
    <w:p w14:paraId="0CB87221" w14:textId="77777777" w:rsidR="00366DF9" w:rsidRDefault="00366DF9" w:rsidP="00366DF9">
      <w:pPr>
        <w:pStyle w:val="a3"/>
        <w:ind w:firstLine="709"/>
      </w:pPr>
      <w:r>
        <w:t>5) подготовка и опубликование заключения о результатах общественных обсуждений.</w:t>
      </w:r>
    </w:p>
    <w:p w14:paraId="1AFF0F9E" w14:textId="77777777" w:rsidR="00366DF9" w:rsidRDefault="00366DF9" w:rsidP="00366DF9">
      <w:pPr>
        <w:pStyle w:val="a3"/>
        <w:ind w:firstLine="709"/>
      </w:pPr>
      <w:r>
        <w:t>5. Процедура проведения публичных слушаний состоит из следующих этапов:</w:t>
      </w:r>
    </w:p>
    <w:p w14:paraId="4606D9A5" w14:textId="77777777" w:rsidR="00366DF9" w:rsidRDefault="00366DF9" w:rsidP="00366DF9">
      <w:pPr>
        <w:pStyle w:val="a3"/>
        <w:ind w:firstLine="709"/>
      </w:pPr>
      <w:r>
        <w:t>1) оповещение о начале публичных слушаний;</w:t>
      </w:r>
    </w:p>
    <w:p w14:paraId="0FD86018" w14:textId="77777777" w:rsidR="00366DF9" w:rsidRDefault="00366DF9" w:rsidP="00366DF9">
      <w:pPr>
        <w:pStyle w:val="a3"/>
        <w:ind w:firstLine="709"/>
      </w:pPr>
      <w: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7AEB2154" w14:textId="77777777" w:rsidR="00366DF9" w:rsidRDefault="00366DF9" w:rsidP="00366DF9">
      <w:pPr>
        <w:pStyle w:val="a3"/>
        <w:ind w:firstLine="709"/>
      </w:pPr>
      <w:r>
        <w:t>3) проведение экспозиции или экспозиций проекта, подлежащего рассмотрению на публичных слушаниях;</w:t>
      </w:r>
    </w:p>
    <w:p w14:paraId="296A7E97" w14:textId="77777777" w:rsidR="00366DF9" w:rsidRDefault="00366DF9" w:rsidP="00366DF9">
      <w:pPr>
        <w:pStyle w:val="a3"/>
        <w:ind w:firstLine="709"/>
      </w:pPr>
      <w:r>
        <w:t>4) проведение собрания или собраний участников публичных слушаний;</w:t>
      </w:r>
    </w:p>
    <w:p w14:paraId="7587300F" w14:textId="77777777" w:rsidR="00366DF9" w:rsidRDefault="00366DF9" w:rsidP="00366DF9">
      <w:pPr>
        <w:pStyle w:val="a3"/>
        <w:ind w:firstLine="709"/>
      </w:pPr>
      <w:r>
        <w:t>5) подготовка и оформление протокола публичных слушаний;</w:t>
      </w:r>
    </w:p>
    <w:p w14:paraId="5E4B9B0B" w14:textId="77777777" w:rsidR="00366DF9" w:rsidRDefault="00366DF9" w:rsidP="00366DF9">
      <w:pPr>
        <w:pStyle w:val="a3"/>
        <w:ind w:firstLine="709"/>
      </w:pPr>
      <w:r>
        <w:t>6) подготовка и опубликование заключения о результатах публичных слушаний.</w:t>
      </w:r>
    </w:p>
    <w:p w14:paraId="1587EEE8" w14:textId="77777777" w:rsidR="00366DF9" w:rsidRDefault="00366DF9" w:rsidP="00366DF9">
      <w:pPr>
        <w:pStyle w:val="a3"/>
        <w:ind w:firstLine="709"/>
      </w:pPr>
      <w:r>
        <w:t>6. Оповещение о начале общественных обсуждений или публичных слушаний должно содержать:</w:t>
      </w:r>
    </w:p>
    <w:p w14:paraId="1AE50211" w14:textId="77777777" w:rsidR="00366DF9" w:rsidRDefault="00366DF9" w:rsidP="00366DF9">
      <w:pPr>
        <w:pStyle w:val="a3"/>
        <w:ind w:firstLine="709"/>
      </w:pPr>
      <w: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E8CFA19" w14:textId="77777777" w:rsidR="00366DF9" w:rsidRDefault="00366DF9" w:rsidP="00366DF9">
      <w:pPr>
        <w:pStyle w:val="a3"/>
        <w:ind w:firstLine="709"/>
      </w:pPr>
      <w: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61638C90" w14:textId="77777777" w:rsidR="00366DF9" w:rsidRDefault="00366DF9" w:rsidP="00366DF9">
      <w:pPr>
        <w:pStyle w:val="a3"/>
        <w:ind w:firstLine="709"/>
      </w:pPr>
      <w: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43145757" w14:textId="77777777" w:rsidR="00366DF9" w:rsidRDefault="00366DF9" w:rsidP="00366DF9">
      <w:pPr>
        <w:pStyle w:val="a3"/>
        <w:ind w:firstLine="709"/>
      </w:pPr>
      <w:r>
        <w:lastRenderedPageBreak/>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7E677513" w14:textId="77777777" w:rsidR="00366DF9" w:rsidRDefault="00366DF9" w:rsidP="00366DF9">
      <w:pPr>
        <w:pStyle w:val="a3"/>
        <w:ind w:firstLine="709"/>
      </w:pPr>
      <w:r>
        <w:t xml:space="preserve">7. </w:t>
      </w:r>
      <w:proofErr w:type="gramStart"/>
      <w: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62035D40" w14:textId="77777777" w:rsidR="00366DF9" w:rsidRDefault="00366DF9" w:rsidP="00366DF9">
      <w:pPr>
        <w:pStyle w:val="a3"/>
        <w:ind w:firstLine="709"/>
      </w:pPr>
      <w:r>
        <w:t>8. Оповещение о начале общественных обсуждений или публичных слушаний:</w:t>
      </w:r>
    </w:p>
    <w:p w14:paraId="361D4A20" w14:textId="77777777" w:rsidR="00366DF9" w:rsidRDefault="00366DF9" w:rsidP="00366DF9">
      <w:pPr>
        <w:pStyle w:val="a3"/>
        <w:ind w:firstLine="709"/>
      </w:pPr>
      <w:r>
        <w:t xml:space="preserve">1) не </w:t>
      </w:r>
      <w:proofErr w:type="gramStart"/>
      <w:r>
        <w:t>позднее</w:t>
      </w:r>
      <w:proofErr w:type="gramEnd"/>
      <w: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1CB17A5B" w14:textId="3B0A8E31" w:rsidR="00366DF9" w:rsidRDefault="00366DF9" w:rsidP="00366DF9">
      <w:pPr>
        <w:pStyle w:val="a3"/>
        <w:ind w:firstLine="709"/>
      </w:pPr>
      <w:r>
        <w:t xml:space="preserve">2) распространяется на информационных стендах, оборудованных около </w:t>
      </w:r>
      <w:proofErr w:type="gramStart"/>
      <w:r>
        <w:t>здания</w:t>
      </w:r>
      <w:proofErr w:type="gramEnd"/>
      <w: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982484">
        <w:t xml:space="preserve">статье 5.1 Градостроительного кодекса Российской федерации </w:t>
      </w:r>
      <w:r>
        <w:t xml:space="preserve">(далее - территория, в </w:t>
      </w:r>
      <w:proofErr w:type="gramStart"/>
      <w:r>
        <w:t>пределах</w:t>
      </w:r>
      <w:proofErr w:type="gramEnd"/>
      <w:r>
        <w:t xml:space="preserve">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5FAFA888" w14:textId="71BED48C" w:rsidR="00366DF9" w:rsidRDefault="00366DF9" w:rsidP="00366DF9">
      <w:pPr>
        <w:pStyle w:val="a3"/>
        <w:ind w:firstLine="709"/>
      </w:pPr>
      <w:r>
        <w:t xml:space="preserve">9. В течение всего периода размещения в соответствии с пунктом 2 части 4 и пунктом 2 части 5 </w:t>
      </w:r>
      <w:r w:rsidR="00982484">
        <w:t xml:space="preserve">статье 5.1 Градостроительного кодекса Российской федерации </w:t>
      </w:r>
      <w:r>
        <w:t>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70E16170" w14:textId="3E86F987" w:rsidR="00366DF9" w:rsidRDefault="00366DF9" w:rsidP="00366DF9">
      <w:pPr>
        <w:pStyle w:val="a3"/>
        <w:ind w:firstLine="709"/>
      </w:pPr>
      <w:r>
        <w:t xml:space="preserve">10. </w:t>
      </w:r>
      <w:proofErr w:type="gramStart"/>
      <w:r>
        <w:t xml:space="preserve">В период размещения в соответствии с пунктом 2 части 4 и пунктом 2 части 5 </w:t>
      </w:r>
      <w:r w:rsidR="00982484">
        <w:t xml:space="preserve">статье 5.1 Градостроительного кодекса Российской федерации </w:t>
      </w:r>
      <w:r>
        <w:t xml:space="preserve">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w:t>
      </w:r>
      <w:r w:rsidR="00982484">
        <w:t>статье 5.1 Градостроительного кодекса Российской федерации</w:t>
      </w:r>
      <w:proofErr w:type="gramEnd"/>
      <w:r>
        <w:t xml:space="preserve"> идентификацию, имеют право вносить предложения и замечания, касающиеся такого проекта:</w:t>
      </w:r>
    </w:p>
    <w:p w14:paraId="11640572" w14:textId="77777777" w:rsidR="00366DF9" w:rsidRDefault="00366DF9" w:rsidP="00366DF9">
      <w:pPr>
        <w:pStyle w:val="a3"/>
        <w:ind w:firstLine="709"/>
      </w:pPr>
      <w:r>
        <w:t>1) посредством официального сайта или информационных систем (в случае проведения общественных обсуждений);</w:t>
      </w:r>
    </w:p>
    <w:p w14:paraId="45318E5A" w14:textId="77777777" w:rsidR="00366DF9" w:rsidRDefault="00366DF9" w:rsidP="00366DF9">
      <w:pPr>
        <w:pStyle w:val="a3"/>
        <w:ind w:firstLine="709"/>
      </w:pPr>
      <w: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192EE56B" w14:textId="77777777" w:rsidR="00366DF9" w:rsidRDefault="00366DF9" w:rsidP="00366DF9">
      <w:pPr>
        <w:pStyle w:val="a3"/>
        <w:ind w:firstLine="709"/>
      </w:pPr>
      <w:r>
        <w:t xml:space="preserve">3) в письменной форме в адрес организатора общественных обсуждений или </w:t>
      </w:r>
      <w:r>
        <w:lastRenderedPageBreak/>
        <w:t>публичных слушаний;</w:t>
      </w:r>
    </w:p>
    <w:p w14:paraId="372401BA" w14:textId="77777777" w:rsidR="00366DF9" w:rsidRDefault="00366DF9" w:rsidP="00366DF9">
      <w:pPr>
        <w:pStyle w:val="a3"/>
        <w:ind w:firstLine="709"/>
      </w:pPr>
      <w: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7B631DD3" w14:textId="08A17319" w:rsidR="00366DF9" w:rsidRDefault="00366DF9" w:rsidP="00366DF9">
      <w:pPr>
        <w:pStyle w:val="a3"/>
        <w:ind w:firstLine="709"/>
      </w:pPr>
      <w:r>
        <w:t xml:space="preserve">11. Предложения и замечания, внесенные в соответствии с частью 10 </w:t>
      </w:r>
      <w:r w:rsidR="00982484">
        <w:t>статье 5.1 Градостроительного кодекса Российской федерации</w:t>
      </w:r>
      <w:r>
        <w:t xml:space="preserve">,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w:t>
      </w:r>
      <w:r w:rsidR="00982484">
        <w:t>статье 5.1 Градостроительного кодекса Российской федерации</w:t>
      </w:r>
      <w:r>
        <w:t>.</w:t>
      </w:r>
    </w:p>
    <w:p w14:paraId="247C1F04" w14:textId="77777777" w:rsidR="00366DF9" w:rsidRDefault="00366DF9" w:rsidP="00366DF9">
      <w:pPr>
        <w:pStyle w:val="a3"/>
        <w:ind w:firstLine="709"/>
      </w:pPr>
      <w: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14:paraId="48BE9D91" w14:textId="28B75D58" w:rsidR="00366DF9" w:rsidRDefault="00366DF9" w:rsidP="00366DF9">
      <w:pPr>
        <w:pStyle w:val="a3"/>
        <w:ind w:firstLine="709"/>
      </w:pPr>
      <w:r>
        <w:t xml:space="preserve">13. Не требуется представление указанных в части 12 </w:t>
      </w:r>
      <w:r w:rsidR="00982484">
        <w:t xml:space="preserve">статье 5.1 Градостроительного кодекса Российской федерации </w:t>
      </w:r>
      <w:r>
        <w:t xml:space="preserve">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w:t>
      </w:r>
      <w:r w:rsidR="00982484">
        <w:t>статье 5.1 Градостроительного кодекса Российской федерации</w:t>
      </w:r>
      <w:r>
        <w:t>, может использоваться единая система идентификац</w:t>
      </w:r>
      <w:proofErr w:type="gramStart"/>
      <w:r>
        <w:t>ии и ау</w:t>
      </w:r>
      <w:proofErr w:type="gramEnd"/>
      <w:r>
        <w:t>тентификации.</w:t>
      </w:r>
    </w:p>
    <w:p w14:paraId="53AF9798" w14:textId="77777777" w:rsidR="00366DF9" w:rsidRDefault="00366DF9" w:rsidP="00366DF9">
      <w:pPr>
        <w:pStyle w:val="a3"/>
        <w:ind w:firstLine="709"/>
      </w:pPr>
      <w: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w:t>
      </w:r>
      <w:r w:rsidR="00DF25AC">
        <w:t xml:space="preserve"> от 27 июля 2006 года </w:t>
      </w:r>
      <w:r w:rsidR="00C54D23">
        <w:t>№</w:t>
      </w:r>
      <w:r w:rsidR="00DF25AC">
        <w:t xml:space="preserve"> 152-ФЗ </w:t>
      </w:r>
      <w:r w:rsidR="00C54D23">
        <w:t>«</w:t>
      </w:r>
      <w:r w:rsidR="00DF25AC">
        <w:t>О персональных данных</w:t>
      </w:r>
      <w:r w:rsidR="00C54D23">
        <w:t>»</w:t>
      </w:r>
      <w:r>
        <w:t>.</w:t>
      </w:r>
    </w:p>
    <w:p w14:paraId="12578CD8" w14:textId="1D3711BA" w:rsidR="00366DF9" w:rsidRDefault="00366DF9" w:rsidP="00366DF9">
      <w:pPr>
        <w:pStyle w:val="a3"/>
        <w:ind w:firstLine="709"/>
      </w:pPr>
      <w:r>
        <w:t xml:space="preserve">15. Предложения и замечания, внесенные в соответствии с частью 10 </w:t>
      </w:r>
      <w:r w:rsidR="00982484">
        <w:t>статье 5.1 Градостроительного кодекса Российской федерации</w:t>
      </w:r>
      <w:r>
        <w:t>,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43C30027" w14:textId="77777777" w:rsidR="00366DF9" w:rsidRDefault="00366DF9" w:rsidP="00366DF9">
      <w:pPr>
        <w:pStyle w:val="a3"/>
        <w:ind w:firstLine="709"/>
      </w:pPr>
      <w:r>
        <w:t xml:space="preserve">16. </w:t>
      </w:r>
      <w:proofErr w:type="gramStart"/>
      <w: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t xml:space="preserve"> самоуправления, подведомственных им организаций).</w:t>
      </w:r>
    </w:p>
    <w:p w14:paraId="2AE9AF29" w14:textId="77777777" w:rsidR="00366DF9" w:rsidRDefault="00366DF9" w:rsidP="00366DF9">
      <w:pPr>
        <w:pStyle w:val="a3"/>
        <w:ind w:firstLine="709"/>
      </w:pPr>
      <w:r>
        <w:t>17. Официальный сайт и (или) информационные системы должны обеспечивать возможность:</w:t>
      </w:r>
    </w:p>
    <w:p w14:paraId="61F18D50" w14:textId="77777777" w:rsidR="00366DF9" w:rsidRDefault="00366DF9" w:rsidP="00366DF9">
      <w:pPr>
        <w:pStyle w:val="a3"/>
        <w:ind w:firstLine="709"/>
      </w:pPr>
      <w:r>
        <w:t xml:space="preserve">1) проверки участниками общественных обсуждений полноты и достоверности отражения на официальном сайте и (или) в информационных системах внесенных ими </w:t>
      </w:r>
      <w:r>
        <w:lastRenderedPageBreak/>
        <w:t>предложений и замечаний;</w:t>
      </w:r>
    </w:p>
    <w:p w14:paraId="0AC7129A" w14:textId="77777777" w:rsidR="00366DF9" w:rsidRDefault="00366DF9" w:rsidP="00366DF9">
      <w:pPr>
        <w:pStyle w:val="a3"/>
        <w:ind w:firstLine="709"/>
      </w:pPr>
      <w:r>
        <w:t>2) представления информации о результатах общественных обсуждений, количестве участников общественных обсуждений.</w:t>
      </w:r>
    </w:p>
    <w:p w14:paraId="12215DF0" w14:textId="77777777" w:rsidR="00366DF9" w:rsidRDefault="00366DF9" w:rsidP="00366DF9">
      <w:pPr>
        <w:pStyle w:val="a3"/>
        <w:ind w:firstLine="709"/>
      </w:pPr>
      <w: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51D7850" w14:textId="77777777" w:rsidR="00366DF9" w:rsidRDefault="00366DF9" w:rsidP="00366DF9">
      <w:pPr>
        <w:pStyle w:val="a3"/>
        <w:ind w:firstLine="709"/>
      </w:pPr>
      <w:r>
        <w:t>1) дата оформления протокола общественных обсуждений или публичных слушаний;</w:t>
      </w:r>
    </w:p>
    <w:p w14:paraId="769D4A69" w14:textId="77777777" w:rsidR="00366DF9" w:rsidRDefault="00366DF9" w:rsidP="00366DF9">
      <w:pPr>
        <w:pStyle w:val="a3"/>
        <w:ind w:firstLine="709"/>
      </w:pPr>
      <w:r>
        <w:t>2) информация об организаторе общественных обсуждений или публичных слушаний;</w:t>
      </w:r>
    </w:p>
    <w:p w14:paraId="0B3C8493" w14:textId="77777777" w:rsidR="00366DF9" w:rsidRDefault="00366DF9" w:rsidP="00366DF9">
      <w:pPr>
        <w:pStyle w:val="a3"/>
        <w:ind w:firstLine="709"/>
      </w:pPr>
      <w: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2BB6BA92" w14:textId="77777777" w:rsidR="00366DF9" w:rsidRDefault="00366DF9" w:rsidP="00366DF9">
      <w:pPr>
        <w:pStyle w:val="a3"/>
        <w:ind w:firstLine="709"/>
      </w:pPr>
      <w: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1C202B3D" w14:textId="77777777" w:rsidR="00366DF9" w:rsidRDefault="00366DF9" w:rsidP="00366DF9">
      <w:pPr>
        <w:pStyle w:val="a3"/>
        <w:ind w:firstLine="709"/>
      </w:pPr>
      <w: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19277F7B" w14:textId="77777777" w:rsidR="00366DF9" w:rsidRDefault="00366DF9" w:rsidP="00366DF9">
      <w:pPr>
        <w:pStyle w:val="a3"/>
        <w:ind w:firstLine="709"/>
      </w:pPr>
      <w:r>
        <w:t xml:space="preserve">19. </w:t>
      </w:r>
      <w:proofErr w:type="gramStart"/>
      <w: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14:paraId="1B524DA1" w14:textId="77777777" w:rsidR="00366DF9" w:rsidRDefault="00366DF9" w:rsidP="00366DF9">
      <w:pPr>
        <w:pStyle w:val="a3"/>
        <w:ind w:firstLine="709"/>
      </w:pPr>
      <w: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3F78D8F4" w14:textId="77777777" w:rsidR="00366DF9" w:rsidRDefault="00366DF9" w:rsidP="00366DF9">
      <w:pPr>
        <w:pStyle w:val="a3"/>
        <w:ind w:firstLine="709"/>
      </w:pPr>
      <w: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1A27DCB6" w14:textId="77777777" w:rsidR="00366DF9" w:rsidRDefault="00366DF9" w:rsidP="00366DF9">
      <w:pPr>
        <w:pStyle w:val="a3"/>
        <w:ind w:firstLine="709"/>
      </w:pPr>
      <w:r>
        <w:t>22. В заключении о результатах общественных обсуждений или публичных слушаний должны быть указаны:</w:t>
      </w:r>
    </w:p>
    <w:p w14:paraId="064B0451" w14:textId="77777777" w:rsidR="00366DF9" w:rsidRDefault="00366DF9" w:rsidP="00366DF9">
      <w:pPr>
        <w:pStyle w:val="a3"/>
        <w:ind w:firstLine="709"/>
      </w:pPr>
      <w:r>
        <w:t>1) дата оформления заключения о результатах общественных обсуждений или публичных слушаний;</w:t>
      </w:r>
    </w:p>
    <w:p w14:paraId="06F154DF" w14:textId="77777777" w:rsidR="00366DF9" w:rsidRDefault="00366DF9" w:rsidP="00366DF9">
      <w:pPr>
        <w:pStyle w:val="a3"/>
        <w:ind w:firstLine="709"/>
      </w:pPr>
      <w: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351A063" w14:textId="77777777" w:rsidR="00366DF9" w:rsidRDefault="00366DF9" w:rsidP="00366DF9">
      <w:pPr>
        <w:pStyle w:val="a3"/>
        <w:ind w:firstLine="709"/>
      </w:pPr>
      <w: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1D82EAB5" w14:textId="77777777" w:rsidR="00366DF9" w:rsidRDefault="00366DF9" w:rsidP="00366DF9">
      <w:pPr>
        <w:pStyle w:val="a3"/>
        <w:ind w:firstLine="709"/>
      </w:pPr>
      <w:proofErr w:type="gramStart"/>
      <w: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t xml:space="preserve"> В случае внесения несколькими участниками общественных обсуждений или публичных слушаний одинаковых предложений и замечаний </w:t>
      </w:r>
      <w:r>
        <w:lastRenderedPageBreak/>
        <w:t>допускается обобщение таких предложений и замечаний;</w:t>
      </w:r>
    </w:p>
    <w:p w14:paraId="4272D53B" w14:textId="77777777" w:rsidR="00366DF9" w:rsidRDefault="00366DF9" w:rsidP="00366DF9">
      <w:pPr>
        <w:pStyle w:val="a3"/>
        <w:ind w:firstLine="709"/>
      </w:pPr>
      <w: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4A6B0A1B" w14:textId="77777777" w:rsidR="00366DF9" w:rsidRDefault="00366DF9" w:rsidP="00366DF9">
      <w:pPr>
        <w:pStyle w:val="a3"/>
        <w:ind w:firstLine="709"/>
      </w:pPr>
      <w: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076F8734" w14:textId="77777777" w:rsidR="00366DF9" w:rsidRDefault="00366DF9" w:rsidP="00366DF9">
      <w:pPr>
        <w:pStyle w:val="a3"/>
        <w:ind w:firstLine="709"/>
      </w:pPr>
      <w:r>
        <w:t xml:space="preserve">24. Уставом муниципального образования </w:t>
      </w:r>
      <w:r w:rsidR="00E36FB9">
        <w:t xml:space="preserve">«Корткеросский» </w:t>
      </w:r>
      <w:r>
        <w:t>на основании положений настоящего Кодекса определяются:</w:t>
      </w:r>
    </w:p>
    <w:p w14:paraId="5CA27DC0" w14:textId="77777777" w:rsidR="00366DF9" w:rsidRDefault="00366DF9" w:rsidP="00366DF9">
      <w:pPr>
        <w:pStyle w:val="a3"/>
        <w:ind w:firstLine="709"/>
      </w:pPr>
      <w:r>
        <w:t>1) порядок организации и проведения общественных обсуждений или публичных слушаний по проектам;</w:t>
      </w:r>
    </w:p>
    <w:p w14:paraId="60BF20DD" w14:textId="77777777" w:rsidR="00366DF9" w:rsidRDefault="00366DF9" w:rsidP="00366DF9">
      <w:pPr>
        <w:pStyle w:val="a3"/>
        <w:ind w:firstLine="709"/>
      </w:pPr>
      <w:r>
        <w:t>2) организатор общественных обсуждений или публичных слушаний;</w:t>
      </w:r>
    </w:p>
    <w:p w14:paraId="1F5CB0A1" w14:textId="77777777" w:rsidR="00366DF9" w:rsidRDefault="00366DF9" w:rsidP="00366DF9">
      <w:pPr>
        <w:pStyle w:val="a3"/>
        <w:ind w:firstLine="709"/>
      </w:pPr>
      <w:r>
        <w:t>3) срок проведения общественных обсуждений или публичных слушаний;</w:t>
      </w:r>
    </w:p>
    <w:p w14:paraId="41F0CB02" w14:textId="77777777" w:rsidR="00366DF9" w:rsidRDefault="00E36FB9" w:rsidP="00366DF9">
      <w:pPr>
        <w:pStyle w:val="a3"/>
        <w:ind w:firstLine="709"/>
      </w:pPr>
      <w:r>
        <w:t>4) официальный сайт</w:t>
      </w:r>
      <w:r w:rsidR="00366DF9">
        <w:t>;</w:t>
      </w:r>
    </w:p>
    <w:p w14:paraId="4DA8E03F" w14:textId="77777777" w:rsidR="00366DF9" w:rsidRDefault="00366DF9" w:rsidP="00366DF9">
      <w:pPr>
        <w:pStyle w:val="a3"/>
        <w:ind w:firstLine="709"/>
      </w:pPr>
      <w:r>
        <w:t>5) требования к информационным стендам, на которых размещаются оповещения о начале общественных обсуждений или публичных слушаний;</w:t>
      </w:r>
    </w:p>
    <w:p w14:paraId="62AFA687" w14:textId="77777777" w:rsidR="00366DF9" w:rsidRDefault="00366DF9" w:rsidP="00366DF9">
      <w:pPr>
        <w:pStyle w:val="a3"/>
        <w:ind w:firstLine="709"/>
      </w:pPr>
      <w: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07947A7D" w14:textId="77777777" w:rsidR="00366DF9" w:rsidRDefault="00366DF9" w:rsidP="00366DF9">
      <w:pPr>
        <w:pStyle w:val="a3"/>
        <w:ind w:firstLine="709"/>
      </w:pPr>
      <w: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662BC109" w14:textId="77777777" w:rsidR="007255F4" w:rsidRDefault="00366DF9" w:rsidP="00366DF9">
      <w:pPr>
        <w:pStyle w:val="a3"/>
        <w:ind w:firstLine="709"/>
      </w:pPr>
      <w: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не может быть менее одного месяца и более трех месяцев.</w:t>
      </w:r>
    </w:p>
    <w:p w14:paraId="379955E1" w14:textId="77777777" w:rsidR="00DF25AC" w:rsidRDefault="00DF25AC" w:rsidP="00366DF9">
      <w:pPr>
        <w:pStyle w:val="a3"/>
        <w:ind w:firstLine="709"/>
      </w:pPr>
    </w:p>
    <w:p w14:paraId="108069E4" w14:textId="77777777" w:rsidR="00037507" w:rsidRPr="00037507" w:rsidRDefault="00037507" w:rsidP="00037507">
      <w:pPr>
        <w:pStyle w:val="2"/>
      </w:pPr>
      <w:bookmarkStart w:id="41" w:name="_Toc2258312"/>
      <w:r w:rsidRPr="00037507">
        <w:t xml:space="preserve">Глава </w:t>
      </w:r>
      <w:r w:rsidR="00845BEA">
        <w:t>7</w:t>
      </w:r>
      <w:r w:rsidRPr="00037507">
        <w:t>. ВНЕСЕНИЕ ИЗМЕНЕНИЙ В ПРАВИЛА</w:t>
      </w:r>
      <w:bookmarkEnd w:id="41"/>
    </w:p>
    <w:p w14:paraId="296AF871" w14:textId="77777777" w:rsidR="00037507" w:rsidRDefault="00037507" w:rsidP="00037507">
      <w:pPr>
        <w:pStyle w:val="a3"/>
        <w:ind w:firstLine="709"/>
      </w:pPr>
    </w:p>
    <w:p w14:paraId="07C9CBC4" w14:textId="77777777" w:rsidR="00037507" w:rsidRDefault="00037507" w:rsidP="00037507">
      <w:pPr>
        <w:pStyle w:val="3"/>
      </w:pPr>
      <w:bookmarkStart w:id="42" w:name="_Toc2258313"/>
      <w:r>
        <w:t xml:space="preserve">Статья 24. </w:t>
      </w:r>
      <w:r w:rsidRPr="00037507">
        <w:t>Порядок внесения изменений в правила землепользования и застройки</w:t>
      </w:r>
      <w:bookmarkEnd w:id="42"/>
    </w:p>
    <w:p w14:paraId="639AC0F8" w14:textId="77777777" w:rsidR="00037507" w:rsidRDefault="00037507" w:rsidP="00037507">
      <w:pPr>
        <w:pStyle w:val="a3"/>
        <w:ind w:firstLine="709"/>
      </w:pPr>
      <w:r>
        <w:t>1. Внесение изменений в правила землепользования и застройки осуществляется в порядке, предусмотренном статьями 31 и 32 Градостроительного Кодекса.</w:t>
      </w:r>
    </w:p>
    <w:p w14:paraId="42E9CEB9" w14:textId="77777777" w:rsidR="005A7AEB" w:rsidRDefault="00037507" w:rsidP="005A7AEB">
      <w:pPr>
        <w:pStyle w:val="a3"/>
        <w:ind w:firstLine="709"/>
      </w:pPr>
      <w:r>
        <w:t xml:space="preserve">2. Основаниями для рассмотрения главой местной администрации </w:t>
      </w:r>
      <w:r w:rsidR="005A7AEB">
        <w:t xml:space="preserve">муниципального </w:t>
      </w:r>
    </w:p>
    <w:p w14:paraId="1EAC66E0" w14:textId="77777777" w:rsidR="00037507" w:rsidRDefault="005A7AEB" w:rsidP="005A7AEB">
      <w:pPr>
        <w:pStyle w:val="a3"/>
        <w:ind w:firstLine="709"/>
      </w:pPr>
      <w:r>
        <w:t xml:space="preserve">образования муниципального района «Корткеросский» </w:t>
      </w:r>
      <w:r w:rsidR="00037507">
        <w:t>вопроса о внесении изменений в правила землепользования и застройки являются:</w:t>
      </w:r>
    </w:p>
    <w:p w14:paraId="56F366C8" w14:textId="77777777" w:rsidR="00037507" w:rsidRDefault="00037507" w:rsidP="00037507">
      <w:pPr>
        <w:pStyle w:val="a3"/>
        <w:ind w:firstLine="709"/>
      </w:pPr>
      <w:r>
        <w:t>1) несоответствие правил землепользования и застройки генеральному плану поселения, схеме территориального планирования муниципального района</w:t>
      </w:r>
      <w:r w:rsidR="000F77CF">
        <w:t xml:space="preserve"> </w:t>
      </w:r>
      <w:r w:rsidR="000F77CF" w:rsidRPr="000F77CF">
        <w:t>«Корткеросский»</w:t>
      </w:r>
      <w:r>
        <w:t>, возникшее в результате внесения в такие генеральные планы или схему территориального планирования муниципального района изменений;</w:t>
      </w:r>
    </w:p>
    <w:p w14:paraId="52BAE477" w14:textId="118780DD" w:rsidR="00037507" w:rsidRDefault="00037507" w:rsidP="00037507">
      <w:pPr>
        <w:pStyle w:val="a3"/>
        <w:ind w:firstLine="709"/>
      </w:pPr>
      <w: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межселенной территории;</w:t>
      </w:r>
    </w:p>
    <w:p w14:paraId="66DB92F4" w14:textId="77777777" w:rsidR="004A07B6" w:rsidRDefault="00037507" w:rsidP="00037507">
      <w:pPr>
        <w:pStyle w:val="a3"/>
        <w:ind w:firstLine="709"/>
      </w:pPr>
      <w:r>
        <w:t>2) поступление предложений об изменении границ территориальных зон, изменении градостроительных регламентов</w:t>
      </w:r>
      <w:r w:rsidR="004A07B6">
        <w:t>;</w:t>
      </w:r>
    </w:p>
    <w:p w14:paraId="10A17FCC" w14:textId="77777777" w:rsidR="004A07B6" w:rsidRPr="00BF2104" w:rsidRDefault="004A07B6" w:rsidP="00A67D8E">
      <w:pPr>
        <w:widowControl/>
        <w:adjustRightInd w:val="0"/>
        <w:ind w:firstLine="851"/>
        <w:jc w:val="both"/>
        <w:rPr>
          <w:rFonts w:eastAsiaTheme="minorHAnsi"/>
          <w:sz w:val="24"/>
          <w:szCs w:val="24"/>
          <w:lang w:eastAsia="en-US" w:bidi="ar-SA"/>
        </w:rPr>
      </w:pPr>
      <w:r w:rsidRPr="00BF2104">
        <w:rPr>
          <w:sz w:val="24"/>
          <w:szCs w:val="24"/>
        </w:rPr>
        <w:lastRenderedPageBreak/>
        <w:t xml:space="preserve">3) </w:t>
      </w:r>
      <w:r w:rsidRPr="00BF2104">
        <w:rPr>
          <w:rFonts w:eastAsiaTheme="minorHAnsi"/>
          <w:sz w:val="24"/>
          <w:szCs w:val="24"/>
          <w:lang w:eastAsia="en-US" w:bidi="ar-SA"/>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EB070D4" w14:textId="77777777" w:rsidR="004A07B6" w:rsidRPr="00BF2104" w:rsidRDefault="004A07B6" w:rsidP="004A07B6">
      <w:pPr>
        <w:widowControl/>
        <w:adjustRightInd w:val="0"/>
        <w:ind w:firstLine="851"/>
        <w:jc w:val="both"/>
        <w:rPr>
          <w:rFonts w:eastAsiaTheme="minorHAnsi"/>
          <w:sz w:val="24"/>
          <w:szCs w:val="24"/>
          <w:lang w:eastAsia="en-US" w:bidi="ar-SA"/>
        </w:rPr>
      </w:pPr>
      <w:r w:rsidRPr="00BF2104">
        <w:rPr>
          <w:rFonts w:eastAsiaTheme="minorHAnsi"/>
          <w:sz w:val="24"/>
          <w:szCs w:val="24"/>
          <w:lang w:eastAsia="en-US" w:bidi="ar-SA"/>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1E545EF" w14:textId="45582743" w:rsidR="00037507" w:rsidRPr="00BF2104" w:rsidRDefault="004A07B6" w:rsidP="00A67D8E">
      <w:pPr>
        <w:widowControl/>
        <w:adjustRightInd w:val="0"/>
        <w:ind w:firstLine="851"/>
        <w:jc w:val="both"/>
        <w:rPr>
          <w:rFonts w:eastAsiaTheme="minorHAnsi"/>
          <w:sz w:val="24"/>
          <w:szCs w:val="24"/>
          <w:lang w:eastAsia="en-US" w:bidi="ar-SA"/>
        </w:rPr>
      </w:pPr>
      <w:r w:rsidRPr="00BF2104">
        <w:rPr>
          <w:rFonts w:eastAsiaTheme="minorHAnsi"/>
          <w:sz w:val="24"/>
          <w:szCs w:val="24"/>
          <w:lang w:eastAsia="en-US" w:bidi="ar-SA"/>
        </w:rPr>
        <w:t>5) установление, изме</w:t>
      </w:r>
      <w:bookmarkStart w:id="43" w:name="_GoBack"/>
      <w:bookmarkEnd w:id="43"/>
      <w:r w:rsidRPr="00BF2104">
        <w:rPr>
          <w:rFonts w:eastAsiaTheme="minorHAnsi"/>
          <w:sz w:val="24"/>
          <w:szCs w:val="24"/>
          <w:lang w:eastAsia="en-US" w:bidi="ar-SA"/>
        </w:rPr>
        <w:t>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282F59" w:rsidRPr="00BF2104">
        <w:rPr>
          <w:rFonts w:eastAsiaTheme="minorHAnsi"/>
          <w:sz w:val="24"/>
          <w:szCs w:val="24"/>
          <w:lang w:eastAsia="en-US" w:bidi="ar-SA"/>
        </w:rPr>
        <w:t>.</w:t>
      </w:r>
    </w:p>
    <w:p w14:paraId="03B8E8A0" w14:textId="77777777" w:rsidR="00037507" w:rsidRDefault="00037507" w:rsidP="00037507">
      <w:pPr>
        <w:pStyle w:val="a3"/>
        <w:ind w:firstLine="709"/>
      </w:pPr>
      <w:r w:rsidRPr="00137485">
        <w:t xml:space="preserve">3. Предложения о внесении изменений в правила землепользования и застройки в </w:t>
      </w:r>
      <w:r>
        <w:t>комиссию направляются:</w:t>
      </w:r>
    </w:p>
    <w:p w14:paraId="67C0ECE8" w14:textId="77777777" w:rsidR="00037507" w:rsidRDefault="00037507" w:rsidP="00037507">
      <w:pPr>
        <w:pStyle w:val="a3"/>
        <w:ind w:firstLine="709"/>
      </w:pPr>
      <w: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F4D759E" w14:textId="77777777" w:rsidR="00037507" w:rsidRDefault="00037507" w:rsidP="00037507">
      <w:pPr>
        <w:pStyle w:val="a3"/>
        <w:ind w:firstLine="709"/>
      </w:pPr>
      <w: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A6197A" w14:textId="77777777" w:rsidR="00037507" w:rsidRDefault="00037507" w:rsidP="00037507">
      <w:pPr>
        <w:pStyle w:val="a3"/>
        <w:ind w:firstLine="709"/>
      </w:pPr>
      <w: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42C0029" w14:textId="55E1113F" w:rsidR="00037507" w:rsidRDefault="00037507" w:rsidP="00037507">
      <w:pPr>
        <w:pStyle w:val="a3"/>
        <w:ind w:firstLine="709"/>
      </w:pPr>
      <w: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70F107D" w14:textId="77777777" w:rsidR="00037507" w:rsidRDefault="00037507" w:rsidP="00037507">
      <w:pPr>
        <w:pStyle w:val="a3"/>
        <w:ind w:firstLine="709"/>
      </w:pPr>
      <w: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7F88551" w14:textId="4D7DD1F0" w:rsidR="00037507" w:rsidRDefault="00037507" w:rsidP="00037507">
      <w:pPr>
        <w:pStyle w:val="a3"/>
        <w:ind w:firstLine="709"/>
      </w:pPr>
      <w:r>
        <w:t>3.1. В случае</w:t>
      </w:r>
      <w:proofErr w:type="gramStart"/>
      <w:r>
        <w:t>,</w:t>
      </w:r>
      <w:proofErr w:type="gramEnd"/>
      <w: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241F6293" w14:textId="55F985DE" w:rsidR="00037507" w:rsidRDefault="00037507" w:rsidP="00037507">
      <w:pPr>
        <w:pStyle w:val="a3"/>
        <w:ind w:firstLine="709"/>
      </w:pPr>
      <w:r>
        <w:t xml:space="preserve">3.2. В случае, предусмотренном частью 3.1 </w:t>
      </w:r>
      <w:r w:rsidR="00982484" w:rsidRPr="00982484">
        <w:t>статьи 33 Градостроительного кодекса Российской Федерации</w:t>
      </w:r>
      <w:r>
        <w:t>, глава поселения</w:t>
      </w:r>
      <w:r w:rsidR="002D6936">
        <w:t xml:space="preserve"> «Позтыкерес» </w:t>
      </w:r>
      <w:r>
        <w:t>обеспечивают внесение изменений в правила землепользования и застройки в течение тридцати дней со дня получения указанного в части 3.1 статьи</w:t>
      </w:r>
      <w:r w:rsidR="00207D89">
        <w:t xml:space="preserve"> 33 Градостроительного кодекса Российской Федерации</w:t>
      </w:r>
      <w:r>
        <w:t xml:space="preserve"> требования.</w:t>
      </w:r>
    </w:p>
    <w:p w14:paraId="63155553" w14:textId="464F4181" w:rsidR="00037507" w:rsidRPr="00282F59" w:rsidRDefault="00037507" w:rsidP="00037507">
      <w:pPr>
        <w:pStyle w:val="a3"/>
        <w:ind w:firstLine="709"/>
      </w:pPr>
      <w:r w:rsidRPr="00282F59">
        <w:t xml:space="preserve">3.3. </w:t>
      </w:r>
      <w:proofErr w:type="gramStart"/>
      <w:r w:rsidR="002D6936" w:rsidRPr="00282F59">
        <w:t>В целях внесения изменений в правила землепользования и застройки в случаях, предусмотренных пунктами 3 - 5 части 2 и частью 3.1 статьи</w:t>
      </w:r>
      <w:r w:rsidR="00207D89" w:rsidRPr="00282F59">
        <w:t xml:space="preserve"> 33 Градостроительного кодекса Российской Федерации</w:t>
      </w:r>
      <w:r w:rsidR="002D6936" w:rsidRPr="00282F59">
        <w:t>, про</w:t>
      </w:r>
      <w:r w:rsidR="00CC72D1" w:rsidRPr="00282F59">
        <w:t xml:space="preserve">ведение общественных обсуждений </w:t>
      </w:r>
      <w:r w:rsidR="002D6936" w:rsidRPr="00282F59">
        <w:t>или публичных слушаний, опубликование сообщения о принятии решения о подготовке проекта о внесении изменен</w:t>
      </w:r>
      <w:r w:rsidR="00CC72D1" w:rsidRPr="00282F59">
        <w:t>ий в правила землепользования и застройки,</w:t>
      </w:r>
      <w:r w:rsidR="002D6936" w:rsidRPr="00282F59">
        <w:t xml:space="preserve"> и подготовка предусмотренного частью 4 </w:t>
      </w:r>
      <w:r w:rsidR="00982484" w:rsidRPr="00282F59">
        <w:t>статьи 33 Градостроительного кодекса Российской Федерации</w:t>
      </w:r>
      <w:r w:rsidR="002D6936" w:rsidRPr="00282F59">
        <w:t xml:space="preserve"> заключения</w:t>
      </w:r>
      <w:proofErr w:type="gramEnd"/>
      <w:r w:rsidR="002D6936" w:rsidRPr="00282F59">
        <w:t xml:space="preserve"> комиссии не требуются.</w:t>
      </w:r>
    </w:p>
    <w:p w14:paraId="44774CA2" w14:textId="77777777" w:rsidR="00037507" w:rsidRDefault="00037507" w:rsidP="00037507">
      <w:pPr>
        <w:pStyle w:val="a3"/>
        <w:ind w:firstLine="709"/>
      </w:pPr>
      <w:r>
        <w:lastRenderedPageBreak/>
        <w:t xml:space="preserve">4. </w:t>
      </w:r>
      <w:proofErr w:type="gramStart"/>
      <w: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14:paraId="2FC3C9E1" w14:textId="77777777" w:rsidR="00037507" w:rsidRDefault="00037507" w:rsidP="00037507">
      <w:pPr>
        <w:pStyle w:val="a3"/>
        <w:ind w:firstLine="709"/>
      </w:pPr>
      <w: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05248D37" w14:textId="77777777" w:rsidR="00037507" w:rsidRDefault="004A1E4E" w:rsidP="004A1E4E">
      <w:pPr>
        <w:pStyle w:val="a3"/>
        <w:ind w:firstLine="709"/>
      </w:pPr>
      <w:r>
        <w:t xml:space="preserve">5. Глава местной администрации муниципального образования муниципального района «Корткеросский» </w:t>
      </w:r>
      <w:r w:rsidR="00037507">
        <w:t>с учетом рекомендаций, содержащихся в заключени</w:t>
      </w:r>
      <w:proofErr w:type="gramStart"/>
      <w:r w:rsidR="00037507">
        <w:t>и</w:t>
      </w:r>
      <w:proofErr w:type="gramEnd"/>
      <w:r w:rsidR="00037507">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64A2D9A" w14:textId="57ED5ECA" w:rsidR="00037507" w:rsidRDefault="00037507" w:rsidP="00037507">
      <w:pPr>
        <w:pStyle w:val="a3"/>
        <w:ind w:firstLine="709"/>
      </w:pPr>
      <w:r>
        <w:t xml:space="preserve">6. Глава местной администрации </w:t>
      </w:r>
      <w:r w:rsidR="004A1E4E" w:rsidRPr="004A1E4E">
        <w:t xml:space="preserve"> </w:t>
      </w:r>
      <w:r w:rsidR="004A1E4E">
        <w:t xml:space="preserve">муниципального образования муниципального района «Корткеросский» </w:t>
      </w:r>
      <w: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w:t>
      </w:r>
      <w:r w:rsidR="00982484" w:rsidRPr="00982484">
        <w:t>статьи 33 Градостроительного кодекса Российской Федерации</w:t>
      </w:r>
      <w:r>
        <w:t xml:space="preserve">, </w:t>
      </w:r>
      <w:proofErr w:type="gramStart"/>
      <w:r>
        <w:t>обязан</w:t>
      </w:r>
      <w:proofErr w:type="gramEnd"/>
      <w:r>
        <w:t xml:space="preserve"> принять решение о внесении изменений </w:t>
      </w:r>
      <w:r w:rsidR="004A07B6">
        <w:t>Правила</w:t>
      </w:r>
      <w:r>
        <w:t xml:space="preserve">. Предписание, указанное в пункте 1.1 части 2 </w:t>
      </w:r>
      <w:r w:rsidR="00982484" w:rsidRPr="00982484">
        <w:t>статьи 33 Градостроительного кодекса Российской Федерации</w:t>
      </w:r>
      <w:r>
        <w:t>, может быть обжаловано главой местной администрации в суд.</w:t>
      </w:r>
    </w:p>
    <w:p w14:paraId="46C456BE" w14:textId="6AE32214" w:rsidR="00D50EDA" w:rsidRPr="00D10487" w:rsidRDefault="00D50EDA" w:rsidP="00D10487">
      <w:pPr>
        <w:pStyle w:val="a3"/>
        <w:ind w:firstLine="709"/>
      </w:pPr>
      <w:r w:rsidRPr="00D10487">
        <w:t xml:space="preserve">7. </w:t>
      </w:r>
      <w:proofErr w:type="gramStart"/>
      <w:r w:rsidRPr="00D10487">
        <w:t xml:space="preserve">Со дня поступления в Администрацию </w:t>
      </w:r>
      <w:r w:rsidR="00D10487" w:rsidRPr="00D10487">
        <w:t xml:space="preserve">муниципального образования муниципального района «Корткеросский» Республики Коми </w:t>
      </w:r>
      <w:r w:rsidRPr="00D10487">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w:t>
      </w:r>
      <w:proofErr w:type="gramEnd"/>
      <w:r w:rsidRPr="00D10487">
        <w:t xml:space="preserve"> </w:t>
      </w:r>
      <w:proofErr w:type="gramStart"/>
      <w:r w:rsidRPr="00D10487">
        <w:t xml:space="preserve">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D10487" w:rsidRPr="00D10487">
        <w:t xml:space="preserve">муниципального образования муниципального района «Корткеросский» Республики Коми </w:t>
      </w:r>
      <w:r w:rsidRPr="00D10487">
        <w:t>в исполнительный орган государственной власти, должностному лицу, в</w:t>
      </w:r>
      <w:proofErr w:type="gramEnd"/>
      <w:r w:rsidRPr="00D10487">
        <w:t xml:space="preserve"> </w:t>
      </w:r>
      <w:proofErr w:type="gramStart"/>
      <w:r w:rsidRPr="00D10487">
        <w:t xml:space="preserve">государственное учреждение или в Администрацию </w:t>
      </w:r>
      <w:r w:rsidR="00D10487" w:rsidRPr="00D10487">
        <w:t>муниципального образования муниципального района «Корткеросский» Республики Коми</w:t>
      </w:r>
      <w:r w:rsidRPr="00D10487">
        <w:t>,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w:t>
      </w:r>
      <w:proofErr w:type="gramEnd"/>
      <w:r w:rsidRPr="00D10487">
        <w:t xml:space="preserve"> с установленными требованиями.</w:t>
      </w:r>
    </w:p>
    <w:p w14:paraId="7540A324" w14:textId="6DF80284" w:rsidR="00D50EDA" w:rsidRPr="00D10487" w:rsidRDefault="00D50EDA" w:rsidP="00D50EDA">
      <w:pPr>
        <w:pStyle w:val="a3"/>
        <w:ind w:firstLine="709"/>
      </w:pPr>
      <w:r w:rsidRPr="00D10487">
        <w:t xml:space="preserve">8. </w:t>
      </w:r>
      <w:proofErr w:type="gramStart"/>
      <w:r w:rsidRPr="00D10487">
        <w:t xml:space="preserve">В случаях, предусмотренных пунктами 3 - 5 части 2 </w:t>
      </w:r>
      <w:r w:rsidR="00982484" w:rsidRPr="00982484">
        <w:t>статьи 33 Градостроительного кодекса Российской Федерации</w:t>
      </w:r>
      <w:r w:rsidRPr="00D10487">
        <w:t xml:space="preserve">,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w:t>
      </w:r>
      <w:r w:rsidR="00D10487" w:rsidRPr="00D10487">
        <w:t xml:space="preserve">муниципального образования муниципального района «Корткеросский» Республики Коми </w:t>
      </w:r>
      <w:r w:rsidRPr="00D10487">
        <w:t>требование о внесении</w:t>
      </w:r>
      <w:proofErr w:type="gramEnd"/>
      <w:r w:rsidRPr="00D10487">
        <w:t xml:space="preserve">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w:t>
      </w:r>
      <w:r w:rsidRPr="00D10487">
        <w:lastRenderedPageBreak/>
        <w:t>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BBFA067" w14:textId="25DE85E1" w:rsidR="00D50EDA" w:rsidRDefault="00D50EDA" w:rsidP="00D50EDA">
      <w:pPr>
        <w:pStyle w:val="a3"/>
        <w:ind w:firstLine="709"/>
      </w:pPr>
      <w:r w:rsidRPr="00D10487">
        <w:t xml:space="preserve">9. </w:t>
      </w:r>
      <w:proofErr w:type="gramStart"/>
      <w:r w:rsidRPr="00D10487">
        <w:t xml:space="preserve">В случае поступления требования, предусмотренного частью 8 </w:t>
      </w:r>
      <w:r w:rsidR="00982484" w:rsidRPr="00982484">
        <w:t>статьи 33 Градостроительного кодекса Российской Федерации</w:t>
      </w:r>
      <w:r w:rsidRPr="00D10487">
        <w:t>,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w:t>
      </w:r>
      <w:r w:rsidR="00D10487" w:rsidRPr="00D10487">
        <w:t xml:space="preserve"> 33 Градостроительного кодекса Российской Федерации</w:t>
      </w:r>
      <w:r w:rsidRPr="00D10487">
        <w:t xml:space="preserve"> оснований для внесения изменений в правила землепользования</w:t>
      </w:r>
      <w:proofErr w:type="gramEnd"/>
      <w:r w:rsidRPr="00D10487">
        <w:t xml:space="preserve"> и застройки глава местной администрации </w:t>
      </w:r>
      <w:proofErr w:type="gramStart"/>
      <w:r w:rsidRPr="00D10487">
        <w:t>обязан</w:t>
      </w:r>
      <w:proofErr w:type="gramEnd"/>
      <w:r w:rsidRPr="00D10487">
        <w:t xml:space="preserve"> принять решение о подготовке проекта о внесении изменений в правила землепользования и застройки.</w:t>
      </w:r>
    </w:p>
    <w:p w14:paraId="117960DE" w14:textId="21881AE2" w:rsidR="004A07B6" w:rsidRDefault="00D50EDA" w:rsidP="00D50EDA">
      <w:pPr>
        <w:pStyle w:val="a3"/>
        <w:ind w:firstLine="709"/>
      </w:pPr>
      <w:r>
        <w:t xml:space="preserve">10. </w:t>
      </w:r>
      <w:proofErr w:type="gramStart"/>
      <w: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w:t>
      </w:r>
      <w:r w:rsidR="00982484" w:rsidRPr="00982484">
        <w:t>статьи</w:t>
      </w:r>
      <w:proofErr w:type="gramEnd"/>
      <w:r w:rsidR="00982484" w:rsidRPr="00982484">
        <w:t xml:space="preserve"> </w:t>
      </w:r>
      <w:proofErr w:type="gramStart"/>
      <w:r w:rsidR="00982484" w:rsidRPr="00982484">
        <w:t>33 Градостроительного кодекса Российской Федерации</w:t>
      </w:r>
      <w: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w:t>
      </w:r>
      <w:r w:rsidRPr="00D10487">
        <w:t>части 2 статьи</w:t>
      </w:r>
      <w:r w:rsidR="00D10487" w:rsidRPr="00D10487">
        <w:t xml:space="preserve"> 33 Градостроительного кодекса Российской Федерации</w:t>
      </w:r>
      <w:r>
        <w:t xml:space="preserve"> оснований для внесения изменений в правила землепользования и застройки.</w:t>
      </w:r>
      <w:proofErr w:type="gramEnd"/>
    </w:p>
    <w:p w14:paraId="7885E921" w14:textId="77777777" w:rsidR="00D50EDA" w:rsidRDefault="00D50EDA" w:rsidP="00D50EDA">
      <w:pPr>
        <w:pStyle w:val="a3"/>
        <w:ind w:firstLine="709"/>
        <w:rPr>
          <w:b/>
          <w:bCs/>
          <w:caps/>
          <w:kern w:val="32"/>
          <w:lang w:eastAsia="ar-SA"/>
        </w:rPr>
      </w:pPr>
    </w:p>
    <w:p w14:paraId="444D97F1" w14:textId="77777777" w:rsidR="00FD6CEB" w:rsidRPr="00FD6CEB" w:rsidRDefault="00FD6CEB" w:rsidP="00FD6CEB">
      <w:pPr>
        <w:pStyle w:val="2"/>
      </w:pPr>
      <w:bookmarkStart w:id="44" w:name="_Toc2258314"/>
      <w:r w:rsidRPr="00FD6CEB">
        <w:t xml:space="preserve">Глава </w:t>
      </w:r>
      <w:r w:rsidR="00845BEA">
        <w:t>8</w:t>
      </w:r>
      <w:r w:rsidRPr="00FD6CEB">
        <w:t>.</w:t>
      </w:r>
      <w:r>
        <w:t xml:space="preserve"> </w:t>
      </w:r>
      <w:r w:rsidRPr="00FD6CEB">
        <w:t>КОНТРОЛЬ НАД ИСПОЛЬЗОВАНИЕМ ЗЕМЕЛЬНЫХ УЧАСТКОВ И ИНЫХ ОБЪЕКТОВ НЕДВИЖИМОСТИ. ОТВЕТСТВЕННОСТЬ ЗА НАРУШЕНИЯ ПРАВИЛ</w:t>
      </w:r>
      <w:bookmarkEnd w:id="44"/>
    </w:p>
    <w:p w14:paraId="6FCAC340" w14:textId="77777777" w:rsidR="00FD6CEB" w:rsidRDefault="00FD6CEB" w:rsidP="00DF25AC">
      <w:pPr>
        <w:pStyle w:val="a3"/>
        <w:ind w:firstLine="709"/>
        <w:rPr>
          <w:b/>
          <w:bCs/>
          <w:caps/>
          <w:kern w:val="32"/>
          <w:lang w:eastAsia="ar-SA"/>
        </w:rPr>
      </w:pPr>
    </w:p>
    <w:p w14:paraId="50B17220" w14:textId="77777777" w:rsidR="00FD6CEB" w:rsidRDefault="00FD6CEB" w:rsidP="005A3093">
      <w:pPr>
        <w:pStyle w:val="3"/>
        <w:jc w:val="both"/>
        <w:rPr>
          <w:b w:val="0"/>
        </w:rPr>
      </w:pPr>
      <w:bookmarkStart w:id="45" w:name="_Toc2258315"/>
      <w:r>
        <w:t>Статья 25</w:t>
      </w:r>
      <w:r w:rsidRPr="001B7B47">
        <w:t xml:space="preserve">. </w:t>
      </w:r>
      <w:r w:rsidRPr="005A3093">
        <w:t>Изменение одного вида на другой вид разрешенного использования земельных участков и иных объектов недвижимости</w:t>
      </w:r>
      <w:r w:rsidR="005A3093" w:rsidRPr="005A3093">
        <w:t>.</w:t>
      </w:r>
      <w:r w:rsidR="005A3093" w:rsidRPr="005A3093">
        <w:rPr>
          <w:rFonts w:eastAsia="Times New Roman" w:cs="Times New Roman"/>
          <w:bCs/>
          <w:sz w:val="22"/>
          <w:szCs w:val="22"/>
          <w:lang w:eastAsia="ar-SA"/>
        </w:rPr>
        <w:t xml:space="preserve"> </w:t>
      </w:r>
      <w:r w:rsidR="005A3093" w:rsidRPr="005A3093">
        <w:rPr>
          <w:bCs/>
        </w:rPr>
        <w:t>Порядок предоставления разрешения на условно разрешенный вид использования земельного участка или объекта капитального строительства.</w:t>
      </w:r>
      <w:r w:rsidR="005A3093" w:rsidRPr="005A3093">
        <w:t xml:space="preserve">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5A3093" w:rsidRPr="005A3093">
        <w:rPr>
          <w:b w:val="0"/>
        </w:rPr>
        <w:t>.</w:t>
      </w:r>
      <w:bookmarkEnd w:id="45"/>
    </w:p>
    <w:p w14:paraId="4274037A" w14:textId="77777777" w:rsidR="005A3093" w:rsidRPr="005A3093" w:rsidRDefault="005A3093" w:rsidP="00B22573">
      <w:pPr>
        <w:pStyle w:val="3"/>
      </w:pPr>
      <w:bookmarkStart w:id="46" w:name="_Toc2258316"/>
      <w:r>
        <w:t xml:space="preserve">25.1. </w:t>
      </w:r>
      <w:r w:rsidRPr="005A3093">
        <w:t>Изменение одного вида на другой вид разрешенного использования земельных участков и иных объектов недвижимости.</w:t>
      </w:r>
      <w:bookmarkEnd w:id="46"/>
    </w:p>
    <w:p w14:paraId="77B62E97" w14:textId="77777777" w:rsidR="00FD6CEB" w:rsidRPr="00FD6CEB" w:rsidRDefault="00FD6CEB" w:rsidP="00FD6CEB">
      <w:pPr>
        <w:pStyle w:val="a3"/>
        <w:ind w:firstLine="709"/>
      </w:pPr>
      <w:r w:rsidRPr="00FD6CEB">
        <w:t xml:space="preserve">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сельского поселения </w:t>
      </w:r>
      <w:r w:rsidR="00C54D23">
        <w:t>«</w:t>
      </w:r>
      <w:r w:rsidR="005B76AC">
        <w:t>Позтыкерес</w:t>
      </w:r>
      <w:r w:rsidR="00C54D23">
        <w:t>»</w:t>
      </w:r>
      <w:r w:rsidRPr="00FD6CEB">
        <w:t>.</w:t>
      </w:r>
    </w:p>
    <w:p w14:paraId="23265DCE" w14:textId="77777777" w:rsidR="00FD6CEB" w:rsidRPr="00FD6CEB" w:rsidRDefault="00FD6CEB" w:rsidP="00FD6CEB">
      <w:pPr>
        <w:pStyle w:val="a3"/>
        <w:ind w:firstLine="709"/>
      </w:pPr>
      <w:r w:rsidRPr="00FD6CEB">
        <w:t>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14:paraId="11E9608F" w14:textId="77777777" w:rsidR="00FD6CEB" w:rsidRPr="00FD6CEB" w:rsidRDefault="00FD6CEB" w:rsidP="00FD6CEB">
      <w:pPr>
        <w:pStyle w:val="a3"/>
        <w:ind w:firstLine="709"/>
      </w:pPr>
      <w:r w:rsidRPr="00FD6CEB">
        <w:t>3. Правом на изменение одного вида на другой вид разрешенного использования земельных участков и иных объектов недвижимости обладают:</w:t>
      </w:r>
    </w:p>
    <w:p w14:paraId="412A14AF" w14:textId="77777777" w:rsidR="00FD6CEB" w:rsidRPr="00FD6CEB" w:rsidRDefault="00FD6CEB" w:rsidP="00FD6CEB">
      <w:pPr>
        <w:pStyle w:val="a3"/>
        <w:ind w:firstLine="709"/>
      </w:pPr>
      <w:r w:rsidRPr="00FD6CEB">
        <w:t>1) собственники земельных участков, являющиеся одновременно собственниками расположенных на этих участках зданий, строений, сооружений;</w:t>
      </w:r>
    </w:p>
    <w:p w14:paraId="06684309" w14:textId="77777777" w:rsidR="00FD6CEB" w:rsidRPr="00FD6CEB" w:rsidRDefault="00FD6CEB" w:rsidP="00FD6CEB">
      <w:pPr>
        <w:pStyle w:val="a3"/>
        <w:ind w:firstLine="709"/>
      </w:pPr>
      <w:r w:rsidRPr="00FD6CEB">
        <w:t>2) собственники зданий, строений, сооружений, владеющие земельными участками на праве аренды;</w:t>
      </w:r>
    </w:p>
    <w:p w14:paraId="68E0725B" w14:textId="77777777" w:rsidR="00FD6CEB" w:rsidRPr="00FD6CEB" w:rsidRDefault="00FD6CEB" w:rsidP="00FD6CEB">
      <w:pPr>
        <w:pStyle w:val="a3"/>
        <w:ind w:firstLine="709"/>
      </w:pPr>
      <w:r w:rsidRPr="00FD6CEB">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058FEED8" w14:textId="77777777" w:rsidR="00FD6CEB" w:rsidRPr="00FD6CEB" w:rsidRDefault="00FD6CEB" w:rsidP="00FD6CEB">
      <w:pPr>
        <w:pStyle w:val="a3"/>
        <w:ind w:firstLine="709"/>
      </w:pPr>
      <w:proofErr w:type="gramStart"/>
      <w:r w:rsidRPr="00FD6CEB">
        <w:lastRenderedPageBreak/>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14:paraId="7DCA8984" w14:textId="77777777" w:rsidR="00FD6CEB" w:rsidRPr="00FD6CEB" w:rsidRDefault="00FD6CEB" w:rsidP="00FD6CEB">
      <w:pPr>
        <w:pStyle w:val="a3"/>
        <w:ind w:firstLine="709"/>
      </w:pPr>
      <w:r w:rsidRPr="00FD6CEB">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5E0A7DDE" w14:textId="77777777" w:rsidR="00FD6CEB" w:rsidRPr="00FD6CEB" w:rsidRDefault="00FD6CEB" w:rsidP="00FD6CEB">
      <w:pPr>
        <w:pStyle w:val="a3"/>
        <w:ind w:firstLine="709"/>
      </w:pPr>
      <w:r w:rsidRPr="00FD6CEB">
        <w:t>6) собственники квартир в многоквартирных домах – в случаях, когда одновременно имеются следующие условия и соблюдаются следующие требования:</w:t>
      </w:r>
    </w:p>
    <w:p w14:paraId="538BA3A9" w14:textId="77777777" w:rsidR="00FD6CEB" w:rsidRPr="00FD6CEB" w:rsidRDefault="00FD6CEB" w:rsidP="00FD6CEB">
      <w:pPr>
        <w:pStyle w:val="a3"/>
        <w:ind w:firstLine="709"/>
      </w:pPr>
      <w:r w:rsidRPr="00FD6CEB">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FD6CEB">
        <w:t>нежилое</w:t>
      </w:r>
      <w:proofErr w:type="gramEnd"/>
      <w:r w:rsidRPr="00FD6CEB">
        <w:t>;</w:t>
      </w:r>
    </w:p>
    <w:p w14:paraId="2F126775" w14:textId="77777777" w:rsidR="00FD6CEB" w:rsidRPr="00FD6CEB" w:rsidRDefault="00FD6CEB" w:rsidP="00FD6CEB">
      <w:pPr>
        <w:pStyle w:val="a3"/>
        <w:ind w:firstLine="709"/>
      </w:pPr>
      <w:r w:rsidRPr="00FD6CEB">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14:paraId="7017BDE8" w14:textId="77777777" w:rsidR="00FD6CEB" w:rsidRPr="00FD6CEB" w:rsidRDefault="00FD6CEB" w:rsidP="00FD6CEB">
      <w:pPr>
        <w:pStyle w:val="a3"/>
        <w:ind w:firstLine="709"/>
      </w:pPr>
      <w:r w:rsidRPr="00FD6CEB">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14:paraId="59DD5548" w14:textId="77777777" w:rsidR="00FD6CEB" w:rsidRPr="00FD6CEB" w:rsidRDefault="00FD6CEB" w:rsidP="00FD6CEB">
      <w:pPr>
        <w:pStyle w:val="a3"/>
        <w:ind w:firstLine="709"/>
      </w:pPr>
      <w:r w:rsidRPr="00FD6CEB">
        <w:t>4. Изменение одного вида на другой вид разрешенного использования земельных участков и иных объектов недвижимости осуществляется при условии:</w:t>
      </w:r>
    </w:p>
    <w:p w14:paraId="1B1D897E" w14:textId="77777777" w:rsidR="00FD6CEB" w:rsidRPr="00FD6CEB" w:rsidRDefault="00FD6CEB" w:rsidP="00FD6CEB">
      <w:pPr>
        <w:pStyle w:val="a3"/>
        <w:ind w:firstLine="709"/>
      </w:pPr>
      <w:r w:rsidRPr="00FD6CEB">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w:t>
      </w:r>
    </w:p>
    <w:p w14:paraId="5730748C" w14:textId="77777777" w:rsidR="00FD6CEB" w:rsidRPr="00FD6CEB" w:rsidRDefault="00FD6CEB" w:rsidP="00FD6CEB">
      <w:pPr>
        <w:pStyle w:val="a3"/>
        <w:ind w:firstLine="709"/>
      </w:pPr>
      <w:r w:rsidRPr="00FD6CEB">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14:paraId="78F40D86" w14:textId="77777777" w:rsidR="00FD6CEB" w:rsidRDefault="00FD6CEB" w:rsidP="00FD6CEB">
      <w:pPr>
        <w:pStyle w:val="a3"/>
        <w:ind w:firstLine="709"/>
      </w:pPr>
      <w:proofErr w:type="gramStart"/>
      <w:r w:rsidRPr="00FD6CEB">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от Управления архитектуры и градостроительства заключения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w:t>
      </w:r>
      <w:proofErr w:type="gramEnd"/>
      <w:r w:rsidRPr="00FD6CEB">
        <w:t xml:space="preserve"> соответствующих </w:t>
      </w:r>
      <w:proofErr w:type="gramStart"/>
      <w:r w:rsidRPr="00FD6CEB">
        <w:t>случаях</w:t>
      </w:r>
      <w:proofErr w:type="gramEnd"/>
      <w:r w:rsidRPr="00FD6CEB">
        <w:t>.</w:t>
      </w:r>
    </w:p>
    <w:p w14:paraId="45B7D8BF" w14:textId="77777777" w:rsidR="00975D6F" w:rsidRPr="00282F59" w:rsidRDefault="005A3093" w:rsidP="00B22573">
      <w:pPr>
        <w:pStyle w:val="3"/>
        <w:rPr>
          <w:lang w:eastAsia="ar-SA"/>
        </w:rPr>
      </w:pPr>
      <w:bookmarkStart w:id="47" w:name="_Toc2258317"/>
      <w:r w:rsidRPr="00282F59">
        <w:rPr>
          <w:lang w:eastAsia="ar-SA"/>
        </w:rPr>
        <w:t xml:space="preserve">25.2. </w:t>
      </w:r>
      <w:r w:rsidR="00975D6F" w:rsidRPr="00282F59">
        <w:rPr>
          <w:lang w:eastAsia="ar-SA"/>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47"/>
    </w:p>
    <w:p w14:paraId="3902F606" w14:textId="77777777" w:rsidR="00975D6F" w:rsidRPr="00282F59" w:rsidRDefault="00975D6F" w:rsidP="00975D6F">
      <w:pPr>
        <w:pStyle w:val="a8"/>
        <w:rPr>
          <w:lang w:val="ru-RU"/>
        </w:rPr>
      </w:pPr>
      <w:r w:rsidRPr="00282F59">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1A50777" w14:textId="77777777" w:rsidR="00975D6F" w:rsidRPr="00282F59" w:rsidRDefault="00975D6F" w:rsidP="00975D6F">
      <w:pPr>
        <w:pStyle w:val="a8"/>
        <w:rPr>
          <w:lang w:val="ru-RU"/>
        </w:rPr>
      </w:pPr>
      <w:bookmarkStart w:id="48" w:name="sub_3901"/>
      <w:r w:rsidRPr="00282F59">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731C3E6A" w14:textId="77777777" w:rsidR="00975D6F" w:rsidRPr="00282F59" w:rsidRDefault="00975D6F" w:rsidP="00873B93">
      <w:pPr>
        <w:pStyle w:val="a8"/>
        <w:rPr>
          <w:lang w:val="ru-RU"/>
        </w:rPr>
      </w:pPr>
      <w:bookmarkStart w:id="49" w:name="sub_3902"/>
      <w:bookmarkEnd w:id="48"/>
      <w:r w:rsidRPr="00282F59">
        <w:rPr>
          <w:lang w:val="ru-RU"/>
        </w:rPr>
        <w:t xml:space="preserve">3. Вопрос о предоставлении разрешения на условно разрешенный вид использования подлежит обсуждению на публичных слушаниях. </w:t>
      </w:r>
      <w:proofErr w:type="gramStart"/>
      <w:r w:rsidRPr="00282F59">
        <w:rPr>
          <w:lang w:val="ru-RU"/>
        </w:rPr>
        <w:t xml:space="preserve">Порядок организации и проведения публичных слушаний определяется Уставом муниципального образования </w:t>
      </w:r>
      <w:r w:rsidR="00873B93" w:rsidRPr="00282F59">
        <w:rPr>
          <w:lang w:val="ru-RU"/>
        </w:rPr>
        <w:t>муниципального района "Корткеросский"</w:t>
      </w:r>
      <w:r w:rsidRPr="00282F59">
        <w:rPr>
          <w:lang w:val="ru-RU"/>
        </w:rPr>
        <w:t xml:space="preserve"> </w:t>
      </w:r>
      <w:r w:rsidR="00873B93" w:rsidRPr="00282F59">
        <w:rPr>
          <w:lang w:val="ru-RU"/>
        </w:rPr>
        <w:t>Республика Коми, утвержденный решением Совета муниципального образования «Корткеросский район» от 20.01.2006 г. №1 (в ред. решений Совета МО муниципального района "Корткеросский" от 01.12.2006 N 1, от 24.08.2007 N 1, от 08.04.2008 N IV-2/1, от 18.07.2008 N IV-7/2, от 20.07.2010 N IV-33/1, от 02.11.2011 N</w:t>
      </w:r>
      <w:proofErr w:type="gramEnd"/>
      <w:r w:rsidR="00873B93" w:rsidRPr="00282F59">
        <w:rPr>
          <w:lang w:val="ru-RU"/>
        </w:rPr>
        <w:t xml:space="preserve"> V-10/8, от 16.05.2013 N </w:t>
      </w:r>
      <w:r w:rsidR="00873B93" w:rsidRPr="00282F59">
        <w:rPr>
          <w:lang w:val="ru-RU"/>
        </w:rPr>
        <w:lastRenderedPageBreak/>
        <w:t>V-23/1, от 09.08.2013 N V-25/1, от 07.05.2014 N V-31/7, от 03.09.2015 N V-42/1, от 21.09.2016 N VI-12/1, от 23.05.2017 N VI-18/8)</w:t>
      </w:r>
      <w:r w:rsidR="00A60D3A" w:rsidRPr="00282F59">
        <w:rPr>
          <w:lang w:val="ru-RU"/>
        </w:rPr>
        <w:t>.</w:t>
      </w:r>
    </w:p>
    <w:p w14:paraId="1D934EB6" w14:textId="77777777" w:rsidR="00975D6F" w:rsidRPr="00282F59" w:rsidRDefault="00975D6F" w:rsidP="00975D6F">
      <w:pPr>
        <w:pStyle w:val="a8"/>
        <w:rPr>
          <w:lang w:val="ru-RU"/>
        </w:rPr>
      </w:pPr>
      <w:bookmarkStart w:id="50" w:name="sub_3905"/>
      <w:bookmarkEnd w:id="49"/>
      <w:r w:rsidRPr="00282F59">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14:paraId="373F6CAA" w14:textId="77777777" w:rsidR="00975D6F" w:rsidRPr="00282F59" w:rsidRDefault="00975D6F" w:rsidP="00975D6F">
      <w:pPr>
        <w:pStyle w:val="a8"/>
        <w:rPr>
          <w:lang w:val="ru-RU"/>
        </w:rPr>
      </w:pPr>
      <w:bookmarkStart w:id="51" w:name="sub_3906"/>
      <w:r w:rsidRPr="00282F59">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50"/>
      <w:bookmarkEnd w:id="51"/>
    </w:p>
    <w:p w14:paraId="173899B7" w14:textId="77777777" w:rsidR="00975D6F" w:rsidRPr="00282F59" w:rsidRDefault="00975D6F" w:rsidP="00975D6F">
      <w:pPr>
        <w:pStyle w:val="a8"/>
        <w:rPr>
          <w:lang w:val="ru-RU"/>
        </w:rPr>
      </w:pPr>
      <w:bookmarkStart w:id="52" w:name="sub_3908"/>
      <w:r w:rsidRPr="00282F59">
        <w:rPr>
          <w:lang w:val="ru-RU"/>
        </w:rPr>
        <w:t xml:space="preserve">6. </w:t>
      </w:r>
      <w:proofErr w:type="gramStart"/>
      <w:r w:rsidRPr="00282F59">
        <w:rPr>
          <w:lang w:val="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282F59">
        <w:rPr>
          <w:lang w:val="ru-RU"/>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14:paraId="716DC0CB" w14:textId="60E5D950" w:rsidR="00975D6F" w:rsidRPr="00282F59" w:rsidRDefault="00975D6F" w:rsidP="00975D6F">
      <w:pPr>
        <w:pStyle w:val="a8"/>
        <w:rPr>
          <w:lang w:val="ru-RU"/>
        </w:rPr>
      </w:pPr>
      <w:bookmarkStart w:id="53" w:name="sub_3909"/>
      <w:bookmarkEnd w:id="52"/>
      <w:r w:rsidRPr="00282F59">
        <w:rPr>
          <w:lang w:val="ru-RU"/>
        </w:rPr>
        <w:t xml:space="preserve">7. На основании рекомендаций главы </w:t>
      </w:r>
      <w:r w:rsidR="00D10487" w:rsidRPr="00282F59">
        <w:rPr>
          <w:lang w:val="ru-RU"/>
        </w:rPr>
        <w:t xml:space="preserve">муниципального образования муниципального района "Корткеросский" Республика Коми </w:t>
      </w:r>
      <w:r w:rsidRPr="00282F59">
        <w:rPr>
          <w:lang w:val="ru-RU"/>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54" w:name="sub_39010"/>
      <w:bookmarkEnd w:id="53"/>
    </w:p>
    <w:p w14:paraId="1A8A183F" w14:textId="77777777" w:rsidR="00975D6F" w:rsidRPr="00282F59" w:rsidRDefault="00975D6F" w:rsidP="00975D6F">
      <w:pPr>
        <w:pStyle w:val="a8"/>
        <w:rPr>
          <w:lang w:val="ru-RU"/>
        </w:rPr>
      </w:pPr>
      <w:r w:rsidRPr="00282F59">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3ED0DCF6" w14:textId="77777777" w:rsidR="00975D6F" w:rsidRPr="00282F59" w:rsidRDefault="00975D6F" w:rsidP="00975D6F">
      <w:pPr>
        <w:pStyle w:val="a8"/>
        <w:rPr>
          <w:lang w:val="ru-RU"/>
        </w:rPr>
      </w:pPr>
      <w:bookmarkStart w:id="55" w:name="sub_39012"/>
      <w:bookmarkEnd w:id="54"/>
      <w:r w:rsidRPr="00282F59">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55"/>
    </w:p>
    <w:p w14:paraId="6DB9AC6C" w14:textId="77777777" w:rsidR="00975D6F" w:rsidRPr="00282F59" w:rsidRDefault="00975D6F" w:rsidP="00975D6F">
      <w:pPr>
        <w:pStyle w:val="a3"/>
        <w:ind w:firstLine="709"/>
      </w:pPr>
      <w:r w:rsidRPr="00282F59">
        <w:t xml:space="preserve">10. </w:t>
      </w:r>
      <w:proofErr w:type="gramStart"/>
      <w:r w:rsidRPr="00282F59">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282F59">
        <w:t xml:space="preserve"> слушаний.</w:t>
      </w:r>
    </w:p>
    <w:p w14:paraId="07188A06" w14:textId="77777777" w:rsidR="00AC08A2" w:rsidRPr="00282F59" w:rsidRDefault="005A3093" w:rsidP="00B22573">
      <w:pPr>
        <w:pStyle w:val="3"/>
        <w:rPr>
          <w:lang w:eastAsia="ar-SA"/>
        </w:rPr>
      </w:pPr>
      <w:bookmarkStart w:id="56" w:name="_Toc2258318"/>
      <w:r w:rsidRPr="00282F59">
        <w:rPr>
          <w:lang w:eastAsia="ar-SA"/>
        </w:rPr>
        <w:t xml:space="preserve">25.3. </w:t>
      </w:r>
      <w:r w:rsidR="00AC08A2" w:rsidRPr="00282F59">
        <w:rPr>
          <w:lang w:eastAsia="ar-SA"/>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6"/>
    </w:p>
    <w:p w14:paraId="5373B31D" w14:textId="6CCEA9A7" w:rsidR="00AC08A2" w:rsidRPr="00282F59" w:rsidRDefault="00D10487" w:rsidP="00AC08A2">
      <w:pPr>
        <w:pStyle w:val="a8"/>
        <w:rPr>
          <w:lang w:val="ru-RU"/>
        </w:rPr>
      </w:pPr>
      <w:r w:rsidRPr="00282F59">
        <w:rPr>
          <w:lang w:val="ru-RU"/>
        </w:rPr>
        <w:t xml:space="preserve">1. </w:t>
      </w:r>
      <w:r w:rsidR="00AC08A2" w:rsidRPr="00282F59">
        <w:rPr>
          <w:lang w:val="ru-RU"/>
        </w:rPr>
        <w:t xml:space="preserve">Правообладатели земельных участков, размеры которых меньше установленных </w:t>
      </w:r>
      <w:hyperlink w:anchor="sub_109" w:history="1">
        <w:r w:rsidR="00AC08A2" w:rsidRPr="00282F59">
          <w:rPr>
            <w:lang w:val="ru-RU"/>
          </w:rPr>
          <w:t>градостроительными регламентами</w:t>
        </w:r>
      </w:hyperlink>
      <w:r w:rsidR="00AC08A2" w:rsidRPr="00282F59">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00AC08A2" w:rsidRPr="00282F59">
          <w:rPr>
            <w:lang w:val="ru-RU"/>
          </w:rPr>
          <w:t>реконструкции</w:t>
        </w:r>
      </w:hyperlink>
      <w:r w:rsidR="00AC08A2" w:rsidRPr="00282F59">
        <w:rPr>
          <w:lang w:val="ru-RU"/>
        </w:rPr>
        <w:t xml:space="preserve"> объектов капитального строительства.</w:t>
      </w:r>
    </w:p>
    <w:p w14:paraId="18AB3C73" w14:textId="77777777" w:rsidR="00AC08A2" w:rsidRPr="00282F59" w:rsidRDefault="00AC08A2" w:rsidP="00AC08A2">
      <w:pPr>
        <w:pStyle w:val="a8"/>
        <w:rPr>
          <w:lang w:val="ru-RU"/>
        </w:rPr>
      </w:pPr>
      <w:bookmarkStart w:id="57" w:name="sub_4002"/>
      <w:r w:rsidRPr="00282F59">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7C3AC43E" w14:textId="77777777" w:rsidR="00AC08A2" w:rsidRPr="00282F59" w:rsidRDefault="00AC08A2" w:rsidP="00AC08A2">
      <w:pPr>
        <w:pStyle w:val="a8"/>
        <w:rPr>
          <w:lang w:val="ru-RU"/>
        </w:rPr>
      </w:pPr>
      <w:bookmarkStart w:id="58" w:name="sub_4003"/>
      <w:bookmarkEnd w:id="57"/>
      <w:r w:rsidRPr="00282F59">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75876EC3" w14:textId="2FF963E0" w:rsidR="00AC08A2" w:rsidRPr="00282F59" w:rsidRDefault="00AC08A2" w:rsidP="00AC08A2">
      <w:pPr>
        <w:pStyle w:val="a8"/>
        <w:rPr>
          <w:lang w:val="ru-RU"/>
        </w:rPr>
      </w:pPr>
      <w:bookmarkStart w:id="59" w:name="sub_4004"/>
      <w:bookmarkEnd w:id="58"/>
      <w:r w:rsidRPr="00282F59">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w:t>
      </w:r>
      <w:r w:rsidR="00D10487" w:rsidRPr="00282F59">
        <w:rPr>
          <w:lang w:val="ru-RU"/>
        </w:rPr>
        <w:t xml:space="preserve">муниципального образования муниципального </w:t>
      </w:r>
      <w:r w:rsidR="00D10487" w:rsidRPr="00282F59">
        <w:rPr>
          <w:lang w:val="ru-RU"/>
        </w:rPr>
        <w:lastRenderedPageBreak/>
        <w:t>района "Корткеросский" Республика Коми</w:t>
      </w:r>
      <w:r w:rsidRPr="00282F59">
        <w:rPr>
          <w:lang w:val="ru-RU"/>
        </w:rPr>
        <w:t>.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7B132F0" w14:textId="42ABC917" w:rsidR="00AC08A2" w:rsidRPr="00282F59" w:rsidRDefault="00AC08A2" w:rsidP="00AC08A2">
      <w:pPr>
        <w:pStyle w:val="a8"/>
        <w:rPr>
          <w:lang w:val="ru-RU"/>
        </w:rPr>
      </w:pPr>
      <w:bookmarkStart w:id="60" w:name="sub_4005"/>
      <w:bookmarkEnd w:id="59"/>
      <w:r w:rsidRPr="00282F59">
        <w:rPr>
          <w:lang w:val="ru-RU"/>
        </w:rPr>
        <w:t xml:space="preserve">5. </w:t>
      </w:r>
      <w:proofErr w:type="gramStart"/>
      <w:r w:rsidRPr="00282F59">
        <w:rPr>
          <w:lang w:val="ru-RU"/>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D10487" w:rsidRPr="00282F59">
        <w:rPr>
          <w:lang w:val="ru-RU"/>
        </w:rPr>
        <w:t>муниципального образования муниципального района "Корткеросский" Республика Коми</w:t>
      </w:r>
      <w:r w:rsidRPr="00282F59">
        <w:rPr>
          <w:lang w:val="ru-RU"/>
        </w:rPr>
        <w:t xml:space="preserve">. </w:t>
      </w:r>
      <w:proofErr w:type="gramEnd"/>
    </w:p>
    <w:p w14:paraId="13FC0405" w14:textId="0B12F638" w:rsidR="00AC08A2" w:rsidRPr="00282F59" w:rsidRDefault="00AC08A2" w:rsidP="00AC08A2">
      <w:pPr>
        <w:pStyle w:val="a8"/>
        <w:rPr>
          <w:lang w:val="ru-RU"/>
        </w:rPr>
      </w:pPr>
      <w:bookmarkStart w:id="61" w:name="sub_4006"/>
      <w:bookmarkEnd w:id="60"/>
      <w:r w:rsidRPr="00282F59">
        <w:rPr>
          <w:lang w:val="ru-RU"/>
        </w:rPr>
        <w:t xml:space="preserve">6. Глава </w:t>
      </w:r>
      <w:r w:rsidR="00D10487" w:rsidRPr="00282F59">
        <w:rPr>
          <w:lang w:val="ru-RU"/>
        </w:rPr>
        <w:t xml:space="preserve">муниципального образования муниципального района "Корткеросский" Республика Коми </w:t>
      </w:r>
      <w:r w:rsidRPr="00282F59">
        <w:rPr>
          <w:lang w:val="ru-RU"/>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632FDB2" w14:textId="77777777" w:rsidR="00AC08A2" w:rsidRPr="00282F59" w:rsidRDefault="00AC08A2" w:rsidP="00AC08A2">
      <w:pPr>
        <w:pStyle w:val="a8"/>
        <w:rPr>
          <w:lang w:val="ru-RU"/>
        </w:rPr>
      </w:pPr>
      <w:bookmarkStart w:id="62" w:name="sub_4007"/>
      <w:bookmarkEnd w:id="61"/>
      <w:r w:rsidRPr="00282F59">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62"/>
    </w:p>
    <w:p w14:paraId="5CC13311" w14:textId="77777777" w:rsidR="00FD6CEB" w:rsidRPr="00FD6CEB" w:rsidRDefault="00FD6CEB" w:rsidP="00FD6CEB">
      <w:pPr>
        <w:pStyle w:val="3"/>
      </w:pPr>
      <w:bookmarkStart w:id="63" w:name="_Toc2258319"/>
      <w:r w:rsidRPr="0036748F">
        <w:t xml:space="preserve">Статья </w:t>
      </w:r>
      <w:r>
        <w:t>26</w:t>
      </w:r>
      <w:r w:rsidRPr="0036748F">
        <w:t xml:space="preserve">. Контроль </w:t>
      </w:r>
      <w:r>
        <w:t>над</w:t>
      </w:r>
      <w:r w:rsidRPr="0036748F">
        <w:t xml:space="preserve"> использованием объектов недвижимости</w:t>
      </w:r>
      <w:bookmarkEnd w:id="63"/>
    </w:p>
    <w:p w14:paraId="7AD104B0" w14:textId="77777777" w:rsidR="00FD6CEB" w:rsidRPr="0036748F" w:rsidRDefault="00FD6CEB" w:rsidP="00FD6CEB">
      <w:pPr>
        <w:pStyle w:val="a3"/>
        <w:ind w:firstLine="709"/>
      </w:pPr>
      <w:r w:rsidRPr="0036748F">
        <w:t xml:space="preserve">Контроль </w:t>
      </w:r>
      <w:r>
        <w:t>над</w:t>
      </w:r>
      <w:r w:rsidRPr="0036748F">
        <w:t xml:space="preserve">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3FADDB42" w14:textId="77777777" w:rsidR="00FD6CEB" w:rsidRPr="0036748F" w:rsidRDefault="00FD6CEB" w:rsidP="00FD6CEB">
      <w:pPr>
        <w:pStyle w:val="a3"/>
        <w:ind w:firstLine="709"/>
      </w:pPr>
      <w:r w:rsidRPr="0036748F">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w:t>
      </w:r>
      <w:r w:rsidRPr="005D3FDF">
        <w:t>коми</w:t>
      </w:r>
      <w:r w:rsidRPr="0036748F">
        <w:t>ться с документацией, относящейся к использованию и изменению объектов недвижимости.</w:t>
      </w:r>
    </w:p>
    <w:p w14:paraId="0BC14E9E" w14:textId="77777777" w:rsidR="00FD6CEB" w:rsidRDefault="00FD6CEB" w:rsidP="00FD6CEB">
      <w:pPr>
        <w:pStyle w:val="a3"/>
        <w:ind w:firstLine="709"/>
      </w:pPr>
      <w:r w:rsidRPr="0036748F">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14:paraId="11F1BC7F" w14:textId="77777777" w:rsidR="00FD6CEB" w:rsidRPr="0036748F" w:rsidRDefault="00FD6CEB" w:rsidP="00FD6CEB">
      <w:pPr>
        <w:pStyle w:val="a3"/>
        <w:ind w:firstLine="709"/>
      </w:pPr>
    </w:p>
    <w:p w14:paraId="01D9175A" w14:textId="77777777" w:rsidR="00FD6CEB" w:rsidRPr="0036748F" w:rsidRDefault="00FD6CEB" w:rsidP="00FD6CEB">
      <w:pPr>
        <w:pStyle w:val="3"/>
      </w:pPr>
      <w:bookmarkStart w:id="64" w:name="_Toc2258320"/>
      <w:r>
        <w:t>Статья 27</w:t>
      </w:r>
      <w:r w:rsidRPr="0036748F">
        <w:t>. Ответственность за нарушения Правил</w:t>
      </w:r>
      <w:bookmarkEnd w:id="64"/>
    </w:p>
    <w:p w14:paraId="0061888E" w14:textId="77777777" w:rsidR="00FD6CEB" w:rsidRPr="0036748F" w:rsidRDefault="00FD6CEB" w:rsidP="00FD6CEB">
      <w:pPr>
        <w:pStyle w:val="a3"/>
        <w:ind w:firstLine="709"/>
      </w:pPr>
      <w:r w:rsidRPr="0036748F">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w:t>
      </w:r>
      <w:r>
        <w:t xml:space="preserve">Республики </w:t>
      </w:r>
      <w:r w:rsidRPr="005D3FDF">
        <w:t>Коми</w:t>
      </w:r>
      <w:r w:rsidRPr="0036748F">
        <w:t>, иными нормативными правовыми актами.</w:t>
      </w:r>
    </w:p>
    <w:p w14:paraId="38C04D30" w14:textId="77777777" w:rsidR="00FD6CEB" w:rsidRDefault="00FD6CEB">
      <w:pPr>
        <w:rPr>
          <w:b/>
          <w:bCs/>
          <w:caps/>
          <w:kern w:val="32"/>
          <w:sz w:val="24"/>
          <w:szCs w:val="24"/>
          <w:lang w:eastAsia="ar-SA"/>
        </w:rPr>
      </w:pPr>
      <w:r>
        <w:rPr>
          <w:b/>
          <w:bCs/>
          <w:caps/>
          <w:kern w:val="32"/>
          <w:lang w:eastAsia="ar-SA"/>
        </w:rPr>
        <w:br w:type="page"/>
      </w:r>
    </w:p>
    <w:p w14:paraId="445DEB3F" w14:textId="77777777" w:rsidR="00FD6CEB" w:rsidRDefault="00FD6CEB" w:rsidP="00FD6CEB">
      <w:pPr>
        <w:pStyle w:val="2"/>
        <w:rPr>
          <w:rFonts w:eastAsia="Times New Roman" w:cs="Times New Roman"/>
          <w:bCs/>
          <w:i w:val="0"/>
          <w:caps/>
          <w:kern w:val="32"/>
          <w:szCs w:val="24"/>
          <w:lang w:val="x-none" w:eastAsia="ar-SA" w:bidi="ar-SA"/>
        </w:rPr>
      </w:pPr>
      <w:bookmarkStart w:id="65" w:name="_Toc2258321"/>
      <w:r>
        <w:rPr>
          <w:rFonts w:eastAsia="Times New Roman" w:cs="Times New Roman"/>
          <w:bCs/>
          <w:i w:val="0"/>
          <w:caps/>
          <w:kern w:val="32"/>
          <w:szCs w:val="24"/>
          <w:lang w:eastAsia="ar-SA" w:bidi="ar-SA"/>
        </w:rPr>
        <w:lastRenderedPageBreak/>
        <w:t>ЧАСТЬ 2</w:t>
      </w:r>
      <w:r w:rsidRPr="00FD6CEB">
        <w:rPr>
          <w:rFonts w:eastAsia="Times New Roman" w:cs="Times New Roman"/>
          <w:bCs/>
          <w:i w:val="0"/>
          <w:caps/>
          <w:kern w:val="32"/>
          <w:szCs w:val="24"/>
          <w:lang w:val="x-none" w:eastAsia="ar-SA" w:bidi="ar-SA"/>
        </w:rPr>
        <w:t>. КАРТЫ ГРАДОСТРОИТЕЛЬНОГО ЗОНИРОВАНИЯ</w:t>
      </w:r>
      <w:bookmarkEnd w:id="65"/>
    </w:p>
    <w:p w14:paraId="62169E09" w14:textId="77777777" w:rsidR="00FD6CEB" w:rsidRPr="00FD6CEB" w:rsidRDefault="00FD6CEB" w:rsidP="00FD6CEB">
      <w:pPr>
        <w:rPr>
          <w:lang w:val="x-none" w:eastAsia="ar-SA" w:bidi="ar-SA"/>
        </w:rPr>
      </w:pPr>
    </w:p>
    <w:p w14:paraId="18B9AA6B" w14:textId="77777777" w:rsidR="00FD6CEB" w:rsidRPr="005E75E5" w:rsidRDefault="00FD6CEB" w:rsidP="00FD6CEB">
      <w:pPr>
        <w:pStyle w:val="a3"/>
        <w:ind w:firstLine="709"/>
      </w:pPr>
      <w:r w:rsidRPr="005E75E5">
        <w:t xml:space="preserve">1. Карта </w:t>
      </w:r>
      <w:r w:rsidR="005E75E5" w:rsidRPr="005E75E5">
        <w:t>градостроительного зонирования</w:t>
      </w:r>
      <w:r w:rsidRPr="005E75E5">
        <w:t>. Карта границ зон с особыми условиями исп</w:t>
      </w:r>
      <w:r w:rsidR="005E75E5" w:rsidRPr="005E75E5">
        <w:t xml:space="preserve">ользования </w:t>
      </w:r>
      <w:r w:rsidR="006D407B">
        <w:t>территории. М 1:</w:t>
      </w:r>
      <w:r w:rsidR="005B76AC">
        <w:t>2</w:t>
      </w:r>
      <w:r w:rsidR="006D407B">
        <w:t>5</w:t>
      </w:r>
      <w:r w:rsidR="005E75E5" w:rsidRPr="005E75E5">
        <w:t>000</w:t>
      </w:r>
      <w:r w:rsidRPr="005E75E5">
        <w:t>.</w:t>
      </w:r>
    </w:p>
    <w:p w14:paraId="25CB9AF9" w14:textId="77777777" w:rsidR="00FD6CEB" w:rsidRPr="005E75E5" w:rsidRDefault="00FD6CEB" w:rsidP="00FD6CEB">
      <w:pPr>
        <w:pStyle w:val="a3"/>
        <w:ind w:firstLine="709"/>
      </w:pPr>
      <w:r w:rsidRPr="005E75E5">
        <w:t xml:space="preserve">2. Карта </w:t>
      </w:r>
      <w:r w:rsidR="005E75E5" w:rsidRPr="005E75E5">
        <w:t>градостроительного зонирования</w:t>
      </w:r>
      <w:r w:rsidRPr="005E75E5">
        <w:t xml:space="preserve">. Карта границ зон с особыми условиями использования территории </w:t>
      </w:r>
      <w:r w:rsidR="005B76AC">
        <w:t>населённых пунктов М 1:2</w:t>
      </w:r>
      <w:r w:rsidRPr="005E75E5">
        <w:t>000.</w:t>
      </w:r>
    </w:p>
    <w:p w14:paraId="0F04FC9B" w14:textId="77777777" w:rsidR="00FD6CEB" w:rsidRPr="005E75E5" w:rsidRDefault="00FD6CEB">
      <w:pPr>
        <w:rPr>
          <w:sz w:val="24"/>
          <w:szCs w:val="24"/>
        </w:rPr>
      </w:pPr>
      <w:r w:rsidRPr="005E75E5">
        <w:br w:type="page"/>
      </w:r>
    </w:p>
    <w:p w14:paraId="4D5B77FC" w14:textId="77777777" w:rsidR="00EB0556" w:rsidRPr="00FD6CEB" w:rsidRDefault="00FD6CEB" w:rsidP="00856026">
      <w:pPr>
        <w:pStyle w:val="2"/>
        <w:tabs>
          <w:tab w:val="left" w:pos="3686"/>
        </w:tabs>
        <w:rPr>
          <w:rFonts w:eastAsia="Times New Roman" w:cs="Times New Roman"/>
          <w:bCs/>
          <w:i w:val="0"/>
          <w:caps/>
          <w:kern w:val="32"/>
          <w:szCs w:val="24"/>
          <w:lang w:eastAsia="ar-SA" w:bidi="ar-SA"/>
        </w:rPr>
      </w:pPr>
      <w:bookmarkStart w:id="66" w:name="_Toc2258322"/>
      <w:r>
        <w:rPr>
          <w:rFonts w:eastAsia="Times New Roman" w:cs="Times New Roman"/>
          <w:bCs/>
          <w:i w:val="0"/>
          <w:caps/>
          <w:kern w:val="32"/>
          <w:szCs w:val="24"/>
          <w:lang w:eastAsia="ar-SA" w:bidi="ar-SA"/>
        </w:rPr>
        <w:lastRenderedPageBreak/>
        <w:t>ЧАСТЬ 3</w:t>
      </w:r>
      <w:r w:rsidR="00EB0556" w:rsidRPr="00FD6CEB">
        <w:rPr>
          <w:rFonts w:eastAsia="Times New Roman" w:cs="Times New Roman"/>
          <w:bCs/>
          <w:i w:val="0"/>
          <w:caps/>
          <w:kern w:val="32"/>
          <w:szCs w:val="24"/>
          <w:lang w:eastAsia="ar-SA" w:bidi="ar-SA"/>
        </w:rPr>
        <w:t>. ГРАДОСТРОИТЕЛЬНЫЕ РЕГЛАМЕНТЫ</w:t>
      </w:r>
      <w:bookmarkEnd w:id="66"/>
    </w:p>
    <w:p w14:paraId="4916E8CC" w14:textId="77777777" w:rsidR="00BA4159" w:rsidRPr="00BA4159" w:rsidRDefault="00BA4159" w:rsidP="00BA4159">
      <w:pPr>
        <w:pStyle w:val="a3"/>
        <w:ind w:left="0" w:firstLine="709"/>
        <w:jc w:val="center"/>
        <w:rPr>
          <w:b/>
          <w:sz w:val="28"/>
          <w:szCs w:val="28"/>
        </w:rPr>
      </w:pPr>
    </w:p>
    <w:p w14:paraId="0EEDA351" w14:textId="77777777" w:rsidR="00F1702F" w:rsidRPr="0049198C" w:rsidRDefault="00575855" w:rsidP="0049198C">
      <w:pPr>
        <w:pStyle w:val="3"/>
      </w:pPr>
      <w:bookmarkStart w:id="67" w:name="_Toc2258323"/>
      <w:r w:rsidRPr="0049198C">
        <w:t>Статья 2</w:t>
      </w:r>
      <w:r w:rsidR="00FD6CEB">
        <w:t>8</w:t>
      </w:r>
      <w:r w:rsidRPr="0049198C">
        <w:t xml:space="preserve">. </w:t>
      </w:r>
      <w:r w:rsidR="00FD6CEB" w:rsidRPr="00FD6CEB">
        <w:t>Перечень территориальных зон, выделенных на карте гра</w:t>
      </w:r>
      <w:r w:rsidR="00FD6CEB">
        <w:t>достроительного зонирования тер</w:t>
      </w:r>
      <w:r w:rsidR="00FD6CEB" w:rsidRPr="00FD6CEB">
        <w:t xml:space="preserve">ритории муниципального образования сельского поселения </w:t>
      </w:r>
      <w:r w:rsidR="00C54D23">
        <w:t>«</w:t>
      </w:r>
      <w:r w:rsidR="00AA3800">
        <w:t>Позтыкерес</w:t>
      </w:r>
      <w:r w:rsidR="00C54D23">
        <w:t>»</w:t>
      </w:r>
      <w:bookmarkEnd w:id="67"/>
    </w:p>
    <w:p w14:paraId="4D9F1FA9" w14:textId="77777777" w:rsidR="00F1702F" w:rsidRPr="00EC2078" w:rsidRDefault="00575855" w:rsidP="00C96950">
      <w:pPr>
        <w:pStyle w:val="a3"/>
        <w:ind w:firstLine="709"/>
      </w:pPr>
      <w:r w:rsidRPr="00EC2078">
        <w:t xml:space="preserve">На карте градостроительного зонирования территории </w:t>
      </w:r>
      <w:r w:rsidR="00EF3542" w:rsidRPr="00EC2078">
        <w:t xml:space="preserve">сельского поселения </w:t>
      </w:r>
      <w:r w:rsidR="005B76AC">
        <w:t>«Позтыкерес»</w:t>
      </w:r>
      <w:r w:rsidRPr="00EC2078">
        <w:t xml:space="preserve"> </w:t>
      </w:r>
      <w:r w:rsidR="005B76AC">
        <w:t>Корткеросского</w:t>
      </w:r>
      <w:r w:rsidRPr="00EC2078">
        <w:t xml:space="preserve"> района </w:t>
      </w:r>
      <w:r w:rsidR="00EF3542" w:rsidRPr="00EC2078">
        <w:t>Республики Коми</w:t>
      </w:r>
      <w:r w:rsidRPr="00EC2078">
        <w:t xml:space="preserve"> установлены следующие виды территориальных зон (в скобках приводится их кодовое обозначение):</w:t>
      </w:r>
    </w:p>
    <w:p w14:paraId="6C8E69F0" w14:textId="77777777" w:rsidR="00EF3542" w:rsidRPr="00003BC2" w:rsidRDefault="00EF3542" w:rsidP="00003BC2">
      <w:pPr>
        <w:pStyle w:val="a8"/>
        <w:rPr>
          <w:b/>
          <w:i/>
          <w:lang w:val="ru-RU"/>
        </w:rPr>
      </w:pPr>
      <w:r w:rsidRPr="00003BC2">
        <w:rPr>
          <w:b/>
          <w:i/>
          <w:lang w:val="ru-RU"/>
        </w:rPr>
        <w:t xml:space="preserve">1. </w:t>
      </w:r>
      <w:r w:rsidR="00003BC2">
        <w:rPr>
          <w:b/>
          <w:i/>
          <w:lang w:val="ru-RU"/>
        </w:rPr>
        <w:t>Жилые зоны</w:t>
      </w:r>
      <w:r w:rsidRPr="00003BC2">
        <w:rPr>
          <w:b/>
          <w:i/>
          <w:lang w:val="ru-RU"/>
        </w:rPr>
        <w:t>:</w:t>
      </w:r>
    </w:p>
    <w:p w14:paraId="2E830A55" w14:textId="77777777" w:rsidR="00EF3542" w:rsidRPr="009C67BC" w:rsidRDefault="00EF3542" w:rsidP="00003BC2">
      <w:pPr>
        <w:pStyle w:val="a3"/>
        <w:ind w:firstLine="709"/>
      </w:pPr>
      <w:r w:rsidRPr="009C67BC">
        <w:t xml:space="preserve">1.1 </w:t>
      </w:r>
      <w:r w:rsidR="00003BC2">
        <w:t>Зона застройки индивидуальными жилыми домами (Ж</w:t>
      </w:r>
      <w:proofErr w:type="gramStart"/>
      <w:r w:rsidR="00003BC2">
        <w:t>1</w:t>
      </w:r>
      <w:proofErr w:type="gramEnd"/>
      <w:r w:rsidR="00003BC2">
        <w:t>)</w:t>
      </w:r>
    </w:p>
    <w:p w14:paraId="74303951" w14:textId="77777777" w:rsidR="00EF3542" w:rsidRPr="00003BC2" w:rsidRDefault="009C67BC" w:rsidP="00003BC2">
      <w:pPr>
        <w:pStyle w:val="a8"/>
        <w:rPr>
          <w:b/>
          <w:i/>
          <w:lang w:val="ru-RU"/>
        </w:rPr>
      </w:pPr>
      <w:r w:rsidRPr="00003BC2">
        <w:rPr>
          <w:b/>
          <w:i/>
          <w:lang w:val="ru-RU"/>
        </w:rPr>
        <w:t xml:space="preserve">2. </w:t>
      </w:r>
      <w:r w:rsidR="00003BC2">
        <w:rPr>
          <w:b/>
          <w:i/>
          <w:lang w:val="ru-RU"/>
        </w:rPr>
        <w:t>Общественно-деловые зоны</w:t>
      </w:r>
      <w:r w:rsidR="00EF3542" w:rsidRPr="00003BC2">
        <w:rPr>
          <w:b/>
          <w:i/>
          <w:lang w:val="ru-RU"/>
        </w:rPr>
        <w:t>:</w:t>
      </w:r>
    </w:p>
    <w:p w14:paraId="7913BB7A" w14:textId="77777777" w:rsidR="00EF3542" w:rsidRPr="009C67BC" w:rsidRDefault="00EF3542" w:rsidP="00EF3542">
      <w:pPr>
        <w:pStyle w:val="a3"/>
        <w:ind w:firstLine="709"/>
      </w:pPr>
      <w:r w:rsidRPr="009C67BC">
        <w:t xml:space="preserve">2.1 </w:t>
      </w:r>
      <w:r w:rsidR="009C67BC" w:rsidRPr="009C67BC">
        <w:t>зона делового, общественного и коммерческого назначения (О</w:t>
      </w:r>
      <w:proofErr w:type="gramStart"/>
      <w:r w:rsidR="009C67BC" w:rsidRPr="009C67BC">
        <w:t>1</w:t>
      </w:r>
      <w:proofErr w:type="gramEnd"/>
      <w:r w:rsidR="009C67BC" w:rsidRPr="009C67BC">
        <w:t>);</w:t>
      </w:r>
    </w:p>
    <w:p w14:paraId="050C3C9F" w14:textId="77777777" w:rsidR="009C67BC" w:rsidRPr="009C67BC" w:rsidRDefault="009C67BC" w:rsidP="00EF3542">
      <w:pPr>
        <w:pStyle w:val="a3"/>
        <w:ind w:firstLine="709"/>
      </w:pPr>
      <w:r w:rsidRPr="009C67BC">
        <w:t>2.2 зона размещения объектов социального и коммунально-бытового назначения (О</w:t>
      </w:r>
      <w:proofErr w:type="gramStart"/>
      <w:r w:rsidRPr="009C67BC">
        <w:t>2</w:t>
      </w:r>
      <w:proofErr w:type="gramEnd"/>
      <w:r w:rsidRPr="009C67BC">
        <w:t>);</w:t>
      </w:r>
    </w:p>
    <w:p w14:paraId="417E58A2" w14:textId="77777777" w:rsidR="009C67BC" w:rsidRDefault="009C67BC" w:rsidP="00EF3542">
      <w:pPr>
        <w:pStyle w:val="a3"/>
        <w:ind w:firstLine="709"/>
      </w:pPr>
      <w:r w:rsidRPr="009C67BC">
        <w:t>2.3 зона обслуживания объектов, необходимых для осуществления производственной и предпринимательской деятельности (О3);</w:t>
      </w:r>
    </w:p>
    <w:p w14:paraId="271B1386" w14:textId="77777777" w:rsidR="00D50EDA" w:rsidRPr="009C67BC" w:rsidRDefault="00D50EDA" w:rsidP="00D50EDA">
      <w:pPr>
        <w:pStyle w:val="a3"/>
        <w:ind w:firstLine="709"/>
      </w:pPr>
      <w:r w:rsidRPr="009C67BC">
        <w:t>2.</w:t>
      </w:r>
      <w:r>
        <w:t>4</w:t>
      </w:r>
      <w:r w:rsidRPr="009C67BC">
        <w:t xml:space="preserve"> </w:t>
      </w:r>
      <w:r w:rsidR="004918D0">
        <w:t>общественно-деловая зона специального вида</w:t>
      </w:r>
      <w:r w:rsidRPr="009C67BC">
        <w:t xml:space="preserve"> (О</w:t>
      </w:r>
      <w:proofErr w:type="gramStart"/>
      <w:r>
        <w:t>4</w:t>
      </w:r>
      <w:proofErr w:type="gramEnd"/>
      <w:r w:rsidRPr="009C67BC">
        <w:t>);</w:t>
      </w:r>
    </w:p>
    <w:p w14:paraId="54C8B8E5" w14:textId="77777777" w:rsidR="00EF3542" w:rsidRPr="00003BC2" w:rsidRDefault="00EF3542" w:rsidP="00003BC2">
      <w:pPr>
        <w:pStyle w:val="a8"/>
        <w:rPr>
          <w:b/>
          <w:i/>
          <w:lang w:val="ru-RU"/>
        </w:rPr>
      </w:pPr>
      <w:r w:rsidRPr="00003BC2">
        <w:rPr>
          <w:b/>
          <w:i/>
          <w:lang w:val="ru-RU"/>
        </w:rPr>
        <w:t xml:space="preserve">3. </w:t>
      </w:r>
      <w:r w:rsidR="00003BC2">
        <w:rPr>
          <w:b/>
          <w:i/>
          <w:lang w:val="ru-RU"/>
        </w:rPr>
        <w:t>Производственные зоны</w:t>
      </w:r>
      <w:r w:rsidRPr="00003BC2">
        <w:rPr>
          <w:b/>
          <w:i/>
          <w:lang w:val="ru-RU"/>
        </w:rPr>
        <w:t>:</w:t>
      </w:r>
    </w:p>
    <w:p w14:paraId="336A1264" w14:textId="4F1988DC" w:rsidR="00EF3542" w:rsidRDefault="00EF3542" w:rsidP="00EF3542">
      <w:pPr>
        <w:pStyle w:val="a3"/>
        <w:ind w:firstLine="709"/>
      </w:pPr>
      <w:r w:rsidRPr="009C67BC">
        <w:t>3.1</w:t>
      </w:r>
      <w:r w:rsidR="004264B9">
        <w:t xml:space="preserve"> </w:t>
      </w:r>
      <w:r w:rsidR="00D50EDA">
        <w:t>зона</w:t>
      </w:r>
      <w:r w:rsidRPr="009C67BC">
        <w:t xml:space="preserve"> </w:t>
      </w:r>
      <w:r w:rsidR="009C67BC" w:rsidRPr="009C67BC">
        <w:t>производственн</w:t>
      </w:r>
      <w:r w:rsidR="00D50EDA">
        <w:t>ого и коммунально-складского назначения</w:t>
      </w:r>
      <w:r w:rsidR="009C67BC" w:rsidRPr="009C67BC">
        <w:t xml:space="preserve"> (П</w:t>
      </w:r>
      <w:proofErr w:type="gramStart"/>
      <w:r w:rsidR="009C67BC" w:rsidRPr="009C67BC">
        <w:t>1</w:t>
      </w:r>
      <w:proofErr w:type="gramEnd"/>
      <w:r w:rsidR="009C67BC" w:rsidRPr="009C67BC">
        <w:t>);</w:t>
      </w:r>
    </w:p>
    <w:p w14:paraId="07506112" w14:textId="77777777" w:rsidR="009C67BC" w:rsidRPr="00003BC2" w:rsidRDefault="009C67BC" w:rsidP="00003BC2">
      <w:pPr>
        <w:pStyle w:val="a8"/>
        <w:rPr>
          <w:b/>
          <w:i/>
          <w:lang w:val="ru-RU"/>
        </w:rPr>
      </w:pPr>
      <w:r w:rsidRPr="00003BC2">
        <w:rPr>
          <w:b/>
          <w:i/>
          <w:lang w:val="ru-RU"/>
        </w:rPr>
        <w:t>4. Зона инженерной и транспортной инфраструктуры:</w:t>
      </w:r>
    </w:p>
    <w:p w14:paraId="31A8A1BE" w14:textId="77777777" w:rsidR="00EF3542" w:rsidRDefault="009C67BC" w:rsidP="00C96950">
      <w:pPr>
        <w:pStyle w:val="a3"/>
        <w:ind w:firstLine="709"/>
      </w:pPr>
      <w:r w:rsidRPr="009C67BC">
        <w:t>4</w:t>
      </w:r>
      <w:r w:rsidR="00EF3542" w:rsidRPr="009C67BC">
        <w:t>.</w:t>
      </w:r>
      <w:r w:rsidR="00003BC2">
        <w:t>1</w:t>
      </w:r>
      <w:r w:rsidR="00EF3542" w:rsidRPr="009C67BC">
        <w:t xml:space="preserve"> </w:t>
      </w:r>
      <w:r w:rsidRPr="009C67BC">
        <w:t xml:space="preserve">зона </w:t>
      </w:r>
      <w:r w:rsidR="00D50EDA">
        <w:t>инженерной</w:t>
      </w:r>
      <w:r w:rsidRPr="009C67BC">
        <w:t xml:space="preserve"> инфраструктуры (</w:t>
      </w:r>
      <w:r w:rsidR="00D50EDA">
        <w:t>И</w:t>
      </w:r>
      <w:r w:rsidRPr="009C67BC">
        <w:t>);</w:t>
      </w:r>
    </w:p>
    <w:p w14:paraId="2D51C453" w14:textId="77777777" w:rsidR="00D50EDA" w:rsidRPr="009C67BC" w:rsidRDefault="00D50EDA" w:rsidP="00D50EDA">
      <w:pPr>
        <w:pStyle w:val="a3"/>
        <w:ind w:firstLine="709"/>
      </w:pPr>
      <w:r w:rsidRPr="009C67BC">
        <w:t>4.</w:t>
      </w:r>
      <w:r>
        <w:t>2</w:t>
      </w:r>
      <w:r w:rsidRPr="009C67BC">
        <w:t xml:space="preserve"> зона транспортной инфраструктуры (Т);</w:t>
      </w:r>
    </w:p>
    <w:p w14:paraId="34E576E0" w14:textId="77777777" w:rsidR="00EF3542" w:rsidRPr="00003BC2" w:rsidRDefault="009C67BC" w:rsidP="00003BC2">
      <w:pPr>
        <w:pStyle w:val="a8"/>
        <w:rPr>
          <w:b/>
          <w:i/>
          <w:lang w:val="ru-RU"/>
        </w:rPr>
      </w:pPr>
      <w:r w:rsidRPr="00003BC2">
        <w:rPr>
          <w:b/>
          <w:i/>
          <w:lang w:val="ru-RU"/>
        </w:rPr>
        <w:t>5</w:t>
      </w:r>
      <w:r w:rsidR="00EF3542" w:rsidRPr="00003BC2">
        <w:rPr>
          <w:b/>
          <w:i/>
          <w:lang w:val="ru-RU"/>
        </w:rPr>
        <w:t xml:space="preserve">. </w:t>
      </w:r>
      <w:r w:rsidR="00003BC2">
        <w:rPr>
          <w:b/>
          <w:i/>
          <w:lang w:val="ru-RU"/>
        </w:rPr>
        <w:t>З</w:t>
      </w:r>
      <w:r w:rsidR="00EF3542" w:rsidRPr="00003BC2">
        <w:rPr>
          <w:b/>
          <w:i/>
          <w:lang w:val="ru-RU"/>
        </w:rPr>
        <w:t>о</w:t>
      </w:r>
      <w:r w:rsidR="00003BC2">
        <w:rPr>
          <w:b/>
          <w:i/>
          <w:lang w:val="ru-RU"/>
        </w:rPr>
        <w:t>ны рекреационного назначения</w:t>
      </w:r>
      <w:r w:rsidR="00EF3542" w:rsidRPr="00003BC2">
        <w:rPr>
          <w:b/>
          <w:i/>
          <w:lang w:val="ru-RU"/>
        </w:rPr>
        <w:t>:</w:t>
      </w:r>
    </w:p>
    <w:p w14:paraId="620E373B" w14:textId="77777777" w:rsidR="00EF3542" w:rsidRPr="009C67BC" w:rsidRDefault="009C67BC" w:rsidP="00EF3542">
      <w:pPr>
        <w:pStyle w:val="a3"/>
        <w:ind w:firstLine="709"/>
      </w:pPr>
      <w:r w:rsidRPr="009C67BC">
        <w:t>5</w:t>
      </w:r>
      <w:r w:rsidR="00EF3542" w:rsidRPr="009C67BC">
        <w:t xml:space="preserve">.1 </w:t>
      </w:r>
      <w:r w:rsidRPr="009C67BC">
        <w:t>зона рекреационного назначения (индекс зоны Р)</w:t>
      </w:r>
      <w:r w:rsidR="00EF3542" w:rsidRPr="009C67BC">
        <w:t>;</w:t>
      </w:r>
    </w:p>
    <w:p w14:paraId="5669B3B1" w14:textId="77777777" w:rsidR="00EF3542" w:rsidRPr="00003BC2" w:rsidRDefault="009C67BC" w:rsidP="00003BC2">
      <w:pPr>
        <w:pStyle w:val="a8"/>
        <w:rPr>
          <w:b/>
          <w:i/>
          <w:lang w:val="ru-RU"/>
        </w:rPr>
      </w:pPr>
      <w:r w:rsidRPr="00003BC2">
        <w:rPr>
          <w:b/>
          <w:i/>
          <w:lang w:val="ru-RU"/>
        </w:rPr>
        <w:t>6</w:t>
      </w:r>
      <w:r w:rsidR="00EF3542" w:rsidRPr="00003BC2">
        <w:rPr>
          <w:b/>
          <w:i/>
          <w:lang w:val="ru-RU"/>
        </w:rPr>
        <w:t xml:space="preserve">. </w:t>
      </w:r>
      <w:r w:rsidR="00003BC2">
        <w:rPr>
          <w:b/>
          <w:i/>
          <w:lang w:val="ru-RU"/>
        </w:rPr>
        <w:t>З</w:t>
      </w:r>
      <w:r w:rsidR="00EF3542" w:rsidRPr="00003BC2">
        <w:rPr>
          <w:b/>
          <w:i/>
          <w:lang w:val="ru-RU"/>
        </w:rPr>
        <w:t>оны сельскохозяйственного использовани</w:t>
      </w:r>
      <w:r w:rsidR="00003BC2">
        <w:rPr>
          <w:b/>
          <w:i/>
          <w:lang w:val="ru-RU"/>
        </w:rPr>
        <w:t>я</w:t>
      </w:r>
      <w:r w:rsidR="00EF3542" w:rsidRPr="00003BC2">
        <w:rPr>
          <w:b/>
          <w:i/>
          <w:lang w:val="ru-RU"/>
        </w:rPr>
        <w:t>:</w:t>
      </w:r>
    </w:p>
    <w:p w14:paraId="301F5E4D" w14:textId="77777777" w:rsidR="00EF3542" w:rsidRPr="00003BC2" w:rsidRDefault="00003BC2" w:rsidP="00EF3542">
      <w:pPr>
        <w:pStyle w:val="a3"/>
        <w:ind w:firstLine="709"/>
      </w:pPr>
      <w:r w:rsidRPr="00003BC2">
        <w:t>6</w:t>
      </w:r>
      <w:r w:rsidR="00EF3542" w:rsidRPr="00003BC2">
        <w:t xml:space="preserve">.1 </w:t>
      </w:r>
      <w:r w:rsidRPr="00003BC2">
        <w:t>зона сельскохозяйственных угодий (Сх</w:t>
      </w:r>
      <w:proofErr w:type="gramStart"/>
      <w:r w:rsidRPr="00003BC2">
        <w:t>1</w:t>
      </w:r>
      <w:proofErr w:type="gramEnd"/>
      <w:r w:rsidRPr="00003BC2">
        <w:t>);</w:t>
      </w:r>
    </w:p>
    <w:p w14:paraId="3E717103" w14:textId="77777777" w:rsidR="00EF3542" w:rsidRPr="00003BC2" w:rsidRDefault="00003BC2" w:rsidP="00EF3542">
      <w:pPr>
        <w:pStyle w:val="a3"/>
        <w:ind w:firstLine="709"/>
      </w:pPr>
      <w:r w:rsidRPr="00003BC2">
        <w:t>6</w:t>
      </w:r>
      <w:r w:rsidR="00EF3542" w:rsidRPr="00003BC2">
        <w:t xml:space="preserve">.2 </w:t>
      </w:r>
      <w:r w:rsidRPr="00003BC2">
        <w:t>зона, занятая объектами сельскохозяйственного назначения (Сх</w:t>
      </w:r>
      <w:proofErr w:type="gramStart"/>
      <w:r w:rsidRPr="00003BC2">
        <w:t>2</w:t>
      </w:r>
      <w:proofErr w:type="gramEnd"/>
      <w:r w:rsidRPr="00003BC2">
        <w:t>).</w:t>
      </w:r>
    </w:p>
    <w:p w14:paraId="21094D0B" w14:textId="77777777" w:rsidR="00EF3542" w:rsidRPr="00003BC2" w:rsidRDefault="00003BC2" w:rsidP="00003BC2">
      <w:pPr>
        <w:pStyle w:val="a8"/>
        <w:rPr>
          <w:b/>
          <w:i/>
          <w:lang w:val="ru-RU"/>
        </w:rPr>
      </w:pPr>
      <w:r w:rsidRPr="00003BC2">
        <w:rPr>
          <w:b/>
          <w:i/>
          <w:lang w:val="ru-RU"/>
        </w:rPr>
        <w:t>7</w:t>
      </w:r>
      <w:r w:rsidR="00EF3542" w:rsidRPr="00003BC2">
        <w:rPr>
          <w:b/>
          <w:i/>
          <w:lang w:val="ru-RU"/>
        </w:rPr>
        <w:t xml:space="preserve">. </w:t>
      </w:r>
      <w:r>
        <w:rPr>
          <w:b/>
          <w:i/>
          <w:lang w:val="ru-RU"/>
        </w:rPr>
        <w:t>Зоны специального назначения</w:t>
      </w:r>
      <w:r w:rsidR="00EF3542" w:rsidRPr="00003BC2">
        <w:rPr>
          <w:b/>
          <w:i/>
          <w:lang w:val="ru-RU"/>
        </w:rPr>
        <w:t>:</w:t>
      </w:r>
    </w:p>
    <w:p w14:paraId="7CDD6760" w14:textId="77777777" w:rsidR="00EF3542" w:rsidRPr="00003BC2" w:rsidRDefault="00003BC2" w:rsidP="00EF3542">
      <w:pPr>
        <w:pStyle w:val="a3"/>
        <w:ind w:firstLine="709"/>
      </w:pPr>
      <w:r w:rsidRPr="00003BC2">
        <w:t>7</w:t>
      </w:r>
      <w:r w:rsidR="00EF3542" w:rsidRPr="00003BC2">
        <w:t xml:space="preserve">.1 </w:t>
      </w:r>
      <w:r w:rsidRPr="00003BC2">
        <w:t>зона специального назначения, связанная с захоронениями (кладбища, полигоны ТКО, скотомогильники) (Сп</w:t>
      </w:r>
      <w:proofErr w:type="gramStart"/>
      <w:r w:rsidRPr="00003BC2">
        <w:t>1</w:t>
      </w:r>
      <w:proofErr w:type="gramEnd"/>
      <w:r w:rsidRPr="00003BC2">
        <w:t>).</w:t>
      </w:r>
    </w:p>
    <w:p w14:paraId="54D3B98C" w14:textId="77777777" w:rsidR="00EC2078" w:rsidRPr="00EC2078" w:rsidRDefault="00EC2078" w:rsidP="00EC2078">
      <w:pPr>
        <w:pStyle w:val="a3"/>
        <w:ind w:firstLine="709"/>
      </w:pPr>
    </w:p>
    <w:p w14:paraId="59820A72" w14:textId="77777777" w:rsidR="00FF6EB1" w:rsidRPr="00EC2078" w:rsidRDefault="00C977A5" w:rsidP="00EC2078">
      <w:pPr>
        <w:pStyle w:val="3"/>
      </w:pPr>
      <w:bookmarkStart w:id="68" w:name="_Toc2258324"/>
      <w:r>
        <w:t>Статья 29</w:t>
      </w:r>
      <w:r w:rsidR="00575855" w:rsidRPr="00EC2078">
        <w:t xml:space="preserve">. </w:t>
      </w:r>
      <w:r w:rsidRPr="00C977A5">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68"/>
    </w:p>
    <w:p w14:paraId="6CD7A867" w14:textId="77777777" w:rsidR="00C977A5" w:rsidRDefault="00C977A5" w:rsidP="00C977A5">
      <w:pPr>
        <w:pStyle w:val="a3"/>
        <w:ind w:firstLine="709"/>
      </w:pPr>
      <w:r w:rsidRPr="00C977A5">
        <w:t>1.</w:t>
      </w:r>
      <w:r>
        <w:t xml:space="preserve"> Санитарно-защитная зона</w:t>
      </w:r>
    </w:p>
    <w:p w14:paraId="28647453" w14:textId="77777777" w:rsidR="00C977A5" w:rsidRPr="006F68C5" w:rsidRDefault="00C977A5" w:rsidP="00C977A5">
      <w:pPr>
        <w:pStyle w:val="a3"/>
        <w:ind w:firstLine="709"/>
      </w:pPr>
      <w:r>
        <w:t xml:space="preserve">1.1 </w:t>
      </w:r>
      <w:r w:rsidRPr="006F68C5">
        <w:t>Санитарно-защитные зоны предприятий, сооружений и иных объектов</w:t>
      </w:r>
    </w:p>
    <w:p w14:paraId="30CF6633" w14:textId="77777777" w:rsidR="00C977A5" w:rsidRDefault="00C977A5" w:rsidP="00C977A5">
      <w:pPr>
        <w:pStyle w:val="a3"/>
        <w:ind w:firstLine="709"/>
      </w:pPr>
      <w:r>
        <w:t>2. Санитарный разрыв</w:t>
      </w:r>
    </w:p>
    <w:p w14:paraId="1F908866" w14:textId="77777777" w:rsidR="00C977A5" w:rsidRPr="006F68C5" w:rsidRDefault="00C977A5" w:rsidP="00C977A5">
      <w:pPr>
        <w:pStyle w:val="a3"/>
        <w:ind w:firstLine="709"/>
      </w:pPr>
      <w:r>
        <w:t xml:space="preserve">2.1 </w:t>
      </w:r>
      <w:r w:rsidRPr="006F68C5">
        <w:t>Санитарный разрыв магистральных трубопроводов углеводородного сырья</w:t>
      </w:r>
    </w:p>
    <w:p w14:paraId="06CD6AAE" w14:textId="77777777" w:rsidR="00C977A5" w:rsidRDefault="00C977A5" w:rsidP="00C977A5">
      <w:pPr>
        <w:pStyle w:val="a3"/>
        <w:ind w:firstLine="709"/>
      </w:pPr>
      <w:r>
        <w:t>3. Охранная зона транспортных коммуникаций</w:t>
      </w:r>
    </w:p>
    <w:p w14:paraId="11823C7A" w14:textId="77777777" w:rsidR="00C977A5" w:rsidRPr="006F68C5" w:rsidRDefault="00C977A5" w:rsidP="00C977A5">
      <w:pPr>
        <w:pStyle w:val="a3"/>
        <w:ind w:firstLine="709"/>
      </w:pPr>
      <w:r>
        <w:t xml:space="preserve">3.1 </w:t>
      </w:r>
      <w:r w:rsidRPr="006F68C5">
        <w:t>Охранная зона внеуличного транспорта</w:t>
      </w:r>
    </w:p>
    <w:p w14:paraId="4C56CEB0" w14:textId="77777777" w:rsidR="00C977A5" w:rsidRPr="006F68C5" w:rsidRDefault="00C977A5" w:rsidP="00C977A5">
      <w:pPr>
        <w:pStyle w:val="a3"/>
        <w:ind w:firstLine="709"/>
      </w:pPr>
      <w:r>
        <w:t>4. Охранная</w:t>
      </w:r>
      <w:r w:rsidRPr="006F68C5">
        <w:t xml:space="preserve"> зон</w:t>
      </w:r>
      <w:r>
        <w:t>а</w:t>
      </w:r>
      <w:r w:rsidRPr="006F68C5">
        <w:t xml:space="preserve"> инженерных коммуникаций</w:t>
      </w:r>
    </w:p>
    <w:p w14:paraId="394422E2" w14:textId="77777777" w:rsidR="00C977A5" w:rsidRPr="006F68C5" w:rsidRDefault="00C977A5" w:rsidP="00C977A5">
      <w:pPr>
        <w:pStyle w:val="a3"/>
        <w:ind w:firstLine="709"/>
      </w:pPr>
      <w:r>
        <w:t xml:space="preserve">4.1 </w:t>
      </w:r>
      <w:r w:rsidRPr="006F68C5">
        <w:t>Охранная зона газопроводов и систем газоснабжения</w:t>
      </w:r>
    </w:p>
    <w:p w14:paraId="05FB15FE" w14:textId="77777777" w:rsidR="00C977A5" w:rsidRPr="006F68C5" w:rsidRDefault="00C977A5" w:rsidP="00C977A5">
      <w:pPr>
        <w:pStyle w:val="a3"/>
        <w:ind w:firstLine="709"/>
      </w:pPr>
      <w:r>
        <w:t xml:space="preserve">4.2 </w:t>
      </w:r>
      <w:r w:rsidRPr="006F68C5">
        <w:t>Охранная зона объектов электросетевого хозяйства</w:t>
      </w:r>
    </w:p>
    <w:p w14:paraId="0C87553E" w14:textId="77777777" w:rsidR="00C977A5" w:rsidRPr="006F68C5" w:rsidRDefault="00C977A5" w:rsidP="00C977A5">
      <w:pPr>
        <w:pStyle w:val="a3"/>
        <w:ind w:firstLine="709"/>
      </w:pPr>
      <w:r>
        <w:t xml:space="preserve">4.3 </w:t>
      </w:r>
      <w:r w:rsidRPr="006F68C5">
        <w:t>Охранная зона линий и сооружений связи</w:t>
      </w:r>
    </w:p>
    <w:p w14:paraId="3EDDE631" w14:textId="77777777" w:rsidR="00C977A5" w:rsidRPr="006F68C5" w:rsidRDefault="002E05BF" w:rsidP="00C977A5">
      <w:pPr>
        <w:pStyle w:val="a3"/>
        <w:ind w:firstLine="709"/>
      </w:pPr>
      <w:r>
        <w:t>5. Водоохранная</w:t>
      </w:r>
      <w:r w:rsidR="00C977A5" w:rsidRPr="006F68C5">
        <w:t xml:space="preserve"> зона</w:t>
      </w:r>
    </w:p>
    <w:p w14:paraId="61D4C841" w14:textId="77777777" w:rsidR="00C977A5" w:rsidRPr="006F68C5" w:rsidRDefault="002E05BF" w:rsidP="00C977A5">
      <w:pPr>
        <w:pStyle w:val="a3"/>
        <w:ind w:firstLine="709"/>
      </w:pPr>
      <w:r>
        <w:t xml:space="preserve">6. </w:t>
      </w:r>
      <w:r w:rsidR="00C977A5" w:rsidRPr="006F68C5">
        <w:t>Прибрежная защитная полоса</w:t>
      </w:r>
    </w:p>
    <w:p w14:paraId="3B135961" w14:textId="77777777" w:rsidR="00C977A5" w:rsidRPr="006F68C5" w:rsidRDefault="002E05BF" w:rsidP="00C977A5">
      <w:pPr>
        <w:pStyle w:val="a3"/>
        <w:ind w:firstLine="709"/>
      </w:pPr>
      <w:r>
        <w:t xml:space="preserve">7. </w:t>
      </w:r>
      <w:r w:rsidR="00C977A5" w:rsidRPr="006F68C5">
        <w:t>Береговая полоса</w:t>
      </w:r>
    </w:p>
    <w:p w14:paraId="7058AA10" w14:textId="77777777" w:rsidR="002E05BF" w:rsidRDefault="002E05BF" w:rsidP="00C977A5">
      <w:pPr>
        <w:pStyle w:val="a3"/>
        <w:ind w:firstLine="709"/>
      </w:pPr>
      <w:r>
        <w:t>8. Зоны санитарной охраны источников питьевого и хозяйственно-бытового водоснабжения и водопроводов питьевого назначения</w:t>
      </w:r>
    </w:p>
    <w:p w14:paraId="14812120" w14:textId="77777777" w:rsidR="00C977A5" w:rsidRPr="006F68C5" w:rsidRDefault="002E05BF" w:rsidP="00C977A5">
      <w:pPr>
        <w:pStyle w:val="a3"/>
        <w:ind w:firstLine="709"/>
      </w:pPr>
      <w:r>
        <w:t xml:space="preserve">8.1 </w:t>
      </w:r>
      <w:r w:rsidR="00C977A5" w:rsidRPr="006F68C5">
        <w:t>Первый пояс санитарной охраны источника водоснабжения</w:t>
      </w:r>
    </w:p>
    <w:p w14:paraId="38E07F19" w14:textId="77777777" w:rsidR="00C977A5" w:rsidRPr="006F68C5" w:rsidRDefault="002E05BF" w:rsidP="00C977A5">
      <w:pPr>
        <w:pStyle w:val="a3"/>
        <w:ind w:firstLine="709"/>
      </w:pPr>
      <w:r>
        <w:t xml:space="preserve">9. </w:t>
      </w:r>
      <w:r w:rsidR="00C977A5" w:rsidRPr="006F68C5">
        <w:t>Охранная зона объектов культурного наследия</w:t>
      </w:r>
    </w:p>
    <w:p w14:paraId="1778BDF2" w14:textId="77777777" w:rsidR="00C977A5" w:rsidRPr="006F68C5" w:rsidRDefault="002E05BF" w:rsidP="00C977A5">
      <w:pPr>
        <w:pStyle w:val="a3"/>
        <w:ind w:firstLine="709"/>
      </w:pPr>
      <w:r>
        <w:t xml:space="preserve">10. </w:t>
      </w:r>
      <w:r w:rsidR="00C977A5" w:rsidRPr="006F68C5">
        <w:t>Зона особо охраняемых природных территорий</w:t>
      </w:r>
    </w:p>
    <w:p w14:paraId="0E1BBAEB" w14:textId="77777777" w:rsidR="00FF6EB1" w:rsidRDefault="00FF6EB1" w:rsidP="000A13AE">
      <w:pPr>
        <w:pStyle w:val="a3"/>
        <w:ind w:left="0" w:firstLine="709"/>
        <w:rPr>
          <w:sz w:val="28"/>
          <w:szCs w:val="28"/>
        </w:rPr>
      </w:pPr>
    </w:p>
    <w:p w14:paraId="58DE8038" w14:textId="77777777" w:rsidR="002E05BF" w:rsidRDefault="002E05BF" w:rsidP="002E05BF">
      <w:pPr>
        <w:pStyle w:val="3"/>
      </w:pPr>
      <w:bookmarkStart w:id="69" w:name="_Toc2258325"/>
      <w:r>
        <w:lastRenderedPageBreak/>
        <w:t>Статья 30</w:t>
      </w:r>
      <w:r w:rsidRPr="00EC2078">
        <w:t xml:space="preserve">. </w:t>
      </w:r>
      <w:r w:rsidRPr="002E05BF">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69"/>
    </w:p>
    <w:p w14:paraId="6AE9BCAF" w14:textId="77777777" w:rsidR="00856026" w:rsidRPr="00856026" w:rsidRDefault="00856026" w:rsidP="00856026"/>
    <w:p w14:paraId="23F86556" w14:textId="77777777" w:rsidR="002E05BF" w:rsidRPr="002E05BF" w:rsidRDefault="00856026" w:rsidP="00856026">
      <w:pPr>
        <w:pStyle w:val="3"/>
      </w:pPr>
      <w:bookmarkStart w:id="70" w:name="_Toc2258326"/>
      <w:r w:rsidRPr="00856026">
        <w:t>Статья 30.1</w:t>
      </w:r>
      <w:r>
        <w:t>.</w:t>
      </w:r>
      <w:r w:rsidRPr="00856026">
        <w:t xml:space="preserve"> </w:t>
      </w:r>
      <w:r w:rsidR="002E05BF" w:rsidRPr="002E05BF">
        <w:t>Санитарно-защитные зоны предприятий, сооружений и иных объектов</w:t>
      </w:r>
      <w:bookmarkEnd w:id="70"/>
    </w:p>
    <w:p w14:paraId="0B544D1E" w14:textId="77777777" w:rsidR="002E05BF" w:rsidRPr="002E05BF" w:rsidRDefault="002E05BF" w:rsidP="002E05BF">
      <w:pPr>
        <w:widowControl/>
        <w:autoSpaceDE/>
        <w:autoSpaceDN/>
        <w:ind w:firstLine="539"/>
        <w:jc w:val="both"/>
        <w:rPr>
          <w:snapToGrid w:val="0"/>
          <w:sz w:val="24"/>
          <w:lang w:bidi="ar-SA"/>
        </w:rPr>
      </w:pPr>
      <w:r w:rsidRPr="002E05BF">
        <w:rPr>
          <w:snapToGrid w:val="0"/>
          <w:sz w:val="24"/>
          <w:lang w:bidi="ar-SA"/>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3C1F2634" w14:textId="77777777" w:rsidR="002E05BF" w:rsidRPr="00040307" w:rsidRDefault="002E05BF" w:rsidP="00681A2E">
      <w:pPr>
        <w:pStyle w:val="a5"/>
        <w:widowControl/>
        <w:numPr>
          <w:ilvl w:val="0"/>
          <w:numId w:val="18"/>
        </w:numPr>
        <w:autoSpaceDE/>
        <w:autoSpaceDN/>
        <w:ind w:left="1064"/>
        <w:rPr>
          <w:sz w:val="24"/>
          <w:lang w:bidi="ar-SA"/>
        </w:rPr>
      </w:pPr>
      <w:r w:rsidRPr="00040307">
        <w:rPr>
          <w:sz w:val="24"/>
          <w:lang w:bidi="ar-SA"/>
        </w:rPr>
        <w:t xml:space="preserve">СНиП 2.07.01-89*, п. 7.8 </w:t>
      </w:r>
      <w:r w:rsidR="00C54D23" w:rsidRPr="00040307">
        <w:rPr>
          <w:sz w:val="24"/>
          <w:lang w:bidi="ar-SA"/>
        </w:rPr>
        <w:t>«</w:t>
      </w:r>
      <w:r w:rsidRPr="00040307">
        <w:rPr>
          <w:sz w:val="24"/>
          <w:lang w:bidi="ar-SA"/>
        </w:rPr>
        <w:t>Градостроительство. Планировка и застройка городских и сельских поселений</w:t>
      </w:r>
      <w:r w:rsidR="00C54D23" w:rsidRPr="00040307">
        <w:rPr>
          <w:sz w:val="24"/>
          <w:lang w:bidi="ar-SA"/>
        </w:rPr>
        <w:t>»</w:t>
      </w:r>
      <w:r w:rsidRPr="00040307">
        <w:rPr>
          <w:sz w:val="24"/>
          <w:lang w:bidi="ar-SA"/>
        </w:rPr>
        <w:t>;</w:t>
      </w:r>
    </w:p>
    <w:p w14:paraId="12097C79" w14:textId="77777777" w:rsidR="002E05BF" w:rsidRPr="00040307" w:rsidRDefault="002E05BF" w:rsidP="00681A2E">
      <w:pPr>
        <w:pStyle w:val="a5"/>
        <w:widowControl/>
        <w:numPr>
          <w:ilvl w:val="0"/>
          <w:numId w:val="18"/>
        </w:numPr>
        <w:autoSpaceDE/>
        <w:autoSpaceDN/>
        <w:ind w:left="1064"/>
        <w:rPr>
          <w:sz w:val="24"/>
          <w:lang w:bidi="ar-SA"/>
        </w:rPr>
      </w:pPr>
      <w:r w:rsidRPr="00040307">
        <w:rPr>
          <w:sz w:val="24"/>
          <w:lang w:bidi="ar-SA"/>
        </w:rPr>
        <w:t xml:space="preserve">СанПиН 2.2.1/2.1.1.1200-03 </w:t>
      </w:r>
      <w:r w:rsidR="00C54D23" w:rsidRPr="00040307">
        <w:rPr>
          <w:sz w:val="24"/>
          <w:lang w:bidi="ar-SA"/>
        </w:rPr>
        <w:t>«</w:t>
      </w:r>
      <w:r w:rsidRPr="00040307">
        <w:rPr>
          <w:sz w:val="24"/>
          <w:lang w:bidi="ar-SA"/>
        </w:rPr>
        <w:t>Санитарно-защитные зоны и санитарная классификация предприятий, сооружений и иных объектов</w:t>
      </w:r>
      <w:r w:rsidR="00C54D23" w:rsidRPr="00040307">
        <w:rPr>
          <w:sz w:val="24"/>
          <w:lang w:bidi="ar-SA"/>
        </w:rPr>
        <w:t>»</w:t>
      </w:r>
      <w:r w:rsidRPr="00040307">
        <w:rPr>
          <w:sz w:val="24"/>
          <w:lang w:bidi="ar-SA"/>
        </w:rPr>
        <w:t>;</w:t>
      </w:r>
    </w:p>
    <w:p w14:paraId="10F8F0CC" w14:textId="77777777" w:rsidR="002E05BF" w:rsidRPr="00040307" w:rsidRDefault="002E05BF" w:rsidP="00681A2E">
      <w:pPr>
        <w:pStyle w:val="a5"/>
        <w:widowControl/>
        <w:numPr>
          <w:ilvl w:val="0"/>
          <w:numId w:val="18"/>
        </w:numPr>
        <w:autoSpaceDE/>
        <w:autoSpaceDN/>
        <w:ind w:left="1064"/>
        <w:rPr>
          <w:sz w:val="24"/>
          <w:lang w:bidi="ar-SA"/>
        </w:rPr>
      </w:pPr>
      <w:r w:rsidRPr="00040307">
        <w:rPr>
          <w:sz w:val="24"/>
          <w:lang w:bidi="ar-SA"/>
        </w:rPr>
        <w:t xml:space="preserve">СНиП 42-01-2002. </w:t>
      </w:r>
      <w:r w:rsidR="00C54D23" w:rsidRPr="00040307">
        <w:rPr>
          <w:sz w:val="24"/>
          <w:lang w:bidi="ar-SA"/>
        </w:rPr>
        <w:t>«</w:t>
      </w:r>
      <w:r w:rsidRPr="00040307">
        <w:rPr>
          <w:sz w:val="24"/>
          <w:lang w:bidi="ar-SA"/>
        </w:rPr>
        <w:t>Газораспределительные системы</w:t>
      </w:r>
      <w:r w:rsidR="00C54D23" w:rsidRPr="00040307">
        <w:rPr>
          <w:sz w:val="24"/>
          <w:lang w:bidi="ar-SA"/>
        </w:rPr>
        <w:t>»</w:t>
      </w:r>
      <w:r w:rsidRPr="00040307">
        <w:rPr>
          <w:sz w:val="24"/>
          <w:lang w:bidi="ar-SA"/>
        </w:rPr>
        <w:t>.</w:t>
      </w:r>
    </w:p>
    <w:p w14:paraId="393A767C" w14:textId="77777777" w:rsidR="002E05BF" w:rsidRPr="002E05BF" w:rsidRDefault="002E05BF" w:rsidP="002E05BF">
      <w:pPr>
        <w:widowControl/>
        <w:autoSpaceDE/>
        <w:autoSpaceDN/>
        <w:ind w:firstLine="539"/>
        <w:jc w:val="both"/>
        <w:rPr>
          <w:snapToGrid w:val="0"/>
          <w:sz w:val="24"/>
          <w:lang w:bidi="ar-SA"/>
        </w:rPr>
      </w:pPr>
      <w:r w:rsidRPr="002E05BF">
        <w:rPr>
          <w:snapToGrid w:val="0"/>
          <w:sz w:val="24"/>
          <w:lang w:bidi="ar-SA"/>
        </w:rPr>
        <w:t>Для объектов, являющихся источниками воздействия на среду обитания, разрабатывается проект обоснования размера санитарно-защитной зоны.</w:t>
      </w:r>
    </w:p>
    <w:p w14:paraId="12E04B9D" w14:textId="77777777" w:rsidR="002E05BF" w:rsidRPr="002E05BF" w:rsidRDefault="002E05BF" w:rsidP="002E05BF">
      <w:pPr>
        <w:widowControl/>
        <w:autoSpaceDE/>
        <w:autoSpaceDN/>
        <w:ind w:firstLine="539"/>
        <w:jc w:val="both"/>
        <w:rPr>
          <w:snapToGrid w:val="0"/>
          <w:sz w:val="24"/>
          <w:lang w:bidi="ar-SA"/>
        </w:rPr>
      </w:pPr>
      <w:r w:rsidRPr="002E05BF">
        <w:rPr>
          <w:snapToGrid w:val="0"/>
          <w:sz w:val="24"/>
          <w:lang w:bidi="ar-SA"/>
        </w:rPr>
        <w:t>Размеры и границы санитарно-защитной зоны определяются в проекте санитарно-защитной зоны.</w:t>
      </w:r>
    </w:p>
    <w:p w14:paraId="41C19456" w14:textId="77777777" w:rsidR="002E05BF" w:rsidRPr="002E05BF" w:rsidRDefault="002E05BF" w:rsidP="002E05BF">
      <w:pPr>
        <w:widowControl/>
        <w:autoSpaceDE/>
        <w:autoSpaceDN/>
        <w:ind w:firstLine="540"/>
        <w:jc w:val="both"/>
        <w:rPr>
          <w:snapToGrid w:val="0"/>
          <w:sz w:val="24"/>
          <w:lang w:bidi="ar-SA"/>
        </w:rPr>
      </w:pPr>
      <w:r w:rsidRPr="002E05BF">
        <w:rPr>
          <w:snapToGrid w:val="0"/>
          <w:sz w:val="24"/>
          <w:lang w:bidi="ar-SA"/>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14:paraId="3A6479F7" w14:textId="77777777" w:rsidR="002E05BF" w:rsidRPr="002E05BF" w:rsidRDefault="002E05BF" w:rsidP="002E05BF">
      <w:pPr>
        <w:widowControl/>
        <w:autoSpaceDE/>
        <w:autoSpaceDN/>
        <w:ind w:firstLine="540"/>
        <w:jc w:val="both"/>
        <w:rPr>
          <w:snapToGrid w:val="0"/>
          <w:sz w:val="24"/>
          <w:lang w:bidi="ar-SA"/>
        </w:rPr>
      </w:pPr>
      <w:r w:rsidRPr="002E05BF">
        <w:rPr>
          <w:snapToGrid w:val="0"/>
          <w:sz w:val="24"/>
          <w:lang w:bidi="ar-SA"/>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14:paraId="3BA7C096" w14:textId="77777777" w:rsidR="002E05BF" w:rsidRPr="002E05BF" w:rsidRDefault="002E05BF" w:rsidP="002E05BF">
      <w:pPr>
        <w:widowControl/>
        <w:autoSpaceDE/>
        <w:autoSpaceDN/>
        <w:ind w:firstLine="540"/>
        <w:jc w:val="both"/>
        <w:rPr>
          <w:snapToGrid w:val="0"/>
          <w:sz w:val="24"/>
          <w:lang w:bidi="ar-SA"/>
        </w:rPr>
      </w:pPr>
      <w:proofErr w:type="gramStart"/>
      <w:r w:rsidRPr="002E05BF">
        <w:rPr>
          <w:snapToGrid w:val="0"/>
          <w:sz w:val="24"/>
          <w:lang w:bidi="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14:paraId="2D941BC0" w14:textId="77777777" w:rsidR="002E05BF" w:rsidRPr="002E05BF" w:rsidRDefault="002E05BF" w:rsidP="002E05BF">
      <w:pPr>
        <w:widowControl/>
        <w:autoSpaceDE/>
        <w:autoSpaceDN/>
        <w:ind w:firstLine="540"/>
        <w:jc w:val="both"/>
        <w:rPr>
          <w:snapToGrid w:val="0"/>
          <w:sz w:val="24"/>
          <w:lang w:bidi="ar-SA"/>
        </w:rPr>
      </w:pPr>
      <w:proofErr w:type="gramStart"/>
      <w:r w:rsidRPr="002E05BF">
        <w:rPr>
          <w:snapToGrid w:val="0"/>
          <w:sz w:val="24"/>
          <w:lang w:bidi="ar-SA"/>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14:paraId="25F965C0" w14:textId="77777777" w:rsidR="002E05BF" w:rsidRDefault="002E05BF" w:rsidP="002E05BF">
      <w:pPr>
        <w:widowControl/>
        <w:autoSpaceDE/>
        <w:autoSpaceDN/>
        <w:ind w:firstLine="540"/>
        <w:jc w:val="both"/>
        <w:rPr>
          <w:snapToGrid w:val="0"/>
          <w:sz w:val="24"/>
          <w:lang w:bidi="ar-SA"/>
        </w:rPr>
      </w:pPr>
      <w:proofErr w:type="gramStart"/>
      <w:r w:rsidRPr="002E05BF">
        <w:rPr>
          <w:snapToGrid w:val="0"/>
          <w:sz w:val="24"/>
          <w:lang w:bidi="ar-SA"/>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sidRPr="002E05BF">
        <w:rPr>
          <w:snapToGrid w:val="0"/>
          <w:sz w:val="24"/>
          <w:lang w:bidi="ar-SA"/>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w:t>
      </w:r>
      <w:r w:rsidRPr="002E05BF">
        <w:rPr>
          <w:snapToGrid w:val="0"/>
          <w:sz w:val="24"/>
          <w:lang w:bidi="ar-SA"/>
        </w:rPr>
        <w:lastRenderedPageBreak/>
        <w:t>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6BC137C9" w14:textId="77777777" w:rsidR="00856026" w:rsidRPr="002E05BF" w:rsidRDefault="00856026" w:rsidP="002E05BF">
      <w:pPr>
        <w:widowControl/>
        <w:autoSpaceDE/>
        <w:autoSpaceDN/>
        <w:ind w:firstLine="540"/>
        <w:jc w:val="both"/>
        <w:rPr>
          <w:snapToGrid w:val="0"/>
          <w:sz w:val="24"/>
          <w:lang w:bidi="ar-SA"/>
        </w:rPr>
      </w:pPr>
    </w:p>
    <w:p w14:paraId="6E860D55" w14:textId="77777777" w:rsidR="002E05BF" w:rsidRPr="002E05BF" w:rsidRDefault="00856026" w:rsidP="00856026">
      <w:pPr>
        <w:pStyle w:val="3"/>
      </w:pPr>
      <w:bookmarkStart w:id="71" w:name="_Toc2258327"/>
      <w:r w:rsidRPr="00856026">
        <w:t xml:space="preserve">Статья 30.2. </w:t>
      </w:r>
      <w:r w:rsidR="002E05BF" w:rsidRPr="002E05BF">
        <w:t>Санитарно-защитные зоны транспортных коммуникаций</w:t>
      </w:r>
      <w:bookmarkEnd w:id="71"/>
    </w:p>
    <w:p w14:paraId="27BA64B3"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Ограничения использования земельных участков и объектов капитального строительства установлены следующими документами:</w:t>
      </w:r>
    </w:p>
    <w:p w14:paraId="34B5F361"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2.2.1/2.1.1.1200-03 </w:t>
      </w:r>
      <w:r w:rsidR="00C54D23">
        <w:rPr>
          <w:sz w:val="24"/>
          <w:lang w:bidi="ar-SA"/>
        </w:rPr>
        <w:t>«</w:t>
      </w:r>
      <w:r w:rsidRPr="002E05BF">
        <w:rPr>
          <w:sz w:val="24"/>
          <w:lang w:bidi="ar-SA"/>
        </w:rPr>
        <w:t>Санитарно-защитные зоны и санитарная классификация предприятий, сооружений и иных объектов</w:t>
      </w:r>
      <w:r w:rsidR="00C54D23">
        <w:rPr>
          <w:sz w:val="24"/>
          <w:lang w:bidi="ar-SA"/>
        </w:rPr>
        <w:t>»</w:t>
      </w:r>
    </w:p>
    <w:p w14:paraId="4346AD99"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СНиП 2.07.01-89* </w:t>
      </w:r>
      <w:r w:rsidR="00C54D23">
        <w:rPr>
          <w:sz w:val="24"/>
          <w:lang w:bidi="ar-SA"/>
        </w:rPr>
        <w:t>«</w:t>
      </w:r>
      <w:r w:rsidRPr="002E05BF">
        <w:rPr>
          <w:sz w:val="24"/>
          <w:lang w:bidi="ar-SA"/>
        </w:rPr>
        <w:t>Градостроительство. Планировка и застройка городских и сельских поселений</w:t>
      </w:r>
      <w:r w:rsidR="00C54D23">
        <w:rPr>
          <w:sz w:val="24"/>
          <w:lang w:bidi="ar-SA"/>
        </w:rPr>
        <w:t>»</w:t>
      </w:r>
      <w:r w:rsidRPr="002E05BF">
        <w:rPr>
          <w:sz w:val="24"/>
          <w:lang w:bidi="ar-SA"/>
        </w:rPr>
        <w:t>.</w:t>
      </w:r>
    </w:p>
    <w:p w14:paraId="097EACDD" w14:textId="77777777" w:rsidR="002E05BF" w:rsidRDefault="002E05BF" w:rsidP="002E05BF">
      <w:pPr>
        <w:widowControl/>
        <w:autoSpaceDE/>
        <w:autoSpaceDN/>
        <w:ind w:firstLine="567"/>
        <w:jc w:val="both"/>
        <w:rPr>
          <w:snapToGrid w:val="0"/>
          <w:sz w:val="24"/>
          <w:lang w:bidi="ar-SA"/>
        </w:rPr>
      </w:pPr>
      <w:r w:rsidRPr="002E05BF">
        <w:rPr>
          <w:snapToGrid w:val="0"/>
          <w:sz w:val="24"/>
          <w:lang w:bidi="ar-SA"/>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5BBA4B70" w14:textId="77777777" w:rsidR="00856026" w:rsidRPr="002E05BF" w:rsidRDefault="00856026" w:rsidP="002E05BF">
      <w:pPr>
        <w:widowControl/>
        <w:autoSpaceDE/>
        <w:autoSpaceDN/>
        <w:ind w:firstLine="567"/>
        <w:jc w:val="both"/>
        <w:rPr>
          <w:snapToGrid w:val="0"/>
          <w:sz w:val="24"/>
          <w:lang w:bidi="ar-SA"/>
        </w:rPr>
      </w:pPr>
    </w:p>
    <w:p w14:paraId="14ECE786" w14:textId="77777777" w:rsidR="002E05BF" w:rsidRPr="002E05BF" w:rsidRDefault="00856026" w:rsidP="00856026">
      <w:pPr>
        <w:pStyle w:val="3"/>
      </w:pPr>
      <w:bookmarkStart w:id="72" w:name="_Toc2258328"/>
      <w:r w:rsidRPr="00856026">
        <w:t xml:space="preserve">Статья 30.3. </w:t>
      </w:r>
      <w:r w:rsidR="002E05BF" w:rsidRPr="002E05BF">
        <w:t>Санитарно-защитные зоны инженерных коммуникаций</w:t>
      </w:r>
      <w:bookmarkEnd w:id="72"/>
    </w:p>
    <w:p w14:paraId="5F7ABF5E" w14:textId="77777777" w:rsidR="002E05BF" w:rsidRPr="002E05BF" w:rsidRDefault="002E05BF" w:rsidP="002E05BF">
      <w:pPr>
        <w:widowControl/>
        <w:autoSpaceDE/>
        <w:autoSpaceDN/>
        <w:ind w:firstLine="540"/>
        <w:jc w:val="both"/>
        <w:rPr>
          <w:snapToGrid w:val="0"/>
          <w:sz w:val="24"/>
          <w:lang w:bidi="ar-SA"/>
        </w:rPr>
      </w:pPr>
      <w:r w:rsidRPr="002E05BF">
        <w:rPr>
          <w:snapToGrid w:val="0"/>
          <w:sz w:val="24"/>
          <w:lang w:bidi="ar-SA"/>
        </w:rPr>
        <w:t>Ограничения использования земельных участков и объектов капитального строительства установлены следующими документами:</w:t>
      </w:r>
    </w:p>
    <w:p w14:paraId="030C6221"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2.2.1/2.1.1.1200-03 </w:t>
      </w:r>
      <w:r w:rsidR="00C54D23">
        <w:rPr>
          <w:sz w:val="24"/>
          <w:lang w:bidi="ar-SA"/>
        </w:rPr>
        <w:t>«</w:t>
      </w:r>
      <w:r w:rsidRPr="002E05BF">
        <w:rPr>
          <w:sz w:val="24"/>
          <w:lang w:bidi="ar-SA"/>
        </w:rPr>
        <w:t>Санитарно-защитные зоны и санитарная классификация предприятий, сооружений и иных объектов</w:t>
      </w:r>
      <w:r w:rsidR="00C54D23">
        <w:rPr>
          <w:sz w:val="24"/>
          <w:lang w:bidi="ar-SA"/>
        </w:rPr>
        <w:t>»</w:t>
      </w:r>
      <w:r w:rsidRPr="002E05BF">
        <w:rPr>
          <w:sz w:val="24"/>
          <w:lang w:bidi="ar-SA"/>
        </w:rPr>
        <w:t>;</w:t>
      </w:r>
    </w:p>
    <w:p w14:paraId="0D1D2B76"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СНиП 2.05.06-85*, пп. 3.16.3.17 (Магистральные трубопроводы); </w:t>
      </w:r>
    </w:p>
    <w:p w14:paraId="33190C70"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СНиП 2.07.01-89* </w:t>
      </w:r>
      <w:r w:rsidR="00C54D23">
        <w:rPr>
          <w:sz w:val="24"/>
          <w:lang w:bidi="ar-SA"/>
        </w:rPr>
        <w:t>«</w:t>
      </w:r>
      <w:r w:rsidRPr="002E05BF">
        <w:rPr>
          <w:sz w:val="24"/>
          <w:lang w:bidi="ar-SA"/>
        </w:rPr>
        <w:t>Градостроительство. Планировка и застройка городских и сельских поселений</w:t>
      </w:r>
      <w:r w:rsidR="00C54D23">
        <w:rPr>
          <w:sz w:val="24"/>
          <w:lang w:bidi="ar-SA"/>
        </w:rPr>
        <w:t>»</w:t>
      </w:r>
      <w:r w:rsidRPr="002E05BF">
        <w:rPr>
          <w:sz w:val="24"/>
          <w:lang w:bidi="ar-SA"/>
        </w:rPr>
        <w:t xml:space="preserve">;  </w:t>
      </w:r>
    </w:p>
    <w:p w14:paraId="62FEE27E"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ПУЭ Межотраслевые правила по охране труда и эксплуатации электрических сетей, 2003 г.</w:t>
      </w:r>
    </w:p>
    <w:p w14:paraId="6743E71B" w14:textId="77777777" w:rsidR="002E05BF" w:rsidRPr="002E05BF" w:rsidRDefault="002E05BF" w:rsidP="002E05BF">
      <w:pPr>
        <w:widowControl/>
        <w:autoSpaceDE/>
        <w:autoSpaceDN/>
        <w:ind w:firstLine="540"/>
        <w:jc w:val="both"/>
        <w:rPr>
          <w:snapToGrid w:val="0"/>
          <w:sz w:val="24"/>
          <w:lang w:bidi="ar-SA"/>
        </w:rPr>
      </w:pPr>
      <w:r w:rsidRPr="002E05BF">
        <w:rPr>
          <w:snapToGrid w:val="0"/>
          <w:sz w:val="24"/>
          <w:lang w:bidi="ar-SA"/>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w:t>
      </w:r>
      <w:r w:rsidR="00C54D23">
        <w:rPr>
          <w:snapToGrid w:val="0"/>
          <w:sz w:val="24"/>
          <w:lang w:bidi="ar-SA"/>
        </w:rPr>
        <w:t>«</w:t>
      </w:r>
      <w:r w:rsidRPr="002E05BF">
        <w:rPr>
          <w:snapToGrid w:val="0"/>
          <w:sz w:val="24"/>
          <w:lang w:bidi="ar-SA"/>
        </w:rPr>
        <w:t>Магистральные трубопроводы</w:t>
      </w:r>
      <w:r w:rsidR="00C54D23">
        <w:rPr>
          <w:snapToGrid w:val="0"/>
          <w:sz w:val="24"/>
          <w:lang w:bidi="ar-SA"/>
        </w:rPr>
        <w:t>»</w:t>
      </w:r>
      <w:r w:rsidRPr="002E05BF">
        <w:rPr>
          <w:snapToGrid w:val="0"/>
          <w:sz w:val="24"/>
          <w:lang w:bidi="ar-SA"/>
        </w:rPr>
        <w:t>.</w:t>
      </w:r>
    </w:p>
    <w:p w14:paraId="3305EB8C" w14:textId="77777777" w:rsidR="002E05BF" w:rsidRPr="002E05BF" w:rsidRDefault="002E05BF" w:rsidP="002E05BF">
      <w:pPr>
        <w:widowControl/>
        <w:autoSpaceDE/>
        <w:autoSpaceDN/>
        <w:ind w:firstLine="540"/>
        <w:jc w:val="both"/>
        <w:rPr>
          <w:snapToGrid w:val="0"/>
          <w:sz w:val="24"/>
          <w:lang w:bidi="ar-SA"/>
        </w:rPr>
      </w:pPr>
      <w:r w:rsidRPr="002E05BF">
        <w:rPr>
          <w:snapToGrid w:val="0"/>
          <w:sz w:val="24"/>
          <w:lang w:bidi="ar-SA"/>
        </w:rPr>
        <w:t xml:space="preserve">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p>
    <w:p w14:paraId="052A338D" w14:textId="77777777" w:rsidR="002E05BF" w:rsidRPr="002E05BF" w:rsidRDefault="002E05BF" w:rsidP="002E05BF">
      <w:pPr>
        <w:widowControl/>
        <w:autoSpaceDE/>
        <w:autoSpaceDN/>
        <w:ind w:firstLine="540"/>
        <w:jc w:val="both"/>
        <w:rPr>
          <w:b/>
          <w:snapToGrid w:val="0"/>
          <w:sz w:val="24"/>
          <w:lang w:bidi="ar-SA"/>
        </w:rPr>
      </w:pPr>
      <w:r w:rsidRPr="002E05BF">
        <w:rPr>
          <w:b/>
          <w:snapToGrid w:val="0"/>
          <w:sz w:val="24"/>
          <w:lang w:bidi="ar-SA"/>
        </w:rPr>
        <w:t xml:space="preserve">В границах коридоров ЛЭП запрещается: </w:t>
      </w:r>
    </w:p>
    <w:p w14:paraId="3F086BF5"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новое строительство жилых, общественных и производственных зданий;</w:t>
      </w:r>
    </w:p>
    <w:p w14:paraId="412277A3"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предоставление земель под дачные и садово-огороднические участки;</w:t>
      </w:r>
    </w:p>
    <w:p w14:paraId="625475B0"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размещение новых сооружений и площадок для остановок всех видов общественного транспорта;</w:t>
      </w:r>
    </w:p>
    <w:p w14:paraId="5D33DA18"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производство работ с огнеопасными, горючими и горюче-смазочными материалами, выполнение ремонта машин и механизмов;</w:t>
      </w:r>
    </w:p>
    <w:p w14:paraId="2942BFE9" w14:textId="77777777" w:rsidR="002E05BF" w:rsidRDefault="002E05BF" w:rsidP="00681A2E">
      <w:pPr>
        <w:pStyle w:val="a5"/>
        <w:widowControl/>
        <w:numPr>
          <w:ilvl w:val="0"/>
          <w:numId w:val="18"/>
        </w:numPr>
        <w:autoSpaceDE/>
        <w:autoSpaceDN/>
        <w:ind w:left="1064"/>
        <w:rPr>
          <w:sz w:val="24"/>
          <w:lang w:bidi="ar-SA"/>
        </w:rPr>
      </w:pPr>
      <w:r w:rsidRPr="002E05BF">
        <w:rPr>
          <w:sz w:val="24"/>
          <w:lang w:bidi="ar-SA"/>
        </w:rPr>
        <w:t>размещение площадок спортивных, игровых, для отдыха.</w:t>
      </w:r>
    </w:p>
    <w:p w14:paraId="00C9046C" w14:textId="77777777" w:rsidR="00856026" w:rsidRPr="002E05BF" w:rsidRDefault="00856026" w:rsidP="002E05BF">
      <w:pPr>
        <w:widowControl/>
        <w:adjustRightInd w:val="0"/>
        <w:ind w:firstLine="567"/>
        <w:jc w:val="both"/>
        <w:rPr>
          <w:sz w:val="24"/>
          <w:lang w:bidi="ar-SA"/>
        </w:rPr>
      </w:pPr>
    </w:p>
    <w:p w14:paraId="3ABB4E3E" w14:textId="77777777" w:rsidR="002E05BF" w:rsidRPr="002E05BF" w:rsidRDefault="00856026" w:rsidP="00856026">
      <w:pPr>
        <w:pStyle w:val="3"/>
      </w:pPr>
      <w:bookmarkStart w:id="73" w:name="_Toc2258329"/>
      <w:r w:rsidRPr="00856026">
        <w:t xml:space="preserve">Статья 30.4. </w:t>
      </w:r>
      <w:r w:rsidR="002E05BF" w:rsidRPr="002E05BF">
        <w:t>Охранные зоны инженерных коммуникаций</w:t>
      </w:r>
      <w:bookmarkEnd w:id="73"/>
    </w:p>
    <w:p w14:paraId="3EB58468"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Ограничения использования земельных участков и объектов капитального строительства установлены следующими документами:</w:t>
      </w:r>
    </w:p>
    <w:p w14:paraId="54A54D97"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2.2.1/2.1.1.1200-03 </w:t>
      </w:r>
      <w:r w:rsidR="00C54D23">
        <w:rPr>
          <w:sz w:val="24"/>
          <w:lang w:bidi="ar-SA"/>
        </w:rPr>
        <w:t>«</w:t>
      </w:r>
      <w:r w:rsidRPr="002E05BF">
        <w:rPr>
          <w:sz w:val="24"/>
          <w:lang w:bidi="ar-SA"/>
        </w:rPr>
        <w:t>Санитарно-защитные зоны и санитарная классификация предприятий, сооружений и иных объектов</w:t>
      </w:r>
      <w:r w:rsidR="00C54D23">
        <w:rPr>
          <w:sz w:val="24"/>
          <w:lang w:bidi="ar-SA"/>
        </w:rPr>
        <w:t>»</w:t>
      </w:r>
      <w:r w:rsidRPr="002E05BF">
        <w:rPr>
          <w:sz w:val="24"/>
          <w:lang w:bidi="ar-SA"/>
        </w:rPr>
        <w:t>;</w:t>
      </w:r>
    </w:p>
    <w:p w14:paraId="649E8274"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СНиП 2.05.06-85*, пп. 3. 16. 3 .17 </w:t>
      </w:r>
      <w:r w:rsidR="00C54D23">
        <w:rPr>
          <w:sz w:val="24"/>
          <w:lang w:bidi="ar-SA"/>
        </w:rPr>
        <w:t>«</w:t>
      </w:r>
      <w:r w:rsidRPr="002E05BF">
        <w:rPr>
          <w:sz w:val="24"/>
          <w:lang w:bidi="ar-SA"/>
        </w:rPr>
        <w:t>Магистральные трубопроводы</w:t>
      </w:r>
      <w:r w:rsidR="00C54D23">
        <w:rPr>
          <w:sz w:val="24"/>
          <w:lang w:bidi="ar-SA"/>
        </w:rPr>
        <w:t>»</w:t>
      </w:r>
      <w:r w:rsidRPr="002E05BF">
        <w:rPr>
          <w:sz w:val="24"/>
          <w:lang w:bidi="ar-SA"/>
        </w:rPr>
        <w:t>;</w:t>
      </w:r>
    </w:p>
    <w:p w14:paraId="2FFF8BDC"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lastRenderedPageBreak/>
        <w:t xml:space="preserve">СНиП 2.07.01-89* </w:t>
      </w:r>
      <w:r w:rsidR="00C54D23">
        <w:rPr>
          <w:sz w:val="24"/>
          <w:lang w:bidi="ar-SA"/>
        </w:rPr>
        <w:t>«</w:t>
      </w:r>
      <w:r w:rsidRPr="002E05BF">
        <w:rPr>
          <w:sz w:val="24"/>
          <w:lang w:bidi="ar-SA"/>
        </w:rPr>
        <w:t>Градостроительство. Планировка и застройка городских и сельских поселений</w:t>
      </w:r>
      <w:r w:rsidR="00C54D23">
        <w:rPr>
          <w:sz w:val="24"/>
          <w:lang w:bidi="ar-SA"/>
        </w:rPr>
        <w:t>»</w:t>
      </w:r>
      <w:r w:rsidRPr="002E05BF">
        <w:rPr>
          <w:sz w:val="24"/>
          <w:lang w:bidi="ar-SA"/>
        </w:rPr>
        <w:t xml:space="preserve">;  </w:t>
      </w:r>
    </w:p>
    <w:p w14:paraId="79A54A17"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ПУЭ Межотраслевые правила по охране труда и эксплуатации электрических сетей, 2003 г;</w:t>
      </w:r>
    </w:p>
    <w:p w14:paraId="55184605" w14:textId="77777777" w:rsidR="002E05BF" w:rsidRPr="002E05BF" w:rsidRDefault="00C54D23" w:rsidP="00681A2E">
      <w:pPr>
        <w:pStyle w:val="a5"/>
        <w:widowControl/>
        <w:numPr>
          <w:ilvl w:val="0"/>
          <w:numId w:val="18"/>
        </w:numPr>
        <w:autoSpaceDE/>
        <w:autoSpaceDN/>
        <w:ind w:left="1064"/>
        <w:rPr>
          <w:sz w:val="24"/>
          <w:lang w:bidi="ar-SA"/>
        </w:rPr>
      </w:pPr>
      <w:r>
        <w:rPr>
          <w:sz w:val="24"/>
          <w:lang w:bidi="ar-SA"/>
        </w:rPr>
        <w:t>«</w:t>
      </w:r>
      <w:r w:rsidR="002E05BF" w:rsidRPr="002E05BF">
        <w:rPr>
          <w:sz w:val="24"/>
          <w:lang w:bidi="ar-SA"/>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sz w:val="24"/>
          <w:lang w:bidi="ar-SA"/>
        </w:rPr>
        <w:t>»</w:t>
      </w:r>
      <w:r w:rsidR="002E05BF" w:rsidRPr="002E05BF">
        <w:rPr>
          <w:sz w:val="24"/>
          <w:lang w:bidi="ar-SA"/>
        </w:rPr>
        <w:t>, утвержденные постановлением Правительства РФ от 24.02.2009 №160;</w:t>
      </w:r>
    </w:p>
    <w:p w14:paraId="1F431CCA" w14:textId="77777777" w:rsidR="002E05BF" w:rsidRDefault="00C54D23" w:rsidP="00681A2E">
      <w:pPr>
        <w:pStyle w:val="a5"/>
        <w:widowControl/>
        <w:numPr>
          <w:ilvl w:val="0"/>
          <w:numId w:val="18"/>
        </w:numPr>
        <w:autoSpaceDE/>
        <w:autoSpaceDN/>
        <w:ind w:left="1064"/>
        <w:rPr>
          <w:sz w:val="24"/>
          <w:lang w:bidi="ar-SA"/>
        </w:rPr>
      </w:pPr>
      <w:r>
        <w:rPr>
          <w:sz w:val="24"/>
          <w:lang w:bidi="ar-SA"/>
        </w:rPr>
        <w:t>«</w:t>
      </w:r>
      <w:r w:rsidR="002E05BF" w:rsidRPr="002E05BF">
        <w:rPr>
          <w:sz w:val="24"/>
          <w:lang w:bidi="ar-SA"/>
        </w:rPr>
        <w:t>Правила охраны магистральных трубопроводов</w:t>
      </w:r>
      <w:r>
        <w:rPr>
          <w:sz w:val="24"/>
          <w:lang w:bidi="ar-SA"/>
        </w:rPr>
        <w:t>»</w:t>
      </w:r>
      <w:r w:rsidR="002E05BF" w:rsidRPr="002E05BF">
        <w:rPr>
          <w:sz w:val="24"/>
          <w:lang w:bidi="ar-SA"/>
        </w:rPr>
        <w:t xml:space="preserve">, утвержденные постановлением Госгортехнадзора России   от 22.04.92 г. </w:t>
      </w:r>
      <w:r>
        <w:rPr>
          <w:sz w:val="24"/>
          <w:lang w:bidi="ar-SA"/>
        </w:rPr>
        <w:t>№</w:t>
      </w:r>
      <w:r w:rsidR="002E05BF" w:rsidRPr="002E05BF">
        <w:rPr>
          <w:sz w:val="24"/>
          <w:lang w:bidi="ar-SA"/>
        </w:rPr>
        <w:t xml:space="preserve"> 9.</w:t>
      </w:r>
    </w:p>
    <w:p w14:paraId="6CB4253B" w14:textId="77777777" w:rsidR="00856026" w:rsidRPr="002E05BF" w:rsidRDefault="00856026" w:rsidP="00856026">
      <w:pPr>
        <w:widowControl/>
        <w:autoSpaceDE/>
        <w:autoSpaceDN/>
        <w:adjustRightInd w:val="0"/>
        <w:ind w:left="927"/>
        <w:jc w:val="both"/>
        <w:rPr>
          <w:sz w:val="24"/>
          <w:lang w:bidi="ar-SA"/>
        </w:rPr>
      </w:pPr>
    </w:p>
    <w:p w14:paraId="56053CF2" w14:textId="77777777" w:rsidR="002E05BF" w:rsidRPr="002E05BF" w:rsidRDefault="00856026" w:rsidP="00856026">
      <w:pPr>
        <w:pStyle w:val="3"/>
      </w:pPr>
      <w:bookmarkStart w:id="74" w:name="_Toc2258330"/>
      <w:r w:rsidRPr="00856026">
        <w:t xml:space="preserve">Статья 30.5. </w:t>
      </w:r>
      <w:r w:rsidR="002E05BF" w:rsidRPr="002E05BF">
        <w:t>Водоохранная зона</w:t>
      </w:r>
      <w:bookmarkEnd w:id="74"/>
      <w:r w:rsidR="002E05BF" w:rsidRPr="002E05BF">
        <w:t xml:space="preserve"> </w:t>
      </w:r>
    </w:p>
    <w:p w14:paraId="21FFFB23" w14:textId="77777777" w:rsidR="002E05BF" w:rsidRPr="002E05BF" w:rsidRDefault="002E05BF" w:rsidP="002E05BF">
      <w:pPr>
        <w:widowControl/>
        <w:autoSpaceDE/>
        <w:autoSpaceDN/>
        <w:ind w:firstLine="567"/>
        <w:jc w:val="both"/>
        <w:rPr>
          <w:sz w:val="24"/>
          <w:lang w:bidi="ar-SA"/>
        </w:rPr>
      </w:pPr>
      <w:r w:rsidRPr="002E05BF">
        <w:rPr>
          <w:sz w:val="24"/>
          <w:lang w:bidi="ar-SA"/>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745244C7"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Водный кодекс Российской Федерации от 3 июня 2006 года № 74-ФЗ;</w:t>
      </w:r>
    </w:p>
    <w:p w14:paraId="1325890C"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СНиП 2.07.01-89*, п.9.3* </w:t>
      </w:r>
      <w:r w:rsidR="00C54D23">
        <w:rPr>
          <w:sz w:val="24"/>
          <w:lang w:bidi="ar-SA"/>
        </w:rPr>
        <w:t>«</w:t>
      </w:r>
      <w:r w:rsidRPr="002E05BF">
        <w:rPr>
          <w:sz w:val="24"/>
          <w:lang w:bidi="ar-SA"/>
        </w:rPr>
        <w:t>Градостроительство. Планировка и застройка городских и сельских поселений</w:t>
      </w:r>
      <w:r w:rsidR="00C54D23">
        <w:rPr>
          <w:sz w:val="24"/>
          <w:lang w:bidi="ar-SA"/>
        </w:rPr>
        <w:t>»</w:t>
      </w:r>
      <w:r w:rsidRPr="002E05BF">
        <w:rPr>
          <w:sz w:val="24"/>
          <w:lang w:bidi="ar-SA"/>
        </w:rPr>
        <w:t xml:space="preserve">; </w:t>
      </w:r>
    </w:p>
    <w:p w14:paraId="2207437D"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2.1.5.980-00 </w:t>
      </w:r>
      <w:r w:rsidR="00C54D23">
        <w:rPr>
          <w:sz w:val="24"/>
          <w:lang w:bidi="ar-SA"/>
        </w:rPr>
        <w:t>«</w:t>
      </w:r>
      <w:r w:rsidRPr="002E05BF">
        <w:rPr>
          <w:sz w:val="24"/>
          <w:lang w:bidi="ar-SA"/>
        </w:rPr>
        <w:t>Санитарные правила и нормы охраны поверхностных вод от загрязнения</w:t>
      </w:r>
      <w:r w:rsidR="00C54D23">
        <w:rPr>
          <w:sz w:val="24"/>
          <w:lang w:bidi="ar-SA"/>
        </w:rPr>
        <w:t>»</w:t>
      </w:r>
      <w:r w:rsidRPr="002E05BF">
        <w:rPr>
          <w:sz w:val="24"/>
          <w:lang w:bidi="ar-SA"/>
        </w:rPr>
        <w:t xml:space="preserve">; </w:t>
      </w:r>
    </w:p>
    <w:p w14:paraId="0BB4D9BF"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2.1.5.980-00 </w:t>
      </w:r>
      <w:r w:rsidR="00C54D23">
        <w:rPr>
          <w:sz w:val="24"/>
          <w:lang w:bidi="ar-SA"/>
        </w:rPr>
        <w:t>«</w:t>
      </w:r>
      <w:r w:rsidRPr="002E05BF">
        <w:rPr>
          <w:sz w:val="24"/>
          <w:lang w:bidi="ar-SA"/>
        </w:rPr>
        <w:t>Гигиенические требования к охране поверхностных вод</w:t>
      </w:r>
      <w:r w:rsidR="00C54D23">
        <w:rPr>
          <w:sz w:val="24"/>
          <w:lang w:bidi="ar-SA"/>
        </w:rPr>
        <w:t>»</w:t>
      </w:r>
      <w:r w:rsidRPr="002E05BF">
        <w:rPr>
          <w:sz w:val="24"/>
          <w:lang w:bidi="ar-SA"/>
        </w:rPr>
        <w:t>;</w:t>
      </w:r>
    </w:p>
    <w:p w14:paraId="341224DE"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Водоохранные зоны выделяются в целях:</w:t>
      </w:r>
    </w:p>
    <w:p w14:paraId="371D2022"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предупреждения и предотвращения микробного и химического загрязнения поверхностных вод;</w:t>
      </w:r>
    </w:p>
    <w:p w14:paraId="736676C4"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предотвращения загрязнения, засорения, заиления и истощения водных объектов;</w:t>
      </w:r>
    </w:p>
    <w:p w14:paraId="3CE722CE"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сохранения среды обитания объектов водного, животного и растительного мира.</w:t>
      </w:r>
    </w:p>
    <w:p w14:paraId="0A2F1E5E"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Для земельных участков и иных объектов недвижимости, расположенных в водоохранных зонах водных объектов, устанавливаются:</w:t>
      </w:r>
    </w:p>
    <w:p w14:paraId="4CACB458"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виды запрещенного использования;</w:t>
      </w:r>
    </w:p>
    <w:p w14:paraId="188F76A7"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14:paraId="52C7A09C" w14:textId="77777777" w:rsidR="002E05BF" w:rsidRPr="002E05BF" w:rsidRDefault="002E05BF" w:rsidP="002E05BF">
      <w:pPr>
        <w:widowControl/>
        <w:autoSpaceDE/>
        <w:autoSpaceDN/>
        <w:ind w:left="709" w:firstLine="709"/>
        <w:jc w:val="both"/>
        <w:rPr>
          <w:snapToGrid w:val="0"/>
          <w:sz w:val="24"/>
          <w:lang w:bidi="ar-SA"/>
        </w:rPr>
      </w:pPr>
      <w:r w:rsidRPr="002E05BF">
        <w:rPr>
          <w:snapToGrid w:val="0"/>
          <w:sz w:val="24"/>
          <w:lang w:bidi="ar-SA"/>
        </w:rPr>
        <w:t>В границах водоохранных зон запрещаются:</w:t>
      </w:r>
    </w:p>
    <w:p w14:paraId="4F696680" w14:textId="77777777" w:rsidR="002E05BF" w:rsidRPr="002E05BF" w:rsidRDefault="002E05BF" w:rsidP="002E05BF">
      <w:pPr>
        <w:widowControl/>
        <w:autoSpaceDE/>
        <w:autoSpaceDN/>
        <w:ind w:left="709" w:firstLine="709"/>
        <w:jc w:val="both"/>
        <w:rPr>
          <w:snapToGrid w:val="0"/>
          <w:sz w:val="24"/>
          <w:lang w:bidi="ar-SA"/>
        </w:rPr>
      </w:pPr>
      <w:r w:rsidRPr="002E05BF">
        <w:rPr>
          <w:snapToGrid w:val="0"/>
          <w:sz w:val="24"/>
          <w:lang w:bidi="ar-SA"/>
        </w:rPr>
        <w:t>1) использование сточных вод для удобрения почв;</w:t>
      </w:r>
    </w:p>
    <w:p w14:paraId="198E1092" w14:textId="77777777" w:rsidR="002E05BF" w:rsidRPr="002E05BF" w:rsidRDefault="002E05BF" w:rsidP="002E05BF">
      <w:pPr>
        <w:widowControl/>
        <w:autoSpaceDE/>
        <w:autoSpaceDN/>
        <w:ind w:left="709" w:firstLine="709"/>
        <w:jc w:val="both"/>
        <w:rPr>
          <w:snapToGrid w:val="0"/>
          <w:sz w:val="24"/>
          <w:lang w:bidi="ar-SA"/>
        </w:rPr>
      </w:pPr>
      <w:r w:rsidRPr="002E05BF">
        <w:rPr>
          <w:snapToGrid w:val="0"/>
          <w:sz w:val="24"/>
          <w:lang w:bidi="ar-SA"/>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7A1E833B" w14:textId="77777777" w:rsidR="002E05BF" w:rsidRPr="002E05BF" w:rsidRDefault="002E05BF" w:rsidP="002E05BF">
      <w:pPr>
        <w:widowControl/>
        <w:autoSpaceDE/>
        <w:autoSpaceDN/>
        <w:ind w:left="709" w:firstLine="709"/>
        <w:jc w:val="both"/>
        <w:rPr>
          <w:snapToGrid w:val="0"/>
          <w:sz w:val="24"/>
          <w:lang w:bidi="ar-SA"/>
        </w:rPr>
      </w:pPr>
      <w:r w:rsidRPr="002E05BF">
        <w:rPr>
          <w:snapToGrid w:val="0"/>
          <w:sz w:val="24"/>
          <w:lang w:bidi="ar-SA"/>
        </w:rPr>
        <w:t>3) осуществление авиационных мер по борьбе с вредителями и болезнями растений;</w:t>
      </w:r>
    </w:p>
    <w:p w14:paraId="7F9D7899" w14:textId="77777777" w:rsidR="002E05BF" w:rsidRPr="002E05BF" w:rsidRDefault="002E05BF" w:rsidP="002E05BF">
      <w:pPr>
        <w:widowControl/>
        <w:autoSpaceDE/>
        <w:autoSpaceDN/>
        <w:ind w:left="709" w:firstLine="709"/>
        <w:jc w:val="both"/>
        <w:rPr>
          <w:snapToGrid w:val="0"/>
          <w:sz w:val="24"/>
          <w:lang w:bidi="ar-SA"/>
        </w:rPr>
      </w:pPr>
      <w:r w:rsidRPr="002E05BF">
        <w:rPr>
          <w:snapToGrid w:val="0"/>
          <w:sz w:val="24"/>
          <w:lang w:bidi="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572883AF"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4850C563" w14:textId="77777777" w:rsidR="002E05BF" w:rsidRPr="002E05BF" w:rsidRDefault="002E05BF" w:rsidP="002E05BF">
      <w:pPr>
        <w:widowControl/>
        <w:adjustRightInd w:val="0"/>
        <w:ind w:firstLine="567"/>
        <w:jc w:val="both"/>
        <w:rPr>
          <w:sz w:val="24"/>
          <w:lang w:bidi="ar-SA"/>
        </w:rPr>
      </w:pPr>
      <w:r w:rsidRPr="002E05BF">
        <w:rPr>
          <w:sz w:val="24"/>
          <w:lang w:bidi="ar-SA"/>
        </w:rPr>
        <w:t>Ширина водоохранной зоны рек или ручьев устанавливается от их истока для рек или ручьев протяженностью:</w:t>
      </w:r>
    </w:p>
    <w:p w14:paraId="5DB1479F" w14:textId="77777777" w:rsidR="002E05BF" w:rsidRPr="002E05BF" w:rsidRDefault="002E05BF" w:rsidP="002E05BF">
      <w:pPr>
        <w:widowControl/>
        <w:adjustRightInd w:val="0"/>
        <w:ind w:left="425" w:firstLine="567"/>
        <w:jc w:val="both"/>
        <w:rPr>
          <w:sz w:val="24"/>
          <w:lang w:bidi="ar-SA"/>
        </w:rPr>
      </w:pPr>
      <w:r w:rsidRPr="002E05BF">
        <w:rPr>
          <w:sz w:val="24"/>
          <w:lang w:bidi="ar-SA"/>
        </w:rPr>
        <w:t>1) до десяти километров – в размере пятидесяти метров;</w:t>
      </w:r>
    </w:p>
    <w:p w14:paraId="751584BC" w14:textId="77777777" w:rsidR="002E05BF" w:rsidRPr="002E05BF" w:rsidRDefault="002E05BF" w:rsidP="002E05BF">
      <w:pPr>
        <w:widowControl/>
        <w:adjustRightInd w:val="0"/>
        <w:ind w:left="425" w:firstLine="567"/>
        <w:jc w:val="both"/>
        <w:rPr>
          <w:sz w:val="24"/>
          <w:lang w:bidi="ar-SA"/>
        </w:rPr>
      </w:pPr>
      <w:r w:rsidRPr="002E05BF">
        <w:rPr>
          <w:sz w:val="24"/>
          <w:lang w:bidi="ar-SA"/>
        </w:rPr>
        <w:t>2) от десяти до пятидесяти километров – в размере ста метров;</w:t>
      </w:r>
    </w:p>
    <w:p w14:paraId="559228AA" w14:textId="77777777" w:rsidR="002E05BF" w:rsidRPr="002E05BF" w:rsidRDefault="002E05BF" w:rsidP="002E05BF">
      <w:pPr>
        <w:widowControl/>
        <w:adjustRightInd w:val="0"/>
        <w:ind w:left="425" w:firstLine="567"/>
        <w:jc w:val="both"/>
        <w:rPr>
          <w:sz w:val="24"/>
          <w:lang w:bidi="ar-SA"/>
        </w:rPr>
      </w:pPr>
      <w:r w:rsidRPr="002E05BF">
        <w:rPr>
          <w:sz w:val="24"/>
          <w:lang w:bidi="ar-SA"/>
        </w:rPr>
        <w:lastRenderedPageBreak/>
        <w:t>3) от пятидесяти километров и более – в размере двухсот метров.</w:t>
      </w:r>
    </w:p>
    <w:p w14:paraId="632EF213"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1B09A775" w14:textId="77777777" w:rsidR="002E05BF" w:rsidRDefault="002E05BF" w:rsidP="002E05BF">
      <w:pPr>
        <w:widowControl/>
        <w:autoSpaceDE/>
        <w:autoSpaceDN/>
        <w:ind w:firstLine="567"/>
        <w:jc w:val="both"/>
        <w:rPr>
          <w:snapToGrid w:val="0"/>
          <w:sz w:val="24"/>
          <w:lang w:bidi="ar-SA"/>
        </w:rPr>
      </w:pPr>
      <w:r w:rsidRPr="002E05BF">
        <w:rPr>
          <w:snapToGrid w:val="0"/>
          <w:sz w:val="24"/>
          <w:lang w:bidi="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5C6A0433" w14:textId="77777777" w:rsidR="00856026" w:rsidRPr="002E05BF" w:rsidRDefault="00856026" w:rsidP="002E05BF">
      <w:pPr>
        <w:widowControl/>
        <w:autoSpaceDE/>
        <w:autoSpaceDN/>
        <w:ind w:firstLine="567"/>
        <w:jc w:val="both"/>
        <w:rPr>
          <w:snapToGrid w:val="0"/>
          <w:sz w:val="24"/>
          <w:lang w:bidi="ar-SA"/>
        </w:rPr>
      </w:pPr>
    </w:p>
    <w:p w14:paraId="6A300A6B" w14:textId="77777777" w:rsidR="002E05BF" w:rsidRPr="002E05BF" w:rsidRDefault="00856026" w:rsidP="00856026">
      <w:pPr>
        <w:pStyle w:val="3"/>
      </w:pPr>
      <w:bookmarkStart w:id="75" w:name="_Toc2258331"/>
      <w:r w:rsidRPr="00856026">
        <w:t xml:space="preserve">Статья 30.6. </w:t>
      </w:r>
      <w:r w:rsidR="002E05BF" w:rsidRPr="002E05BF">
        <w:t>Прибрежная защитная полоса</w:t>
      </w:r>
      <w:bookmarkEnd w:id="75"/>
    </w:p>
    <w:p w14:paraId="500C884E"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0BD60596"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Водный кодекс Российской Федерации от 3 июня 2006 года № 74-ФЗ;</w:t>
      </w:r>
    </w:p>
    <w:p w14:paraId="2CA0F887"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Постановление Правительства Российской Федерации от 23 ноября 1996 года № 1404 </w:t>
      </w:r>
      <w:r w:rsidR="00C54D23">
        <w:rPr>
          <w:sz w:val="24"/>
          <w:lang w:bidi="ar-SA"/>
        </w:rPr>
        <w:t>«</w:t>
      </w:r>
      <w:r w:rsidRPr="002E05BF">
        <w:rPr>
          <w:sz w:val="24"/>
          <w:lang w:bidi="ar-SA"/>
        </w:rPr>
        <w:t>Об утверждении Положения о водоохранных зонах водных объектов и их прибрежных защитных полосах</w:t>
      </w:r>
      <w:r w:rsidR="00C54D23">
        <w:rPr>
          <w:sz w:val="24"/>
          <w:lang w:bidi="ar-SA"/>
        </w:rPr>
        <w:t>»</w:t>
      </w:r>
      <w:r w:rsidRPr="002E05BF">
        <w:rPr>
          <w:sz w:val="24"/>
          <w:lang w:bidi="ar-SA"/>
        </w:rPr>
        <w:t>;</w:t>
      </w:r>
    </w:p>
    <w:p w14:paraId="366B0CE3"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СНиП 2.07.01-89*, п.9.3* </w:t>
      </w:r>
      <w:r w:rsidR="00C54D23">
        <w:rPr>
          <w:sz w:val="24"/>
          <w:lang w:bidi="ar-SA"/>
        </w:rPr>
        <w:t>«</w:t>
      </w:r>
      <w:r w:rsidRPr="002E05BF">
        <w:rPr>
          <w:sz w:val="24"/>
          <w:lang w:bidi="ar-SA"/>
        </w:rPr>
        <w:t>Градостроительство. Планировка и застройка городских и сельских поселений</w:t>
      </w:r>
      <w:r w:rsidR="00C54D23">
        <w:rPr>
          <w:sz w:val="24"/>
          <w:lang w:bidi="ar-SA"/>
        </w:rPr>
        <w:t>»</w:t>
      </w:r>
      <w:r w:rsidRPr="002E05BF">
        <w:rPr>
          <w:sz w:val="24"/>
          <w:lang w:bidi="ar-SA"/>
        </w:rPr>
        <w:t xml:space="preserve">; </w:t>
      </w:r>
    </w:p>
    <w:p w14:paraId="43DA42FF"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2.1.5.980-00 </w:t>
      </w:r>
      <w:r w:rsidR="00C54D23">
        <w:rPr>
          <w:sz w:val="24"/>
          <w:lang w:bidi="ar-SA"/>
        </w:rPr>
        <w:t>«</w:t>
      </w:r>
      <w:r w:rsidRPr="002E05BF">
        <w:rPr>
          <w:sz w:val="24"/>
          <w:lang w:bidi="ar-SA"/>
        </w:rPr>
        <w:t>Санитарные правила и нормы охраны поверхностных вод от загрязнения</w:t>
      </w:r>
      <w:r w:rsidR="00C54D23">
        <w:rPr>
          <w:sz w:val="24"/>
          <w:lang w:bidi="ar-SA"/>
        </w:rPr>
        <w:t>»</w:t>
      </w:r>
      <w:r w:rsidRPr="002E05BF">
        <w:rPr>
          <w:sz w:val="24"/>
          <w:lang w:bidi="ar-SA"/>
        </w:rPr>
        <w:t xml:space="preserve">; </w:t>
      </w:r>
    </w:p>
    <w:p w14:paraId="27490502"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2.1.5.980-00 </w:t>
      </w:r>
      <w:r w:rsidR="00C54D23">
        <w:rPr>
          <w:sz w:val="24"/>
          <w:lang w:bidi="ar-SA"/>
        </w:rPr>
        <w:t>«</w:t>
      </w:r>
      <w:r w:rsidRPr="002E05BF">
        <w:rPr>
          <w:sz w:val="24"/>
          <w:lang w:bidi="ar-SA"/>
        </w:rPr>
        <w:t>Гигиенические требования к охране поверхностных вод</w:t>
      </w:r>
      <w:r w:rsidR="00C54D23">
        <w:rPr>
          <w:sz w:val="24"/>
          <w:lang w:bidi="ar-SA"/>
        </w:rPr>
        <w:t>»</w:t>
      </w:r>
      <w:r w:rsidRPr="002E05BF">
        <w:rPr>
          <w:sz w:val="24"/>
          <w:lang w:bidi="ar-SA"/>
        </w:rPr>
        <w:t>.</w:t>
      </w:r>
    </w:p>
    <w:p w14:paraId="3751E56F" w14:textId="77777777" w:rsidR="002E05BF" w:rsidRPr="002E05BF" w:rsidRDefault="002E05BF" w:rsidP="002E05BF">
      <w:pPr>
        <w:suppressAutoHyphens/>
        <w:autoSpaceDE/>
        <w:autoSpaceDN/>
        <w:ind w:firstLine="567"/>
        <w:jc w:val="both"/>
        <w:rPr>
          <w:rFonts w:eastAsia="Arial"/>
          <w:sz w:val="24"/>
          <w:lang w:eastAsia="ar-SA" w:bidi="ar-SA"/>
        </w:rPr>
      </w:pPr>
      <w:r w:rsidRPr="002E05BF">
        <w:rPr>
          <w:rFonts w:eastAsia="Arial"/>
          <w:sz w:val="24"/>
          <w:lang w:eastAsia="ar-SA" w:bidi="ar-SA"/>
        </w:rPr>
        <w:t xml:space="preserve">В границах прибрежных защитных полос, наряду с </w:t>
      </w:r>
      <w:proofErr w:type="gramStart"/>
      <w:r w:rsidRPr="002E05BF">
        <w:rPr>
          <w:rFonts w:eastAsia="Arial"/>
          <w:sz w:val="24"/>
          <w:lang w:eastAsia="ar-SA" w:bidi="ar-SA"/>
        </w:rPr>
        <w:t>выше указанными</w:t>
      </w:r>
      <w:proofErr w:type="gramEnd"/>
      <w:r w:rsidRPr="002E05BF">
        <w:rPr>
          <w:rFonts w:eastAsia="Arial"/>
          <w:sz w:val="24"/>
          <w:lang w:eastAsia="ar-SA" w:bidi="ar-SA"/>
        </w:rPr>
        <w:t xml:space="preserve"> ограничениями для водоохранных зон, запрещаются:</w:t>
      </w:r>
    </w:p>
    <w:p w14:paraId="5BDBA6A5"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распашка земель;</w:t>
      </w:r>
    </w:p>
    <w:p w14:paraId="1494E12F"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размещение отвалов размываемых грунтов;</w:t>
      </w:r>
    </w:p>
    <w:p w14:paraId="2E8F885D"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выпас сельскохозяйственных животных и организация для них летних лагерей, ванн.</w:t>
      </w:r>
    </w:p>
    <w:p w14:paraId="536F2BC7"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14:paraId="6AEF62E2"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7CB16006"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3BBDC3FC" w14:textId="77777777" w:rsidR="002E05BF" w:rsidRDefault="002E05BF" w:rsidP="002E05BF">
      <w:pPr>
        <w:widowControl/>
        <w:autoSpaceDE/>
        <w:autoSpaceDN/>
        <w:ind w:firstLine="567"/>
        <w:jc w:val="both"/>
        <w:rPr>
          <w:snapToGrid w:val="0"/>
          <w:sz w:val="24"/>
          <w:lang w:bidi="ar-SA"/>
        </w:rPr>
      </w:pPr>
      <w:r w:rsidRPr="002E05BF">
        <w:rPr>
          <w:snapToGrid w:val="0"/>
          <w:sz w:val="24"/>
          <w:lang w:bidi="ar-SA"/>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14:paraId="7A14737C" w14:textId="77777777" w:rsidR="00856026" w:rsidRPr="002E05BF" w:rsidRDefault="00856026" w:rsidP="002E05BF">
      <w:pPr>
        <w:widowControl/>
        <w:autoSpaceDE/>
        <w:autoSpaceDN/>
        <w:ind w:firstLine="567"/>
        <w:jc w:val="both"/>
        <w:rPr>
          <w:snapToGrid w:val="0"/>
          <w:sz w:val="24"/>
          <w:lang w:bidi="ar-SA"/>
        </w:rPr>
      </w:pPr>
    </w:p>
    <w:p w14:paraId="7D9F4D2F" w14:textId="77777777" w:rsidR="002E05BF" w:rsidRPr="002E05BF" w:rsidRDefault="00856026" w:rsidP="00856026">
      <w:pPr>
        <w:pStyle w:val="3"/>
      </w:pPr>
      <w:bookmarkStart w:id="76" w:name="_Toc2258332"/>
      <w:r w:rsidRPr="00856026">
        <w:t xml:space="preserve">Статья 30.7. </w:t>
      </w:r>
      <w:r w:rsidR="002E05BF" w:rsidRPr="002E05BF">
        <w:t>Зона санитарной охраны источников водоснабжения I пояса</w:t>
      </w:r>
      <w:bookmarkEnd w:id="76"/>
    </w:p>
    <w:p w14:paraId="63610F10"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Ограничения использования земельных участков и объектов капитального строительства установлены следующими документами:</w:t>
      </w:r>
    </w:p>
    <w:p w14:paraId="1D8BD6EB"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Водный кодекс Российской Федерации от 3 июня 2006 года №74-ФЗ;</w:t>
      </w:r>
    </w:p>
    <w:p w14:paraId="18C0C3C0"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Федеральный закон от 30.03.99 № 52-ФЗ </w:t>
      </w:r>
      <w:r w:rsidR="00C54D23">
        <w:rPr>
          <w:sz w:val="24"/>
          <w:lang w:bidi="ar-SA"/>
        </w:rPr>
        <w:t>«</w:t>
      </w:r>
      <w:r w:rsidRPr="002E05BF">
        <w:rPr>
          <w:sz w:val="24"/>
          <w:lang w:bidi="ar-SA"/>
        </w:rPr>
        <w:t>О санитарно-эпидемиологическом благополучии населения</w:t>
      </w:r>
      <w:r w:rsidR="00C54D23">
        <w:rPr>
          <w:sz w:val="24"/>
          <w:lang w:bidi="ar-SA"/>
        </w:rPr>
        <w:t>»</w:t>
      </w:r>
      <w:r w:rsidRPr="002E05BF">
        <w:rPr>
          <w:sz w:val="24"/>
          <w:lang w:bidi="ar-SA"/>
        </w:rPr>
        <w:t>;</w:t>
      </w:r>
    </w:p>
    <w:p w14:paraId="36225014"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2.1.4.1110-02 </w:t>
      </w:r>
      <w:r w:rsidR="00C54D23">
        <w:rPr>
          <w:sz w:val="24"/>
          <w:lang w:bidi="ar-SA"/>
        </w:rPr>
        <w:t>«</w:t>
      </w:r>
      <w:r w:rsidRPr="002E05BF">
        <w:rPr>
          <w:sz w:val="24"/>
          <w:lang w:bidi="ar-SA"/>
        </w:rPr>
        <w:t>Зоны санитарной охраны источников водоснабжения и водопроводов питьевого назначения</w:t>
      </w:r>
      <w:r w:rsidR="00C54D23">
        <w:rPr>
          <w:sz w:val="24"/>
          <w:lang w:bidi="ar-SA"/>
        </w:rPr>
        <w:t>»</w:t>
      </w:r>
      <w:r w:rsidRPr="002E05BF">
        <w:rPr>
          <w:sz w:val="24"/>
          <w:lang w:bidi="ar-SA"/>
        </w:rPr>
        <w:t>;</w:t>
      </w:r>
    </w:p>
    <w:p w14:paraId="5D66D300"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2.1.5.980-00 </w:t>
      </w:r>
      <w:r w:rsidR="00C54D23">
        <w:rPr>
          <w:sz w:val="24"/>
          <w:lang w:bidi="ar-SA"/>
        </w:rPr>
        <w:t>«</w:t>
      </w:r>
      <w:r w:rsidRPr="002E05BF">
        <w:rPr>
          <w:sz w:val="24"/>
          <w:lang w:bidi="ar-SA"/>
        </w:rPr>
        <w:t>Гигиенические требования к охране поверхностных вод</w:t>
      </w:r>
      <w:r w:rsidR="00C54D23">
        <w:rPr>
          <w:sz w:val="24"/>
          <w:lang w:bidi="ar-SA"/>
        </w:rPr>
        <w:t>»</w:t>
      </w:r>
      <w:r w:rsidRPr="002E05BF">
        <w:rPr>
          <w:sz w:val="24"/>
          <w:lang w:bidi="ar-SA"/>
        </w:rPr>
        <w:t>;</w:t>
      </w:r>
    </w:p>
    <w:p w14:paraId="4CB988A2"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lastRenderedPageBreak/>
        <w:t xml:space="preserve">СанПиН 2.1.2.1059-01 </w:t>
      </w:r>
      <w:r w:rsidR="00C54D23">
        <w:rPr>
          <w:sz w:val="24"/>
          <w:lang w:bidi="ar-SA"/>
        </w:rPr>
        <w:t>«</w:t>
      </w:r>
      <w:r w:rsidRPr="002E05BF">
        <w:rPr>
          <w:sz w:val="24"/>
          <w:lang w:bidi="ar-SA"/>
        </w:rPr>
        <w:t>Гигиенические требования к охране подземных вод от загрязнения</w:t>
      </w:r>
      <w:r w:rsidR="00C54D23">
        <w:rPr>
          <w:sz w:val="24"/>
          <w:lang w:bidi="ar-SA"/>
        </w:rPr>
        <w:t>»</w:t>
      </w:r>
      <w:r w:rsidRPr="002E05BF">
        <w:rPr>
          <w:sz w:val="24"/>
          <w:lang w:bidi="ar-SA"/>
        </w:rPr>
        <w:t>;</w:t>
      </w:r>
    </w:p>
    <w:p w14:paraId="04BB7C55"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СанПиН 2.1.4.1110-02 </w:t>
      </w:r>
      <w:r w:rsidR="00C54D23">
        <w:rPr>
          <w:sz w:val="24"/>
          <w:lang w:bidi="ar-SA"/>
        </w:rPr>
        <w:t>«</w:t>
      </w:r>
      <w:r w:rsidRPr="002E05BF">
        <w:rPr>
          <w:sz w:val="24"/>
          <w:lang w:bidi="ar-SA"/>
        </w:rPr>
        <w:t>Зоны санитарной охраны источников водоснабжения и водопроводов питьевого назначения</w:t>
      </w:r>
      <w:r w:rsidR="00C54D23">
        <w:rPr>
          <w:sz w:val="24"/>
          <w:lang w:bidi="ar-SA"/>
        </w:rPr>
        <w:t>»</w:t>
      </w:r>
      <w:r w:rsidRPr="002E05BF">
        <w:rPr>
          <w:sz w:val="24"/>
          <w:lang w:bidi="ar-SA"/>
        </w:rPr>
        <w:t>.</w:t>
      </w:r>
    </w:p>
    <w:p w14:paraId="279D7550"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 xml:space="preserve">Территория </w:t>
      </w:r>
      <w:r w:rsidRPr="002E05BF">
        <w:rPr>
          <w:b/>
          <w:bCs/>
          <w:snapToGrid w:val="0"/>
          <w:sz w:val="24"/>
          <w:lang w:bidi="ar-SA"/>
        </w:rPr>
        <w:t>первого пояса</w:t>
      </w:r>
      <w:r w:rsidRPr="002E05BF">
        <w:rPr>
          <w:snapToGrid w:val="0"/>
          <w:sz w:val="24"/>
          <w:lang w:bidi="ar-SA"/>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EAA4CE3"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6547D9A"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2634E52"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6C05D4F"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3CC8580C"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 xml:space="preserve">На территории </w:t>
      </w:r>
      <w:r w:rsidRPr="002E05BF">
        <w:rPr>
          <w:b/>
          <w:bCs/>
          <w:snapToGrid w:val="0"/>
          <w:sz w:val="24"/>
          <w:lang w:bidi="ar-SA"/>
        </w:rPr>
        <w:t>первого пояса</w:t>
      </w:r>
      <w:r w:rsidRPr="002E05BF">
        <w:rPr>
          <w:snapToGrid w:val="0"/>
          <w:sz w:val="24"/>
          <w:lang w:bidi="ar-SA"/>
        </w:rPr>
        <w:t xml:space="preserve"> зоны санитарной охраны запрещается:</w:t>
      </w:r>
    </w:p>
    <w:p w14:paraId="6CE68E9C"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проведение авиационно-химических работ;</w:t>
      </w:r>
    </w:p>
    <w:p w14:paraId="63F9F719"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применение химических средств борьбы с вредителями, болезнями растений и сорняками;</w:t>
      </w:r>
    </w:p>
    <w:p w14:paraId="078960D0"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2E05BF">
        <w:rPr>
          <w:sz w:val="24"/>
          <w:lang w:bidi="ar-SA"/>
        </w:rPr>
        <w:t>ст скл</w:t>
      </w:r>
      <w:proofErr w:type="gramEnd"/>
      <w:r w:rsidRPr="002E05BF">
        <w:rPr>
          <w:sz w:val="24"/>
          <w:lang w:bidi="ar-SA"/>
        </w:rPr>
        <w:t xml:space="preserve">адирования и захоронения промышленных, бытовых и сельскохозяйственных отходов, кладбищ и скотомогильников, накопителей сточных вод; </w:t>
      </w:r>
    </w:p>
    <w:p w14:paraId="3C53C02A"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складирование навоза и мусора;</w:t>
      </w:r>
    </w:p>
    <w:p w14:paraId="73FFD25D"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заправка топливом, мойка и ремонт автомобилей, тракторов и других машин и механизмов; </w:t>
      </w:r>
    </w:p>
    <w:p w14:paraId="38362216" w14:textId="77777777" w:rsidR="002E05BF" w:rsidRPr="002E05BF" w:rsidRDefault="002E05BF" w:rsidP="00681A2E">
      <w:pPr>
        <w:pStyle w:val="a5"/>
        <w:widowControl/>
        <w:numPr>
          <w:ilvl w:val="0"/>
          <w:numId w:val="18"/>
        </w:numPr>
        <w:autoSpaceDE/>
        <w:autoSpaceDN/>
        <w:ind w:left="1064"/>
        <w:rPr>
          <w:sz w:val="24"/>
          <w:lang w:bidi="ar-SA"/>
        </w:rPr>
      </w:pPr>
      <w:r w:rsidRPr="002E05BF">
        <w:rPr>
          <w:sz w:val="24"/>
          <w:lang w:bidi="ar-SA"/>
        </w:rPr>
        <w:t>размещение стоянок транспортных средств;</w:t>
      </w:r>
    </w:p>
    <w:p w14:paraId="0FC679D7" w14:textId="77777777" w:rsidR="002E05BF" w:rsidRDefault="002E05BF" w:rsidP="00681A2E">
      <w:pPr>
        <w:pStyle w:val="a5"/>
        <w:widowControl/>
        <w:numPr>
          <w:ilvl w:val="0"/>
          <w:numId w:val="18"/>
        </w:numPr>
        <w:autoSpaceDE/>
        <w:autoSpaceDN/>
        <w:ind w:left="1064"/>
        <w:rPr>
          <w:sz w:val="24"/>
          <w:lang w:bidi="ar-SA"/>
        </w:rPr>
      </w:pPr>
      <w:r w:rsidRPr="002E05BF">
        <w:rPr>
          <w:sz w:val="24"/>
          <w:lang w:bidi="ar-SA"/>
        </w:rPr>
        <w:t>проведение рубок лесных насаждений.</w:t>
      </w:r>
    </w:p>
    <w:p w14:paraId="4C3CEA65" w14:textId="77777777" w:rsidR="00856026" w:rsidRPr="002E05BF" w:rsidRDefault="00856026" w:rsidP="00856026">
      <w:pPr>
        <w:widowControl/>
        <w:autoSpaceDE/>
        <w:autoSpaceDN/>
        <w:adjustRightInd w:val="0"/>
        <w:ind w:left="927"/>
        <w:jc w:val="both"/>
        <w:rPr>
          <w:sz w:val="24"/>
          <w:lang w:bidi="ar-SA"/>
        </w:rPr>
      </w:pPr>
    </w:p>
    <w:p w14:paraId="57F914DC" w14:textId="77777777" w:rsidR="002E05BF" w:rsidRPr="002E05BF" w:rsidRDefault="00856026" w:rsidP="00856026">
      <w:pPr>
        <w:pStyle w:val="3"/>
      </w:pPr>
      <w:bookmarkStart w:id="77" w:name="_Toc2258333"/>
      <w:r w:rsidRPr="00856026">
        <w:t xml:space="preserve">Статья 30.8. </w:t>
      </w:r>
      <w:r w:rsidR="002E05BF" w:rsidRPr="002E05BF">
        <w:t>Зона особо охраняемых природных территорий</w:t>
      </w:r>
      <w:bookmarkEnd w:id="77"/>
    </w:p>
    <w:p w14:paraId="09A2128B" w14:textId="77777777" w:rsidR="002E05BF" w:rsidRPr="002E05BF" w:rsidRDefault="002E05BF" w:rsidP="002E05BF">
      <w:pPr>
        <w:widowControl/>
        <w:autoSpaceDE/>
        <w:autoSpaceDN/>
        <w:ind w:firstLine="567"/>
        <w:jc w:val="both"/>
        <w:rPr>
          <w:snapToGrid w:val="0"/>
          <w:sz w:val="24"/>
          <w:lang w:bidi="ar-SA"/>
        </w:rPr>
      </w:pPr>
      <w:r w:rsidRPr="002E05BF">
        <w:rPr>
          <w:snapToGrid w:val="0"/>
          <w:sz w:val="24"/>
          <w:lang w:bidi="ar-SA"/>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29AE1113" w14:textId="77777777" w:rsidR="002E05BF" w:rsidRDefault="002E05BF" w:rsidP="00681A2E">
      <w:pPr>
        <w:pStyle w:val="a5"/>
        <w:widowControl/>
        <w:numPr>
          <w:ilvl w:val="0"/>
          <w:numId w:val="18"/>
        </w:numPr>
        <w:autoSpaceDE/>
        <w:autoSpaceDN/>
        <w:ind w:left="1064"/>
        <w:rPr>
          <w:sz w:val="24"/>
          <w:lang w:bidi="ar-SA"/>
        </w:rPr>
      </w:pPr>
      <w:r w:rsidRPr="002E05BF">
        <w:rPr>
          <w:sz w:val="24"/>
          <w:lang w:bidi="ar-SA"/>
        </w:rPr>
        <w:t xml:space="preserve">Федеральный закон </w:t>
      </w:r>
      <w:r w:rsidR="00C54D23">
        <w:rPr>
          <w:sz w:val="24"/>
          <w:lang w:bidi="ar-SA"/>
        </w:rPr>
        <w:t>№</w:t>
      </w:r>
      <w:r w:rsidRPr="002E05BF">
        <w:rPr>
          <w:sz w:val="24"/>
          <w:lang w:bidi="ar-SA"/>
        </w:rPr>
        <w:t xml:space="preserve">69-ФЗ </w:t>
      </w:r>
      <w:r w:rsidR="00C54D23">
        <w:rPr>
          <w:sz w:val="24"/>
          <w:lang w:bidi="ar-SA"/>
        </w:rPr>
        <w:t>«</w:t>
      </w:r>
      <w:r w:rsidRPr="002E05BF">
        <w:rPr>
          <w:sz w:val="24"/>
          <w:lang w:bidi="ar-SA"/>
        </w:rPr>
        <w:t>Об особо охраняемых природных территориях</w:t>
      </w:r>
      <w:r w:rsidR="00C54D23">
        <w:rPr>
          <w:sz w:val="24"/>
          <w:lang w:bidi="ar-SA"/>
        </w:rPr>
        <w:t>»</w:t>
      </w:r>
      <w:r w:rsidRPr="002E05BF">
        <w:rPr>
          <w:sz w:val="24"/>
          <w:lang w:bidi="ar-SA"/>
        </w:rPr>
        <w:t xml:space="preserve"> от 15 февраля 1995 года.</w:t>
      </w:r>
    </w:p>
    <w:p w14:paraId="2AF49A20" w14:textId="77777777" w:rsidR="009C44CA" w:rsidRDefault="009C44CA" w:rsidP="009C44CA">
      <w:pPr>
        <w:pStyle w:val="a5"/>
        <w:widowControl/>
        <w:autoSpaceDE/>
        <w:autoSpaceDN/>
        <w:ind w:left="1064" w:firstLine="0"/>
        <w:rPr>
          <w:sz w:val="24"/>
          <w:lang w:bidi="ar-SA"/>
        </w:rPr>
      </w:pPr>
    </w:p>
    <w:p w14:paraId="6F72268C" w14:textId="63745CF8" w:rsidR="009C44CA" w:rsidRPr="009C44CA" w:rsidRDefault="009C44CA" w:rsidP="009C44CA">
      <w:pPr>
        <w:pStyle w:val="3"/>
      </w:pPr>
      <w:bookmarkStart w:id="78" w:name="_Toc2258334"/>
      <w:r w:rsidRPr="00856026">
        <w:t>Статья 30.</w:t>
      </w:r>
      <w:r>
        <w:t>9</w:t>
      </w:r>
      <w:r w:rsidRPr="00856026">
        <w:t xml:space="preserve">. </w:t>
      </w:r>
      <w:r w:rsidRPr="009C44CA">
        <w:t>Придорожные полосы автомобильных дорог</w:t>
      </w:r>
      <w:bookmarkEnd w:id="78"/>
    </w:p>
    <w:p w14:paraId="093DB8A8"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1.Для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1FE1B8CF"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2.В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17BA462"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1) семидесяти пяти метров - для автомобильных дорог первой и второй категорий;</w:t>
      </w:r>
    </w:p>
    <w:p w14:paraId="6F5E0C81" w14:textId="77777777" w:rsidR="009C44CA" w:rsidRPr="009C44CA" w:rsidRDefault="009C44CA" w:rsidP="009C44CA">
      <w:pPr>
        <w:widowControl/>
        <w:autoSpaceDE/>
        <w:autoSpaceDN/>
        <w:ind w:firstLine="567"/>
        <w:jc w:val="both"/>
        <w:rPr>
          <w:snapToGrid w:val="0"/>
          <w:sz w:val="24"/>
          <w:lang w:bidi="ar-SA"/>
        </w:rPr>
      </w:pPr>
      <w:bookmarkStart w:id="79" w:name="dst100289"/>
      <w:bookmarkEnd w:id="79"/>
      <w:r w:rsidRPr="009C44CA">
        <w:rPr>
          <w:snapToGrid w:val="0"/>
          <w:sz w:val="24"/>
          <w:lang w:bidi="ar-SA"/>
        </w:rPr>
        <w:t>2) пятидесяти метров - для автомобильных дорог третьей и четвертой категорий;</w:t>
      </w:r>
    </w:p>
    <w:p w14:paraId="0612A6F4" w14:textId="77777777" w:rsidR="009C44CA" w:rsidRPr="009C44CA" w:rsidRDefault="009C44CA" w:rsidP="009C44CA">
      <w:pPr>
        <w:widowControl/>
        <w:autoSpaceDE/>
        <w:autoSpaceDN/>
        <w:ind w:firstLine="567"/>
        <w:jc w:val="both"/>
        <w:rPr>
          <w:snapToGrid w:val="0"/>
          <w:sz w:val="24"/>
          <w:lang w:bidi="ar-SA"/>
        </w:rPr>
      </w:pPr>
      <w:bookmarkStart w:id="80" w:name="dst100290"/>
      <w:bookmarkEnd w:id="80"/>
      <w:r w:rsidRPr="009C44CA">
        <w:rPr>
          <w:snapToGrid w:val="0"/>
          <w:sz w:val="24"/>
          <w:lang w:bidi="ar-SA"/>
        </w:rPr>
        <w:t>3) двадцати пяти метров - для автомобильных дорог пятой категории;</w:t>
      </w:r>
    </w:p>
    <w:p w14:paraId="149B9C4F"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lastRenderedPageBreak/>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30C848FC"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0EA4AD90"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5EA321C3"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4.Решение об установлении придорожных полос частных автомобильных дорог или об изменении таких придорожных полос принимается:</w:t>
      </w:r>
    </w:p>
    <w:p w14:paraId="33531560"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1567CE0F" w14:textId="77777777" w:rsidR="009C44CA" w:rsidRPr="009C44CA" w:rsidRDefault="009C44CA" w:rsidP="009C44CA">
      <w:pPr>
        <w:widowControl/>
        <w:autoSpaceDE/>
        <w:autoSpaceDN/>
        <w:ind w:firstLine="567"/>
        <w:jc w:val="both"/>
        <w:rPr>
          <w:snapToGrid w:val="0"/>
          <w:sz w:val="24"/>
          <w:lang w:bidi="ar-SA"/>
        </w:rPr>
      </w:pPr>
      <w:bookmarkStart w:id="81" w:name="dst100296"/>
      <w:bookmarkEnd w:id="81"/>
      <w:r w:rsidRPr="009C44CA">
        <w:rPr>
          <w:snapToGrid w:val="0"/>
          <w:sz w:val="24"/>
          <w:lang w:bidi="ar-SA"/>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4A58C22E" w14:textId="77777777" w:rsidR="009C44CA" w:rsidRPr="009C44CA" w:rsidRDefault="009C44CA" w:rsidP="009C44CA">
      <w:pPr>
        <w:widowControl/>
        <w:autoSpaceDE/>
        <w:autoSpaceDN/>
        <w:ind w:firstLine="567"/>
        <w:jc w:val="both"/>
        <w:rPr>
          <w:snapToGrid w:val="0"/>
          <w:sz w:val="24"/>
          <w:lang w:bidi="ar-SA"/>
        </w:rPr>
      </w:pPr>
      <w:bookmarkStart w:id="82" w:name="dst178"/>
      <w:bookmarkEnd w:id="82"/>
      <w:proofErr w:type="gramStart"/>
      <w:r w:rsidRPr="009C44CA">
        <w:rPr>
          <w:snapToGrid w:val="0"/>
          <w:sz w:val="24"/>
          <w:lang w:bidi="ar-SA"/>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w:t>
      </w:r>
      <w:proofErr w:type="gramEnd"/>
      <w:r w:rsidRPr="009C44CA">
        <w:rPr>
          <w:snapToGrid w:val="0"/>
          <w:sz w:val="24"/>
          <w:lang w:bidi="ar-SA"/>
        </w:rPr>
        <w:t xml:space="preserve"> расположены на территориях сельских поселений (за исключением случая, установленного </w:t>
      </w:r>
      <w:hyperlink r:id="rId13" w:anchor="dst179" w:history="1">
        <w:r w:rsidRPr="009C44CA">
          <w:rPr>
            <w:snapToGrid w:val="0"/>
            <w:sz w:val="24"/>
            <w:lang w:bidi="ar-SA"/>
          </w:rPr>
          <w:t>пунктом 3.1</w:t>
        </w:r>
      </w:hyperlink>
      <w:r w:rsidRPr="009C44CA">
        <w:rPr>
          <w:snapToGrid w:val="0"/>
          <w:sz w:val="24"/>
          <w:lang w:bidi="ar-SA"/>
        </w:rPr>
        <w:t xml:space="preserve"> настоящей части);</w:t>
      </w:r>
    </w:p>
    <w:p w14:paraId="4A1E4969"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06F30DCD" w14:textId="77777777" w:rsidR="009C44CA" w:rsidRPr="009C44CA" w:rsidRDefault="009C44CA" w:rsidP="009C44CA">
      <w:pPr>
        <w:widowControl/>
        <w:autoSpaceDE/>
        <w:autoSpaceDN/>
        <w:ind w:firstLine="567"/>
        <w:jc w:val="both"/>
        <w:rPr>
          <w:snapToGrid w:val="0"/>
          <w:sz w:val="24"/>
          <w:lang w:bidi="ar-SA"/>
        </w:rPr>
      </w:pPr>
      <w:proofErr w:type="gramStart"/>
      <w:r w:rsidRPr="009C44CA">
        <w:rPr>
          <w:snapToGrid w:val="0"/>
          <w:sz w:val="24"/>
          <w:lang w:bidi="ar-SA"/>
        </w:rPr>
        <w:t>5.Федеральный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w:t>
      </w:r>
      <w:proofErr w:type="gramEnd"/>
      <w:r w:rsidRPr="009C44CA">
        <w:rPr>
          <w:snapToGrid w:val="0"/>
          <w:sz w:val="24"/>
          <w:lang w:bidi="ar-SA"/>
        </w:rPr>
        <w:t xml:space="preserve"> самоуправления поселения, в отношении территорий которых принято такое решение.</w:t>
      </w:r>
    </w:p>
    <w:p w14:paraId="35651DFB"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6.Обозначение границ придорожных полос автомобильных дорог на местности осуществляется владельцами автомобильных дорог за их счет.</w:t>
      </w:r>
    </w:p>
    <w:p w14:paraId="033BFBFB"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 xml:space="preserve">7.Строительство,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w:t>
      </w:r>
      <w:r w:rsidRPr="009C44CA">
        <w:rPr>
          <w:snapToGrid w:val="0"/>
          <w:sz w:val="24"/>
          <w:lang w:bidi="ar-SA"/>
        </w:rPr>
        <w:lastRenderedPageBreak/>
        <w:t>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2F3E7ED6" w14:textId="77777777" w:rsidR="009C44CA" w:rsidRPr="009C44CA" w:rsidRDefault="009C44CA" w:rsidP="009C44CA">
      <w:pPr>
        <w:widowControl/>
        <w:autoSpaceDE/>
        <w:autoSpaceDN/>
        <w:ind w:firstLine="567"/>
        <w:jc w:val="both"/>
        <w:rPr>
          <w:snapToGrid w:val="0"/>
          <w:sz w:val="24"/>
          <w:lang w:bidi="ar-SA"/>
        </w:rPr>
      </w:pPr>
      <w:proofErr w:type="gramStart"/>
      <w:r w:rsidRPr="009C44CA">
        <w:rPr>
          <w:snapToGrid w:val="0"/>
          <w:sz w:val="24"/>
          <w:lang w:bidi="ar-SA"/>
        </w:rPr>
        <w:t xml:space="preserve">8.1Лица,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w:t>
      </w:r>
      <w:hyperlink r:id="rId14" w:anchor="dst100623" w:history="1">
        <w:r w:rsidRPr="009C44CA">
          <w:rPr>
            <w:snapToGrid w:val="0"/>
            <w:sz w:val="24"/>
            <w:lang w:bidi="ar-SA"/>
          </w:rPr>
          <w:t>частью 8</w:t>
        </w:r>
      </w:hyperlink>
      <w:r w:rsidRPr="009C44CA">
        <w:rPr>
          <w:snapToGrid w:val="0"/>
          <w:sz w:val="24"/>
          <w:lang w:bidi="ar-SA"/>
        </w:rPr>
        <w:t xml:space="preserve"> или </w:t>
      </w:r>
      <w:hyperlink r:id="rId15" w:anchor="dst236" w:history="1">
        <w:r w:rsidRPr="009C44CA">
          <w:rPr>
            <w:snapToGrid w:val="0"/>
            <w:sz w:val="24"/>
            <w:lang w:bidi="ar-SA"/>
          </w:rPr>
          <w:t>8.2</w:t>
        </w:r>
      </w:hyperlink>
      <w:r w:rsidRPr="009C44CA">
        <w:rPr>
          <w:snapToGrid w:val="0"/>
          <w:sz w:val="24"/>
          <w:lang w:bidi="ar-SA"/>
        </w:rPr>
        <w:t xml:space="preserve"> настоящей статьи согласия или с нарушением</w:t>
      </w:r>
      <w:proofErr w:type="gramEnd"/>
      <w:r w:rsidRPr="009C44CA">
        <w:rPr>
          <w:snapToGrid w:val="0"/>
          <w:sz w:val="24"/>
          <w:lang w:bidi="ar-SA"/>
        </w:rPr>
        <w:t xml:space="preserve"> технических требований и условий, подлежащих обязательному исполнению, по требованию </w:t>
      </w:r>
      <w:hyperlink r:id="rId16" w:anchor="dst100234" w:history="1">
        <w:r w:rsidRPr="009C44CA">
          <w:rPr>
            <w:snapToGrid w:val="0"/>
            <w:sz w:val="24"/>
            <w:lang w:bidi="ar-SA"/>
          </w:rPr>
          <w:t>органа</w:t>
        </w:r>
      </w:hyperlink>
      <w:r w:rsidRPr="009C44CA">
        <w:rPr>
          <w:snapToGrid w:val="0"/>
          <w:sz w:val="24"/>
          <w:lang w:bidi="ar-SA"/>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p>
    <w:p w14:paraId="0B94A97F" w14:textId="77777777" w:rsidR="009C44CA" w:rsidRPr="009C44CA" w:rsidRDefault="002959D0" w:rsidP="009C44CA">
      <w:pPr>
        <w:widowControl/>
        <w:autoSpaceDE/>
        <w:autoSpaceDN/>
        <w:ind w:firstLine="567"/>
        <w:jc w:val="both"/>
        <w:rPr>
          <w:snapToGrid w:val="0"/>
          <w:sz w:val="24"/>
          <w:lang w:bidi="ar-SA"/>
        </w:rPr>
      </w:pPr>
      <w:hyperlink r:id="rId17" w:anchor="dst100009" w:history="1">
        <w:r w:rsidR="009C44CA" w:rsidRPr="009C44CA">
          <w:rPr>
            <w:snapToGrid w:val="0"/>
            <w:sz w:val="24"/>
            <w:lang w:bidi="ar-SA"/>
          </w:rPr>
          <w:t>Порядок</w:t>
        </w:r>
      </w:hyperlink>
      <w:r w:rsidR="009C44CA" w:rsidRPr="009C44CA">
        <w:rPr>
          <w:snapToGrid w:val="0"/>
          <w:sz w:val="24"/>
          <w:lang w:bidi="ar-SA"/>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613717C5"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8.2</w:t>
      </w:r>
      <w:proofErr w:type="gramStart"/>
      <w:r w:rsidRPr="009C44CA">
        <w:rPr>
          <w:snapToGrid w:val="0"/>
          <w:sz w:val="24"/>
          <w:lang w:bidi="ar-SA"/>
        </w:rPr>
        <w:t xml:space="preserve"> В</w:t>
      </w:r>
      <w:proofErr w:type="gramEnd"/>
      <w:r w:rsidRPr="009C44CA">
        <w:rPr>
          <w:snapToGrid w:val="0"/>
          <w:sz w:val="24"/>
          <w:lang w:bidi="ar-SA"/>
        </w:rPr>
        <w:t xml:space="preserve"> случае, если для размещения объекта капитального строительства требуется подготовка документации по планировке территории, документация по планировке территории, предусматривающая размещение такого объекта в границах придорожной полосы автомобильной дороги, до ее утверждения согласовывается с владельцем автомобильной дороги. Это согласие должно содержать технические требования и условия, подлежащие обязательному исполнению. При этом получение согласия на строительство, реконструкцию объекта в границах придорожной полосы автомобильной дороги в соответствии с </w:t>
      </w:r>
      <w:hyperlink r:id="rId18" w:anchor="dst100623" w:history="1">
        <w:r w:rsidRPr="009C44CA">
          <w:rPr>
            <w:snapToGrid w:val="0"/>
            <w:sz w:val="24"/>
            <w:lang w:bidi="ar-SA"/>
          </w:rPr>
          <w:t>частью 8</w:t>
        </w:r>
      </w:hyperlink>
      <w:r w:rsidRPr="009C44CA">
        <w:rPr>
          <w:snapToGrid w:val="0"/>
          <w:sz w:val="24"/>
          <w:lang w:bidi="ar-SA"/>
        </w:rPr>
        <w:t xml:space="preserve"> настоящей статьи не требуется.</w:t>
      </w:r>
    </w:p>
    <w:p w14:paraId="1997C7F8" w14:textId="77777777" w:rsidR="009C44CA" w:rsidRPr="009C44CA" w:rsidRDefault="009C44CA" w:rsidP="009C44CA">
      <w:pPr>
        <w:widowControl/>
        <w:autoSpaceDE/>
        <w:autoSpaceDN/>
        <w:ind w:firstLine="567"/>
        <w:jc w:val="both"/>
        <w:rPr>
          <w:snapToGrid w:val="0"/>
          <w:sz w:val="24"/>
          <w:lang w:bidi="ar-SA"/>
        </w:rPr>
      </w:pPr>
      <w:proofErr w:type="gramStart"/>
      <w:r w:rsidRPr="009C44CA">
        <w:rPr>
          <w:snapToGrid w:val="0"/>
          <w:sz w:val="24"/>
          <w:lang w:bidi="ar-SA"/>
        </w:rPr>
        <w:t>8.3 Уведомление о согласии на строительство, реконструкцию предусмотренного частью 8 настоящей статьи объекта в границах придорожной полосы автомобильной дороги с документацией по планировке территории, предусматривающей размещение объекта капитального строительства в границах придорожной полосы автомобильной дороги, или об отказе в согласовании строительства, реконструкции такого объекта, документации по планировке территории направляется владельцем автомобильной дороги лицу, обратившемуся с заявлением о предоставлении согласия на</w:t>
      </w:r>
      <w:proofErr w:type="gramEnd"/>
      <w:r w:rsidRPr="009C44CA">
        <w:rPr>
          <w:snapToGrid w:val="0"/>
          <w:sz w:val="24"/>
          <w:lang w:bidi="ar-SA"/>
        </w:rPr>
        <w:t xml:space="preserve"> строительство, реконструкцию такого объекта в границах придорожной полосы автомобильной дороги или о согласовании документации по планировке территории, предусматривающей размещение объекта капитального строительства в границах придорожной полосы автомобильной дороги, в течение тридцати дней со дня поступления указанного заявления. В уведомлении об отказе в согласовании строительства, реконструкции такого объекта, документации по планировке территории должны быть указаны все причины такого отказа.</w:t>
      </w:r>
    </w:p>
    <w:p w14:paraId="6EDF420B"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 xml:space="preserve">8.4 Отказ в согласовании строительства, реконструкции предусмотренного </w:t>
      </w:r>
      <w:hyperlink r:id="rId19" w:anchor="dst100623" w:history="1">
        <w:r w:rsidRPr="009C44CA">
          <w:rPr>
            <w:snapToGrid w:val="0"/>
            <w:sz w:val="24"/>
            <w:lang w:bidi="ar-SA"/>
          </w:rPr>
          <w:t>частью 8</w:t>
        </w:r>
      </w:hyperlink>
      <w:r w:rsidRPr="009C44CA">
        <w:rPr>
          <w:snapToGrid w:val="0"/>
          <w:sz w:val="24"/>
          <w:lang w:bidi="ar-SA"/>
        </w:rPr>
        <w:t xml:space="preserve"> настоящей статьи объекта в границах придорожных полос автомобильных дорог, документации по планировке территории, предусматривающей размещение объекта капитального строительства в границах придорожных полос автомобильных дорог, допускается по следующим основаниям:</w:t>
      </w:r>
    </w:p>
    <w:p w14:paraId="05F58EBE"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lastRenderedPageBreak/>
        <w:t>1) строительство, реконструкция объекта приведут к ухудшению видимости на автомобильной дороге и других условий безопасности дорожного движения;</w:t>
      </w:r>
    </w:p>
    <w:p w14:paraId="3871D47C" w14:textId="77777777" w:rsidR="009C44CA" w:rsidRPr="009C44CA" w:rsidRDefault="009C44CA" w:rsidP="009C44CA">
      <w:pPr>
        <w:widowControl/>
        <w:autoSpaceDE/>
        <w:autoSpaceDN/>
        <w:ind w:firstLine="567"/>
        <w:jc w:val="both"/>
        <w:rPr>
          <w:snapToGrid w:val="0"/>
          <w:sz w:val="24"/>
          <w:lang w:bidi="ar-SA"/>
        </w:rPr>
      </w:pPr>
      <w:bookmarkStart w:id="83" w:name="dst240"/>
      <w:bookmarkEnd w:id="83"/>
      <w:r w:rsidRPr="009C44CA">
        <w:rPr>
          <w:snapToGrid w:val="0"/>
          <w:sz w:val="24"/>
          <w:lang w:bidi="ar-SA"/>
        </w:rPr>
        <w:t>2) строительство,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w:t>
      </w:r>
    </w:p>
    <w:p w14:paraId="01F15B23" w14:textId="77777777" w:rsidR="009C44CA" w:rsidRPr="009C44CA" w:rsidRDefault="009C44CA" w:rsidP="009C44CA">
      <w:pPr>
        <w:widowControl/>
        <w:autoSpaceDE/>
        <w:autoSpaceDN/>
        <w:ind w:firstLine="567"/>
        <w:jc w:val="both"/>
        <w:rPr>
          <w:snapToGrid w:val="0"/>
          <w:sz w:val="24"/>
          <w:lang w:bidi="ar-SA"/>
        </w:rPr>
      </w:pPr>
      <w:bookmarkStart w:id="84" w:name="dst241"/>
      <w:bookmarkEnd w:id="84"/>
      <w:r w:rsidRPr="009C44CA">
        <w:rPr>
          <w:snapToGrid w:val="0"/>
          <w:sz w:val="24"/>
          <w:lang w:bidi="ar-SA"/>
        </w:rPr>
        <w:t>3) строительство, реконструкция объекта приведут к невозможности реконструкции автомобильной дороги в случае, если такая реконструкция предусмотрена утвержденными документами территориального планирования и (или) документацией по планировке территории.</w:t>
      </w:r>
    </w:p>
    <w:p w14:paraId="23420923" w14:textId="77777777" w:rsidR="009C44CA" w:rsidRPr="009C44CA" w:rsidRDefault="009C44CA" w:rsidP="009C44CA">
      <w:pPr>
        <w:widowControl/>
        <w:autoSpaceDE/>
        <w:autoSpaceDN/>
        <w:ind w:firstLine="567"/>
        <w:jc w:val="both"/>
        <w:rPr>
          <w:snapToGrid w:val="0"/>
          <w:sz w:val="24"/>
          <w:lang w:bidi="ar-SA"/>
        </w:rPr>
      </w:pPr>
      <w:r w:rsidRPr="009C44CA">
        <w:rPr>
          <w:snapToGrid w:val="0"/>
          <w:sz w:val="24"/>
          <w:lang w:bidi="ar-SA"/>
        </w:rPr>
        <w:t>9. Положение о придорожных полосах автомобильных дорог утверждается Правительством Российской Федерации.</w:t>
      </w:r>
    </w:p>
    <w:p w14:paraId="15D1D0AF" w14:textId="77777777" w:rsidR="002E05BF" w:rsidRDefault="002E05BF" w:rsidP="000A13AE">
      <w:pPr>
        <w:pStyle w:val="a3"/>
        <w:ind w:left="0" w:firstLine="709"/>
        <w:rPr>
          <w:sz w:val="28"/>
          <w:szCs w:val="28"/>
        </w:rPr>
      </w:pPr>
    </w:p>
    <w:p w14:paraId="2D3F87B1" w14:textId="77777777" w:rsidR="00F1702F" w:rsidRPr="00A83C07" w:rsidRDefault="00575855" w:rsidP="00A83C07">
      <w:pPr>
        <w:pStyle w:val="2"/>
      </w:pPr>
      <w:bookmarkStart w:id="85" w:name="_Toc2258335"/>
      <w:r w:rsidRPr="000F2736">
        <w:t>Глава 9. ГРАДОСТРОИТЕЛЬНЫЕ РЕГЛАМЕНТЫ</w:t>
      </w:r>
      <w:r w:rsidR="009E796E" w:rsidRPr="000F2736">
        <w:t xml:space="preserve"> </w:t>
      </w:r>
      <w:r w:rsidRPr="000F2736">
        <w:t xml:space="preserve">ТЕРРИТОРИАЛЬНЫХ ЗОН </w:t>
      </w:r>
      <w:r w:rsidR="008D0015" w:rsidRPr="000F2736">
        <w:t xml:space="preserve">СЕЛЬСКОГО ПОСЕЛЕНИЯ </w:t>
      </w:r>
      <w:r w:rsidR="008D0015">
        <w:t>«</w:t>
      </w:r>
      <w:r w:rsidR="008D0015" w:rsidRPr="008D0015">
        <w:t>ПОЗТЫКЕРЕС</w:t>
      </w:r>
      <w:r w:rsidR="008D0015">
        <w:t>»</w:t>
      </w:r>
      <w:r w:rsidR="008D0015" w:rsidRPr="008D0015">
        <w:t xml:space="preserve"> </w:t>
      </w:r>
      <w:r w:rsidR="008D0015">
        <w:t>КОРТКЕРОССКОГО</w:t>
      </w:r>
      <w:r w:rsidR="008D0015" w:rsidRPr="000F2736">
        <w:t xml:space="preserve"> РАЙОНА РЕСПУБЛИКИ </w:t>
      </w:r>
      <w:r w:rsidR="00976BF8" w:rsidRPr="000F2736">
        <w:t>КОМИ</w:t>
      </w:r>
      <w:bookmarkEnd w:id="85"/>
    </w:p>
    <w:p w14:paraId="79455B07" w14:textId="77777777" w:rsidR="00F1702F" w:rsidRPr="00575855" w:rsidRDefault="00F1702F" w:rsidP="000A13AE">
      <w:pPr>
        <w:pStyle w:val="a3"/>
        <w:ind w:left="0" w:firstLine="709"/>
        <w:rPr>
          <w:sz w:val="28"/>
          <w:szCs w:val="28"/>
        </w:rPr>
      </w:pPr>
    </w:p>
    <w:p w14:paraId="74C2118D" w14:textId="77777777" w:rsidR="00F1702F" w:rsidRPr="00BA5E7A" w:rsidRDefault="00254BC0" w:rsidP="00A83C07">
      <w:pPr>
        <w:pStyle w:val="3"/>
      </w:pPr>
      <w:bookmarkStart w:id="86" w:name="_Toc2258336"/>
      <w:r w:rsidRPr="00BA5E7A">
        <w:t>Статья 31</w:t>
      </w:r>
      <w:r w:rsidR="00575855" w:rsidRPr="00BA5E7A">
        <w:t xml:space="preserve">. </w:t>
      </w:r>
      <w:r w:rsidR="00C84434" w:rsidRPr="00BA5E7A">
        <w:t>Градостроительные регламенты. Жилые зоны</w:t>
      </w:r>
      <w:bookmarkEnd w:id="86"/>
    </w:p>
    <w:p w14:paraId="542851B9" w14:textId="29E6C7F3" w:rsidR="004A1429" w:rsidRPr="00BA5E7A" w:rsidRDefault="00003BC2" w:rsidP="004A1429">
      <w:pPr>
        <w:spacing w:before="160" w:line="360" w:lineRule="auto"/>
        <w:ind w:firstLine="709"/>
        <w:jc w:val="both"/>
        <w:rPr>
          <w:bCs/>
          <w:sz w:val="24"/>
          <w:szCs w:val="28"/>
          <w:u w:val="single"/>
        </w:rPr>
      </w:pPr>
      <w:r w:rsidRPr="00BA5E7A">
        <w:rPr>
          <w:b/>
          <w:bCs/>
          <w:sz w:val="24"/>
          <w:szCs w:val="28"/>
        </w:rPr>
        <w:t>Ж</w:t>
      </w:r>
      <w:proofErr w:type="gramStart"/>
      <w:r w:rsidR="004A1429" w:rsidRPr="00BA5E7A">
        <w:rPr>
          <w:b/>
          <w:bCs/>
          <w:sz w:val="24"/>
          <w:szCs w:val="28"/>
        </w:rPr>
        <w:t>1</w:t>
      </w:r>
      <w:proofErr w:type="gramEnd"/>
      <w:r w:rsidR="004A1429" w:rsidRPr="00BA5E7A">
        <w:rPr>
          <w:b/>
          <w:bCs/>
          <w:sz w:val="24"/>
          <w:szCs w:val="28"/>
        </w:rPr>
        <w:t xml:space="preserve">. </w:t>
      </w:r>
      <w:r w:rsidR="004264B9" w:rsidRPr="004264B9">
        <w:rPr>
          <w:b/>
          <w:sz w:val="24"/>
          <w:szCs w:val="28"/>
        </w:rPr>
        <w:t>Зона застройки индивидуальными жилыми домами</w:t>
      </w:r>
    </w:p>
    <w:p w14:paraId="29D3F7A8" w14:textId="77777777" w:rsidR="004918D0" w:rsidRPr="00A83C07" w:rsidRDefault="004918D0" w:rsidP="004918D0">
      <w:pPr>
        <w:pStyle w:val="a3"/>
        <w:ind w:left="0" w:firstLine="709"/>
        <w:rPr>
          <w:szCs w:val="28"/>
        </w:rPr>
      </w:pPr>
      <w:r w:rsidRPr="00EB7448">
        <w:rPr>
          <w:szCs w:val="28"/>
        </w:rPr>
        <w:t>К жилым зонам относятся участки территории в границах населенных пунктов, используемые и предназначенные для размещения жилой застройки.</w:t>
      </w:r>
    </w:p>
    <w:p w14:paraId="43D0AC84" w14:textId="77777777" w:rsidR="004918D0" w:rsidRPr="0059495F" w:rsidRDefault="004918D0" w:rsidP="004918D0">
      <w:pPr>
        <w:pStyle w:val="a3"/>
        <w:ind w:left="0" w:firstLine="709"/>
        <w:rPr>
          <w:b/>
          <w:i/>
          <w:szCs w:val="28"/>
        </w:rPr>
      </w:pPr>
      <w:r w:rsidRPr="0059495F">
        <w:rPr>
          <w:b/>
          <w:i/>
          <w:szCs w:val="28"/>
        </w:rPr>
        <w:t>Перечень видов разрешенного использования земельных участков, объектов капитального строительства и предельные параметры разрешенного строительства, реконструкции объектов капитального строительства в зоне Ж-1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567"/>
        <w:gridCol w:w="3969"/>
        <w:gridCol w:w="2443"/>
      </w:tblGrid>
      <w:tr w:rsidR="004918D0" w:rsidRPr="00C157FC" w14:paraId="3DC2A4E5" w14:textId="77777777" w:rsidTr="004918D0">
        <w:trPr>
          <w:trHeight w:val="780"/>
          <w:tblHeader/>
        </w:trPr>
        <w:tc>
          <w:tcPr>
            <w:tcW w:w="534" w:type="dxa"/>
            <w:shd w:val="clear" w:color="auto" w:fill="D9D9D9" w:themeFill="background1" w:themeFillShade="D9"/>
            <w:vAlign w:val="center"/>
            <w:hideMark/>
          </w:tcPr>
          <w:p w14:paraId="37771E8B" w14:textId="77777777" w:rsidR="004918D0" w:rsidRPr="00C157FC" w:rsidRDefault="004918D0" w:rsidP="004918D0">
            <w:pPr>
              <w:ind w:left="-108" w:right="-102"/>
              <w:jc w:val="center"/>
              <w:rPr>
                <w:bCs/>
              </w:rPr>
            </w:pPr>
            <w:r w:rsidRPr="00C157FC">
              <w:rPr>
                <w:bCs/>
              </w:rPr>
              <w:t>№</w:t>
            </w:r>
            <w:r w:rsidRPr="00C157FC">
              <w:rPr>
                <w:bCs/>
              </w:rPr>
              <w:br/>
            </w:r>
            <w:proofErr w:type="gramStart"/>
            <w:r w:rsidRPr="00C157FC">
              <w:rPr>
                <w:bCs/>
              </w:rPr>
              <w:t>п</w:t>
            </w:r>
            <w:proofErr w:type="gramEnd"/>
            <w:r w:rsidRPr="00C157FC">
              <w:rPr>
                <w:bCs/>
              </w:rPr>
              <w:t>/п</w:t>
            </w:r>
          </w:p>
        </w:tc>
        <w:tc>
          <w:tcPr>
            <w:tcW w:w="2126" w:type="dxa"/>
            <w:shd w:val="clear" w:color="auto" w:fill="D9D9D9" w:themeFill="background1" w:themeFillShade="D9"/>
            <w:noWrap/>
            <w:vAlign w:val="center"/>
            <w:hideMark/>
          </w:tcPr>
          <w:p w14:paraId="6FDB851F" w14:textId="77777777" w:rsidR="004918D0" w:rsidRPr="00C157FC" w:rsidRDefault="004918D0" w:rsidP="004918D0">
            <w:pPr>
              <w:ind w:left="-75" w:right="-108"/>
              <w:jc w:val="center"/>
            </w:pPr>
            <w:r w:rsidRPr="00C157FC">
              <w:rPr>
                <w:bCs/>
              </w:rPr>
              <w:t>Основной вид разрешенного использования земельного участка</w:t>
            </w:r>
          </w:p>
        </w:tc>
        <w:tc>
          <w:tcPr>
            <w:tcW w:w="567" w:type="dxa"/>
            <w:shd w:val="clear" w:color="auto" w:fill="D9D9D9" w:themeFill="background1" w:themeFillShade="D9"/>
            <w:vAlign w:val="center"/>
            <w:hideMark/>
          </w:tcPr>
          <w:p w14:paraId="538EF32B" w14:textId="77777777" w:rsidR="004918D0" w:rsidRPr="00C157FC" w:rsidRDefault="004918D0" w:rsidP="004918D0">
            <w:pPr>
              <w:ind w:left="-74" w:right="-114"/>
              <w:jc w:val="center"/>
              <w:rPr>
                <w:bCs/>
              </w:rPr>
            </w:pPr>
            <w:r w:rsidRPr="00C157FC">
              <w:rPr>
                <w:bCs/>
              </w:rPr>
              <w:t>Код</w:t>
            </w:r>
          </w:p>
        </w:tc>
        <w:tc>
          <w:tcPr>
            <w:tcW w:w="3969" w:type="dxa"/>
            <w:shd w:val="clear" w:color="auto" w:fill="D9D9D9" w:themeFill="background1" w:themeFillShade="D9"/>
            <w:noWrap/>
            <w:vAlign w:val="center"/>
            <w:hideMark/>
          </w:tcPr>
          <w:p w14:paraId="2E138AAB" w14:textId="77777777" w:rsidR="004918D0" w:rsidRPr="00C157FC" w:rsidRDefault="004918D0" w:rsidP="004918D0">
            <w:pPr>
              <w:ind w:left="-74" w:right="-108"/>
              <w:jc w:val="center"/>
            </w:pPr>
            <w:r w:rsidRPr="00C157FC">
              <w:rPr>
                <w:bCs/>
              </w:rPr>
              <w:t>Основные виды разрешенного использования объектов капитального строительства</w:t>
            </w:r>
          </w:p>
        </w:tc>
        <w:tc>
          <w:tcPr>
            <w:tcW w:w="2443" w:type="dxa"/>
            <w:shd w:val="clear" w:color="auto" w:fill="D9D9D9" w:themeFill="background1" w:themeFillShade="D9"/>
            <w:vAlign w:val="center"/>
            <w:hideMark/>
          </w:tcPr>
          <w:p w14:paraId="3EBB97FD" w14:textId="77777777" w:rsidR="004918D0" w:rsidRPr="00C157FC" w:rsidRDefault="004918D0" w:rsidP="004918D0">
            <w:pPr>
              <w:ind w:firstLine="14"/>
              <w:jc w:val="center"/>
              <w:rPr>
                <w:bCs/>
              </w:rPr>
            </w:pPr>
            <w:r w:rsidRPr="00C157FC">
              <w:rPr>
                <w:bCs/>
              </w:rPr>
              <w:t>Вспомогательные виды разрешенного использования</w:t>
            </w:r>
          </w:p>
        </w:tc>
      </w:tr>
      <w:tr w:rsidR="004918D0" w:rsidRPr="00C157FC" w14:paraId="3E88259B" w14:textId="77777777" w:rsidTr="004918D0">
        <w:trPr>
          <w:trHeight w:val="1647"/>
        </w:trPr>
        <w:tc>
          <w:tcPr>
            <w:tcW w:w="534" w:type="dxa"/>
            <w:shd w:val="clear" w:color="auto" w:fill="D9D9D9" w:themeFill="background1" w:themeFillShade="D9"/>
            <w:vAlign w:val="center"/>
            <w:hideMark/>
          </w:tcPr>
          <w:p w14:paraId="6F3CB2D1" w14:textId="77777777" w:rsidR="004918D0" w:rsidRPr="00C157FC" w:rsidRDefault="004918D0" w:rsidP="004918D0">
            <w:pPr>
              <w:ind w:left="-108" w:right="-102"/>
              <w:jc w:val="center"/>
            </w:pPr>
            <w:r w:rsidRPr="00C157FC">
              <w:t>1</w:t>
            </w:r>
          </w:p>
        </w:tc>
        <w:tc>
          <w:tcPr>
            <w:tcW w:w="2126" w:type="dxa"/>
            <w:noWrap/>
            <w:vAlign w:val="center"/>
            <w:hideMark/>
          </w:tcPr>
          <w:p w14:paraId="06A4DCA9" w14:textId="77777777" w:rsidR="004918D0" w:rsidRPr="00C157FC" w:rsidRDefault="004918D0" w:rsidP="004918D0">
            <w:pPr>
              <w:adjustRightInd w:val="0"/>
              <w:ind w:right="-108"/>
            </w:pPr>
            <w:r w:rsidRPr="00C157FC">
              <w:t>Для индивидуального жилищного строительства</w:t>
            </w:r>
          </w:p>
        </w:tc>
        <w:tc>
          <w:tcPr>
            <w:tcW w:w="567" w:type="dxa"/>
            <w:vAlign w:val="center"/>
            <w:hideMark/>
          </w:tcPr>
          <w:p w14:paraId="7DB2060C" w14:textId="77777777" w:rsidR="004918D0" w:rsidRPr="00C157FC" w:rsidRDefault="004918D0" w:rsidP="004918D0">
            <w:pPr>
              <w:adjustRightInd w:val="0"/>
              <w:ind w:left="-74" w:right="-114"/>
              <w:jc w:val="center"/>
            </w:pPr>
            <w:r w:rsidRPr="00C157FC">
              <w:t>2.1</w:t>
            </w:r>
          </w:p>
        </w:tc>
        <w:tc>
          <w:tcPr>
            <w:tcW w:w="3969" w:type="dxa"/>
            <w:noWrap/>
            <w:vAlign w:val="center"/>
            <w:hideMark/>
          </w:tcPr>
          <w:p w14:paraId="319F0594" w14:textId="77777777" w:rsidR="004918D0" w:rsidRPr="00C157FC" w:rsidRDefault="004918D0" w:rsidP="004918D0">
            <w:pPr>
              <w:adjustRightInd w:val="0"/>
              <w:ind w:right="-108"/>
            </w:pPr>
            <w:r w:rsidRPr="00C157FC">
              <w:t>Размещение индивидуального жилого дома</w:t>
            </w:r>
          </w:p>
        </w:tc>
        <w:tc>
          <w:tcPr>
            <w:tcW w:w="2443" w:type="dxa"/>
            <w:vAlign w:val="center"/>
            <w:hideMark/>
          </w:tcPr>
          <w:p w14:paraId="3CA5C520" w14:textId="77777777" w:rsidR="004918D0" w:rsidRPr="00C157FC" w:rsidRDefault="004918D0" w:rsidP="004918D0">
            <w:pPr>
              <w:adjustRightInd w:val="0"/>
              <w:ind w:right="-62"/>
            </w:pPr>
            <w:r w:rsidRPr="00C157FC">
              <w:t>Хозяйственные постройки, баня, теплицы, колодец, индивидуальный гараж для легковых автомобилей</w:t>
            </w:r>
          </w:p>
        </w:tc>
      </w:tr>
      <w:tr w:rsidR="004918D0" w:rsidRPr="00C157FC" w14:paraId="65F7271D" w14:textId="77777777" w:rsidTr="004918D0">
        <w:trPr>
          <w:trHeight w:val="1686"/>
        </w:trPr>
        <w:tc>
          <w:tcPr>
            <w:tcW w:w="534" w:type="dxa"/>
            <w:shd w:val="clear" w:color="auto" w:fill="D9D9D9" w:themeFill="background1" w:themeFillShade="D9"/>
            <w:vAlign w:val="center"/>
            <w:hideMark/>
          </w:tcPr>
          <w:p w14:paraId="08178201" w14:textId="77777777" w:rsidR="004918D0" w:rsidRPr="00C157FC" w:rsidRDefault="004918D0" w:rsidP="004918D0">
            <w:pPr>
              <w:ind w:left="-108" w:right="-102"/>
              <w:jc w:val="center"/>
            </w:pPr>
            <w:r w:rsidRPr="00C157FC">
              <w:t>2</w:t>
            </w:r>
          </w:p>
        </w:tc>
        <w:tc>
          <w:tcPr>
            <w:tcW w:w="2126" w:type="dxa"/>
            <w:noWrap/>
            <w:vAlign w:val="center"/>
            <w:hideMark/>
          </w:tcPr>
          <w:p w14:paraId="08E319E9" w14:textId="0D0ED7AD" w:rsidR="004918D0" w:rsidRPr="00C157FC" w:rsidRDefault="004918D0" w:rsidP="00163E6D">
            <w:pPr>
              <w:adjustRightInd w:val="0"/>
            </w:pPr>
            <w:r w:rsidRPr="00163E6D">
              <w:rPr>
                <w:highlight w:val="yellow"/>
              </w:rPr>
              <w:t>Для ведения личного подсобного хозяйства</w:t>
            </w:r>
            <w:r w:rsidR="00163E6D" w:rsidRPr="00163E6D">
              <w:rPr>
                <w:highlight w:val="yellow"/>
              </w:rPr>
              <w:t xml:space="preserve"> (приусадебный земельный  участок)</w:t>
            </w:r>
          </w:p>
        </w:tc>
        <w:tc>
          <w:tcPr>
            <w:tcW w:w="567" w:type="dxa"/>
            <w:vAlign w:val="center"/>
            <w:hideMark/>
          </w:tcPr>
          <w:p w14:paraId="0B65C64E" w14:textId="77777777" w:rsidR="004918D0" w:rsidRPr="00C157FC" w:rsidRDefault="004918D0" w:rsidP="004918D0">
            <w:pPr>
              <w:adjustRightInd w:val="0"/>
              <w:ind w:left="-74" w:right="-114"/>
              <w:jc w:val="center"/>
            </w:pPr>
            <w:r w:rsidRPr="00C157FC">
              <w:t>2.2</w:t>
            </w:r>
          </w:p>
        </w:tc>
        <w:tc>
          <w:tcPr>
            <w:tcW w:w="3969" w:type="dxa"/>
            <w:noWrap/>
            <w:vAlign w:val="center"/>
            <w:hideMark/>
          </w:tcPr>
          <w:p w14:paraId="5A755CD3" w14:textId="77777777" w:rsidR="004918D0" w:rsidRPr="00C157FC" w:rsidRDefault="004918D0" w:rsidP="004918D0">
            <w:pPr>
              <w:adjustRightInd w:val="0"/>
              <w:ind w:right="-108"/>
            </w:pPr>
            <w:r w:rsidRPr="00C157FC">
              <w:t>Размещение жилого дома, не предназначенного для раздела на квартиры</w:t>
            </w:r>
          </w:p>
        </w:tc>
        <w:tc>
          <w:tcPr>
            <w:tcW w:w="2443" w:type="dxa"/>
            <w:vAlign w:val="center"/>
            <w:hideMark/>
          </w:tcPr>
          <w:p w14:paraId="6376F739" w14:textId="77777777" w:rsidR="004918D0" w:rsidRPr="00C157FC" w:rsidRDefault="004918D0" w:rsidP="004918D0">
            <w:pPr>
              <w:adjustRightInd w:val="0"/>
              <w:ind w:right="-62"/>
            </w:pPr>
            <w:r w:rsidRPr="00C157FC">
              <w:t>Производство сельскохозяйственной продукции, размещение индивидуального гаража и иных вспомогательных сооружений</w:t>
            </w:r>
          </w:p>
        </w:tc>
      </w:tr>
      <w:tr w:rsidR="004918D0" w:rsidRPr="00C157FC" w14:paraId="6D82AC84" w14:textId="77777777" w:rsidTr="004918D0">
        <w:trPr>
          <w:trHeight w:val="1850"/>
        </w:trPr>
        <w:tc>
          <w:tcPr>
            <w:tcW w:w="534" w:type="dxa"/>
            <w:shd w:val="clear" w:color="auto" w:fill="D9D9D9" w:themeFill="background1" w:themeFillShade="D9"/>
            <w:vAlign w:val="center"/>
            <w:hideMark/>
          </w:tcPr>
          <w:p w14:paraId="55A46278" w14:textId="77777777" w:rsidR="004918D0" w:rsidRPr="00C157FC" w:rsidRDefault="004918D0" w:rsidP="004918D0">
            <w:pPr>
              <w:ind w:left="-108" w:right="-102"/>
              <w:jc w:val="center"/>
            </w:pPr>
            <w:r w:rsidRPr="00C157FC">
              <w:t>3</w:t>
            </w:r>
          </w:p>
        </w:tc>
        <w:tc>
          <w:tcPr>
            <w:tcW w:w="2126" w:type="dxa"/>
            <w:noWrap/>
            <w:vAlign w:val="center"/>
          </w:tcPr>
          <w:p w14:paraId="1E6274C1" w14:textId="77777777" w:rsidR="004918D0" w:rsidRPr="00C157FC" w:rsidRDefault="004918D0" w:rsidP="004918D0">
            <w:pPr>
              <w:adjustRightInd w:val="0"/>
              <w:ind w:right="-108"/>
            </w:pPr>
            <w:r w:rsidRPr="00C157FC">
              <w:t>Коммунальное обслуживание</w:t>
            </w:r>
          </w:p>
        </w:tc>
        <w:tc>
          <w:tcPr>
            <w:tcW w:w="567" w:type="dxa"/>
            <w:vAlign w:val="center"/>
            <w:hideMark/>
          </w:tcPr>
          <w:p w14:paraId="4225DDD0" w14:textId="77777777" w:rsidR="004918D0" w:rsidRPr="00C157FC" w:rsidRDefault="004918D0" w:rsidP="004918D0">
            <w:pPr>
              <w:adjustRightInd w:val="0"/>
              <w:ind w:left="-74" w:right="-114"/>
              <w:jc w:val="center"/>
            </w:pPr>
            <w:r w:rsidRPr="00C157FC">
              <w:t>3.1</w:t>
            </w:r>
          </w:p>
        </w:tc>
        <w:tc>
          <w:tcPr>
            <w:tcW w:w="3969" w:type="dxa"/>
            <w:noWrap/>
            <w:vAlign w:val="center"/>
            <w:hideMark/>
          </w:tcPr>
          <w:p w14:paraId="41BB5C43" w14:textId="77777777" w:rsidR="004918D0" w:rsidRPr="00C157FC" w:rsidRDefault="004918D0" w:rsidP="004918D0">
            <w:pPr>
              <w:pStyle w:val="ConsPlusNormal0"/>
              <w:ind w:firstLine="0"/>
              <w:rPr>
                <w:rFonts w:ascii="Times New Roman" w:hAnsi="Times New Roman" w:cs="Times New Roman"/>
                <w:lang w:val="ru-RU"/>
              </w:rPr>
            </w:pPr>
            <w:proofErr w:type="gramStart"/>
            <w:r w:rsidRPr="00C157FC">
              <w:rPr>
                <w:rFonts w:ascii="Times New Roman" w:hAnsi="Times New Roman" w:cs="Times New Roman"/>
                <w:lang w:val="ru-RU"/>
              </w:rPr>
              <w:t>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c>
          <w:tcPr>
            <w:tcW w:w="2443" w:type="dxa"/>
            <w:vAlign w:val="center"/>
          </w:tcPr>
          <w:p w14:paraId="4BCF5F2A" w14:textId="77777777" w:rsidR="004918D0" w:rsidRPr="00C157FC" w:rsidRDefault="004918D0" w:rsidP="004918D0">
            <w:pPr>
              <w:adjustRightInd w:val="0"/>
            </w:pPr>
            <w:r w:rsidRPr="00C157FC">
              <w:t>Объектные автостоянки для легковых автомобилей</w:t>
            </w:r>
          </w:p>
        </w:tc>
      </w:tr>
      <w:tr w:rsidR="004918D0" w:rsidRPr="00C157FC" w14:paraId="2B8FE352" w14:textId="77777777" w:rsidTr="004918D0">
        <w:trPr>
          <w:trHeight w:val="528"/>
        </w:trPr>
        <w:tc>
          <w:tcPr>
            <w:tcW w:w="534" w:type="dxa"/>
            <w:shd w:val="clear" w:color="auto" w:fill="D9D9D9" w:themeFill="background1" w:themeFillShade="D9"/>
            <w:vAlign w:val="center"/>
            <w:hideMark/>
          </w:tcPr>
          <w:p w14:paraId="49213120" w14:textId="77777777" w:rsidR="004918D0" w:rsidRPr="00C157FC" w:rsidRDefault="004918D0" w:rsidP="004918D0">
            <w:pPr>
              <w:ind w:left="-108" w:right="-102"/>
              <w:jc w:val="center"/>
            </w:pPr>
            <w:r w:rsidRPr="00C157FC">
              <w:t>4</w:t>
            </w:r>
          </w:p>
        </w:tc>
        <w:tc>
          <w:tcPr>
            <w:tcW w:w="2126" w:type="dxa"/>
            <w:noWrap/>
            <w:vAlign w:val="center"/>
          </w:tcPr>
          <w:p w14:paraId="19666521" w14:textId="77777777" w:rsidR="004918D0" w:rsidRPr="00C157FC" w:rsidRDefault="004918D0" w:rsidP="004918D0">
            <w:pPr>
              <w:adjustRightInd w:val="0"/>
              <w:ind w:right="-108"/>
            </w:pPr>
            <w:r w:rsidRPr="00C157FC">
              <w:t>Социальное обслуживание</w:t>
            </w:r>
          </w:p>
        </w:tc>
        <w:tc>
          <w:tcPr>
            <w:tcW w:w="567" w:type="dxa"/>
            <w:vAlign w:val="center"/>
            <w:hideMark/>
          </w:tcPr>
          <w:p w14:paraId="084267ED" w14:textId="77777777" w:rsidR="004918D0" w:rsidRPr="00C157FC" w:rsidRDefault="004918D0" w:rsidP="004918D0">
            <w:pPr>
              <w:adjustRightInd w:val="0"/>
              <w:ind w:left="-74" w:right="-114"/>
              <w:jc w:val="center"/>
            </w:pPr>
            <w:r w:rsidRPr="00C157FC">
              <w:t>3.2</w:t>
            </w:r>
          </w:p>
        </w:tc>
        <w:tc>
          <w:tcPr>
            <w:tcW w:w="3969" w:type="dxa"/>
            <w:noWrap/>
            <w:vAlign w:val="center"/>
            <w:hideMark/>
          </w:tcPr>
          <w:p w14:paraId="7699A6C4" w14:textId="77777777" w:rsidR="004918D0" w:rsidRPr="00C157FC" w:rsidRDefault="004918D0" w:rsidP="004918D0">
            <w:pPr>
              <w:adjustRightInd w:val="0"/>
              <w:ind w:right="-62"/>
            </w:pPr>
            <w:r w:rsidRPr="00C157FC">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пенсионные и иные службы, в которых осуществляется </w:t>
            </w:r>
            <w:r w:rsidRPr="00C157FC">
              <w:lastRenderedPageBreak/>
              <w:t>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w:t>
            </w:r>
          </w:p>
        </w:tc>
        <w:tc>
          <w:tcPr>
            <w:tcW w:w="2443" w:type="dxa"/>
            <w:vAlign w:val="center"/>
          </w:tcPr>
          <w:p w14:paraId="7F9FABD4" w14:textId="77777777" w:rsidR="004918D0" w:rsidRPr="00C157FC" w:rsidRDefault="004918D0" w:rsidP="004918D0">
            <w:pPr>
              <w:adjustRightInd w:val="0"/>
            </w:pPr>
            <w:r w:rsidRPr="00C157FC">
              <w:lastRenderedPageBreak/>
              <w:t>Объектные автостоянки для легковых автомобилей</w:t>
            </w:r>
          </w:p>
        </w:tc>
      </w:tr>
      <w:tr w:rsidR="004918D0" w:rsidRPr="00C157FC" w14:paraId="79197CA8" w14:textId="77777777" w:rsidTr="004918D0">
        <w:trPr>
          <w:trHeight w:val="244"/>
        </w:trPr>
        <w:tc>
          <w:tcPr>
            <w:tcW w:w="534" w:type="dxa"/>
            <w:shd w:val="clear" w:color="auto" w:fill="D9D9D9" w:themeFill="background1" w:themeFillShade="D9"/>
            <w:vAlign w:val="center"/>
            <w:hideMark/>
          </w:tcPr>
          <w:p w14:paraId="4A108BA4" w14:textId="77777777" w:rsidR="004918D0" w:rsidRPr="00C157FC" w:rsidRDefault="004918D0" w:rsidP="004918D0">
            <w:pPr>
              <w:ind w:left="-108" w:right="-102"/>
              <w:jc w:val="center"/>
            </w:pPr>
            <w:r w:rsidRPr="00C157FC">
              <w:lastRenderedPageBreak/>
              <w:t>5</w:t>
            </w:r>
          </w:p>
        </w:tc>
        <w:tc>
          <w:tcPr>
            <w:tcW w:w="2126" w:type="dxa"/>
            <w:noWrap/>
            <w:vAlign w:val="center"/>
            <w:hideMark/>
          </w:tcPr>
          <w:p w14:paraId="77C9FE06" w14:textId="77777777" w:rsidR="004918D0" w:rsidRPr="00C157FC" w:rsidRDefault="004918D0" w:rsidP="004918D0">
            <w:pPr>
              <w:adjustRightInd w:val="0"/>
              <w:ind w:right="-108"/>
            </w:pPr>
            <w:r w:rsidRPr="00C157FC">
              <w:t>Обеспечение внутреннего правопорядка</w:t>
            </w:r>
          </w:p>
        </w:tc>
        <w:tc>
          <w:tcPr>
            <w:tcW w:w="567" w:type="dxa"/>
            <w:vAlign w:val="center"/>
            <w:hideMark/>
          </w:tcPr>
          <w:p w14:paraId="1B231827" w14:textId="77777777" w:rsidR="004918D0" w:rsidRPr="00C157FC" w:rsidRDefault="004918D0" w:rsidP="004918D0">
            <w:pPr>
              <w:adjustRightInd w:val="0"/>
              <w:ind w:left="-74" w:right="-114"/>
              <w:jc w:val="center"/>
            </w:pPr>
            <w:r w:rsidRPr="00C157FC">
              <w:t>8.3</w:t>
            </w:r>
          </w:p>
        </w:tc>
        <w:tc>
          <w:tcPr>
            <w:tcW w:w="3969" w:type="dxa"/>
            <w:noWrap/>
            <w:vAlign w:val="center"/>
            <w:hideMark/>
          </w:tcPr>
          <w:p w14:paraId="2C626045" w14:textId="77777777" w:rsidR="004918D0" w:rsidRPr="00C157FC" w:rsidRDefault="004918D0" w:rsidP="004918D0">
            <w:pPr>
              <w:adjustRightInd w:val="0"/>
              <w:ind w:right="-62"/>
            </w:pPr>
            <w:r w:rsidRPr="00C157FC">
              <w:t>Размещение объектов капитального строительства, необходимых для подготовки и поддержания в готовности органов внутренних дел и спасательных служб, размещение объектов гражданской обороны</w:t>
            </w:r>
          </w:p>
        </w:tc>
        <w:tc>
          <w:tcPr>
            <w:tcW w:w="2443" w:type="dxa"/>
            <w:vAlign w:val="center"/>
          </w:tcPr>
          <w:p w14:paraId="5513F136" w14:textId="77777777" w:rsidR="004918D0" w:rsidRPr="00C157FC" w:rsidRDefault="004918D0" w:rsidP="004918D0">
            <w:pPr>
              <w:adjustRightInd w:val="0"/>
            </w:pPr>
            <w:r w:rsidRPr="00C157FC">
              <w:t>Объектные автостоянки для легковых автомобилей</w:t>
            </w:r>
          </w:p>
        </w:tc>
      </w:tr>
      <w:tr w:rsidR="004918D0" w:rsidRPr="00C157FC" w14:paraId="28281CB4" w14:textId="77777777" w:rsidTr="004918D0">
        <w:trPr>
          <w:trHeight w:val="1748"/>
        </w:trPr>
        <w:tc>
          <w:tcPr>
            <w:tcW w:w="534" w:type="dxa"/>
            <w:shd w:val="clear" w:color="auto" w:fill="D9D9D9" w:themeFill="background1" w:themeFillShade="D9"/>
            <w:vAlign w:val="center"/>
            <w:hideMark/>
          </w:tcPr>
          <w:p w14:paraId="61D02347" w14:textId="77777777" w:rsidR="004918D0" w:rsidRPr="00C157FC" w:rsidRDefault="004918D0" w:rsidP="004918D0">
            <w:pPr>
              <w:ind w:left="-108" w:right="-102"/>
              <w:jc w:val="center"/>
            </w:pPr>
            <w:r w:rsidRPr="00C157FC">
              <w:t>6</w:t>
            </w:r>
          </w:p>
        </w:tc>
        <w:tc>
          <w:tcPr>
            <w:tcW w:w="2126" w:type="dxa"/>
            <w:noWrap/>
            <w:vAlign w:val="center"/>
            <w:hideMark/>
          </w:tcPr>
          <w:p w14:paraId="08E64A84" w14:textId="77777777" w:rsidR="004918D0" w:rsidRPr="00C157FC" w:rsidRDefault="004918D0" w:rsidP="004918D0">
            <w:pPr>
              <w:adjustRightInd w:val="0"/>
              <w:ind w:right="-108"/>
            </w:pPr>
            <w:r w:rsidRPr="00C157FC">
              <w:t>Амбулаторно-поликлиническое обслуживание</w:t>
            </w:r>
          </w:p>
        </w:tc>
        <w:tc>
          <w:tcPr>
            <w:tcW w:w="567" w:type="dxa"/>
            <w:vAlign w:val="center"/>
            <w:hideMark/>
          </w:tcPr>
          <w:p w14:paraId="05C556C4" w14:textId="77777777" w:rsidR="004918D0" w:rsidRPr="00C157FC" w:rsidRDefault="004918D0" w:rsidP="004918D0">
            <w:pPr>
              <w:adjustRightInd w:val="0"/>
              <w:ind w:left="-74" w:right="-114"/>
              <w:jc w:val="center"/>
            </w:pPr>
            <w:r w:rsidRPr="00C157FC">
              <w:t>3.4.1</w:t>
            </w:r>
          </w:p>
        </w:tc>
        <w:tc>
          <w:tcPr>
            <w:tcW w:w="3969" w:type="dxa"/>
            <w:noWrap/>
            <w:vAlign w:val="center"/>
            <w:hideMark/>
          </w:tcPr>
          <w:p w14:paraId="7E9E4224" w14:textId="77777777" w:rsidR="004918D0" w:rsidRPr="00C157FC" w:rsidRDefault="004918D0" w:rsidP="004918D0">
            <w:pPr>
              <w:adjustRightInd w:val="0"/>
              <w:ind w:right="-62"/>
            </w:pPr>
            <w:r w:rsidRPr="00C157FC">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w:t>
            </w:r>
          </w:p>
        </w:tc>
        <w:tc>
          <w:tcPr>
            <w:tcW w:w="2443" w:type="dxa"/>
            <w:vAlign w:val="center"/>
          </w:tcPr>
          <w:p w14:paraId="185C4DFA" w14:textId="77777777" w:rsidR="004918D0" w:rsidRPr="00C157FC" w:rsidRDefault="004918D0" w:rsidP="004918D0">
            <w:pPr>
              <w:adjustRightInd w:val="0"/>
            </w:pPr>
            <w:r w:rsidRPr="00C157FC">
              <w:t>Объектные автостоянки для легковых автомобилей</w:t>
            </w:r>
          </w:p>
        </w:tc>
      </w:tr>
      <w:tr w:rsidR="004918D0" w:rsidRPr="00C157FC" w14:paraId="4BC90D05" w14:textId="77777777" w:rsidTr="004918D0">
        <w:trPr>
          <w:trHeight w:val="2736"/>
        </w:trPr>
        <w:tc>
          <w:tcPr>
            <w:tcW w:w="534" w:type="dxa"/>
            <w:shd w:val="clear" w:color="auto" w:fill="D9D9D9" w:themeFill="background1" w:themeFillShade="D9"/>
            <w:vAlign w:val="center"/>
            <w:hideMark/>
          </w:tcPr>
          <w:p w14:paraId="25E1F7AA" w14:textId="77777777" w:rsidR="004918D0" w:rsidRPr="00C157FC" w:rsidRDefault="004918D0" w:rsidP="004918D0">
            <w:pPr>
              <w:ind w:left="-108" w:right="-102"/>
              <w:jc w:val="center"/>
            </w:pPr>
            <w:r w:rsidRPr="00C157FC">
              <w:t>7</w:t>
            </w:r>
          </w:p>
        </w:tc>
        <w:tc>
          <w:tcPr>
            <w:tcW w:w="2126" w:type="dxa"/>
            <w:noWrap/>
            <w:vAlign w:val="center"/>
            <w:hideMark/>
          </w:tcPr>
          <w:p w14:paraId="68E6F92A" w14:textId="77777777" w:rsidR="004918D0" w:rsidRPr="00C157FC" w:rsidRDefault="004918D0" w:rsidP="004918D0">
            <w:pPr>
              <w:adjustRightInd w:val="0"/>
              <w:ind w:right="-108"/>
            </w:pPr>
            <w:r w:rsidRPr="00C157FC">
              <w:t>Дошкольное, начальное и среднее общее образование</w:t>
            </w:r>
          </w:p>
        </w:tc>
        <w:tc>
          <w:tcPr>
            <w:tcW w:w="567" w:type="dxa"/>
            <w:vAlign w:val="center"/>
            <w:hideMark/>
          </w:tcPr>
          <w:p w14:paraId="7FF1BA3D" w14:textId="77777777" w:rsidR="004918D0" w:rsidRPr="00C157FC" w:rsidRDefault="004918D0" w:rsidP="004918D0">
            <w:pPr>
              <w:adjustRightInd w:val="0"/>
              <w:ind w:left="-74" w:right="-114"/>
              <w:jc w:val="center"/>
            </w:pPr>
            <w:r w:rsidRPr="00C157FC">
              <w:t>3.5.1</w:t>
            </w:r>
          </w:p>
        </w:tc>
        <w:tc>
          <w:tcPr>
            <w:tcW w:w="3969" w:type="dxa"/>
            <w:noWrap/>
            <w:vAlign w:val="center"/>
            <w:hideMark/>
          </w:tcPr>
          <w:p w14:paraId="7782AB45" w14:textId="77777777" w:rsidR="004918D0" w:rsidRPr="00C157FC" w:rsidRDefault="004918D0" w:rsidP="004918D0">
            <w:pPr>
              <w:adjustRightInd w:val="0"/>
              <w:ind w:right="-62"/>
            </w:pPr>
            <w:r w:rsidRPr="00C157FC">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музыкальные школы, образовательные кружки и иные организации, осуществляющие деятельность по воспитанию, образованию и просвещению)</w:t>
            </w:r>
          </w:p>
        </w:tc>
        <w:tc>
          <w:tcPr>
            <w:tcW w:w="2443" w:type="dxa"/>
            <w:vAlign w:val="center"/>
            <w:hideMark/>
          </w:tcPr>
          <w:p w14:paraId="6AF172AB" w14:textId="77777777" w:rsidR="004918D0" w:rsidRPr="00C157FC" w:rsidRDefault="004918D0" w:rsidP="004918D0">
            <w:pPr>
              <w:pStyle w:val="ConsPlusNormal0"/>
              <w:ind w:firstLine="0"/>
              <w:rPr>
                <w:rFonts w:ascii="Times New Roman" w:hAnsi="Times New Roman" w:cs="Times New Roman"/>
                <w:lang w:val="ru-RU"/>
              </w:rPr>
            </w:pPr>
            <w:r w:rsidRPr="00C157FC">
              <w:rPr>
                <w:rFonts w:ascii="Times New Roman" w:hAnsi="Times New Roman" w:cs="Times New Roman"/>
                <w:lang w:val="ru-RU"/>
              </w:rPr>
              <w:t>Открытые площадки для занятий спортом и физкультурой, школьные сады, хозяйственные постройки, объектные стоянки для легковых автомобилей</w:t>
            </w:r>
          </w:p>
        </w:tc>
      </w:tr>
      <w:tr w:rsidR="004918D0" w:rsidRPr="00C157FC" w14:paraId="09E1633A" w14:textId="77777777" w:rsidTr="004918D0">
        <w:trPr>
          <w:trHeight w:val="2148"/>
        </w:trPr>
        <w:tc>
          <w:tcPr>
            <w:tcW w:w="534" w:type="dxa"/>
            <w:shd w:val="clear" w:color="auto" w:fill="D9D9D9" w:themeFill="background1" w:themeFillShade="D9"/>
            <w:vAlign w:val="center"/>
            <w:hideMark/>
          </w:tcPr>
          <w:p w14:paraId="7B055F3D" w14:textId="77777777" w:rsidR="004918D0" w:rsidRPr="00C157FC" w:rsidRDefault="004918D0" w:rsidP="004918D0">
            <w:pPr>
              <w:ind w:left="-108" w:right="-102"/>
              <w:jc w:val="center"/>
            </w:pPr>
            <w:r w:rsidRPr="00C157FC">
              <w:t>8</w:t>
            </w:r>
          </w:p>
        </w:tc>
        <w:tc>
          <w:tcPr>
            <w:tcW w:w="2126" w:type="dxa"/>
            <w:noWrap/>
            <w:vAlign w:val="center"/>
            <w:hideMark/>
          </w:tcPr>
          <w:p w14:paraId="1823B2FB" w14:textId="77777777" w:rsidR="004918D0" w:rsidRPr="00C157FC" w:rsidRDefault="004918D0" w:rsidP="004918D0">
            <w:pPr>
              <w:adjustRightInd w:val="0"/>
              <w:ind w:right="-108"/>
            </w:pPr>
            <w:r w:rsidRPr="00C157FC">
              <w:t>Земельные участки (территории) общего пользования</w:t>
            </w:r>
          </w:p>
        </w:tc>
        <w:tc>
          <w:tcPr>
            <w:tcW w:w="567" w:type="dxa"/>
            <w:vAlign w:val="center"/>
            <w:hideMark/>
          </w:tcPr>
          <w:p w14:paraId="2C95F890" w14:textId="77777777" w:rsidR="004918D0" w:rsidRPr="00C157FC" w:rsidRDefault="004918D0" w:rsidP="004918D0">
            <w:pPr>
              <w:adjustRightInd w:val="0"/>
              <w:ind w:left="-74" w:right="-114"/>
              <w:jc w:val="center"/>
            </w:pPr>
            <w:r w:rsidRPr="00C157FC">
              <w:t>12.0</w:t>
            </w:r>
          </w:p>
        </w:tc>
        <w:tc>
          <w:tcPr>
            <w:tcW w:w="3969" w:type="dxa"/>
            <w:noWrap/>
            <w:vAlign w:val="center"/>
            <w:hideMark/>
          </w:tcPr>
          <w:p w14:paraId="106D7AB1" w14:textId="77777777" w:rsidR="004918D0" w:rsidRPr="00C157FC" w:rsidRDefault="004918D0" w:rsidP="004918D0">
            <w:pPr>
              <w:adjustRightInd w:val="0"/>
              <w:ind w:right="-62"/>
            </w:pPr>
            <w:r w:rsidRPr="00C157FC">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скверов, площадей, проездов, малых архитектурных форм благоустройства</w:t>
            </w:r>
          </w:p>
        </w:tc>
        <w:tc>
          <w:tcPr>
            <w:tcW w:w="2443" w:type="dxa"/>
            <w:vAlign w:val="center"/>
          </w:tcPr>
          <w:p w14:paraId="53088BA0" w14:textId="77777777" w:rsidR="004918D0" w:rsidRPr="00C157FC" w:rsidRDefault="004918D0" w:rsidP="004918D0">
            <w:pPr>
              <w:adjustRightInd w:val="0"/>
            </w:pPr>
            <w:r w:rsidRPr="00C157FC">
              <w:t>Объектные автостоянки для легковых автомобилей</w:t>
            </w:r>
          </w:p>
        </w:tc>
      </w:tr>
      <w:tr w:rsidR="002959D0" w:rsidRPr="00C157FC" w14:paraId="2EB2BC94" w14:textId="77777777" w:rsidTr="004918D0">
        <w:trPr>
          <w:trHeight w:val="2148"/>
        </w:trPr>
        <w:tc>
          <w:tcPr>
            <w:tcW w:w="534" w:type="dxa"/>
            <w:shd w:val="clear" w:color="auto" w:fill="D9D9D9" w:themeFill="background1" w:themeFillShade="D9"/>
            <w:vAlign w:val="center"/>
          </w:tcPr>
          <w:p w14:paraId="500BB071" w14:textId="19F94D3D" w:rsidR="002959D0" w:rsidRPr="002959D0" w:rsidRDefault="002959D0" w:rsidP="004918D0">
            <w:pPr>
              <w:ind w:left="-108" w:right="-102"/>
              <w:jc w:val="center"/>
              <w:rPr>
                <w:highlight w:val="yellow"/>
              </w:rPr>
            </w:pPr>
            <w:r w:rsidRPr="002959D0">
              <w:rPr>
                <w:highlight w:val="yellow"/>
              </w:rPr>
              <w:t>9</w:t>
            </w:r>
          </w:p>
        </w:tc>
        <w:tc>
          <w:tcPr>
            <w:tcW w:w="2126" w:type="dxa"/>
            <w:noWrap/>
            <w:vAlign w:val="center"/>
          </w:tcPr>
          <w:p w14:paraId="6B7CBB49" w14:textId="191B2F22" w:rsidR="002959D0" w:rsidRPr="002959D0" w:rsidRDefault="002959D0" w:rsidP="004918D0">
            <w:pPr>
              <w:adjustRightInd w:val="0"/>
              <w:ind w:right="-108"/>
              <w:rPr>
                <w:highlight w:val="yellow"/>
              </w:rPr>
            </w:pPr>
            <w:r w:rsidRPr="002959D0">
              <w:rPr>
                <w:highlight w:val="yellow"/>
              </w:rPr>
              <w:t>Религиозное использование</w:t>
            </w:r>
          </w:p>
        </w:tc>
        <w:tc>
          <w:tcPr>
            <w:tcW w:w="567" w:type="dxa"/>
            <w:vAlign w:val="center"/>
          </w:tcPr>
          <w:p w14:paraId="2B29D05D" w14:textId="0D74BA21" w:rsidR="002959D0" w:rsidRPr="002959D0" w:rsidRDefault="00163E6D" w:rsidP="004918D0">
            <w:pPr>
              <w:adjustRightInd w:val="0"/>
              <w:ind w:left="-74" w:right="-114"/>
              <w:jc w:val="center"/>
              <w:rPr>
                <w:highlight w:val="yellow"/>
              </w:rPr>
            </w:pPr>
            <w:r>
              <w:rPr>
                <w:highlight w:val="yellow"/>
              </w:rPr>
              <w:t>12.1</w:t>
            </w:r>
          </w:p>
        </w:tc>
        <w:tc>
          <w:tcPr>
            <w:tcW w:w="3969" w:type="dxa"/>
            <w:noWrap/>
            <w:vAlign w:val="center"/>
          </w:tcPr>
          <w:p w14:paraId="7E2B4889" w14:textId="7C7B6CCF" w:rsidR="002959D0" w:rsidRPr="002959D0" w:rsidRDefault="00435E34" w:rsidP="00163E6D">
            <w:pPr>
              <w:adjustRightInd w:val="0"/>
              <w:ind w:right="-62"/>
              <w:jc w:val="center"/>
              <w:rPr>
                <w:highlight w:val="yellow"/>
              </w:rPr>
            </w:pPr>
            <w:r>
              <w:rPr>
                <w:highlight w:val="yellow"/>
              </w:rPr>
              <w:t>Размещение соответствующих культовых сооружений</w:t>
            </w:r>
          </w:p>
        </w:tc>
        <w:tc>
          <w:tcPr>
            <w:tcW w:w="2443" w:type="dxa"/>
            <w:vAlign w:val="center"/>
          </w:tcPr>
          <w:p w14:paraId="5D8ABE48" w14:textId="09CB98F6" w:rsidR="002959D0" w:rsidRPr="002959D0" w:rsidRDefault="00163E6D" w:rsidP="00163E6D">
            <w:pPr>
              <w:adjustRightInd w:val="0"/>
              <w:jc w:val="center"/>
              <w:rPr>
                <w:highlight w:val="yellow"/>
              </w:rPr>
            </w:pPr>
            <w:r>
              <w:rPr>
                <w:highlight w:val="yellow"/>
              </w:rPr>
              <w:t>-</w:t>
            </w:r>
          </w:p>
        </w:tc>
      </w:tr>
      <w:tr w:rsidR="002959D0" w:rsidRPr="00C157FC" w14:paraId="4B75531C" w14:textId="77777777" w:rsidTr="004918D0">
        <w:trPr>
          <w:trHeight w:val="2148"/>
        </w:trPr>
        <w:tc>
          <w:tcPr>
            <w:tcW w:w="534" w:type="dxa"/>
            <w:shd w:val="clear" w:color="auto" w:fill="D9D9D9" w:themeFill="background1" w:themeFillShade="D9"/>
            <w:vAlign w:val="center"/>
          </w:tcPr>
          <w:p w14:paraId="3DA7E58F" w14:textId="6F022CA4" w:rsidR="002959D0" w:rsidRPr="002959D0" w:rsidRDefault="002959D0" w:rsidP="004918D0">
            <w:pPr>
              <w:ind w:left="-108" w:right="-102"/>
              <w:jc w:val="center"/>
              <w:rPr>
                <w:highlight w:val="yellow"/>
              </w:rPr>
            </w:pPr>
            <w:r>
              <w:rPr>
                <w:highlight w:val="yellow"/>
              </w:rPr>
              <w:lastRenderedPageBreak/>
              <w:t>10</w:t>
            </w:r>
          </w:p>
        </w:tc>
        <w:tc>
          <w:tcPr>
            <w:tcW w:w="2126" w:type="dxa"/>
            <w:noWrap/>
            <w:vAlign w:val="center"/>
          </w:tcPr>
          <w:p w14:paraId="6D1E8440" w14:textId="14504976" w:rsidR="002959D0" w:rsidRPr="002959D0" w:rsidRDefault="00435E34" w:rsidP="00435E34">
            <w:pPr>
              <w:adjustRightInd w:val="0"/>
              <w:ind w:right="-108"/>
              <w:rPr>
                <w:highlight w:val="yellow"/>
              </w:rPr>
            </w:pPr>
            <w:r>
              <w:rPr>
                <w:highlight w:val="yellow"/>
              </w:rPr>
              <w:t>Хранение автотранспорта</w:t>
            </w:r>
          </w:p>
        </w:tc>
        <w:tc>
          <w:tcPr>
            <w:tcW w:w="567" w:type="dxa"/>
            <w:vAlign w:val="center"/>
          </w:tcPr>
          <w:p w14:paraId="46C47B45" w14:textId="671EF73A" w:rsidR="002959D0" w:rsidRPr="002959D0" w:rsidRDefault="00435E34" w:rsidP="004918D0">
            <w:pPr>
              <w:adjustRightInd w:val="0"/>
              <w:ind w:left="-74" w:right="-114"/>
              <w:jc w:val="center"/>
              <w:rPr>
                <w:highlight w:val="yellow"/>
              </w:rPr>
            </w:pPr>
            <w:r>
              <w:rPr>
                <w:highlight w:val="yellow"/>
              </w:rPr>
              <w:t>2.7.1</w:t>
            </w:r>
          </w:p>
        </w:tc>
        <w:tc>
          <w:tcPr>
            <w:tcW w:w="3969" w:type="dxa"/>
            <w:noWrap/>
            <w:vAlign w:val="center"/>
          </w:tcPr>
          <w:p w14:paraId="7AB9CED2" w14:textId="58A64CEE" w:rsidR="002959D0" w:rsidRPr="002959D0" w:rsidRDefault="00435E34" w:rsidP="00435E34">
            <w:pPr>
              <w:adjustRightInd w:val="0"/>
              <w:ind w:right="-62"/>
              <w:jc w:val="both"/>
              <w:rPr>
                <w:highlight w:val="yellow"/>
              </w:rPr>
            </w:pPr>
            <w:r>
              <w:rPr>
                <w:highlight w:val="yellow"/>
              </w:rPr>
              <w:t xml:space="preserve">Размещение отдельно стоящих и пристроенных гаражей, в том числе подземных, предназначенных для хранения автотранспорта, в том числе на разделение на </w:t>
            </w:r>
            <w:proofErr w:type="spellStart"/>
            <w:r>
              <w:rPr>
                <w:highlight w:val="yellow"/>
              </w:rPr>
              <w:t>машино</w:t>
            </w:r>
            <w:proofErr w:type="spellEnd"/>
            <w:r>
              <w:rPr>
                <w:highlight w:val="yellow"/>
              </w:rPr>
              <w:t>-места, за исключением гаражей, размещение которых предусмотрено видом разрешенного использования с кодом 4.9</w:t>
            </w:r>
          </w:p>
        </w:tc>
        <w:tc>
          <w:tcPr>
            <w:tcW w:w="2443" w:type="dxa"/>
            <w:vAlign w:val="center"/>
          </w:tcPr>
          <w:p w14:paraId="45403670" w14:textId="2F168FE6" w:rsidR="002959D0" w:rsidRPr="002959D0" w:rsidRDefault="009808F4" w:rsidP="009808F4">
            <w:pPr>
              <w:adjustRightInd w:val="0"/>
              <w:jc w:val="center"/>
              <w:rPr>
                <w:highlight w:val="yellow"/>
              </w:rPr>
            </w:pPr>
            <w:r>
              <w:rPr>
                <w:highlight w:val="yellow"/>
              </w:rPr>
              <w:t>-</w:t>
            </w:r>
          </w:p>
        </w:tc>
      </w:tr>
      <w:tr w:rsidR="00B211F1" w:rsidRPr="00C157FC" w14:paraId="29805B3F" w14:textId="77777777" w:rsidTr="004918D0">
        <w:trPr>
          <w:trHeight w:val="2148"/>
        </w:trPr>
        <w:tc>
          <w:tcPr>
            <w:tcW w:w="534" w:type="dxa"/>
            <w:shd w:val="clear" w:color="auto" w:fill="D9D9D9" w:themeFill="background1" w:themeFillShade="D9"/>
            <w:vAlign w:val="center"/>
          </w:tcPr>
          <w:p w14:paraId="67954BFE" w14:textId="3B6C963E" w:rsidR="00B211F1" w:rsidRDefault="00B211F1" w:rsidP="004918D0">
            <w:pPr>
              <w:ind w:left="-108" w:right="-102"/>
              <w:jc w:val="center"/>
              <w:rPr>
                <w:highlight w:val="yellow"/>
              </w:rPr>
            </w:pPr>
            <w:r>
              <w:rPr>
                <w:highlight w:val="yellow"/>
              </w:rPr>
              <w:t>11</w:t>
            </w:r>
          </w:p>
        </w:tc>
        <w:tc>
          <w:tcPr>
            <w:tcW w:w="2126" w:type="dxa"/>
            <w:noWrap/>
            <w:vAlign w:val="center"/>
          </w:tcPr>
          <w:p w14:paraId="6591485B" w14:textId="410E07D3" w:rsidR="00B211F1" w:rsidRDefault="00B211F1" w:rsidP="00435E34">
            <w:pPr>
              <w:adjustRightInd w:val="0"/>
              <w:ind w:right="-108"/>
              <w:rPr>
                <w:highlight w:val="yellow"/>
              </w:rPr>
            </w:pPr>
            <w:r>
              <w:rPr>
                <w:highlight w:val="yellow"/>
              </w:rPr>
              <w:t>Ведение огородничества</w:t>
            </w:r>
          </w:p>
        </w:tc>
        <w:tc>
          <w:tcPr>
            <w:tcW w:w="567" w:type="dxa"/>
            <w:vAlign w:val="center"/>
          </w:tcPr>
          <w:p w14:paraId="1191B948" w14:textId="524EFDD4" w:rsidR="00B211F1" w:rsidRDefault="00B211F1" w:rsidP="004918D0">
            <w:pPr>
              <w:adjustRightInd w:val="0"/>
              <w:ind w:left="-74" w:right="-114"/>
              <w:jc w:val="center"/>
              <w:rPr>
                <w:highlight w:val="yellow"/>
              </w:rPr>
            </w:pPr>
            <w:r>
              <w:rPr>
                <w:highlight w:val="yellow"/>
              </w:rPr>
              <w:t>13.1</w:t>
            </w:r>
          </w:p>
        </w:tc>
        <w:tc>
          <w:tcPr>
            <w:tcW w:w="3969" w:type="dxa"/>
            <w:noWrap/>
            <w:vAlign w:val="center"/>
          </w:tcPr>
          <w:p w14:paraId="1E7DBA0D" w14:textId="1A8BC159" w:rsidR="00B211F1" w:rsidRPr="00B211F1" w:rsidRDefault="00B211F1" w:rsidP="00435E34">
            <w:pPr>
              <w:adjustRightInd w:val="0"/>
              <w:ind w:right="-62"/>
              <w:jc w:val="both"/>
              <w:rPr>
                <w:highlight w:val="yellow"/>
              </w:rPr>
            </w:pPr>
            <w:r w:rsidRPr="00B211F1">
              <w:rPr>
                <w:color w:val="2D2D2D"/>
                <w:spacing w:val="2"/>
                <w:sz w:val="21"/>
                <w:szCs w:val="21"/>
                <w:highlight w:val="yellow"/>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Pr>
                <w:color w:val="2D2D2D"/>
                <w:spacing w:val="2"/>
                <w:sz w:val="21"/>
                <w:szCs w:val="21"/>
                <w:highlight w:val="yellow"/>
                <w:shd w:val="clear" w:color="auto" w:fill="FFFFFF"/>
              </w:rPr>
              <w:t>.</w:t>
            </w:r>
          </w:p>
        </w:tc>
        <w:tc>
          <w:tcPr>
            <w:tcW w:w="2443" w:type="dxa"/>
            <w:vAlign w:val="center"/>
          </w:tcPr>
          <w:p w14:paraId="585755B8" w14:textId="4FCC9566" w:rsidR="00B211F1" w:rsidRDefault="00B211F1" w:rsidP="009808F4">
            <w:pPr>
              <w:adjustRightInd w:val="0"/>
              <w:jc w:val="center"/>
              <w:rPr>
                <w:highlight w:val="yellow"/>
              </w:rPr>
            </w:pPr>
            <w:r>
              <w:rPr>
                <w:highlight w:val="yellow"/>
              </w:rPr>
              <w:t>-</w:t>
            </w:r>
          </w:p>
        </w:tc>
      </w:tr>
    </w:tbl>
    <w:p w14:paraId="26A86357" w14:textId="77777777" w:rsidR="004918D0" w:rsidRDefault="004918D0" w:rsidP="004918D0">
      <w:pPr>
        <w:pStyle w:val="a3"/>
        <w:ind w:left="0" w:firstLine="0"/>
        <w:rPr>
          <w:b/>
          <w:i/>
        </w:rPr>
      </w:pPr>
    </w:p>
    <w:p w14:paraId="24F7CE15" w14:textId="1C7628FF" w:rsidR="004918D0" w:rsidRPr="0059495F" w:rsidRDefault="004918D0" w:rsidP="004918D0">
      <w:pPr>
        <w:pStyle w:val="a3"/>
        <w:ind w:left="0" w:firstLine="709"/>
        <w:rPr>
          <w:b/>
          <w:i/>
          <w:szCs w:val="28"/>
        </w:rPr>
      </w:pPr>
      <w:r w:rsidRPr="0059495F">
        <w:rPr>
          <w:b/>
          <w:i/>
        </w:rP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Ж</w:t>
      </w:r>
      <w:proofErr w:type="gramStart"/>
      <w:r w:rsidRPr="0059495F">
        <w:rPr>
          <w:b/>
          <w:i/>
        </w:rPr>
        <w:t>1</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601"/>
        <w:gridCol w:w="3969"/>
        <w:gridCol w:w="2409"/>
      </w:tblGrid>
      <w:tr w:rsidR="004918D0" w:rsidRPr="0059495F" w14:paraId="18A76DBB" w14:textId="77777777" w:rsidTr="004918D0">
        <w:trPr>
          <w:trHeight w:val="457"/>
          <w:tblHeader/>
        </w:trPr>
        <w:tc>
          <w:tcPr>
            <w:tcW w:w="534" w:type="dxa"/>
            <w:shd w:val="clear" w:color="auto" w:fill="D9D9D9" w:themeFill="background1" w:themeFillShade="D9"/>
            <w:vAlign w:val="center"/>
            <w:hideMark/>
          </w:tcPr>
          <w:p w14:paraId="51A9CE6D" w14:textId="77777777" w:rsidR="004918D0" w:rsidRPr="0059495F" w:rsidRDefault="004918D0" w:rsidP="004918D0">
            <w:pPr>
              <w:ind w:left="-108" w:right="-108"/>
              <w:jc w:val="center"/>
              <w:rPr>
                <w:bCs/>
              </w:rPr>
            </w:pPr>
            <w:r w:rsidRPr="0059495F">
              <w:rPr>
                <w:bCs/>
              </w:rPr>
              <w:t xml:space="preserve">№ </w:t>
            </w:r>
            <w:proofErr w:type="gramStart"/>
            <w:r w:rsidRPr="0059495F">
              <w:rPr>
                <w:bCs/>
              </w:rPr>
              <w:t>п</w:t>
            </w:r>
            <w:proofErr w:type="gramEnd"/>
            <w:r w:rsidRPr="0059495F">
              <w:rPr>
                <w:bCs/>
              </w:rPr>
              <w:t>/п</w:t>
            </w:r>
          </w:p>
        </w:tc>
        <w:tc>
          <w:tcPr>
            <w:tcW w:w="2126" w:type="dxa"/>
            <w:shd w:val="clear" w:color="auto" w:fill="D9D9D9" w:themeFill="background1" w:themeFillShade="D9"/>
            <w:noWrap/>
            <w:vAlign w:val="center"/>
            <w:hideMark/>
          </w:tcPr>
          <w:p w14:paraId="7A60FA6B" w14:textId="77777777" w:rsidR="004918D0" w:rsidRPr="0059495F" w:rsidRDefault="004918D0" w:rsidP="004918D0">
            <w:pPr>
              <w:jc w:val="center"/>
            </w:pPr>
            <w:r w:rsidRPr="0059495F">
              <w:rPr>
                <w:bCs/>
              </w:rPr>
              <w:t>Условно разрешенный вид использования земельного участка</w:t>
            </w:r>
          </w:p>
        </w:tc>
        <w:tc>
          <w:tcPr>
            <w:tcW w:w="601" w:type="dxa"/>
            <w:shd w:val="clear" w:color="auto" w:fill="D9D9D9" w:themeFill="background1" w:themeFillShade="D9"/>
            <w:vAlign w:val="center"/>
            <w:hideMark/>
          </w:tcPr>
          <w:p w14:paraId="7573DE5E" w14:textId="77777777" w:rsidR="004918D0" w:rsidRPr="0059495F" w:rsidRDefault="004918D0" w:rsidP="004918D0">
            <w:pPr>
              <w:ind w:left="-74" w:right="-114"/>
              <w:jc w:val="center"/>
              <w:rPr>
                <w:bCs/>
              </w:rPr>
            </w:pPr>
            <w:r w:rsidRPr="0059495F">
              <w:rPr>
                <w:bCs/>
              </w:rPr>
              <w:t>Код</w:t>
            </w:r>
          </w:p>
        </w:tc>
        <w:tc>
          <w:tcPr>
            <w:tcW w:w="3969" w:type="dxa"/>
            <w:shd w:val="clear" w:color="auto" w:fill="D9D9D9" w:themeFill="background1" w:themeFillShade="D9"/>
            <w:noWrap/>
            <w:vAlign w:val="center"/>
            <w:hideMark/>
          </w:tcPr>
          <w:p w14:paraId="7926B3F5" w14:textId="77777777" w:rsidR="004918D0" w:rsidRPr="0059495F" w:rsidRDefault="004918D0" w:rsidP="004918D0">
            <w:pPr>
              <w:ind w:right="-108"/>
              <w:jc w:val="center"/>
              <w:rPr>
                <w:bCs/>
              </w:rPr>
            </w:pPr>
            <w:r w:rsidRPr="0059495F">
              <w:rPr>
                <w:bCs/>
              </w:rPr>
              <w:t>Условно разрешенный</w:t>
            </w:r>
            <w:r w:rsidRPr="0059495F">
              <w:rPr>
                <w:bCs/>
              </w:rPr>
              <w:br/>
              <w:t>вид использования объектов капитального строительства</w:t>
            </w:r>
          </w:p>
        </w:tc>
        <w:tc>
          <w:tcPr>
            <w:tcW w:w="2409" w:type="dxa"/>
            <w:shd w:val="clear" w:color="auto" w:fill="D9D9D9" w:themeFill="background1" w:themeFillShade="D9"/>
            <w:vAlign w:val="center"/>
            <w:hideMark/>
          </w:tcPr>
          <w:p w14:paraId="5CD2A8ED" w14:textId="77777777" w:rsidR="004918D0" w:rsidRPr="0059495F" w:rsidRDefault="004918D0" w:rsidP="004918D0">
            <w:pPr>
              <w:ind w:firstLine="14"/>
              <w:jc w:val="center"/>
              <w:rPr>
                <w:bCs/>
              </w:rPr>
            </w:pPr>
            <w:r w:rsidRPr="0059495F">
              <w:rPr>
                <w:bCs/>
              </w:rPr>
              <w:t>Вспомогательные виды разрешенного использования</w:t>
            </w:r>
          </w:p>
        </w:tc>
      </w:tr>
      <w:tr w:rsidR="004918D0" w:rsidRPr="0059495F" w14:paraId="4D1D0CC0" w14:textId="77777777" w:rsidTr="004918D0">
        <w:trPr>
          <w:trHeight w:val="102"/>
        </w:trPr>
        <w:tc>
          <w:tcPr>
            <w:tcW w:w="534" w:type="dxa"/>
            <w:shd w:val="clear" w:color="auto" w:fill="D9D9D9" w:themeFill="background1" w:themeFillShade="D9"/>
            <w:vAlign w:val="center"/>
            <w:hideMark/>
          </w:tcPr>
          <w:p w14:paraId="6A296C68" w14:textId="77777777" w:rsidR="004918D0" w:rsidRPr="0059495F" w:rsidRDefault="004918D0" w:rsidP="004918D0">
            <w:pPr>
              <w:ind w:left="-108" w:right="-108"/>
              <w:jc w:val="center"/>
            </w:pPr>
            <w:r w:rsidRPr="0059495F">
              <w:t>1</w:t>
            </w:r>
          </w:p>
        </w:tc>
        <w:tc>
          <w:tcPr>
            <w:tcW w:w="2126" w:type="dxa"/>
            <w:noWrap/>
            <w:vAlign w:val="center"/>
          </w:tcPr>
          <w:p w14:paraId="5230CAF1" w14:textId="77777777" w:rsidR="004918D0" w:rsidRPr="0059495F" w:rsidRDefault="004918D0" w:rsidP="004918D0">
            <w:pPr>
              <w:adjustRightInd w:val="0"/>
              <w:ind w:right="-108"/>
            </w:pPr>
            <w:r w:rsidRPr="0059495F">
              <w:t>Магазины</w:t>
            </w:r>
          </w:p>
        </w:tc>
        <w:tc>
          <w:tcPr>
            <w:tcW w:w="601" w:type="dxa"/>
            <w:vAlign w:val="center"/>
            <w:hideMark/>
          </w:tcPr>
          <w:p w14:paraId="34E64E60" w14:textId="77777777" w:rsidR="004918D0" w:rsidRPr="0059495F" w:rsidRDefault="004918D0" w:rsidP="004918D0">
            <w:pPr>
              <w:adjustRightInd w:val="0"/>
              <w:ind w:left="-74" w:right="-114"/>
              <w:jc w:val="center"/>
            </w:pPr>
            <w:r w:rsidRPr="0059495F">
              <w:t>4.4</w:t>
            </w:r>
          </w:p>
        </w:tc>
        <w:tc>
          <w:tcPr>
            <w:tcW w:w="3969" w:type="dxa"/>
            <w:noWrap/>
            <w:vAlign w:val="center"/>
            <w:hideMark/>
          </w:tcPr>
          <w:p w14:paraId="02599604" w14:textId="77777777" w:rsidR="004918D0" w:rsidRPr="0059495F" w:rsidRDefault="004918D0" w:rsidP="004918D0">
            <w:pPr>
              <w:adjustRightInd w:val="0"/>
              <w:ind w:right="-62"/>
            </w:pPr>
            <w:r w:rsidRPr="0059495F">
              <w:t>Размещение объектов капитального строительства, предназначенных для продажи товаров, торговая площадь которых составляет до 150 кв</w:t>
            </w:r>
            <w:proofErr w:type="gramStart"/>
            <w:r w:rsidRPr="0059495F">
              <w:t>.м</w:t>
            </w:r>
            <w:proofErr w:type="gramEnd"/>
          </w:p>
        </w:tc>
        <w:tc>
          <w:tcPr>
            <w:tcW w:w="2409" w:type="dxa"/>
            <w:vAlign w:val="center"/>
          </w:tcPr>
          <w:p w14:paraId="41DCC276" w14:textId="77777777" w:rsidR="004918D0" w:rsidRPr="0059495F" w:rsidRDefault="004918D0" w:rsidP="004918D0">
            <w:pPr>
              <w:adjustRightInd w:val="0"/>
            </w:pPr>
            <w:r w:rsidRPr="0059495F">
              <w:t>Объектные автостоянки для легковых автомобилей</w:t>
            </w:r>
          </w:p>
        </w:tc>
      </w:tr>
      <w:tr w:rsidR="004918D0" w:rsidRPr="0059495F" w14:paraId="2FFBCD4E" w14:textId="77777777" w:rsidTr="004918D0">
        <w:trPr>
          <w:trHeight w:val="1333"/>
        </w:trPr>
        <w:tc>
          <w:tcPr>
            <w:tcW w:w="534" w:type="dxa"/>
            <w:shd w:val="clear" w:color="auto" w:fill="D9D9D9" w:themeFill="background1" w:themeFillShade="D9"/>
            <w:vAlign w:val="center"/>
            <w:hideMark/>
          </w:tcPr>
          <w:p w14:paraId="6E7EF119" w14:textId="77777777" w:rsidR="004918D0" w:rsidRPr="0059495F" w:rsidRDefault="004918D0" w:rsidP="004918D0">
            <w:pPr>
              <w:ind w:left="-108" w:right="-108"/>
              <w:jc w:val="center"/>
              <w:rPr>
                <w:bCs/>
              </w:rPr>
            </w:pPr>
            <w:r w:rsidRPr="0059495F">
              <w:rPr>
                <w:bCs/>
              </w:rPr>
              <w:t>2</w:t>
            </w:r>
          </w:p>
        </w:tc>
        <w:tc>
          <w:tcPr>
            <w:tcW w:w="2126" w:type="dxa"/>
            <w:noWrap/>
            <w:vAlign w:val="center"/>
            <w:hideMark/>
          </w:tcPr>
          <w:p w14:paraId="16F433A3" w14:textId="77777777" w:rsidR="004918D0" w:rsidRPr="0059495F" w:rsidRDefault="004918D0" w:rsidP="004918D0">
            <w:pPr>
              <w:adjustRightInd w:val="0"/>
              <w:ind w:right="-114"/>
            </w:pPr>
            <w:r w:rsidRPr="0059495F">
              <w:t>Малоэтажная многоквартирная жилая застройка</w:t>
            </w:r>
          </w:p>
        </w:tc>
        <w:tc>
          <w:tcPr>
            <w:tcW w:w="601" w:type="dxa"/>
            <w:vAlign w:val="center"/>
            <w:hideMark/>
          </w:tcPr>
          <w:p w14:paraId="316DA8E4" w14:textId="77777777" w:rsidR="004918D0" w:rsidRPr="0059495F" w:rsidRDefault="004918D0" w:rsidP="004918D0">
            <w:pPr>
              <w:adjustRightInd w:val="0"/>
              <w:ind w:left="-74" w:right="-114"/>
              <w:jc w:val="center"/>
            </w:pPr>
            <w:r w:rsidRPr="0059495F">
              <w:t>2.1.1</w:t>
            </w:r>
          </w:p>
        </w:tc>
        <w:tc>
          <w:tcPr>
            <w:tcW w:w="3969" w:type="dxa"/>
            <w:noWrap/>
            <w:vAlign w:val="center"/>
            <w:hideMark/>
          </w:tcPr>
          <w:p w14:paraId="56F500E7" w14:textId="77777777" w:rsidR="004918D0" w:rsidRPr="0059495F" w:rsidRDefault="004918D0" w:rsidP="004918D0">
            <w:pPr>
              <w:adjustRightInd w:val="0"/>
              <w:ind w:right="-108"/>
            </w:pPr>
            <w:r w:rsidRPr="0059495F">
              <w:t xml:space="preserve">Размещение малоэтажного многоквартирного жилого дома, высотой не выше 2-х этажей, включая </w:t>
            </w:r>
            <w:proofErr w:type="gramStart"/>
            <w:r w:rsidRPr="0059495F">
              <w:t>мансардный</w:t>
            </w:r>
            <w:proofErr w:type="gramEnd"/>
          </w:p>
        </w:tc>
        <w:tc>
          <w:tcPr>
            <w:tcW w:w="2409" w:type="dxa"/>
            <w:vAlign w:val="center"/>
            <w:hideMark/>
          </w:tcPr>
          <w:p w14:paraId="1030821A" w14:textId="77777777" w:rsidR="004918D0" w:rsidRPr="0059495F" w:rsidRDefault="004918D0" w:rsidP="004918D0">
            <w:pPr>
              <w:adjustRightInd w:val="0"/>
            </w:pPr>
            <w:r w:rsidRPr="0059495F">
              <w:t>Хозяйственные постройки, индивидуальные гаражи для легкового транспорта</w:t>
            </w:r>
          </w:p>
        </w:tc>
      </w:tr>
      <w:tr w:rsidR="004918D0" w:rsidRPr="0059495F" w14:paraId="0C5215B6" w14:textId="77777777" w:rsidTr="004918D0">
        <w:trPr>
          <w:trHeight w:val="1008"/>
        </w:trPr>
        <w:tc>
          <w:tcPr>
            <w:tcW w:w="534" w:type="dxa"/>
            <w:shd w:val="clear" w:color="auto" w:fill="D9D9D9" w:themeFill="background1" w:themeFillShade="D9"/>
            <w:vAlign w:val="center"/>
            <w:hideMark/>
          </w:tcPr>
          <w:p w14:paraId="69FFE31A" w14:textId="77777777" w:rsidR="004918D0" w:rsidRPr="0059495F" w:rsidRDefault="004918D0" w:rsidP="004918D0">
            <w:pPr>
              <w:ind w:left="-108" w:right="-141"/>
              <w:jc w:val="center"/>
            </w:pPr>
            <w:r w:rsidRPr="0059495F">
              <w:t>3</w:t>
            </w:r>
          </w:p>
        </w:tc>
        <w:tc>
          <w:tcPr>
            <w:tcW w:w="2126" w:type="dxa"/>
            <w:noWrap/>
            <w:vAlign w:val="center"/>
          </w:tcPr>
          <w:p w14:paraId="18B85E60" w14:textId="77777777" w:rsidR="004918D0" w:rsidRPr="0059495F" w:rsidRDefault="004918D0" w:rsidP="004918D0">
            <w:pPr>
              <w:adjustRightInd w:val="0"/>
            </w:pPr>
            <w:r w:rsidRPr="0059495F">
              <w:t>Бытовое обслуживание</w:t>
            </w:r>
          </w:p>
        </w:tc>
        <w:tc>
          <w:tcPr>
            <w:tcW w:w="601" w:type="dxa"/>
            <w:vAlign w:val="center"/>
            <w:hideMark/>
          </w:tcPr>
          <w:p w14:paraId="74093B00" w14:textId="77777777" w:rsidR="004918D0" w:rsidRPr="0059495F" w:rsidRDefault="004918D0" w:rsidP="004918D0">
            <w:pPr>
              <w:adjustRightInd w:val="0"/>
              <w:ind w:left="-74" w:right="-114"/>
              <w:jc w:val="center"/>
            </w:pPr>
            <w:r w:rsidRPr="0059495F">
              <w:t>3.3</w:t>
            </w:r>
          </w:p>
        </w:tc>
        <w:tc>
          <w:tcPr>
            <w:tcW w:w="3969" w:type="dxa"/>
            <w:noWrap/>
            <w:vAlign w:val="center"/>
            <w:hideMark/>
          </w:tcPr>
          <w:p w14:paraId="21295CB2" w14:textId="77777777" w:rsidR="004918D0" w:rsidRPr="0059495F" w:rsidRDefault="004918D0" w:rsidP="004918D0">
            <w:pPr>
              <w:adjustRightInd w:val="0"/>
              <w:ind w:right="-108"/>
            </w:pPr>
            <w:r w:rsidRPr="0059495F">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409" w:type="dxa"/>
            <w:vAlign w:val="center"/>
            <w:hideMark/>
          </w:tcPr>
          <w:p w14:paraId="4AD5EF81" w14:textId="77777777" w:rsidR="004918D0" w:rsidRPr="0059495F" w:rsidRDefault="004918D0" w:rsidP="004918D0">
            <w:pPr>
              <w:adjustRightInd w:val="0"/>
            </w:pPr>
            <w:r w:rsidRPr="0059495F">
              <w:t>Объектные автостоянки для легковых автомобилей</w:t>
            </w:r>
          </w:p>
        </w:tc>
      </w:tr>
      <w:tr w:rsidR="004918D0" w:rsidRPr="0059495F" w14:paraId="32659BCE" w14:textId="77777777" w:rsidTr="004918D0">
        <w:trPr>
          <w:trHeight w:val="659"/>
        </w:trPr>
        <w:tc>
          <w:tcPr>
            <w:tcW w:w="534" w:type="dxa"/>
            <w:shd w:val="clear" w:color="auto" w:fill="D9D9D9" w:themeFill="background1" w:themeFillShade="D9"/>
            <w:vAlign w:val="center"/>
            <w:hideMark/>
          </w:tcPr>
          <w:p w14:paraId="4417A588" w14:textId="77777777" w:rsidR="004918D0" w:rsidRPr="0059495F" w:rsidRDefault="004918D0" w:rsidP="004918D0">
            <w:pPr>
              <w:ind w:left="-108" w:right="-141"/>
              <w:jc w:val="center"/>
            </w:pPr>
            <w:r w:rsidRPr="0059495F">
              <w:t>4</w:t>
            </w:r>
          </w:p>
        </w:tc>
        <w:tc>
          <w:tcPr>
            <w:tcW w:w="2126" w:type="dxa"/>
            <w:noWrap/>
            <w:vAlign w:val="center"/>
          </w:tcPr>
          <w:p w14:paraId="5A363802" w14:textId="77777777" w:rsidR="004918D0" w:rsidRPr="0059495F" w:rsidRDefault="004918D0" w:rsidP="004918D0">
            <w:pPr>
              <w:adjustRightInd w:val="0"/>
            </w:pPr>
            <w:r w:rsidRPr="0059495F">
              <w:t>Культурное развитие</w:t>
            </w:r>
          </w:p>
        </w:tc>
        <w:tc>
          <w:tcPr>
            <w:tcW w:w="601" w:type="dxa"/>
            <w:vAlign w:val="center"/>
            <w:hideMark/>
          </w:tcPr>
          <w:p w14:paraId="6D0F8A41" w14:textId="77777777" w:rsidR="004918D0" w:rsidRPr="0059495F" w:rsidRDefault="004918D0" w:rsidP="004918D0">
            <w:pPr>
              <w:adjustRightInd w:val="0"/>
              <w:ind w:left="-74" w:right="-114"/>
              <w:jc w:val="center"/>
            </w:pPr>
            <w:r w:rsidRPr="0059495F">
              <w:t>3.6</w:t>
            </w:r>
          </w:p>
        </w:tc>
        <w:tc>
          <w:tcPr>
            <w:tcW w:w="3969" w:type="dxa"/>
            <w:noWrap/>
            <w:vAlign w:val="center"/>
            <w:hideMark/>
          </w:tcPr>
          <w:p w14:paraId="0837BE2D" w14:textId="77777777" w:rsidR="004918D0" w:rsidRPr="0059495F" w:rsidRDefault="004918D0" w:rsidP="004918D0">
            <w:pPr>
              <w:adjustRightInd w:val="0"/>
              <w:ind w:right="-108"/>
            </w:pPr>
            <w:r w:rsidRPr="0059495F">
              <w:t>Размещение объектов капитального строительства, предназначенных для размещения в них музеев, выставочных залов, домов культуры, библиотек</w:t>
            </w:r>
          </w:p>
        </w:tc>
        <w:tc>
          <w:tcPr>
            <w:tcW w:w="2409" w:type="dxa"/>
            <w:vAlign w:val="center"/>
          </w:tcPr>
          <w:p w14:paraId="5D8780D0" w14:textId="77777777" w:rsidR="004918D0" w:rsidRPr="0059495F" w:rsidRDefault="004918D0" w:rsidP="004918D0">
            <w:pPr>
              <w:pStyle w:val="ConsPlusNormal0"/>
              <w:ind w:firstLine="0"/>
              <w:rPr>
                <w:rFonts w:ascii="Times New Roman" w:hAnsi="Times New Roman"/>
                <w:lang w:val="ru-RU"/>
              </w:rPr>
            </w:pPr>
            <w:r w:rsidRPr="0059495F">
              <w:rPr>
                <w:rFonts w:ascii="Times New Roman" w:hAnsi="Times New Roman"/>
                <w:lang w:val="ru-RU"/>
              </w:rPr>
              <w:t>Объектные автостоянки для легковых автомобилей</w:t>
            </w:r>
          </w:p>
        </w:tc>
      </w:tr>
      <w:tr w:rsidR="004918D0" w:rsidRPr="0059495F" w14:paraId="37E02D7D" w14:textId="77777777" w:rsidTr="004918D0">
        <w:trPr>
          <w:trHeight w:val="1198"/>
        </w:trPr>
        <w:tc>
          <w:tcPr>
            <w:tcW w:w="534" w:type="dxa"/>
            <w:shd w:val="clear" w:color="auto" w:fill="D9D9D9" w:themeFill="background1" w:themeFillShade="D9"/>
            <w:vAlign w:val="center"/>
            <w:hideMark/>
          </w:tcPr>
          <w:p w14:paraId="7F170B6B" w14:textId="77777777" w:rsidR="004918D0" w:rsidRPr="0059495F" w:rsidRDefault="004918D0" w:rsidP="004918D0">
            <w:pPr>
              <w:ind w:left="-108" w:right="-141"/>
              <w:jc w:val="center"/>
            </w:pPr>
            <w:r w:rsidRPr="0059495F">
              <w:t>5</w:t>
            </w:r>
          </w:p>
        </w:tc>
        <w:tc>
          <w:tcPr>
            <w:tcW w:w="2126" w:type="dxa"/>
            <w:noWrap/>
            <w:vAlign w:val="center"/>
          </w:tcPr>
          <w:p w14:paraId="321E030E" w14:textId="77777777" w:rsidR="004918D0" w:rsidRPr="0059495F" w:rsidRDefault="004918D0" w:rsidP="004918D0">
            <w:pPr>
              <w:adjustRightInd w:val="0"/>
            </w:pPr>
            <w:r w:rsidRPr="0059495F">
              <w:t>Общественное управление</w:t>
            </w:r>
          </w:p>
        </w:tc>
        <w:tc>
          <w:tcPr>
            <w:tcW w:w="601" w:type="dxa"/>
            <w:vAlign w:val="center"/>
            <w:hideMark/>
          </w:tcPr>
          <w:p w14:paraId="4467FB3D" w14:textId="77777777" w:rsidR="004918D0" w:rsidRPr="0059495F" w:rsidRDefault="004918D0" w:rsidP="004918D0">
            <w:pPr>
              <w:adjustRightInd w:val="0"/>
              <w:ind w:left="-74" w:right="-114"/>
              <w:jc w:val="center"/>
            </w:pPr>
            <w:r w:rsidRPr="0059495F">
              <w:t>3.8</w:t>
            </w:r>
          </w:p>
        </w:tc>
        <w:tc>
          <w:tcPr>
            <w:tcW w:w="3969" w:type="dxa"/>
            <w:noWrap/>
            <w:vAlign w:val="center"/>
            <w:hideMark/>
          </w:tcPr>
          <w:p w14:paraId="641E341E" w14:textId="77777777" w:rsidR="004918D0" w:rsidRPr="0059495F" w:rsidRDefault="004918D0" w:rsidP="004918D0">
            <w:pPr>
              <w:adjustRightInd w:val="0"/>
              <w:ind w:right="-108"/>
            </w:pPr>
            <w:r w:rsidRPr="0059495F">
              <w:t>Размещение объектов капитального строительства, предназначенных для размещения органов государственной власти, органов местного самоуправления</w:t>
            </w:r>
          </w:p>
        </w:tc>
        <w:tc>
          <w:tcPr>
            <w:tcW w:w="2409" w:type="dxa"/>
            <w:vAlign w:val="center"/>
            <w:hideMark/>
          </w:tcPr>
          <w:p w14:paraId="75C23E62" w14:textId="77777777" w:rsidR="004918D0" w:rsidRPr="0059495F" w:rsidRDefault="004918D0" w:rsidP="004918D0">
            <w:pPr>
              <w:adjustRightInd w:val="0"/>
            </w:pPr>
            <w:r w:rsidRPr="0059495F">
              <w:t>Объектные автостоянки для легковых автомобилей</w:t>
            </w:r>
          </w:p>
        </w:tc>
      </w:tr>
      <w:tr w:rsidR="004918D0" w:rsidRPr="0059495F" w14:paraId="0A765839" w14:textId="77777777" w:rsidTr="004918D0">
        <w:trPr>
          <w:trHeight w:val="530"/>
        </w:trPr>
        <w:tc>
          <w:tcPr>
            <w:tcW w:w="534" w:type="dxa"/>
            <w:shd w:val="clear" w:color="auto" w:fill="D9D9D9" w:themeFill="background1" w:themeFillShade="D9"/>
            <w:vAlign w:val="center"/>
            <w:hideMark/>
          </w:tcPr>
          <w:p w14:paraId="2E3DDFDD" w14:textId="77777777" w:rsidR="004918D0" w:rsidRPr="0059495F" w:rsidRDefault="004918D0" w:rsidP="004918D0">
            <w:pPr>
              <w:ind w:left="-108" w:right="-141"/>
              <w:jc w:val="center"/>
            </w:pPr>
            <w:r w:rsidRPr="0059495F">
              <w:t>6</w:t>
            </w:r>
          </w:p>
        </w:tc>
        <w:tc>
          <w:tcPr>
            <w:tcW w:w="2126" w:type="dxa"/>
            <w:noWrap/>
            <w:vAlign w:val="center"/>
          </w:tcPr>
          <w:p w14:paraId="16C1F7C1" w14:textId="77777777" w:rsidR="004918D0" w:rsidRPr="0059495F" w:rsidRDefault="004918D0" w:rsidP="004918D0">
            <w:pPr>
              <w:adjustRightInd w:val="0"/>
            </w:pPr>
            <w:r w:rsidRPr="0059495F">
              <w:t>Гостиничное обслуживание</w:t>
            </w:r>
          </w:p>
        </w:tc>
        <w:tc>
          <w:tcPr>
            <w:tcW w:w="601" w:type="dxa"/>
            <w:vAlign w:val="center"/>
            <w:hideMark/>
          </w:tcPr>
          <w:p w14:paraId="2A4A721E" w14:textId="77777777" w:rsidR="004918D0" w:rsidRPr="0059495F" w:rsidRDefault="004918D0" w:rsidP="004918D0">
            <w:pPr>
              <w:adjustRightInd w:val="0"/>
              <w:ind w:left="-74" w:right="-114"/>
              <w:jc w:val="center"/>
            </w:pPr>
            <w:r w:rsidRPr="0059495F">
              <w:t>4.7</w:t>
            </w:r>
          </w:p>
        </w:tc>
        <w:tc>
          <w:tcPr>
            <w:tcW w:w="3969" w:type="dxa"/>
            <w:noWrap/>
            <w:vAlign w:val="center"/>
            <w:hideMark/>
          </w:tcPr>
          <w:p w14:paraId="0508BBEC" w14:textId="77777777" w:rsidR="004918D0" w:rsidRPr="0059495F" w:rsidRDefault="004918D0" w:rsidP="004918D0">
            <w:pPr>
              <w:adjustRightInd w:val="0"/>
              <w:ind w:right="-108"/>
            </w:pPr>
            <w:r w:rsidRPr="0059495F">
              <w:t>Размещение гостиниц</w:t>
            </w:r>
          </w:p>
        </w:tc>
        <w:tc>
          <w:tcPr>
            <w:tcW w:w="2409" w:type="dxa"/>
            <w:vAlign w:val="center"/>
            <w:hideMark/>
          </w:tcPr>
          <w:p w14:paraId="3B1E0A1A" w14:textId="77777777" w:rsidR="004918D0" w:rsidRPr="0059495F" w:rsidRDefault="004918D0" w:rsidP="004918D0">
            <w:pPr>
              <w:adjustRightInd w:val="0"/>
            </w:pPr>
            <w:r w:rsidRPr="0059495F">
              <w:t>Объектные автостоянки для легковых автомобилей</w:t>
            </w:r>
          </w:p>
        </w:tc>
      </w:tr>
      <w:tr w:rsidR="004918D0" w:rsidRPr="0059495F" w14:paraId="6A8C05AF" w14:textId="77777777" w:rsidTr="004918D0">
        <w:trPr>
          <w:trHeight w:val="2967"/>
        </w:trPr>
        <w:tc>
          <w:tcPr>
            <w:tcW w:w="534" w:type="dxa"/>
            <w:shd w:val="clear" w:color="auto" w:fill="D9D9D9" w:themeFill="background1" w:themeFillShade="D9"/>
            <w:vAlign w:val="center"/>
            <w:hideMark/>
          </w:tcPr>
          <w:p w14:paraId="79232ED6" w14:textId="77777777" w:rsidR="004918D0" w:rsidRPr="0059495F" w:rsidRDefault="004918D0" w:rsidP="004918D0">
            <w:pPr>
              <w:ind w:left="-108" w:right="-141"/>
              <w:jc w:val="center"/>
            </w:pPr>
            <w:r w:rsidRPr="0059495F">
              <w:lastRenderedPageBreak/>
              <w:t>7</w:t>
            </w:r>
          </w:p>
        </w:tc>
        <w:tc>
          <w:tcPr>
            <w:tcW w:w="2126" w:type="dxa"/>
            <w:noWrap/>
            <w:vAlign w:val="center"/>
          </w:tcPr>
          <w:p w14:paraId="55C8C76B" w14:textId="77777777" w:rsidR="004918D0" w:rsidRPr="0059495F" w:rsidRDefault="004918D0" w:rsidP="004918D0">
            <w:pPr>
              <w:adjustRightInd w:val="0"/>
            </w:pPr>
            <w:r w:rsidRPr="0059495F">
              <w:t>Спорт</w:t>
            </w:r>
          </w:p>
        </w:tc>
        <w:tc>
          <w:tcPr>
            <w:tcW w:w="601" w:type="dxa"/>
            <w:vAlign w:val="center"/>
            <w:hideMark/>
          </w:tcPr>
          <w:p w14:paraId="1297417F" w14:textId="77777777" w:rsidR="004918D0" w:rsidRPr="0059495F" w:rsidRDefault="004918D0" w:rsidP="004918D0">
            <w:pPr>
              <w:adjustRightInd w:val="0"/>
              <w:ind w:left="-74" w:right="-114"/>
              <w:jc w:val="center"/>
            </w:pPr>
            <w:r w:rsidRPr="0059495F">
              <w:t>5.1</w:t>
            </w:r>
          </w:p>
        </w:tc>
        <w:tc>
          <w:tcPr>
            <w:tcW w:w="3969" w:type="dxa"/>
            <w:noWrap/>
            <w:vAlign w:val="center"/>
            <w:hideMark/>
          </w:tcPr>
          <w:p w14:paraId="4FB84EA5" w14:textId="77777777" w:rsidR="004918D0" w:rsidRPr="0059495F" w:rsidRDefault="004918D0" w:rsidP="004918D0">
            <w:pPr>
              <w:adjustRightInd w:val="0"/>
              <w:ind w:right="-108"/>
            </w:pPr>
            <w:r w:rsidRPr="0059495F">
              <w:t>Размещение объектов капитального строительства в качестве спортивных клубов, спортивных залов,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2409" w:type="dxa"/>
            <w:vAlign w:val="center"/>
            <w:hideMark/>
          </w:tcPr>
          <w:p w14:paraId="6CAE01E8" w14:textId="77777777" w:rsidR="004918D0" w:rsidRPr="0059495F" w:rsidRDefault="004918D0" w:rsidP="004918D0">
            <w:pPr>
              <w:adjustRightInd w:val="0"/>
            </w:pPr>
            <w:r w:rsidRPr="0059495F">
              <w:t>Площадки для размещения временных сооружений проката инвентаря, общественного питания, не являющихся объектами капитального строительства, объектные стоянки для легковых автомобилей</w:t>
            </w:r>
          </w:p>
        </w:tc>
      </w:tr>
      <w:tr w:rsidR="004918D0" w:rsidRPr="0059495F" w14:paraId="45109420" w14:textId="77777777" w:rsidTr="004918D0">
        <w:trPr>
          <w:trHeight w:val="377"/>
        </w:trPr>
        <w:tc>
          <w:tcPr>
            <w:tcW w:w="534" w:type="dxa"/>
            <w:shd w:val="clear" w:color="auto" w:fill="D9D9D9" w:themeFill="background1" w:themeFillShade="D9"/>
            <w:vAlign w:val="center"/>
            <w:hideMark/>
          </w:tcPr>
          <w:p w14:paraId="18C2F3B4" w14:textId="77777777" w:rsidR="004918D0" w:rsidRPr="0059495F" w:rsidRDefault="004918D0" w:rsidP="004918D0">
            <w:pPr>
              <w:ind w:left="-108" w:right="-141"/>
              <w:jc w:val="center"/>
            </w:pPr>
            <w:r w:rsidRPr="0059495F">
              <w:t>8</w:t>
            </w:r>
          </w:p>
        </w:tc>
        <w:tc>
          <w:tcPr>
            <w:tcW w:w="2126" w:type="dxa"/>
            <w:noWrap/>
            <w:vAlign w:val="center"/>
            <w:hideMark/>
          </w:tcPr>
          <w:p w14:paraId="0A0BEDCD" w14:textId="77777777" w:rsidR="004918D0" w:rsidRPr="0059495F" w:rsidRDefault="004918D0" w:rsidP="004918D0">
            <w:pPr>
              <w:adjustRightInd w:val="0"/>
            </w:pPr>
            <w:r w:rsidRPr="0059495F">
              <w:t>Историко-культурная деятельность</w:t>
            </w:r>
          </w:p>
        </w:tc>
        <w:tc>
          <w:tcPr>
            <w:tcW w:w="601" w:type="dxa"/>
            <w:vAlign w:val="center"/>
            <w:hideMark/>
          </w:tcPr>
          <w:p w14:paraId="06AE87CD" w14:textId="77777777" w:rsidR="004918D0" w:rsidRPr="0059495F" w:rsidRDefault="004918D0" w:rsidP="004918D0">
            <w:pPr>
              <w:adjustRightInd w:val="0"/>
              <w:ind w:left="-74" w:right="-114"/>
              <w:jc w:val="center"/>
            </w:pPr>
            <w:r w:rsidRPr="0059495F">
              <w:t>9.3</w:t>
            </w:r>
          </w:p>
        </w:tc>
        <w:tc>
          <w:tcPr>
            <w:tcW w:w="3969" w:type="dxa"/>
            <w:noWrap/>
            <w:vAlign w:val="center"/>
            <w:hideMark/>
          </w:tcPr>
          <w:p w14:paraId="709C6B08" w14:textId="77777777" w:rsidR="004918D0" w:rsidRPr="0059495F" w:rsidRDefault="004918D0" w:rsidP="004918D0">
            <w:pPr>
              <w:adjustRightInd w:val="0"/>
              <w:ind w:right="-108"/>
            </w:pPr>
            <w:r w:rsidRPr="0059495F">
              <w:t>Объекты историко-культурного назначения (памятники, стелы, мемориальные сооружения)</w:t>
            </w:r>
          </w:p>
        </w:tc>
        <w:tc>
          <w:tcPr>
            <w:tcW w:w="2409" w:type="dxa"/>
            <w:vAlign w:val="center"/>
          </w:tcPr>
          <w:p w14:paraId="3BC30E83" w14:textId="77777777" w:rsidR="004918D0" w:rsidRPr="0059495F" w:rsidRDefault="004918D0" w:rsidP="004918D0">
            <w:pPr>
              <w:adjustRightInd w:val="0"/>
            </w:pPr>
            <w:r w:rsidRPr="0059495F">
              <w:t>Объектные автостоянки для легковых автомобилей</w:t>
            </w:r>
          </w:p>
        </w:tc>
      </w:tr>
      <w:tr w:rsidR="004918D0" w:rsidRPr="0059495F" w14:paraId="65ABA18C" w14:textId="77777777" w:rsidTr="004918D0">
        <w:trPr>
          <w:trHeight w:val="1200"/>
        </w:trPr>
        <w:tc>
          <w:tcPr>
            <w:tcW w:w="534" w:type="dxa"/>
            <w:shd w:val="clear" w:color="auto" w:fill="D9D9D9" w:themeFill="background1" w:themeFillShade="D9"/>
            <w:vAlign w:val="center"/>
            <w:hideMark/>
          </w:tcPr>
          <w:p w14:paraId="280F75FB" w14:textId="77777777" w:rsidR="004918D0" w:rsidRPr="0059495F" w:rsidRDefault="004918D0" w:rsidP="004918D0">
            <w:pPr>
              <w:ind w:left="-108" w:right="-141"/>
              <w:jc w:val="center"/>
            </w:pPr>
            <w:r w:rsidRPr="0059495F">
              <w:t>9</w:t>
            </w:r>
          </w:p>
        </w:tc>
        <w:tc>
          <w:tcPr>
            <w:tcW w:w="2126" w:type="dxa"/>
            <w:noWrap/>
            <w:vAlign w:val="center"/>
            <w:hideMark/>
          </w:tcPr>
          <w:p w14:paraId="742DD64D" w14:textId="77777777" w:rsidR="004918D0" w:rsidRPr="0059495F" w:rsidRDefault="004918D0" w:rsidP="004918D0">
            <w:pPr>
              <w:adjustRightInd w:val="0"/>
              <w:ind w:right="-108"/>
            </w:pPr>
            <w:r w:rsidRPr="0059495F">
              <w:t>Амбулаторное ветеринарное обслуживание</w:t>
            </w:r>
          </w:p>
        </w:tc>
        <w:tc>
          <w:tcPr>
            <w:tcW w:w="601" w:type="dxa"/>
            <w:vAlign w:val="center"/>
            <w:hideMark/>
          </w:tcPr>
          <w:p w14:paraId="1D834A0D" w14:textId="77777777" w:rsidR="004918D0" w:rsidRPr="0059495F" w:rsidRDefault="004918D0" w:rsidP="004918D0">
            <w:pPr>
              <w:adjustRightInd w:val="0"/>
              <w:ind w:left="-74" w:right="-114"/>
              <w:jc w:val="center"/>
            </w:pPr>
            <w:r w:rsidRPr="0059495F">
              <w:t>3.10.1</w:t>
            </w:r>
          </w:p>
        </w:tc>
        <w:tc>
          <w:tcPr>
            <w:tcW w:w="3969" w:type="dxa"/>
            <w:noWrap/>
            <w:vAlign w:val="center"/>
            <w:hideMark/>
          </w:tcPr>
          <w:p w14:paraId="50BC94C9" w14:textId="77777777" w:rsidR="004918D0" w:rsidRPr="0059495F" w:rsidRDefault="004918D0" w:rsidP="004918D0">
            <w:pPr>
              <w:adjustRightInd w:val="0"/>
              <w:ind w:right="-62"/>
            </w:pPr>
            <w:r w:rsidRPr="0059495F">
              <w:t>Размещение объектов капитального строительства, предназначенных для оказания ветеринарных услуг без содержания животных</w:t>
            </w:r>
          </w:p>
        </w:tc>
        <w:tc>
          <w:tcPr>
            <w:tcW w:w="2409" w:type="dxa"/>
            <w:vAlign w:val="center"/>
            <w:hideMark/>
          </w:tcPr>
          <w:p w14:paraId="6DA4C878" w14:textId="77777777" w:rsidR="004918D0" w:rsidRPr="0059495F" w:rsidRDefault="004918D0" w:rsidP="004918D0">
            <w:pPr>
              <w:adjustRightInd w:val="0"/>
            </w:pPr>
            <w:r w:rsidRPr="0059495F">
              <w:t>Объектные автостоянки для легковых автомобилей</w:t>
            </w:r>
          </w:p>
        </w:tc>
      </w:tr>
      <w:tr w:rsidR="004918D0" w:rsidRPr="0059495F" w14:paraId="139F8585" w14:textId="77777777" w:rsidTr="004918D0">
        <w:trPr>
          <w:trHeight w:val="1118"/>
        </w:trPr>
        <w:tc>
          <w:tcPr>
            <w:tcW w:w="534" w:type="dxa"/>
            <w:shd w:val="clear" w:color="auto" w:fill="D9D9D9" w:themeFill="background1" w:themeFillShade="D9"/>
            <w:vAlign w:val="center"/>
            <w:hideMark/>
          </w:tcPr>
          <w:p w14:paraId="04615EBD" w14:textId="77777777" w:rsidR="004918D0" w:rsidRPr="0059495F" w:rsidRDefault="004918D0" w:rsidP="004918D0">
            <w:pPr>
              <w:ind w:left="-108" w:right="-141"/>
              <w:jc w:val="center"/>
            </w:pPr>
            <w:r w:rsidRPr="0059495F">
              <w:t>10</w:t>
            </w:r>
          </w:p>
        </w:tc>
        <w:tc>
          <w:tcPr>
            <w:tcW w:w="2126" w:type="dxa"/>
            <w:noWrap/>
            <w:vAlign w:val="center"/>
            <w:hideMark/>
          </w:tcPr>
          <w:p w14:paraId="267C3B33" w14:textId="77777777" w:rsidR="004918D0" w:rsidRPr="0059495F" w:rsidRDefault="004918D0" w:rsidP="004918D0">
            <w:pPr>
              <w:adjustRightInd w:val="0"/>
              <w:ind w:right="-108"/>
            </w:pPr>
            <w:r w:rsidRPr="0059495F">
              <w:t>Общественное питание</w:t>
            </w:r>
          </w:p>
        </w:tc>
        <w:tc>
          <w:tcPr>
            <w:tcW w:w="601" w:type="dxa"/>
            <w:vAlign w:val="center"/>
            <w:hideMark/>
          </w:tcPr>
          <w:p w14:paraId="06F7D265" w14:textId="77777777" w:rsidR="004918D0" w:rsidRPr="0059495F" w:rsidRDefault="004918D0" w:rsidP="004918D0">
            <w:pPr>
              <w:adjustRightInd w:val="0"/>
              <w:ind w:left="-74" w:right="-114"/>
              <w:jc w:val="center"/>
            </w:pPr>
            <w:r w:rsidRPr="0059495F">
              <w:t>4.6</w:t>
            </w:r>
          </w:p>
        </w:tc>
        <w:tc>
          <w:tcPr>
            <w:tcW w:w="3969" w:type="dxa"/>
            <w:noWrap/>
            <w:vAlign w:val="center"/>
            <w:hideMark/>
          </w:tcPr>
          <w:p w14:paraId="6C4F2F60" w14:textId="77777777" w:rsidR="004918D0" w:rsidRPr="0059495F" w:rsidRDefault="004918D0" w:rsidP="004918D0">
            <w:pPr>
              <w:adjustRightInd w:val="0"/>
              <w:ind w:right="-62"/>
            </w:pPr>
            <w:r w:rsidRPr="0059495F">
              <w:t>Размещение объектов капитального строительства в целях устройства мест общественного питания (кафе, столовые)</w:t>
            </w:r>
          </w:p>
        </w:tc>
        <w:tc>
          <w:tcPr>
            <w:tcW w:w="2409" w:type="dxa"/>
            <w:vAlign w:val="center"/>
            <w:hideMark/>
          </w:tcPr>
          <w:p w14:paraId="34D9690A" w14:textId="77777777" w:rsidR="004918D0" w:rsidRPr="0059495F" w:rsidRDefault="004918D0" w:rsidP="004918D0">
            <w:pPr>
              <w:adjustRightInd w:val="0"/>
            </w:pPr>
            <w:r w:rsidRPr="0059495F">
              <w:t>Объектные автостоянки для легковых автомобилей</w:t>
            </w:r>
          </w:p>
        </w:tc>
      </w:tr>
      <w:tr w:rsidR="004918D0" w:rsidRPr="0059495F" w14:paraId="7FA72073" w14:textId="77777777" w:rsidTr="004918D0">
        <w:trPr>
          <w:trHeight w:val="1687"/>
        </w:trPr>
        <w:tc>
          <w:tcPr>
            <w:tcW w:w="534" w:type="dxa"/>
            <w:shd w:val="clear" w:color="auto" w:fill="D9D9D9" w:themeFill="background1" w:themeFillShade="D9"/>
            <w:vAlign w:val="center"/>
          </w:tcPr>
          <w:p w14:paraId="69D1ED78" w14:textId="77777777" w:rsidR="004918D0" w:rsidRPr="0059495F" w:rsidRDefault="004918D0" w:rsidP="004918D0">
            <w:pPr>
              <w:ind w:left="-108" w:right="-141"/>
              <w:jc w:val="center"/>
            </w:pPr>
            <w:r w:rsidRPr="0059495F">
              <w:t>11</w:t>
            </w:r>
          </w:p>
        </w:tc>
        <w:tc>
          <w:tcPr>
            <w:tcW w:w="2126" w:type="dxa"/>
            <w:noWrap/>
            <w:vAlign w:val="center"/>
          </w:tcPr>
          <w:p w14:paraId="3590109A" w14:textId="77777777" w:rsidR="004918D0" w:rsidRPr="0059495F" w:rsidRDefault="004918D0" w:rsidP="004918D0">
            <w:pPr>
              <w:adjustRightInd w:val="0"/>
            </w:pPr>
            <w:r w:rsidRPr="0059495F">
              <w:t>Коммунальное обслуживание</w:t>
            </w:r>
          </w:p>
        </w:tc>
        <w:tc>
          <w:tcPr>
            <w:tcW w:w="601" w:type="dxa"/>
            <w:vAlign w:val="center"/>
          </w:tcPr>
          <w:p w14:paraId="72D9AF05" w14:textId="77777777" w:rsidR="004918D0" w:rsidRPr="0059495F" w:rsidRDefault="004918D0" w:rsidP="004918D0">
            <w:pPr>
              <w:adjustRightInd w:val="0"/>
              <w:ind w:left="-74" w:right="-114"/>
              <w:jc w:val="center"/>
            </w:pPr>
            <w:r w:rsidRPr="0059495F">
              <w:t>3.1</w:t>
            </w:r>
          </w:p>
        </w:tc>
        <w:tc>
          <w:tcPr>
            <w:tcW w:w="3969" w:type="dxa"/>
            <w:noWrap/>
            <w:vAlign w:val="center"/>
          </w:tcPr>
          <w:p w14:paraId="241C532C" w14:textId="77777777" w:rsidR="004918D0" w:rsidRPr="0059495F" w:rsidRDefault="004918D0" w:rsidP="004918D0">
            <w:pPr>
              <w:adjustRightInd w:val="0"/>
              <w:ind w:right="-108"/>
            </w:pPr>
            <w:r w:rsidRPr="0059495F">
              <w:t>Размещение объектов капитального строительства в целях обеспечения физических и юридических лиц коммунальными услугами (стоянки, гаражи и мастерские для обслуживания аварийной техники)</w:t>
            </w:r>
          </w:p>
        </w:tc>
        <w:tc>
          <w:tcPr>
            <w:tcW w:w="2409" w:type="dxa"/>
            <w:vAlign w:val="center"/>
          </w:tcPr>
          <w:p w14:paraId="6DAF784D" w14:textId="77777777" w:rsidR="004918D0" w:rsidRPr="0059495F" w:rsidRDefault="004918D0" w:rsidP="004918D0">
            <w:pPr>
              <w:adjustRightInd w:val="0"/>
            </w:pPr>
            <w:r w:rsidRPr="0059495F">
              <w:t>Объектные автостоянки для легковых автомобилей</w:t>
            </w:r>
          </w:p>
        </w:tc>
      </w:tr>
    </w:tbl>
    <w:p w14:paraId="4994CCFE" w14:textId="77777777" w:rsidR="004918D0" w:rsidRDefault="004918D0" w:rsidP="004918D0">
      <w:pPr>
        <w:pStyle w:val="a3"/>
        <w:ind w:left="0" w:firstLine="709"/>
        <w:rPr>
          <w:b/>
          <w:szCs w:val="28"/>
        </w:rPr>
      </w:pPr>
    </w:p>
    <w:p w14:paraId="6C8917CB" w14:textId="77777777" w:rsidR="004918D0" w:rsidRPr="005E6D4B" w:rsidRDefault="004918D0" w:rsidP="004918D0">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134"/>
        <w:gridCol w:w="5103"/>
      </w:tblGrid>
      <w:tr w:rsidR="004918D0" w:rsidRPr="005E6D4B" w14:paraId="424843CB" w14:textId="77777777" w:rsidTr="004918D0">
        <w:trPr>
          <w:trHeight w:val="717"/>
          <w:tblHeader/>
        </w:trPr>
        <w:tc>
          <w:tcPr>
            <w:tcW w:w="567" w:type="dxa"/>
            <w:shd w:val="clear" w:color="auto" w:fill="D9D9D9" w:themeFill="background1" w:themeFillShade="D9"/>
            <w:vAlign w:val="center"/>
            <w:hideMark/>
          </w:tcPr>
          <w:p w14:paraId="6262B9AF" w14:textId="77777777" w:rsidR="004918D0" w:rsidRPr="005E6D4B" w:rsidRDefault="004918D0" w:rsidP="004918D0">
            <w:pPr>
              <w:suppressAutoHyphens/>
              <w:jc w:val="center"/>
              <w:rPr>
                <w:kern w:val="2"/>
                <w:lang w:eastAsia="ar-SA"/>
              </w:rPr>
            </w:pPr>
            <w:r w:rsidRPr="005E6D4B">
              <w:rPr>
                <w:kern w:val="2"/>
                <w:lang w:eastAsia="ar-SA"/>
              </w:rPr>
              <w:t xml:space="preserve">№ </w:t>
            </w:r>
            <w:proofErr w:type="gramStart"/>
            <w:r w:rsidRPr="005E6D4B">
              <w:rPr>
                <w:kern w:val="2"/>
                <w:lang w:eastAsia="ar-SA"/>
              </w:rPr>
              <w:t>п</w:t>
            </w:r>
            <w:proofErr w:type="gramEnd"/>
            <w:r w:rsidRPr="005E6D4B">
              <w:rPr>
                <w:kern w:val="2"/>
                <w:lang w:eastAsia="ar-SA"/>
              </w:rPr>
              <w:t>/п</w:t>
            </w:r>
          </w:p>
        </w:tc>
        <w:tc>
          <w:tcPr>
            <w:tcW w:w="2835" w:type="dxa"/>
            <w:shd w:val="clear" w:color="auto" w:fill="D9D9D9" w:themeFill="background1" w:themeFillShade="D9"/>
            <w:vAlign w:val="center"/>
            <w:hideMark/>
          </w:tcPr>
          <w:p w14:paraId="007A60FE" w14:textId="77777777" w:rsidR="004918D0" w:rsidRPr="005E6D4B" w:rsidRDefault="004918D0" w:rsidP="004918D0">
            <w:pPr>
              <w:suppressAutoHyphens/>
              <w:jc w:val="center"/>
              <w:rPr>
                <w:kern w:val="2"/>
                <w:lang w:eastAsia="ar-SA"/>
              </w:rPr>
            </w:pPr>
            <w:r w:rsidRPr="005E6D4B">
              <w:rPr>
                <w:kern w:val="2"/>
                <w:lang w:eastAsia="ar-SA"/>
              </w:rPr>
              <w:t>Наименование</w:t>
            </w:r>
          </w:p>
        </w:tc>
        <w:tc>
          <w:tcPr>
            <w:tcW w:w="1134" w:type="dxa"/>
            <w:shd w:val="clear" w:color="auto" w:fill="D9D9D9" w:themeFill="background1" w:themeFillShade="D9"/>
            <w:vAlign w:val="center"/>
            <w:hideMark/>
          </w:tcPr>
          <w:p w14:paraId="71E7B1C2" w14:textId="77777777" w:rsidR="004918D0" w:rsidRPr="005E6D4B" w:rsidRDefault="004918D0" w:rsidP="004918D0">
            <w:pPr>
              <w:suppressAutoHyphens/>
              <w:ind w:left="-108" w:right="-108"/>
              <w:jc w:val="center"/>
              <w:rPr>
                <w:kern w:val="2"/>
                <w:lang w:eastAsia="ar-SA"/>
              </w:rPr>
            </w:pPr>
            <w:r w:rsidRPr="005E6D4B">
              <w:rPr>
                <w:kern w:val="2"/>
                <w:lang w:eastAsia="ar-SA"/>
              </w:rPr>
              <w:t>Единица измерения</w:t>
            </w:r>
          </w:p>
        </w:tc>
        <w:tc>
          <w:tcPr>
            <w:tcW w:w="5103" w:type="dxa"/>
            <w:shd w:val="clear" w:color="auto" w:fill="D9D9D9" w:themeFill="background1" w:themeFillShade="D9"/>
            <w:vAlign w:val="center"/>
            <w:hideMark/>
          </w:tcPr>
          <w:p w14:paraId="609B563D" w14:textId="77777777" w:rsidR="004918D0" w:rsidRPr="005E6D4B" w:rsidRDefault="004918D0" w:rsidP="004918D0">
            <w:pPr>
              <w:suppressAutoHyphens/>
              <w:jc w:val="center"/>
              <w:rPr>
                <w:kern w:val="2"/>
                <w:lang w:eastAsia="ar-SA"/>
              </w:rPr>
            </w:pPr>
            <w:r w:rsidRPr="005E6D4B">
              <w:rPr>
                <w:kern w:val="2"/>
                <w:lang w:eastAsia="ar-SA"/>
              </w:rPr>
              <w:t>Количество</w:t>
            </w:r>
          </w:p>
        </w:tc>
      </w:tr>
      <w:tr w:rsidR="004918D0" w:rsidRPr="00B211F1" w14:paraId="77D6AF45" w14:textId="77777777" w:rsidTr="004918D0">
        <w:trPr>
          <w:trHeight w:val="543"/>
        </w:trPr>
        <w:tc>
          <w:tcPr>
            <w:tcW w:w="567" w:type="dxa"/>
            <w:vMerge w:val="restart"/>
            <w:shd w:val="clear" w:color="auto" w:fill="D9D9D9" w:themeFill="background1" w:themeFillShade="D9"/>
            <w:vAlign w:val="center"/>
            <w:hideMark/>
          </w:tcPr>
          <w:p w14:paraId="695D9038" w14:textId="77777777" w:rsidR="004918D0" w:rsidRPr="005E6D4B" w:rsidRDefault="004918D0" w:rsidP="004918D0">
            <w:pPr>
              <w:suppressAutoHyphens/>
              <w:jc w:val="center"/>
              <w:rPr>
                <w:kern w:val="2"/>
                <w:lang w:eastAsia="ar-SA"/>
              </w:rPr>
            </w:pPr>
            <w:r w:rsidRPr="005E6D4B">
              <w:rPr>
                <w:kern w:val="2"/>
                <w:lang w:eastAsia="ar-SA"/>
              </w:rPr>
              <w:t>1</w:t>
            </w:r>
          </w:p>
        </w:tc>
        <w:tc>
          <w:tcPr>
            <w:tcW w:w="2835" w:type="dxa"/>
            <w:vMerge w:val="restart"/>
            <w:vAlign w:val="center"/>
            <w:hideMark/>
          </w:tcPr>
          <w:p w14:paraId="4572AD81" w14:textId="77777777" w:rsidR="004918D0" w:rsidRPr="005E6D4B" w:rsidRDefault="004918D0" w:rsidP="004918D0">
            <w:pPr>
              <w:suppressAutoHyphens/>
              <w:rPr>
                <w:kern w:val="2"/>
                <w:lang w:eastAsia="ar-SA"/>
              </w:rPr>
            </w:pPr>
            <w:r w:rsidRPr="005E6D4B">
              <w:rPr>
                <w:kern w:val="2"/>
                <w:lang w:eastAsia="ar-SA"/>
              </w:rPr>
              <w:t>Минимальный размер земельного участка</w:t>
            </w:r>
          </w:p>
        </w:tc>
        <w:tc>
          <w:tcPr>
            <w:tcW w:w="1134" w:type="dxa"/>
            <w:vMerge w:val="restart"/>
            <w:vAlign w:val="center"/>
            <w:hideMark/>
          </w:tcPr>
          <w:p w14:paraId="5B76FCB0" w14:textId="77777777" w:rsidR="004918D0" w:rsidRPr="005E6D4B" w:rsidRDefault="004918D0" w:rsidP="004918D0">
            <w:pPr>
              <w:suppressAutoHyphens/>
              <w:ind w:left="-108" w:right="-108"/>
              <w:jc w:val="center"/>
              <w:rPr>
                <w:kern w:val="2"/>
                <w:lang w:eastAsia="ar-SA"/>
              </w:rPr>
            </w:pPr>
            <w:r w:rsidRPr="005E6D4B">
              <w:rPr>
                <w:kern w:val="2"/>
                <w:lang w:eastAsia="ar-SA"/>
              </w:rPr>
              <w:t>кв</w:t>
            </w:r>
            <w:proofErr w:type="gramStart"/>
            <w:r w:rsidRPr="005E6D4B">
              <w:rPr>
                <w:kern w:val="2"/>
                <w:lang w:eastAsia="ar-SA"/>
              </w:rPr>
              <w:t>.м</w:t>
            </w:r>
            <w:proofErr w:type="gramEnd"/>
          </w:p>
        </w:tc>
        <w:tc>
          <w:tcPr>
            <w:tcW w:w="5103" w:type="dxa"/>
            <w:vAlign w:val="center"/>
            <w:hideMark/>
          </w:tcPr>
          <w:p w14:paraId="7EC8C912" w14:textId="79F60B98" w:rsidR="004918D0" w:rsidRPr="00FC7FDA" w:rsidRDefault="002959D0" w:rsidP="00FC7FDA">
            <w:pPr>
              <w:suppressAutoHyphens/>
              <w:rPr>
                <w:kern w:val="2"/>
                <w:highlight w:val="yellow"/>
                <w:lang w:eastAsia="ar-SA"/>
              </w:rPr>
            </w:pPr>
            <w:r w:rsidRPr="00FC7FDA">
              <w:rPr>
                <w:kern w:val="2"/>
                <w:highlight w:val="yellow"/>
                <w:lang w:eastAsia="ar-SA"/>
              </w:rPr>
              <w:t>600</w:t>
            </w:r>
            <w:r w:rsidR="004918D0" w:rsidRPr="00FC7FDA">
              <w:rPr>
                <w:kern w:val="2"/>
                <w:highlight w:val="yellow"/>
                <w:lang w:eastAsia="ar-SA"/>
              </w:rPr>
              <w:t xml:space="preserve">− </w:t>
            </w:r>
            <w:r w:rsidR="00FC7FDA" w:rsidRPr="00FC7FDA">
              <w:rPr>
                <w:kern w:val="2"/>
                <w:highlight w:val="yellow"/>
                <w:lang w:eastAsia="ar-SA"/>
              </w:rPr>
              <w:t>д</w:t>
            </w:r>
            <w:r w:rsidR="00FC7FDA" w:rsidRPr="00FC7FDA">
              <w:rPr>
                <w:kern w:val="2"/>
                <w:highlight w:val="yellow"/>
                <w:lang w:eastAsia="ar-SA"/>
              </w:rPr>
              <w:t>ля индивидуального жилищного строительства</w:t>
            </w:r>
          </w:p>
        </w:tc>
      </w:tr>
      <w:tr w:rsidR="00FC7FDA" w:rsidRPr="00B211F1" w14:paraId="08AF3F92" w14:textId="77777777" w:rsidTr="004918D0">
        <w:trPr>
          <w:trHeight w:val="543"/>
        </w:trPr>
        <w:tc>
          <w:tcPr>
            <w:tcW w:w="567" w:type="dxa"/>
            <w:vMerge/>
            <w:shd w:val="clear" w:color="auto" w:fill="D9D9D9" w:themeFill="background1" w:themeFillShade="D9"/>
            <w:vAlign w:val="center"/>
          </w:tcPr>
          <w:p w14:paraId="69DB6E8D" w14:textId="77777777" w:rsidR="00FC7FDA" w:rsidRPr="005E6D4B" w:rsidRDefault="00FC7FDA" w:rsidP="004918D0">
            <w:pPr>
              <w:suppressAutoHyphens/>
              <w:jc w:val="center"/>
              <w:rPr>
                <w:kern w:val="2"/>
                <w:lang w:eastAsia="ar-SA"/>
              </w:rPr>
            </w:pPr>
          </w:p>
        </w:tc>
        <w:tc>
          <w:tcPr>
            <w:tcW w:w="2835" w:type="dxa"/>
            <w:vMerge/>
            <w:vAlign w:val="center"/>
          </w:tcPr>
          <w:p w14:paraId="222D0837" w14:textId="77777777" w:rsidR="00FC7FDA" w:rsidRPr="005E6D4B" w:rsidRDefault="00FC7FDA" w:rsidP="004918D0">
            <w:pPr>
              <w:suppressAutoHyphens/>
              <w:rPr>
                <w:kern w:val="2"/>
                <w:lang w:eastAsia="ar-SA"/>
              </w:rPr>
            </w:pPr>
          </w:p>
        </w:tc>
        <w:tc>
          <w:tcPr>
            <w:tcW w:w="1134" w:type="dxa"/>
            <w:vMerge/>
            <w:vAlign w:val="center"/>
          </w:tcPr>
          <w:p w14:paraId="34A0FC86" w14:textId="77777777" w:rsidR="00FC7FDA" w:rsidRPr="005E6D4B" w:rsidRDefault="00FC7FDA" w:rsidP="004918D0">
            <w:pPr>
              <w:suppressAutoHyphens/>
              <w:ind w:left="-108" w:right="-108"/>
              <w:jc w:val="center"/>
              <w:rPr>
                <w:kern w:val="2"/>
                <w:lang w:eastAsia="ar-SA"/>
              </w:rPr>
            </w:pPr>
          </w:p>
        </w:tc>
        <w:tc>
          <w:tcPr>
            <w:tcW w:w="5103" w:type="dxa"/>
            <w:vAlign w:val="center"/>
          </w:tcPr>
          <w:p w14:paraId="1F0472A7" w14:textId="55E4E8F8" w:rsidR="00FC7FDA" w:rsidRPr="00FC7FDA" w:rsidRDefault="00FC7FDA" w:rsidP="00FC7FDA">
            <w:pPr>
              <w:suppressAutoHyphens/>
              <w:rPr>
                <w:kern w:val="2"/>
                <w:highlight w:val="yellow"/>
                <w:lang w:eastAsia="ar-SA"/>
              </w:rPr>
            </w:pPr>
            <w:r w:rsidRPr="00FC7FDA">
              <w:rPr>
                <w:kern w:val="2"/>
                <w:highlight w:val="yellow"/>
                <w:lang w:eastAsia="ar-SA"/>
              </w:rPr>
              <w:t>600− для ведения личного подсобного хозяйства (приусадебный земельный  участок)</w:t>
            </w:r>
          </w:p>
        </w:tc>
      </w:tr>
      <w:tr w:rsidR="004918D0" w:rsidRPr="005E6D4B" w14:paraId="3E1486B7" w14:textId="77777777" w:rsidTr="004918D0">
        <w:trPr>
          <w:trHeight w:val="607"/>
        </w:trPr>
        <w:tc>
          <w:tcPr>
            <w:tcW w:w="567" w:type="dxa"/>
            <w:vMerge/>
            <w:shd w:val="clear" w:color="auto" w:fill="D9D9D9" w:themeFill="background1" w:themeFillShade="D9"/>
            <w:vAlign w:val="center"/>
          </w:tcPr>
          <w:p w14:paraId="020EF477" w14:textId="77777777" w:rsidR="004918D0" w:rsidRPr="005E6D4B" w:rsidRDefault="004918D0" w:rsidP="004918D0">
            <w:pPr>
              <w:suppressAutoHyphens/>
              <w:jc w:val="center"/>
              <w:rPr>
                <w:kern w:val="2"/>
                <w:lang w:eastAsia="ar-SA"/>
              </w:rPr>
            </w:pPr>
          </w:p>
        </w:tc>
        <w:tc>
          <w:tcPr>
            <w:tcW w:w="2835" w:type="dxa"/>
            <w:vMerge/>
            <w:vAlign w:val="center"/>
          </w:tcPr>
          <w:p w14:paraId="12C5193A" w14:textId="77777777" w:rsidR="004918D0" w:rsidRPr="005E6D4B" w:rsidRDefault="004918D0" w:rsidP="004918D0">
            <w:pPr>
              <w:suppressAutoHyphens/>
              <w:rPr>
                <w:kern w:val="2"/>
                <w:lang w:eastAsia="ar-SA"/>
              </w:rPr>
            </w:pPr>
          </w:p>
        </w:tc>
        <w:tc>
          <w:tcPr>
            <w:tcW w:w="1134" w:type="dxa"/>
            <w:vMerge/>
            <w:vAlign w:val="center"/>
          </w:tcPr>
          <w:p w14:paraId="2E658F0E" w14:textId="77777777" w:rsidR="004918D0" w:rsidRPr="005E6D4B" w:rsidRDefault="004918D0" w:rsidP="004918D0">
            <w:pPr>
              <w:suppressAutoHyphens/>
              <w:ind w:left="-108" w:right="-108"/>
              <w:jc w:val="center"/>
              <w:rPr>
                <w:kern w:val="2"/>
                <w:lang w:eastAsia="ar-SA"/>
              </w:rPr>
            </w:pPr>
          </w:p>
        </w:tc>
        <w:tc>
          <w:tcPr>
            <w:tcW w:w="5103" w:type="dxa"/>
            <w:vAlign w:val="center"/>
          </w:tcPr>
          <w:p w14:paraId="092DD36C" w14:textId="158D6C1D" w:rsidR="004918D0" w:rsidRPr="00FC7FDA" w:rsidRDefault="004918D0" w:rsidP="00FC7FDA">
            <w:pPr>
              <w:suppressAutoHyphens/>
              <w:rPr>
                <w:kern w:val="2"/>
                <w:highlight w:val="yellow"/>
                <w:lang w:eastAsia="ar-SA"/>
              </w:rPr>
            </w:pPr>
            <w:r w:rsidRPr="00FC7FDA">
              <w:rPr>
                <w:kern w:val="2"/>
                <w:lang w:eastAsia="ar-SA"/>
              </w:rPr>
              <w:t>2000 –</w:t>
            </w:r>
            <w:r w:rsidR="00FC7FDA" w:rsidRPr="00FC7FDA">
              <w:rPr>
                <w:kern w:val="2"/>
                <w:lang w:eastAsia="ar-SA"/>
              </w:rPr>
              <w:t xml:space="preserve"> </w:t>
            </w:r>
            <w:r w:rsidR="00FC7FDA" w:rsidRPr="00FC7FDA">
              <w:rPr>
                <w:kern w:val="2"/>
                <w:highlight w:val="yellow"/>
                <w:lang w:eastAsia="ar-SA"/>
              </w:rPr>
              <w:t>для малоэтажной многоквартирной жилой застройки</w:t>
            </w:r>
          </w:p>
        </w:tc>
      </w:tr>
      <w:tr w:rsidR="002959D0" w:rsidRPr="005E6D4B" w14:paraId="74324A99" w14:textId="77777777" w:rsidTr="004918D0">
        <w:trPr>
          <w:trHeight w:val="607"/>
        </w:trPr>
        <w:tc>
          <w:tcPr>
            <w:tcW w:w="567" w:type="dxa"/>
            <w:vMerge/>
            <w:shd w:val="clear" w:color="auto" w:fill="D9D9D9" w:themeFill="background1" w:themeFillShade="D9"/>
            <w:vAlign w:val="center"/>
          </w:tcPr>
          <w:p w14:paraId="31F0CDBB" w14:textId="77777777" w:rsidR="002959D0" w:rsidRPr="005E6D4B" w:rsidRDefault="002959D0" w:rsidP="004918D0">
            <w:pPr>
              <w:suppressAutoHyphens/>
              <w:jc w:val="center"/>
              <w:rPr>
                <w:kern w:val="2"/>
                <w:lang w:eastAsia="ar-SA"/>
              </w:rPr>
            </w:pPr>
          </w:p>
        </w:tc>
        <w:tc>
          <w:tcPr>
            <w:tcW w:w="2835" w:type="dxa"/>
            <w:vMerge/>
            <w:vAlign w:val="center"/>
          </w:tcPr>
          <w:p w14:paraId="7E114836" w14:textId="77777777" w:rsidR="002959D0" w:rsidRPr="005E6D4B" w:rsidRDefault="002959D0" w:rsidP="004918D0">
            <w:pPr>
              <w:suppressAutoHyphens/>
              <w:rPr>
                <w:kern w:val="2"/>
                <w:lang w:eastAsia="ar-SA"/>
              </w:rPr>
            </w:pPr>
          </w:p>
        </w:tc>
        <w:tc>
          <w:tcPr>
            <w:tcW w:w="1134" w:type="dxa"/>
            <w:vMerge/>
            <w:vAlign w:val="center"/>
          </w:tcPr>
          <w:p w14:paraId="780C322E" w14:textId="77777777" w:rsidR="002959D0" w:rsidRPr="005E6D4B" w:rsidRDefault="002959D0" w:rsidP="004918D0">
            <w:pPr>
              <w:suppressAutoHyphens/>
              <w:ind w:left="-108" w:right="-108"/>
              <w:jc w:val="center"/>
              <w:rPr>
                <w:kern w:val="2"/>
                <w:lang w:eastAsia="ar-SA"/>
              </w:rPr>
            </w:pPr>
          </w:p>
        </w:tc>
        <w:tc>
          <w:tcPr>
            <w:tcW w:w="5103" w:type="dxa"/>
            <w:vAlign w:val="center"/>
          </w:tcPr>
          <w:p w14:paraId="06EE0494" w14:textId="451BF80B" w:rsidR="002959D0" w:rsidRPr="00B211F1" w:rsidRDefault="002959D0" w:rsidP="00B211F1">
            <w:pPr>
              <w:suppressAutoHyphens/>
              <w:rPr>
                <w:kern w:val="2"/>
                <w:highlight w:val="yellow"/>
                <w:lang w:eastAsia="ar-SA"/>
              </w:rPr>
            </w:pPr>
            <w:r w:rsidRPr="00B211F1">
              <w:rPr>
                <w:kern w:val="2"/>
                <w:highlight w:val="yellow"/>
                <w:lang w:eastAsia="ar-SA"/>
              </w:rPr>
              <w:t xml:space="preserve">20 – </w:t>
            </w:r>
            <w:r w:rsidR="00B211F1" w:rsidRPr="00B211F1">
              <w:rPr>
                <w:kern w:val="2"/>
                <w:highlight w:val="yellow"/>
                <w:lang w:eastAsia="ar-SA"/>
              </w:rPr>
              <w:t>хранение автотранспорта</w:t>
            </w:r>
          </w:p>
        </w:tc>
      </w:tr>
      <w:tr w:rsidR="00B211F1" w:rsidRPr="005E6D4B" w14:paraId="20012B0D" w14:textId="77777777" w:rsidTr="004918D0">
        <w:trPr>
          <w:trHeight w:val="607"/>
        </w:trPr>
        <w:tc>
          <w:tcPr>
            <w:tcW w:w="567" w:type="dxa"/>
            <w:vMerge/>
            <w:shd w:val="clear" w:color="auto" w:fill="D9D9D9" w:themeFill="background1" w:themeFillShade="D9"/>
            <w:vAlign w:val="center"/>
          </w:tcPr>
          <w:p w14:paraId="6CCA0296" w14:textId="77777777" w:rsidR="00B211F1" w:rsidRPr="005E6D4B" w:rsidRDefault="00B211F1" w:rsidP="004918D0">
            <w:pPr>
              <w:suppressAutoHyphens/>
              <w:jc w:val="center"/>
              <w:rPr>
                <w:kern w:val="2"/>
                <w:lang w:eastAsia="ar-SA"/>
              </w:rPr>
            </w:pPr>
          </w:p>
        </w:tc>
        <w:tc>
          <w:tcPr>
            <w:tcW w:w="2835" w:type="dxa"/>
            <w:vMerge/>
            <w:vAlign w:val="center"/>
          </w:tcPr>
          <w:p w14:paraId="1CD2166D" w14:textId="77777777" w:rsidR="00B211F1" w:rsidRPr="005E6D4B" w:rsidRDefault="00B211F1" w:rsidP="004918D0">
            <w:pPr>
              <w:suppressAutoHyphens/>
              <w:rPr>
                <w:kern w:val="2"/>
                <w:lang w:eastAsia="ar-SA"/>
              </w:rPr>
            </w:pPr>
          </w:p>
        </w:tc>
        <w:tc>
          <w:tcPr>
            <w:tcW w:w="1134" w:type="dxa"/>
            <w:vMerge/>
            <w:vAlign w:val="center"/>
          </w:tcPr>
          <w:p w14:paraId="42B316A9" w14:textId="77777777" w:rsidR="00B211F1" w:rsidRPr="005E6D4B" w:rsidRDefault="00B211F1" w:rsidP="004918D0">
            <w:pPr>
              <w:suppressAutoHyphens/>
              <w:ind w:left="-108" w:right="-108"/>
              <w:jc w:val="center"/>
              <w:rPr>
                <w:kern w:val="2"/>
                <w:lang w:eastAsia="ar-SA"/>
              </w:rPr>
            </w:pPr>
          </w:p>
        </w:tc>
        <w:tc>
          <w:tcPr>
            <w:tcW w:w="5103" w:type="dxa"/>
            <w:vAlign w:val="center"/>
          </w:tcPr>
          <w:p w14:paraId="6B791AAC" w14:textId="7A15996D" w:rsidR="00B211F1" w:rsidRPr="00B211F1" w:rsidRDefault="00B211F1" w:rsidP="00B211F1">
            <w:pPr>
              <w:suppressAutoHyphens/>
              <w:rPr>
                <w:kern w:val="2"/>
                <w:highlight w:val="yellow"/>
                <w:lang w:eastAsia="ar-SA"/>
              </w:rPr>
            </w:pPr>
            <w:r w:rsidRPr="00B211F1">
              <w:rPr>
                <w:kern w:val="2"/>
                <w:highlight w:val="yellow"/>
                <w:lang w:eastAsia="ar-SA"/>
              </w:rPr>
              <w:t>20 – ведение огородничества</w:t>
            </w:r>
          </w:p>
        </w:tc>
      </w:tr>
      <w:tr w:rsidR="004918D0" w:rsidRPr="005E6D4B" w14:paraId="6B3AA63D" w14:textId="77777777" w:rsidTr="004918D0">
        <w:trPr>
          <w:trHeight w:val="1082"/>
        </w:trPr>
        <w:tc>
          <w:tcPr>
            <w:tcW w:w="567" w:type="dxa"/>
            <w:vMerge/>
            <w:shd w:val="clear" w:color="auto" w:fill="D9D9D9" w:themeFill="background1" w:themeFillShade="D9"/>
            <w:vAlign w:val="center"/>
            <w:hideMark/>
          </w:tcPr>
          <w:p w14:paraId="3480E1F7" w14:textId="77777777" w:rsidR="004918D0" w:rsidRPr="005E6D4B" w:rsidRDefault="004918D0" w:rsidP="004918D0">
            <w:pPr>
              <w:jc w:val="center"/>
              <w:rPr>
                <w:kern w:val="2"/>
                <w:lang w:eastAsia="ar-SA"/>
              </w:rPr>
            </w:pPr>
          </w:p>
        </w:tc>
        <w:tc>
          <w:tcPr>
            <w:tcW w:w="2835" w:type="dxa"/>
            <w:vMerge/>
            <w:vAlign w:val="center"/>
            <w:hideMark/>
          </w:tcPr>
          <w:p w14:paraId="4F697F25" w14:textId="77777777" w:rsidR="004918D0" w:rsidRPr="005E6D4B" w:rsidRDefault="004918D0" w:rsidP="004918D0">
            <w:pPr>
              <w:rPr>
                <w:kern w:val="2"/>
                <w:lang w:eastAsia="ar-SA"/>
              </w:rPr>
            </w:pPr>
          </w:p>
        </w:tc>
        <w:tc>
          <w:tcPr>
            <w:tcW w:w="1134" w:type="dxa"/>
            <w:vMerge/>
            <w:vAlign w:val="center"/>
            <w:hideMark/>
          </w:tcPr>
          <w:p w14:paraId="1D3F940C" w14:textId="77777777" w:rsidR="004918D0" w:rsidRPr="005E6D4B" w:rsidRDefault="004918D0" w:rsidP="004918D0">
            <w:pPr>
              <w:ind w:left="-108" w:right="-108"/>
              <w:jc w:val="center"/>
              <w:rPr>
                <w:kern w:val="2"/>
                <w:lang w:eastAsia="ar-SA"/>
              </w:rPr>
            </w:pPr>
          </w:p>
        </w:tc>
        <w:tc>
          <w:tcPr>
            <w:tcW w:w="5103" w:type="dxa"/>
            <w:vAlign w:val="center"/>
            <w:hideMark/>
          </w:tcPr>
          <w:p w14:paraId="2B1F4F87" w14:textId="77777777" w:rsidR="004918D0" w:rsidRPr="005E6D4B" w:rsidRDefault="004918D0" w:rsidP="004918D0">
            <w:pPr>
              <w:suppressAutoHyphens/>
              <w:rPr>
                <w:kern w:val="2"/>
                <w:lang w:eastAsia="ar-SA"/>
              </w:rPr>
            </w:pPr>
            <w:r w:rsidRPr="005E6D4B">
              <w:rPr>
                <w:kern w:val="2"/>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5E6D4B" w14:paraId="131DF072" w14:textId="77777777" w:rsidTr="004918D0">
        <w:trPr>
          <w:trHeight w:val="488"/>
        </w:trPr>
        <w:tc>
          <w:tcPr>
            <w:tcW w:w="567" w:type="dxa"/>
            <w:vMerge/>
            <w:shd w:val="clear" w:color="auto" w:fill="D9D9D9" w:themeFill="background1" w:themeFillShade="D9"/>
            <w:vAlign w:val="center"/>
            <w:hideMark/>
          </w:tcPr>
          <w:p w14:paraId="440854D7" w14:textId="77777777" w:rsidR="004918D0" w:rsidRPr="005E6D4B" w:rsidRDefault="004918D0" w:rsidP="004918D0">
            <w:pPr>
              <w:jc w:val="center"/>
              <w:rPr>
                <w:kern w:val="2"/>
                <w:lang w:eastAsia="ar-SA"/>
              </w:rPr>
            </w:pPr>
          </w:p>
        </w:tc>
        <w:tc>
          <w:tcPr>
            <w:tcW w:w="2835" w:type="dxa"/>
            <w:vMerge/>
            <w:vAlign w:val="center"/>
            <w:hideMark/>
          </w:tcPr>
          <w:p w14:paraId="0EAB9E7D" w14:textId="77777777" w:rsidR="004918D0" w:rsidRPr="005E6D4B" w:rsidRDefault="004918D0" w:rsidP="004918D0">
            <w:pPr>
              <w:rPr>
                <w:kern w:val="2"/>
                <w:lang w:eastAsia="ar-SA"/>
              </w:rPr>
            </w:pPr>
          </w:p>
        </w:tc>
        <w:tc>
          <w:tcPr>
            <w:tcW w:w="1134" w:type="dxa"/>
            <w:vMerge/>
            <w:vAlign w:val="center"/>
            <w:hideMark/>
          </w:tcPr>
          <w:p w14:paraId="68EBE7D7" w14:textId="77777777" w:rsidR="004918D0" w:rsidRPr="005E6D4B" w:rsidRDefault="004918D0" w:rsidP="004918D0">
            <w:pPr>
              <w:ind w:left="-108" w:right="-108"/>
              <w:jc w:val="center"/>
              <w:rPr>
                <w:kern w:val="2"/>
                <w:lang w:eastAsia="ar-SA"/>
              </w:rPr>
            </w:pPr>
          </w:p>
        </w:tc>
        <w:tc>
          <w:tcPr>
            <w:tcW w:w="5103" w:type="dxa"/>
            <w:vAlign w:val="center"/>
            <w:hideMark/>
          </w:tcPr>
          <w:p w14:paraId="3D2A196B" w14:textId="4DAC6A6E" w:rsidR="004918D0" w:rsidRPr="005E6D4B" w:rsidRDefault="004918D0" w:rsidP="00FC7FDA">
            <w:pPr>
              <w:suppressAutoHyphens/>
              <w:rPr>
                <w:kern w:val="2"/>
                <w:lang w:eastAsia="ar-SA"/>
              </w:rPr>
            </w:pPr>
            <w:r w:rsidRPr="00FC7FDA">
              <w:rPr>
                <w:kern w:val="2"/>
                <w:highlight w:val="yellow"/>
                <w:lang w:eastAsia="ar-SA"/>
              </w:rPr>
              <w:t xml:space="preserve">200 – </w:t>
            </w:r>
            <w:r w:rsidR="00FC7FDA">
              <w:rPr>
                <w:kern w:val="2"/>
                <w:highlight w:val="yellow"/>
                <w:lang w:eastAsia="ar-SA"/>
              </w:rPr>
              <w:t xml:space="preserve">для </w:t>
            </w:r>
            <w:r w:rsidRPr="00FC7FDA">
              <w:rPr>
                <w:kern w:val="2"/>
                <w:highlight w:val="yellow"/>
                <w:lang w:eastAsia="ar-SA"/>
              </w:rPr>
              <w:t>прочи</w:t>
            </w:r>
            <w:r w:rsidR="00FC7FDA" w:rsidRPr="00FC7FDA">
              <w:rPr>
                <w:kern w:val="2"/>
                <w:highlight w:val="yellow"/>
                <w:lang w:eastAsia="ar-SA"/>
              </w:rPr>
              <w:t>х видов разрешенного использования</w:t>
            </w:r>
            <w:r w:rsidRPr="00FC7FDA">
              <w:rPr>
                <w:kern w:val="2"/>
                <w:highlight w:val="yellow"/>
                <w:lang w:eastAsia="ar-SA"/>
              </w:rPr>
              <w:t xml:space="preserve"> объекты</w:t>
            </w:r>
          </w:p>
        </w:tc>
      </w:tr>
      <w:tr w:rsidR="004918D0" w:rsidRPr="005E6D4B" w14:paraId="36F89693" w14:textId="77777777" w:rsidTr="004918D0">
        <w:trPr>
          <w:trHeight w:val="625"/>
        </w:trPr>
        <w:tc>
          <w:tcPr>
            <w:tcW w:w="567" w:type="dxa"/>
            <w:shd w:val="clear" w:color="auto" w:fill="D9D9D9" w:themeFill="background1" w:themeFillShade="D9"/>
            <w:vAlign w:val="center"/>
            <w:hideMark/>
          </w:tcPr>
          <w:p w14:paraId="7E9DFF55" w14:textId="77777777" w:rsidR="004918D0" w:rsidRPr="005E6D4B" w:rsidRDefault="004918D0" w:rsidP="004918D0">
            <w:pPr>
              <w:suppressAutoHyphens/>
              <w:jc w:val="center"/>
              <w:rPr>
                <w:kern w:val="2"/>
                <w:lang w:eastAsia="ar-SA"/>
              </w:rPr>
            </w:pPr>
            <w:r w:rsidRPr="005E6D4B">
              <w:rPr>
                <w:kern w:val="2"/>
                <w:lang w:eastAsia="ar-SA"/>
              </w:rPr>
              <w:t>2</w:t>
            </w:r>
          </w:p>
        </w:tc>
        <w:tc>
          <w:tcPr>
            <w:tcW w:w="2835" w:type="dxa"/>
            <w:vAlign w:val="center"/>
            <w:hideMark/>
          </w:tcPr>
          <w:p w14:paraId="0E594962" w14:textId="77777777" w:rsidR="004918D0" w:rsidRPr="005E6D4B" w:rsidRDefault="004918D0" w:rsidP="004918D0">
            <w:pPr>
              <w:suppressAutoHyphens/>
              <w:rPr>
                <w:kern w:val="2"/>
                <w:lang w:eastAsia="ar-SA"/>
              </w:rPr>
            </w:pPr>
            <w:r w:rsidRPr="005E6D4B">
              <w:rPr>
                <w:kern w:val="2"/>
                <w:lang w:eastAsia="ar-SA"/>
              </w:rPr>
              <w:t>Максимальный размер земельного участка</w:t>
            </w:r>
          </w:p>
        </w:tc>
        <w:tc>
          <w:tcPr>
            <w:tcW w:w="1134" w:type="dxa"/>
            <w:vAlign w:val="center"/>
            <w:hideMark/>
          </w:tcPr>
          <w:p w14:paraId="1260DE7D" w14:textId="77777777" w:rsidR="004918D0" w:rsidRPr="005E6D4B" w:rsidRDefault="004918D0" w:rsidP="004918D0">
            <w:pPr>
              <w:suppressAutoHyphens/>
              <w:ind w:left="-108" w:right="-108"/>
              <w:jc w:val="center"/>
              <w:rPr>
                <w:kern w:val="2"/>
                <w:lang w:eastAsia="ar-SA"/>
              </w:rPr>
            </w:pPr>
            <w:r w:rsidRPr="005E6D4B">
              <w:rPr>
                <w:kern w:val="2"/>
                <w:lang w:eastAsia="ar-SA"/>
              </w:rPr>
              <w:t>кв</w:t>
            </w:r>
            <w:proofErr w:type="gramStart"/>
            <w:r w:rsidRPr="005E6D4B">
              <w:rPr>
                <w:kern w:val="2"/>
                <w:lang w:eastAsia="ar-SA"/>
              </w:rPr>
              <w:t>.м</w:t>
            </w:r>
            <w:proofErr w:type="gramEnd"/>
          </w:p>
        </w:tc>
        <w:tc>
          <w:tcPr>
            <w:tcW w:w="5103" w:type="dxa"/>
            <w:vAlign w:val="center"/>
            <w:hideMark/>
          </w:tcPr>
          <w:p w14:paraId="0B329C53" w14:textId="0138936D" w:rsidR="00FC7FDA" w:rsidRDefault="004918D0" w:rsidP="004918D0">
            <w:pPr>
              <w:suppressAutoHyphens/>
              <w:rPr>
                <w:kern w:val="2"/>
                <w:lang w:eastAsia="ar-SA"/>
              </w:rPr>
            </w:pPr>
            <w:r w:rsidRPr="005E6D4B">
              <w:rPr>
                <w:kern w:val="2"/>
                <w:lang w:eastAsia="ar-SA"/>
              </w:rPr>
              <w:t xml:space="preserve">2500 – </w:t>
            </w:r>
            <w:r w:rsidRPr="00FC7FDA">
              <w:rPr>
                <w:kern w:val="2"/>
                <w:highlight w:val="yellow"/>
                <w:lang w:eastAsia="ar-SA"/>
              </w:rPr>
              <w:t xml:space="preserve">для </w:t>
            </w:r>
            <w:r w:rsidR="00FC7FDA" w:rsidRPr="00FC7FDA">
              <w:rPr>
                <w:kern w:val="2"/>
                <w:highlight w:val="yellow"/>
                <w:lang w:eastAsia="ar-SA"/>
              </w:rPr>
              <w:t>индивидуального жилищного строительства</w:t>
            </w:r>
            <w:r w:rsidRPr="00FC7FDA">
              <w:rPr>
                <w:kern w:val="2"/>
                <w:highlight w:val="yellow"/>
                <w:lang w:eastAsia="ar-SA"/>
              </w:rPr>
              <w:t>,</w:t>
            </w:r>
            <w:r w:rsidRPr="005E6D4B">
              <w:rPr>
                <w:kern w:val="2"/>
                <w:lang w:eastAsia="ar-SA"/>
              </w:rPr>
              <w:t xml:space="preserve"> </w:t>
            </w:r>
          </w:p>
          <w:p w14:paraId="6D28DCEA" w14:textId="77777777" w:rsidR="00FC7FDA" w:rsidRDefault="00FC7FDA" w:rsidP="004918D0">
            <w:pPr>
              <w:suppressAutoHyphens/>
              <w:rPr>
                <w:kern w:val="2"/>
                <w:lang w:eastAsia="ar-SA"/>
              </w:rPr>
            </w:pPr>
            <w:r>
              <w:rPr>
                <w:kern w:val="2"/>
                <w:lang w:eastAsia="ar-SA"/>
              </w:rPr>
              <w:t xml:space="preserve">2500 - </w:t>
            </w:r>
            <w:r w:rsidRPr="00FC7FDA">
              <w:rPr>
                <w:kern w:val="2"/>
                <w:highlight w:val="yellow"/>
                <w:lang w:eastAsia="ar-SA"/>
              </w:rPr>
              <w:t>для ведения личного подсобного хозяйства (приусадебный земельный  участок),</w:t>
            </w:r>
          </w:p>
          <w:p w14:paraId="5D07A7A5" w14:textId="4B8CA1D2" w:rsidR="002959D0" w:rsidRDefault="002959D0" w:rsidP="004918D0">
            <w:pPr>
              <w:suppressAutoHyphens/>
              <w:rPr>
                <w:kern w:val="2"/>
                <w:lang w:eastAsia="ar-SA"/>
              </w:rPr>
            </w:pPr>
            <w:r w:rsidRPr="002959D0">
              <w:rPr>
                <w:kern w:val="2"/>
                <w:highlight w:val="yellow"/>
                <w:lang w:eastAsia="ar-SA"/>
              </w:rPr>
              <w:t>300 – объекты гаражного назначения</w:t>
            </w:r>
          </w:p>
          <w:p w14:paraId="3080D3BC" w14:textId="77777777" w:rsidR="00B211F1" w:rsidRDefault="00B211F1" w:rsidP="004918D0">
            <w:pPr>
              <w:suppressAutoHyphens/>
              <w:rPr>
                <w:kern w:val="2"/>
                <w:lang w:eastAsia="ar-SA"/>
              </w:rPr>
            </w:pPr>
            <w:r w:rsidRPr="00B211F1">
              <w:rPr>
                <w:kern w:val="2"/>
                <w:highlight w:val="yellow"/>
                <w:lang w:eastAsia="ar-SA"/>
              </w:rPr>
              <w:t>300 – ведение огородничества</w:t>
            </w:r>
          </w:p>
          <w:p w14:paraId="2944297E" w14:textId="2D885455" w:rsidR="00FC7FDA" w:rsidRPr="005E6D4B" w:rsidRDefault="00FC7FDA" w:rsidP="00FC7FDA">
            <w:pPr>
              <w:suppressAutoHyphens/>
              <w:rPr>
                <w:kern w:val="2"/>
                <w:lang w:eastAsia="ar-SA"/>
              </w:rPr>
            </w:pPr>
            <w:r w:rsidRPr="00FC7FDA">
              <w:rPr>
                <w:kern w:val="2"/>
                <w:highlight w:val="yellow"/>
                <w:lang w:eastAsia="ar-SA"/>
              </w:rPr>
              <w:t xml:space="preserve">Не </w:t>
            </w:r>
            <w:proofErr w:type="gramStart"/>
            <w:r w:rsidRPr="00FC7FDA">
              <w:rPr>
                <w:kern w:val="2"/>
                <w:highlight w:val="yellow"/>
                <w:lang w:eastAsia="ar-SA"/>
              </w:rPr>
              <w:t>установлен</w:t>
            </w:r>
            <w:proofErr w:type="gramEnd"/>
            <w:r w:rsidRPr="00FC7FDA">
              <w:rPr>
                <w:kern w:val="2"/>
                <w:highlight w:val="yellow"/>
                <w:lang w:eastAsia="ar-SA"/>
              </w:rPr>
              <w:t xml:space="preserve"> – для прочих видов разрешенного использования</w:t>
            </w:r>
          </w:p>
        </w:tc>
      </w:tr>
      <w:tr w:rsidR="004918D0" w:rsidRPr="005E6D4B" w14:paraId="67F156C7" w14:textId="77777777" w:rsidTr="004918D0">
        <w:trPr>
          <w:trHeight w:val="846"/>
        </w:trPr>
        <w:tc>
          <w:tcPr>
            <w:tcW w:w="567" w:type="dxa"/>
            <w:shd w:val="clear" w:color="auto" w:fill="D9D9D9" w:themeFill="background1" w:themeFillShade="D9"/>
            <w:vAlign w:val="center"/>
            <w:hideMark/>
          </w:tcPr>
          <w:p w14:paraId="79B54A09" w14:textId="53AFDEDD" w:rsidR="004918D0" w:rsidRPr="005E6D4B" w:rsidRDefault="004918D0" w:rsidP="004918D0">
            <w:pPr>
              <w:suppressAutoHyphens/>
              <w:jc w:val="center"/>
              <w:rPr>
                <w:kern w:val="2"/>
                <w:lang w:eastAsia="ar-SA"/>
              </w:rPr>
            </w:pPr>
            <w:r w:rsidRPr="005E6D4B">
              <w:rPr>
                <w:kern w:val="2"/>
                <w:lang w:eastAsia="ar-SA"/>
              </w:rPr>
              <w:t>3</w:t>
            </w:r>
          </w:p>
        </w:tc>
        <w:tc>
          <w:tcPr>
            <w:tcW w:w="2835" w:type="dxa"/>
            <w:vAlign w:val="center"/>
            <w:hideMark/>
          </w:tcPr>
          <w:p w14:paraId="3AE623CC" w14:textId="77777777" w:rsidR="004918D0" w:rsidRPr="005E6D4B" w:rsidRDefault="004918D0" w:rsidP="004918D0">
            <w:pPr>
              <w:suppressAutoHyphens/>
              <w:rPr>
                <w:kern w:val="2"/>
                <w:lang w:eastAsia="ar-SA"/>
              </w:rPr>
            </w:pPr>
            <w:r w:rsidRPr="005E6D4B">
              <w:rPr>
                <w:kern w:val="2"/>
                <w:lang w:eastAsia="ar-SA"/>
              </w:rPr>
              <w:t>Минимальная ширина земельного участка по уличному фронту</w:t>
            </w:r>
          </w:p>
        </w:tc>
        <w:tc>
          <w:tcPr>
            <w:tcW w:w="1134" w:type="dxa"/>
            <w:vAlign w:val="center"/>
            <w:hideMark/>
          </w:tcPr>
          <w:p w14:paraId="29F80B93" w14:textId="77777777" w:rsidR="004918D0" w:rsidRPr="005E6D4B" w:rsidRDefault="004918D0" w:rsidP="004918D0">
            <w:pPr>
              <w:suppressAutoHyphens/>
              <w:ind w:left="-108" w:right="-108"/>
              <w:jc w:val="center"/>
              <w:rPr>
                <w:kern w:val="2"/>
                <w:lang w:eastAsia="ar-SA"/>
              </w:rPr>
            </w:pPr>
            <w:r w:rsidRPr="005E6D4B">
              <w:rPr>
                <w:kern w:val="2"/>
                <w:lang w:eastAsia="ar-SA"/>
              </w:rPr>
              <w:t>м</w:t>
            </w:r>
          </w:p>
        </w:tc>
        <w:tc>
          <w:tcPr>
            <w:tcW w:w="5103" w:type="dxa"/>
            <w:vAlign w:val="center"/>
            <w:hideMark/>
          </w:tcPr>
          <w:p w14:paraId="2BE0BE4D" w14:textId="77777777" w:rsidR="004918D0" w:rsidRPr="005E6D4B" w:rsidRDefault="004918D0" w:rsidP="004918D0">
            <w:pPr>
              <w:suppressAutoHyphens/>
              <w:rPr>
                <w:kern w:val="2"/>
                <w:lang w:eastAsia="ar-SA"/>
              </w:rPr>
            </w:pPr>
            <w:r w:rsidRPr="005E6D4B">
              <w:rPr>
                <w:kern w:val="2"/>
                <w:lang w:eastAsia="ar-SA"/>
              </w:rPr>
              <w:t>25 – для застройки индивидуальными жилыми домами, для ведения личного подсобного хозяйства</w:t>
            </w:r>
          </w:p>
        </w:tc>
      </w:tr>
      <w:tr w:rsidR="004918D0" w:rsidRPr="005E6D4B" w14:paraId="47794855" w14:textId="77777777" w:rsidTr="004918D0">
        <w:trPr>
          <w:trHeight w:val="1128"/>
        </w:trPr>
        <w:tc>
          <w:tcPr>
            <w:tcW w:w="567" w:type="dxa"/>
            <w:vMerge w:val="restart"/>
            <w:shd w:val="clear" w:color="auto" w:fill="D9D9D9" w:themeFill="background1" w:themeFillShade="D9"/>
            <w:vAlign w:val="center"/>
            <w:hideMark/>
          </w:tcPr>
          <w:p w14:paraId="309B0316" w14:textId="77777777" w:rsidR="004918D0" w:rsidRPr="005E6D4B" w:rsidRDefault="004918D0" w:rsidP="004918D0">
            <w:pPr>
              <w:suppressAutoHyphens/>
              <w:jc w:val="center"/>
              <w:rPr>
                <w:kern w:val="2"/>
                <w:lang w:eastAsia="ar-SA"/>
              </w:rPr>
            </w:pPr>
            <w:r w:rsidRPr="005E6D4B">
              <w:rPr>
                <w:kern w:val="2"/>
                <w:lang w:eastAsia="ar-SA"/>
              </w:rPr>
              <w:t>4</w:t>
            </w:r>
          </w:p>
        </w:tc>
        <w:tc>
          <w:tcPr>
            <w:tcW w:w="2835" w:type="dxa"/>
            <w:vMerge w:val="restart"/>
            <w:vAlign w:val="center"/>
            <w:hideMark/>
          </w:tcPr>
          <w:p w14:paraId="45D220F5" w14:textId="77777777" w:rsidR="004918D0" w:rsidRPr="005E6D4B" w:rsidRDefault="004918D0" w:rsidP="004918D0">
            <w:pPr>
              <w:suppressAutoHyphens/>
              <w:rPr>
                <w:kern w:val="2"/>
                <w:lang w:eastAsia="ar-SA"/>
              </w:rPr>
            </w:pPr>
            <w:r w:rsidRPr="005E6D4B">
              <w:rPr>
                <w:kern w:val="2"/>
                <w:lang w:eastAsia="ar-S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Merge w:val="restart"/>
            <w:vAlign w:val="center"/>
            <w:hideMark/>
          </w:tcPr>
          <w:p w14:paraId="29473929" w14:textId="77777777" w:rsidR="004918D0" w:rsidRPr="005E6D4B" w:rsidRDefault="004918D0" w:rsidP="004918D0">
            <w:pPr>
              <w:suppressAutoHyphens/>
              <w:ind w:left="-108" w:right="-108"/>
              <w:jc w:val="center"/>
              <w:rPr>
                <w:kern w:val="2"/>
                <w:lang w:eastAsia="ar-SA"/>
              </w:rPr>
            </w:pPr>
            <w:r w:rsidRPr="005E6D4B">
              <w:rPr>
                <w:kern w:val="2"/>
                <w:lang w:eastAsia="ar-SA"/>
              </w:rPr>
              <w:t>процент</w:t>
            </w:r>
          </w:p>
        </w:tc>
        <w:tc>
          <w:tcPr>
            <w:tcW w:w="5103" w:type="dxa"/>
            <w:vAlign w:val="center"/>
            <w:hideMark/>
          </w:tcPr>
          <w:p w14:paraId="2C68B1C9" w14:textId="77777777" w:rsidR="004918D0" w:rsidRPr="005E6D4B" w:rsidRDefault="004918D0" w:rsidP="004918D0">
            <w:pPr>
              <w:suppressAutoHyphens/>
              <w:rPr>
                <w:kern w:val="2"/>
                <w:lang w:eastAsia="ar-SA"/>
              </w:rPr>
            </w:pPr>
            <w:r w:rsidRPr="005E6D4B">
              <w:rPr>
                <w:kern w:val="2"/>
                <w:lang w:eastAsia="ar-SA"/>
              </w:rPr>
              <w:t>50 – для застройки индивидуальными жилыми домами, для ведения личного подсобного хозяйства, размещения малоэтажного многоквартирного дома</w:t>
            </w:r>
          </w:p>
        </w:tc>
      </w:tr>
      <w:tr w:rsidR="004918D0" w:rsidRPr="005E6D4B" w14:paraId="44A5D197" w14:textId="77777777" w:rsidTr="004918D0">
        <w:trPr>
          <w:trHeight w:val="1383"/>
        </w:trPr>
        <w:tc>
          <w:tcPr>
            <w:tcW w:w="567" w:type="dxa"/>
            <w:vMerge/>
            <w:shd w:val="clear" w:color="auto" w:fill="D9D9D9" w:themeFill="background1" w:themeFillShade="D9"/>
            <w:vAlign w:val="center"/>
            <w:hideMark/>
          </w:tcPr>
          <w:p w14:paraId="12D8B654" w14:textId="77777777" w:rsidR="004918D0" w:rsidRPr="005E6D4B" w:rsidRDefault="004918D0" w:rsidP="004918D0">
            <w:pPr>
              <w:jc w:val="center"/>
              <w:rPr>
                <w:kern w:val="2"/>
                <w:lang w:eastAsia="ar-SA"/>
              </w:rPr>
            </w:pPr>
          </w:p>
        </w:tc>
        <w:tc>
          <w:tcPr>
            <w:tcW w:w="2835" w:type="dxa"/>
            <w:vMerge/>
            <w:vAlign w:val="center"/>
            <w:hideMark/>
          </w:tcPr>
          <w:p w14:paraId="1ED77901" w14:textId="77777777" w:rsidR="004918D0" w:rsidRPr="005E6D4B" w:rsidRDefault="004918D0" w:rsidP="004918D0">
            <w:pPr>
              <w:rPr>
                <w:kern w:val="2"/>
                <w:lang w:eastAsia="ar-SA"/>
              </w:rPr>
            </w:pPr>
          </w:p>
        </w:tc>
        <w:tc>
          <w:tcPr>
            <w:tcW w:w="1134" w:type="dxa"/>
            <w:vMerge/>
            <w:vAlign w:val="center"/>
            <w:hideMark/>
          </w:tcPr>
          <w:p w14:paraId="4B49CF97" w14:textId="77777777" w:rsidR="004918D0" w:rsidRPr="005E6D4B" w:rsidRDefault="004918D0" w:rsidP="004918D0">
            <w:pPr>
              <w:ind w:left="-108" w:right="-108"/>
              <w:jc w:val="center"/>
              <w:rPr>
                <w:kern w:val="2"/>
                <w:lang w:eastAsia="ar-SA"/>
              </w:rPr>
            </w:pPr>
          </w:p>
        </w:tc>
        <w:tc>
          <w:tcPr>
            <w:tcW w:w="5103" w:type="dxa"/>
            <w:vAlign w:val="center"/>
            <w:hideMark/>
          </w:tcPr>
          <w:p w14:paraId="69AD9E7B" w14:textId="77777777" w:rsidR="004918D0" w:rsidRPr="005E6D4B" w:rsidRDefault="004918D0" w:rsidP="004918D0">
            <w:pPr>
              <w:suppressAutoHyphens/>
              <w:rPr>
                <w:kern w:val="2"/>
                <w:lang w:eastAsia="ar-SA"/>
              </w:rPr>
            </w:pPr>
            <w:r w:rsidRPr="005E6D4B">
              <w:rPr>
                <w:kern w:val="2"/>
                <w:lang w:eastAsia="ar-SA"/>
              </w:rPr>
              <w:t>80 – максимальный процент застройки земельного участка для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5E6D4B" w14:paraId="16EF3F47" w14:textId="77777777" w:rsidTr="004918D0">
        <w:trPr>
          <w:trHeight w:val="382"/>
        </w:trPr>
        <w:tc>
          <w:tcPr>
            <w:tcW w:w="567" w:type="dxa"/>
            <w:vMerge/>
            <w:shd w:val="clear" w:color="auto" w:fill="D9D9D9" w:themeFill="background1" w:themeFillShade="D9"/>
            <w:vAlign w:val="center"/>
          </w:tcPr>
          <w:p w14:paraId="28665FD4" w14:textId="77777777" w:rsidR="004918D0" w:rsidRPr="005E6D4B" w:rsidRDefault="004918D0" w:rsidP="004918D0">
            <w:pPr>
              <w:jc w:val="center"/>
              <w:rPr>
                <w:kern w:val="2"/>
                <w:lang w:eastAsia="ar-SA"/>
              </w:rPr>
            </w:pPr>
          </w:p>
        </w:tc>
        <w:tc>
          <w:tcPr>
            <w:tcW w:w="2835" w:type="dxa"/>
            <w:vMerge/>
            <w:vAlign w:val="center"/>
          </w:tcPr>
          <w:p w14:paraId="7A7716E9" w14:textId="77777777" w:rsidR="004918D0" w:rsidRPr="005E6D4B" w:rsidRDefault="004918D0" w:rsidP="004918D0">
            <w:pPr>
              <w:rPr>
                <w:kern w:val="2"/>
                <w:lang w:eastAsia="ar-SA"/>
              </w:rPr>
            </w:pPr>
          </w:p>
        </w:tc>
        <w:tc>
          <w:tcPr>
            <w:tcW w:w="1134" w:type="dxa"/>
            <w:vMerge/>
            <w:vAlign w:val="center"/>
          </w:tcPr>
          <w:p w14:paraId="45B6F31D" w14:textId="77777777" w:rsidR="004918D0" w:rsidRPr="005E6D4B" w:rsidRDefault="004918D0" w:rsidP="004918D0">
            <w:pPr>
              <w:ind w:left="-108" w:right="-108"/>
              <w:jc w:val="center"/>
              <w:rPr>
                <w:kern w:val="2"/>
                <w:lang w:eastAsia="ar-SA"/>
              </w:rPr>
            </w:pPr>
          </w:p>
        </w:tc>
        <w:tc>
          <w:tcPr>
            <w:tcW w:w="5103" w:type="dxa"/>
            <w:vAlign w:val="center"/>
          </w:tcPr>
          <w:p w14:paraId="16996CCA" w14:textId="77777777" w:rsidR="004918D0" w:rsidRPr="005E6D4B" w:rsidRDefault="004918D0" w:rsidP="004918D0">
            <w:pPr>
              <w:suppressAutoHyphens/>
              <w:rPr>
                <w:kern w:val="2"/>
                <w:lang w:eastAsia="ar-SA"/>
              </w:rPr>
            </w:pPr>
            <w:r w:rsidRPr="005E6D4B">
              <w:rPr>
                <w:kern w:val="2"/>
                <w:lang w:eastAsia="ar-SA"/>
              </w:rPr>
              <w:t>60 – для застройки под прочими объектами</w:t>
            </w:r>
          </w:p>
        </w:tc>
      </w:tr>
      <w:tr w:rsidR="004918D0" w:rsidRPr="005E6D4B" w14:paraId="5CAFC8AC" w14:textId="77777777" w:rsidTr="004918D0">
        <w:trPr>
          <w:trHeight w:val="603"/>
        </w:trPr>
        <w:tc>
          <w:tcPr>
            <w:tcW w:w="567" w:type="dxa"/>
            <w:vMerge w:val="restart"/>
            <w:shd w:val="clear" w:color="auto" w:fill="D9D9D9" w:themeFill="background1" w:themeFillShade="D9"/>
            <w:vAlign w:val="center"/>
            <w:hideMark/>
          </w:tcPr>
          <w:p w14:paraId="735B3B9D" w14:textId="77777777" w:rsidR="004918D0" w:rsidRPr="005E6D4B" w:rsidRDefault="004918D0" w:rsidP="004918D0">
            <w:pPr>
              <w:suppressAutoHyphens/>
              <w:jc w:val="center"/>
              <w:rPr>
                <w:kern w:val="2"/>
                <w:lang w:eastAsia="ar-SA"/>
              </w:rPr>
            </w:pPr>
            <w:r w:rsidRPr="005E6D4B">
              <w:rPr>
                <w:kern w:val="2"/>
                <w:lang w:eastAsia="ar-SA"/>
              </w:rPr>
              <w:t>5</w:t>
            </w:r>
          </w:p>
        </w:tc>
        <w:tc>
          <w:tcPr>
            <w:tcW w:w="2835" w:type="dxa"/>
            <w:vMerge w:val="restart"/>
            <w:vAlign w:val="center"/>
            <w:hideMark/>
          </w:tcPr>
          <w:p w14:paraId="0E0AF86A" w14:textId="77777777" w:rsidR="004918D0" w:rsidRPr="005E6D4B" w:rsidRDefault="004918D0" w:rsidP="004918D0">
            <w:pPr>
              <w:suppressAutoHyphens/>
              <w:rPr>
                <w:kern w:val="2"/>
                <w:lang w:eastAsia="ar-SA"/>
              </w:rPr>
            </w:pPr>
            <w:r w:rsidRPr="005E6D4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vMerge w:val="restart"/>
            <w:vAlign w:val="center"/>
            <w:hideMark/>
          </w:tcPr>
          <w:p w14:paraId="55E8B015" w14:textId="77777777" w:rsidR="004918D0" w:rsidRPr="005E6D4B" w:rsidRDefault="004918D0" w:rsidP="004918D0">
            <w:pPr>
              <w:suppressAutoHyphens/>
              <w:ind w:left="-108" w:right="-108"/>
              <w:jc w:val="center"/>
              <w:rPr>
                <w:kern w:val="2"/>
                <w:lang w:eastAsia="ar-SA"/>
              </w:rPr>
            </w:pPr>
            <w:r w:rsidRPr="005E6D4B">
              <w:rPr>
                <w:kern w:val="2"/>
                <w:lang w:eastAsia="ar-SA"/>
              </w:rPr>
              <w:t>м</w:t>
            </w:r>
          </w:p>
        </w:tc>
        <w:tc>
          <w:tcPr>
            <w:tcW w:w="5103" w:type="dxa"/>
            <w:vAlign w:val="center"/>
            <w:hideMark/>
          </w:tcPr>
          <w:p w14:paraId="5AB7EA99" w14:textId="77777777" w:rsidR="004918D0" w:rsidRPr="005E6D4B" w:rsidRDefault="004918D0" w:rsidP="004918D0">
            <w:pPr>
              <w:adjustRightInd w:val="0"/>
            </w:pPr>
            <w:r w:rsidRPr="005E6D4B">
              <w:t xml:space="preserve">3 </w:t>
            </w:r>
            <w:r w:rsidRPr="005E6D4B">
              <w:rPr>
                <w:kern w:val="2"/>
                <w:lang w:eastAsia="ar-SA"/>
              </w:rPr>
              <w:t>–</w:t>
            </w:r>
            <w:r w:rsidRPr="005E6D4B">
              <w:t xml:space="preserve"> для индивидуальных жилых домов и жилого дома (личного подсобного хозяйства)</w:t>
            </w:r>
          </w:p>
        </w:tc>
      </w:tr>
      <w:tr w:rsidR="004918D0" w:rsidRPr="005E6D4B" w14:paraId="4373E0BE" w14:textId="77777777" w:rsidTr="004918D0">
        <w:trPr>
          <w:trHeight w:val="414"/>
        </w:trPr>
        <w:tc>
          <w:tcPr>
            <w:tcW w:w="567" w:type="dxa"/>
            <w:vMerge/>
            <w:shd w:val="clear" w:color="auto" w:fill="D9D9D9" w:themeFill="background1" w:themeFillShade="D9"/>
            <w:vAlign w:val="center"/>
          </w:tcPr>
          <w:p w14:paraId="5EB24733" w14:textId="77777777" w:rsidR="004918D0" w:rsidRPr="005E6D4B" w:rsidRDefault="004918D0" w:rsidP="004918D0">
            <w:pPr>
              <w:suppressAutoHyphens/>
              <w:jc w:val="center"/>
              <w:rPr>
                <w:kern w:val="2"/>
                <w:lang w:eastAsia="ar-SA"/>
              </w:rPr>
            </w:pPr>
          </w:p>
        </w:tc>
        <w:tc>
          <w:tcPr>
            <w:tcW w:w="2835" w:type="dxa"/>
            <w:vMerge/>
            <w:vAlign w:val="center"/>
          </w:tcPr>
          <w:p w14:paraId="78624BC3" w14:textId="77777777" w:rsidR="004918D0" w:rsidRPr="005E6D4B" w:rsidRDefault="004918D0" w:rsidP="004918D0">
            <w:pPr>
              <w:suppressAutoHyphens/>
            </w:pPr>
          </w:p>
        </w:tc>
        <w:tc>
          <w:tcPr>
            <w:tcW w:w="1134" w:type="dxa"/>
            <w:vMerge/>
            <w:vAlign w:val="center"/>
          </w:tcPr>
          <w:p w14:paraId="6E0168AE" w14:textId="77777777" w:rsidR="004918D0" w:rsidRPr="005E6D4B" w:rsidRDefault="004918D0" w:rsidP="004918D0">
            <w:pPr>
              <w:suppressAutoHyphens/>
              <w:ind w:left="-108" w:right="-108"/>
              <w:jc w:val="center"/>
              <w:rPr>
                <w:kern w:val="2"/>
                <w:lang w:eastAsia="ar-SA"/>
              </w:rPr>
            </w:pPr>
          </w:p>
        </w:tc>
        <w:tc>
          <w:tcPr>
            <w:tcW w:w="5103" w:type="dxa"/>
            <w:vAlign w:val="center"/>
          </w:tcPr>
          <w:p w14:paraId="4719CA54" w14:textId="77777777" w:rsidR="004918D0" w:rsidRPr="005E6D4B" w:rsidRDefault="004918D0" w:rsidP="004918D0">
            <w:pPr>
              <w:adjustRightInd w:val="0"/>
            </w:pPr>
            <w:r w:rsidRPr="005E6D4B">
              <w:t xml:space="preserve">3 </w:t>
            </w:r>
            <w:r w:rsidRPr="005E6D4B">
              <w:rPr>
                <w:kern w:val="2"/>
                <w:lang w:eastAsia="ar-SA"/>
              </w:rPr>
              <w:t>–</w:t>
            </w:r>
            <w:r w:rsidRPr="005E6D4B">
              <w:t xml:space="preserve"> для малоэтажных многоквартирных домов</w:t>
            </w:r>
          </w:p>
        </w:tc>
      </w:tr>
      <w:tr w:rsidR="004918D0" w:rsidRPr="005E6D4B" w14:paraId="3F9CB54A" w14:textId="77777777" w:rsidTr="004918D0">
        <w:trPr>
          <w:trHeight w:val="702"/>
        </w:trPr>
        <w:tc>
          <w:tcPr>
            <w:tcW w:w="567" w:type="dxa"/>
            <w:vMerge/>
            <w:shd w:val="clear" w:color="auto" w:fill="D9D9D9" w:themeFill="background1" w:themeFillShade="D9"/>
            <w:vAlign w:val="center"/>
          </w:tcPr>
          <w:p w14:paraId="4F81A5E6" w14:textId="77777777" w:rsidR="004918D0" w:rsidRPr="005E6D4B" w:rsidRDefault="004918D0" w:rsidP="004918D0">
            <w:pPr>
              <w:suppressAutoHyphens/>
              <w:jc w:val="center"/>
              <w:rPr>
                <w:kern w:val="2"/>
                <w:lang w:eastAsia="ar-SA"/>
              </w:rPr>
            </w:pPr>
          </w:p>
        </w:tc>
        <w:tc>
          <w:tcPr>
            <w:tcW w:w="2835" w:type="dxa"/>
            <w:vMerge/>
            <w:vAlign w:val="center"/>
          </w:tcPr>
          <w:p w14:paraId="3BC65055" w14:textId="77777777" w:rsidR="004918D0" w:rsidRPr="005E6D4B" w:rsidRDefault="004918D0" w:rsidP="004918D0">
            <w:pPr>
              <w:suppressAutoHyphens/>
            </w:pPr>
          </w:p>
        </w:tc>
        <w:tc>
          <w:tcPr>
            <w:tcW w:w="1134" w:type="dxa"/>
            <w:vMerge/>
            <w:vAlign w:val="center"/>
          </w:tcPr>
          <w:p w14:paraId="4204964F" w14:textId="77777777" w:rsidR="004918D0" w:rsidRPr="005E6D4B" w:rsidRDefault="004918D0" w:rsidP="004918D0">
            <w:pPr>
              <w:suppressAutoHyphens/>
              <w:ind w:left="-108" w:right="-108"/>
              <w:jc w:val="center"/>
              <w:rPr>
                <w:kern w:val="2"/>
                <w:lang w:eastAsia="ar-SA"/>
              </w:rPr>
            </w:pPr>
          </w:p>
        </w:tc>
        <w:tc>
          <w:tcPr>
            <w:tcW w:w="5103" w:type="dxa"/>
            <w:vAlign w:val="center"/>
          </w:tcPr>
          <w:p w14:paraId="45072ED7" w14:textId="77777777" w:rsidR="004918D0" w:rsidRPr="005E6D4B" w:rsidRDefault="004918D0" w:rsidP="004918D0">
            <w:pPr>
              <w:adjustRightInd w:val="0"/>
            </w:pPr>
            <w:r w:rsidRPr="005E6D4B">
              <w:t xml:space="preserve">3 </w:t>
            </w:r>
            <w:r w:rsidRPr="005E6D4B">
              <w:rPr>
                <w:kern w:val="2"/>
                <w:lang w:eastAsia="ar-SA"/>
              </w:rPr>
              <w:t>–</w:t>
            </w:r>
            <w:r w:rsidRPr="005E6D4B">
              <w:t xml:space="preserve"> для прочих объектов (в том числе индивидуального гаража, хозяйственных построек)</w:t>
            </w:r>
          </w:p>
        </w:tc>
      </w:tr>
      <w:tr w:rsidR="004918D0" w:rsidRPr="005E6D4B" w14:paraId="515BB47D" w14:textId="77777777" w:rsidTr="004918D0">
        <w:trPr>
          <w:trHeight w:val="2130"/>
        </w:trPr>
        <w:tc>
          <w:tcPr>
            <w:tcW w:w="567" w:type="dxa"/>
            <w:vMerge/>
            <w:shd w:val="clear" w:color="auto" w:fill="D9D9D9" w:themeFill="background1" w:themeFillShade="D9"/>
            <w:vAlign w:val="center"/>
          </w:tcPr>
          <w:p w14:paraId="79E3A0C9" w14:textId="77777777" w:rsidR="004918D0" w:rsidRPr="005E6D4B" w:rsidRDefault="004918D0" w:rsidP="004918D0">
            <w:pPr>
              <w:suppressAutoHyphens/>
              <w:jc w:val="center"/>
              <w:rPr>
                <w:kern w:val="2"/>
                <w:lang w:eastAsia="ar-SA"/>
              </w:rPr>
            </w:pPr>
          </w:p>
        </w:tc>
        <w:tc>
          <w:tcPr>
            <w:tcW w:w="2835" w:type="dxa"/>
            <w:vMerge/>
            <w:vAlign w:val="center"/>
          </w:tcPr>
          <w:p w14:paraId="2C9C351C" w14:textId="77777777" w:rsidR="004918D0" w:rsidRPr="005E6D4B" w:rsidRDefault="004918D0" w:rsidP="004918D0">
            <w:pPr>
              <w:suppressAutoHyphens/>
            </w:pPr>
          </w:p>
        </w:tc>
        <w:tc>
          <w:tcPr>
            <w:tcW w:w="1134" w:type="dxa"/>
            <w:vMerge/>
            <w:vAlign w:val="center"/>
          </w:tcPr>
          <w:p w14:paraId="7FAE30D6" w14:textId="77777777" w:rsidR="004918D0" w:rsidRPr="005E6D4B" w:rsidRDefault="004918D0" w:rsidP="004918D0">
            <w:pPr>
              <w:suppressAutoHyphens/>
              <w:ind w:left="-108" w:right="-108"/>
              <w:jc w:val="center"/>
              <w:rPr>
                <w:kern w:val="2"/>
                <w:lang w:eastAsia="ar-SA"/>
              </w:rPr>
            </w:pPr>
          </w:p>
        </w:tc>
        <w:tc>
          <w:tcPr>
            <w:tcW w:w="5103" w:type="dxa"/>
            <w:vAlign w:val="center"/>
          </w:tcPr>
          <w:p w14:paraId="58946E63" w14:textId="77777777" w:rsidR="004918D0" w:rsidRPr="005E6D4B" w:rsidRDefault="004918D0" w:rsidP="004918D0">
            <w:pPr>
              <w:adjustRightInd w:val="0"/>
            </w:pPr>
            <w:proofErr w:type="gramStart"/>
            <w:r w:rsidRPr="005E6D4B">
              <w:t xml:space="preserve">1 </w:t>
            </w:r>
            <w:r w:rsidRPr="005E6D4B">
              <w:rPr>
                <w:kern w:val="2"/>
                <w:lang w:eastAsia="ar-SA"/>
              </w:rPr>
              <w:t>–</w:t>
            </w:r>
            <w:r w:rsidRPr="005E6D4B">
              <w:t xml:space="preserve"> для объектов инженерно-технического назначения (линии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r>
      <w:tr w:rsidR="004918D0" w:rsidRPr="005E6D4B" w14:paraId="6B46F660" w14:textId="77777777" w:rsidTr="004918D0">
        <w:trPr>
          <w:trHeight w:val="491"/>
        </w:trPr>
        <w:tc>
          <w:tcPr>
            <w:tcW w:w="567" w:type="dxa"/>
            <w:vMerge w:val="restart"/>
            <w:shd w:val="clear" w:color="auto" w:fill="D9D9D9" w:themeFill="background1" w:themeFillShade="D9"/>
            <w:vAlign w:val="center"/>
          </w:tcPr>
          <w:p w14:paraId="46280829" w14:textId="77777777" w:rsidR="004918D0" w:rsidRPr="005E6D4B" w:rsidRDefault="004918D0" w:rsidP="004918D0">
            <w:pPr>
              <w:suppressAutoHyphens/>
              <w:jc w:val="center"/>
              <w:rPr>
                <w:kern w:val="2"/>
                <w:lang w:eastAsia="ar-SA"/>
              </w:rPr>
            </w:pPr>
            <w:r w:rsidRPr="005E6D4B">
              <w:rPr>
                <w:kern w:val="2"/>
                <w:lang w:eastAsia="ar-SA"/>
              </w:rPr>
              <w:t>6</w:t>
            </w:r>
          </w:p>
        </w:tc>
        <w:tc>
          <w:tcPr>
            <w:tcW w:w="2835" w:type="dxa"/>
            <w:vMerge w:val="restart"/>
            <w:vAlign w:val="center"/>
          </w:tcPr>
          <w:p w14:paraId="08CDE431" w14:textId="77777777" w:rsidR="004918D0" w:rsidRPr="005E6D4B" w:rsidRDefault="004918D0" w:rsidP="004918D0">
            <w:pPr>
              <w:suppressAutoHyphens/>
            </w:pPr>
            <w:r w:rsidRPr="005E6D4B">
              <w:t xml:space="preserve">Минимальный отступ от красных линий улиц, проездов до зданий, строений и сооружений в целях определения мест допустимого размещения </w:t>
            </w:r>
            <w:r w:rsidRPr="005E6D4B">
              <w:lastRenderedPageBreak/>
              <w:t>зданий, строений, сооружений, за пределами которых запрещено строительство зданий, строений, сооружений</w:t>
            </w:r>
          </w:p>
        </w:tc>
        <w:tc>
          <w:tcPr>
            <w:tcW w:w="1134" w:type="dxa"/>
            <w:vMerge w:val="restart"/>
            <w:vAlign w:val="center"/>
          </w:tcPr>
          <w:p w14:paraId="5DB7D05D" w14:textId="77777777" w:rsidR="004918D0" w:rsidRPr="005E6D4B" w:rsidRDefault="004918D0" w:rsidP="004918D0">
            <w:pPr>
              <w:suppressAutoHyphens/>
              <w:ind w:left="-108" w:right="-108"/>
              <w:jc w:val="center"/>
              <w:rPr>
                <w:kern w:val="2"/>
                <w:lang w:eastAsia="ar-SA"/>
              </w:rPr>
            </w:pPr>
            <w:r w:rsidRPr="005E6D4B">
              <w:rPr>
                <w:kern w:val="2"/>
                <w:lang w:eastAsia="ar-SA"/>
              </w:rPr>
              <w:lastRenderedPageBreak/>
              <w:t>м</w:t>
            </w:r>
          </w:p>
        </w:tc>
        <w:tc>
          <w:tcPr>
            <w:tcW w:w="5103" w:type="dxa"/>
            <w:vAlign w:val="center"/>
          </w:tcPr>
          <w:p w14:paraId="6FC17233" w14:textId="77777777" w:rsidR="004918D0" w:rsidRPr="005E6D4B" w:rsidRDefault="004918D0" w:rsidP="004918D0">
            <w:pPr>
              <w:adjustRightInd w:val="0"/>
            </w:pPr>
            <w:r w:rsidRPr="005E6D4B">
              <w:t xml:space="preserve">5 </w:t>
            </w:r>
            <w:r w:rsidRPr="005E6D4B">
              <w:rPr>
                <w:kern w:val="2"/>
                <w:lang w:eastAsia="ar-SA"/>
              </w:rPr>
              <w:t>–</w:t>
            </w:r>
            <w:r w:rsidRPr="005E6D4B">
              <w:t xml:space="preserve"> для индивидуальных жилых домов и жилого дома (личного подсобного хозяйства)</w:t>
            </w:r>
          </w:p>
        </w:tc>
      </w:tr>
      <w:tr w:rsidR="004918D0" w:rsidRPr="005E6D4B" w14:paraId="01CAFA7A" w14:textId="77777777" w:rsidTr="004918D0">
        <w:trPr>
          <w:trHeight w:val="399"/>
        </w:trPr>
        <w:tc>
          <w:tcPr>
            <w:tcW w:w="567" w:type="dxa"/>
            <w:vMerge/>
            <w:shd w:val="clear" w:color="auto" w:fill="D9D9D9" w:themeFill="background1" w:themeFillShade="D9"/>
            <w:vAlign w:val="center"/>
          </w:tcPr>
          <w:p w14:paraId="1C66B7CA" w14:textId="77777777" w:rsidR="004918D0" w:rsidRPr="005E6D4B" w:rsidRDefault="004918D0" w:rsidP="004918D0">
            <w:pPr>
              <w:suppressAutoHyphens/>
              <w:jc w:val="center"/>
              <w:rPr>
                <w:kern w:val="2"/>
                <w:lang w:eastAsia="ar-SA"/>
              </w:rPr>
            </w:pPr>
          </w:p>
        </w:tc>
        <w:tc>
          <w:tcPr>
            <w:tcW w:w="2835" w:type="dxa"/>
            <w:vMerge/>
            <w:vAlign w:val="center"/>
          </w:tcPr>
          <w:p w14:paraId="2BA57E0D" w14:textId="77777777" w:rsidR="004918D0" w:rsidRPr="005E6D4B" w:rsidRDefault="004918D0" w:rsidP="004918D0">
            <w:pPr>
              <w:suppressAutoHyphens/>
            </w:pPr>
          </w:p>
        </w:tc>
        <w:tc>
          <w:tcPr>
            <w:tcW w:w="1134" w:type="dxa"/>
            <w:vMerge/>
            <w:vAlign w:val="center"/>
          </w:tcPr>
          <w:p w14:paraId="06E17F02" w14:textId="77777777" w:rsidR="004918D0" w:rsidRPr="005E6D4B" w:rsidRDefault="004918D0" w:rsidP="004918D0">
            <w:pPr>
              <w:suppressAutoHyphens/>
              <w:ind w:left="-108" w:right="-108"/>
              <w:jc w:val="center"/>
              <w:rPr>
                <w:kern w:val="2"/>
                <w:lang w:eastAsia="ar-SA"/>
              </w:rPr>
            </w:pPr>
          </w:p>
        </w:tc>
        <w:tc>
          <w:tcPr>
            <w:tcW w:w="5103" w:type="dxa"/>
            <w:vAlign w:val="center"/>
          </w:tcPr>
          <w:p w14:paraId="13D231BE" w14:textId="77777777" w:rsidR="004918D0" w:rsidRPr="005E6D4B" w:rsidRDefault="004918D0" w:rsidP="004918D0">
            <w:pPr>
              <w:adjustRightInd w:val="0"/>
            </w:pPr>
            <w:r w:rsidRPr="005E6D4B">
              <w:t>5 – малоэтажная многоквартирная жилая застройка</w:t>
            </w:r>
          </w:p>
        </w:tc>
      </w:tr>
      <w:tr w:rsidR="004918D0" w:rsidRPr="005E6D4B" w14:paraId="162152BA" w14:textId="77777777" w:rsidTr="004918D0">
        <w:trPr>
          <w:trHeight w:val="637"/>
        </w:trPr>
        <w:tc>
          <w:tcPr>
            <w:tcW w:w="567" w:type="dxa"/>
            <w:vMerge/>
            <w:shd w:val="clear" w:color="auto" w:fill="D9D9D9" w:themeFill="background1" w:themeFillShade="D9"/>
            <w:vAlign w:val="center"/>
          </w:tcPr>
          <w:p w14:paraId="62F7D37D" w14:textId="77777777" w:rsidR="004918D0" w:rsidRPr="005E6D4B" w:rsidRDefault="004918D0" w:rsidP="004918D0">
            <w:pPr>
              <w:suppressAutoHyphens/>
              <w:jc w:val="center"/>
              <w:rPr>
                <w:kern w:val="2"/>
                <w:lang w:eastAsia="ar-SA"/>
              </w:rPr>
            </w:pPr>
          </w:p>
        </w:tc>
        <w:tc>
          <w:tcPr>
            <w:tcW w:w="2835" w:type="dxa"/>
            <w:vMerge/>
            <w:vAlign w:val="center"/>
          </w:tcPr>
          <w:p w14:paraId="587952F4" w14:textId="77777777" w:rsidR="004918D0" w:rsidRPr="005E6D4B" w:rsidRDefault="004918D0" w:rsidP="004918D0">
            <w:pPr>
              <w:suppressAutoHyphens/>
            </w:pPr>
          </w:p>
        </w:tc>
        <w:tc>
          <w:tcPr>
            <w:tcW w:w="1134" w:type="dxa"/>
            <w:vMerge/>
            <w:vAlign w:val="center"/>
          </w:tcPr>
          <w:p w14:paraId="417044BD" w14:textId="77777777" w:rsidR="004918D0" w:rsidRPr="005E6D4B" w:rsidRDefault="004918D0" w:rsidP="004918D0">
            <w:pPr>
              <w:suppressAutoHyphens/>
              <w:ind w:left="-108" w:right="-108"/>
              <w:jc w:val="center"/>
              <w:rPr>
                <w:kern w:val="2"/>
                <w:lang w:eastAsia="ar-SA"/>
              </w:rPr>
            </w:pPr>
          </w:p>
        </w:tc>
        <w:tc>
          <w:tcPr>
            <w:tcW w:w="5103" w:type="dxa"/>
            <w:vAlign w:val="center"/>
          </w:tcPr>
          <w:p w14:paraId="0B09E84C" w14:textId="77777777" w:rsidR="004918D0" w:rsidRPr="005E6D4B" w:rsidRDefault="004918D0" w:rsidP="004918D0">
            <w:pPr>
              <w:adjustRightInd w:val="0"/>
            </w:pPr>
            <w:r w:rsidRPr="005E6D4B">
              <w:t xml:space="preserve">5 </w:t>
            </w:r>
            <w:r w:rsidRPr="005E6D4B">
              <w:rPr>
                <w:kern w:val="2"/>
                <w:lang w:eastAsia="ar-SA"/>
              </w:rPr>
              <w:t>–</w:t>
            </w:r>
            <w:r w:rsidRPr="005E6D4B">
              <w:t xml:space="preserve"> от зданий, строений, сооружений</w:t>
            </w:r>
            <w:r w:rsidRPr="005E6D4B">
              <w:br/>
              <w:t>(за исключением ранее построенных зданий, строений, сооружений)</w:t>
            </w:r>
          </w:p>
        </w:tc>
      </w:tr>
      <w:tr w:rsidR="004918D0" w:rsidRPr="005E6D4B" w14:paraId="692004CF" w14:textId="77777777" w:rsidTr="004918D0">
        <w:trPr>
          <w:trHeight w:val="2320"/>
        </w:trPr>
        <w:tc>
          <w:tcPr>
            <w:tcW w:w="567" w:type="dxa"/>
            <w:vMerge/>
            <w:shd w:val="clear" w:color="auto" w:fill="D9D9D9" w:themeFill="background1" w:themeFillShade="D9"/>
            <w:vAlign w:val="center"/>
          </w:tcPr>
          <w:p w14:paraId="176F5601" w14:textId="77777777" w:rsidR="004918D0" w:rsidRPr="005E6D4B" w:rsidRDefault="004918D0" w:rsidP="004918D0">
            <w:pPr>
              <w:suppressAutoHyphens/>
              <w:jc w:val="center"/>
              <w:rPr>
                <w:kern w:val="2"/>
                <w:lang w:eastAsia="ar-SA"/>
              </w:rPr>
            </w:pPr>
          </w:p>
        </w:tc>
        <w:tc>
          <w:tcPr>
            <w:tcW w:w="2835" w:type="dxa"/>
            <w:vMerge/>
            <w:vAlign w:val="center"/>
          </w:tcPr>
          <w:p w14:paraId="25433331" w14:textId="77777777" w:rsidR="004918D0" w:rsidRPr="005E6D4B" w:rsidRDefault="004918D0" w:rsidP="004918D0">
            <w:pPr>
              <w:suppressAutoHyphens/>
            </w:pPr>
          </w:p>
        </w:tc>
        <w:tc>
          <w:tcPr>
            <w:tcW w:w="1134" w:type="dxa"/>
            <w:vMerge/>
            <w:vAlign w:val="center"/>
          </w:tcPr>
          <w:p w14:paraId="1E0F9593" w14:textId="77777777" w:rsidR="004918D0" w:rsidRPr="005E6D4B" w:rsidRDefault="004918D0" w:rsidP="004918D0">
            <w:pPr>
              <w:suppressAutoHyphens/>
              <w:ind w:left="-108" w:right="-108"/>
              <w:jc w:val="center"/>
              <w:rPr>
                <w:kern w:val="2"/>
                <w:lang w:eastAsia="ar-SA"/>
              </w:rPr>
            </w:pPr>
          </w:p>
        </w:tc>
        <w:tc>
          <w:tcPr>
            <w:tcW w:w="5103" w:type="dxa"/>
            <w:vAlign w:val="center"/>
          </w:tcPr>
          <w:p w14:paraId="56E9F9C6" w14:textId="77777777" w:rsidR="004918D0" w:rsidRPr="005E6D4B" w:rsidRDefault="004918D0" w:rsidP="004918D0">
            <w:pPr>
              <w:adjustRightInd w:val="0"/>
            </w:pPr>
            <w:proofErr w:type="gramStart"/>
            <w:r w:rsidRPr="005E6D4B">
              <w:t xml:space="preserve">5 </w:t>
            </w:r>
            <w:r w:rsidRPr="005E6D4B">
              <w:rPr>
                <w:kern w:val="2"/>
                <w:lang w:eastAsia="ar-SA"/>
              </w:rPr>
              <w:t>–</w:t>
            </w:r>
            <w:r w:rsidRPr="005E6D4B">
              <w:t xml:space="preserve"> для объектов инженерно-технического назначения (линии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r>
      <w:tr w:rsidR="004918D0" w:rsidRPr="005E6D4B" w14:paraId="088CCEDA" w14:textId="77777777" w:rsidTr="004918D0">
        <w:trPr>
          <w:trHeight w:val="422"/>
        </w:trPr>
        <w:tc>
          <w:tcPr>
            <w:tcW w:w="567" w:type="dxa"/>
            <w:vMerge w:val="restart"/>
            <w:shd w:val="clear" w:color="auto" w:fill="D9D9D9" w:themeFill="background1" w:themeFillShade="D9"/>
            <w:vAlign w:val="center"/>
            <w:hideMark/>
          </w:tcPr>
          <w:p w14:paraId="0C6557E9" w14:textId="77777777" w:rsidR="004918D0" w:rsidRPr="005E6D4B" w:rsidRDefault="004918D0" w:rsidP="004918D0">
            <w:pPr>
              <w:adjustRightInd w:val="0"/>
              <w:jc w:val="center"/>
            </w:pPr>
            <w:r w:rsidRPr="005E6D4B">
              <w:lastRenderedPageBreak/>
              <w:t>7</w:t>
            </w:r>
          </w:p>
        </w:tc>
        <w:tc>
          <w:tcPr>
            <w:tcW w:w="2835" w:type="dxa"/>
            <w:vMerge w:val="restart"/>
            <w:vAlign w:val="center"/>
            <w:hideMark/>
          </w:tcPr>
          <w:p w14:paraId="26EA4FE6" w14:textId="77777777" w:rsidR="004918D0" w:rsidRPr="005E6D4B" w:rsidRDefault="004918D0" w:rsidP="004918D0">
            <w:pPr>
              <w:adjustRightInd w:val="0"/>
            </w:pPr>
            <w:r w:rsidRPr="005E6D4B">
              <w:t>Предельное количество этажей</w:t>
            </w:r>
          </w:p>
        </w:tc>
        <w:tc>
          <w:tcPr>
            <w:tcW w:w="1134" w:type="dxa"/>
            <w:vMerge w:val="restart"/>
            <w:vAlign w:val="center"/>
          </w:tcPr>
          <w:p w14:paraId="0608049F" w14:textId="77777777" w:rsidR="004918D0" w:rsidRPr="005E6D4B" w:rsidRDefault="004918D0" w:rsidP="004918D0">
            <w:pPr>
              <w:adjustRightInd w:val="0"/>
              <w:ind w:left="-108" w:right="-108"/>
              <w:jc w:val="center"/>
            </w:pPr>
            <w:r w:rsidRPr="005E6D4B">
              <w:t>этаж</w:t>
            </w:r>
          </w:p>
        </w:tc>
        <w:tc>
          <w:tcPr>
            <w:tcW w:w="5103" w:type="dxa"/>
            <w:vAlign w:val="center"/>
            <w:hideMark/>
          </w:tcPr>
          <w:p w14:paraId="7CA607F9" w14:textId="77777777" w:rsidR="004918D0" w:rsidRPr="005E6D4B" w:rsidRDefault="004918D0" w:rsidP="004918D0">
            <w:pPr>
              <w:suppressAutoHyphens/>
              <w:rPr>
                <w:kern w:val="2"/>
                <w:lang w:eastAsia="ar-SA"/>
              </w:rPr>
            </w:pPr>
            <w:r w:rsidRPr="005E6D4B">
              <w:rPr>
                <w:kern w:val="2"/>
                <w:lang w:eastAsia="ar-SA"/>
              </w:rPr>
              <w:t>3 – для индивидуального жилого дома</w:t>
            </w:r>
          </w:p>
        </w:tc>
      </w:tr>
      <w:tr w:rsidR="004918D0" w:rsidRPr="005E6D4B" w14:paraId="12A2BB77" w14:textId="77777777" w:rsidTr="004918D0">
        <w:trPr>
          <w:trHeight w:val="595"/>
        </w:trPr>
        <w:tc>
          <w:tcPr>
            <w:tcW w:w="567" w:type="dxa"/>
            <w:vMerge/>
            <w:shd w:val="clear" w:color="auto" w:fill="D9D9D9" w:themeFill="background1" w:themeFillShade="D9"/>
            <w:vAlign w:val="center"/>
            <w:hideMark/>
          </w:tcPr>
          <w:p w14:paraId="1CE82A2F" w14:textId="77777777" w:rsidR="004918D0" w:rsidRPr="005E6D4B" w:rsidRDefault="004918D0" w:rsidP="004918D0">
            <w:pPr>
              <w:jc w:val="center"/>
            </w:pPr>
          </w:p>
        </w:tc>
        <w:tc>
          <w:tcPr>
            <w:tcW w:w="2835" w:type="dxa"/>
            <w:vMerge/>
            <w:vAlign w:val="center"/>
            <w:hideMark/>
          </w:tcPr>
          <w:p w14:paraId="11A70E44" w14:textId="77777777" w:rsidR="004918D0" w:rsidRPr="005E6D4B" w:rsidRDefault="004918D0" w:rsidP="004918D0"/>
        </w:tc>
        <w:tc>
          <w:tcPr>
            <w:tcW w:w="1134" w:type="dxa"/>
            <w:vMerge/>
            <w:vAlign w:val="center"/>
            <w:hideMark/>
          </w:tcPr>
          <w:p w14:paraId="50DAFB3A" w14:textId="77777777" w:rsidR="004918D0" w:rsidRPr="005E6D4B" w:rsidRDefault="004918D0" w:rsidP="004918D0">
            <w:pPr>
              <w:ind w:left="-108" w:right="-108"/>
              <w:jc w:val="center"/>
            </w:pPr>
          </w:p>
        </w:tc>
        <w:tc>
          <w:tcPr>
            <w:tcW w:w="5103" w:type="dxa"/>
            <w:vAlign w:val="center"/>
            <w:hideMark/>
          </w:tcPr>
          <w:p w14:paraId="7BE4C692" w14:textId="77777777" w:rsidR="004918D0" w:rsidRPr="005E6D4B" w:rsidRDefault="004918D0" w:rsidP="004918D0">
            <w:pPr>
              <w:suppressAutoHyphens/>
              <w:rPr>
                <w:kern w:val="2"/>
                <w:lang w:eastAsia="ar-SA"/>
              </w:rPr>
            </w:pPr>
            <w:r w:rsidRPr="005E6D4B">
              <w:rPr>
                <w:kern w:val="2"/>
                <w:lang w:eastAsia="ar-SA"/>
              </w:rPr>
              <w:t>2 – для малоэтажной многоквартирной жилой застройки</w:t>
            </w:r>
          </w:p>
        </w:tc>
      </w:tr>
      <w:tr w:rsidR="004918D0" w:rsidRPr="005E6D4B" w14:paraId="25973179" w14:textId="77777777" w:rsidTr="004918D0">
        <w:trPr>
          <w:trHeight w:val="503"/>
        </w:trPr>
        <w:tc>
          <w:tcPr>
            <w:tcW w:w="567" w:type="dxa"/>
            <w:vMerge/>
            <w:shd w:val="clear" w:color="auto" w:fill="D9D9D9" w:themeFill="background1" w:themeFillShade="D9"/>
            <w:vAlign w:val="center"/>
            <w:hideMark/>
          </w:tcPr>
          <w:p w14:paraId="07FE716A" w14:textId="77777777" w:rsidR="004918D0" w:rsidRPr="005E6D4B" w:rsidRDefault="004918D0" w:rsidP="004918D0">
            <w:pPr>
              <w:jc w:val="center"/>
            </w:pPr>
          </w:p>
        </w:tc>
        <w:tc>
          <w:tcPr>
            <w:tcW w:w="2835" w:type="dxa"/>
            <w:vMerge/>
            <w:vAlign w:val="center"/>
            <w:hideMark/>
          </w:tcPr>
          <w:p w14:paraId="4751B74A" w14:textId="77777777" w:rsidR="004918D0" w:rsidRPr="005E6D4B" w:rsidRDefault="004918D0" w:rsidP="004918D0"/>
        </w:tc>
        <w:tc>
          <w:tcPr>
            <w:tcW w:w="1134" w:type="dxa"/>
            <w:vMerge/>
            <w:vAlign w:val="center"/>
            <w:hideMark/>
          </w:tcPr>
          <w:p w14:paraId="24F16C2C" w14:textId="77777777" w:rsidR="004918D0" w:rsidRPr="005E6D4B" w:rsidRDefault="004918D0" w:rsidP="004918D0">
            <w:pPr>
              <w:ind w:left="-108" w:right="-108"/>
              <w:jc w:val="center"/>
            </w:pPr>
          </w:p>
        </w:tc>
        <w:tc>
          <w:tcPr>
            <w:tcW w:w="5103" w:type="dxa"/>
            <w:vAlign w:val="center"/>
            <w:hideMark/>
          </w:tcPr>
          <w:p w14:paraId="5CCFA91A" w14:textId="77777777" w:rsidR="004918D0" w:rsidRPr="005E6D4B" w:rsidRDefault="004918D0" w:rsidP="004918D0">
            <w:pPr>
              <w:suppressAutoHyphens/>
              <w:rPr>
                <w:kern w:val="2"/>
                <w:lang w:eastAsia="ar-SA"/>
              </w:rPr>
            </w:pPr>
            <w:r w:rsidRPr="005E6D4B">
              <w:rPr>
                <w:kern w:val="2"/>
                <w:lang w:eastAsia="ar-SA"/>
              </w:rPr>
              <w:t>2 – прочие объекты</w:t>
            </w:r>
          </w:p>
        </w:tc>
      </w:tr>
      <w:tr w:rsidR="004918D0" w:rsidRPr="005E6D4B" w14:paraId="4CF52AC0" w14:textId="77777777" w:rsidTr="004918D0">
        <w:trPr>
          <w:trHeight w:val="1655"/>
        </w:trPr>
        <w:tc>
          <w:tcPr>
            <w:tcW w:w="567" w:type="dxa"/>
            <w:shd w:val="clear" w:color="auto" w:fill="D9D9D9" w:themeFill="background1" w:themeFillShade="D9"/>
            <w:vAlign w:val="center"/>
            <w:hideMark/>
          </w:tcPr>
          <w:p w14:paraId="3451BF6E" w14:textId="77777777" w:rsidR="004918D0" w:rsidRPr="005E6D4B" w:rsidRDefault="004918D0" w:rsidP="004918D0">
            <w:pPr>
              <w:adjustRightInd w:val="0"/>
              <w:jc w:val="center"/>
            </w:pPr>
            <w:r w:rsidRPr="005E6D4B">
              <w:t>8</w:t>
            </w:r>
          </w:p>
        </w:tc>
        <w:tc>
          <w:tcPr>
            <w:tcW w:w="2835" w:type="dxa"/>
            <w:vAlign w:val="center"/>
            <w:hideMark/>
          </w:tcPr>
          <w:p w14:paraId="3F29BBF3" w14:textId="77777777" w:rsidR="004918D0" w:rsidRPr="005E6D4B" w:rsidRDefault="004918D0" w:rsidP="004918D0">
            <w:pPr>
              <w:adjustRightInd w:val="0"/>
            </w:pPr>
            <w:r w:rsidRPr="005E6D4B">
              <w:t>Максимальная высота ограждений земельных участков, выполненных в «глухом», или «прозрачном» исполнении</w:t>
            </w:r>
          </w:p>
        </w:tc>
        <w:tc>
          <w:tcPr>
            <w:tcW w:w="1134" w:type="dxa"/>
            <w:vAlign w:val="center"/>
            <w:hideMark/>
          </w:tcPr>
          <w:p w14:paraId="3F1C1CB7" w14:textId="77777777" w:rsidR="004918D0" w:rsidRPr="005E6D4B" w:rsidRDefault="004918D0" w:rsidP="004918D0">
            <w:pPr>
              <w:adjustRightInd w:val="0"/>
              <w:ind w:left="-108" w:right="-108"/>
              <w:jc w:val="center"/>
            </w:pPr>
            <w:r w:rsidRPr="005E6D4B">
              <w:t>м</w:t>
            </w:r>
          </w:p>
        </w:tc>
        <w:tc>
          <w:tcPr>
            <w:tcW w:w="5103" w:type="dxa"/>
            <w:vAlign w:val="center"/>
            <w:hideMark/>
          </w:tcPr>
          <w:p w14:paraId="34865E3D" w14:textId="77777777" w:rsidR="004918D0" w:rsidRPr="005E6D4B" w:rsidRDefault="004918D0" w:rsidP="004918D0">
            <w:pPr>
              <w:suppressAutoHyphens/>
            </w:pPr>
            <w:r w:rsidRPr="005E6D4B">
              <w:t>Максимальная высота ограждений земельных участков жилой застройки, личного подсобного хозяйства:</w:t>
            </w:r>
          </w:p>
          <w:p w14:paraId="21DA281F" w14:textId="77777777" w:rsidR="004918D0" w:rsidRPr="005E6D4B" w:rsidRDefault="004918D0" w:rsidP="004918D0">
            <w:pPr>
              <w:suppressAutoHyphens/>
            </w:pPr>
            <w:r w:rsidRPr="005E6D4B">
              <w:t xml:space="preserve">2 </w:t>
            </w:r>
            <w:r w:rsidRPr="005E6D4B">
              <w:rPr>
                <w:kern w:val="2"/>
                <w:lang w:eastAsia="ar-SA"/>
              </w:rPr>
              <w:t>–</w:t>
            </w:r>
            <w:r w:rsidRPr="005E6D4B">
              <w:t xml:space="preserve"> вдоль улиц проездов;</w:t>
            </w:r>
          </w:p>
          <w:p w14:paraId="4941FE8F" w14:textId="77777777" w:rsidR="004918D0" w:rsidRPr="005E6D4B" w:rsidRDefault="004918D0" w:rsidP="004918D0">
            <w:pPr>
              <w:suppressAutoHyphens/>
            </w:pPr>
            <w:r w:rsidRPr="005E6D4B">
              <w:t xml:space="preserve">2 </w:t>
            </w:r>
            <w:r w:rsidRPr="005E6D4B">
              <w:rPr>
                <w:kern w:val="2"/>
                <w:lang w:eastAsia="ar-SA"/>
              </w:rPr>
              <w:t>–</w:t>
            </w:r>
            <w:r w:rsidRPr="005E6D4B">
              <w:t xml:space="preserve"> между соседними участками;</w:t>
            </w:r>
          </w:p>
          <w:p w14:paraId="03CF90DD" w14:textId="77777777" w:rsidR="004918D0" w:rsidRPr="005E6D4B" w:rsidRDefault="004918D0" w:rsidP="004918D0">
            <w:pPr>
              <w:suppressAutoHyphens/>
              <w:rPr>
                <w:kern w:val="2"/>
                <w:lang w:eastAsia="ar-SA"/>
              </w:rPr>
            </w:pPr>
            <w:r w:rsidRPr="005E6D4B">
              <w:t xml:space="preserve">2,5 </w:t>
            </w:r>
            <w:r w:rsidRPr="005E6D4B">
              <w:rPr>
                <w:kern w:val="2"/>
                <w:lang w:eastAsia="ar-SA"/>
              </w:rPr>
              <w:t>–</w:t>
            </w:r>
            <w:r w:rsidRPr="005E6D4B">
              <w:t xml:space="preserve"> прочие земельные участки</w:t>
            </w:r>
          </w:p>
        </w:tc>
      </w:tr>
      <w:tr w:rsidR="004918D0" w:rsidRPr="005E6D4B" w14:paraId="74DA1110" w14:textId="77777777" w:rsidTr="004918D0">
        <w:trPr>
          <w:trHeight w:val="982"/>
        </w:trPr>
        <w:tc>
          <w:tcPr>
            <w:tcW w:w="567" w:type="dxa"/>
            <w:shd w:val="clear" w:color="auto" w:fill="D9D9D9" w:themeFill="background1" w:themeFillShade="D9"/>
            <w:vAlign w:val="center"/>
            <w:hideMark/>
          </w:tcPr>
          <w:p w14:paraId="7475F7FD" w14:textId="77777777" w:rsidR="004918D0" w:rsidRPr="005E6D4B" w:rsidRDefault="004918D0" w:rsidP="004918D0">
            <w:pPr>
              <w:adjustRightInd w:val="0"/>
              <w:jc w:val="center"/>
            </w:pPr>
            <w:r w:rsidRPr="005E6D4B">
              <w:t>9</w:t>
            </w:r>
          </w:p>
        </w:tc>
        <w:tc>
          <w:tcPr>
            <w:tcW w:w="2835" w:type="dxa"/>
            <w:vAlign w:val="center"/>
            <w:hideMark/>
          </w:tcPr>
          <w:p w14:paraId="6CB7A8DB" w14:textId="77777777" w:rsidR="004918D0" w:rsidRPr="005E6D4B" w:rsidRDefault="004918D0" w:rsidP="004918D0">
            <w:pPr>
              <w:adjustRightInd w:val="0"/>
            </w:pPr>
            <w:r w:rsidRPr="005E6D4B">
              <w:t>Максимальное количество машино-мест для стоянок (парковок)</w:t>
            </w:r>
          </w:p>
        </w:tc>
        <w:tc>
          <w:tcPr>
            <w:tcW w:w="1134" w:type="dxa"/>
            <w:vAlign w:val="center"/>
          </w:tcPr>
          <w:p w14:paraId="5CD5D4D0" w14:textId="77777777" w:rsidR="004918D0" w:rsidRPr="005E6D4B" w:rsidRDefault="004918D0" w:rsidP="004918D0">
            <w:pPr>
              <w:suppressAutoHyphens/>
              <w:ind w:left="-108" w:right="-108"/>
              <w:jc w:val="center"/>
              <w:rPr>
                <w:kern w:val="2"/>
                <w:lang w:eastAsia="ar-SA"/>
              </w:rPr>
            </w:pPr>
            <w:proofErr w:type="gramStart"/>
            <w:r w:rsidRPr="005E6D4B">
              <w:rPr>
                <w:kern w:val="2"/>
                <w:lang w:eastAsia="ar-SA"/>
              </w:rPr>
              <w:t>шт</w:t>
            </w:r>
            <w:proofErr w:type="gramEnd"/>
          </w:p>
        </w:tc>
        <w:tc>
          <w:tcPr>
            <w:tcW w:w="5103" w:type="dxa"/>
            <w:vAlign w:val="center"/>
            <w:hideMark/>
          </w:tcPr>
          <w:p w14:paraId="12522820" w14:textId="77777777" w:rsidR="004918D0" w:rsidRPr="005E6D4B" w:rsidRDefault="004918D0" w:rsidP="004918D0">
            <w:pPr>
              <w:adjustRightInd w:val="0"/>
            </w:pPr>
            <w:r w:rsidRPr="005E6D4B">
              <w:t>до 3 машино-мест на земельном участке жилого дома</w:t>
            </w:r>
          </w:p>
        </w:tc>
      </w:tr>
      <w:tr w:rsidR="004918D0" w:rsidRPr="005E6D4B" w14:paraId="24CB1CBA" w14:textId="77777777" w:rsidTr="004918D0">
        <w:trPr>
          <w:trHeight w:val="1166"/>
        </w:trPr>
        <w:tc>
          <w:tcPr>
            <w:tcW w:w="567" w:type="dxa"/>
            <w:shd w:val="clear" w:color="auto" w:fill="D9D9D9" w:themeFill="background1" w:themeFillShade="D9"/>
            <w:vAlign w:val="center"/>
            <w:hideMark/>
          </w:tcPr>
          <w:p w14:paraId="6CCD90EA" w14:textId="77777777" w:rsidR="004918D0" w:rsidRPr="005E6D4B" w:rsidRDefault="004918D0" w:rsidP="004918D0">
            <w:pPr>
              <w:adjustRightInd w:val="0"/>
              <w:jc w:val="center"/>
            </w:pPr>
            <w:r w:rsidRPr="005E6D4B">
              <w:t>10</w:t>
            </w:r>
          </w:p>
        </w:tc>
        <w:tc>
          <w:tcPr>
            <w:tcW w:w="2835" w:type="dxa"/>
            <w:vAlign w:val="center"/>
            <w:hideMark/>
          </w:tcPr>
          <w:p w14:paraId="253D55D3" w14:textId="77777777" w:rsidR="004918D0" w:rsidRPr="005E6D4B" w:rsidRDefault="004918D0" w:rsidP="004918D0">
            <w:pPr>
              <w:adjustRightInd w:val="0"/>
            </w:pPr>
            <w:r w:rsidRPr="005E6D4B">
              <w:t>Минимальное количество машино-мест для объектных стоянок автомобилей</w:t>
            </w:r>
          </w:p>
        </w:tc>
        <w:tc>
          <w:tcPr>
            <w:tcW w:w="1134" w:type="dxa"/>
            <w:vAlign w:val="center"/>
          </w:tcPr>
          <w:p w14:paraId="3D123A06" w14:textId="77777777" w:rsidR="004918D0" w:rsidRPr="005E6D4B" w:rsidRDefault="004918D0" w:rsidP="004918D0">
            <w:pPr>
              <w:suppressAutoHyphens/>
              <w:ind w:left="-108" w:right="-108"/>
              <w:jc w:val="center"/>
              <w:rPr>
                <w:kern w:val="2"/>
                <w:lang w:eastAsia="ar-SA"/>
              </w:rPr>
            </w:pPr>
            <w:proofErr w:type="gramStart"/>
            <w:r w:rsidRPr="005E6D4B">
              <w:rPr>
                <w:kern w:val="2"/>
                <w:lang w:eastAsia="ar-SA"/>
              </w:rPr>
              <w:t>шт</w:t>
            </w:r>
            <w:proofErr w:type="gramEnd"/>
          </w:p>
        </w:tc>
        <w:tc>
          <w:tcPr>
            <w:tcW w:w="5103" w:type="dxa"/>
            <w:vAlign w:val="center"/>
            <w:hideMark/>
          </w:tcPr>
          <w:p w14:paraId="7F48BEC2" w14:textId="77777777" w:rsidR="004918D0" w:rsidRPr="005E6D4B" w:rsidRDefault="004918D0" w:rsidP="004918D0">
            <w:pPr>
              <w:adjustRightInd w:val="0"/>
              <w:ind w:right="-108"/>
            </w:pPr>
            <w:r w:rsidRPr="005E6D4B">
              <w:t>в соответствии с СП 42.13330.2011 (Приложение К), с учетом коэффициента уровня автомобилизации</w:t>
            </w:r>
          </w:p>
        </w:tc>
      </w:tr>
    </w:tbl>
    <w:p w14:paraId="1F19D5FA" w14:textId="77777777" w:rsidR="000F2736" w:rsidRPr="00003BC2" w:rsidRDefault="000F2736" w:rsidP="008D0015">
      <w:pPr>
        <w:pStyle w:val="a3"/>
        <w:ind w:left="0" w:firstLine="0"/>
        <w:rPr>
          <w:b/>
          <w:sz w:val="28"/>
          <w:szCs w:val="28"/>
          <w:highlight w:val="yellow"/>
        </w:rPr>
      </w:pPr>
    </w:p>
    <w:p w14:paraId="3D329975" w14:textId="77777777" w:rsidR="00F1702F" w:rsidRPr="006D71A3" w:rsidRDefault="00254BC0" w:rsidP="00A83C07">
      <w:pPr>
        <w:pStyle w:val="3"/>
      </w:pPr>
      <w:bookmarkStart w:id="87" w:name="_Toc2258337"/>
      <w:r w:rsidRPr="006D71A3">
        <w:t>Статья 32</w:t>
      </w:r>
      <w:r w:rsidR="00575855" w:rsidRPr="006D71A3">
        <w:t xml:space="preserve">. </w:t>
      </w:r>
      <w:r w:rsidR="00C84434" w:rsidRPr="006D71A3">
        <w:t>Градостроительные регламенты. Общественно-деловые и социально-бытовые зоны</w:t>
      </w:r>
      <w:bookmarkEnd w:id="87"/>
    </w:p>
    <w:p w14:paraId="5935FBD6" w14:textId="77777777" w:rsidR="009F5AA9" w:rsidRPr="006D71A3" w:rsidRDefault="006D71A3" w:rsidP="009F5AA9">
      <w:pPr>
        <w:pStyle w:val="a3"/>
        <w:spacing w:before="120" w:after="120"/>
        <w:ind w:left="0" w:firstLine="709"/>
        <w:rPr>
          <w:b/>
          <w:szCs w:val="28"/>
        </w:rPr>
      </w:pPr>
      <w:r w:rsidRPr="006D71A3">
        <w:rPr>
          <w:b/>
          <w:szCs w:val="28"/>
        </w:rPr>
        <w:t>О</w:t>
      </w:r>
      <w:proofErr w:type="gramStart"/>
      <w:r w:rsidRPr="006D71A3">
        <w:rPr>
          <w:b/>
          <w:szCs w:val="28"/>
        </w:rPr>
        <w:t>1</w:t>
      </w:r>
      <w:proofErr w:type="gramEnd"/>
      <w:r w:rsidR="009F5AA9" w:rsidRPr="006D71A3">
        <w:rPr>
          <w:b/>
          <w:szCs w:val="28"/>
        </w:rPr>
        <w:t xml:space="preserve">. </w:t>
      </w:r>
      <w:r w:rsidRPr="006D71A3">
        <w:rPr>
          <w:b/>
          <w:szCs w:val="28"/>
        </w:rPr>
        <w:t>Зона делового, общественного и коммерческого назначени</w:t>
      </w:r>
      <w:r w:rsidR="0067542A">
        <w:rPr>
          <w:b/>
          <w:szCs w:val="28"/>
        </w:rPr>
        <w:t>я</w:t>
      </w:r>
    </w:p>
    <w:p w14:paraId="070B34E3" w14:textId="77777777" w:rsidR="004918D0" w:rsidRDefault="004918D0" w:rsidP="004918D0">
      <w:pPr>
        <w:pStyle w:val="a3"/>
        <w:ind w:left="0" w:firstLine="709"/>
      </w:pPr>
      <w:proofErr w:type="gramStart"/>
      <w:r w:rsidRPr="00564094">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административных, культовых зданий, объектов делового, финансового назначения, иных объектов, связанных с обеспечением жизнедеятельности граждан.</w:t>
      </w:r>
      <w:proofErr w:type="gramEnd"/>
    </w:p>
    <w:p w14:paraId="53F88A68" w14:textId="7C0F6E5D" w:rsidR="004918D0" w:rsidRPr="008578DE" w:rsidRDefault="004918D0" w:rsidP="004918D0">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разрешенного использования зоны О</w:t>
      </w:r>
      <w:proofErr w:type="gramStart"/>
      <w:r w:rsidRPr="008578DE">
        <w:rPr>
          <w:b/>
          <w:i/>
          <w:szCs w:val="28"/>
        </w:rPr>
        <w:t>1</w:t>
      </w:r>
      <w:proofErr w:type="gramEnd"/>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128"/>
        <w:gridCol w:w="567"/>
        <w:gridCol w:w="3971"/>
        <w:gridCol w:w="2410"/>
      </w:tblGrid>
      <w:tr w:rsidR="004918D0" w:rsidRPr="008578DE" w14:paraId="0C43ECDC" w14:textId="77777777" w:rsidTr="004918D0">
        <w:trPr>
          <w:trHeight w:val="1186"/>
          <w:tblHeader/>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E29C7D" w14:textId="77777777" w:rsidR="004918D0" w:rsidRPr="008578DE" w:rsidRDefault="004918D0" w:rsidP="004918D0">
            <w:pPr>
              <w:pStyle w:val="ad"/>
              <w:jc w:val="center"/>
              <w:rPr>
                <w:bCs/>
                <w:color w:val="000000"/>
                <w:sz w:val="22"/>
                <w:szCs w:val="22"/>
              </w:rPr>
            </w:pPr>
            <w:r w:rsidRPr="008578DE">
              <w:rPr>
                <w:bCs/>
                <w:color w:val="000000"/>
                <w:sz w:val="22"/>
                <w:szCs w:val="22"/>
              </w:rPr>
              <w:t xml:space="preserve">№ </w:t>
            </w:r>
            <w:proofErr w:type="gramStart"/>
            <w:r w:rsidRPr="008578DE">
              <w:rPr>
                <w:bCs/>
                <w:color w:val="000000"/>
                <w:sz w:val="22"/>
                <w:szCs w:val="22"/>
              </w:rPr>
              <w:t>п</w:t>
            </w:r>
            <w:proofErr w:type="gramEnd"/>
            <w:r w:rsidRPr="008578DE">
              <w:rPr>
                <w:bCs/>
                <w:color w:val="000000"/>
                <w:sz w:val="22"/>
                <w:szCs w:val="22"/>
              </w:rPr>
              <w:t>/п</w:t>
            </w:r>
          </w:p>
        </w:tc>
        <w:tc>
          <w:tcPr>
            <w:tcW w:w="212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09A1FAF" w14:textId="77777777" w:rsidR="004918D0" w:rsidRPr="008578DE" w:rsidRDefault="004918D0" w:rsidP="004918D0">
            <w:pPr>
              <w:pStyle w:val="ad"/>
              <w:jc w:val="center"/>
              <w:rPr>
                <w:color w:val="000000"/>
                <w:sz w:val="22"/>
                <w:szCs w:val="22"/>
              </w:rPr>
            </w:pPr>
            <w:r w:rsidRPr="008578DE">
              <w:rPr>
                <w:bCs/>
                <w:color w:val="000000"/>
                <w:sz w:val="22"/>
                <w:szCs w:val="22"/>
              </w:rPr>
              <w:t>Основной вид разрешенного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BE3FDD" w14:textId="77777777" w:rsidR="004918D0" w:rsidRPr="008578DE" w:rsidRDefault="004918D0" w:rsidP="004918D0">
            <w:pPr>
              <w:pStyle w:val="ad"/>
              <w:ind w:left="-108" w:right="-108"/>
              <w:jc w:val="center"/>
              <w:rPr>
                <w:bCs/>
                <w:color w:val="000000"/>
                <w:sz w:val="22"/>
                <w:szCs w:val="22"/>
              </w:rPr>
            </w:pPr>
            <w:r w:rsidRPr="008578DE">
              <w:rPr>
                <w:bCs/>
                <w:color w:val="000000"/>
                <w:sz w:val="22"/>
                <w:szCs w:val="22"/>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A4C49C" w14:textId="77777777" w:rsidR="004918D0" w:rsidRPr="008578DE" w:rsidRDefault="004918D0" w:rsidP="004918D0">
            <w:pPr>
              <w:pStyle w:val="ad"/>
              <w:jc w:val="center"/>
              <w:rPr>
                <w:color w:val="000000"/>
                <w:sz w:val="22"/>
                <w:szCs w:val="22"/>
              </w:rPr>
            </w:pPr>
            <w:r w:rsidRPr="008578DE">
              <w:rPr>
                <w:bCs/>
                <w:color w:val="000000"/>
                <w:sz w:val="22"/>
                <w:szCs w:val="22"/>
              </w:rPr>
              <w:t>Основные виды разрешенного использования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176329" w14:textId="77777777" w:rsidR="004918D0" w:rsidRPr="008578DE" w:rsidRDefault="004918D0" w:rsidP="004918D0">
            <w:pPr>
              <w:pStyle w:val="ad"/>
              <w:jc w:val="center"/>
              <w:rPr>
                <w:bCs/>
                <w:color w:val="000000"/>
                <w:sz w:val="22"/>
                <w:szCs w:val="22"/>
              </w:rPr>
            </w:pPr>
            <w:r w:rsidRPr="008578DE">
              <w:rPr>
                <w:bCs/>
                <w:color w:val="000000"/>
                <w:sz w:val="22"/>
                <w:szCs w:val="22"/>
              </w:rPr>
              <w:t>Вспомогательные виды разрешенного использования</w:t>
            </w:r>
          </w:p>
        </w:tc>
      </w:tr>
      <w:tr w:rsidR="004918D0" w:rsidRPr="008578DE" w14:paraId="17B1453D" w14:textId="77777777" w:rsidTr="004918D0">
        <w:trPr>
          <w:trHeight w:val="1982"/>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E25E4C" w14:textId="77777777" w:rsidR="004918D0" w:rsidRPr="008578DE" w:rsidRDefault="004918D0" w:rsidP="004918D0">
            <w:pPr>
              <w:pStyle w:val="ad"/>
              <w:jc w:val="center"/>
              <w:rPr>
                <w:color w:val="000000"/>
                <w:sz w:val="22"/>
                <w:szCs w:val="22"/>
              </w:rPr>
            </w:pPr>
            <w:r w:rsidRPr="008578DE">
              <w:rPr>
                <w:color w:val="000000"/>
                <w:sz w:val="22"/>
                <w:szCs w:val="22"/>
              </w:rPr>
              <w:lastRenderedPageBreak/>
              <w:t>1</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1B484571" w14:textId="77777777" w:rsidR="004918D0" w:rsidRPr="008578DE" w:rsidRDefault="004918D0" w:rsidP="004918D0">
            <w:pPr>
              <w:pStyle w:val="ad"/>
              <w:jc w:val="both"/>
              <w:rPr>
                <w:i/>
                <w:color w:val="000000"/>
                <w:sz w:val="22"/>
                <w:szCs w:val="22"/>
              </w:rPr>
            </w:pPr>
            <w:r w:rsidRPr="008578DE">
              <w:rPr>
                <w:color w:val="000000"/>
                <w:sz w:val="22"/>
                <w:szCs w:val="22"/>
              </w:rPr>
              <w:t>Коммунальное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3E9CC83F" w14:textId="77777777" w:rsidR="004918D0" w:rsidRPr="008578DE" w:rsidRDefault="004918D0" w:rsidP="004918D0">
            <w:pPr>
              <w:pStyle w:val="ad"/>
              <w:ind w:left="-108" w:right="-108"/>
              <w:jc w:val="center"/>
              <w:rPr>
                <w:color w:val="000000"/>
                <w:sz w:val="22"/>
                <w:szCs w:val="22"/>
              </w:rPr>
            </w:pPr>
            <w:r w:rsidRPr="008578DE">
              <w:rPr>
                <w:color w:val="000000"/>
                <w:sz w:val="22"/>
                <w:szCs w:val="22"/>
              </w:rPr>
              <w:t>3.1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1FBADFF5" w14:textId="77777777" w:rsidR="004918D0" w:rsidRPr="008578DE" w:rsidRDefault="004918D0" w:rsidP="004918D0">
            <w:pPr>
              <w:pStyle w:val="ad"/>
              <w:rPr>
                <w:color w:val="000000"/>
                <w:sz w:val="22"/>
                <w:szCs w:val="22"/>
              </w:rPr>
            </w:pPr>
            <w:proofErr w:type="gramStart"/>
            <w:r w:rsidRPr="008578DE">
              <w:rPr>
                <w:color w:val="000000"/>
                <w:sz w:val="22"/>
                <w:szCs w:val="22"/>
              </w:rPr>
              <w:t>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14:paraId="5F2E8BAD"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16B55582" w14:textId="77777777" w:rsidTr="004918D0">
        <w:trPr>
          <w:trHeight w:val="1827"/>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BA0364" w14:textId="77777777" w:rsidR="004918D0" w:rsidRPr="008578DE" w:rsidRDefault="004918D0" w:rsidP="004918D0">
            <w:pPr>
              <w:pStyle w:val="ad"/>
              <w:jc w:val="center"/>
              <w:rPr>
                <w:color w:val="000000"/>
                <w:sz w:val="22"/>
                <w:szCs w:val="22"/>
              </w:rPr>
            </w:pPr>
            <w:r w:rsidRPr="008578DE">
              <w:rPr>
                <w:color w:val="000000"/>
                <w:sz w:val="22"/>
                <w:szCs w:val="22"/>
              </w:rPr>
              <w:t>2</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2920B8B8" w14:textId="77777777" w:rsidR="004918D0" w:rsidRPr="008578DE" w:rsidRDefault="004918D0" w:rsidP="004918D0">
            <w:pPr>
              <w:pStyle w:val="ad"/>
              <w:jc w:val="both"/>
              <w:rPr>
                <w:color w:val="000000"/>
                <w:sz w:val="22"/>
                <w:szCs w:val="22"/>
              </w:rPr>
            </w:pPr>
            <w:r w:rsidRPr="008578DE">
              <w:rPr>
                <w:color w:val="000000"/>
                <w:sz w:val="22"/>
                <w:szCs w:val="22"/>
              </w:rPr>
              <w:t>Амбулаторно-поликлиническое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675B36D2" w14:textId="77777777" w:rsidR="004918D0" w:rsidRPr="008578DE" w:rsidRDefault="004918D0" w:rsidP="004918D0">
            <w:pPr>
              <w:pStyle w:val="ad"/>
              <w:ind w:left="-108" w:right="-108"/>
              <w:jc w:val="center"/>
              <w:rPr>
                <w:color w:val="000000"/>
                <w:sz w:val="22"/>
                <w:szCs w:val="22"/>
              </w:rPr>
            </w:pPr>
            <w:r w:rsidRPr="008578DE">
              <w:rPr>
                <w:color w:val="000000"/>
                <w:sz w:val="22"/>
                <w:szCs w:val="22"/>
              </w:rPr>
              <w:t>3.4.1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3152F72C" w14:textId="77777777" w:rsidR="004918D0" w:rsidRPr="008578DE" w:rsidRDefault="004918D0" w:rsidP="004918D0">
            <w:pPr>
              <w:pStyle w:val="ad"/>
              <w:rPr>
                <w:color w:val="000000"/>
                <w:sz w:val="22"/>
                <w:szCs w:val="22"/>
              </w:rPr>
            </w:pPr>
            <w:r w:rsidRPr="008578DE">
              <w:rPr>
                <w:color w:val="000000"/>
                <w:sz w:val="22"/>
                <w:szCs w:val="22"/>
              </w:rPr>
              <w:t>Размещение объектов капитального строительства, предназначенных для оказания гражданам амбулаторно-поликлинической помощи (поликлиники, фельдшерские пункты, пункты здравоохранения)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6E12781"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5A65022C" w14:textId="77777777" w:rsidTr="004918D0">
        <w:trPr>
          <w:trHeight w:val="1272"/>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9E274E" w14:textId="77777777" w:rsidR="004918D0" w:rsidRPr="008578DE" w:rsidRDefault="004918D0" w:rsidP="004918D0">
            <w:pPr>
              <w:pStyle w:val="ad"/>
              <w:jc w:val="center"/>
              <w:rPr>
                <w:color w:val="000000"/>
                <w:sz w:val="22"/>
                <w:szCs w:val="22"/>
              </w:rPr>
            </w:pPr>
            <w:r w:rsidRPr="008578DE">
              <w:rPr>
                <w:color w:val="000000"/>
                <w:sz w:val="22"/>
                <w:szCs w:val="22"/>
              </w:rPr>
              <w:t>3</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5F56B553" w14:textId="77777777" w:rsidR="004918D0" w:rsidRPr="008578DE" w:rsidRDefault="004918D0" w:rsidP="004918D0">
            <w:pPr>
              <w:pStyle w:val="ad"/>
              <w:jc w:val="both"/>
              <w:rPr>
                <w:color w:val="000000"/>
                <w:sz w:val="22"/>
                <w:szCs w:val="22"/>
              </w:rPr>
            </w:pPr>
            <w:r w:rsidRPr="008578DE">
              <w:rPr>
                <w:color w:val="000000"/>
                <w:sz w:val="22"/>
                <w:szCs w:val="22"/>
              </w:rPr>
              <w:t>Культурное развитие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1C7710C3" w14:textId="77777777" w:rsidR="004918D0" w:rsidRPr="008578DE" w:rsidRDefault="004918D0" w:rsidP="004918D0">
            <w:pPr>
              <w:pStyle w:val="ad"/>
              <w:ind w:left="-108" w:right="-108"/>
              <w:jc w:val="center"/>
              <w:rPr>
                <w:color w:val="000000"/>
                <w:sz w:val="22"/>
                <w:szCs w:val="22"/>
              </w:rPr>
            </w:pPr>
            <w:r w:rsidRPr="008578DE">
              <w:rPr>
                <w:color w:val="000000"/>
                <w:sz w:val="22"/>
                <w:szCs w:val="22"/>
              </w:rPr>
              <w:t>3.6</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1ECAD9FD" w14:textId="77777777" w:rsidR="004918D0" w:rsidRPr="008578DE" w:rsidRDefault="004918D0" w:rsidP="004918D0">
            <w:pPr>
              <w:pStyle w:val="ad"/>
              <w:rPr>
                <w:color w:val="000000"/>
                <w:sz w:val="22"/>
                <w:szCs w:val="22"/>
              </w:rPr>
            </w:pPr>
            <w:r w:rsidRPr="008578DE">
              <w:rPr>
                <w:color w:val="000000"/>
                <w:sz w:val="22"/>
                <w:szCs w:val="22"/>
              </w:rPr>
              <w:t>Размещение объектов капитального строительства, предназначенных для размещения музеев, выставочных залов, домов культуры, библиотек</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7198DE2"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54985382" w14:textId="77777777" w:rsidTr="004918D0">
        <w:trPr>
          <w:trHeight w:val="3104"/>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11417A" w14:textId="77777777" w:rsidR="004918D0" w:rsidRPr="008578DE" w:rsidRDefault="004918D0" w:rsidP="004918D0">
            <w:pPr>
              <w:pStyle w:val="ad"/>
              <w:jc w:val="center"/>
              <w:rPr>
                <w:color w:val="000000"/>
                <w:sz w:val="22"/>
                <w:szCs w:val="22"/>
              </w:rPr>
            </w:pPr>
            <w:r w:rsidRPr="008578DE">
              <w:rPr>
                <w:color w:val="000000"/>
                <w:sz w:val="22"/>
                <w:szCs w:val="22"/>
              </w:rPr>
              <w:t>4</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6109C9F3" w14:textId="77777777" w:rsidR="004918D0" w:rsidRPr="008578DE" w:rsidRDefault="004918D0" w:rsidP="004918D0">
            <w:pPr>
              <w:pStyle w:val="ad"/>
              <w:jc w:val="both"/>
              <w:rPr>
                <w:color w:val="000000"/>
                <w:sz w:val="22"/>
                <w:szCs w:val="22"/>
              </w:rPr>
            </w:pPr>
            <w:r w:rsidRPr="008578DE">
              <w:rPr>
                <w:color w:val="000000"/>
                <w:sz w:val="22"/>
                <w:szCs w:val="22"/>
              </w:rPr>
              <w:t>Общественное управление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954705" w14:textId="77777777" w:rsidR="004918D0" w:rsidRPr="008578DE" w:rsidRDefault="004918D0" w:rsidP="004918D0">
            <w:pPr>
              <w:pStyle w:val="ad"/>
              <w:ind w:left="-108" w:right="-108"/>
              <w:jc w:val="center"/>
              <w:rPr>
                <w:color w:val="000000"/>
                <w:sz w:val="22"/>
                <w:szCs w:val="22"/>
              </w:rPr>
            </w:pPr>
            <w:r w:rsidRPr="008578DE">
              <w:rPr>
                <w:color w:val="000000"/>
                <w:sz w:val="22"/>
                <w:szCs w:val="22"/>
              </w:rPr>
              <w:t>3.8</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2CD25931" w14:textId="77777777" w:rsidR="004918D0" w:rsidRPr="008578DE" w:rsidRDefault="004918D0" w:rsidP="004918D0">
            <w:pPr>
              <w:pStyle w:val="ad"/>
              <w:rPr>
                <w:color w:val="000000"/>
                <w:sz w:val="22"/>
                <w:szCs w:val="22"/>
              </w:rPr>
            </w:pPr>
            <w:r w:rsidRPr="008578DE">
              <w:rPr>
                <w:color w:val="000000"/>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CB4867E"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70C51B6A" w14:textId="77777777" w:rsidTr="004918D0">
        <w:trPr>
          <w:trHeight w:val="2540"/>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C883DB" w14:textId="77777777" w:rsidR="004918D0" w:rsidRPr="008578DE" w:rsidRDefault="004918D0" w:rsidP="004918D0">
            <w:pPr>
              <w:pStyle w:val="ad"/>
              <w:jc w:val="center"/>
              <w:rPr>
                <w:color w:val="000000"/>
                <w:sz w:val="22"/>
                <w:szCs w:val="22"/>
              </w:rPr>
            </w:pPr>
            <w:r w:rsidRPr="008578DE">
              <w:rPr>
                <w:color w:val="000000"/>
                <w:sz w:val="22"/>
                <w:szCs w:val="22"/>
              </w:rPr>
              <w:t>5</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11775C67" w14:textId="77777777" w:rsidR="004918D0" w:rsidRPr="008578DE" w:rsidRDefault="004918D0" w:rsidP="004918D0">
            <w:pPr>
              <w:pStyle w:val="ad"/>
              <w:jc w:val="both"/>
              <w:rPr>
                <w:color w:val="000000"/>
                <w:sz w:val="22"/>
                <w:szCs w:val="22"/>
              </w:rPr>
            </w:pPr>
            <w:r w:rsidRPr="008578DE">
              <w:rPr>
                <w:color w:val="000000"/>
                <w:sz w:val="22"/>
                <w:szCs w:val="22"/>
              </w:rPr>
              <w:t>Обеспечение внутреннего правопорядка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208800" w14:textId="77777777" w:rsidR="004918D0" w:rsidRPr="008578DE" w:rsidRDefault="004918D0" w:rsidP="004918D0">
            <w:pPr>
              <w:pStyle w:val="ad"/>
              <w:ind w:left="-108" w:right="-108"/>
              <w:jc w:val="center"/>
              <w:rPr>
                <w:color w:val="000000"/>
                <w:sz w:val="22"/>
                <w:szCs w:val="22"/>
                <w:lang w:val="en-US"/>
              </w:rPr>
            </w:pPr>
            <w:r w:rsidRPr="008578DE">
              <w:rPr>
                <w:color w:val="000000"/>
                <w:sz w:val="22"/>
                <w:szCs w:val="22"/>
                <w:lang w:val="en-US"/>
              </w:rPr>
              <w:t>8.3</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1A0E44C4" w14:textId="77777777" w:rsidR="004918D0" w:rsidRPr="008578DE" w:rsidRDefault="004918D0" w:rsidP="004918D0">
            <w:pPr>
              <w:pStyle w:val="ad"/>
              <w:rPr>
                <w:color w:val="000000"/>
                <w:sz w:val="22"/>
                <w:szCs w:val="22"/>
              </w:rPr>
            </w:pPr>
            <w:r w:rsidRPr="008578DE">
              <w:rPr>
                <w:color w:val="000000"/>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объектов гражданской обороны (за исключением объектов гражданской обороны, являющихся частями производственных зданий)</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070C1BC"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5EA341E7" w14:textId="77777777" w:rsidTr="004918D0">
        <w:trPr>
          <w:trHeight w:val="360"/>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B9B4B5" w14:textId="77777777" w:rsidR="004918D0" w:rsidRPr="008578DE" w:rsidRDefault="004918D0" w:rsidP="004918D0">
            <w:pPr>
              <w:pStyle w:val="ad"/>
              <w:jc w:val="center"/>
              <w:rPr>
                <w:color w:val="000000"/>
                <w:sz w:val="22"/>
                <w:szCs w:val="22"/>
              </w:rPr>
            </w:pPr>
            <w:r w:rsidRPr="008578DE">
              <w:rPr>
                <w:color w:val="000000"/>
                <w:sz w:val="22"/>
                <w:szCs w:val="22"/>
              </w:rPr>
              <w:t>6</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73565FB0" w14:textId="77777777" w:rsidR="004918D0" w:rsidRPr="008578DE" w:rsidRDefault="004918D0" w:rsidP="004918D0">
            <w:pPr>
              <w:pStyle w:val="ad"/>
              <w:jc w:val="both"/>
              <w:rPr>
                <w:color w:val="000000"/>
                <w:sz w:val="22"/>
                <w:szCs w:val="22"/>
              </w:rPr>
            </w:pPr>
            <w:r w:rsidRPr="008578DE">
              <w:rPr>
                <w:color w:val="000000"/>
                <w:sz w:val="22"/>
                <w:szCs w:val="22"/>
              </w:rPr>
              <w:t>Земельные участки (территории) общего пользования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A1DE45" w14:textId="77777777" w:rsidR="004918D0" w:rsidRPr="008578DE" w:rsidRDefault="004918D0" w:rsidP="004918D0">
            <w:pPr>
              <w:pStyle w:val="ad"/>
              <w:ind w:left="-108" w:right="-108"/>
              <w:jc w:val="center"/>
              <w:rPr>
                <w:color w:val="000000"/>
                <w:sz w:val="22"/>
                <w:szCs w:val="22"/>
              </w:rPr>
            </w:pPr>
            <w:r w:rsidRPr="008578DE">
              <w:rPr>
                <w:color w:val="000000"/>
                <w:sz w:val="22"/>
                <w:szCs w:val="22"/>
              </w:rPr>
              <w:t>12.0</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03D8D64F" w14:textId="77777777" w:rsidR="004918D0" w:rsidRPr="008578DE" w:rsidRDefault="004918D0" w:rsidP="004918D0">
            <w:pPr>
              <w:pStyle w:val="ad"/>
              <w:rPr>
                <w:color w:val="000000"/>
                <w:sz w:val="22"/>
                <w:szCs w:val="22"/>
              </w:rPr>
            </w:pPr>
            <w:r w:rsidRPr="008578DE">
              <w:rPr>
                <w:color w:val="000000"/>
                <w:sz w:val="22"/>
                <w:szCs w:val="22"/>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0A254FD" w14:textId="77777777" w:rsidR="004918D0" w:rsidRPr="008578DE" w:rsidRDefault="004918D0" w:rsidP="004918D0">
            <w:pPr>
              <w:pStyle w:val="ad"/>
              <w:rPr>
                <w:color w:val="000000"/>
                <w:sz w:val="22"/>
                <w:szCs w:val="22"/>
                <w:highlight w:val="green"/>
              </w:rPr>
            </w:pPr>
            <w:r w:rsidRPr="008578DE">
              <w:rPr>
                <w:color w:val="000000"/>
                <w:sz w:val="22"/>
                <w:szCs w:val="22"/>
              </w:rPr>
              <w:t>Объектные автостоянки для легковых автомобилей, остановочные павильоны, площадки для отдыха и спорта, элементы благоустройства территории</w:t>
            </w:r>
          </w:p>
        </w:tc>
      </w:tr>
      <w:tr w:rsidR="004918D0" w:rsidRPr="008578DE" w14:paraId="5A7E7DF2" w14:textId="77777777" w:rsidTr="004918D0">
        <w:trPr>
          <w:trHeight w:val="1498"/>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242C83" w14:textId="77777777" w:rsidR="004918D0" w:rsidRPr="008578DE" w:rsidRDefault="004918D0" w:rsidP="004918D0">
            <w:pPr>
              <w:pStyle w:val="ad"/>
              <w:jc w:val="center"/>
              <w:rPr>
                <w:color w:val="000000"/>
                <w:sz w:val="22"/>
                <w:szCs w:val="22"/>
              </w:rPr>
            </w:pPr>
            <w:r w:rsidRPr="008578DE">
              <w:rPr>
                <w:color w:val="000000"/>
                <w:sz w:val="22"/>
                <w:szCs w:val="22"/>
              </w:rPr>
              <w:lastRenderedPageBreak/>
              <w:t>7</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5ECC5F27" w14:textId="77777777" w:rsidR="004918D0" w:rsidRPr="008578DE" w:rsidRDefault="004918D0" w:rsidP="004918D0">
            <w:pPr>
              <w:pStyle w:val="ad"/>
              <w:jc w:val="both"/>
              <w:rPr>
                <w:color w:val="000000"/>
                <w:sz w:val="22"/>
                <w:szCs w:val="22"/>
              </w:rPr>
            </w:pPr>
            <w:r w:rsidRPr="008578DE">
              <w:rPr>
                <w:color w:val="000000"/>
                <w:sz w:val="22"/>
                <w:szCs w:val="22"/>
              </w:rPr>
              <w:t>Бытовое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6B3288" w14:textId="77777777" w:rsidR="004918D0" w:rsidRPr="008578DE" w:rsidRDefault="004918D0" w:rsidP="004918D0">
            <w:pPr>
              <w:pStyle w:val="ad"/>
              <w:ind w:left="-108" w:right="-108"/>
              <w:jc w:val="center"/>
              <w:rPr>
                <w:color w:val="000000"/>
                <w:sz w:val="22"/>
                <w:szCs w:val="22"/>
              </w:rPr>
            </w:pPr>
            <w:r w:rsidRPr="008578DE">
              <w:rPr>
                <w:color w:val="000000"/>
                <w:sz w:val="22"/>
                <w:szCs w:val="22"/>
              </w:rPr>
              <w:t>3.3</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687E83AA" w14:textId="77777777" w:rsidR="004918D0" w:rsidRPr="008578DE" w:rsidRDefault="004918D0" w:rsidP="004918D0">
            <w:pPr>
              <w:pStyle w:val="ad"/>
              <w:rPr>
                <w:color w:val="000000"/>
                <w:sz w:val="22"/>
                <w:szCs w:val="22"/>
              </w:rPr>
            </w:pPr>
            <w:r w:rsidRPr="008578DE">
              <w:rPr>
                <w:color w:val="000000"/>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88DFF0D"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42310AF7" w14:textId="77777777" w:rsidTr="004918D0">
        <w:trPr>
          <w:trHeight w:val="1108"/>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B2A027" w14:textId="77777777" w:rsidR="004918D0" w:rsidRPr="008578DE" w:rsidRDefault="004918D0" w:rsidP="004918D0">
            <w:pPr>
              <w:pStyle w:val="ad"/>
              <w:jc w:val="center"/>
              <w:rPr>
                <w:color w:val="000000"/>
                <w:sz w:val="22"/>
                <w:szCs w:val="22"/>
              </w:rPr>
            </w:pPr>
            <w:r w:rsidRPr="008578DE">
              <w:rPr>
                <w:color w:val="000000"/>
                <w:sz w:val="22"/>
                <w:szCs w:val="22"/>
              </w:rPr>
              <w:t>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7CB6DFF1" w14:textId="77777777" w:rsidR="004918D0" w:rsidRPr="008578DE" w:rsidRDefault="004918D0" w:rsidP="004918D0">
            <w:pPr>
              <w:pStyle w:val="ad"/>
              <w:jc w:val="both"/>
              <w:rPr>
                <w:color w:val="000000"/>
                <w:sz w:val="22"/>
                <w:szCs w:val="22"/>
              </w:rPr>
            </w:pPr>
            <w:r w:rsidRPr="008578DE">
              <w:rPr>
                <w:color w:val="000000"/>
                <w:sz w:val="22"/>
                <w:szCs w:val="22"/>
              </w:rPr>
              <w:t>Магазины</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BA1059" w14:textId="77777777" w:rsidR="004918D0" w:rsidRPr="008578DE" w:rsidRDefault="004918D0" w:rsidP="004918D0">
            <w:pPr>
              <w:pStyle w:val="ad"/>
              <w:ind w:left="-108" w:right="-108"/>
              <w:jc w:val="center"/>
              <w:rPr>
                <w:color w:val="000000"/>
                <w:sz w:val="22"/>
                <w:szCs w:val="22"/>
              </w:rPr>
            </w:pPr>
            <w:r w:rsidRPr="008578DE">
              <w:rPr>
                <w:color w:val="000000"/>
                <w:sz w:val="22"/>
                <w:szCs w:val="22"/>
              </w:rPr>
              <w:t>4.4</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1311DA1C" w14:textId="77777777" w:rsidR="004918D0" w:rsidRPr="008578DE" w:rsidRDefault="004918D0" w:rsidP="004918D0">
            <w:pPr>
              <w:pStyle w:val="ad"/>
              <w:rPr>
                <w:color w:val="000000"/>
                <w:sz w:val="22"/>
                <w:szCs w:val="22"/>
              </w:rPr>
            </w:pPr>
            <w:r w:rsidRPr="008578DE">
              <w:rPr>
                <w:color w:val="000000"/>
                <w:sz w:val="22"/>
                <w:szCs w:val="22"/>
              </w:rPr>
              <w:t>Размещение объекта капитального строительства, предназначенного для продажи товаров (торговая площадь составляет до 150 кв</w:t>
            </w:r>
            <w:proofErr w:type="gramStart"/>
            <w:r w:rsidRPr="008578DE">
              <w:rPr>
                <w:color w:val="000000"/>
                <w:sz w:val="22"/>
                <w:szCs w:val="22"/>
              </w:rPr>
              <w:t>.м</w:t>
            </w:r>
            <w:proofErr w:type="gramEnd"/>
            <w:r w:rsidRPr="008578DE">
              <w:rPr>
                <w:color w:val="000000"/>
                <w:sz w:val="22"/>
                <w:szCs w:val="22"/>
              </w:rPr>
              <w:t>)</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EE92B5B"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2AC24F01" w14:textId="77777777" w:rsidTr="004918D0">
        <w:trPr>
          <w:trHeight w:val="219"/>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7E7574" w14:textId="77777777" w:rsidR="004918D0" w:rsidRPr="008578DE" w:rsidRDefault="004918D0" w:rsidP="004918D0">
            <w:pPr>
              <w:pStyle w:val="ad"/>
              <w:jc w:val="center"/>
              <w:rPr>
                <w:color w:val="000000"/>
                <w:sz w:val="22"/>
                <w:szCs w:val="22"/>
              </w:rPr>
            </w:pPr>
            <w:r w:rsidRPr="008578DE">
              <w:rPr>
                <w:color w:val="000000"/>
                <w:sz w:val="22"/>
                <w:szCs w:val="22"/>
              </w:rPr>
              <w:t>9</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046CC72D" w14:textId="77777777" w:rsidR="004918D0" w:rsidRPr="008578DE" w:rsidRDefault="004918D0" w:rsidP="004918D0">
            <w:pPr>
              <w:pStyle w:val="ad"/>
              <w:jc w:val="both"/>
              <w:rPr>
                <w:color w:val="000000"/>
                <w:sz w:val="22"/>
                <w:szCs w:val="22"/>
              </w:rPr>
            </w:pPr>
            <w:r w:rsidRPr="008578DE">
              <w:rPr>
                <w:color w:val="000000"/>
                <w:sz w:val="22"/>
                <w:szCs w:val="22"/>
              </w:rPr>
              <w:t>Гостиничное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5C21A957" w14:textId="77777777" w:rsidR="004918D0" w:rsidRPr="008578DE" w:rsidRDefault="004918D0" w:rsidP="004918D0">
            <w:pPr>
              <w:pStyle w:val="ad"/>
              <w:ind w:left="-108" w:right="-108"/>
              <w:jc w:val="center"/>
              <w:rPr>
                <w:color w:val="000000"/>
                <w:sz w:val="22"/>
                <w:szCs w:val="22"/>
              </w:rPr>
            </w:pPr>
            <w:r w:rsidRPr="008578DE">
              <w:rPr>
                <w:color w:val="000000"/>
                <w:sz w:val="22"/>
                <w:szCs w:val="22"/>
              </w:rPr>
              <w:t>4.7</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126A5DF4" w14:textId="77777777" w:rsidR="004918D0" w:rsidRPr="008578DE" w:rsidRDefault="004918D0" w:rsidP="004918D0">
            <w:pPr>
              <w:pStyle w:val="ad"/>
              <w:rPr>
                <w:color w:val="000000"/>
                <w:sz w:val="22"/>
                <w:szCs w:val="22"/>
              </w:rPr>
            </w:pPr>
            <w:r w:rsidRPr="008578DE">
              <w:rPr>
                <w:color w:val="000000"/>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5A309F9"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0462C482" w14:textId="77777777" w:rsidTr="004918D0">
        <w:trPr>
          <w:trHeight w:val="1160"/>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5DA004" w14:textId="77777777" w:rsidR="004918D0" w:rsidRPr="008578DE" w:rsidRDefault="004918D0" w:rsidP="004918D0">
            <w:pPr>
              <w:pStyle w:val="ad"/>
              <w:jc w:val="center"/>
              <w:rPr>
                <w:color w:val="000000"/>
                <w:sz w:val="22"/>
                <w:szCs w:val="22"/>
              </w:rPr>
            </w:pPr>
            <w:r w:rsidRPr="008578DE">
              <w:rPr>
                <w:color w:val="000000"/>
                <w:sz w:val="22"/>
                <w:szCs w:val="22"/>
              </w:rPr>
              <w:t>10</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51D0C4AB" w14:textId="77777777" w:rsidR="004918D0" w:rsidRPr="008578DE" w:rsidRDefault="004918D0" w:rsidP="004918D0">
            <w:pPr>
              <w:pStyle w:val="ad"/>
              <w:jc w:val="both"/>
              <w:rPr>
                <w:color w:val="000000"/>
                <w:sz w:val="22"/>
                <w:szCs w:val="22"/>
              </w:rPr>
            </w:pPr>
            <w:r w:rsidRPr="008578DE">
              <w:rPr>
                <w:color w:val="000000"/>
                <w:sz w:val="22"/>
                <w:szCs w:val="22"/>
              </w:rPr>
              <w:t>Общественное питание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15C0D7" w14:textId="77777777" w:rsidR="004918D0" w:rsidRPr="008578DE" w:rsidRDefault="004918D0" w:rsidP="004918D0">
            <w:pPr>
              <w:pStyle w:val="ad"/>
              <w:ind w:left="-108" w:right="-108"/>
              <w:jc w:val="center"/>
              <w:rPr>
                <w:color w:val="000000"/>
                <w:sz w:val="22"/>
                <w:szCs w:val="22"/>
              </w:rPr>
            </w:pPr>
            <w:r w:rsidRPr="008578DE">
              <w:rPr>
                <w:color w:val="000000"/>
                <w:sz w:val="22"/>
                <w:szCs w:val="22"/>
              </w:rPr>
              <w:t>4.6</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4A93E773" w14:textId="77777777" w:rsidR="004918D0" w:rsidRPr="008578DE" w:rsidRDefault="004918D0" w:rsidP="004918D0">
            <w:pPr>
              <w:pStyle w:val="ad"/>
              <w:rPr>
                <w:color w:val="000000"/>
                <w:sz w:val="22"/>
                <w:szCs w:val="22"/>
              </w:rPr>
            </w:pPr>
            <w:r w:rsidRPr="008578DE">
              <w:rPr>
                <w:color w:val="000000"/>
                <w:sz w:val="22"/>
                <w:szCs w:val="22"/>
              </w:rPr>
              <w:t>Размещение объектов капитального строительства в целях устройства мест общественного питания (кафе, столовые, закусочные, бары)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722FD79"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296D9DAC" w14:textId="77777777" w:rsidTr="004918D0">
        <w:trPr>
          <w:trHeight w:val="1416"/>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194F85" w14:textId="77777777" w:rsidR="004918D0" w:rsidRPr="008578DE" w:rsidRDefault="004918D0" w:rsidP="004918D0">
            <w:pPr>
              <w:pStyle w:val="ad"/>
              <w:jc w:val="center"/>
              <w:rPr>
                <w:color w:val="000000"/>
                <w:sz w:val="22"/>
                <w:szCs w:val="22"/>
              </w:rPr>
            </w:pPr>
            <w:r w:rsidRPr="008578DE">
              <w:rPr>
                <w:color w:val="000000"/>
                <w:sz w:val="22"/>
                <w:szCs w:val="22"/>
              </w:rPr>
              <w:t>11</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520C862B" w14:textId="77777777" w:rsidR="004918D0" w:rsidRPr="008578DE" w:rsidRDefault="004918D0" w:rsidP="004918D0">
            <w:pPr>
              <w:pStyle w:val="ad"/>
              <w:rPr>
                <w:color w:val="000000"/>
                <w:sz w:val="22"/>
                <w:szCs w:val="22"/>
              </w:rPr>
            </w:pPr>
            <w:r w:rsidRPr="008578DE">
              <w:rPr>
                <w:color w:val="000000"/>
                <w:sz w:val="22"/>
                <w:szCs w:val="22"/>
              </w:rPr>
              <w:t>Банковская и страховая деятельность</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840C31" w14:textId="77777777" w:rsidR="004918D0" w:rsidRPr="008578DE" w:rsidRDefault="004918D0" w:rsidP="004918D0">
            <w:pPr>
              <w:pStyle w:val="ad"/>
              <w:ind w:left="-108" w:right="-108"/>
              <w:jc w:val="center"/>
              <w:rPr>
                <w:color w:val="000000"/>
                <w:sz w:val="22"/>
                <w:szCs w:val="22"/>
              </w:rPr>
            </w:pPr>
            <w:r w:rsidRPr="008578DE">
              <w:rPr>
                <w:color w:val="000000"/>
                <w:sz w:val="22"/>
                <w:szCs w:val="22"/>
              </w:rPr>
              <w:t>4.5</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75D49534" w14:textId="77777777" w:rsidR="004918D0" w:rsidRPr="008578DE" w:rsidRDefault="004918D0" w:rsidP="004918D0">
            <w:pPr>
              <w:pStyle w:val="ad"/>
              <w:rPr>
                <w:color w:val="000000"/>
                <w:sz w:val="22"/>
                <w:szCs w:val="22"/>
              </w:rPr>
            </w:pPr>
            <w:r w:rsidRPr="008578DE">
              <w:rPr>
                <w:color w:val="000000"/>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76CF12F"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60FE455A" w14:textId="77777777" w:rsidTr="004918D0">
        <w:trPr>
          <w:trHeight w:val="2128"/>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46A43A" w14:textId="77777777" w:rsidR="004918D0" w:rsidRPr="008578DE" w:rsidRDefault="004918D0" w:rsidP="004918D0">
            <w:pPr>
              <w:pStyle w:val="ad"/>
              <w:jc w:val="center"/>
              <w:rPr>
                <w:color w:val="000000"/>
                <w:sz w:val="22"/>
                <w:szCs w:val="22"/>
              </w:rPr>
            </w:pPr>
            <w:r w:rsidRPr="008578DE">
              <w:rPr>
                <w:color w:val="000000"/>
                <w:sz w:val="22"/>
                <w:szCs w:val="22"/>
              </w:rPr>
              <w:t>12</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4A172F9E" w14:textId="77777777" w:rsidR="004918D0" w:rsidRPr="008578DE" w:rsidRDefault="004918D0" w:rsidP="004918D0">
            <w:pPr>
              <w:pStyle w:val="ad"/>
              <w:jc w:val="both"/>
              <w:rPr>
                <w:b/>
                <w:bCs/>
                <w:color w:val="000000"/>
                <w:sz w:val="22"/>
                <w:szCs w:val="22"/>
              </w:rPr>
            </w:pPr>
            <w:r w:rsidRPr="008578DE">
              <w:rPr>
                <w:color w:val="000000"/>
                <w:sz w:val="22"/>
                <w:szCs w:val="22"/>
              </w:rPr>
              <w:t>Рынки</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8AA5A0" w14:textId="77777777" w:rsidR="004918D0" w:rsidRPr="008578DE" w:rsidRDefault="004918D0" w:rsidP="004918D0">
            <w:pPr>
              <w:pStyle w:val="ad"/>
              <w:ind w:left="-108" w:right="-108"/>
              <w:jc w:val="center"/>
              <w:rPr>
                <w:bCs/>
                <w:color w:val="000000"/>
                <w:sz w:val="22"/>
                <w:szCs w:val="22"/>
              </w:rPr>
            </w:pPr>
            <w:r w:rsidRPr="008578DE">
              <w:rPr>
                <w:bCs/>
                <w:color w:val="000000"/>
                <w:sz w:val="22"/>
                <w:szCs w:val="22"/>
              </w:rPr>
              <w:t>4.3</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4000D42D" w14:textId="77777777" w:rsidR="004918D0" w:rsidRPr="008578DE" w:rsidRDefault="004918D0" w:rsidP="004918D0">
            <w:pPr>
              <w:pStyle w:val="ad"/>
              <w:rPr>
                <w:color w:val="000000"/>
                <w:sz w:val="22"/>
                <w:szCs w:val="22"/>
              </w:rPr>
            </w:pPr>
            <w:r w:rsidRPr="008578DE">
              <w:rPr>
                <w:color w:val="000000"/>
                <w:sz w:val="22"/>
                <w:szCs w:val="22"/>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r w:rsidRPr="008578DE">
              <w:rPr>
                <w:color w:val="000000"/>
                <w:sz w:val="22"/>
                <w:szCs w:val="22"/>
              </w:rPr>
              <w:br/>
              <w:t>200 кв</w:t>
            </w:r>
            <w:proofErr w:type="gramStart"/>
            <w:r w:rsidRPr="008578DE">
              <w:rPr>
                <w:color w:val="000000"/>
                <w:sz w:val="22"/>
                <w:szCs w:val="22"/>
              </w:rPr>
              <w:t>.м</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14:paraId="7AD88F4C" w14:textId="77777777" w:rsidR="004918D0" w:rsidRPr="008578DE" w:rsidRDefault="004918D0" w:rsidP="004918D0">
            <w:pPr>
              <w:pStyle w:val="ad"/>
              <w:rPr>
                <w:b/>
                <w:bCs/>
                <w:color w:val="000000"/>
                <w:sz w:val="22"/>
                <w:szCs w:val="22"/>
              </w:rPr>
            </w:pPr>
            <w:r w:rsidRPr="008578DE">
              <w:rPr>
                <w:color w:val="000000"/>
                <w:sz w:val="22"/>
                <w:szCs w:val="22"/>
              </w:rPr>
              <w:t>Объектные автостоянки для легковых автомобилей</w:t>
            </w:r>
          </w:p>
        </w:tc>
      </w:tr>
      <w:tr w:rsidR="004918D0" w:rsidRPr="008578DE" w14:paraId="302C2462" w14:textId="77777777" w:rsidTr="004918D0">
        <w:trPr>
          <w:trHeight w:val="2072"/>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B77985" w14:textId="77777777" w:rsidR="004918D0" w:rsidRPr="008578DE" w:rsidRDefault="004918D0" w:rsidP="004918D0">
            <w:pPr>
              <w:pStyle w:val="ad"/>
              <w:jc w:val="center"/>
              <w:rPr>
                <w:color w:val="000000"/>
                <w:sz w:val="22"/>
                <w:szCs w:val="22"/>
              </w:rPr>
            </w:pPr>
            <w:r w:rsidRPr="008578DE">
              <w:rPr>
                <w:color w:val="000000"/>
                <w:sz w:val="22"/>
                <w:szCs w:val="22"/>
              </w:rPr>
              <w:t>13</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3ABDA567" w14:textId="77777777" w:rsidR="004918D0" w:rsidRPr="008578DE" w:rsidRDefault="004918D0" w:rsidP="004918D0">
            <w:pPr>
              <w:pStyle w:val="ad"/>
              <w:jc w:val="both"/>
              <w:rPr>
                <w:color w:val="000000"/>
                <w:sz w:val="22"/>
                <w:szCs w:val="22"/>
              </w:rPr>
            </w:pPr>
            <w:r w:rsidRPr="008578DE">
              <w:rPr>
                <w:color w:val="000000"/>
                <w:sz w:val="22"/>
                <w:szCs w:val="22"/>
              </w:rPr>
              <w:t>Связь</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7F4234" w14:textId="77777777" w:rsidR="004918D0" w:rsidRPr="008578DE" w:rsidRDefault="004918D0" w:rsidP="004918D0">
            <w:pPr>
              <w:pStyle w:val="ad"/>
              <w:ind w:left="-108" w:right="-108"/>
              <w:jc w:val="center"/>
              <w:rPr>
                <w:color w:val="000000"/>
                <w:sz w:val="22"/>
                <w:szCs w:val="22"/>
              </w:rPr>
            </w:pPr>
            <w:r w:rsidRPr="008578DE">
              <w:rPr>
                <w:color w:val="000000"/>
                <w:sz w:val="22"/>
                <w:szCs w:val="22"/>
                <w:lang w:val="en-US"/>
              </w:rPr>
              <w:t>6.8</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651B79F0" w14:textId="77777777" w:rsidR="004918D0" w:rsidRPr="008578DE" w:rsidRDefault="004918D0" w:rsidP="004918D0">
            <w:pPr>
              <w:pStyle w:val="ad"/>
              <w:rPr>
                <w:color w:val="000000"/>
                <w:sz w:val="22"/>
                <w:szCs w:val="22"/>
              </w:rPr>
            </w:pPr>
            <w:r w:rsidRPr="008578DE">
              <w:rPr>
                <w:color w:val="000000"/>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2410" w:type="dxa"/>
            <w:tcBorders>
              <w:top w:val="single" w:sz="4" w:space="0" w:color="auto"/>
              <w:left w:val="single" w:sz="4" w:space="0" w:color="auto"/>
              <w:bottom w:val="single" w:sz="4" w:space="0" w:color="auto"/>
              <w:right w:val="single" w:sz="4" w:space="0" w:color="auto"/>
            </w:tcBorders>
            <w:vAlign w:val="center"/>
          </w:tcPr>
          <w:p w14:paraId="6A21DD1A" w14:textId="77777777" w:rsidR="004918D0" w:rsidRPr="008578DE" w:rsidRDefault="004918D0" w:rsidP="004918D0">
            <w:pPr>
              <w:pStyle w:val="ad"/>
              <w:rPr>
                <w:color w:val="000000"/>
                <w:sz w:val="22"/>
                <w:szCs w:val="22"/>
              </w:rPr>
            </w:pPr>
          </w:p>
        </w:tc>
      </w:tr>
    </w:tbl>
    <w:p w14:paraId="287C99B2" w14:textId="77777777" w:rsidR="004918D0" w:rsidRDefault="004918D0" w:rsidP="004918D0">
      <w:pPr>
        <w:pStyle w:val="a3"/>
        <w:ind w:left="0" w:firstLine="709"/>
        <w:rPr>
          <w:b/>
          <w:i/>
          <w:szCs w:val="28"/>
        </w:rPr>
      </w:pPr>
    </w:p>
    <w:p w14:paraId="4F211030" w14:textId="7709DAAC" w:rsidR="004918D0" w:rsidRDefault="004918D0" w:rsidP="004918D0">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О</w:t>
      </w:r>
      <w:proofErr w:type="gramStart"/>
      <w:r w:rsidRPr="008578DE">
        <w:rPr>
          <w:b/>
          <w:i/>
          <w:szCs w:val="28"/>
        </w:rPr>
        <w:t>1</w:t>
      </w:r>
      <w:proofErr w:type="gramEnd"/>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013"/>
        <w:gridCol w:w="683"/>
        <w:gridCol w:w="3971"/>
        <w:gridCol w:w="2410"/>
      </w:tblGrid>
      <w:tr w:rsidR="004918D0" w:rsidRPr="008578DE" w14:paraId="492F3098" w14:textId="77777777" w:rsidTr="004918D0">
        <w:trPr>
          <w:trHeight w:val="467"/>
          <w:tblHeader/>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76E910" w14:textId="77777777" w:rsidR="004918D0" w:rsidRPr="008578DE" w:rsidRDefault="004918D0" w:rsidP="004918D0">
            <w:pPr>
              <w:pStyle w:val="ad"/>
              <w:jc w:val="center"/>
              <w:rPr>
                <w:bCs/>
                <w:color w:val="000000"/>
                <w:sz w:val="22"/>
                <w:szCs w:val="22"/>
              </w:rPr>
            </w:pPr>
            <w:r w:rsidRPr="008578DE">
              <w:rPr>
                <w:bCs/>
                <w:color w:val="000000"/>
                <w:sz w:val="22"/>
                <w:szCs w:val="22"/>
              </w:rPr>
              <w:t xml:space="preserve">№ </w:t>
            </w:r>
            <w:proofErr w:type="gramStart"/>
            <w:r w:rsidRPr="008578DE">
              <w:rPr>
                <w:bCs/>
                <w:color w:val="000000"/>
                <w:sz w:val="22"/>
                <w:szCs w:val="22"/>
              </w:rPr>
              <w:t>п</w:t>
            </w:r>
            <w:proofErr w:type="gramEnd"/>
            <w:r w:rsidRPr="008578DE">
              <w:rPr>
                <w:bCs/>
                <w:color w:val="000000"/>
                <w:sz w:val="22"/>
                <w:szCs w:val="22"/>
              </w:rPr>
              <w:t>/п</w:t>
            </w:r>
          </w:p>
        </w:tc>
        <w:tc>
          <w:tcPr>
            <w:tcW w:w="20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6D7ECAB" w14:textId="77777777" w:rsidR="004918D0" w:rsidRPr="008578DE" w:rsidRDefault="004918D0" w:rsidP="004918D0">
            <w:pPr>
              <w:pStyle w:val="ad"/>
              <w:jc w:val="center"/>
              <w:rPr>
                <w:color w:val="000000"/>
                <w:sz w:val="22"/>
                <w:szCs w:val="22"/>
              </w:rPr>
            </w:pPr>
            <w:r w:rsidRPr="008578DE">
              <w:rPr>
                <w:bCs/>
                <w:color w:val="000000"/>
                <w:sz w:val="22"/>
                <w:szCs w:val="22"/>
              </w:rPr>
              <w:t>Условно разрешенный вид использования земельного участка</w:t>
            </w:r>
          </w:p>
        </w:tc>
        <w:tc>
          <w:tcPr>
            <w:tcW w:w="6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9F3E82" w14:textId="77777777" w:rsidR="004918D0" w:rsidRPr="008578DE" w:rsidRDefault="004918D0" w:rsidP="004918D0">
            <w:pPr>
              <w:pStyle w:val="ad"/>
              <w:ind w:left="-108" w:right="-108"/>
              <w:jc w:val="center"/>
              <w:rPr>
                <w:bCs/>
                <w:color w:val="000000"/>
                <w:sz w:val="22"/>
                <w:szCs w:val="22"/>
              </w:rPr>
            </w:pPr>
            <w:r w:rsidRPr="008578DE">
              <w:rPr>
                <w:bCs/>
                <w:color w:val="000000"/>
                <w:sz w:val="22"/>
                <w:szCs w:val="22"/>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C2DA14B" w14:textId="77777777" w:rsidR="004918D0" w:rsidRPr="008578DE" w:rsidRDefault="004918D0" w:rsidP="004918D0">
            <w:pPr>
              <w:pStyle w:val="ad"/>
              <w:jc w:val="center"/>
              <w:rPr>
                <w:color w:val="000000"/>
                <w:sz w:val="22"/>
                <w:szCs w:val="22"/>
              </w:rPr>
            </w:pPr>
            <w:r w:rsidRPr="008578DE">
              <w:rPr>
                <w:bCs/>
                <w:color w:val="000000"/>
                <w:sz w:val="22"/>
                <w:szCs w:val="22"/>
              </w:rPr>
              <w:t>Условно разрешенный вид использования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91B08F" w14:textId="77777777" w:rsidR="004918D0" w:rsidRPr="008578DE" w:rsidRDefault="004918D0" w:rsidP="004918D0">
            <w:pPr>
              <w:pStyle w:val="ad"/>
              <w:ind w:left="-108" w:right="-109"/>
              <w:jc w:val="center"/>
              <w:rPr>
                <w:bCs/>
                <w:color w:val="000000"/>
                <w:sz w:val="22"/>
                <w:szCs w:val="22"/>
              </w:rPr>
            </w:pPr>
            <w:r w:rsidRPr="008578DE">
              <w:rPr>
                <w:bCs/>
                <w:color w:val="000000"/>
                <w:sz w:val="22"/>
                <w:szCs w:val="22"/>
              </w:rPr>
              <w:t>Вспомогательные виды разрешенного использования</w:t>
            </w:r>
          </w:p>
        </w:tc>
      </w:tr>
      <w:tr w:rsidR="004918D0" w:rsidRPr="008578DE" w14:paraId="7AED8C24" w14:textId="77777777" w:rsidTr="004918D0">
        <w:trPr>
          <w:trHeight w:val="2707"/>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681E79" w14:textId="77777777" w:rsidR="004918D0" w:rsidRPr="008578DE" w:rsidRDefault="004918D0" w:rsidP="004918D0">
            <w:pPr>
              <w:pStyle w:val="ad"/>
              <w:jc w:val="center"/>
              <w:rPr>
                <w:color w:val="000000"/>
                <w:sz w:val="22"/>
                <w:szCs w:val="22"/>
              </w:rPr>
            </w:pPr>
            <w:r w:rsidRPr="008578DE">
              <w:rPr>
                <w:color w:val="000000"/>
                <w:sz w:val="22"/>
                <w:szCs w:val="22"/>
              </w:rPr>
              <w:lastRenderedPageBreak/>
              <w:t>1</w:t>
            </w:r>
          </w:p>
        </w:tc>
        <w:tc>
          <w:tcPr>
            <w:tcW w:w="2013" w:type="dxa"/>
            <w:tcBorders>
              <w:top w:val="single" w:sz="4" w:space="0" w:color="auto"/>
              <w:left w:val="single" w:sz="4" w:space="0" w:color="auto"/>
              <w:bottom w:val="single" w:sz="4" w:space="0" w:color="auto"/>
              <w:right w:val="single" w:sz="4" w:space="0" w:color="auto"/>
            </w:tcBorders>
            <w:noWrap/>
            <w:vAlign w:val="center"/>
            <w:hideMark/>
          </w:tcPr>
          <w:p w14:paraId="5F65C6F8" w14:textId="77777777" w:rsidR="004918D0" w:rsidRPr="008578DE" w:rsidRDefault="004918D0" w:rsidP="004918D0">
            <w:pPr>
              <w:pStyle w:val="ad"/>
              <w:jc w:val="both"/>
              <w:rPr>
                <w:color w:val="000000"/>
                <w:sz w:val="22"/>
                <w:szCs w:val="22"/>
              </w:rPr>
            </w:pPr>
            <w:r w:rsidRPr="008578DE">
              <w:rPr>
                <w:color w:val="000000"/>
                <w:sz w:val="22"/>
                <w:szCs w:val="22"/>
              </w:rPr>
              <w:t>Социальное обслуживание</w:t>
            </w:r>
          </w:p>
        </w:tc>
        <w:tc>
          <w:tcPr>
            <w:tcW w:w="683" w:type="dxa"/>
            <w:tcBorders>
              <w:top w:val="single" w:sz="4" w:space="0" w:color="auto"/>
              <w:left w:val="single" w:sz="4" w:space="0" w:color="auto"/>
              <w:bottom w:val="single" w:sz="4" w:space="0" w:color="auto"/>
              <w:right w:val="single" w:sz="4" w:space="0" w:color="auto"/>
            </w:tcBorders>
            <w:vAlign w:val="center"/>
            <w:hideMark/>
          </w:tcPr>
          <w:p w14:paraId="5E8F0F14" w14:textId="77777777" w:rsidR="004918D0" w:rsidRPr="008578DE" w:rsidRDefault="004918D0" w:rsidP="004918D0">
            <w:pPr>
              <w:pStyle w:val="ad"/>
              <w:ind w:left="-108" w:right="-108"/>
              <w:jc w:val="center"/>
              <w:rPr>
                <w:color w:val="000000"/>
                <w:sz w:val="22"/>
                <w:szCs w:val="22"/>
              </w:rPr>
            </w:pPr>
            <w:r w:rsidRPr="008578DE">
              <w:rPr>
                <w:color w:val="000000"/>
                <w:sz w:val="22"/>
                <w:szCs w:val="22"/>
              </w:rPr>
              <w:t>3.2</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31425D31" w14:textId="77777777" w:rsidR="004918D0" w:rsidRPr="008578DE" w:rsidRDefault="004918D0" w:rsidP="004918D0">
            <w:pPr>
              <w:pStyle w:val="ad"/>
              <w:rPr>
                <w:color w:val="000000"/>
                <w:sz w:val="22"/>
                <w:szCs w:val="22"/>
              </w:rPr>
            </w:pPr>
            <w:proofErr w:type="gramStart"/>
            <w:r w:rsidRPr="008578DE">
              <w:rPr>
                <w:color w:val="000000"/>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отделений почты и телеграфа, общественных некоммерческих организаций (благотворительных организаций, клубов по интересам)</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14:paraId="59FDDBFE"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r w:rsidR="004918D0" w:rsidRPr="008578DE" w14:paraId="4613134F" w14:textId="77777777" w:rsidTr="004918D0">
        <w:trPr>
          <w:trHeight w:val="36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263E5D" w14:textId="77777777" w:rsidR="004918D0" w:rsidRPr="008578DE" w:rsidRDefault="004918D0" w:rsidP="004918D0">
            <w:pPr>
              <w:pStyle w:val="ad"/>
              <w:jc w:val="center"/>
              <w:rPr>
                <w:color w:val="000000"/>
                <w:sz w:val="22"/>
                <w:szCs w:val="22"/>
              </w:rPr>
            </w:pPr>
            <w:r w:rsidRPr="008578DE">
              <w:rPr>
                <w:color w:val="000000"/>
                <w:sz w:val="22"/>
                <w:szCs w:val="22"/>
              </w:rPr>
              <w:t>2</w:t>
            </w:r>
          </w:p>
        </w:tc>
        <w:tc>
          <w:tcPr>
            <w:tcW w:w="2013" w:type="dxa"/>
            <w:tcBorders>
              <w:top w:val="single" w:sz="4" w:space="0" w:color="auto"/>
              <w:left w:val="single" w:sz="4" w:space="0" w:color="auto"/>
              <w:bottom w:val="single" w:sz="4" w:space="0" w:color="auto"/>
              <w:right w:val="single" w:sz="4" w:space="0" w:color="auto"/>
            </w:tcBorders>
            <w:noWrap/>
            <w:vAlign w:val="center"/>
            <w:hideMark/>
          </w:tcPr>
          <w:p w14:paraId="04331DE0" w14:textId="77777777" w:rsidR="004918D0" w:rsidRPr="008578DE" w:rsidRDefault="004918D0" w:rsidP="004918D0">
            <w:pPr>
              <w:pStyle w:val="ad"/>
              <w:rPr>
                <w:color w:val="000000"/>
                <w:sz w:val="22"/>
                <w:szCs w:val="22"/>
              </w:rPr>
            </w:pPr>
            <w:r w:rsidRPr="008578DE">
              <w:rPr>
                <w:color w:val="000000"/>
                <w:sz w:val="22"/>
                <w:szCs w:val="22"/>
              </w:rPr>
              <w:t>Спорт</w:t>
            </w:r>
          </w:p>
        </w:tc>
        <w:tc>
          <w:tcPr>
            <w:tcW w:w="683" w:type="dxa"/>
            <w:tcBorders>
              <w:top w:val="single" w:sz="4" w:space="0" w:color="auto"/>
              <w:left w:val="single" w:sz="4" w:space="0" w:color="auto"/>
              <w:bottom w:val="single" w:sz="4" w:space="0" w:color="auto"/>
              <w:right w:val="single" w:sz="4" w:space="0" w:color="auto"/>
            </w:tcBorders>
            <w:vAlign w:val="center"/>
            <w:hideMark/>
          </w:tcPr>
          <w:p w14:paraId="380DD4AC" w14:textId="77777777" w:rsidR="004918D0" w:rsidRPr="008578DE" w:rsidRDefault="004918D0" w:rsidP="004918D0">
            <w:pPr>
              <w:pStyle w:val="ad"/>
              <w:ind w:left="-108" w:right="-108"/>
              <w:jc w:val="center"/>
              <w:rPr>
                <w:color w:val="000000"/>
                <w:sz w:val="22"/>
                <w:szCs w:val="22"/>
              </w:rPr>
            </w:pPr>
            <w:r w:rsidRPr="008578DE">
              <w:rPr>
                <w:color w:val="000000"/>
                <w:sz w:val="22"/>
                <w:szCs w:val="22"/>
              </w:rPr>
              <w:t>5.1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05A48A1A" w14:textId="77777777" w:rsidR="004918D0" w:rsidRPr="008578DE" w:rsidRDefault="004918D0" w:rsidP="004918D0">
            <w:pPr>
              <w:pStyle w:val="ad"/>
              <w:rPr>
                <w:color w:val="000000"/>
                <w:sz w:val="22"/>
                <w:szCs w:val="22"/>
              </w:rPr>
            </w:pPr>
            <w:r w:rsidRPr="008578DE">
              <w:rPr>
                <w:color w:val="000000"/>
                <w:sz w:val="22"/>
                <w:szCs w:val="22"/>
              </w:rPr>
              <w:t>Устройство площадок для занятия спортом и физкультурой (беговые дорожки, спортивные сооружения, поля для спортивной игры)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452C317" w14:textId="77777777" w:rsidR="004918D0" w:rsidRPr="008578DE" w:rsidRDefault="004918D0" w:rsidP="004918D0">
            <w:pPr>
              <w:pStyle w:val="ad"/>
              <w:rPr>
                <w:color w:val="000000"/>
                <w:sz w:val="22"/>
                <w:szCs w:val="22"/>
              </w:rPr>
            </w:pPr>
            <w:r w:rsidRPr="008578DE">
              <w:rPr>
                <w:color w:val="000000"/>
                <w:sz w:val="22"/>
                <w:szCs w:val="22"/>
              </w:rPr>
              <w:t>Объектные автостоянки для легковых автомобилей</w:t>
            </w:r>
          </w:p>
        </w:tc>
      </w:tr>
    </w:tbl>
    <w:p w14:paraId="64D8A240" w14:textId="77777777" w:rsidR="004918D0" w:rsidRDefault="004918D0" w:rsidP="004918D0">
      <w:pPr>
        <w:pStyle w:val="a3"/>
        <w:ind w:left="0" w:firstLine="709"/>
        <w:rPr>
          <w:b/>
          <w:i/>
          <w:szCs w:val="28"/>
        </w:rPr>
      </w:pPr>
    </w:p>
    <w:p w14:paraId="65D5684F" w14:textId="77777777" w:rsidR="004918D0" w:rsidRPr="005E6D4B" w:rsidRDefault="004918D0" w:rsidP="004918D0">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835"/>
        <w:gridCol w:w="1134"/>
        <w:gridCol w:w="5103"/>
      </w:tblGrid>
      <w:tr w:rsidR="004918D0" w:rsidRPr="00427E3A" w14:paraId="73634AE2" w14:textId="77777777" w:rsidTr="004918D0">
        <w:trPr>
          <w:trHeight w:val="420"/>
          <w:tblHeader/>
        </w:trPr>
        <w:tc>
          <w:tcPr>
            <w:tcW w:w="567" w:type="dxa"/>
            <w:shd w:val="clear" w:color="auto" w:fill="D9D9D9" w:themeFill="background1" w:themeFillShade="D9"/>
            <w:vAlign w:val="center"/>
            <w:hideMark/>
          </w:tcPr>
          <w:p w14:paraId="470F9097" w14:textId="77777777" w:rsidR="004918D0" w:rsidRPr="00427E3A" w:rsidRDefault="004918D0" w:rsidP="004918D0">
            <w:pPr>
              <w:suppressAutoHyphens/>
              <w:jc w:val="center"/>
              <w:rPr>
                <w:kern w:val="2"/>
                <w:lang w:eastAsia="ar-SA"/>
              </w:rPr>
            </w:pPr>
            <w:r w:rsidRPr="00427E3A">
              <w:rPr>
                <w:bCs/>
              </w:rPr>
              <w:t xml:space="preserve">№ </w:t>
            </w:r>
            <w:proofErr w:type="gramStart"/>
            <w:r w:rsidRPr="00427E3A">
              <w:rPr>
                <w:bCs/>
              </w:rPr>
              <w:t>п</w:t>
            </w:r>
            <w:proofErr w:type="gramEnd"/>
            <w:r w:rsidRPr="00427E3A">
              <w:rPr>
                <w:bCs/>
              </w:rPr>
              <w:t>/п</w:t>
            </w:r>
          </w:p>
        </w:tc>
        <w:tc>
          <w:tcPr>
            <w:tcW w:w="2835" w:type="dxa"/>
            <w:shd w:val="clear" w:color="auto" w:fill="D9D9D9" w:themeFill="background1" w:themeFillShade="D9"/>
            <w:vAlign w:val="center"/>
            <w:hideMark/>
          </w:tcPr>
          <w:p w14:paraId="3B2ACE4B" w14:textId="77777777" w:rsidR="004918D0" w:rsidRPr="00427E3A" w:rsidRDefault="004918D0" w:rsidP="004918D0">
            <w:pPr>
              <w:suppressAutoHyphens/>
              <w:jc w:val="center"/>
              <w:rPr>
                <w:kern w:val="2"/>
                <w:lang w:eastAsia="ar-SA"/>
              </w:rPr>
            </w:pPr>
            <w:r w:rsidRPr="00427E3A">
              <w:rPr>
                <w:kern w:val="2"/>
                <w:lang w:eastAsia="ar-SA"/>
              </w:rPr>
              <w:t>Наименование</w:t>
            </w:r>
          </w:p>
        </w:tc>
        <w:tc>
          <w:tcPr>
            <w:tcW w:w="1134" w:type="dxa"/>
            <w:shd w:val="clear" w:color="auto" w:fill="D9D9D9" w:themeFill="background1" w:themeFillShade="D9"/>
            <w:vAlign w:val="center"/>
            <w:hideMark/>
          </w:tcPr>
          <w:p w14:paraId="7438DA20" w14:textId="77777777" w:rsidR="004918D0" w:rsidRPr="00427E3A" w:rsidRDefault="004918D0" w:rsidP="004918D0">
            <w:pPr>
              <w:suppressAutoHyphens/>
              <w:ind w:left="-108" w:right="-108"/>
              <w:jc w:val="center"/>
              <w:rPr>
                <w:kern w:val="2"/>
                <w:lang w:eastAsia="ar-SA"/>
              </w:rPr>
            </w:pPr>
            <w:r w:rsidRPr="00427E3A">
              <w:rPr>
                <w:kern w:val="2"/>
                <w:lang w:eastAsia="ar-SA"/>
              </w:rPr>
              <w:t>Единица измерения</w:t>
            </w:r>
          </w:p>
        </w:tc>
        <w:tc>
          <w:tcPr>
            <w:tcW w:w="5103" w:type="dxa"/>
            <w:shd w:val="clear" w:color="auto" w:fill="D9D9D9" w:themeFill="background1" w:themeFillShade="D9"/>
            <w:vAlign w:val="center"/>
            <w:hideMark/>
          </w:tcPr>
          <w:p w14:paraId="4414F762" w14:textId="77777777" w:rsidR="004918D0" w:rsidRPr="00427E3A" w:rsidRDefault="004918D0" w:rsidP="004918D0">
            <w:pPr>
              <w:suppressAutoHyphens/>
              <w:jc w:val="center"/>
              <w:rPr>
                <w:kern w:val="2"/>
                <w:lang w:eastAsia="ar-SA"/>
              </w:rPr>
            </w:pPr>
            <w:r w:rsidRPr="00427E3A">
              <w:rPr>
                <w:kern w:val="2"/>
                <w:lang w:eastAsia="ar-SA"/>
              </w:rPr>
              <w:t>Количество</w:t>
            </w:r>
          </w:p>
        </w:tc>
      </w:tr>
      <w:tr w:rsidR="004918D0" w:rsidRPr="00427E3A" w14:paraId="1EADC7A6" w14:textId="77777777" w:rsidTr="004918D0">
        <w:trPr>
          <w:trHeight w:val="620"/>
        </w:trPr>
        <w:tc>
          <w:tcPr>
            <w:tcW w:w="567" w:type="dxa"/>
            <w:vMerge w:val="restart"/>
            <w:shd w:val="clear" w:color="auto" w:fill="D9D9D9" w:themeFill="background1" w:themeFillShade="D9"/>
            <w:vAlign w:val="center"/>
            <w:hideMark/>
          </w:tcPr>
          <w:p w14:paraId="433CA99A" w14:textId="77777777" w:rsidR="004918D0" w:rsidRPr="00427E3A" w:rsidRDefault="004918D0" w:rsidP="004918D0">
            <w:pPr>
              <w:suppressAutoHyphens/>
              <w:jc w:val="center"/>
              <w:rPr>
                <w:kern w:val="2"/>
                <w:lang w:eastAsia="ar-SA"/>
              </w:rPr>
            </w:pPr>
            <w:r w:rsidRPr="00427E3A">
              <w:rPr>
                <w:kern w:val="2"/>
                <w:lang w:eastAsia="ar-SA"/>
              </w:rPr>
              <w:t>1</w:t>
            </w:r>
          </w:p>
        </w:tc>
        <w:tc>
          <w:tcPr>
            <w:tcW w:w="2835" w:type="dxa"/>
            <w:vMerge w:val="restart"/>
            <w:vAlign w:val="center"/>
            <w:hideMark/>
          </w:tcPr>
          <w:p w14:paraId="09434932" w14:textId="77777777" w:rsidR="004918D0" w:rsidRPr="00427E3A" w:rsidRDefault="004918D0" w:rsidP="004918D0">
            <w:pPr>
              <w:suppressAutoHyphens/>
              <w:rPr>
                <w:kern w:val="2"/>
                <w:lang w:eastAsia="ar-SA"/>
              </w:rPr>
            </w:pPr>
            <w:r w:rsidRPr="00427E3A">
              <w:rPr>
                <w:kern w:val="2"/>
                <w:lang w:eastAsia="ar-SA"/>
              </w:rPr>
              <w:t>Минимальный размер земельного участка</w:t>
            </w:r>
          </w:p>
        </w:tc>
        <w:tc>
          <w:tcPr>
            <w:tcW w:w="1134" w:type="dxa"/>
            <w:vMerge w:val="restart"/>
            <w:vAlign w:val="center"/>
            <w:hideMark/>
          </w:tcPr>
          <w:p w14:paraId="755BCB3E" w14:textId="77777777" w:rsidR="004918D0" w:rsidRPr="00427E3A" w:rsidRDefault="004918D0" w:rsidP="004918D0">
            <w:pPr>
              <w:suppressAutoHyphens/>
              <w:ind w:left="-108" w:right="-108"/>
              <w:jc w:val="center"/>
              <w:rPr>
                <w:kern w:val="2"/>
                <w:lang w:eastAsia="ar-SA"/>
              </w:rPr>
            </w:pPr>
            <w:r w:rsidRPr="00427E3A">
              <w:rPr>
                <w:kern w:val="2"/>
                <w:lang w:eastAsia="ar-SA"/>
              </w:rPr>
              <w:t>кв</w:t>
            </w:r>
            <w:proofErr w:type="gramStart"/>
            <w:r w:rsidRPr="00427E3A">
              <w:rPr>
                <w:kern w:val="2"/>
                <w:lang w:eastAsia="ar-SA"/>
              </w:rPr>
              <w:t>.м</w:t>
            </w:r>
            <w:proofErr w:type="gramEnd"/>
          </w:p>
        </w:tc>
        <w:tc>
          <w:tcPr>
            <w:tcW w:w="5103" w:type="dxa"/>
            <w:vAlign w:val="center"/>
            <w:hideMark/>
          </w:tcPr>
          <w:p w14:paraId="5D90FFAF" w14:textId="77777777" w:rsidR="004918D0" w:rsidRPr="00427E3A" w:rsidRDefault="004918D0" w:rsidP="004918D0">
            <w:pPr>
              <w:suppressAutoHyphens/>
              <w:rPr>
                <w:kern w:val="2"/>
                <w:lang w:eastAsia="ar-SA"/>
              </w:rPr>
            </w:pPr>
            <w:r w:rsidRPr="00427E3A">
              <w:rPr>
                <w:kern w:val="2"/>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427E3A" w14:paraId="480FC9B2" w14:textId="77777777" w:rsidTr="004918D0">
        <w:trPr>
          <w:trHeight w:val="206"/>
        </w:trPr>
        <w:tc>
          <w:tcPr>
            <w:tcW w:w="567" w:type="dxa"/>
            <w:vMerge/>
            <w:shd w:val="clear" w:color="auto" w:fill="D9D9D9" w:themeFill="background1" w:themeFillShade="D9"/>
            <w:vAlign w:val="center"/>
            <w:hideMark/>
          </w:tcPr>
          <w:p w14:paraId="0BD0F470" w14:textId="77777777" w:rsidR="004918D0" w:rsidRPr="00427E3A" w:rsidRDefault="004918D0" w:rsidP="004918D0">
            <w:pPr>
              <w:rPr>
                <w:kern w:val="2"/>
                <w:lang w:eastAsia="ar-SA"/>
              </w:rPr>
            </w:pPr>
          </w:p>
        </w:tc>
        <w:tc>
          <w:tcPr>
            <w:tcW w:w="2835" w:type="dxa"/>
            <w:vMerge/>
            <w:vAlign w:val="center"/>
            <w:hideMark/>
          </w:tcPr>
          <w:p w14:paraId="6A3E2AF3" w14:textId="77777777" w:rsidR="004918D0" w:rsidRPr="00427E3A" w:rsidRDefault="004918D0" w:rsidP="004918D0">
            <w:pPr>
              <w:rPr>
                <w:kern w:val="2"/>
                <w:lang w:eastAsia="ar-SA"/>
              </w:rPr>
            </w:pPr>
          </w:p>
        </w:tc>
        <w:tc>
          <w:tcPr>
            <w:tcW w:w="1134" w:type="dxa"/>
            <w:vMerge/>
            <w:vAlign w:val="center"/>
            <w:hideMark/>
          </w:tcPr>
          <w:p w14:paraId="6E02AA4E" w14:textId="77777777" w:rsidR="004918D0" w:rsidRPr="00427E3A" w:rsidRDefault="004918D0" w:rsidP="004918D0">
            <w:pPr>
              <w:ind w:left="-108" w:right="-108"/>
              <w:rPr>
                <w:kern w:val="2"/>
                <w:lang w:eastAsia="ar-SA"/>
              </w:rPr>
            </w:pPr>
          </w:p>
        </w:tc>
        <w:tc>
          <w:tcPr>
            <w:tcW w:w="5103" w:type="dxa"/>
            <w:vAlign w:val="center"/>
            <w:hideMark/>
          </w:tcPr>
          <w:p w14:paraId="774C601A" w14:textId="77777777" w:rsidR="004918D0" w:rsidRPr="00427E3A" w:rsidRDefault="004918D0" w:rsidP="004918D0">
            <w:pPr>
              <w:suppressAutoHyphens/>
              <w:rPr>
                <w:kern w:val="2"/>
                <w:lang w:eastAsia="ar-SA"/>
              </w:rPr>
            </w:pPr>
            <w:r w:rsidRPr="00427E3A">
              <w:rPr>
                <w:kern w:val="2"/>
                <w:lang w:eastAsia="ar-SA"/>
              </w:rPr>
              <w:t>200 – прочие объекты</w:t>
            </w:r>
          </w:p>
        </w:tc>
      </w:tr>
      <w:tr w:rsidR="004918D0" w:rsidRPr="00427E3A" w14:paraId="7222CC00" w14:textId="77777777" w:rsidTr="004918D0">
        <w:trPr>
          <w:trHeight w:val="1397"/>
        </w:trPr>
        <w:tc>
          <w:tcPr>
            <w:tcW w:w="567" w:type="dxa"/>
            <w:vMerge w:val="restart"/>
            <w:shd w:val="clear" w:color="auto" w:fill="D9D9D9" w:themeFill="background1" w:themeFillShade="D9"/>
            <w:vAlign w:val="center"/>
            <w:hideMark/>
          </w:tcPr>
          <w:p w14:paraId="20B97C12" w14:textId="77777777" w:rsidR="004918D0" w:rsidRPr="00427E3A" w:rsidRDefault="004918D0" w:rsidP="004918D0">
            <w:pPr>
              <w:suppressAutoHyphens/>
              <w:jc w:val="center"/>
              <w:rPr>
                <w:kern w:val="2"/>
                <w:lang w:eastAsia="ar-SA"/>
              </w:rPr>
            </w:pPr>
            <w:r w:rsidRPr="00427E3A">
              <w:rPr>
                <w:kern w:val="2"/>
                <w:lang w:eastAsia="ar-SA"/>
              </w:rPr>
              <w:t>2</w:t>
            </w:r>
          </w:p>
        </w:tc>
        <w:tc>
          <w:tcPr>
            <w:tcW w:w="2835" w:type="dxa"/>
            <w:vMerge w:val="restart"/>
            <w:vAlign w:val="center"/>
            <w:hideMark/>
          </w:tcPr>
          <w:p w14:paraId="06D9802E" w14:textId="77777777" w:rsidR="004918D0" w:rsidRPr="00427E3A" w:rsidRDefault="004918D0" w:rsidP="004918D0">
            <w:pPr>
              <w:suppressAutoHyphens/>
              <w:rPr>
                <w:kern w:val="2"/>
                <w:lang w:eastAsia="ar-SA"/>
              </w:rPr>
            </w:pPr>
            <w:r w:rsidRPr="00427E3A">
              <w:rPr>
                <w:kern w:val="2"/>
                <w:lang w:eastAsia="ar-S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Merge w:val="restart"/>
            <w:vAlign w:val="center"/>
            <w:hideMark/>
          </w:tcPr>
          <w:p w14:paraId="61171CAE" w14:textId="77777777" w:rsidR="004918D0" w:rsidRPr="00427E3A" w:rsidRDefault="004918D0" w:rsidP="004918D0">
            <w:pPr>
              <w:suppressAutoHyphens/>
              <w:ind w:left="-108" w:right="-108"/>
              <w:jc w:val="center"/>
              <w:rPr>
                <w:kern w:val="2"/>
                <w:lang w:eastAsia="ar-SA"/>
              </w:rPr>
            </w:pPr>
            <w:r w:rsidRPr="00427E3A">
              <w:rPr>
                <w:kern w:val="2"/>
                <w:lang w:eastAsia="ar-SA"/>
              </w:rPr>
              <w:t>процент</w:t>
            </w:r>
          </w:p>
        </w:tc>
        <w:tc>
          <w:tcPr>
            <w:tcW w:w="5103" w:type="dxa"/>
            <w:vAlign w:val="center"/>
            <w:hideMark/>
          </w:tcPr>
          <w:p w14:paraId="4EB43359" w14:textId="77777777" w:rsidR="004918D0" w:rsidRPr="00427E3A" w:rsidRDefault="004918D0" w:rsidP="004918D0">
            <w:pPr>
              <w:suppressAutoHyphens/>
              <w:rPr>
                <w:kern w:val="2"/>
                <w:lang w:eastAsia="ar-SA"/>
              </w:rPr>
            </w:pPr>
            <w:r w:rsidRPr="00427E3A">
              <w:rPr>
                <w:kern w:val="2"/>
                <w:lang w:eastAsia="ar-SA"/>
              </w:rPr>
              <w:t>80 − максимальный процент застройки земельного участка для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427E3A" w14:paraId="50F880BB" w14:textId="77777777" w:rsidTr="004918D0">
        <w:trPr>
          <w:trHeight w:val="196"/>
        </w:trPr>
        <w:tc>
          <w:tcPr>
            <w:tcW w:w="567" w:type="dxa"/>
            <w:vMerge/>
            <w:shd w:val="clear" w:color="auto" w:fill="D9D9D9" w:themeFill="background1" w:themeFillShade="D9"/>
            <w:vAlign w:val="center"/>
            <w:hideMark/>
          </w:tcPr>
          <w:p w14:paraId="3BF900B4" w14:textId="77777777" w:rsidR="004918D0" w:rsidRPr="00427E3A" w:rsidRDefault="004918D0" w:rsidP="004918D0">
            <w:pPr>
              <w:rPr>
                <w:kern w:val="2"/>
                <w:lang w:eastAsia="ar-SA"/>
              </w:rPr>
            </w:pPr>
          </w:p>
        </w:tc>
        <w:tc>
          <w:tcPr>
            <w:tcW w:w="2835" w:type="dxa"/>
            <w:vMerge/>
            <w:vAlign w:val="center"/>
            <w:hideMark/>
          </w:tcPr>
          <w:p w14:paraId="5A9CD806" w14:textId="77777777" w:rsidR="004918D0" w:rsidRPr="00427E3A" w:rsidRDefault="004918D0" w:rsidP="004918D0">
            <w:pPr>
              <w:rPr>
                <w:kern w:val="2"/>
                <w:lang w:eastAsia="ar-SA"/>
              </w:rPr>
            </w:pPr>
          </w:p>
        </w:tc>
        <w:tc>
          <w:tcPr>
            <w:tcW w:w="1134" w:type="dxa"/>
            <w:vMerge/>
            <w:vAlign w:val="center"/>
            <w:hideMark/>
          </w:tcPr>
          <w:p w14:paraId="4E1847D4" w14:textId="77777777" w:rsidR="004918D0" w:rsidRPr="00427E3A" w:rsidRDefault="004918D0" w:rsidP="004918D0">
            <w:pPr>
              <w:ind w:left="-108" w:right="-108"/>
              <w:rPr>
                <w:kern w:val="2"/>
                <w:lang w:eastAsia="ar-SA"/>
              </w:rPr>
            </w:pPr>
          </w:p>
        </w:tc>
        <w:tc>
          <w:tcPr>
            <w:tcW w:w="5103" w:type="dxa"/>
            <w:vAlign w:val="center"/>
            <w:hideMark/>
          </w:tcPr>
          <w:p w14:paraId="14886E34" w14:textId="77777777" w:rsidR="004918D0" w:rsidRPr="00427E3A" w:rsidRDefault="004918D0" w:rsidP="004918D0">
            <w:pPr>
              <w:suppressAutoHyphens/>
              <w:rPr>
                <w:kern w:val="2"/>
                <w:lang w:eastAsia="ar-SA"/>
              </w:rPr>
            </w:pPr>
            <w:r w:rsidRPr="00427E3A">
              <w:rPr>
                <w:kern w:val="2"/>
                <w:lang w:eastAsia="ar-SA"/>
              </w:rPr>
              <w:t>60 – для застройки под прочими объектами</w:t>
            </w:r>
          </w:p>
        </w:tc>
      </w:tr>
      <w:tr w:rsidR="004918D0" w:rsidRPr="00427E3A" w14:paraId="68A1D797" w14:textId="77777777" w:rsidTr="004918D0">
        <w:trPr>
          <w:trHeight w:val="318"/>
        </w:trPr>
        <w:tc>
          <w:tcPr>
            <w:tcW w:w="567" w:type="dxa"/>
            <w:shd w:val="clear" w:color="auto" w:fill="D9D9D9" w:themeFill="background1" w:themeFillShade="D9"/>
            <w:vAlign w:val="center"/>
            <w:hideMark/>
          </w:tcPr>
          <w:p w14:paraId="686F567B" w14:textId="77777777" w:rsidR="004918D0" w:rsidRPr="00427E3A" w:rsidRDefault="004918D0" w:rsidP="004918D0">
            <w:pPr>
              <w:jc w:val="center"/>
              <w:rPr>
                <w:kern w:val="2"/>
                <w:lang w:eastAsia="ar-SA"/>
              </w:rPr>
            </w:pPr>
            <w:r w:rsidRPr="00427E3A">
              <w:rPr>
                <w:kern w:val="2"/>
                <w:lang w:eastAsia="ar-SA"/>
              </w:rPr>
              <w:t>3</w:t>
            </w:r>
          </w:p>
        </w:tc>
        <w:tc>
          <w:tcPr>
            <w:tcW w:w="2835" w:type="dxa"/>
            <w:vAlign w:val="center"/>
            <w:hideMark/>
          </w:tcPr>
          <w:p w14:paraId="125590A4" w14:textId="77777777" w:rsidR="004918D0" w:rsidRPr="00427E3A" w:rsidRDefault="004918D0" w:rsidP="004918D0">
            <w:pPr>
              <w:adjustRightInd w:val="0"/>
            </w:pPr>
            <w:r w:rsidRPr="00427E3A">
              <w:t>Предельная высота зданий</w:t>
            </w:r>
          </w:p>
        </w:tc>
        <w:tc>
          <w:tcPr>
            <w:tcW w:w="1134" w:type="dxa"/>
            <w:vAlign w:val="center"/>
            <w:hideMark/>
          </w:tcPr>
          <w:p w14:paraId="779AA2E4" w14:textId="77777777" w:rsidR="004918D0" w:rsidRPr="00427E3A" w:rsidRDefault="004918D0" w:rsidP="004918D0">
            <w:pPr>
              <w:adjustRightInd w:val="0"/>
              <w:ind w:left="-108" w:right="-108"/>
              <w:jc w:val="center"/>
            </w:pPr>
            <w:r w:rsidRPr="00427E3A">
              <w:t>м</w:t>
            </w:r>
          </w:p>
        </w:tc>
        <w:tc>
          <w:tcPr>
            <w:tcW w:w="5103" w:type="dxa"/>
            <w:vAlign w:val="center"/>
            <w:hideMark/>
          </w:tcPr>
          <w:p w14:paraId="0267F154" w14:textId="77777777" w:rsidR="004918D0" w:rsidRPr="00427E3A" w:rsidRDefault="004918D0" w:rsidP="004918D0">
            <w:pPr>
              <w:adjustRightInd w:val="0"/>
            </w:pPr>
            <w:r w:rsidRPr="00427E3A">
              <w:t>12</w:t>
            </w:r>
          </w:p>
        </w:tc>
      </w:tr>
      <w:tr w:rsidR="004918D0" w:rsidRPr="00427E3A" w14:paraId="6B6CCBA7" w14:textId="77777777" w:rsidTr="004918D0">
        <w:trPr>
          <w:trHeight w:val="258"/>
        </w:trPr>
        <w:tc>
          <w:tcPr>
            <w:tcW w:w="567" w:type="dxa"/>
            <w:shd w:val="clear" w:color="auto" w:fill="D9D9D9" w:themeFill="background1" w:themeFillShade="D9"/>
            <w:vAlign w:val="center"/>
            <w:hideMark/>
          </w:tcPr>
          <w:p w14:paraId="23D89EEA" w14:textId="77777777" w:rsidR="004918D0" w:rsidRPr="00427E3A" w:rsidRDefault="004918D0" w:rsidP="004918D0">
            <w:pPr>
              <w:jc w:val="center"/>
              <w:rPr>
                <w:kern w:val="2"/>
                <w:lang w:eastAsia="ar-SA"/>
              </w:rPr>
            </w:pPr>
            <w:r w:rsidRPr="00427E3A">
              <w:rPr>
                <w:kern w:val="2"/>
                <w:lang w:eastAsia="ar-SA"/>
              </w:rPr>
              <w:t>4</w:t>
            </w:r>
          </w:p>
        </w:tc>
        <w:tc>
          <w:tcPr>
            <w:tcW w:w="2835" w:type="dxa"/>
            <w:vAlign w:val="center"/>
            <w:hideMark/>
          </w:tcPr>
          <w:p w14:paraId="4855466E" w14:textId="77777777" w:rsidR="004918D0" w:rsidRPr="00427E3A" w:rsidRDefault="004918D0" w:rsidP="004918D0">
            <w:pPr>
              <w:adjustRightInd w:val="0"/>
            </w:pPr>
            <w:r w:rsidRPr="00427E3A">
              <w:t>Предельная высота строений, сооружений</w:t>
            </w:r>
          </w:p>
        </w:tc>
        <w:tc>
          <w:tcPr>
            <w:tcW w:w="1134" w:type="dxa"/>
            <w:vAlign w:val="center"/>
            <w:hideMark/>
          </w:tcPr>
          <w:p w14:paraId="0A7BD87C" w14:textId="77777777" w:rsidR="004918D0" w:rsidRPr="00427E3A" w:rsidRDefault="004918D0" w:rsidP="004918D0">
            <w:pPr>
              <w:adjustRightInd w:val="0"/>
              <w:ind w:left="-108" w:right="-108"/>
              <w:jc w:val="center"/>
            </w:pPr>
            <w:r w:rsidRPr="00427E3A">
              <w:t>м</w:t>
            </w:r>
          </w:p>
        </w:tc>
        <w:tc>
          <w:tcPr>
            <w:tcW w:w="5103" w:type="dxa"/>
            <w:vAlign w:val="center"/>
            <w:hideMark/>
          </w:tcPr>
          <w:p w14:paraId="4C2CBD73" w14:textId="77777777" w:rsidR="004918D0" w:rsidRPr="00427E3A" w:rsidRDefault="004918D0" w:rsidP="004918D0">
            <w:pPr>
              <w:adjustRightInd w:val="0"/>
            </w:pPr>
            <w:r w:rsidRPr="00427E3A">
              <w:t>25</w:t>
            </w:r>
          </w:p>
        </w:tc>
      </w:tr>
      <w:tr w:rsidR="004918D0" w:rsidRPr="00427E3A" w14:paraId="0FE9EF01" w14:textId="77777777" w:rsidTr="004918D0">
        <w:trPr>
          <w:trHeight w:val="194"/>
        </w:trPr>
        <w:tc>
          <w:tcPr>
            <w:tcW w:w="567" w:type="dxa"/>
            <w:vMerge w:val="restart"/>
            <w:shd w:val="clear" w:color="auto" w:fill="D9D9D9" w:themeFill="background1" w:themeFillShade="D9"/>
            <w:vAlign w:val="center"/>
            <w:hideMark/>
          </w:tcPr>
          <w:p w14:paraId="47CDAE91" w14:textId="77777777" w:rsidR="004918D0" w:rsidRPr="00427E3A" w:rsidRDefault="004918D0" w:rsidP="004918D0">
            <w:pPr>
              <w:suppressAutoHyphens/>
              <w:jc w:val="center"/>
              <w:rPr>
                <w:kern w:val="2"/>
                <w:lang w:eastAsia="ar-SA"/>
              </w:rPr>
            </w:pPr>
            <w:r w:rsidRPr="00427E3A">
              <w:rPr>
                <w:kern w:val="2"/>
                <w:lang w:eastAsia="ar-SA"/>
              </w:rPr>
              <w:t>5</w:t>
            </w:r>
          </w:p>
        </w:tc>
        <w:tc>
          <w:tcPr>
            <w:tcW w:w="2835" w:type="dxa"/>
            <w:vMerge w:val="restart"/>
            <w:vAlign w:val="center"/>
            <w:hideMark/>
          </w:tcPr>
          <w:p w14:paraId="38AED5E8" w14:textId="77777777" w:rsidR="004918D0" w:rsidRPr="00427E3A" w:rsidRDefault="004918D0" w:rsidP="004918D0">
            <w:pPr>
              <w:suppressAutoHyphens/>
              <w:rPr>
                <w:kern w:val="2"/>
                <w:lang w:eastAsia="ar-SA"/>
              </w:rPr>
            </w:pPr>
            <w:r w:rsidRPr="00427E3A">
              <w:t>Минимальные отступы</w:t>
            </w:r>
            <w:r w:rsidRPr="00427E3A">
              <w:br/>
              <w:t xml:space="preserve">от красных линий, границ земельных участков в целях определения мест допустимого размещения зданий, строений, </w:t>
            </w:r>
            <w:r w:rsidRPr="00427E3A">
              <w:lastRenderedPageBreak/>
              <w:t>сооружений, за пределами которых запрещено строительство зданий, строений, сооружений</w:t>
            </w:r>
          </w:p>
        </w:tc>
        <w:tc>
          <w:tcPr>
            <w:tcW w:w="1134" w:type="dxa"/>
            <w:vMerge w:val="restart"/>
            <w:vAlign w:val="center"/>
            <w:hideMark/>
          </w:tcPr>
          <w:p w14:paraId="2650E7F8" w14:textId="77777777" w:rsidR="004918D0" w:rsidRPr="00427E3A" w:rsidRDefault="004918D0" w:rsidP="004918D0">
            <w:pPr>
              <w:suppressAutoHyphens/>
              <w:ind w:left="-108" w:right="-108"/>
              <w:jc w:val="center"/>
              <w:rPr>
                <w:kern w:val="2"/>
                <w:lang w:eastAsia="ar-SA"/>
              </w:rPr>
            </w:pPr>
            <w:r w:rsidRPr="00427E3A">
              <w:rPr>
                <w:kern w:val="2"/>
                <w:lang w:eastAsia="ar-SA"/>
              </w:rPr>
              <w:lastRenderedPageBreak/>
              <w:t>м</w:t>
            </w:r>
          </w:p>
        </w:tc>
        <w:tc>
          <w:tcPr>
            <w:tcW w:w="5103" w:type="dxa"/>
            <w:vAlign w:val="center"/>
            <w:hideMark/>
          </w:tcPr>
          <w:p w14:paraId="08DFE1E6" w14:textId="77777777" w:rsidR="004918D0" w:rsidRPr="00427E3A" w:rsidRDefault="004918D0" w:rsidP="004918D0">
            <w:pPr>
              <w:adjustRightInd w:val="0"/>
            </w:pPr>
            <w:r w:rsidRPr="00427E3A">
              <w:t>5 − от красных линий магистральных улиц, проездов до зданий, строений, сооружений</w:t>
            </w:r>
            <w:r w:rsidRPr="00427E3A">
              <w:br/>
              <w:t>(за исключением ранее построенных зданий, строений, сооружений)</w:t>
            </w:r>
          </w:p>
        </w:tc>
      </w:tr>
      <w:tr w:rsidR="004918D0" w:rsidRPr="00427E3A" w14:paraId="69E3F2B5" w14:textId="77777777" w:rsidTr="004918D0">
        <w:trPr>
          <w:trHeight w:val="727"/>
        </w:trPr>
        <w:tc>
          <w:tcPr>
            <w:tcW w:w="567" w:type="dxa"/>
            <w:vMerge/>
            <w:shd w:val="clear" w:color="auto" w:fill="D9D9D9" w:themeFill="background1" w:themeFillShade="D9"/>
            <w:vAlign w:val="center"/>
          </w:tcPr>
          <w:p w14:paraId="1C82A08E" w14:textId="77777777" w:rsidR="004918D0" w:rsidRPr="00427E3A" w:rsidRDefault="004918D0" w:rsidP="004918D0">
            <w:pPr>
              <w:rPr>
                <w:kern w:val="2"/>
                <w:lang w:eastAsia="ar-SA"/>
              </w:rPr>
            </w:pPr>
          </w:p>
        </w:tc>
        <w:tc>
          <w:tcPr>
            <w:tcW w:w="2835" w:type="dxa"/>
            <w:vMerge/>
            <w:vAlign w:val="center"/>
          </w:tcPr>
          <w:p w14:paraId="5A561AFC" w14:textId="77777777" w:rsidR="004918D0" w:rsidRPr="00427E3A" w:rsidRDefault="004918D0" w:rsidP="004918D0">
            <w:pPr>
              <w:rPr>
                <w:kern w:val="2"/>
                <w:lang w:eastAsia="ar-SA"/>
              </w:rPr>
            </w:pPr>
          </w:p>
        </w:tc>
        <w:tc>
          <w:tcPr>
            <w:tcW w:w="1134" w:type="dxa"/>
            <w:vMerge/>
            <w:vAlign w:val="center"/>
          </w:tcPr>
          <w:p w14:paraId="3456269D" w14:textId="77777777" w:rsidR="004918D0" w:rsidRPr="00427E3A" w:rsidRDefault="004918D0" w:rsidP="004918D0">
            <w:pPr>
              <w:ind w:left="-108" w:right="-108"/>
              <w:rPr>
                <w:kern w:val="2"/>
                <w:lang w:eastAsia="ar-SA"/>
              </w:rPr>
            </w:pPr>
          </w:p>
        </w:tc>
        <w:tc>
          <w:tcPr>
            <w:tcW w:w="5103" w:type="dxa"/>
            <w:vAlign w:val="center"/>
          </w:tcPr>
          <w:p w14:paraId="6814328B" w14:textId="77777777" w:rsidR="004918D0" w:rsidRPr="00427E3A" w:rsidRDefault="004918D0" w:rsidP="004918D0">
            <w:pPr>
              <w:adjustRightInd w:val="0"/>
            </w:pPr>
            <w:r w:rsidRPr="00427E3A">
              <w:t>3 – от границ земельного участка до зданий, строений, сооружений</w:t>
            </w:r>
          </w:p>
        </w:tc>
      </w:tr>
      <w:tr w:rsidR="004918D0" w:rsidRPr="00427E3A" w14:paraId="253A63B1" w14:textId="77777777" w:rsidTr="004918D0">
        <w:trPr>
          <w:trHeight w:val="675"/>
        </w:trPr>
        <w:tc>
          <w:tcPr>
            <w:tcW w:w="567" w:type="dxa"/>
            <w:vMerge/>
            <w:shd w:val="clear" w:color="auto" w:fill="D9D9D9" w:themeFill="background1" w:themeFillShade="D9"/>
            <w:vAlign w:val="center"/>
            <w:hideMark/>
          </w:tcPr>
          <w:p w14:paraId="68E2FF64" w14:textId="77777777" w:rsidR="004918D0" w:rsidRPr="00427E3A" w:rsidRDefault="004918D0" w:rsidP="004918D0">
            <w:pPr>
              <w:rPr>
                <w:kern w:val="2"/>
                <w:lang w:eastAsia="ar-SA"/>
              </w:rPr>
            </w:pPr>
          </w:p>
        </w:tc>
        <w:tc>
          <w:tcPr>
            <w:tcW w:w="2835" w:type="dxa"/>
            <w:vMerge/>
            <w:vAlign w:val="center"/>
            <w:hideMark/>
          </w:tcPr>
          <w:p w14:paraId="676C7FE9" w14:textId="77777777" w:rsidR="004918D0" w:rsidRPr="00427E3A" w:rsidRDefault="004918D0" w:rsidP="004918D0">
            <w:pPr>
              <w:rPr>
                <w:kern w:val="2"/>
                <w:lang w:eastAsia="ar-SA"/>
              </w:rPr>
            </w:pPr>
          </w:p>
        </w:tc>
        <w:tc>
          <w:tcPr>
            <w:tcW w:w="1134" w:type="dxa"/>
            <w:vMerge/>
            <w:vAlign w:val="center"/>
            <w:hideMark/>
          </w:tcPr>
          <w:p w14:paraId="4873ECA7" w14:textId="77777777" w:rsidR="004918D0" w:rsidRPr="00427E3A" w:rsidRDefault="004918D0" w:rsidP="004918D0">
            <w:pPr>
              <w:ind w:left="-108" w:right="-108"/>
              <w:rPr>
                <w:kern w:val="2"/>
                <w:lang w:eastAsia="ar-SA"/>
              </w:rPr>
            </w:pPr>
          </w:p>
        </w:tc>
        <w:tc>
          <w:tcPr>
            <w:tcW w:w="5103" w:type="dxa"/>
            <w:vAlign w:val="center"/>
            <w:hideMark/>
          </w:tcPr>
          <w:p w14:paraId="224AA8CC" w14:textId="77777777" w:rsidR="004918D0" w:rsidRPr="00427E3A" w:rsidRDefault="004918D0" w:rsidP="004918D0">
            <w:pPr>
              <w:suppressAutoHyphens/>
            </w:pPr>
            <w:r w:rsidRPr="00427E3A">
              <w:t>1 – от границ земельного участка до объектов инженерной инфраструктуры</w:t>
            </w:r>
          </w:p>
        </w:tc>
      </w:tr>
      <w:tr w:rsidR="004918D0" w:rsidRPr="00427E3A" w14:paraId="651DEA24" w14:textId="77777777" w:rsidTr="004918D0">
        <w:trPr>
          <w:trHeight w:val="1316"/>
        </w:trPr>
        <w:tc>
          <w:tcPr>
            <w:tcW w:w="567" w:type="dxa"/>
            <w:shd w:val="clear" w:color="auto" w:fill="D9D9D9" w:themeFill="background1" w:themeFillShade="D9"/>
            <w:vAlign w:val="center"/>
            <w:hideMark/>
          </w:tcPr>
          <w:p w14:paraId="4C0F3F03" w14:textId="77777777" w:rsidR="004918D0" w:rsidRPr="00427E3A" w:rsidRDefault="004918D0" w:rsidP="004918D0">
            <w:pPr>
              <w:adjustRightInd w:val="0"/>
              <w:jc w:val="center"/>
            </w:pPr>
            <w:r w:rsidRPr="00427E3A">
              <w:lastRenderedPageBreak/>
              <w:t>6</w:t>
            </w:r>
          </w:p>
        </w:tc>
        <w:tc>
          <w:tcPr>
            <w:tcW w:w="2835" w:type="dxa"/>
            <w:vAlign w:val="center"/>
            <w:hideMark/>
          </w:tcPr>
          <w:p w14:paraId="7FF13B64" w14:textId="77777777" w:rsidR="004918D0" w:rsidRPr="00427E3A" w:rsidRDefault="004918D0" w:rsidP="004918D0">
            <w:pPr>
              <w:adjustRightInd w:val="0"/>
            </w:pPr>
            <w:r w:rsidRPr="00427E3A">
              <w:t>Максимальная высота ограждений земельных участков, выполненных в «глухом», или «прозрачном» исполнении</w:t>
            </w:r>
          </w:p>
        </w:tc>
        <w:tc>
          <w:tcPr>
            <w:tcW w:w="1134" w:type="dxa"/>
            <w:vAlign w:val="center"/>
            <w:hideMark/>
          </w:tcPr>
          <w:p w14:paraId="64805B58" w14:textId="77777777" w:rsidR="004918D0" w:rsidRPr="00427E3A" w:rsidRDefault="004918D0" w:rsidP="004918D0">
            <w:pPr>
              <w:adjustRightInd w:val="0"/>
              <w:ind w:left="-108" w:right="-108"/>
              <w:jc w:val="center"/>
            </w:pPr>
            <w:r w:rsidRPr="00427E3A">
              <w:t>м</w:t>
            </w:r>
          </w:p>
        </w:tc>
        <w:tc>
          <w:tcPr>
            <w:tcW w:w="5103" w:type="dxa"/>
            <w:vAlign w:val="center"/>
            <w:hideMark/>
          </w:tcPr>
          <w:p w14:paraId="2B3D2E17" w14:textId="77777777" w:rsidR="004918D0" w:rsidRPr="00427E3A" w:rsidRDefault="004918D0" w:rsidP="004918D0">
            <w:pPr>
              <w:suppressAutoHyphens/>
              <w:rPr>
                <w:kern w:val="2"/>
                <w:lang w:eastAsia="ar-SA"/>
              </w:rPr>
            </w:pPr>
            <w:r w:rsidRPr="00427E3A">
              <w:t>2 − максимальная высота ограждений земельных участков вдоль улиц и проездов</w:t>
            </w:r>
          </w:p>
        </w:tc>
      </w:tr>
      <w:tr w:rsidR="004918D0" w:rsidRPr="00427E3A" w14:paraId="6B82D053" w14:textId="77777777" w:rsidTr="004918D0">
        <w:trPr>
          <w:trHeight w:val="868"/>
        </w:trPr>
        <w:tc>
          <w:tcPr>
            <w:tcW w:w="567" w:type="dxa"/>
            <w:shd w:val="clear" w:color="auto" w:fill="D9D9D9" w:themeFill="background1" w:themeFillShade="D9"/>
            <w:vAlign w:val="center"/>
            <w:hideMark/>
          </w:tcPr>
          <w:p w14:paraId="47AC5359" w14:textId="77777777" w:rsidR="004918D0" w:rsidRPr="00427E3A" w:rsidRDefault="004918D0" w:rsidP="004918D0">
            <w:pPr>
              <w:adjustRightInd w:val="0"/>
              <w:jc w:val="center"/>
            </w:pPr>
            <w:r w:rsidRPr="00427E3A">
              <w:t>7</w:t>
            </w:r>
          </w:p>
        </w:tc>
        <w:tc>
          <w:tcPr>
            <w:tcW w:w="2835" w:type="dxa"/>
            <w:vAlign w:val="center"/>
            <w:hideMark/>
          </w:tcPr>
          <w:p w14:paraId="3906693B" w14:textId="77777777" w:rsidR="004918D0" w:rsidRPr="00427E3A" w:rsidRDefault="004918D0" w:rsidP="004918D0">
            <w:pPr>
              <w:adjustRightInd w:val="0"/>
            </w:pPr>
            <w:r w:rsidRPr="00427E3A">
              <w:t>Минимальное количество машино-мест для объектных стоянок автомобилей</w:t>
            </w:r>
          </w:p>
        </w:tc>
        <w:tc>
          <w:tcPr>
            <w:tcW w:w="1134" w:type="dxa"/>
            <w:vAlign w:val="center"/>
            <w:hideMark/>
          </w:tcPr>
          <w:p w14:paraId="45FFC57D" w14:textId="77777777" w:rsidR="004918D0" w:rsidRPr="00427E3A" w:rsidRDefault="004918D0" w:rsidP="004918D0">
            <w:pPr>
              <w:suppressAutoHyphens/>
              <w:ind w:left="-108" w:right="-108"/>
              <w:jc w:val="center"/>
              <w:rPr>
                <w:kern w:val="2"/>
                <w:lang w:eastAsia="ar-SA"/>
              </w:rPr>
            </w:pPr>
            <w:proofErr w:type="gramStart"/>
            <w:r w:rsidRPr="00427E3A">
              <w:rPr>
                <w:kern w:val="2"/>
                <w:lang w:eastAsia="ar-SA"/>
              </w:rPr>
              <w:t>шт</w:t>
            </w:r>
            <w:proofErr w:type="gramEnd"/>
          </w:p>
        </w:tc>
        <w:tc>
          <w:tcPr>
            <w:tcW w:w="5103" w:type="dxa"/>
            <w:vAlign w:val="center"/>
            <w:hideMark/>
          </w:tcPr>
          <w:p w14:paraId="00482A13" w14:textId="77777777" w:rsidR="004918D0" w:rsidRPr="00427E3A" w:rsidRDefault="004918D0" w:rsidP="004918D0">
            <w:pPr>
              <w:adjustRightInd w:val="0"/>
              <w:ind w:right="-108"/>
            </w:pPr>
            <w:r w:rsidRPr="00427E3A">
              <w:t>в соответствии с СП 42.13330.2011 (Приложение К), с учетом коэффициента уровня автомобилизации</w:t>
            </w:r>
          </w:p>
        </w:tc>
      </w:tr>
    </w:tbl>
    <w:p w14:paraId="147EED8D" w14:textId="77777777" w:rsidR="00D47CDF" w:rsidRDefault="00D47CDF" w:rsidP="00F61052">
      <w:pPr>
        <w:pStyle w:val="a3"/>
        <w:ind w:left="0" w:firstLine="709"/>
        <w:rPr>
          <w:szCs w:val="28"/>
        </w:rPr>
      </w:pPr>
    </w:p>
    <w:p w14:paraId="646C0393" w14:textId="77777777" w:rsidR="00D47CDF" w:rsidRPr="00D47CDF" w:rsidRDefault="00D47CDF" w:rsidP="00D47CDF">
      <w:pPr>
        <w:pStyle w:val="a3"/>
        <w:spacing w:before="120" w:after="120"/>
        <w:ind w:left="0" w:firstLine="709"/>
        <w:rPr>
          <w:b/>
          <w:szCs w:val="28"/>
        </w:rPr>
      </w:pPr>
      <w:r w:rsidRPr="00D47CDF">
        <w:rPr>
          <w:b/>
          <w:szCs w:val="28"/>
        </w:rPr>
        <w:t>О</w:t>
      </w:r>
      <w:proofErr w:type="gramStart"/>
      <w:r w:rsidRPr="00D47CDF">
        <w:rPr>
          <w:b/>
          <w:szCs w:val="28"/>
        </w:rPr>
        <w:t>2</w:t>
      </w:r>
      <w:proofErr w:type="gramEnd"/>
      <w:r w:rsidRPr="00D47CDF">
        <w:rPr>
          <w:b/>
          <w:szCs w:val="28"/>
        </w:rPr>
        <w:t>. Зона размещения объектов социального и коммунально-бытового назначения</w:t>
      </w:r>
    </w:p>
    <w:p w14:paraId="1ED217F0" w14:textId="5016E01C" w:rsidR="004918D0" w:rsidRPr="00F7328B" w:rsidRDefault="004918D0" w:rsidP="004918D0">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О</w:t>
      </w:r>
      <w:proofErr w:type="gramStart"/>
      <w:r>
        <w:rPr>
          <w:b/>
          <w:i/>
          <w:szCs w:val="28"/>
        </w:rPr>
        <w:t>2</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72"/>
        <w:gridCol w:w="822"/>
        <w:gridCol w:w="3969"/>
        <w:gridCol w:w="2409"/>
      </w:tblGrid>
      <w:tr w:rsidR="004918D0" w:rsidRPr="004A1E4E" w14:paraId="078BE761" w14:textId="77777777" w:rsidTr="004918D0">
        <w:trPr>
          <w:trHeight w:val="567"/>
          <w:tblHeader/>
        </w:trPr>
        <w:tc>
          <w:tcPr>
            <w:tcW w:w="567" w:type="dxa"/>
            <w:shd w:val="clear" w:color="auto" w:fill="D9D9D9" w:themeFill="background1" w:themeFillShade="D9"/>
            <w:vAlign w:val="center"/>
          </w:tcPr>
          <w:p w14:paraId="7CED1D7D" w14:textId="77777777" w:rsidR="004918D0" w:rsidRPr="004A1E4E" w:rsidRDefault="004918D0" w:rsidP="004918D0">
            <w:pPr>
              <w:pStyle w:val="ad"/>
              <w:ind w:left="-108" w:right="-108"/>
              <w:jc w:val="center"/>
              <w:rPr>
                <w:bCs/>
                <w:sz w:val="22"/>
                <w:szCs w:val="24"/>
              </w:rPr>
            </w:pPr>
            <w:r w:rsidRPr="004A1E4E">
              <w:rPr>
                <w:bCs/>
                <w:sz w:val="22"/>
                <w:szCs w:val="24"/>
              </w:rPr>
              <w:t>№</w:t>
            </w:r>
            <w:r w:rsidRPr="004A1E4E">
              <w:rPr>
                <w:bCs/>
                <w:sz w:val="22"/>
                <w:szCs w:val="24"/>
              </w:rPr>
              <w:br/>
            </w:r>
            <w:proofErr w:type="gramStart"/>
            <w:r w:rsidRPr="004A1E4E">
              <w:rPr>
                <w:bCs/>
                <w:sz w:val="22"/>
                <w:szCs w:val="24"/>
              </w:rPr>
              <w:t>п</w:t>
            </w:r>
            <w:proofErr w:type="gramEnd"/>
            <w:r w:rsidRPr="004A1E4E">
              <w:rPr>
                <w:bCs/>
                <w:sz w:val="22"/>
                <w:szCs w:val="24"/>
              </w:rPr>
              <w:t>/п</w:t>
            </w:r>
          </w:p>
        </w:tc>
        <w:tc>
          <w:tcPr>
            <w:tcW w:w="1872" w:type="dxa"/>
            <w:shd w:val="clear" w:color="auto" w:fill="D9D9D9" w:themeFill="background1" w:themeFillShade="D9"/>
            <w:noWrap/>
            <w:vAlign w:val="center"/>
          </w:tcPr>
          <w:p w14:paraId="2F91334E" w14:textId="77777777" w:rsidR="004918D0" w:rsidRPr="004A1E4E" w:rsidRDefault="004918D0" w:rsidP="004918D0">
            <w:pPr>
              <w:pStyle w:val="ad"/>
              <w:jc w:val="center"/>
              <w:rPr>
                <w:sz w:val="22"/>
                <w:szCs w:val="24"/>
              </w:rPr>
            </w:pPr>
            <w:r w:rsidRPr="004A1E4E">
              <w:rPr>
                <w:bCs/>
                <w:sz w:val="22"/>
                <w:szCs w:val="24"/>
              </w:rPr>
              <w:t>Основной вид разрешенного использования земельного участка</w:t>
            </w:r>
          </w:p>
        </w:tc>
        <w:tc>
          <w:tcPr>
            <w:tcW w:w="822" w:type="dxa"/>
            <w:shd w:val="clear" w:color="auto" w:fill="D9D9D9" w:themeFill="background1" w:themeFillShade="D9"/>
            <w:vAlign w:val="center"/>
          </w:tcPr>
          <w:p w14:paraId="706A0A94" w14:textId="77777777" w:rsidR="004918D0" w:rsidRPr="004A1E4E" w:rsidRDefault="004918D0" w:rsidP="004918D0">
            <w:pPr>
              <w:pStyle w:val="ad"/>
              <w:ind w:left="-108" w:right="-108"/>
              <w:jc w:val="center"/>
              <w:rPr>
                <w:bCs/>
                <w:sz w:val="22"/>
                <w:szCs w:val="24"/>
              </w:rPr>
            </w:pPr>
            <w:r w:rsidRPr="004A1E4E">
              <w:rPr>
                <w:bCs/>
                <w:sz w:val="22"/>
                <w:szCs w:val="24"/>
              </w:rPr>
              <w:t>Код</w:t>
            </w:r>
          </w:p>
        </w:tc>
        <w:tc>
          <w:tcPr>
            <w:tcW w:w="3969" w:type="dxa"/>
            <w:shd w:val="clear" w:color="auto" w:fill="D9D9D9" w:themeFill="background1" w:themeFillShade="D9"/>
            <w:noWrap/>
            <w:vAlign w:val="center"/>
          </w:tcPr>
          <w:p w14:paraId="2F24C867" w14:textId="77777777" w:rsidR="004918D0" w:rsidRPr="004A1E4E" w:rsidRDefault="004918D0" w:rsidP="004918D0">
            <w:pPr>
              <w:pStyle w:val="ad"/>
              <w:jc w:val="center"/>
              <w:rPr>
                <w:sz w:val="22"/>
                <w:szCs w:val="24"/>
              </w:rPr>
            </w:pPr>
            <w:r w:rsidRPr="004A1E4E">
              <w:rPr>
                <w:bCs/>
                <w:sz w:val="22"/>
                <w:szCs w:val="24"/>
              </w:rPr>
              <w:t>Основные виды разрешенного использования объектов капитального строительства</w:t>
            </w:r>
          </w:p>
        </w:tc>
        <w:tc>
          <w:tcPr>
            <w:tcW w:w="2409" w:type="dxa"/>
            <w:shd w:val="clear" w:color="auto" w:fill="D9D9D9" w:themeFill="background1" w:themeFillShade="D9"/>
            <w:vAlign w:val="center"/>
          </w:tcPr>
          <w:p w14:paraId="3128DBFB" w14:textId="77777777" w:rsidR="004918D0" w:rsidRPr="004A1E4E" w:rsidRDefault="004918D0" w:rsidP="004918D0">
            <w:pPr>
              <w:pStyle w:val="ad"/>
              <w:jc w:val="center"/>
              <w:rPr>
                <w:bCs/>
                <w:sz w:val="22"/>
                <w:szCs w:val="24"/>
              </w:rPr>
            </w:pPr>
            <w:r w:rsidRPr="004A1E4E">
              <w:rPr>
                <w:bCs/>
                <w:sz w:val="22"/>
                <w:szCs w:val="24"/>
              </w:rPr>
              <w:t>Вспомогательные виды разрешенного использования</w:t>
            </w:r>
          </w:p>
        </w:tc>
      </w:tr>
      <w:tr w:rsidR="004918D0" w:rsidRPr="004A1E4E" w14:paraId="725B7FA8" w14:textId="77777777" w:rsidTr="004918D0">
        <w:trPr>
          <w:trHeight w:val="244"/>
        </w:trPr>
        <w:tc>
          <w:tcPr>
            <w:tcW w:w="567" w:type="dxa"/>
            <w:shd w:val="clear" w:color="auto" w:fill="D9D9D9" w:themeFill="background1" w:themeFillShade="D9"/>
            <w:vAlign w:val="center"/>
          </w:tcPr>
          <w:p w14:paraId="1D383AC0" w14:textId="77777777" w:rsidR="004918D0" w:rsidRPr="004A1E4E" w:rsidRDefault="004918D0" w:rsidP="004918D0">
            <w:pPr>
              <w:pStyle w:val="ad"/>
              <w:ind w:left="-108" w:right="-108"/>
              <w:jc w:val="center"/>
              <w:rPr>
                <w:sz w:val="22"/>
                <w:szCs w:val="24"/>
              </w:rPr>
            </w:pPr>
            <w:r w:rsidRPr="004A1E4E">
              <w:rPr>
                <w:sz w:val="22"/>
                <w:szCs w:val="24"/>
              </w:rPr>
              <w:t>1</w:t>
            </w:r>
          </w:p>
        </w:tc>
        <w:tc>
          <w:tcPr>
            <w:tcW w:w="1872" w:type="dxa"/>
            <w:noWrap/>
            <w:vAlign w:val="center"/>
          </w:tcPr>
          <w:p w14:paraId="1132884F" w14:textId="77777777" w:rsidR="004918D0" w:rsidRPr="004A1E4E" w:rsidRDefault="004918D0" w:rsidP="004918D0">
            <w:pPr>
              <w:pStyle w:val="ad"/>
              <w:rPr>
                <w:sz w:val="22"/>
                <w:szCs w:val="24"/>
              </w:rPr>
            </w:pPr>
            <w:r w:rsidRPr="004A1E4E">
              <w:rPr>
                <w:sz w:val="22"/>
                <w:szCs w:val="24"/>
              </w:rPr>
              <w:t>Амбулаторно-поликлиническое обслуживание</w:t>
            </w:r>
          </w:p>
        </w:tc>
        <w:tc>
          <w:tcPr>
            <w:tcW w:w="822" w:type="dxa"/>
            <w:vAlign w:val="center"/>
          </w:tcPr>
          <w:p w14:paraId="5AA3E6C9" w14:textId="77777777" w:rsidR="004918D0" w:rsidRPr="004A1E4E" w:rsidRDefault="004918D0" w:rsidP="004918D0">
            <w:pPr>
              <w:pStyle w:val="ad"/>
              <w:ind w:left="-108" w:right="-108"/>
              <w:jc w:val="center"/>
              <w:rPr>
                <w:sz w:val="22"/>
                <w:szCs w:val="24"/>
              </w:rPr>
            </w:pPr>
            <w:r w:rsidRPr="004A1E4E">
              <w:rPr>
                <w:sz w:val="22"/>
                <w:szCs w:val="24"/>
              </w:rPr>
              <w:t>3.4.1</w:t>
            </w:r>
          </w:p>
        </w:tc>
        <w:tc>
          <w:tcPr>
            <w:tcW w:w="3969" w:type="dxa"/>
            <w:noWrap/>
            <w:vAlign w:val="center"/>
          </w:tcPr>
          <w:p w14:paraId="5CD98DAD" w14:textId="77777777" w:rsidR="004918D0" w:rsidRPr="004A1E4E" w:rsidRDefault="004918D0" w:rsidP="004918D0">
            <w:pPr>
              <w:pStyle w:val="ad"/>
              <w:rPr>
                <w:sz w:val="22"/>
                <w:szCs w:val="24"/>
              </w:rPr>
            </w:pPr>
            <w:r w:rsidRPr="004A1E4E">
              <w:rPr>
                <w:sz w:val="22"/>
                <w:szCs w:val="24"/>
              </w:rPr>
              <w:t>Размещение объектов капитального строительства, предназначенных для оказания гражданам амбулаторно-поликлинической помощи (поликлиники, фельдшерские пункты, пункты здравоохранения)</w:t>
            </w:r>
          </w:p>
        </w:tc>
        <w:tc>
          <w:tcPr>
            <w:tcW w:w="2409" w:type="dxa"/>
            <w:vAlign w:val="center"/>
          </w:tcPr>
          <w:p w14:paraId="211D0BD4" w14:textId="77777777" w:rsidR="004918D0" w:rsidRPr="004A1E4E" w:rsidRDefault="004918D0" w:rsidP="004918D0">
            <w:pPr>
              <w:pStyle w:val="ad"/>
              <w:rPr>
                <w:sz w:val="22"/>
                <w:szCs w:val="24"/>
              </w:rPr>
            </w:pPr>
            <w:r w:rsidRPr="004A1E4E">
              <w:rPr>
                <w:sz w:val="22"/>
                <w:szCs w:val="24"/>
              </w:rPr>
              <w:t>Объектные автостоянки для легковых автомобилей</w:t>
            </w:r>
          </w:p>
        </w:tc>
      </w:tr>
      <w:tr w:rsidR="004918D0" w:rsidRPr="004A1E4E" w14:paraId="12C4BBC2" w14:textId="77777777" w:rsidTr="004918D0">
        <w:trPr>
          <w:trHeight w:val="670"/>
        </w:trPr>
        <w:tc>
          <w:tcPr>
            <w:tcW w:w="567" w:type="dxa"/>
            <w:shd w:val="clear" w:color="auto" w:fill="D9D9D9" w:themeFill="background1" w:themeFillShade="D9"/>
            <w:vAlign w:val="center"/>
          </w:tcPr>
          <w:p w14:paraId="3B3D4059" w14:textId="77777777" w:rsidR="004918D0" w:rsidRPr="004A1E4E" w:rsidRDefault="004918D0" w:rsidP="004918D0">
            <w:pPr>
              <w:pStyle w:val="ad"/>
              <w:ind w:left="-108" w:right="-108"/>
              <w:jc w:val="center"/>
              <w:rPr>
                <w:sz w:val="22"/>
                <w:szCs w:val="24"/>
              </w:rPr>
            </w:pPr>
            <w:r w:rsidRPr="004A1E4E">
              <w:rPr>
                <w:sz w:val="22"/>
                <w:szCs w:val="24"/>
              </w:rPr>
              <w:t>2</w:t>
            </w:r>
          </w:p>
        </w:tc>
        <w:tc>
          <w:tcPr>
            <w:tcW w:w="1872" w:type="dxa"/>
            <w:noWrap/>
            <w:vAlign w:val="center"/>
          </w:tcPr>
          <w:p w14:paraId="37DA7AF6" w14:textId="77777777" w:rsidR="004918D0" w:rsidRPr="004A1E4E" w:rsidRDefault="004918D0" w:rsidP="004918D0">
            <w:pPr>
              <w:pStyle w:val="ad"/>
              <w:rPr>
                <w:sz w:val="22"/>
                <w:szCs w:val="24"/>
              </w:rPr>
            </w:pPr>
            <w:r w:rsidRPr="004A1E4E">
              <w:rPr>
                <w:sz w:val="22"/>
                <w:szCs w:val="24"/>
              </w:rPr>
              <w:t>Стационарное медицинское обслуживание</w:t>
            </w:r>
          </w:p>
        </w:tc>
        <w:tc>
          <w:tcPr>
            <w:tcW w:w="822" w:type="dxa"/>
            <w:vAlign w:val="center"/>
          </w:tcPr>
          <w:p w14:paraId="53AC0708" w14:textId="77777777" w:rsidR="004918D0" w:rsidRPr="004A1E4E" w:rsidRDefault="004918D0" w:rsidP="004918D0">
            <w:pPr>
              <w:pStyle w:val="ad"/>
              <w:ind w:left="-108" w:right="-108"/>
              <w:jc w:val="center"/>
              <w:rPr>
                <w:sz w:val="22"/>
                <w:szCs w:val="24"/>
              </w:rPr>
            </w:pPr>
            <w:r w:rsidRPr="004A1E4E">
              <w:rPr>
                <w:sz w:val="22"/>
                <w:szCs w:val="24"/>
              </w:rPr>
              <w:t>3.4.2</w:t>
            </w:r>
          </w:p>
        </w:tc>
        <w:tc>
          <w:tcPr>
            <w:tcW w:w="3969" w:type="dxa"/>
            <w:noWrap/>
            <w:vAlign w:val="center"/>
          </w:tcPr>
          <w:p w14:paraId="0996ABAE" w14:textId="77777777" w:rsidR="004918D0" w:rsidRPr="004A1E4E" w:rsidRDefault="004918D0" w:rsidP="004918D0">
            <w:pPr>
              <w:pStyle w:val="ad"/>
              <w:rPr>
                <w:sz w:val="22"/>
                <w:szCs w:val="24"/>
              </w:rPr>
            </w:pPr>
            <w:r w:rsidRPr="004A1E4E">
              <w:rPr>
                <w:sz w:val="22"/>
                <w:szCs w:val="24"/>
              </w:rPr>
              <w:t>Размещение объектов капитального строительства, предназначенных для оказания гражданам медицинской помощи в стационарах (больницы, прочие объекты, обеспечивающие оказание услуги по лечению в стационаре)</w:t>
            </w:r>
          </w:p>
        </w:tc>
        <w:tc>
          <w:tcPr>
            <w:tcW w:w="2409" w:type="dxa"/>
            <w:vAlign w:val="center"/>
          </w:tcPr>
          <w:p w14:paraId="7444E9A8" w14:textId="77777777" w:rsidR="004918D0" w:rsidRPr="004A1E4E" w:rsidRDefault="004918D0" w:rsidP="004918D0">
            <w:pPr>
              <w:pStyle w:val="ad"/>
              <w:rPr>
                <w:sz w:val="22"/>
                <w:szCs w:val="24"/>
              </w:rPr>
            </w:pPr>
            <w:r w:rsidRPr="004A1E4E">
              <w:rPr>
                <w:sz w:val="22"/>
                <w:szCs w:val="24"/>
              </w:rPr>
              <w:t>Объектные автостоянки для легковых автомобилей</w:t>
            </w:r>
          </w:p>
        </w:tc>
      </w:tr>
      <w:tr w:rsidR="004918D0" w:rsidRPr="004A1E4E" w14:paraId="011D64AE" w14:textId="77777777" w:rsidTr="004918D0">
        <w:trPr>
          <w:trHeight w:val="326"/>
        </w:trPr>
        <w:tc>
          <w:tcPr>
            <w:tcW w:w="567" w:type="dxa"/>
            <w:shd w:val="clear" w:color="auto" w:fill="D9D9D9" w:themeFill="background1" w:themeFillShade="D9"/>
            <w:vAlign w:val="center"/>
          </w:tcPr>
          <w:p w14:paraId="2063C058" w14:textId="77777777" w:rsidR="004918D0" w:rsidRPr="004A1E4E" w:rsidRDefault="004918D0" w:rsidP="004918D0">
            <w:pPr>
              <w:pStyle w:val="ad"/>
              <w:ind w:left="-108" w:right="-108"/>
              <w:jc w:val="center"/>
              <w:rPr>
                <w:sz w:val="22"/>
                <w:szCs w:val="24"/>
              </w:rPr>
            </w:pPr>
            <w:r w:rsidRPr="004A1E4E">
              <w:rPr>
                <w:sz w:val="22"/>
                <w:szCs w:val="24"/>
              </w:rPr>
              <w:t>3</w:t>
            </w:r>
          </w:p>
        </w:tc>
        <w:tc>
          <w:tcPr>
            <w:tcW w:w="1872" w:type="dxa"/>
            <w:noWrap/>
            <w:vAlign w:val="center"/>
          </w:tcPr>
          <w:p w14:paraId="2DD6B2A8" w14:textId="77777777" w:rsidR="004918D0" w:rsidRPr="004A1E4E" w:rsidRDefault="004918D0" w:rsidP="004918D0">
            <w:pPr>
              <w:pStyle w:val="ad"/>
              <w:rPr>
                <w:sz w:val="22"/>
                <w:szCs w:val="24"/>
              </w:rPr>
            </w:pPr>
            <w:r w:rsidRPr="004A1E4E">
              <w:rPr>
                <w:sz w:val="22"/>
                <w:szCs w:val="24"/>
              </w:rPr>
              <w:t>Амбулаторное ветеринарное обслуживание</w:t>
            </w:r>
          </w:p>
        </w:tc>
        <w:tc>
          <w:tcPr>
            <w:tcW w:w="822" w:type="dxa"/>
            <w:vAlign w:val="center"/>
          </w:tcPr>
          <w:p w14:paraId="2090A3D6" w14:textId="77777777" w:rsidR="004918D0" w:rsidRPr="004A1E4E" w:rsidRDefault="004918D0" w:rsidP="004918D0">
            <w:pPr>
              <w:pStyle w:val="ad"/>
              <w:ind w:left="-108" w:right="-108"/>
              <w:jc w:val="center"/>
              <w:rPr>
                <w:sz w:val="22"/>
                <w:szCs w:val="24"/>
              </w:rPr>
            </w:pPr>
            <w:r w:rsidRPr="004A1E4E">
              <w:rPr>
                <w:sz w:val="22"/>
                <w:szCs w:val="24"/>
              </w:rPr>
              <w:t>3.10.1</w:t>
            </w:r>
          </w:p>
        </w:tc>
        <w:tc>
          <w:tcPr>
            <w:tcW w:w="3969" w:type="dxa"/>
            <w:noWrap/>
            <w:vAlign w:val="center"/>
          </w:tcPr>
          <w:p w14:paraId="67EA032F" w14:textId="77777777" w:rsidR="004918D0" w:rsidRPr="004A1E4E" w:rsidRDefault="004918D0" w:rsidP="004918D0">
            <w:pPr>
              <w:pStyle w:val="ad"/>
              <w:rPr>
                <w:sz w:val="22"/>
                <w:szCs w:val="24"/>
              </w:rPr>
            </w:pPr>
            <w:r w:rsidRPr="004A1E4E">
              <w:rPr>
                <w:sz w:val="22"/>
                <w:szCs w:val="24"/>
              </w:rPr>
              <w:t>Размещение объектов капитального строительства, предназначенных для оказания ветеринарных услуг без содержания животных</w:t>
            </w:r>
          </w:p>
        </w:tc>
        <w:tc>
          <w:tcPr>
            <w:tcW w:w="2409" w:type="dxa"/>
            <w:vAlign w:val="center"/>
          </w:tcPr>
          <w:p w14:paraId="178915FE" w14:textId="77777777" w:rsidR="004918D0" w:rsidRPr="004A1E4E" w:rsidRDefault="004918D0" w:rsidP="004918D0">
            <w:pPr>
              <w:pStyle w:val="ad"/>
              <w:rPr>
                <w:sz w:val="22"/>
                <w:szCs w:val="24"/>
              </w:rPr>
            </w:pPr>
            <w:r w:rsidRPr="004A1E4E">
              <w:rPr>
                <w:sz w:val="22"/>
                <w:szCs w:val="24"/>
              </w:rPr>
              <w:t>Объектные автостоянки для легковых автомобилей</w:t>
            </w:r>
          </w:p>
        </w:tc>
      </w:tr>
      <w:tr w:rsidR="004918D0" w:rsidRPr="004A1E4E" w14:paraId="7ED50DDC" w14:textId="77777777" w:rsidTr="004918D0">
        <w:trPr>
          <w:trHeight w:val="326"/>
        </w:trPr>
        <w:tc>
          <w:tcPr>
            <w:tcW w:w="567" w:type="dxa"/>
            <w:shd w:val="clear" w:color="auto" w:fill="D9D9D9" w:themeFill="background1" w:themeFillShade="D9"/>
            <w:vAlign w:val="center"/>
          </w:tcPr>
          <w:p w14:paraId="5FAC0B8D" w14:textId="77777777" w:rsidR="004918D0" w:rsidRPr="004A1E4E" w:rsidRDefault="004918D0" w:rsidP="004918D0">
            <w:pPr>
              <w:pStyle w:val="ad"/>
              <w:ind w:left="-108" w:right="-108"/>
              <w:jc w:val="center"/>
              <w:rPr>
                <w:sz w:val="22"/>
                <w:szCs w:val="24"/>
              </w:rPr>
            </w:pPr>
            <w:r w:rsidRPr="004A1E4E">
              <w:rPr>
                <w:sz w:val="22"/>
                <w:szCs w:val="24"/>
              </w:rPr>
              <w:t>4</w:t>
            </w:r>
          </w:p>
        </w:tc>
        <w:tc>
          <w:tcPr>
            <w:tcW w:w="1872" w:type="dxa"/>
            <w:noWrap/>
            <w:vAlign w:val="center"/>
          </w:tcPr>
          <w:p w14:paraId="6643FDBB" w14:textId="77777777" w:rsidR="004918D0" w:rsidRPr="004A1E4E" w:rsidRDefault="004918D0" w:rsidP="004918D0">
            <w:pPr>
              <w:rPr>
                <w:szCs w:val="24"/>
              </w:rPr>
            </w:pPr>
            <w:r w:rsidRPr="004A1E4E">
              <w:rPr>
                <w:szCs w:val="24"/>
              </w:rPr>
              <w:t>Дошкольное, начальное и среднее общее образование</w:t>
            </w:r>
          </w:p>
        </w:tc>
        <w:tc>
          <w:tcPr>
            <w:tcW w:w="822" w:type="dxa"/>
            <w:vAlign w:val="center"/>
          </w:tcPr>
          <w:p w14:paraId="5969EE9C" w14:textId="77777777" w:rsidR="004918D0" w:rsidRPr="004A1E4E" w:rsidRDefault="004918D0" w:rsidP="004918D0">
            <w:pPr>
              <w:ind w:left="-108" w:right="-108"/>
              <w:jc w:val="center"/>
              <w:rPr>
                <w:szCs w:val="24"/>
              </w:rPr>
            </w:pPr>
            <w:r w:rsidRPr="004A1E4E">
              <w:rPr>
                <w:szCs w:val="24"/>
              </w:rPr>
              <w:t>3.5.1</w:t>
            </w:r>
          </w:p>
        </w:tc>
        <w:tc>
          <w:tcPr>
            <w:tcW w:w="3969" w:type="dxa"/>
            <w:noWrap/>
            <w:vAlign w:val="center"/>
          </w:tcPr>
          <w:p w14:paraId="4FF3C44B" w14:textId="77777777" w:rsidR="004918D0" w:rsidRPr="004A1E4E" w:rsidRDefault="004918D0" w:rsidP="004918D0">
            <w:pPr>
              <w:rPr>
                <w:szCs w:val="24"/>
              </w:rPr>
            </w:pPr>
            <w:r w:rsidRPr="004A1E4E">
              <w:rPr>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образовательные кружки, и иные организации, осуществляющие деятельность по воспитанию, образованию и просвещению)</w:t>
            </w:r>
          </w:p>
        </w:tc>
        <w:tc>
          <w:tcPr>
            <w:tcW w:w="2409" w:type="dxa"/>
            <w:vAlign w:val="center"/>
          </w:tcPr>
          <w:p w14:paraId="55BE411E" w14:textId="77777777" w:rsidR="004918D0" w:rsidRPr="004A1E4E" w:rsidRDefault="004918D0" w:rsidP="004918D0">
            <w:pPr>
              <w:rPr>
                <w:szCs w:val="24"/>
              </w:rPr>
            </w:pPr>
            <w:r w:rsidRPr="004A1E4E">
              <w:rPr>
                <w:szCs w:val="24"/>
              </w:rPr>
              <w:t>Объектные автостоянки для легковых автомобилей, открытые площадки для занятий спортом и физкультурой, хозяйственные постройки</w:t>
            </w:r>
          </w:p>
        </w:tc>
      </w:tr>
      <w:tr w:rsidR="004918D0" w:rsidRPr="004A1E4E" w14:paraId="2D934970" w14:textId="77777777" w:rsidTr="004918D0">
        <w:trPr>
          <w:trHeight w:val="1914"/>
        </w:trPr>
        <w:tc>
          <w:tcPr>
            <w:tcW w:w="567" w:type="dxa"/>
            <w:shd w:val="clear" w:color="auto" w:fill="D9D9D9" w:themeFill="background1" w:themeFillShade="D9"/>
            <w:vAlign w:val="center"/>
          </w:tcPr>
          <w:p w14:paraId="4E81BBB0" w14:textId="77777777" w:rsidR="004918D0" w:rsidRPr="004A1E4E" w:rsidRDefault="004918D0" w:rsidP="004918D0">
            <w:pPr>
              <w:pStyle w:val="ad"/>
              <w:ind w:left="-108" w:right="-108"/>
              <w:jc w:val="center"/>
              <w:rPr>
                <w:sz w:val="22"/>
                <w:szCs w:val="24"/>
              </w:rPr>
            </w:pPr>
            <w:r w:rsidRPr="004A1E4E">
              <w:rPr>
                <w:sz w:val="22"/>
                <w:szCs w:val="24"/>
              </w:rPr>
              <w:lastRenderedPageBreak/>
              <w:t>5</w:t>
            </w:r>
          </w:p>
        </w:tc>
        <w:tc>
          <w:tcPr>
            <w:tcW w:w="1872" w:type="dxa"/>
            <w:noWrap/>
            <w:vAlign w:val="center"/>
          </w:tcPr>
          <w:p w14:paraId="620A380F" w14:textId="77777777" w:rsidR="004918D0" w:rsidRPr="004A1E4E" w:rsidRDefault="004918D0" w:rsidP="004918D0">
            <w:pPr>
              <w:pStyle w:val="ad"/>
              <w:rPr>
                <w:sz w:val="22"/>
                <w:szCs w:val="24"/>
              </w:rPr>
            </w:pPr>
            <w:r w:rsidRPr="004A1E4E">
              <w:rPr>
                <w:sz w:val="22"/>
                <w:szCs w:val="24"/>
              </w:rPr>
              <w:t>Социальное обслуживание</w:t>
            </w:r>
          </w:p>
        </w:tc>
        <w:tc>
          <w:tcPr>
            <w:tcW w:w="822" w:type="dxa"/>
            <w:vAlign w:val="center"/>
          </w:tcPr>
          <w:p w14:paraId="3D159195" w14:textId="77777777" w:rsidR="004918D0" w:rsidRPr="004A1E4E" w:rsidRDefault="004918D0" w:rsidP="004918D0">
            <w:pPr>
              <w:pStyle w:val="ad"/>
              <w:ind w:left="-108" w:right="-108"/>
              <w:jc w:val="center"/>
              <w:rPr>
                <w:sz w:val="22"/>
                <w:szCs w:val="24"/>
              </w:rPr>
            </w:pPr>
            <w:r w:rsidRPr="004A1E4E">
              <w:rPr>
                <w:sz w:val="22"/>
                <w:szCs w:val="24"/>
              </w:rPr>
              <w:t>3.2</w:t>
            </w:r>
          </w:p>
        </w:tc>
        <w:tc>
          <w:tcPr>
            <w:tcW w:w="3969" w:type="dxa"/>
            <w:noWrap/>
            <w:vAlign w:val="center"/>
          </w:tcPr>
          <w:p w14:paraId="7F7EDDD0" w14:textId="77777777" w:rsidR="004918D0" w:rsidRPr="004A1E4E" w:rsidRDefault="004918D0" w:rsidP="004918D0">
            <w:pPr>
              <w:pStyle w:val="ad"/>
              <w:rPr>
                <w:sz w:val="22"/>
                <w:szCs w:val="24"/>
              </w:rPr>
            </w:pPr>
            <w:proofErr w:type="gramStart"/>
            <w:r w:rsidRPr="004A1E4E">
              <w:rPr>
                <w:sz w:val="22"/>
                <w:szCs w:val="24"/>
              </w:rPr>
              <w:t>Размещение объектов капитального строительства, предназначенных для оказания гражданам социальной помощи (службы занятости населения,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отделений почты и телеграфа, общественных некоммерческих организаций (благотворительных организаций, клубов по интересам)</w:t>
            </w:r>
            <w:proofErr w:type="gramEnd"/>
          </w:p>
        </w:tc>
        <w:tc>
          <w:tcPr>
            <w:tcW w:w="2409" w:type="dxa"/>
            <w:vAlign w:val="center"/>
          </w:tcPr>
          <w:p w14:paraId="411068DA" w14:textId="77777777" w:rsidR="004918D0" w:rsidRPr="004A1E4E" w:rsidRDefault="004918D0" w:rsidP="004918D0">
            <w:pPr>
              <w:pStyle w:val="ad"/>
              <w:rPr>
                <w:sz w:val="22"/>
                <w:szCs w:val="24"/>
              </w:rPr>
            </w:pPr>
            <w:r w:rsidRPr="004A1E4E">
              <w:rPr>
                <w:sz w:val="22"/>
                <w:szCs w:val="24"/>
              </w:rPr>
              <w:t>Объектные автостоянки для легковых автомобилей</w:t>
            </w:r>
          </w:p>
        </w:tc>
      </w:tr>
      <w:tr w:rsidR="004918D0" w:rsidRPr="004A1E4E" w14:paraId="6B95D6B5" w14:textId="77777777" w:rsidTr="004918D0">
        <w:trPr>
          <w:trHeight w:val="1914"/>
        </w:trPr>
        <w:tc>
          <w:tcPr>
            <w:tcW w:w="567" w:type="dxa"/>
            <w:shd w:val="clear" w:color="auto" w:fill="D9D9D9" w:themeFill="background1" w:themeFillShade="D9"/>
            <w:vAlign w:val="center"/>
          </w:tcPr>
          <w:p w14:paraId="06752A27" w14:textId="77777777" w:rsidR="004918D0" w:rsidRPr="004A1E4E" w:rsidRDefault="004918D0" w:rsidP="004918D0">
            <w:pPr>
              <w:pStyle w:val="ad"/>
              <w:ind w:left="-108" w:right="-108"/>
              <w:jc w:val="center"/>
              <w:rPr>
                <w:sz w:val="22"/>
                <w:szCs w:val="24"/>
              </w:rPr>
            </w:pPr>
            <w:r w:rsidRPr="004A1E4E">
              <w:rPr>
                <w:sz w:val="22"/>
                <w:szCs w:val="24"/>
              </w:rPr>
              <w:t>6</w:t>
            </w:r>
          </w:p>
        </w:tc>
        <w:tc>
          <w:tcPr>
            <w:tcW w:w="1872" w:type="dxa"/>
            <w:noWrap/>
            <w:vAlign w:val="center"/>
          </w:tcPr>
          <w:p w14:paraId="57DED330" w14:textId="77777777" w:rsidR="004918D0" w:rsidRPr="004A1E4E" w:rsidRDefault="004918D0" w:rsidP="004918D0">
            <w:pPr>
              <w:rPr>
                <w:szCs w:val="24"/>
              </w:rPr>
            </w:pPr>
            <w:r w:rsidRPr="004A1E4E">
              <w:rPr>
                <w:szCs w:val="24"/>
              </w:rPr>
              <w:t>Культурное развитие</w:t>
            </w:r>
          </w:p>
        </w:tc>
        <w:tc>
          <w:tcPr>
            <w:tcW w:w="822" w:type="dxa"/>
            <w:vAlign w:val="center"/>
          </w:tcPr>
          <w:p w14:paraId="1A58BB0C" w14:textId="77777777" w:rsidR="004918D0" w:rsidRPr="004A1E4E" w:rsidRDefault="004918D0" w:rsidP="004918D0">
            <w:pPr>
              <w:ind w:left="-108" w:right="-108"/>
              <w:jc w:val="center"/>
              <w:rPr>
                <w:szCs w:val="24"/>
              </w:rPr>
            </w:pPr>
            <w:r w:rsidRPr="004A1E4E">
              <w:rPr>
                <w:szCs w:val="24"/>
              </w:rPr>
              <w:t>3.6</w:t>
            </w:r>
          </w:p>
        </w:tc>
        <w:tc>
          <w:tcPr>
            <w:tcW w:w="3969" w:type="dxa"/>
            <w:noWrap/>
            <w:vAlign w:val="center"/>
          </w:tcPr>
          <w:p w14:paraId="590C7055" w14:textId="77777777" w:rsidR="004918D0" w:rsidRPr="004A1E4E" w:rsidRDefault="004918D0" w:rsidP="004918D0">
            <w:pPr>
              <w:rPr>
                <w:szCs w:val="24"/>
              </w:rPr>
            </w:pPr>
            <w:r w:rsidRPr="004A1E4E">
              <w:rPr>
                <w:szCs w:val="24"/>
              </w:rPr>
              <w:t>Размещение объектов капитального строительства, предназначенных для размещения музеев, выставочных залов, домов культуры, библиотек</w:t>
            </w:r>
          </w:p>
        </w:tc>
        <w:tc>
          <w:tcPr>
            <w:tcW w:w="2409" w:type="dxa"/>
            <w:vAlign w:val="center"/>
          </w:tcPr>
          <w:p w14:paraId="4D3E56D4" w14:textId="77777777" w:rsidR="004918D0" w:rsidRPr="004A1E4E" w:rsidRDefault="004918D0" w:rsidP="004918D0">
            <w:pPr>
              <w:rPr>
                <w:szCs w:val="24"/>
              </w:rPr>
            </w:pPr>
            <w:r w:rsidRPr="004A1E4E">
              <w:rPr>
                <w:szCs w:val="24"/>
              </w:rPr>
              <w:t>Устройство площадок для празднеств и гуляний, объектные автостоянки для легковых автомобилей</w:t>
            </w:r>
          </w:p>
        </w:tc>
      </w:tr>
      <w:tr w:rsidR="004918D0" w:rsidRPr="004A1E4E" w14:paraId="49554D2B" w14:textId="77777777" w:rsidTr="004918D0">
        <w:trPr>
          <w:trHeight w:val="1914"/>
        </w:trPr>
        <w:tc>
          <w:tcPr>
            <w:tcW w:w="567" w:type="dxa"/>
            <w:shd w:val="clear" w:color="auto" w:fill="D9D9D9" w:themeFill="background1" w:themeFillShade="D9"/>
            <w:vAlign w:val="center"/>
          </w:tcPr>
          <w:p w14:paraId="6E5AD9D5" w14:textId="77777777" w:rsidR="004918D0" w:rsidRPr="004A1E4E" w:rsidRDefault="004918D0" w:rsidP="004918D0">
            <w:pPr>
              <w:pStyle w:val="ad"/>
              <w:ind w:left="-108" w:right="-108"/>
              <w:jc w:val="center"/>
              <w:rPr>
                <w:sz w:val="22"/>
                <w:szCs w:val="24"/>
              </w:rPr>
            </w:pPr>
            <w:r w:rsidRPr="004A1E4E">
              <w:rPr>
                <w:sz w:val="22"/>
                <w:szCs w:val="24"/>
              </w:rPr>
              <w:t>7</w:t>
            </w:r>
          </w:p>
        </w:tc>
        <w:tc>
          <w:tcPr>
            <w:tcW w:w="1872" w:type="dxa"/>
            <w:noWrap/>
            <w:vAlign w:val="center"/>
          </w:tcPr>
          <w:p w14:paraId="2E63B8CA" w14:textId="77777777" w:rsidR="004918D0" w:rsidRPr="004A1E4E" w:rsidRDefault="004918D0" w:rsidP="004918D0">
            <w:pPr>
              <w:adjustRightInd w:val="0"/>
              <w:rPr>
                <w:szCs w:val="24"/>
              </w:rPr>
            </w:pPr>
            <w:r w:rsidRPr="004A1E4E">
              <w:rPr>
                <w:szCs w:val="24"/>
              </w:rPr>
              <w:t>Бытовое обслуживание</w:t>
            </w:r>
          </w:p>
        </w:tc>
        <w:tc>
          <w:tcPr>
            <w:tcW w:w="822" w:type="dxa"/>
            <w:vAlign w:val="center"/>
          </w:tcPr>
          <w:p w14:paraId="42B4F353" w14:textId="77777777" w:rsidR="004918D0" w:rsidRPr="004A1E4E" w:rsidRDefault="004918D0" w:rsidP="004918D0">
            <w:pPr>
              <w:adjustRightInd w:val="0"/>
              <w:ind w:left="-74" w:right="-114"/>
              <w:jc w:val="center"/>
              <w:rPr>
                <w:szCs w:val="24"/>
              </w:rPr>
            </w:pPr>
            <w:r w:rsidRPr="004A1E4E">
              <w:rPr>
                <w:szCs w:val="24"/>
              </w:rPr>
              <w:t>3.3</w:t>
            </w:r>
          </w:p>
        </w:tc>
        <w:tc>
          <w:tcPr>
            <w:tcW w:w="3969" w:type="dxa"/>
            <w:noWrap/>
            <w:vAlign w:val="center"/>
          </w:tcPr>
          <w:p w14:paraId="32E79E1B" w14:textId="77777777" w:rsidR="004918D0" w:rsidRPr="004A1E4E" w:rsidRDefault="004918D0" w:rsidP="004918D0">
            <w:pPr>
              <w:adjustRightInd w:val="0"/>
              <w:ind w:right="-108"/>
              <w:rPr>
                <w:szCs w:val="24"/>
              </w:rPr>
            </w:pPr>
            <w:r w:rsidRPr="004A1E4E">
              <w:rPr>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409" w:type="dxa"/>
            <w:vAlign w:val="center"/>
          </w:tcPr>
          <w:p w14:paraId="7AA93B4F" w14:textId="77777777" w:rsidR="004918D0" w:rsidRPr="004A1E4E" w:rsidRDefault="004918D0" w:rsidP="004918D0">
            <w:pPr>
              <w:adjustRightInd w:val="0"/>
              <w:rPr>
                <w:szCs w:val="24"/>
              </w:rPr>
            </w:pPr>
            <w:r w:rsidRPr="004A1E4E">
              <w:rPr>
                <w:szCs w:val="24"/>
              </w:rPr>
              <w:t>Объектные автостоянки для легковых автомобилей</w:t>
            </w:r>
          </w:p>
        </w:tc>
      </w:tr>
      <w:tr w:rsidR="004918D0" w:rsidRPr="004A1E4E" w14:paraId="25D25ACA" w14:textId="77777777" w:rsidTr="004918D0">
        <w:trPr>
          <w:trHeight w:val="2098"/>
        </w:trPr>
        <w:tc>
          <w:tcPr>
            <w:tcW w:w="567" w:type="dxa"/>
            <w:shd w:val="clear" w:color="auto" w:fill="D9D9D9" w:themeFill="background1" w:themeFillShade="D9"/>
            <w:vAlign w:val="center"/>
          </w:tcPr>
          <w:p w14:paraId="687E540B" w14:textId="77777777" w:rsidR="004918D0" w:rsidRPr="004A1E4E" w:rsidRDefault="004918D0" w:rsidP="004918D0">
            <w:pPr>
              <w:pStyle w:val="ad"/>
              <w:ind w:left="-108" w:right="-108"/>
              <w:jc w:val="center"/>
              <w:rPr>
                <w:sz w:val="22"/>
                <w:szCs w:val="24"/>
              </w:rPr>
            </w:pPr>
            <w:r w:rsidRPr="004A1E4E">
              <w:rPr>
                <w:sz w:val="22"/>
                <w:szCs w:val="24"/>
              </w:rPr>
              <w:t>8</w:t>
            </w:r>
          </w:p>
        </w:tc>
        <w:tc>
          <w:tcPr>
            <w:tcW w:w="1872" w:type="dxa"/>
            <w:noWrap/>
            <w:vAlign w:val="center"/>
          </w:tcPr>
          <w:p w14:paraId="516B19A3" w14:textId="77777777" w:rsidR="004918D0" w:rsidRPr="004A1E4E" w:rsidRDefault="004918D0" w:rsidP="004918D0">
            <w:pPr>
              <w:pStyle w:val="ad"/>
              <w:rPr>
                <w:i/>
                <w:sz w:val="22"/>
                <w:szCs w:val="24"/>
              </w:rPr>
            </w:pPr>
            <w:r w:rsidRPr="004A1E4E">
              <w:rPr>
                <w:sz w:val="22"/>
                <w:szCs w:val="24"/>
              </w:rPr>
              <w:t>Коммунальное обслуживание</w:t>
            </w:r>
          </w:p>
        </w:tc>
        <w:tc>
          <w:tcPr>
            <w:tcW w:w="822" w:type="dxa"/>
            <w:vAlign w:val="center"/>
          </w:tcPr>
          <w:p w14:paraId="14C374C8" w14:textId="77777777" w:rsidR="004918D0" w:rsidRPr="004A1E4E" w:rsidRDefault="004918D0" w:rsidP="004918D0">
            <w:pPr>
              <w:pStyle w:val="ad"/>
              <w:ind w:left="-108" w:right="-108"/>
              <w:jc w:val="center"/>
              <w:rPr>
                <w:sz w:val="22"/>
                <w:szCs w:val="24"/>
              </w:rPr>
            </w:pPr>
            <w:r w:rsidRPr="004A1E4E">
              <w:rPr>
                <w:sz w:val="22"/>
                <w:szCs w:val="24"/>
              </w:rPr>
              <w:t>3.1</w:t>
            </w:r>
          </w:p>
        </w:tc>
        <w:tc>
          <w:tcPr>
            <w:tcW w:w="3969" w:type="dxa"/>
            <w:noWrap/>
            <w:vAlign w:val="center"/>
          </w:tcPr>
          <w:p w14:paraId="2963EC15" w14:textId="77777777" w:rsidR="004918D0" w:rsidRPr="004A1E4E" w:rsidRDefault="004918D0" w:rsidP="004918D0">
            <w:pPr>
              <w:pStyle w:val="ad"/>
              <w:rPr>
                <w:sz w:val="22"/>
                <w:szCs w:val="24"/>
              </w:rPr>
            </w:pPr>
            <w:proofErr w:type="gramStart"/>
            <w:r w:rsidRPr="004A1E4E">
              <w:rPr>
                <w:sz w:val="22"/>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(котельные, водозаборы, очистные сооружения, насосные станции, водопроводы, тепловые сети, теплотрассы, линии электропередачи, трансформаторные подстанции, газопроводы, линии связи, телефонные станции, канализация)</w:t>
            </w:r>
            <w:proofErr w:type="gramEnd"/>
          </w:p>
        </w:tc>
        <w:tc>
          <w:tcPr>
            <w:tcW w:w="2409" w:type="dxa"/>
            <w:vAlign w:val="center"/>
          </w:tcPr>
          <w:p w14:paraId="7964A9C8" w14:textId="77777777" w:rsidR="004918D0" w:rsidRPr="004A1E4E" w:rsidRDefault="004918D0" w:rsidP="004918D0">
            <w:pPr>
              <w:pStyle w:val="ad"/>
              <w:rPr>
                <w:sz w:val="22"/>
                <w:szCs w:val="24"/>
              </w:rPr>
            </w:pPr>
            <w:r w:rsidRPr="004A1E4E">
              <w:rPr>
                <w:sz w:val="22"/>
                <w:szCs w:val="24"/>
              </w:rPr>
              <w:t>Объектные автостоянки для легковых автомобилей</w:t>
            </w:r>
          </w:p>
        </w:tc>
      </w:tr>
      <w:tr w:rsidR="004918D0" w:rsidRPr="004A1E4E" w14:paraId="39215E4B" w14:textId="77777777" w:rsidTr="004918D0">
        <w:trPr>
          <w:trHeight w:val="1054"/>
        </w:trPr>
        <w:tc>
          <w:tcPr>
            <w:tcW w:w="567" w:type="dxa"/>
            <w:shd w:val="clear" w:color="auto" w:fill="D9D9D9" w:themeFill="background1" w:themeFillShade="D9"/>
            <w:vAlign w:val="center"/>
          </w:tcPr>
          <w:p w14:paraId="11F1B80D" w14:textId="77777777" w:rsidR="004918D0" w:rsidRPr="004A1E4E" w:rsidRDefault="004918D0" w:rsidP="004918D0">
            <w:pPr>
              <w:pStyle w:val="ad"/>
              <w:ind w:left="-108" w:right="-108"/>
              <w:jc w:val="center"/>
              <w:rPr>
                <w:sz w:val="22"/>
                <w:szCs w:val="24"/>
              </w:rPr>
            </w:pPr>
            <w:r w:rsidRPr="004A1E4E">
              <w:rPr>
                <w:sz w:val="22"/>
                <w:szCs w:val="24"/>
              </w:rPr>
              <w:t>9</w:t>
            </w:r>
          </w:p>
        </w:tc>
        <w:tc>
          <w:tcPr>
            <w:tcW w:w="1872" w:type="dxa"/>
            <w:noWrap/>
            <w:vAlign w:val="center"/>
          </w:tcPr>
          <w:p w14:paraId="012E74D6" w14:textId="77777777" w:rsidR="004918D0" w:rsidRPr="004A1E4E" w:rsidRDefault="004918D0" w:rsidP="004918D0">
            <w:pPr>
              <w:pStyle w:val="ad"/>
              <w:rPr>
                <w:sz w:val="22"/>
                <w:szCs w:val="24"/>
              </w:rPr>
            </w:pPr>
            <w:r w:rsidRPr="004A1E4E">
              <w:rPr>
                <w:sz w:val="22"/>
                <w:szCs w:val="24"/>
              </w:rPr>
              <w:t>Обеспечение внутреннего правопорядка</w:t>
            </w:r>
          </w:p>
        </w:tc>
        <w:tc>
          <w:tcPr>
            <w:tcW w:w="822" w:type="dxa"/>
            <w:vAlign w:val="center"/>
          </w:tcPr>
          <w:p w14:paraId="6E44EC5D" w14:textId="77777777" w:rsidR="004918D0" w:rsidRPr="004A1E4E" w:rsidRDefault="004918D0" w:rsidP="004918D0">
            <w:pPr>
              <w:pStyle w:val="ad"/>
              <w:ind w:left="-108" w:right="-108"/>
              <w:jc w:val="center"/>
              <w:rPr>
                <w:sz w:val="22"/>
                <w:szCs w:val="24"/>
                <w:lang w:val="en-US"/>
              </w:rPr>
            </w:pPr>
            <w:r w:rsidRPr="004A1E4E">
              <w:rPr>
                <w:sz w:val="22"/>
                <w:szCs w:val="24"/>
                <w:lang w:val="en-US"/>
              </w:rPr>
              <w:t>8.3</w:t>
            </w:r>
          </w:p>
        </w:tc>
        <w:tc>
          <w:tcPr>
            <w:tcW w:w="3969" w:type="dxa"/>
            <w:noWrap/>
            <w:vAlign w:val="center"/>
          </w:tcPr>
          <w:p w14:paraId="652C9595" w14:textId="77777777" w:rsidR="004918D0" w:rsidRPr="004A1E4E" w:rsidRDefault="004918D0" w:rsidP="004918D0">
            <w:pPr>
              <w:pStyle w:val="ad"/>
              <w:rPr>
                <w:sz w:val="22"/>
                <w:szCs w:val="24"/>
              </w:rPr>
            </w:pPr>
            <w:r w:rsidRPr="004A1E4E">
              <w:rPr>
                <w:sz w:val="22"/>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w:t>
            </w:r>
          </w:p>
        </w:tc>
        <w:tc>
          <w:tcPr>
            <w:tcW w:w="2409" w:type="dxa"/>
            <w:vAlign w:val="center"/>
          </w:tcPr>
          <w:p w14:paraId="7A736CC9" w14:textId="77777777" w:rsidR="004918D0" w:rsidRPr="004A1E4E" w:rsidRDefault="004918D0" w:rsidP="004918D0">
            <w:pPr>
              <w:pStyle w:val="ad"/>
              <w:rPr>
                <w:sz w:val="22"/>
                <w:szCs w:val="24"/>
              </w:rPr>
            </w:pPr>
            <w:r w:rsidRPr="004A1E4E">
              <w:rPr>
                <w:sz w:val="22"/>
                <w:szCs w:val="24"/>
              </w:rPr>
              <w:t xml:space="preserve">Размещение объектов гражданской обороны, за исключением объектов гражданской обороны, являющихся частями производственных зданий, объектные автостоянки для </w:t>
            </w:r>
            <w:r w:rsidRPr="004A1E4E">
              <w:rPr>
                <w:sz w:val="22"/>
                <w:szCs w:val="24"/>
              </w:rPr>
              <w:lastRenderedPageBreak/>
              <w:t>легковых автомобилей</w:t>
            </w:r>
          </w:p>
        </w:tc>
      </w:tr>
      <w:tr w:rsidR="004918D0" w:rsidRPr="004A1E4E" w14:paraId="61230725" w14:textId="77777777" w:rsidTr="004918D0">
        <w:trPr>
          <w:trHeight w:val="953"/>
        </w:trPr>
        <w:tc>
          <w:tcPr>
            <w:tcW w:w="567" w:type="dxa"/>
            <w:shd w:val="clear" w:color="auto" w:fill="D9D9D9" w:themeFill="background1" w:themeFillShade="D9"/>
            <w:vAlign w:val="center"/>
          </w:tcPr>
          <w:p w14:paraId="502B4613" w14:textId="77777777" w:rsidR="004918D0" w:rsidRPr="004A1E4E" w:rsidRDefault="004918D0" w:rsidP="004918D0">
            <w:pPr>
              <w:pStyle w:val="ad"/>
              <w:ind w:left="-108" w:right="-108"/>
              <w:jc w:val="center"/>
              <w:rPr>
                <w:sz w:val="22"/>
                <w:szCs w:val="24"/>
              </w:rPr>
            </w:pPr>
            <w:r w:rsidRPr="004A1E4E">
              <w:rPr>
                <w:sz w:val="22"/>
                <w:szCs w:val="24"/>
              </w:rPr>
              <w:lastRenderedPageBreak/>
              <w:t>10</w:t>
            </w:r>
          </w:p>
        </w:tc>
        <w:tc>
          <w:tcPr>
            <w:tcW w:w="1872" w:type="dxa"/>
            <w:noWrap/>
            <w:vAlign w:val="center"/>
          </w:tcPr>
          <w:p w14:paraId="272C3726" w14:textId="77777777" w:rsidR="004918D0" w:rsidRPr="004A1E4E" w:rsidRDefault="004918D0" w:rsidP="004918D0">
            <w:pPr>
              <w:pStyle w:val="ad"/>
              <w:rPr>
                <w:sz w:val="22"/>
                <w:szCs w:val="24"/>
              </w:rPr>
            </w:pPr>
            <w:r w:rsidRPr="004A1E4E">
              <w:rPr>
                <w:sz w:val="22"/>
                <w:szCs w:val="24"/>
              </w:rPr>
              <w:t>Земельные участки (территории) общего пользования</w:t>
            </w:r>
          </w:p>
        </w:tc>
        <w:tc>
          <w:tcPr>
            <w:tcW w:w="822" w:type="dxa"/>
            <w:vAlign w:val="center"/>
          </w:tcPr>
          <w:p w14:paraId="664C6406" w14:textId="77777777" w:rsidR="004918D0" w:rsidRPr="004A1E4E" w:rsidRDefault="004918D0" w:rsidP="004918D0">
            <w:pPr>
              <w:pStyle w:val="ad"/>
              <w:ind w:left="-108" w:right="-108"/>
              <w:jc w:val="center"/>
              <w:rPr>
                <w:sz w:val="22"/>
                <w:szCs w:val="24"/>
              </w:rPr>
            </w:pPr>
            <w:r w:rsidRPr="004A1E4E">
              <w:rPr>
                <w:sz w:val="22"/>
                <w:szCs w:val="24"/>
              </w:rPr>
              <w:t>12.0</w:t>
            </w:r>
          </w:p>
        </w:tc>
        <w:tc>
          <w:tcPr>
            <w:tcW w:w="3969" w:type="dxa"/>
            <w:noWrap/>
            <w:vAlign w:val="center"/>
          </w:tcPr>
          <w:p w14:paraId="1BA6355D" w14:textId="77777777" w:rsidR="004918D0" w:rsidRPr="004A1E4E" w:rsidRDefault="004918D0" w:rsidP="004918D0">
            <w:pPr>
              <w:pStyle w:val="ad"/>
              <w:rPr>
                <w:sz w:val="22"/>
                <w:szCs w:val="24"/>
              </w:rPr>
            </w:pPr>
            <w:r w:rsidRPr="004A1E4E">
              <w:rPr>
                <w:sz w:val="22"/>
                <w:szCs w:val="24"/>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2409" w:type="dxa"/>
            <w:vAlign w:val="center"/>
          </w:tcPr>
          <w:p w14:paraId="5259FBF0" w14:textId="77777777" w:rsidR="004918D0" w:rsidRPr="004A1E4E" w:rsidRDefault="004918D0" w:rsidP="004918D0">
            <w:pPr>
              <w:pStyle w:val="ad"/>
              <w:rPr>
                <w:sz w:val="22"/>
                <w:szCs w:val="24"/>
              </w:rPr>
            </w:pPr>
            <w:r w:rsidRPr="004A1E4E">
              <w:rPr>
                <w:sz w:val="22"/>
                <w:szCs w:val="24"/>
              </w:rPr>
              <w:t>Объектные автостоянки, остановочные павильоны, площадки для отдыха и спорта, элементы благоустройства территории</w:t>
            </w:r>
          </w:p>
        </w:tc>
      </w:tr>
    </w:tbl>
    <w:p w14:paraId="17D5F1EE" w14:textId="77777777" w:rsidR="004918D0" w:rsidRDefault="004918D0" w:rsidP="004918D0">
      <w:pPr>
        <w:pStyle w:val="a3"/>
        <w:ind w:left="0" w:firstLine="709"/>
        <w:rPr>
          <w:sz w:val="28"/>
          <w:szCs w:val="28"/>
        </w:rPr>
      </w:pPr>
    </w:p>
    <w:p w14:paraId="05AF08FD" w14:textId="18A0741B" w:rsidR="004918D0" w:rsidRDefault="004918D0" w:rsidP="004918D0">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О</w:t>
      </w:r>
      <w:proofErr w:type="gramStart"/>
      <w:r>
        <w:rPr>
          <w:b/>
          <w:i/>
          <w:szCs w:val="28"/>
        </w:rPr>
        <w:t>2</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567"/>
        <w:gridCol w:w="3969"/>
        <w:gridCol w:w="2409"/>
      </w:tblGrid>
      <w:tr w:rsidR="004918D0" w:rsidRPr="004A1E4E" w14:paraId="72FBF79E" w14:textId="77777777" w:rsidTr="004918D0">
        <w:trPr>
          <w:trHeight w:val="1108"/>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F87700" w14:textId="77777777" w:rsidR="004918D0" w:rsidRPr="004A1E4E" w:rsidRDefault="004918D0" w:rsidP="004918D0">
            <w:pPr>
              <w:pStyle w:val="ad"/>
              <w:jc w:val="center"/>
              <w:rPr>
                <w:sz w:val="22"/>
                <w:szCs w:val="24"/>
              </w:rPr>
            </w:pPr>
            <w:r w:rsidRPr="004A1E4E">
              <w:rPr>
                <w:sz w:val="22"/>
                <w:szCs w:val="24"/>
              </w:rPr>
              <w:t xml:space="preserve">№ </w:t>
            </w:r>
            <w:proofErr w:type="gramStart"/>
            <w:r w:rsidRPr="004A1E4E">
              <w:rPr>
                <w:sz w:val="22"/>
                <w:szCs w:val="24"/>
              </w:rPr>
              <w:t>п</w:t>
            </w:r>
            <w:proofErr w:type="gramEnd"/>
            <w:r w:rsidRPr="004A1E4E">
              <w:rPr>
                <w:sz w:val="22"/>
                <w:szCs w:val="24"/>
              </w:rPr>
              <w:t>/п</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4FA1178" w14:textId="77777777" w:rsidR="004918D0" w:rsidRPr="004A1E4E" w:rsidRDefault="004918D0" w:rsidP="004918D0">
            <w:pPr>
              <w:pStyle w:val="ad"/>
              <w:jc w:val="both"/>
              <w:rPr>
                <w:sz w:val="22"/>
                <w:szCs w:val="24"/>
              </w:rPr>
            </w:pPr>
            <w:r w:rsidRPr="004A1E4E">
              <w:rPr>
                <w:sz w:val="22"/>
                <w:szCs w:val="24"/>
              </w:rPr>
              <w:t>Условно разрешенный вид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7CF399" w14:textId="77777777" w:rsidR="004918D0" w:rsidRPr="004A1E4E" w:rsidRDefault="004918D0" w:rsidP="004918D0">
            <w:pPr>
              <w:pStyle w:val="ad"/>
              <w:ind w:left="-108" w:right="-108"/>
              <w:jc w:val="center"/>
              <w:rPr>
                <w:sz w:val="22"/>
                <w:szCs w:val="24"/>
              </w:rPr>
            </w:pPr>
            <w:r w:rsidRPr="004A1E4E">
              <w:rPr>
                <w:sz w:val="22"/>
                <w:szCs w:val="24"/>
              </w:rPr>
              <w:t>Код</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C9A079A" w14:textId="77777777" w:rsidR="004918D0" w:rsidRPr="004A1E4E" w:rsidRDefault="004918D0" w:rsidP="004918D0">
            <w:pPr>
              <w:pStyle w:val="ad"/>
              <w:rPr>
                <w:sz w:val="22"/>
                <w:szCs w:val="24"/>
              </w:rPr>
            </w:pPr>
            <w:r w:rsidRPr="004A1E4E">
              <w:rPr>
                <w:sz w:val="22"/>
                <w:szCs w:val="24"/>
              </w:rPr>
              <w:t>Условно разрешенный вид использования объектов капитального строительства</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2282AD" w14:textId="77777777" w:rsidR="004918D0" w:rsidRPr="004A1E4E" w:rsidRDefault="004918D0" w:rsidP="004918D0">
            <w:pPr>
              <w:pStyle w:val="ad"/>
              <w:rPr>
                <w:sz w:val="22"/>
                <w:szCs w:val="24"/>
              </w:rPr>
            </w:pPr>
            <w:r w:rsidRPr="004A1E4E">
              <w:rPr>
                <w:sz w:val="22"/>
                <w:szCs w:val="24"/>
              </w:rPr>
              <w:t>Вспомогательные виды разрешенного использования</w:t>
            </w:r>
          </w:p>
        </w:tc>
      </w:tr>
      <w:tr w:rsidR="004918D0" w:rsidRPr="004A1E4E" w14:paraId="1C401E1E" w14:textId="77777777" w:rsidTr="004918D0">
        <w:trPr>
          <w:trHeight w:val="1156"/>
        </w:trPr>
        <w:tc>
          <w:tcPr>
            <w:tcW w:w="568" w:type="dxa"/>
            <w:shd w:val="clear" w:color="auto" w:fill="D9D9D9" w:themeFill="background1" w:themeFillShade="D9"/>
            <w:vAlign w:val="center"/>
          </w:tcPr>
          <w:p w14:paraId="47576142" w14:textId="77777777" w:rsidR="004918D0" w:rsidRPr="004A1E4E" w:rsidRDefault="004918D0" w:rsidP="004918D0">
            <w:pPr>
              <w:pStyle w:val="ad"/>
              <w:jc w:val="center"/>
              <w:rPr>
                <w:sz w:val="22"/>
                <w:szCs w:val="24"/>
              </w:rPr>
            </w:pPr>
            <w:r w:rsidRPr="004A1E4E">
              <w:rPr>
                <w:sz w:val="22"/>
                <w:szCs w:val="24"/>
              </w:rPr>
              <w:t>1</w:t>
            </w:r>
          </w:p>
        </w:tc>
        <w:tc>
          <w:tcPr>
            <w:tcW w:w="2126" w:type="dxa"/>
            <w:noWrap/>
            <w:vAlign w:val="center"/>
          </w:tcPr>
          <w:p w14:paraId="7E3AFA5D" w14:textId="77777777" w:rsidR="004918D0" w:rsidRPr="004A1E4E" w:rsidRDefault="004918D0" w:rsidP="004918D0">
            <w:pPr>
              <w:pStyle w:val="ad"/>
              <w:jc w:val="both"/>
              <w:rPr>
                <w:sz w:val="22"/>
                <w:szCs w:val="24"/>
              </w:rPr>
            </w:pPr>
            <w:r w:rsidRPr="004A1E4E">
              <w:rPr>
                <w:sz w:val="22"/>
                <w:szCs w:val="24"/>
              </w:rPr>
              <w:t>Магазины</w:t>
            </w:r>
          </w:p>
        </w:tc>
        <w:tc>
          <w:tcPr>
            <w:tcW w:w="567" w:type="dxa"/>
            <w:vAlign w:val="center"/>
          </w:tcPr>
          <w:p w14:paraId="37A3B660" w14:textId="77777777" w:rsidR="004918D0" w:rsidRPr="004A1E4E" w:rsidRDefault="004918D0" w:rsidP="004918D0">
            <w:pPr>
              <w:pStyle w:val="ad"/>
              <w:ind w:left="-108" w:right="-108"/>
              <w:jc w:val="center"/>
              <w:rPr>
                <w:sz w:val="22"/>
                <w:szCs w:val="24"/>
              </w:rPr>
            </w:pPr>
            <w:r w:rsidRPr="004A1E4E">
              <w:rPr>
                <w:sz w:val="22"/>
                <w:szCs w:val="24"/>
              </w:rPr>
              <w:t>4.4</w:t>
            </w:r>
          </w:p>
        </w:tc>
        <w:tc>
          <w:tcPr>
            <w:tcW w:w="3969" w:type="dxa"/>
            <w:noWrap/>
            <w:vAlign w:val="center"/>
          </w:tcPr>
          <w:p w14:paraId="1E984CA1" w14:textId="77777777" w:rsidR="004918D0" w:rsidRPr="004A1E4E" w:rsidRDefault="004918D0" w:rsidP="004918D0">
            <w:pPr>
              <w:pStyle w:val="ad"/>
              <w:rPr>
                <w:sz w:val="22"/>
                <w:szCs w:val="24"/>
              </w:rPr>
            </w:pPr>
            <w:r w:rsidRPr="004A1E4E">
              <w:rPr>
                <w:sz w:val="22"/>
                <w:szCs w:val="24"/>
              </w:rPr>
              <w:t>Размещение объекта капитального строительства, предназначенного для продажи товаров (торговая площадь составляет до 150 кв</w:t>
            </w:r>
            <w:proofErr w:type="gramStart"/>
            <w:r w:rsidRPr="004A1E4E">
              <w:rPr>
                <w:sz w:val="22"/>
                <w:szCs w:val="24"/>
              </w:rPr>
              <w:t>.м</w:t>
            </w:r>
            <w:proofErr w:type="gramEnd"/>
            <w:r w:rsidRPr="004A1E4E">
              <w:rPr>
                <w:sz w:val="22"/>
                <w:szCs w:val="24"/>
              </w:rPr>
              <w:t>)</w:t>
            </w:r>
          </w:p>
        </w:tc>
        <w:tc>
          <w:tcPr>
            <w:tcW w:w="2409" w:type="dxa"/>
            <w:vAlign w:val="center"/>
          </w:tcPr>
          <w:p w14:paraId="53C08877" w14:textId="77777777" w:rsidR="004918D0" w:rsidRPr="004A1E4E" w:rsidRDefault="004918D0" w:rsidP="004918D0">
            <w:pPr>
              <w:pStyle w:val="ad"/>
              <w:rPr>
                <w:sz w:val="22"/>
                <w:szCs w:val="24"/>
              </w:rPr>
            </w:pPr>
            <w:r w:rsidRPr="004A1E4E">
              <w:rPr>
                <w:sz w:val="22"/>
                <w:szCs w:val="24"/>
              </w:rPr>
              <w:t>Объектные автостоянки для легковых автомобилей</w:t>
            </w:r>
          </w:p>
        </w:tc>
      </w:tr>
    </w:tbl>
    <w:p w14:paraId="62D0130D" w14:textId="77777777" w:rsidR="004918D0" w:rsidRDefault="004918D0" w:rsidP="004918D0">
      <w:pPr>
        <w:pStyle w:val="a3"/>
        <w:ind w:left="0" w:firstLine="709"/>
        <w:rPr>
          <w:b/>
          <w:i/>
          <w:szCs w:val="28"/>
        </w:rPr>
      </w:pPr>
    </w:p>
    <w:p w14:paraId="6377D5BA" w14:textId="77777777" w:rsidR="004918D0" w:rsidRPr="005E6D4B" w:rsidRDefault="004918D0" w:rsidP="004918D0">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835"/>
        <w:gridCol w:w="1134"/>
        <w:gridCol w:w="5103"/>
      </w:tblGrid>
      <w:tr w:rsidR="004918D0" w:rsidRPr="004A1E4E" w14:paraId="6D121EBA" w14:textId="77777777" w:rsidTr="004918D0">
        <w:trPr>
          <w:trHeight w:val="685"/>
          <w:tblHeader/>
        </w:trPr>
        <w:tc>
          <w:tcPr>
            <w:tcW w:w="567" w:type="dxa"/>
            <w:shd w:val="clear" w:color="auto" w:fill="D9D9D9" w:themeFill="background1" w:themeFillShade="D9"/>
            <w:vAlign w:val="center"/>
            <w:hideMark/>
          </w:tcPr>
          <w:p w14:paraId="074F3204" w14:textId="77777777" w:rsidR="004918D0" w:rsidRPr="004A1E4E" w:rsidRDefault="004918D0" w:rsidP="004918D0">
            <w:pPr>
              <w:suppressAutoHyphens/>
              <w:jc w:val="center"/>
              <w:rPr>
                <w:kern w:val="2"/>
                <w:szCs w:val="24"/>
                <w:lang w:eastAsia="ar-SA"/>
              </w:rPr>
            </w:pPr>
            <w:r w:rsidRPr="004A1E4E">
              <w:rPr>
                <w:bCs/>
                <w:szCs w:val="24"/>
              </w:rPr>
              <w:t xml:space="preserve">№ </w:t>
            </w:r>
            <w:proofErr w:type="gramStart"/>
            <w:r w:rsidRPr="004A1E4E">
              <w:rPr>
                <w:bCs/>
                <w:szCs w:val="24"/>
              </w:rPr>
              <w:t>п</w:t>
            </w:r>
            <w:proofErr w:type="gramEnd"/>
            <w:r w:rsidRPr="004A1E4E">
              <w:rPr>
                <w:bCs/>
                <w:szCs w:val="24"/>
              </w:rPr>
              <w:t>/п</w:t>
            </w:r>
          </w:p>
        </w:tc>
        <w:tc>
          <w:tcPr>
            <w:tcW w:w="2835" w:type="dxa"/>
            <w:shd w:val="clear" w:color="auto" w:fill="D9D9D9" w:themeFill="background1" w:themeFillShade="D9"/>
            <w:vAlign w:val="center"/>
            <w:hideMark/>
          </w:tcPr>
          <w:p w14:paraId="043E7715" w14:textId="77777777" w:rsidR="004918D0" w:rsidRPr="004A1E4E" w:rsidRDefault="004918D0" w:rsidP="004918D0">
            <w:pPr>
              <w:suppressAutoHyphens/>
              <w:jc w:val="center"/>
              <w:rPr>
                <w:kern w:val="2"/>
                <w:szCs w:val="24"/>
                <w:lang w:eastAsia="ar-SA"/>
              </w:rPr>
            </w:pPr>
            <w:r w:rsidRPr="004A1E4E">
              <w:rPr>
                <w:kern w:val="2"/>
                <w:szCs w:val="24"/>
                <w:lang w:eastAsia="ar-SA"/>
              </w:rPr>
              <w:t>Наименование</w:t>
            </w:r>
          </w:p>
        </w:tc>
        <w:tc>
          <w:tcPr>
            <w:tcW w:w="1134" w:type="dxa"/>
            <w:shd w:val="clear" w:color="auto" w:fill="D9D9D9" w:themeFill="background1" w:themeFillShade="D9"/>
            <w:vAlign w:val="center"/>
            <w:hideMark/>
          </w:tcPr>
          <w:p w14:paraId="6B6B19DF" w14:textId="77777777" w:rsidR="004918D0" w:rsidRPr="004A1E4E" w:rsidRDefault="004918D0" w:rsidP="004918D0">
            <w:pPr>
              <w:suppressAutoHyphens/>
              <w:ind w:left="-108" w:right="-108"/>
              <w:jc w:val="center"/>
              <w:rPr>
                <w:kern w:val="2"/>
                <w:szCs w:val="24"/>
                <w:lang w:eastAsia="ar-SA"/>
              </w:rPr>
            </w:pPr>
            <w:r w:rsidRPr="004A1E4E">
              <w:rPr>
                <w:kern w:val="2"/>
                <w:szCs w:val="24"/>
                <w:lang w:eastAsia="ar-SA"/>
              </w:rPr>
              <w:t>Единица измерения</w:t>
            </w:r>
          </w:p>
        </w:tc>
        <w:tc>
          <w:tcPr>
            <w:tcW w:w="5103" w:type="dxa"/>
            <w:shd w:val="clear" w:color="auto" w:fill="D9D9D9" w:themeFill="background1" w:themeFillShade="D9"/>
            <w:vAlign w:val="center"/>
            <w:hideMark/>
          </w:tcPr>
          <w:p w14:paraId="06CC7787" w14:textId="77777777" w:rsidR="004918D0" w:rsidRPr="004A1E4E" w:rsidRDefault="004918D0" w:rsidP="004918D0">
            <w:pPr>
              <w:suppressAutoHyphens/>
              <w:jc w:val="center"/>
              <w:rPr>
                <w:kern w:val="2"/>
                <w:szCs w:val="24"/>
                <w:lang w:eastAsia="ar-SA"/>
              </w:rPr>
            </w:pPr>
            <w:r w:rsidRPr="004A1E4E">
              <w:rPr>
                <w:kern w:val="2"/>
                <w:szCs w:val="24"/>
                <w:lang w:eastAsia="ar-SA"/>
              </w:rPr>
              <w:t>Количество</w:t>
            </w:r>
          </w:p>
        </w:tc>
      </w:tr>
      <w:tr w:rsidR="004918D0" w:rsidRPr="004A1E4E" w14:paraId="666C58C5" w14:textId="77777777" w:rsidTr="004918D0">
        <w:trPr>
          <w:trHeight w:val="620"/>
        </w:trPr>
        <w:tc>
          <w:tcPr>
            <w:tcW w:w="567" w:type="dxa"/>
            <w:vMerge w:val="restart"/>
            <w:shd w:val="clear" w:color="auto" w:fill="D9D9D9" w:themeFill="background1" w:themeFillShade="D9"/>
            <w:vAlign w:val="center"/>
            <w:hideMark/>
          </w:tcPr>
          <w:p w14:paraId="6B31B79C" w14:textId="77777777" w:rsidR="004918D0" w:rsidRPr="004A1E4E" w:rsidRDefault="004918D0" w:rsidP="004918D0">
            <w:pPr>
              <w:suppressAutoHyphens/>
              <w:jc w:val="center"/>
              <w:rPr>
                <w:kern w:val="2"/>
                <w:szCs w:val="24"/>
                <w:lang w:eastAsia="ar-SA"/>
              </w:rPr>
            </w:pPr>
            <w:r w:rsidRPr="004A1E4E">
              <w:rPr>
                <w:kern w:val="2"/>
                <w:szCs w:val="24"/>
                <w:lang w:eastAsia="ar-SA"/>
              </w:rPr>
              <w:t>1</w:t>
            </w:r>
          </w:p>
        </w:tc>
        <w:tc>
          <w:tcPr>
            <w:tcW w:w="2835" w:type="dxa"/>
            <w:vMerge w:val="restart"/>
            <w:vAlign w:val="center"/>
            <w:hideMark/>
          </w:tcPr>
          <w:p w14:paraId="6D5DC731" w14:textId="77777777" w:rsidR="004918D0" w:rsidRPr="004A1E4E" w:rsidRDefault="004918D0" w:rsidP="004918D0">
            <w:pPr>
              <w:suppressAutoHyphens/>
              <w:rPr>
                <w:kern w:val="2"/>
                <w:szCs w:val="24"/>
                <w:lang w:eastAsia="ar-SA"/>
              </w:rPr>
            </w:pPr>
            <w:r w:rsidRPr="004A1E4E">
              <w:rPr>
                <w:kern w:val="2"/>
                <w:szCs w:val="24"/>
                <w:lang w:eastAsia="ar-SA"/>
              </w:rPr>
              <w:t>Минимальный размер земельного участка</w:t>
            </w:r>
          </w:p>
        </w:tc>
        <w:tc>
          <w:tcPr>
            <w:tcW w:w="1134" w:type="dxa"/>
            <w:vMerge w:val="restart"/>
            <w:vAlign w:val="center"/>
            <w:hideMark/>
          </w:tcPr>
          <w:p w14:paraId="41AF95D1" w14:textId="77777777" w:rsidR="004918D0" w:rsidRPr="004A1E4E" w:rsidRDefault="004918D0" w:rsidP="004918D0">
            <w:pPr>
              <w:suppressAutoHyphens/>
              <w:ind w:left="-108" w:right="-108"/>
              <w:jc w:val="center"/>
              <w:rPr>
                <w:kern w:val="2"/>
                <w:szCs w:val="24"/>
                <w:lang w:eastAsia="ar-SA"/>
              </w:rPr>
            </w:pPr>
            <w:r w:rsidRPr="004A1E4E">
              <w:rPr>
                <w:kern w:val="2"/>
                <w:szCs w:val="24"/>
                <w:lang w:eastAsia="ar-SA"/>
              </w:rPr>
              <w:t>кв</w:t>
            </w:r>
            <w:proofErr w:type="gramStart"/>
            <w:r w:rsidRPr="004A1E4E">
              <w:rPr>
                <w:kern w:val="2"/>
                <w:szCs w:val="24"/>
                <w:lang w:eastAsia="ar-SA"/>
              </w:rPr>
              <w:t>.м</w:t>
            </w:r>
            <w:proofErr w:type="gramEnd"/>
          </w:p>
        </w:tc>
        <w:tc>
          <w:tcPr>
            <w:tcW w:w="5103" w:type="dxa"/>
            <w:hideMark/>
          </w:tcPr>
          <w:p w14:paraId="081345E0" w14:textId="77777777" w:rsidR="004918D0" w:rsidRPr="004A1E4E" w:rsidRDefault="004918D0" w:rsidP="004918D0">
            <w:pPr>
              <w:suppressAutoHyphens/>
              <w:rPr>
                <w:kern w:val="2"/>
                <w:szCs w:val="24"/>
                <w:lang w:eastAsia="ar-SA"/>
              </w:rPr>
            </w:pPr>
            <w:r w:rsidRPr="004A1E4E">
              <w:rPr>
                <w:kern w:val="2"/>
                <w:szCs w:val="24"/>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4A1E4E" w14:paraId="7A73B953" w14:textId="77777777" w:rsidTr="004918D0">
        <w:trPr>
          <w:trHeight w:val="206"/>
        </w:trPr>
        <w:tc>
          <w:tcPr>
            <w:tcW w:w="567" w:type="dxa"/>
            <w:vMerge/>
            <w:shd w:val="clear" w:color="auto" w:fill="D9D9D9" w:themeFill="background1" w:themeFillShade="D9"/>
            <w:vAlign w:val="center"/>
            <w:hideMark/>
          </w:tcPr>
          <w:p w14:paraId="659678D2" w14:textId="77777777" w:rsidR="004918D0" w:rsidRPr="004A1E4E" w:rsidRDefault="004918D0" w:rsidP="004918D0">
            <w:pPr>
              <w:rPr>
                <w:kern w:val="2"/>
                <w:szCs w:val="24"/>
                <w:lang w:eastAsia="ar-SA"/>
              </w:rPr>
            </w:pPr>
          </w:p>
        </w:tc>
        <w:tc>
          <w:tcPr>
            <w:tcW w:w="2835" w:type="dxa"/>
            <w:vMerge/>
            <w:vAlign w:val="center"/>
            <w:hideMark/>
          </w:tcPr>
          <w:p w14:paraId="58A608C6" w14:textId="77777777" w:rsidR="004918D0" w:rsidRPr="004A1E4E" w:rsidRDefault="004918D0" w:rsidP="004918D0">
            <w:pPr>
              <w:rPr>
                <w:kern w:val="2"/>
                <w:szCs w:val="24"/>
                <w:lang w:eastAsia="ar-SA"/>
              </w:rPr>
            </w:pPr>
          </w:p>
        </w:tc>
        <w:tc>
          <w:tcPr>
            <w:tcW w:w="1134" w:type="dxa"/>
            <w:vMerge/>
            <w:vAlign w:val="center"/>
            <w:hideMark/>
          </w:tcPr>
          <w:p w14:paraId="74AB70C3" w14:textId="77777777" w:rsidR="004918D0" w:rsidRPr="004A1E4E" w:rsidRDefault="004918D0" w:rsidP="004918D0">
            <w:pPr>
              <w:ind w:left="-108" w:right="-108"/>
              <w:jc w:val="center"/>
              <w:rPr>
                <w:kern w:val="2"/>
                <w:szCs w:val="24"/>
                <w:lang w:eastAsia="ar-SA"/>
              </w:rPr>
            </w:pPr>
          </w:p>
        </w:tc>
        <w:tc>
          <w:tcPr>
            <w:tcW w:w="5103" w:type="dxa"/>
            <w:hideMark/>
          </w:tcPr>
          <w:p w14:paraId="7011EB10" w14:textId="77777777" w:rsidR="004918D0" w:rsidRPr="004A1E4E" w:rsidRDefault="004918D0" w:rsidP="004918D0">
            <w:pPr>
              <w:suppressAutoHyphens/>
              <w:rPr>
                <w:kern w:val="2"/>
                <w:szCs w:val="24"/>
                <w:lang w:eastAsia="ar-SA"/>
              </w:rPr>
            </w:pPr>
            <w:r w:rsidRPr="004A1E4E">
              <w:rPr>
                <w:kern w:val="2"/>
                <w:szCs w:val="24"/>
                <w:lang w:eastAsia="ar-SA"/>
              </w:rPr>
              <w:t>200 – прочие объекты</w:t>
            </w:r>
          </w:p>
        </w:tc>
      </w:tr>
      <w:tr w:rsidR="004918D0" w:rsidRPr="004A1E4E" w14:paraId="178CABE1" w14:textId="77777777" w:rsidTr="004918D0">
        <w:trPr>
          <w:trHeight w:val="1449"/>
        </w:trPr>
        <w:tc>
          <w:tcPr>
            <w:tcW w:w="567" w:type="dxa"/>
            <w:vMerge w:val="restart"/>
            <w:shd w:val="clear" w:color="auto" w:fill="D9D9D9" w:themeFill="background1" w:themeFillShade="D9"/>
            <w:vAlign w:val="center"/>
            <w:hideMark/>
          </w:tcPr>
          <w:p w14:paraId="44999060" w14:textId="77777777" w:rsidR="004918D0" w:rsidRPr="004A1E4E" w:rsidRDefault="004918D0" w:rsidP="004918D0">
            <w:pPr>
              <w:suppressAutoHyphens/>
              <w:jc w:val="center"/>
              <w:rPr>
                <w:kern w:val="2"/>
                <w:szCs w:val="24"/>
                <w:lang w:eastAsia="ar-SA"/>
              </w:rPr>
            </w:pPr>
            <w:r w:rsidRPr="004A1E4E">
              <w:rPr>
                <w:kern w:val="2"/>
                <w:szCs w:val="24"/>
                <w:lang w:eastAsia="ar-SA"/>
              </w:rPr>
              <w:t>2</w:t>
            </w:r>
          </w:p>
        </w:tc>
        <w:tc>
          <w:tcPr>
            <w:tcW w:w="2835" w:type="dxa"/>
            <w:vMerge w:val="restart"/>
            <w:vAlign w:val="center"/>
            <w:hideMark/>
          </w:tcPr>
          <w:p w14:paraId="52448A04" w14:textId="77777777" w:rsidR="004918D0" w:rsidRPr="004A1E4E" w:rsidRDefault="004918D0" w:rsidP="004918D0">
            <w:pPr>
              <w:suppressAutoHyphens/>
              <w:rPr>
                <w:kern w:val="2"/>
                <w:szCs w:val="24"/>
                <w:lang w:eastAsia="ar-SA"/>
              </w:rPr>
            </w:pPr>
            <w:r w:rsidRPr="004A1E4E">
              <w:rPr>
                <w:kern w:val="2"/>
                <w:szCs w:val="24"/>
                <w:lang w:eastAsia="ar-S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Merge w:val="restart"/>
            <w:vAlign w:val="center"/>
            <w:hideMark/>
          </w:tcPr>
          <w:p w14:paraId="2A6F9ECF" w14:textId="77777777" w:rsidR="004918D0" w:rsidRPr="004A1E4E" w:rsidRDefault="004918D0" w:rsidP="004918D0">
            <w:pPr>
              <w:suppressAutoHyphens/>
              <w:ind w:left="-108" w:right="-108"/>
              <w:jc w:val="center"/>
              <w:rPr>
                <w:kern w:val="2"/>
                <w:szCs w:val="24"/>
                <w:lang w:eastAsia="ar-SA"/>
              </w:rPr>
            </w:pPr>
            <w:r w:rsidRPr="004A1E4E">
              <w:rPr>
                <w:kern w:val="2"/>
                <w:szCs w:val="24"/>
                <w:lang w:eastAsia="ar-SA"/>
              </w:rPr>
              <w:t>процент</w:t>
            </w:r>
          </w:p>
        </w:tc>
        <w:tc>
          <w:tcPr>
            <w:tcW w:w="5103" w:type="dxa"/>
            <w:vAlign w:val="center"/>
            <w:hideMark/>
          </w:tcPr>
          <w:p w14:paraId="172C3F7F" w14:textId="77777777" w:rsidR="004918D0" w:rsidRPr="004A1E4E" w:rsidRDefault="004918D0" w:rsidP="004918D0">
            <w:pPr>
              <w:suppressAutoHyphens/>
              <w:rPr>
                <w:kern w:val="2"/>
                <w:szCs w:val="24"/>
                <w:lang w:eastAsia="ar-SA"/>
              </w:rPr>
            </w:pPr>
            <w:r w:rsidRPr="004A1E4E">
              <w:rPr>
                <w:kern w:val="2"/>
                <w:szCs w:val="24"/>
                <w:lang w:eastAsia="ar-SA"/>
              </w:rPr>
              <w:t>80 − максимальный процент застройки земельного участка для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4A1E4E" w14:paraId="29705ACB" w14:textId="77777777" w:rsidTr="004918D0">
        <w:trPr>
          <w:trHeight w:val="508"/>
        </w:trPr>
        <w:tc>
          <w:tcPr>
            <w:tcW w:w="567" w:type="dxa"/>
            <w:vMerge/>
            <w:shd w:val="clear" w:color="auto" w:fill="D9D9D9" w:themeFill="background1" w:themeFillShade="D9"/>
            <w:vAlign w:val="center"/>
            <w:hideMark/>
          </w:tcPr>
          <w:p w14:paraId="0AAA87D2" w14:textId="77777777" w:rsidR="004918D0" w:rsidRPr="004A1E4E" w:rsidRDefault="004918D0" w:rsidP="004918D0">
            <w:pPr>
              <w:rPr>
                <w:kern w:val="2"/>
                <w:szCs w:val="24"/>
                <w:lang w:eastAsia="ar-SA"/>
              </w:rPr>
            </w:pPr>
          </w:p>
        </w:tc>
        <w:tc>
          <w:tcPr>
            <w:tcW w:w="2835" w:type="dxa"/>
            <w:vMerge/>
            <w:vAlign w:val="center"/>
            <w:hideMark/>
          </w:tcPr>
          <w:p w14:paraId="4B2935CA" w14:textId="77777777" w:rsidR="004918D0" w:rsidRPr="004A1E4E" w:rsidRDefault="004918D0" w:rsidP="004918D0">
            <w:pPr>
              <w:rPr>
                <w:kern w:val="2"/>
                <w:szCs w:val="24"/>
                <w:lang w:eastAsia="ar-SA"/>
              </w:rPr>
            </w:pPr>
          </w:p>
        </w:tc>
        <w:tc>
          <w:tcPr>
            <w:tcW w:w="1134" w:type="dxa"/>
            <w:vMerge/>
            <w:vAlign w:val="center"/>
            <w:hideMark/>
          </w:tcPr>
          <w:p w14:paraId="0701708F" w14:textId="77777777" w:rsidR="004918D0" w:rsidRPr="004A1E4E" w:rsidRDefault="004918D0" w:rsidP="004918D0">
            <w:pPr>
              <w:ind w:left="-108" w:right="-108"/>
              <w:jc w:val="center"/>
              <w:rPr>
                <w:kern w:val="2"/>
                <w:szCs w:val="24"/>
                <w:lang w:eastAsia="ar-SA"/>
              </w:rPr>
            </w:pPr>
          </w:p>
        </w:tc>
        <w:tc>
          <w:tcPr>
            <w:tcW w:w="5103" w:type="dxa"/>
            <w:vAlign w:val="center"/>
            <w:hideMark/>
          </w:tcPr>
          <w:p w14:paraId="5D47E02F" w14:textId="77777777" w:rsidR="004918D0" w:rsidRPr="004A1E4E" w:rsidRDefault="004918D0" w:rsidP="004918D0">
            <w:pPr>
              <w:suppressAutoHyphens/>
              <w:rPr>
                <w:kern w:val="2"/>
                <w:szCs w:val="24"/>
                <w:lang w:eastAsia="ar-SA"/>
              </w:rPr>
            </w:pPr>
            <w:r w:rsidRPr="004A1E4E">
              <w:rPr>
                <w:kern w:val="2"/>
                <w:szCs w:val="24"/>
                <w:lang w:eastAsia="ar-SA"/>
              </w:rPr>
              <w:t>40 – для объектов здравоохранения, образования и просвещения</w:t>
            </w:r>
          </w:p>
        </w:tc>
      </w:tr>
      <w:tr w:rsidR="004918D0" w:rsidRPr="004A1E4E" w14:paraId="0297EA52" w14:textId="77777777" w:rsidTr="004918D0">
        <w:trPr>
          <w:trHeight w:val="64"/>
        </w:trPr>
        <w:tc>
          <w:tcPr>
            <w:tcW w:w="567" w:type="dxa"/>
            <w:vMerge/>
            <w:shd w:val="clear" w:color="auto" w:fill="D9D9D9" w:themeFill="background1" w:themeFillShade="D9"/>
            <w:vAlign w:val="center"/>
            <w:hideMark/>
          </w:tcPr>
          <w:p w14:paraId="5657F0EA" w14:textId="77777777" w:rsidR="004918D0" w:rsidRPr="004A1E4E" w:rsidRDefault="004918D0" w:rsidP="004918D0">
            <w:pPr>
              <w:jc w:val="center"/>
              <w:rPr>
                <w:kern w:val="2"/>
                <w:szCs w:val="24"/>
                <w:lang w:eastAsia="ar-SA"/>
              </w:rPr>
            </w:pPr>
          </w:p>
        </w:tc>
        <w:tc>
          <w:tcPr>
            <w:tcW w:w="2835" w:type="dxa"/>
            <w:vMerge/>
            <w:vAlign w:val="center"/>
            <w:hideMark/>
          </w:tcPr>
          <w:p w14:paraId="06C232AE" w14:textId="77777777" w:rsidR="004918D0" w:rsidRPr="004A1E4E" w:rsidRDefault="004918D0" w:rsidP="004918D0">
            <w:pPr>
              <w:adjustRightInd w:val="0"/>
              <w:rPr>
                <w:szCs w:val="24"/>
              </w:rPr>
            </w:pPr>
          </w:p>
        </w:tc>
        <w:tc>
          <w:tcPr>
            <w:tcW w:w="1134" w:type="dxa"/>
            <w:vMerge/>
            <w:vAlign w:val="center"/>
            <w:hideMark/>
          </w:tcPr>
          <w:p w14:paraId="631EDF60" w14:textId="77777777" w:rsidR="004918D0" w:rsidRPr="004A1E4E" w:rsidRDefault="004918D0" w:rsidP="004918D0">
            <w:pPr>
              <w:adjustRightInd w:val="0"/>
              <w:ind w:left="-108" w:right="-108"/>
              <w:jc w:val="center"/>
              <w:rPr>
                <w:szCs w:val="24"/>
              </w:rPr>
            </w:pPr>
          </w:p>
        </w:tc>
        <w:tc>
          <w:tcPr>
            <w:tcW w:w="5103" w:type="dxa"/>
            <w:vAlign w:val="center"/>
            <w:hideMark/>
          </w:tcPr>
          <w:p w14:paraId="326C5F7C" w14:textId="77777777" w:rsidR="004918D0" w:rsidRPr="004A1E4E" w:rsidRDefault="004918D0" w:rsidP="004918D0">
            <w:pPr>
              <w:adjustRightInd w:val="0"/>
              <w:rPr>
                <w:szCs w:val="24"/>
              </w:rPr>
            </w:pPr>
            <w:r w:rsidRPr="004A1E4E">
              <w:rPr>
                <w:kern w:val="2"/>
                <w:szCs w:val="24"/>
                <w:lang w:eastAsia="ar-SA"/>
              </w:rPr>
              <w:t>60 – для застройки под прочими объектами</w:t>
            </w:r>
          </w:p>
        </w:tc>
      </w:tr>
      <w:tr w:rsidR="004918D0" w:rsidRPr="004A1E4E" w14:paraId="1311EEC9" w14:textId="77777777" w:rsidTr="004918D0">
        <w:trPr>
          <w:trHeight w:val="64"/>
        </w:trPr>
        <w:tc>
          <w:tcPr>
            <w:tcW w:w="567" w:type="dxa"/>
            <w:shd w:val="clear" w:color="auto" w:fill="D9D9D9" w:themeFill="background1" w:themeFillShade="D9"/>
            <w:vAlign w:val="center"/>
            <w:hideMark/>
          </w:tcPr>
          <w:p w14:paraId="19051034" w14:textId="77777777" w:rsidR="004918D0" w:rsidRPr="004A1E4E" w:rsidRDefault="004918D0" w:rsidP="004918D0">
            <w:pPr>
              <w:jc w:val="center"/>
              <w:rPr>
                <w:kern w:val="2"/>
                <w:szCs w:val="24"/>
                <w:lang w:eastAsia="ar-SA"/>
              </w:rPr>
            </w:pPr>
            <w:r w:rsidRPr="004A1E4E">
              <w:rPr>
                <w:kern w:val="2"/>
                <w:szCs w:val="24"/>
                <w:lang w:eastAsia="ar-SA"/>
              </w:rPr>
              <w:t>3</w:t>
            </w:r>
          </w:p>
        </w:tc>
        <w:tc>
          <w:tcPr>
            <w:tcW w:w="2835" w:type="dxa"/>
            <w:vAlign w:val="center"/>
            <w:hideMark/>
          </w:tcPr>
          <w:p w14:paraId="724B4826" w14:textId="77777777" w:rsidR="004918D0" w:rsidRPr="004A1E4E" w:rsidRDefault="004918D0" w:rsidP="004918D0">
            <w:pPr>
              <w:adjustRightInd w:val="0"/>
              <w:rPr>
                <w:szCs w:val="24"/>
              </w:rPr>
            </w:pPr>
            <w:r w:rsidRPr="004A1E4E">
              <w:rPr>
                <w:szCs w:val="24"/>
              </w:rPr>
              <w:t>Предельная высота зданий</w:t>
            </w:r>
          </w:p>
        </w:tc>
        <w:tc>
          <w:tcPr>
            <w:tcW w:w="1134" w:type="dxa"/>
            <w:vAlign w:val="center"/>
            <w:hideMark/>
          </w:tcPr>
          <w:p w14:paraId="4D1BBF8F" w14:textId="77777777" w:rsidR="004918D0" w:rsidRPr="004A1E4E" w:rsidRDefault="004918D0" w:rsidP="004918D0">
            <w:pPr>
              <w:adjustRightInd w:val="0"/>
              <w:ind w:left="-108" w:right="-108"/>
              <w:jc w:val="center"/>
              <w:rPr>
                <w:szCs w:val="24"/>
              </w:rPr>
            </w:pPr>
            <w:r w:rsidRPr="004A1E4E">
              <w:rPr>
                <w:szCs w:val="24"/>
              </w:rPr>
              <w:t>м</w:t>
            </w:r>
          </w:p>
        </w:tc>
        <w:tc>
          <w:tcPr>
            <w:tcW w:w="5103" w:type="dxa"/>
            <w:vAlign w:val="center"/>
            <w:hideMark/>
          </w:tcPr>
          <w:p w14:paraId="3C909E33" w14:textId="77777777" w:rsidR="004918D0" w:rsidRPr="004A1E4E" w:rsidRDefault="004918D0" w:rsidP="004918D0">
            <w:pPr>
              <w:adjustRightInd w:val="0"/>
              <w:rPr>
                <w:szCs w:val="24"/>
              </w:rPr>
            </w:pPr>
            <w:r w:rsidRPr="004A1E4E">
              <w:rPr>
                <w:szCs w:val="24"/>
              </w:rPr>
              <w:t>12</w:t>
            </w:r>
          </w:p>
        </w:tc>
      </w:tr>
      <w:tr w:rsidR="004918D0" w:rsidRPr="004A1E4E" w14:paraId="0E0BBC07" w14:textId="77777777" w:rsidTr="004918D0">
        <w:trPr>
          <w:trHeight w:val="583"/>
        </w:trPr>
        <w:tc>
          <w:tcPr>
            <w:tcW w:w="567" w:type="dxa"/>
            <w:shd w:val="clear" w:color="auto" w:fill="D9D9D9" w:themeFill="background1" w:themeFillShade="D9"/>
            <w:vAlign w:val="center"/>
            <w:hideMark/>
          </w:tcPr>
          <w:p w14:paraId="320249D8" w14:textId="77777777" w:rsidR="004918D0" w:rsidRPr="004A1E4E" w:rsidRDefault="004918D0" w:rsidP="004918D0">
            <w:pPr>
              <w:jc w:val="center"/>
              <w:rPr>
                <w:kern w:val="2"/>
                <w:szCs w:val="24"/>
                <w:lang w:eastAsia="ar-SA"/>
              </w:rPr>
            </w:pPr>
            <w:r w:rsidRPr="004A1E4E">
              <w:rPr>
                <w:kern w:val="2"/>
                <w:szCs w:val="24"/>
                <w:lang w:eastAsia="ar-SA"/>
              </w:rPr>
              <w:t>4</w:t>
            </w:r>
          </w:p>
        </w:tc>
        <w:tc>
          <w:tcPr>
            <w:tcW w:w="2835" w:type="dxa"/>
            <w:vAlign w:val="center"/>
            <w:hideMark/>
          </w:tcPr>
          <w:p w14:paraId="1CD7BF7C" w14:textId="77777777" w:rsidR="004918D0" w:rsidRPr="004A1E4E" w:rsidRDefault="004918D0" w:rsidP="004918D0">
            <w:pPr>
              <w:adjustRightInd w:val="0"/>
              <w:rPr>
                <w:szCs w:val="24"/>
              </w:rPr>
            </w:pPr>
            <w:r w:rsidRPr="004A1E4E">
              <w:rPr>
                <w:szCs w:val="24"/>
              </w:rPr>
              <w:t>Предельная высота строений, сооружений</w:t>
            </w:r>
          </w:p>
        </w:tc>
        <w:tc>
          <w:tcPr>
            <w:tcW w:w="1134" w:type="dxa"/>
            <w:vAlign w:val="center"/>
            <w:hideMark/>
          </w:tcPr>
          <w:p w14:paraId="1BD9ADA0" w14:textId="77777777" w:rsidR="004918D0" w:rsidRPr="004A1E4E" w:rsidRDefault="004918D0" w:rsidP="004918D0">
            <w:pPr>
              <w:adjustRightInd w:val="0"/>
              <w:ind w:left="-108" w:right="-108"/>
              <w:jc w:val="center"/>
              <w:rPr>
                <w:szCs w:val="24"/>
              </w:rPr>
            </w:pPr>
            <w:r w:rsidRPr="004A1E4E">
              <w:rPr>
                <w:szCs w:val="24"/>
              </w:rPr>
              <w:t>м</w:t>
            </w:r>
          </w:p>
        </w:tc>
        <w:tc>
          <w:tcPr>
            <w:tcW w:w="5103" w:type="dxa"/>
            <w:vAlign w:val="center"/>
            <w:hideMark/>
          </w:tcPr>
          <w:p w14:paraId="08E681BC" w14:textId="77777777" w:rsidR="004918D0" w:rsidRPr="004A1E4E" w:rsidRDefault="004918D0" w:rsidP="004918D0">
            <w:pPr>
              <w:adjustRightInd w:val="0"/>
              <w:rPr>
                <w:szCs w:val="24"/>
              </w:rPr>
            </w:pPr>
            <w:r w:rsidRPr="004A1E4E">
              <w:rPr>
                <w:szCs w:val="24"/>
              </w:rPr>
              <w:t>25</w:t>
            </w:r>
          </w:p>
        </w:tc>
      </w:tr>
      <w:tr w:rsidR="004918D0" w:rsidRPr="004A1E4E" w14:paraId="2BB9CD02" w14:textId="77777777" w:rsidTr="004918D0">
        <w:trPr>
          <w:trHeight w:val="1128"/>
        </w:trPr>
        <w:tc>
          <w:tcPr>
            <w:tcW w:w="567" w:type="dxa"/>
            <w:vMerge w:val="restart"/>
            <w:shd w:val="clear" w:color="auto" w:fill="D9D9D9" w:themeFill="background1" w:themeFillShade="D9"/>
            <w:vAlign w:val="center"/>
            <w:hideMark/>
          </w:tcPr>
          <w:p w14:paraId="73390AE4" w14:textId="77777777" w:rsidR="004918D0" w:rsidRPr="004A1E4E" w:rsidRDefault="004918D0" w:rsidP="004918D0">
            <w:pPr>
              <w:suppressAutoHyphens/>
              <w:jc w:val="center"/>
              <w:rPr>
                <w:kern w:val="2"/>
                <w:szCs w:val="24"/>
                <w:lang w:eastAsia="ar-SA"/>
              </w:rPr>
            </w:pPr>
            <w:r w:rsidRPr="004A1E4E">
              <w:rPr>
                <w:kern w:val="2"/>
                <w:szCs w:val="24"/>
                <w:lang w:eastAsia="ar-SA"/>
              </w:rPr>
              <w:lastRenderedPageBreak/>
              <w:t>5</w:t>
            </w:r>
          </w:p>
        </w:tc>
        <w:tc>
          <w:tcPr>
            <w:tcW w:w="2835" w:type="dxa"/>
            <w:vMerge w:val="restart"/>
            <w:vAlign w:val="center"/>
            <w:hideMark/>
          </w:tcPr>
          <w:p w14:paraId="6E63CF6D" w14:textId="77777777" w:rsidR="004918D0" w:rsidRPr="004A1E4E" w:rsidRDefault="004918D0" w:rsidP="004918D0">
            <w:pPr>
              <w:suppressAutoHyphens/>
              <w:rPr>
                <w:kern w:val="2"/>
                <w:szCs w:val="24"/>
                <w:lang w:eastAsia="ar-SA"/>
              </w:rPr>
            </w:pPr>
            <w:r w:rsidRPr="004A1E4E">
              <w:rPr>
                <w:szCs w:val="24"/>
              </w:rPr>
              <w:t>Минимальные отступы</w:t>
            </w:r>
            <w:r w:rsidRPr="004A1E4E">
              <w:rPr>
                <w:szCs w:val="24"/>
              </w:rPr>
              <w:br/>
              <w:t>от красных линий,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vMerge w:val="restart"/>
            <w:vAlign w:val="center"/>
            <w:hideMark/>
          </w:tcPr>
          <w:p w14:paraId="06197985" w14:textId="77777777" w:rsidR="004918D0" w:rsidRPr="004A1E4E" w:rsidRDefault="004918D0" w:rsidP="004918D0">
            <w:pPr>
              <w:suppressAutoHyphens/>
              <w:ind w:left="-108" w:right="-108"/>
              <w:jc w:val="center"/>
              <w:rPr>
                <w:kern w:val="2"/>
                <w:szCs w:val="24"/>
                <w:lang w:eastAsia="ar-SA"/>
              </w:rPr>
            </w:pPr>
            <w:r w:rsidRPr="004A1E4E">
              <w:rPr>
                <w:kern w:val="2"/>
                <w:szCs w:val="24"/>
                <w:lang w:eastAsia="ar-SA"/>
              </w:rPr>
              <w:t>м</w:t>
            </w:r>
          </w:p>
        </w:tc>
        <w:tc>
          <w:tcPr>
            <w:tcW w:w="5103" w:type="dxa"/>
            <w:vAlign w:val="center"/>
            <w:hideMark/>
          </w:tcPr>
          <w:p w14:paraId="1A578C9B" w14:textId="77777777" w:rsidR="004918D0" w:rsidRPr="004A1E4E" w:rsidRDefault="004918D0" w:rsidP="004918D0">
            <w:pPr>
              <w:adjustRightInd w:val="0"/>
              <w:rPr>
                <w:szCs w:val="24"/>
              </w:rPr>
            </w:pPr>
            <w:r w:rsidRPr="004A1E4E">
              <w:rPr>
                <w:szCs w:val="24"/>
              </w:rPr>
              <w:t>5 − от красных линий магистральных улиц, проездов до зданий, строений, сооружений</w:t>
            </w:r>
            <w:r w:rsidRPr="004A1E4E">
              <w:rPr>
                <w:szCs w:val="24"/>
              </w:rPr>
              <w:br/>
              <w:t>(за исключением ранее построенных зданий, строений, сооружений)</w:t>
            </w:r>
          </w:p>
        </w:tc>
      </w:tr>
      <w:tr w:rsidR="004918D0" w:rsidRPr="004A1E4E" w14:paraId="21569D11" w14:textId="77777777" w:rsidTr="004918D0">
        <w:trPr>
          <w:trHeight w:val="691"/>
        </w:trPr>
        <w:tc>
          <w:tcPr>
            <w:tcW w:w="567" w:type="dxa"/>
            <w:vMerge/>
            <w:shd w:val="clear" w:color="auto" w:fill="D9D9D9" w:themeFill="background1" w:themeFillShade="D9"/>
            <w:vAlign w:val="center"/>
          </w:tcPr>
          <w:p w14:paraId="11FA9022" w14:textId="77777777" w:rsidR="004918D0" w:rsidRPr="004A1E4E" w:rsidRDefault="004918D0" w:rsidP="004918D0">
            <w:pPr>
              <w:rPr>
                <w:kern w:val="2"/>
                <w:szCs w:val="24"/>
                <w:lang w:eastAsia="ar-SA"/>
              </w:rPr>
            </w:pPr>
          </w:p>
        </w:tc>
        <w:tc>
          <w:tcPr>
            <w:tcW w:w="2835" w:type="dxa"/>
            <w:vMerge/>
            <w:vAlign w:val="center"/>
          </w:tcPr>
          <w:p w14:paraId="547829FD" w14:textId="77777777" w:rsidR="004918D0" w:rsidRPr="004A1E4E" w:rsidRDefault="004918D0" w:rsidP="004918D0">
            <w:pPr>
              <w:rPr>
                <w:kern w:val="2"/>
                <w:szCs w:val="24"/>
                <w:lang w:eastAsia="ar-SA"/>
              </w:rPr>
            </w:pPr>
          </w:p>
        </w:tc>
        <w:tc>
          <w:tcPr>
            <w:tcW w:w="1134" w:type="dxa"/>
            <w:vMerge/>
            <w:vAlign w:val="center"/>
          </w:tcPr>
          <w:p w14:paraId="20EFAD3F" w14:textId="77777777" w:rsidR="004918D0" w:rsidRPr="004A1E4E" w:rsidRDefault="004918D0" w:rsidP="004918D0">
            <w:pPr>
              <w:ind w:left="-108" w:right="-108"/>
              <w:jc w:val="center"/>
              <w:rPr>
                <w:kern w:val="2"/>
                <w:szCs w:val="24"/>
                <w:lang w:eastAsia="ar-SA"/>
              </w:rPr>
            </w:pPr>
          </w:p>
        </w:tc>
        <w:tc>
          <w:tcPr>
            <w:tcW w:w="5103" w:type="dxa"/>
            <w:vAlign w:val="center"/>
          </w:tcPr>
          <w:p w14:paraId="25D617AA" w14:textId="77777777" w:rsidR="004918D0" w:rsidRPr="004A1E4E" w:rsidRDefault="004918D0" w:rsidP="004918D0">
            <w:pPr>
              <w:adjustRightInd w:val="0"/>
              <w:rPr>
                <w:szCs w:val="24"/>
              </w:rPr>
            </w:pPr>
            <w:r w:rsidRPr="004A1E4E">
              <w:rPr>
                <w:szCs w:val="24"/>
              </w:rPr>
              <w:t>3 – от границ земельного участка до зданий, строений, сооружений</w:t>
            </w:r>
          </w:p>
        </w:tc>
      </w:tr>
      <w:tr w:rsidR="004918D0" w:rsidRPr="004A1E4E" w14:paraId="3A5E8C49" w14:textId="77777777" w:rsidTr="004918D0">
        <w:trPr>
          <w:trHeight w:val="800"/>
        </w:trPr>
        <w:tc>
          <w:tcPr>
            <w:tcW w:w="567" w:type="dxa"/>
            <w:vMerge/>
            <w:shd w:val="clear" w:color="auto" w:fill="D9D9D9" w:themeFill="background1" w:themeFillShade="D9"/>
            <w:vAlign w:val="center"/>
            <w:hideMark/>
          </w:tcPr>
          <w:p w14:paraId="12D45385" w14:textId="77777777" w:rsidR="004918D0" w:rsidRPr="004A1E4E" w:rsidRDefault="004918D0" w:rsidP="004918D0">
            <w:pPr>
              <w:rPr>
                <w:kern w:val="2"/>
                <w:szCs w:val="24"/>
                <w:lang w:eastAsia="ar-SA"/>
              </w:rPr>
            </w:pPr>
          </w:p>
        </w:tc>
        <w:tc>
          <w:tcPr>
            <w:tcW w:w="2835" w:type="dxa"/>
            <w:vMerge/>
            <w:vAlign w:val="center"/>
            <w:hideMark/>
          </w:tcPr>
          <w:p w14:paraId="7694CD96" w14:textId="77777777" w:rsidR="004918D0" w:rsidRPr="004A1E4E" w:rsidRDefault="004918D0" w:rsidP="004918D0">
            <w:pPr>
              <w:rPr>
                <w:kern w:val="2"/>
                <w:szCs w:val="24"/>
                <w:lang w:eastAsia="ar-SA"/>
              </w:rPr>
            </w:pPr>
          </w:p>
        </w:tc>
        <w:tc>
          <w:tcPr>
            <w:tcW w:w="1134" w:type="dxa"/>
            <w:vMerge/>
            <w:vAlign w:val="center"/>
            <w:hideMark/>
          </w:tcPr>
          <w:p w14:paraId="459FDD24" w14:textId="77777777" w:rsidR="004918D0" w:rsidRPr="004A1E4E" w:rsidRDefault="004918D0" w:rsidP="004918D0">
            <w:pPr>
              <w:ind w:left="-108" w:right="-108"/>
              <w:jc w:val="center"/>
              <w:rPr>
                <w:kern w:val="2"/>
                <w:szCs w:val="24"/>
                <w:lang w:eastAsia="ar-SA"/>
              </w:rPr>
            </w:pPr>
          </w:p>
        </w:tc>
        <w:tc>
          <w:tcPr>
            <w:tcW w:w="5103" w:type="dxa"/>
            <w:vAlign w:val="center"/>
            <w:hideMark/>
          </w:tcPr>
          <w:p w14:paraId="20F38C6A" w14:textId="77777777" w:rsidR="004918D0" w:rsidRPr="004A1E4E" w:rsidRDefault="004918D0" w:rsidP="004918D0">
            <w:pPr>
              <w:suppressAutoHyphens/>
              <w:rPr>
                <w:szCs w:val="24"/>
              </w:rPr>
            </w:pPr>
            <w:r w:rsidRPr="004A1E4E">
              <w:rPr>
                <w:szCs w:val="24"/>
              </w:rPr>
              <w:t>1 – от границ земельного участка до объектов инженерной инфраструктуры</w:t>
            </w:r>
          </w:p>
        </w:tc>
      </w:tr>
      <w:tr w:rsidR="004918D0" w:rsidRPr="004A1E4E" w14:paraId="7BFE4775" w14:textId="77777777" w:rsidTr="004918D0">
        <w:trPr>
          <w:trHeight w:val="1363"/>
        </w:trPr>
        <w:tc>
          <w:tcPr>
            <w:tcW w:w="567" w:type="dxa"/>
            <w:shd w:val="clear" w:color="auto" w:fill="D9D9D9" w:themeFill="background1" w:themeFillShade="D9"/>
            <w:vAlign w:val="center"/>
            <w:hideMark/>
          </w:tcPr>
          <w:p w14:paraId="583894D3" w14:textId="77777777" w:rsidR="004918D0" w:rsidRPr="004A1E4E" w:rsidRDefault="004918D0" w:rsidP="004918D0">
            <w:pPr>
              <w:adjustRightInd w:val="0"/>
              <w:jc w:val="center"/>
              <w:rPr>
                <w:szCs w:val="24"/>
              </w:rPr>
            </w:pPr>
            <w:r w:rsidRPr="004A1E4E">
              <w:rPr>
                <w:szCs w:val="24"/>
              </w:rPr>
              <w:t>6</w:t>
            </w:r>
          </w:p>
        </w:tc>
        <w:tc>
          <w:tcPr>
            <w:tcW w:w="2835" w:type="dxa"/>
            <w:vAlign w:val="center"/>
            <w:hideMark/>
          </w:tcPr>
          <w:p w14:paraId="0DB2475C" w14:textId="77777777" w:rsidR="004918D0" w:rsidRPr="004A1E4E" w:rsidRDefault="004918D0" w:rsidP="004918D0">
            <w:pPr>
              <w:adjustRightInd w:val="0"/>
              <w:rPr>
                <w:szCs w:val="24"/>
              </w:rPr>
            </w:pPr>
            <w:r w:rsidRPr="004A1E4E">
              <w:rPr>
                <w:szCs w:val="24"/>
              </w:rPr>
              <w:t>Максимальная высота ограждений земельных участков, выполненных в «глухом», или «прозрачном» исполнении</w:t>
            </w:r>
          </w:p>
        </w:tc>
        <w:tc>
          <w:tcPr>
            <w:tcW w:w="1134" w:type="dxa"/>
            <w:vAlign w:val="center"/>
            <w:hideMark/>
          </w:tcPr>
          <w:p w14:paraId="0B684CB2" w14:textId="77777777" w:rsidR="004918D0" w:rsidRPr="004A1E4E" w:rsidRDefault="004918D0" w:rsidP="004918D0">
            <w:pPr>
              <w:adjustRightInd w:val="0"/>
              <w:ind w:left="-108" w:right="-108"/>
              <w:jc w:val="center"/>
              <w:rPr>
                <w:szCs w:val="24"/>
              </w:rPr>
            </w:pPr>
            <w:r w:rsidRPr="004A1E4E">
              <w:rPr>
                <w:szCs w:val="24"/>
              </w:rPr>
              <w:t>м</w:t>
            </w:r>
          </w:p>
        </w:tc>
        <w:tc>
          <w:tcPr>
            <w:tcW w:w="5103" w:type="dxa"/>
            <w:vAlign w:val="center"/>
            <w:hideMark/>
          </w:tcPr>
          <w:p w14:paraId="3B530BF3" w14:textId="77777777" w:rsidR="004918D0" w:rsidRPr="004A1E4E" w:rsidRDefault="004918D0" w:rsidP="004918D0">
            <w:pPr>
              <w:suppressAutoHyphens/>
              <w:jc w:val="both"/>
              <w:rPr>
                <w:kern w:val="2"/>
                <w:szCs w:val="24"/>
                <w:lang w:eastAsia="ar-SA"/>
              </w:rPr>
            </w:pPr>
            <w:r w:rsidRPr="004A1E4E">
              <w:rPr>
                <w:szCs w:val="24"/>
              </w:rPr>
              <w:t>2 − максимальная высота ограждений земельных участков вдоль улиц и проездов</w:t>
            </w:r>
          </w:p>
        </w:tc>
      </w:tr>
      <w:tr w:rsidR="004918D0" w:rsidRPr="004A1E4E" w14:paraId="0499485B" w14:textId="77777777" w:rsidTr="004918D0">
        <w:trPr>
          <w:trHeight w:val="98"/>
        </w:trPr>
        <w:tc>
          <w:tcPr>
            <w:tcW w:w="567" w:type="dxa"/>
            <w:shd w:val="clear" w:color="auto" w:fill="D9D9D9" w:themeFill="background1" w:themeFillShade="D9"/>
            <w:vAlign w:val="center"/>
            <w:hideMark/>
          </w:tcPr>
          <w:p w14:paraId="65086011" w14:textId="77777777" w:rsidR="004918D0" w:rsidRPr="004A1E4E" w:rsidRDefault="004918D0" w:rsidP="004918D0">
            <w:pPr>
              <w:adjustRightInd w:val="0"/>
              <w:jc w:val="center"/>
              <w:rPr>
                <w:szCs w:val="24"/>
              </w:rPr>
            </w:pPr>
            <w:r w:rsidRPr="004A1E4E">
              <w:rPr>
                <w:szCs w:val="24"/>
              </w:rPr>
              <w:t>7</w:t>
            </w:r>
          </w:p>
        </w:tc>
        <w:tc>
          <w:tcPr>
            <w:tcW w:w="2835" w:type="dxa"/>
            <w:vAlign w:val="center"/>
            <w:hideMark/>
          </w:tcPr>
          <w:p w14:paraId="0D5A6317" w14:textId="77777777" w:rsidR="004918D0" w:rsidRPr="004A1E4E" w:rsidRDefault="004918D0" w:rsidP="004918D0">
            <w:pPr>
              <w:adjustRightInd w:val="0"/>
              <w:rPr>
                <w:szCs w:val="24"/>
              </w:rPr>
            </w:pPr>
            <w:r w:rsidRPr="004A1E4E">
              <w:rPr>
                <w:szCs w:val="24"/>
              </w:rPr>
              <w:t>Минимальное количество машино-мест для объектных стоянок автомобилей</w:t>
            </w:r>
          </w:p>
        </w:tc>
        <w:tc>
          <w:tcPr>
            <w:tcW w:w="1134" w:type="dxa"/>
            <w:vAlign w:val="center"/>
            <w:hideMark/>
          </w:tcPr>
          <w:p w14:paraId="5F9826F2" w14:textId="77777777" w:rsidR="004918D0" w:rsidRPr="004A1E4E" w:rsidRDefault="004918D0" w:rsidP="004918D0">
            <w:pPr>
              <w:suppressAutoHyphens/>
              <w:ind w:left="-108" w:right="-108"/>
              <w:jc w:val="center"/>
              <w:rPr>
                <w:kern w:val="2"/>
                <w:szCs w:val="24"/>
                <w:lang w:eastAsia="ar-SA"/>
              </w:rPr>
            </w:pPr>
            <w:proofErr w:type="gramStart"/>
            <w:r w:rsidRPr="004A1E4E">
              <w:rPr>
                <w:kern w:val="2"/>
                <w:szCs w:val="24"/>
                <w:lang w:eastAsia="ar-SA"/>
              </w:rPr>
              <w:t>шт</w:t>
            </w:r>
            <w:proofErr w:type="gramEnd"/>
          </w:p>
        </w:tc>
        <w:tc>
          <w:tcPr>
            <w:tcW w:w="5103" w:type="dxa"/>
            <w:vAlign w:val="center"/>
            <w:hideMark/>
          </w:tcPr>
          <w:p w14:paraId="6B1AF797" w14:textId="77777777" w:rsidR="004918D0" w:rsidRPr="004A1E4E" w:rsidRDefault="004918D0" w:rsidP="004918D0">
            <w:pPr>
              <w:adjustRightInd w:val="0"/>
              <w:ind w:right="-108"/>
              <w:rPr>
                <w:szCs w:val="24"/>
              </w:rPr>
            </w:pPr>
            <w:r w:rsidRPr="004A1E4E">
              <w:rPr>
                <w:szCs w:val="24"/>
              </w:rPr>
              <w:t>в соответствии с СП 42.13330.2011 (Приложение К), с учетом коэффициента уровня автомобилизации</w:t>
            </w:r>
          </w:p>
        </w:tc>
      </w:tr>
    </w:tbl>
    <w:p w14:paraId="07797F23" w14:textId="77777777" w:rsidR="00F1702F" w:rsidRPr="00D47CDF" w:rsidRDefault="00F1702F" w:rsidP="000A13AE">
      <w:pPr>
        <w:pStyle w:val="a3"/>
        <w:ind w:left="0" w:firstLine="709"/>
        <w:rPr>
          <w:sz w:val="28"/>
          <w:szCs w:val="28"/>
          <w:highlight w:val="yellow"/>
        </w:rPr>
      </w:pPr>
    </w:p>
    <w:p w14:paraId="5B0F1E68" w14:textId="77777777" w:rsidR="00D47CDF" w:rsidRPr="00D47CDF" w:rsidRDefault="00D47CDF" w:rsidP="00D47CDF">
      <w:pPr>
        <w:pStyle w:val="a3"/>
        <w:spacing w:before="120" w:after="120"/>
        <w:ind w:left="0" w:firstLine="709"/>
        <w:rPr>
          <w:b/>
          <w:szCs w:val="28"/>
        </w:rPr>
      </w:pPr>
      <w:r w:rsidRPr="00D47CDF">
        <w:rPr>
          <w:b/>
          <w:szCs w:val="28"/>
        </w:rPr>
        <w:t>О3. Зона обслуживания объектов, необходимых для осуществления производственной и предпринимательской деятельности</w:t>
      </w:r>
    </w:p>
    <w:p w14:paraId="6E0E5A90" w14:textId="5E92F2CB" w:rsidR="004918D0" w:rsidRPr="00F7328B" w:rsidRDefault="004918D0" w:rsidP="004918D0">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О3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72"/>
        <w:gridCol w:w="822"/>
        <w:gridCol w:w="3969"/>
        <w:gridCol w:w="2409"/>
      </w:tblGrid>
      <w:tr w:rsidR="004918D0" w:rsidRPr="004A1E4E" w14:paraId="7BBF1EF7" w14:textId="77777777" w:rsidTr="004918D0">
        <w:trPr>
          <w:trHeight w:val="567"/>
          <w:tblHeader/>
        </w:trPr>
        <w:tc>
          <w:tcPr>
            <w:tcW w:w="567" w:type="dxa"/>
            <w:shd w:val="clear" w:color="auto" w:fill="D9D9D9" w:themeFill="background1" w:themeFillShade="D9"/>
            <w:vAlign w:val="center"/>
          </w:tcPr>
          <w:p w14:paraId="37B53DE6" w14:textId="77777777" w:rsidR="004918D0" w:rsidRPr="004A1E4E" w:rsidRDefault="004918D0" w:rsidP="004918D0">
            <w:pPr>
              <w:pStyle w:val="ad"/>
              <w:ind w:left="-108" w:right="-108"/>
              <w:jc w:val="center"/>
              <w:rPr>
                <w:bCs/>
                <w:sz w:val="22"/>
                <w:szCs w:val="24"/>
              </w:rPr>
            </w:pPr>
            <w:r w:rsidRPr="004A1E4E">
              <w:rPr>
                <w:bCs/>
                <w:sz w:val="22"/>
                <w:szCs w:val="24"/>
              </w:rPr>
              <w:t>№</w:t>
            </w:r>
            <w:r w:rsidRPr="004A1E4E">
              <w:rPr>
                <w:bCs/>
                <w:sz w:val="22"/>
                <w:szCs w:val="24"/>
              </w:rPr>
              <w:br/>
            </w:r>
            <w:proofErr w:type="gramStart"/>
            <w:r w:rsidRPr="004A1E4E">
              <w:rPr>
                <w:bCs/>
                <w:sz w:val="22"/>
                <w:szCs w:val="24"/>
              </w:rPr>
              <w:t>п</w:t>
            </w:r>
            <w:proofErr w:type="gramEnd"/>
            <w:r w:rsidRPr="004A1E4E">
              <w:rPr>
                <w:bCs/>
                <w:sz w:val="22"/>
                <w:szCs w:val="24"/>
              </w:rPr>
              <w:t>/п</w:t>
            </w:r>
          </w:p>
        </w:tc>
        <w:tc>
          <w:tcPr>
            <w:tcW w:w="1872" w:type="dxa"/>
            <w:shd w:val="clear" w:color="auto" w:fill="D9D9D9" w:themeFill="background1" w:themeFillShade="D9"/>
            <w:noWrap/>
            <w:vAlign w:val="center"/>
          </w:tcPr>
          <w:p w14:paraId="3F14767F" w14:textId="77777777" w:rsidR="004918D0" w:rsidRPr="004A1E4E" w:rsidRDefault="004918D0" w:rsidP="004918D0">
            <w:pPr>
              <w:pStyle w:val="ad"/>
              <w:jc w:val="center"/>
              <w:rPr>
                <w:sz w:val="22"/>
                <w:szCs w:val="24"/>
              </w:rPr>
            </w:pPr>
            <w:r w:rsidRPr="004A1E4E">
              <w:rPr>
                <w:bCs/>
                <w:sz w:val="22"/>
                <w:szCs w:val="24"/>
              </w:rPr>
              <w:t>Основной вид разрешенного использования земельного участка</w:t>
            </w:r>
          </w:p>
        </w:tc>
        <w:tc>
          <w:tcPr>
            <w:tcW w:w="822" w:type="dxa"/>
            <w:shd w:val="clear" w:color="auto" w:fill="D9D9D9" w:themeFill="background1" w:themeFillShade="D9"/>
            <w:vAlign w:val="center"/>
          </w:tcPr>
          <w:p w14:paraId="0F12CD17" w14:textId="77777777" w:rsidR="004918D0" w:rsidRPr="004A1E4E" w:rsidRDefault="004918D0" w:rsidP="004918D0">
            <w:pPr>
              <w:pStyle w:val="ad"/>
              <w:ind w:left="-108" w:right="-108"/>
              <w:jc w:val="center"/>
              <w:rPr>
                <w:bCs/>
                <w:sz w:val="22"/>
                <w:szCs w:val="24"/>
              </w:rPr>
            </w:pPr>
            <w:r w:rsidRPr="004A1E4E">
              <w:rPr>
                <w:bCs/>
                <w:sz w:val="22"/>
                <w:szCs w:val="24"/>
              </w:rPr>
              <w:t>Код</w:t>
            </w:r>
          </w:p>
        </w:tc>
        <w:tc>
          <w:tcPr>
            <w:tcW w:w="3969" w:type="dxa"/>
            <w:shd w:val="clear" w:color="auto" w:fill="D9D9D9" w:themeFill="background1" w:themeFillShade="D9"/>
            <w:noWrap/>
            <w:vAlign w:val="center"/>
          </w:tcPr>
          <w:p w14:paraId="5F52B4DC" w14:textId="77777777" w:rsidR="004918D0" w:rsidRPr="004A1E4E" w:rsidRDefault="004918D0" w:rsidP="004918D0">
            <w:pPr>
              <w:pStyle w:val="ad"/>
              <w:jc w:val="center"/>
              <w:rPr>
                <w:sz w:val="22"/>
                <w:szCs w:val="24"/>
              </w:rPr>
            </w:pPr>
            <w:r w:rsidRPr="004A1E4E">
              <w:rPr>
                <w:bCs/>
                <w:sz w:val="22"/>
                <w:szCs w:val="24"/>
              </w:rPr>
              <w:t>Основные виды разрешенного использования объектов капитального строительства</w:t>
            </w:r>
          </w:p>
        </w:tc>
        <w:tc>
          <w:tcPr>
            <w:tcW w:w="2409" w:type="dxa"/>
            <w:shd w:val="clear" w:color="auto" w:fill="D9D9D9" w:themeFill="background1" w:themeFillShade="D9"/>
            <w:vAlign w:val="center"/>
          </w:tcPr>
          <w:p w14:paraId="02F13D08" w14:textId="77777777" w:rsidR="004918D0" w:rsidRPr="004A1E4E" w:rsidRDefault="004918D0" w:rsidP="004918D0">
            <w:pPr>
              <w:pStyle w:val="ad"/>
              <w:jc w:val="center"/>
              <w:rPr>
                <w:bCs/>
                <w:sz w:val="22"/>
                <w:szCs w:val="24"/>
              </w:rPr>
            </w:pPr>
            <w:r w:rsidRPr="004A1E4E">
              <w:rPr>
                <w:bCs/>
                <w:sz w:val="22"/>
                <w:szCs w:val="24"/>
              </w:rPr>
              <w:t>Вспомогательные виды разрешенного использования</w:t>
            </w:r>
          </w:p>
        </w:tc>
      </w:tr>
      <w:tr w:rsidR="004918D0" w:rsidRPr="004A1E4E" w14:paraId="1190B6CD" w14:textId="77777777" w:rsidTr="004918D0">
        <w:trPr>
          <w:trHeight w:val="1914"/>
        </w:trPr>
        <w:tc>
          <w:tcPr>
            <w:tcW w:w="567" w:type="dxa"/>
            <w:shd w:val="clear" w:color="auto" w:fill="D9D9D9" w:themeFill="background1" w:themeFillShade="D9"/>
            <w:vAlign w:val="center"/>
          </w:tcPr>
          <w:p w14:paraId="6E13D960" w14:textId="77777777" w:rsidR="004918D0" w:rsidRPr="004A1E4E" w:rsidRDefault="004918D0" w:rsidP="004918D0">
            <w:pPr>
              <w:pStyle w:val="ad"/>
              <w:ind w:left="-108" w:right="-108"/>
              <w:jc w:val="center"/>
              <w:rPr>
                <w:sz w:val="22"/>
                <w:szCs w:val="24"/>
              </w:rPr>
            </w:pPr>
            <w:r w:rsidRPr="004A1E4E">
              <w:rPr>
                <w:sz w:val="22"/>
                <w:szCs w:val="24"/>
              </w:rPr>
              <w:t>1</w:t>
            </w:r>
          </w:p>
        </w:tc>
        <w:tc>
          <w:tcPr>
            <w:tcW w:w="1872" w:type="dxa"/>
            <w:noWrap/>
            <w:vAlign w:val="center"/>
          </w:tcPr>
          <w:p w14:paraId="0A871B29" w14:textId="77777777" w:rsidR="004918D0" w:rsidRPr="004A1E4E" w:rsidRDefault="004918D0" w:rsidP="004918D0">
            <w:pPr>
              <w:pStyle w:val="ad"/>
              <w:jc w:val="both"/>
              <w:rPr>
                <w:sz w:val="22"/>
                <w:szCs w:val="24"/>
              </w:rPr>
            </w:pPr>
            <w:r w:rsidRPr="004A1E4E">
              <w:rPr>
                <w:sz w:val="22"/>
                <w:szCs w:val="24"/>
              </w:rPr>
              <w:t>Магазины</w:t>
            </w:r>
          </w:p>
        </w:tc>
        <w:tc>
          <w:tcPr>
            <w:tcW w:w="822" w:type="dxa"/>
            <w:vAlign w:val="center"/>
          </w:tcPr>
          <w:p w14:paraId="7C299AEE" w14:textId="77777777" w:rsidR="004918D0" w:rsidRPr="004A1E4E" w:rsidRDefault="004918D0" w:rsidP="004918D0">
            <w:pPr>
              <w:pStyle w:val="ad"/>
              <w:ind w:left="-108" w:right="-108"/>
              <w:jc w:val="center"/>
              <w:rPr>
                <w:sz w:val="22"/>
                <w:szCs w:val="24"/>
              </w:rPr>
            </w:pPr>
            <w:r w:rsidRPr="004A1E4E">
              <w:rPr>
                <w:sz w:val="22"/>
                <w:szCs w:val="24"/>
              </w:rPr>
              <w:t>4.4</w:t>
            </w:r>
          </w:p>
        </w:tc>
        <w:tc>
          <w:tcPr>
            <w:tcW w:w="3969" w:type="dxa"/>
            <w:noWrap/>
            <w:vAlign w:val="center"/>
          </w:tcPr>
          <w:p w14:paraId="63298EA6" w14:textId="77777777" w:rsidR="004918D0" w:rsidRPr="004A1E4E" w:rsidRDefault="004918D0" w:rsidP="004918D0">
            <w:pPr>
              <w:pStyle w:val="ad"/>
              <w:rPr>
                <w:sz w:val="22"/>
                <w:szCs w:val="24"/>
              </w:rPr>
            </w:pPr>
            <w:r w:rsidRPr="004A1E4E">
              <w:rPr>
                <w:sz w:val="22"/>
                <w:szCs w:val="24"/>
              </w:rPr>
              <w:t>Размещение объекта капитального строительства, предназначенного для продажи товаров (торговая площадь составляет до 150 кв</w:t>
            </w:r>
            <w:proofErr w:type="gramStart"/>
            <w:r w:rsidRPr="004A1E4E">
              <w:rPr>
                <w:sz w:val="22"/>
                <w:szCs w:val="24"/>
              </w:rPr>
              <w:t>.м</w:t>
            </w:r>
            <w:proofErr w:type="gramEnd"/>
            <w:r w:rsidRPr="004A1E4E">
              <w:rPr>
                <w:sz w:val="22"/>
                <w:szCs w:val="24"/>
              </w:rPr>
              <w:t>)</w:t>
            </w:r>
          </w:p>
        </w:tc>
        <w:tc>
          <w:tcPr>
            <w:tcW w:w="2409" w:type="dxa"/>
            <w:vAlign w:val="center"/>
          </w:tcPr>
          <w:p w14:paraId="4C526F9D" w14:textId="77777777" w:rsidR="004918D0" w:rsidRPr="004A1E4E" w:rsidRDefault="004918D0" w:rsidP="004918D0">
            <w:pPr>
              <w:pStyle w:val="ad"/>
              <w:rPr>
                <w:sz w:val="22"/>
                <w:szCs w:val="24"/>
              </w:rPr>
            </w:pPr>
            <w:r w:rsidRPr="004A1E4E">
              <w:rPr>
                <w:sz w:val="22"/>
                <w:szCs w:val="24"/>
              </w:rPr>
              <w:t>Объектные автостоянки для легковых автомобилей</w:t>
            </w:r>
          </w:p>
        </w:tc>
      </w:tr>
      <w:tr w:rsidR="004918D0" w:rsidRPr="004A1E4E" w14:paraId="28A99EE3" w14:textId="77777777" w:rsidTr="004918D0">
        <w:trPr>
          <w:trHeight w:val="1914"/>
        </w:trPr>
        <w:tc>
          <w:tcPr>
            <w:tcW w:w="567" w:type="dxa"/>
            <w:shd w:val="clear" w:color="auto" w:fill="D9D9D9" w:themeFill="background1" w:themeFillShade="D9"/>
            <w:vAlign w:val="center"/>
          </w:tcPr>
          <w:p w14:paraId="77C18500" w14:textId="77777777" w:rsidR="004918D0" w:rsidRPr="004A1E4E" w:rsidRDefault="004918D0" w:rsidP="004918D0">
            <w:pPr>
              <w:pStyle w:val="ad"/>
              <w:ind w:left="-108" w:right="-108"/>
              <w:jc w:val="center"/>
              <w:rPr>
                <w:sz w:val="22"/>
                <w:szCs w:val="24"/>
              </w:rPr>
            </w:pPr>
            <w:r w:rsidRPr="004A1E4E">
              <w:rPr>
                <w:sz w:val="22"/>
                <w:szCs w:val="24"/>
              </w:rPr>
              <w:t>2</w:t>
            </w:r>
          </w:p>
        </w:tc>
        <w:tc>
          <w:tcPr>
            <w:tcW w:w="1872" w:type="dxa"/>
            <w:noWrap/>
            <w:vAlign w:val="center"/>
          </w:tcPr>
          <w:p w14:paraId="5618497C" w14:textId="77777777" w:rsidR="004918D0" w:rsidRPr="004A1E4E" w:rsidRDefault="004918D0" w:rsidP="004918D0">
            <w:pPr>
              <w:adjustRightInd w:val="0"/>
              <w:rPr>
                <w:szCs w:val="24"/>
              </w:rPr>
            </w:pPr>
            <w:r w:rsidRPr="004A1E4E">
              <w:rPr>
                <w:szCs w:val="24"/>
              </w:rPr>
              <w:t>Деловое управление</w:t>
            </w:r>
          </w:p>
        </w:tc>
        <w:tc>
          <w:tcPr>
            <w:tcW w:w="822" w:type="dxa"/>
            <w:vAlign w:val="center"/>
          </w:tcPr>
          <w:p w14:paraId="7CC7F6E1" w14:textId="77777777" w:rsidR="004918D0" w:rsidRPr="004A1E4E" w:rsidRDefault="004918D0" w:rsidP="004918D0">
            <w:pPr>
              <w:adjustRightInd w:val="0"/>
              <w:ind w:left="-108" w:right="-108"/>
              <w:jc w:val="center"/>
              <w:rPr>
                <w:szCs w:val="24"/>
              </w:rPr>
            </w:pPr>
            <w:r w:rsidRPr="004A1E4E">
              <w:rPr>
                <w:szCs w:val="24"/>
              </w:rPr>
              <w:t>4.1</w:t>
            </w:r>
          </w:p>
        </w:tc>
        <w:tc>
          <w:tcPr>
            <w:tcW w:w="3969" w:type="dxa"/>
            <w:noWrap/>
            <w:vAlign w:val="center"/>
          </w:tcPr>
          <w:p w14:paraId="1E5717F7" w14:textId="77777777" w:rsidR="004918D0" w:rsidRPr="004A1E4E" w:rsidRDefault="004918D0" w:rsidP="004918D0">
            <w:pPr>
              <w:adjustRightInd w:val="0"/>
              <w:ind w:right="-62"/>
              <w:rPr>
                <w:szCs w:val="24"/>
              </w:rPr>
            </w:pPr>
            <w:r w:rsidRPr="004A1E4E">
              <w:rPr>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2409" w:type="dxa"/>
            <w:vAlign w:val="center"/>
          </w:tcPr>
          <w:p w14:paraId="0E3F2CE2" w14:textId="77777777" w:rsidR="004918D0" w:rsidRPr="004A1E4E" w:rsidRDefault="004918D0" w:rsidP="004918D0">
            <w:pPr>
              <w:pStyle w:val="ConsPlusNormal0"/>
              <w:ind w:firstLine="0"/>
              <w:rPr>
                <w:rFonts w:ascii="Times New Roman" w:hAnsi="Times New Roman"/>
                <w:szCs w:val="24"/>
                <w:lang w:val="ru-RU"/>
              </w:rPr>
            </w:pPr>
            <w:r w:rsidRPr="004A1E4E">
              <w:rPr>
                <w:rFonts w:ascii="Times New Roman" w:hAnsi="Times New Roman"/>
                <w:szCs w:val="24"/>
                <w:lang w:val="ru-RU"/>
              </w:rPr>
              <w:t>Объектные автостоянки для легковых автомобилей</w:t>
            </w:r>
          </w:p>
        </w:tc>
      </w:tr>
      <w:tr w:rsidR="004918D0" w:rsidRPr="004A1E4E" w14:paraId="634DE944" w14:textId="77777777" w:rsidTr="004918D0">
        <w:trPr>
          <w:trHeight w:val="1914"/>
        </w:trPr>
        <w:tc>
          <w:tcPr>
            <w:tcW w:w="567" w:type="dxa"/>
            <w:shd w:val="clear" w:color="auto" w:fill="D9D9D9" w:themeFill="background1" w:themeFillShade="D9"/>
            <w:vAlign w:val="center"/>
          </w:tcPr>
          <w:p w14:paraId="0E413A91" w14:textId="77777777" w:rsidR="004918D0" w:rsidRPr="004A1E4E" w:rsidRDefault="004918D0" w:rsidP="004918D0">
            <w:pPr>
              <w:pStyle w:val="ad"/>
              <w:ind w:left="-108" w:right="-108"/>
              <w:jc w:val="center"/>
              <w:rPr>
                <w:sz w:val="22"/>
                <w:szCs w:val="24"/>
              </w:rPr>
            </w:pPr>
            <w:r w:rsidRPr="004A1E4E">
              <w:rPr>
                <w:sz w:val="22"/>
                <w:szCs w:val="24"/>
              </w:rPr>
              <w:t>3</w:t>
            </w:r>
          </w:p>
        </w:tc>
        <w:tc>
          <w:tcPr>
            <w:tcW w:w="1872" w:type="dxa"/>
            <w:noWrap/>
            <w:vAlign w:val="center"/>
          </w:tcPr>
          <w:p w14:paraId="777086D1" w14:textId="77777777" w:rsidR="004918D0" w:rsidRPr="004A1E4E" w:rsidRDefault="004918D0" w:rsidP="004918D0">
            <w:pPr>
              <w:adjustRightInd w:val="0"/>
              <w:rPr>
                <w:szCs w:val="24"/>
              </w:rPr>
            </w:pPr>
            <w:r w:rsidRPr="004A1E4E">
              <w:rPr>
                <w:szCs w:val="24"/>
              </w:rPr>
              <w:t>Бытовое обслуживание</w:t>
            </w:r>
          </w:p>
        </w:tc>
        <w:tc>
          <w:tcPr>
            <w:tcW w:w="822" w:type="dxa"/>
            <w:vAlign w:val="center"/>
          </w:tcPr>
          <w:p w14:paraId="32F0FE55" w14:textId="77777777" w:rsidR="004918D0" w:rsidRPr="004A1E4E" w:rsidRDefault="004918D0" w:rsidP="004918D0">
            <w:pPr>
              <w:adjustRightInd w:val="0"/>
              <w:ind w:left="-74" w:right="-114"/>
              <w:jc w:val="center"/>
              <w:rPr>
                <w:szCs w:val="24"/>
              </w:rPr>
            </w:pPr>
            <w:r w:rsidRPr="004A1E4E">
              <w:rPr>
                <w:szCs w:val="24"/>
              </w:rPr>
              <w:t>3.3</w:t>
            </w:r>
          </w:p>
        </w:tc>
        <w:tc>
          <w:tcPr>
            <w:tcW w:w="3969" w:type="dxa"/>
            <w:noWrap/>
            <w:vAlign w:val="center"/>
          </w:tcPr>
          <w:p w14:paraId="6259C6D6" w14:textId="77777777" w:rsidR="004918D0" w:rsidRPr="004A1E4E" w:rsidRDefault="004918D0" w:rsidP="004918D0">
            <w:pPr>
              <w:adjustRightInd w:val="0"/>
              <w:ind w:right="-108"/>
              <w:rPr>
                <w:szCs w:val="24"/>
              </w:rPr>
            </w:pPr>
            <w:r w:rsidRPr="004A1E4E">
              <w:rPr>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409" w:type="dxa"/>
            <w:vAlign w:val="center"/>
          </w:tcPr>
          <w:p w14:paraId="292DF648" w14:textId="77777777" w:rsidR="004918D0" w:rsidRPr="004A1E4E" w:rsidRDefault="004918D0" w:rsidP="004918D0">
            <w:pPr>
              <w:adjustRightInd w:val="0"/>
              <w:rPr>
                <w:szCs w:val="24"/>
              </w:rPr>
            </w:pPr>
            <w:r w:rsidRPr="004A1E4E">
              <w:rPr>
                <w:szCs w:val="24"/>
              </w:rPr>
              <w:t>Объектные автостоянки для легковых автомобилей</w:t>
            </w:r>
          </w:p>
        </w:tc>
      </w:tr>
      <w:tr w:rsidR="004918D0" w:rsidRPr="004A1E4E" w14:paraId="54CBB72D" w14:textId="77777777" w:rsidTr="004918D0">
        <w:trPr>
          <w:trHeight w:val="2098"/>
        </w:trPr>
        <w:tc>
          <w:tcPr>
            <w:tcW w:w="567" w:type="dxa"/>
            <w:shd w:val="clear" w:color="auto" w:fill="D9D9D9" w:themeFill="background1" w:themeFillShade="D9"/>
            <w:vAlign w:val="center"/>
          </w:tcPr>
          <w:p w14:paraId="3EFACFFD" w14:textId="77777777" w:rsidR="004918D0" w:rsidRPr="004A1E4E" w:rsidRDefault="004918D0" w:rsidP="004918D0">
            <w:pPr>
              <w:pStyle w:val="ad"/>
              <w:ind w:left="-108" w:right="-108"/>
              <w:jc w:val="center"/>
              <w:rPr>
                <w:sz w:val="22"/>
                <w:szCs w:val="24"/>
              </w:rPr>
            </w:pPr>
            <w:r w:rsidRPr="004A1E4E">
              <w:rPr>
                <w:sz w:val="22"/>
                <w:szCs w:val="24"/>
              </w:rPr>
              <w:lastRenderedPageBreak/>
              <w:t>4</w:t>
            </w:r>
          </w:p>
        </w:tc>
        <w:tc>
          <w:tcPr>
            <w:tcW w:w="1872" w:type="dxa"/>
            <w:noWrap/>
            <w:vAlign w:val="center"/>
          </w:tcPr>
          <w:p w14:paraId="3709E12C" w14:textId="77777777" w:rsidR="004918D0" w:rsidRPr="004A1E4E" w:rsidRDefault="004918D0" w:rsidP="004918D0">
            <w:pPr>
              <w:pStyle w:val="ad"/>
              <w:rPr>
                <w:i/>
                <w:sz w:val="22"/>
                <w:szCs w:val="24"/>
              </w:rPr>
            </w:pPr>
            <w:r w:rsidRPr="004A1E4E">
              <w:rPr>
                <w:sz w:val="22"/>
                <w:szCs w:val="24"/>
              </w:rPr>
              <w:t>Коммунальное обслуживание</w:t>
            </w:r>
          </w:p>
        </w:tc>
        <w:tc>
          <w:tcPr>
            <w:tcW w:w="822" w:type="dxa"/>
            <w:vAlign w:val="center"/>
          </w:tcPr>
          <w:p w14:paraId="11101AAC" w14:textId="77777777" w:rsidR="004918D0" w:rsidRPr="004A1E4E" w:rsidRDefault="004918D0" w:rsidP="004918D0">
            <w:pPr>
              <w:pStyle w:val="ad"/>
              <w:ind w:left="-108" w:right="-108"/>
              <w:jc w:val="center"/>
              <w:rPr>
                <w:sz w:val="22"/>
                <w:szCs w:val="24"/>
              </w:rPr>
            </w:pPr>
            <w:r w:rsidRPr="004A1E4E">
              <w:rPr>
                <w:sz w:val="22"/>
                <w:szCs w:val="24"/>
              </w:rPr>
              <w:t>3.1</w:t>
            </w:r>
          </w:p>
        </w:tc>
        <w:tc>
          <w:tcPr>
            <w:tcW w:w="3969" w:type="dxa"/>
            <w:noWrap/>
            <w:vAlign w:val="center"/>
          </w:tcPr>
          <w:p w14:paraId="31DBE91D" w14:textId="77777777" w:rsidR="004918D0" w:rsidRPr="004A1E4E" w:rsidRDefault="004918D0" w:rsidP="004918D0">
            <w:pPr>
              <w:pStyle w:val="ad"/>
              <w:rPr>
                <w:sz w:val="22"/>
                <w:szCs w:val="24"/>
              </w:rPr>
            </w:pPr>
            <w:proofErr w:type="gramStart"/>
            <w:r w:rsidRPr="004A1E4E">
              <w:rPr>
                <w:sz w:val="22"/>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(котельные, водозаборы, очистные сооружения, насосные станции, водопроводы, тепловые сети, теплотрассы, линии электропередачи, трансформаторные подстанции, газопроводы, линии связи, телефонные станции, канализация)</w:t>
            </w:r>
            <w:proofErr w:type="gramEnd"/>
          </w:p>
        </w:tc>
        <w:tc>
          <w:tcPr>
            <w:tcW w:w="2409" w:type="dxa"/>
            <w:vAlign w:val="center"/>
          </w:tcPr>
          <w:p w14:paraId="5C8AD2F4" w14:textId="77777777" w:rsidR="004918D0" w:rsidRPr="004A1E4E" w:rsidRDefault="004918D0" w:rsidP="004918D0">
            <w:pPr>
              <w:pStyle w:val="ad"/>
              <w:rPr>
                <w:sz w:val="22"/>
                <w:szCs w:val="24"/>
              </w:rPr>
            </w:pPr>
            <w:r w:rsidRPr="004A1E4E">
              <w:rPr>
                <w:sz w:val="22"/>
                <w:szCs w:val="24"/>
              </w:rPr>
              <w:t>Объектные автостоянки для легковых автомобилей</w:t>
            </w:r>
          </w:p>
        </w:tc>
      </w:tr>
      <w:tr w:rsidR="004918D0" w:rsidRPr="004A1E4E" w14:paraId="0D2D9DD2" w14:textId="77777777" w:rsidTr="004918D0">
        <w:trPr>
          <w:trHeight w:val="953"/>
        </w:trPr>
        <w:tc>
          <w:tcPr>
            <w:tcW w:w="567" w:type="dxa"/>
            <w:shd w:val="clear" w:color="auto" w:fill="D9D9D9" w:themeFill="background1" w:themeFillShade="D9"/>
            <w:vAlign w:val="center"/>
          </w:tcPr>
          <w:p w14:paraId="263F1FB4" w14:textId="77777777" w:rsidR="004918D0" w:rsidRPr="004A1E4E" w:rsidRDefault="004918D0" w:rsidP="004918D0">
            <w:pPr>
              <w:pStyle w:val="ad"/>
              <w:ind w:left="-108" w:right="-108"/>
              <w:jc w:val="center"/>
              <w:rPr>
                <w:sz w:val="22"/>
                <w:szCs w:val="24"/>
              </w:rPr>
            </w:pPr>
            <w:r w:rsidRPr="004A1E4E">
              <w:rPr>
                <w:sz w:val="22"/>
                <w:szCs w:val="24"/>
              </w:rPr>
              <w:t>5</w:t>
            </w:r>
          </w:p>
        </w:tc>
        <w:tc>
          <w:tcPr>
            <w:tcW w:w="1872" w:type="dxa"/>
            <w:noWrap/>
            <w:vAlign w:val="center"/>
          </w:tcPr>
          <w:p w14:paraId="5EAFF483" w14:textId="77777777" w:rsidR="004918D0" w:rsidRPr="004A1E4E" w:rsidRDefault="004918D0" w:rsidP="004918D0">
            <w:pPr>
              <w:pStyle w:val="ad"/>
              <w:rPr>
                <w:sz w:val="22"/>
                <w:szCs w:val="24"/>
              </w:rPr>
            </w:pPr>
            <w:r w:rsidRPr="004A1E4E">
              <w:rPr>
                <w:sz w:val="22"/>
                <w:szCs w:val="24"/>
              </w:rPr>
              <w:t>Земельные участки (территории) общего пользования</w:t>
            </w:r>
          </w:p>
        </w:tc>
        <w:tc>
          <w:tcPr>
            <w:tcW w:w="822" w:type="dxa"/>
            <w:vAlign w:val="center"/>
          </w:tcPr>
          <w:p w14:paraId="1F44214E" w14:textId="77777777" w:rsidR="004918D0" w:rsidRPr="004A1E4E" w:rsidRDefault="004918D0" w:rsidP="004918D0">
            <w:pPr>
              <w:pStyle w:val="ad"/>
              <w:ind w:left="-108" w:right="-108"/>
              <w:jc w:val="center"/>
              <w:rPr>
                <w:sz w:val="22"/>
                <w:szCs w:val="24"/>
              </w:rPr>
            </w:pPr>
            <w:r w:rsidRPr="004A1E4E">
              <w:rPr>
                <w:sz w:val="22"/>
                <w:szCs w:val="24"/>
              </w:rPr>
              <w:t>12.0</w:t>
            </w:r>
          </w:p>
        </w:tc>
        <w:tc>
          <w:tcPr>
            <w:tcW w:w="3969" w:type="dxa"/>
            <w:noWrap/>
            <w:vAlign w:val="center"/>
          </w:tcPr>
          <w:p w14:paraId="13BE6D67" w14:textId="77777777" w:rsidR="004918D0" w:rsidRPr="004A1E4E" w:rsidRDefault="004918D0" w:rsidP="004918D0">
            <w:pPr>
              <w:pStyle w:val="ad"/>
              <w:rPr>
                <w:sz w:val="22"/>
                <w:szCs w:val="24"/>
              </w:rPr>
            </w:pPr>
            <w:r w:rsidRPr="004A1E4E">
              <w:rPr>
                <w:sz w:val="22"/>
                <w:szCs w:val="24"/>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2409" w:type="dxa"/>
            <w:vAlign w:val="center"/>
          </w:tcPr>
          <w:p w14:paraId="0B77C783" w14:textId="77777777" w:rsidR="004918D0" w:rsidRPr="004A1E4E" w:rsidRDefault="004918D0" w:rsidP="004918D0">
            <w:pPr>
              <w:pStyle w:val="ad"/>
              <w:rPr>
                <w:sz w:val="22"/>
                <w:szCs w:val="24"/>
              </w:rPr>
            </w:pPr>
            <w:r w:rsidRPr="004A1E4E">
              <w:rPr>
                <w:sz w:val="22"/>
                <w:szCs w:val="24"/>
              </w:rPr>
              <w:t>Объектные автостоянки, остановочные павильоны, площадки для отдыха и спорта, элементы благоустройства территории</w:t>
            </w:r>
          </w:p>
        </w:tc>
      </w:tr>
    </w:tbl>
    <w:p w14:paraId="2A0C41BB" w14:textId="77777777" w:rsidR="004918D0" w:rsidRDefault="004918D0" w:rsidP="004918D0">
      <w:pPr>
        <w:pStyle w:val="a3"/>
        <w:ind w:left="0" w:firstLine="709"/>
        <w:rPr>
          <w:sz w:val="28"/>
          <w:szCs w:val="28"/>
        </w:rPr>
      </w:pPr>
    </w:p>
    <w:p w14:paraId="33425E81" w14:textId="70E50177" w:rsidR="004918D0" w:rsidRDefault="004918D0" w:rsidP="004918D0">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О3</w:t>
      </w:r>
    </w:p>
    <w:p w14:paraId="14303DDA" w14:textId="77777777" w:rsidR="004918D0" w:rsidRDefault="004918D0" w:rsidP="004918D0">
      <w:pPr>
        <w:pStyle w:val="a3"/>
        <w:numPr>
          <w:ilvl w:val="0"/>
          <w:numId w:val="28"/>
        </w:numPr>
      </w:pPr>
      <w:r w:rsidRPr="00020AB1">
        <w:t>не подлежат установлению</w:t>
      </w:r>
    </w:p>
    <w:p w14:paraId="19C19682" w14:textId="77777777" w:rsidR="004918D0" w:rsidRDefault="004918D0" w:rsidP="004918D0">
      <w:pPr>
        <w:pStyle w:val="a3"/>
        <w:ind w:left="1429" w:firstLine="0"/>
      </w:pPr>
    </w:p>
    <w:p w14:paraId="32B7C98D" w14:textId="77777777" w:rsidR="004918D0" w:rsidRPr="005E6D4B" w:rsidRDefault="004918D0" w:rsidP="004918D0">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835"/>
        <w:gridCol w:w="1134"/>
        <w:gridCol w:w="5103"/>
      </w:tblGrid>
      <w:tr w:rsidR="004918D0" w:rsidRPr="004A1E4E" w14:paraId="2C60867F" w14:textId="77777777" w:rsidTr="004918D0">
        <w:trPr>
          <w:trHeight w:val="685"/>
          <w:tblHeader/>
        </w:trPr>
        <w:tc>
          <w:tcPr>
            <w:tcW w:w="567" w:type="dxa"/>
            <w:shd w:val="clear" w:color="auto" w:fill="D9D9D9" w:themeFill="background1" w:themeFillShade="D9"/>
            <w:vAlign w:val="center"/>
            <w:hideMark/>
          </w:tcPr>
          <w:p w14:paraId="4FBBF545" w14:textId="77777777" w:rsidR="004918D0" w:rsidRPr="004A1E4E" w:rsidRDefault="004918D0" w:rsidP="004918D0">
            <w:pPr>
              <w:suppressAutoHyphens/>
              <w:jc w:val="center"/>
              <w:rPr>
                <w:kern w:val="2"/>
                <w:szCs w:val="24"/>
                <w:lang w:eastAsia="ar-SA"/>
              </w:rPr>
            </w:pPr>
            <w:r w:rsidRPr="004A1E4E">
              <w:rPr>
                <w:bCs/>
                <w:szCs w:val="24"/>
              </w:rPr>
              <w:t xml:space="preserve">№ </w:t>
            </w:r>
            <w:proofErr w:type="gramStart"/>
            <w:r w:rsidRPr="004A1E4E">
              <w:rPr>
                <w:bCs/>
                <w:szCs w:val="24"/>
              </w:rPr>
              <w:t>п</w:t>
            </w:r>
            <w:proofErr w:type="gramEnd"/>
            <w:r w:rsidRPr="004A1E4E">
              <w:rPr>
                <w:bCs/>
                <w:szCs w:val="24"/>
              </w:rPr>
              <w:t>/п</w:t>
            </w:r>
          </w:p>
        </w:tc>
        <w:tc>
          <w:tcPr>
            <w:tcW w:w="2835" w:type="dxa"/>
            <w:shd w:val="clear" w:color="auto" w:fill="D9D9D9" w:themeFill="background1" w:themeFillShade="D9"/>
            <w:vAlign w:val="center"/>
            <w:hideMark/>
          </w:tcPr>
          <w:p w14:paraId="78BD4A1B" w14:textId="77777777" w:rsidR="004918D0" w:rsidRPr="004A1E4E" w:rsidRDefault="004918D0" w:rsidP="004918D0">
            <w:pPr>
              <w:suppressAutoHyphens/>
              <w:jc w:val="center"/>
              <w:rPr>
                <w:kern w:val="2"/>
                <w:szCs w:val="24"/>
                <w:lang w:eastAsia="ar-SA"/>
              </w:rPr>
            </w:pPr>
            <w:r w:rsidRPr="004A1E4E">
              <w:rPr>
                <w:kern w:val="2"/>
                <w:szCs w:val="24"/>
                <w:lang w:eastAsia="ar-SA"/>
              </w:rPr>
              <w:t>Наименование</w:t>
            </w:r>
          </w:p>
        </w:tc>
        <w:tc>
          <w:tcPr>
            <w:tcW w:w="1134" w:type="dxa"/>
            <w:shd w:val="clear" w:color="auto" w:fill="D9D9D9" w:themeFill="background1" w:themeFillShade="D9"/>
            <w:vAlign w:val="center"/>
            <w:hideMark/>
          </w:tcPr>
          <w:p w14:paraId="10D0D92F" w14:textId="77777777" w:rsidR="004918D0" w:rsidRPr="004A1E4E" w:rsidRDefault="004918D0" w:rsidP="004918D0">
            <w:pPr>
              <w:suppressAutoHyphens/>
              <w:ind w:left="-108" w:right="-108"/>
              <w:jc w:val="center"/>
              <w:rPr>
                <w:kern w:val="2"/>
                <w:szCs w:val="24"/>
                <w:lang w:eastAsia="ar-SA"/>
              </w:rPr>
            </w:pPr>
            <w:r w:rsidRPr="004A1E4E">
              <w:rPr>
                <w:kern w:val="2"/>
                <w:szCs w:val="24"/>
                <w:lang w:eastAsia="ar-SA"/>
              </w:rPr>
              <w:t>Единица измерения</w:t>
            </w:r>
          </w:p>
        </w:tc>
        <w:tc>
          <w:tcPr>
            <w:tcW w:w="5103" w:type="dxa"/>
            <w:shd w:val="clear" w:color="auto" w:fill="D9D9D9" w:themeFill="background1" w:themeFillShade="D9"/>
            <w:vAlign w:val="center"/>
            <w:hideMark/>
          </w:tcPr>
          <w:p w14:paraId="37289ECA" w14:textId="77777777" w:rsidR="004918D0" w:rsidRPr="004A1E4E" w:rsidRDefault="004918D0" w:rsidP="004918D0">
            <w:pPr>
              <w:suppressAutoHyphens/>
              <w:jc w:val="center"/>
              <w:rPr>
                <w:kern w:val="2"/>
                <w:szCs w:val="24"/>
                <w:lang w:eastAsia="ar-SA"/>
              </w:rPr>
            </w:pPr>
            <w:r w:rsidRPr="004A1E4E">
              <w:rPr>
                <w:kern w:val="2"/>
                <w:szCs w:val="24"/>
                <w:lang w:eastAsia="ar-SA"/>
              </w:rPr>
              <w:t>Количество</w:t>
            </w:r>
          </w:p>
        </w:tc>
      </w:tr>
      <w:tr w:rsidR="004918D0" w:rsidRPr="004A1E4E" w14:paraId="2915982F" w14:textId="77777777" w:rsidTr="004918D0">
        <w:trPr>
          <w:trHeight w:val="620"/>
        </w:trPr>
        <w:tc>
          <w:tcPr>
            <w:tcW w:w="567" w:type="dxa"/>
            <w:vMerge w:val="restart"/>
            <w:shd w:val="clear" w:color="auto" w:fill="D9D9D9" w:themeFill="background1" w:themeFillShade="D9"/>
            <w:vAlign w:val="center"/>
            <w:hideMark/>
          </w:tcPr>
          <w:p w14:paraId="0E148B2F" w14:textId="77777777" w:rsidR="004918D0" w:rsidRPr="004A1E4E" w:rsidRDefault="004918D0" w:rsidP="004918D0">
            <w:pPr>
              <w:suppressAutoHyphens/>
              <w:jc w:val="center"/>
              <w:rPr>
                <w:kern w:val="2"/>
                <w:szCs w:val="24"/>
                <w:lang w:eastAsia="ar-SA"/>
              </w:rPr>
            </w:pPr>
            <w:r w:rsidRPr="004A1E4E">
              <w:rPr>
                <w:kern w:val="2"/>
                <w:szCs w:val="24"/>
                <w:lang w:eastAsia="ar-SA"/>
              </w:rPr>
              <w:t>1</w:t>
            </w:r>
          </w:p>
        </w:tc>
        <w:tc>
          <w:tcPr>
            <w:tcW w:w="2835" w:type="dxa"/>
            <w:vMerge w:val="restart"/>
            <w:vAlign w:val="center"/>
            <w:hideMark/>
          </w:tcPr>
          <w:p w14:paraId="452C43C5" w14:textId="77777777" w:rsidR="004918D0" w:rsidRPr="004A1E4E" w:rsidRDefault="004918D0" w:rsidP="004918D0">
            <w:pPr>
              <w:suppressAutoHyphens/>
              <w:rPr>
                <w:kern w:val="2"/>
                <w:szCs w:val="24"/>
                <w:lang w:eastAsia="ar-SA"/>
              </w:rPr>
            </w:pPr>
            <w:r w:rsidRPr="004A1E4E">
              <w:rPr>
                <w:kern w:val="2"/>
                <w:szCs w:val="24"/>
                <w:lang w:eastAsia="ar-SA"/>
              </w:rPr>
              <w:t>Минимальный размер земельного участка</w:t>
            </w:r>
          </w:p>
        </w:tc>
        <w:tc>
          <w:tcPr>
            <w:tcW w:w="1134" w:type="dxa"/>
            <w:vMerge w:val="restart"/>
            <w:vAlign w:val="center"/>
            <w:hideMark/>
          </w:tcPr>
          <w:p w14:paraId="4E30B129" w14:textId="77777777" w:rsidR="004918D0" w:rsidRPr="004A1E4E" w:rsidRDefault="004918D0" w:rsidP="004918D0">
            <w:pPr>
              <w:suppressAutoHyphens/>
              <w:ind w:left="-108" w:right="-108"/>
              <w:jc w:val="center"/>
              <w:rPr>
                <w:kern w:val="2"/>
                <w:szCs w:val="24"/>
                <w:lang w:eastAsia="ar-SA"/>
              </w:rPr>
            </w:pPr>
            <w:r w:rsidRPr="004A1E4E">
              <w:rPr>
                <w:kern w:val="2"/>
                <w:szCs w:val="24"/>
                <w:lang w:eastAsia="ar-SA"/>
              </w:rPr>
              <w:t>кв</w:t>
            </w:r>
            <w:proofErr w:type="gramStart"/>
            <w:r w:rsidRPr="004A1E4E">
              <w:rPr>
                <w:kern w:val="2"/>
                <w:szCs w:val="24"/>
                <w:lang w:eastAsia="ar-SA"/>
              </w:rPr>
              <w:t>.м</w:t>
            </w:r>
            <w:proofErr w:type="gramEnd"/>
          </w:p>
        </w:tc>
        <w:tc>
          <w:tcPr>
            <w:tcW w:w="5103" w:type="dxa"/>
            <w:hideMark/>
          </w:tcPr>
          <w:p w14:paraId="3D094E82" w14:textId="77777777" w:rsidR="004918D0" w:rsidRPr="004A1E4E" w:rsidRDefault="004918D0" w:rsidP="004918D0">
            <w:pPr>
              <w:suppressAutoHyphens/>
              <w:rPr>
                <w:kern w:val="2"/>
                <w:szCs w:val="24"/>
                <w:lang w:eastAsia="ar-SA"/>
              </w:rPr>
            </w:pPr>
            <w:r w:rsidRPr="004A1E4E">
              <w:rPr>
                <w:kern w:val="2"/>
                <w:szCs w:val="24"/>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4A1E4E" w14:paraId="21EFFED3" w14:textId="77777777" w:rsidTr="004918D0">
        <w:trPr>
          <w:trHeight w:val="206"/>
        </w:trPr>
        <w:tc>
          <w:tcPr>
            <w:tcW w:w="567" w:type="dxa"/>
            <w:vMerge/>
            <w:shd w:val="clear" w:color="auto" w:fill="D9D9D9" w:themeFill="background1" w:themeFillShade="D9"/>
            <w:vAlign w:val="center"/>
            <w:hideMark/>
          </w:tcPr>
          <w:p w14:paraId="3C7C1D70" w14:textId="77777777" w:rsidR="004918D0" w:rsidRPr="004A1E4E" w:rsidRDefault="004918D0" w:rsidP="004918D0">
            <w:pPr>
              <w:rPr>
                <w:kern w:val="2"/>
                <w:szCs w:val="24"/>
                <w:lang w:eastAsia="ar-SA"/>
              </w:rPr>
            </w:pPr>
          </w:p>
        </w:tc>
        <w:tc>
          <w:tcPr>
            <w:tcW w:w="2835" w:type="dxa"/>
            <w:vMerge/>
            <w:vAlign w:val="center"/>
            <w:hideMark/>
          </w:tcPr>
          <w:p w14:paraId="00822DC7" w14:textId="77777777" w:rsidR="004918D0" w:rsidRPr="004A1E4E" w:rsidRDefault="004918D0" w:rsidP="004918D0">
            <w:pPr>
              <w:rPr>
                <w:kern w:val="2"/>
                <w:szCs w:val="24"/>
                <w:lang w:eastAsia="ar-SA"/>
              </w:rPr>
            </w:pPr>
          </w:p>
        </w:tc>
        <w:tc>
          <w:tcPr>
            <w:tcW w:w="1134" w:type="dxa"/>
            <w:vMerge/>
            <w:vAlign w:val="center"/>
            <w:hideMark/>
          </w:tcPr>
          <w:p w14:paraId="1D22E7D6" w14:textId="77777777" w:rsidR="004918D0" w:rsidRPr="004A1E4E" w:rsidRDefault="004918D0" w:rsidP="004918D0">
            <w:pPr>
              <w:ind w:left="-108" w:right="-108"/>
              <w:jc w:val="center"/>
              <w:rPr>
                <w:kern w:val="2"/>
                <w:szCs w:val="24"/>
                <w:lang w:eastAsia="ar-SA"/>
              </w:rPr>
            </w:pPr>
          </w:p>
        </w:tc>
        <w:tc>
          <w:tcPr>
            <w:tcW w:w="5103" w:type="dxa"/>
            <w:hideMark/>
          </w:tcPr>
          <w:p w14:paraId="5F24CD97" w14:textId="77777777" w:rsidR="004918D0" w:rsidRPr="004A1E4E" w:rsidRDefault="004918D0" w:rsidP="004918D0">
            <w:pPr>
              <w:suppressAutoHyphens/>
              <w:rPr>
                <w:kern w:val="2"/>
                <w:szCs w:val="24"/>
                <w:lang w:eastAsia="ar-SA"/>
              </w:rPr>
            </w:pPr>
            <w:r w:rsidRPr="004A1E4E">
              <w:rPr>
                <w:kern w:val="2"/>
                <w:szCs w:val="24"/>
                <w:lang w:eastAsia="ar-SA"/>
              </w:rPr>
              <w:t>200 – прочие объекты</w:t>
            </w:r>
          </w:p>
        </w:tc>
      </w:tr>
      <w:tr w:rsidR="004918D0" w:rsidRPr="004A1E4E" w14:paraId="5074ACB7" w14:textId="77777777" w:rsidTr="004918D0">
        <w:trPr>
          <w:trHeight w:val="1449"/>
        </w:trPr>
        <w:tc>
          <w:tcPr>
            <w:tcW w:w="567" w:type="dxa"/>
            <w:vMerge w:val="restart"/>
            <w:shd w:val="clear" w:color="auto" w:fill="D9D9D9" w:themeFill="background1" w:themeFillShade="D9"/>
            <w:vAlign w:val="center"/>
            <w:hideMark/>
          </w:tcPr>
          <w:p w14:paraId="0F0FA219" w14:textId="77777777" w:rsidR="004918D0" w:rsidRPr="004A1E4E" w:rsidRDefault="004918D0" w:rsidP="004918D0">
            <w:pPr>
              <w:suppressAutoHyphens/>
              <w:jc w:val="center"/>
              <w:rPr>
                <w:kern w:val="2"/>
                <w:szCs w:val="24"/>
                <w:lang w:eastAsia="ar-SA"/>
              </w:rPr>
            </w:pPr>
            <w:r w:rsidRPr="004A1E4E">
              <w:rPr>
                <w:kern w:val="2"/>
                <w:szCs w:val="24"/>
                <w:lang w:eastAsia="ar-SA"/>
              </w:rPr>
              <w:t>2</w:t>
            </w:r>
          </w:p>
        </w:tc>
        <w:tc>
          <w:tcPr>
            <w:tcW w:w="2835" w:type="dxa"/>
            <w:vMerge w:val="restart"/>
            <w:vAlign w:val="center"/>
            <w:hideMark/>
          </w:tcPr>
          <w:p w14:paraId="65CA4A75" w14:textId="77777777" w:rsidR="004918D0" w:rsidRPr="004A1E4E" w:rsidRDefault="004918D0" w:rsidP="004918D0">
            <w:pPr>
              <w:suppressAutoHyphens/>
              <w:rPr>
                <w:kern w:val="2"/>
                <w:szCs w:val="24"/>
                <w:lang w:eastAsia="ar-SA"/>
              </w:rPr>
            </w:pPr>
            <w:r w:rsidRPr="004A1E4E">
              <w:rPr>
                <w:kern w:val="2"/>
                <w:szCs w:val="24"/>
                <w:lang w:eastAsia="ar-S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Merge w:val="restart"/>
            <w:vAlign w:val="center"/>
            <w:hideMark/>
          </w:tcPr>
          <w:p w14:paraId="1C975F3F" w14:textId="77777777" w:rsidR="004918D0" w:rsidRPr="004A1E4E" w:rsidRDefault="004918D0" w:rsidP="004918D0">
            <w:pPr>
              <w:suppressAutoHyphens/>
              <w:ind w:left="-108" w:right="-108"/>
              <w:jc w:val="center"/>
              <w:rPr>
                <w:kern w:val="2"/>
                <w:szCs w:val="24"/>
                <w:lang w:eastAsia="ar-SA"/>
              </w:rPr>
            </w:pPr>
            <w:r w:rsidRPr="004A1E4E">
              <w:rPr>
                <w:kern w:val="2"/>
                <w:szCs w:val="24"/>
                <w:lang w:eastAsia="ar-SA"/>
              </w:rPr>
              <w:t>процент</w:t>
            </w:r>
          </w:p>
        </w:tc>
        <w:tc>
          <w:tcPr>
            <w:tcW w:w="5103" w:type="dxa"/>
            <w:vAlign w:val="center"/>
            <w:hideMark/>
          </w:tcPr>
          <w:p w14:paraId="762DA736" w14:textId="77777777" w:rsidR="004918D0" w:rsidRPr="004A1E4E" w:rsidRDefault="004918D0" w:rsidP="004918D0">
            <w:pPr>
              <w:suppressAutoHyphens/>
              <w:rPr>
                <w:kern w:val="2"/>
                <w:szCs w:val="24"/>
                <w:lang w:eastAsia="ar-SA"/>
              </w:rPr>
            </w:pPr>
            <w:r w:rsidRPr="004A1E4E">
              <w:rPr>
                <w:kern w:val="2"/>
                <w:szCs w:val="24"/>
                <w:lang w:eastAsia="ar-SA"/>
              </w:rPr>
              <w:t>80 − максимальный процент застройки земельного участка для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4A1E4E" w14:paraId="676B7004" w14:textId="77777777" w:rsidTr="004918D0">
        <w:trPr>
          <w:trHeight w:val="794"/>
        </w:trPr>
        <w:tc>
          <w:tcPr>
            <w:tcW w:w="567" w:type="dxa"/>
            <w:vMerge/>
            <w:shd w:val="clear" w:color="auto" w:fill="D9D9D9" w:themeFill="background1" w:themeFillShade="D9"/>
            <w:vAlign w:val="center"/>
            <w:hideMark/>
          </w:tcPr>
          <w:p w14:paraId="2712CA1D" w14:textId="77777777" w:rsidR="004918D0" w:rsidRPr="004A1E4E" w:rsidRDefault="004918D0" w:rsidP="004918D0">
            <w:pPr>
              <w:rPr>
                <w:kern w:val="2"/>
                <w:szCs w:val="24"/>
                <w:lang w:eastAsia="ar-SA"/>
              </w:rPr>
            </w:pPr>
          </w:p>
        </w:tc>
        <w:tc>
          <w:tcPr>
            <w:tcW w:w="2835" w:type="dxa"/>
            <w:vMerge/>
            <w:vAlign w:val="center"/>
            <w:hideMark/>
          </w:tcPr>
          <w:p w14:paraId="16E08804" w14:textId="77777777" w:rsidR="004918D0" w:rsidRPr="004A1E4E" w:rsidRDefault="004918D0" w:rsidP="004918D0">
            <w:pPr>
              <w:rPr>
                <w:kern w:val="2"/>
                <w:szCs w:val="24"/>
                <w:lang w:eastAsia="ar-SA"/>
              </w:rPr>
            </w:pPr>
          </w:p>
        </w:tc>
        <w:tc>
          <w:tcPr>
            <w:tcW w:w="1134" w:type="dxa"/>
            <w:vMerge/>
            <w:vAlign w:val="center"/>
            <w:hideMark/>
          </w:tcPr>
          <w:p w14:paraId="3ECEADE3" w14:textId="77777777" w:rsidR="004918D0" w:rsidRPr="004A1E4E" w:rsidRDefault="004918D0" w:rsidP="004918D0">
            <w:pPr>
              <w:ind w:left="-108" w:right="-108"/>
              <w:jc w:val="center"/>
              <w:rPr>
                <w:kern w:val="2"/>
                <w:szCs w:val="24"/>
                <w:lang w:eastAsia="ar-SA"/>
              </w:rPr>
            </w:pPr>
          </w:p>
        </w:tc>
        <w:tc>
          <w:tcPr>
            <w:tcW w:w="5103" w:type="dxa"/>
            <w:vAlign w:val="center"/>
            <w:hideMark/>
          </w:tcPr>
          <w:p w14:paraId="19F1AC4B" w14:textId="77777777" w:rsidR="004918D0" w:rsidRPr="004A1E4E" w:rsidRDefault="004918D0" w:rsidP="004918D0">
            <w:pPr>
              <w:adjustRightInd w:val="0"/>
              <w:rPr>
                <w:kern w:val="2"/>
                <w:szCs w:val="24"/>
                <w:lang w:eastAsia="ar-SA"/>
              </w:rPr>
            </w:pPr>
            <w:r w:rsidRPr="004A1E4E">
              <w:rPr>
                <w:kern w:val="2"/>
                <w:szCs w:val="24"/>
                <w:lang w:eastAsia="ar-SA"/>
              </w:rPr>
              <w:t>60 – для застройки под прочими объектами</w:t>
            </w:r>
          </w:p>
        </w:tc>
      </w:tr>
      <w:tr w:rsidR="004918D0" w:rsidRPr="004A1E4E" w14:paraId="4FF8F828" w14:textId="77777777" w:rsidTr="004918D0">
        <w:trPr>
          <w:trHeight w:val="64"/>
        </w:trPr>
        <w:tc>
          <w:tcPr>
            <w:tcW w:w="567" w:type="dxa"/>
            <w:shd w:val="clear" w:color="auto" w:fill="D9D9D9" w:themeFill="background1" w:themeFillShade="D9"/>
            <w:vAlign w:val="center"/>
            <w:hideMark/>
          </w:tcPr>
          <w:p w14:paraId="1FB54131" w14:textId="77777777" w:rsidR="004918D0" w:rsidRPr="004A1E4E" w:rsidRDefault="004918D0" w:rsidP="004918D0">
            <w:pPr>
              <w:jc w:val="center"/>
              <w:rPr>
                <w:kern w:val="2"/>
                <w:szCs w:val="24"/>
                <w:lang w:eastAsia="ar-SA"/>
              </w:rPr>
            </w:pPr>
            <w:r w:rsidRPr="004A1E4E">
              <w:rPr>
                <w:kern w:val="2"/>
                <w:szCs w:val="24"/>
                <w:lang w:eastAsia="ar-SA"/>
              </w:rPr>
              <w:t>3</w:t>
            </w:r>
          </w:p>
        </w:tc>
        <w:tc>
          <w:tcPr>
            <w:tcW w:w="2835" w:type="dxa"/>
            <w:vAlign w:val="center"/>
            <w:hideMark/>
          </w:tcPr>
          <w:p w14:paraId="0792B252" w14:textId="77777777" w:rsidR="004918D0" w:rsidRPr="004A1E4E" w:rsidRDefault="004918D0" w:rsidP="004918D0">
            <w:pPr>
              <w:adjustRightInd w:val="0"/>
              <w:rPr>
                <w:szCs w:val="24"/>
              </w:rPr>
            </w:pPr>
            <w:r w:rsidRPr="004A1E4E">
              <w:rPr>
                <w:szCs w:val="24"/>
              </w:rPr>
              <w:t>Предельная высота зданий</w:t>
            </w:r>
          </w:p>
        </w:tc>
        <w:tc>
          <w:tcPr>
            <w:tcW w:w="1134" w:type="dxa"/>
            <w:vAlign w:val="center"/>
            <w:hideMark/>
          </w:tcPr>
          <w:p w14:paraId="21CFAC23" w14:textId="77777777" w:rsidR="004918D0" w:rsidRPr="004A1E4E" w:rsidRDefault="004918D0" w:rsidP="004918D0">
            <w:pPr>
              <w:adjustRightInd w:val="0"/>
              <w:ind w:left="-108" w:right="-108"/>
              <w:jc w:val="center"/>
              <w:rPr>
                <w:szCs w:val="24"/>
              </w:rPr>
            </w:pPr>
            <w:r w:rsidRPr="004A1E4E">
              <w:rPr>
                <w:szCs w:val="24"/>
              </w:rPr>
              <w:t>м</w:t>
            </w:r>
          </w:p>
        </w:tc>
        <w:tc>
          <w:tcPr>
            <w:tcW w:w="5103" w:type="dxa"/>
            <w:vAlign w:val="center"/>
            <w:hideMark/>
          </w:tcPr>
          <w:p w14:paraId="370B84F8" w14:textId="77777777" w:rsidR="004918D0" w:rsidRPr="004A1E4E" w:rsidRDefault="004918D0" w:rsidP="004918D0">
            <w:pPr>
              <w:adjustRightInd w:val="0"/>
              <w:rPr>
                <w:szCs w:val="24"/>
              </w:rPr>
            </w:pPr>
            <w:r w:rsidRPr="004A1E4E">
              <w:rPr>
                <w:szCs w:val="24"/>
              </w:rPr>
              <w:t>12</w:t>
            </w:r>
          </w:p>
        </w:tc>
      </w:tr>
      <w:tr w:rsidR="004918D0" w:rsidRPr="004A1E4E" w14:paraId="4991CA23" w14:textId="77777777" w:rsidTr="004918D0">
        <w:trPr>
          <w:trHeight w:val="583"/>
        </w:trPr>
        <w:tc>
          <w:tcPr>
            <w:tcW w:w="567" w:type="dxa"/>
            <w:shd w:val="clear" w:color="auto" w:fill="D9D9D9" w:themeFill="background1" w:themeFillShade="D9"/>
            <w:vAlign w:val="center"/>
            <w:hideMark/>
          </w:tcPr>
          <w:p w14:paraId="1D54FD1C" w14:textId="77777777" w:rsidR="004918D0" w:rsidRPr="004A1E4E" w:rsidRDefault="004918D0" w:rsidP="004918D0">
            <w:pPr>
              <w:jc w:val="center"/>
              <w:rPr>
                <w:kern w:val="2"/>
                <w:szCs w:val="24"/>
                <w:lang w:eastAsia="ar-SA"/>
              </w:rPr>
            </w:pPr>
            <w:r w:rsidRPr="004A1E4E">
              <w:rPr>
                <w:kern w:val="2"/>
                <w:szCs w:val="24"/>
                <w:lang w:eastAsia="ar-SA"/>
              </w:rPr>
              <w:t>4</w:t>
            </w:r>
          </w:p>
        </w:tc>
        <w:tc>
          <w:tcPr>
            <w:tcW w:w="2835" w:type="dxa"/>
            <w:vAlign w:val="center"/>
            <w:hideMark/>
          </w:tcPr>
          <w:p w14:paraId="607EE832" w14:textId="77777777" w:rsidR="004918D0" w:rsidRPr="004A1E4E" w:rsidRDefault="004918D0" w:rsidP="004918D0">
            <w:pPr>
              <w:adjustRightInd w:val="0"/>
              <w:rPr>
                <w:szCs w:val="24"/>
              </w:rPr>
            </w:pPr>
            <w:r w:rsidRPr="004A1E4E">
              <w:rPr>
                <w:szCs w:val="24"/>
              </w:rPr>
              <w:t>Предельная высота строений, сооружений</w:t>
            </w:r>
          </w:p>
        </w:tc>
        <w:tc>
          <w:tcPr>
            <w:tcW w:w="1134" w:type="dxa"/>
            <w:vAlign w:val="center"/>
            <w:hideMark/>
          </w:tcPr>
          <w:p w14:paraId="7F9EBBDF" w14:textId="77777777" w:rsidR="004918D0" w:rsidRPr="004A1E4E" w:rsidRDefault="004918D0" w:rsidP="004918D0">
            <w:pPr>
              <w:adjustRightInd w:val="0"/>
              <w:ind w:left="-108" w:right="-108"/>
              <w:jc w:val="center"/>
              <w:rPr>
                <w:szCs w:val="24"/>
              </w:rPr>
            </w:pPr>
            <w:r w:rsidRPr="004A1E4E">
              <w:rPr>
                <w:szCs w:val="24"/>
              </w:rPr>
              <w:t>м</w:t>
            </w:r>
          </w:p>
        </w:tc>
        <w:tc>
          <w:tcPr>
            <w:tcW w:w="5103" w:type="dxa"/>
            <w:vAlign w:val="center"/>
            <w:hideMark/>
          </w:tcPr>
          <w:p w14:paraId="079A67EE" w14:textId="77777777" w:rsidR="004918D0" w:rsidRPr="004A1E4E" w:rsidRDefault="004918D0" w:rsidP="004918D0">
            <w:pPr>
              <w:adjustRightInd w:val="0"/>
              <w:rPr>
                <w:szCs w:val="24"/>
              </w:rPr>
            </w:pPr>
            <w:r w:rsidRPr="004A1E4E">
              <w:rPr>
                <w:szCs w:val="24"/>
              </w:rPr>
              <w:t>25</w:t>
            </w:r>
          </w:p>
        </w:tc>
      </w:tr>
      <w:tr w:rsidR="004918D0" w:rsidRPr="004A1E4E" w14:paraId="00ADD397" w14:textId="77777777" w:rsidTr="004918D0">
        <w:trPr>
          <w:trHeight w:val="1128"/>
        </w:trPr>
        <w:tc>
          <w:tcPr>
            <w:tcW w:w="567" w:type="dxa"/>
            <w:vMerge w:val="restart"/>
            <w:shd w:val="clear" w:color="auto" w:fill="D9D9D9" w:themeFill="background1" w:themeFillShade="D9"/>
            <w:vAlign w:val="center"/>
            <w:hideMark/>
          </w:tcPr>
          <w:p w14:paraId="79046EC9" w14:textId="77777777" w:rsidR="004918D0" w:rsidRPr="004A1E4E" w:rsidRDefault="004918D0" w:rsidP="004918D0">
            <w:pPr>
              <w:suppressAutoHyphens/>
              <w:jc w:val="center"/>
              <w:rPr>
                <w:kern w:val="2"/>
                <w:szCs w:val="24"/>
                <w:lang w:eastAsia="ar-SA"/>
              </w:rPr>
            </w:pPr>
            <w:r w:rsidRPr="004A1E4E">
              <w:rPr>
                <w:kern w:val="2"/>
                <w:szCs w:val="24"/>
                <w:lang w:eastAsia="ar-SA"/>
              </w:rPr>
              <w:lastRenderedPageBreak/>
              <w:t>5</w:t>
            </w:r>
          </w:p>
        </w:tc>
        <w:tc>
          <w:tcPr>
            <w:tcW w:w="2835" w:type="dxa"/>
            <w:vMerge w:val="restart"/>
            <w:vAlign w:val="center"/>
            <w:hideMark/>
          </w:tcPr>
          <w:p w14:paraId="3A1B1F90" w14:textId="77777777" w:rsidR="004918D0" w:rsidRPr="004A1E4E" w:rsidRDefault="004918D0" w:rsidP="004918D0">
            <w:pPr>
              <w:suppressAutoHyphens/>
              <w:rPr>
                <w:kern w:val="2"/>
                <w:szCs w:val="24"/>
                <w:lang w:eastAsia="ar-SA"/>
              </w:rPr>
            </w:pPr>
            <w:r w:rsidRPr="004A1E4E">
              <w:rPr>
                <w:szCs w:val="24"/>
              </w:rPr>
              <w:t>Минимальные отступы</w:t>
            </w:r>
            <w:r w:rsidRPr="004A1E4E">
              <w:rPr>
                <w:szCs w:val="24"/>
              </w:rPr>
              <w:br/>
              <w:t>от красных линий,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vMerge w:val="restart"/>
            <w:vAlign w:val="center"/>
            <w:hideMark/>
          </w:tcPr>
          <w:p w14:paraId="3D96AB9B" w14:textId="77777777" w:rsidR="004918D0" w:rsidRPr="004A1E4E" w:rsidRDefault="004918D0" w:rsidP="004918D0">
            <w:pPr>
              <w:suppressAutoHyphens/>
              <w:ind w:left="-108" w:right="-108"/>
              <w:jc w:val="center"/>
              <w:rPr>
                <w:kern w:val="2"/>
                <w:szCs w:val="24"/>
                <w:lang w:eastAsia="ar-SA"/>
              </w:rPr>
            </w:pPr>
            <w:r w:rsidRPr="004A1E4E">
              <w:rPr>
                <w:kern w:val="2"/>
                <w:szCs w:val="24"/>
                <w:lang w:eastAsia="ar-SA"/>
              </w:rPr>
              <w:t>м</w:t>
            </w:r>
          </w:p>
        </w:tc>
        <w:tc>
          <w:tcPr>
            <w:tcW w:w="5103" w:type="dxa"/>
            <w:vAlign w:val="center"/>
            <w:hideMark/>
          </w:tcPr>
          <w:p w14:paraId="58424069" w14:textId="77777777" w:rsidR="004918D0" w:rsidRPr="004A1E4E" w:rsidRDefault="004918D0" w:rsidP="004918D0">
            <w:pPr>
              <w:adjustRightInd w:val="0"/>
              <w:rPr>
                <w:szCs w:val="24"/>
              </w:rPr>
            </w:pPr>
            <w:r w:rsidRPr="004A1E4E">
              <w:rPr>
                <w:szCs w:val="24"/>
              </w:rPr>
              <w:t>5 − от красных линий магистральных улиц, проездов до зданий, строений, сооружений</w:t>
            </w:r>
            <w:r w:rsidRPr="004A1E4E">
              <w:rPr>
                <w:szCs w:val="24"/>
              </w:rPr>
              <w:br/>
              <w:t>(за исключением ранее построенных зданий, строений, сооружений)</w:t>
            </w:r>
          </w:p>
        </w:tc>
      </w:tr>
      <w:tr w:rsidR="004918D0" w:rsidRPr="004A1E4E" w14:paraId="2729B086" w14:textId="77777777" w:rsidTr="004918D0">
        <w:trPr>
          <w:trHeight w:val="691"/>
        </w:trPr>
        <w:tc>
          <w:tcPr>
            <w:tcW w:w="567" w:type="dxa"/>
            <w:vMerge/>
            <w:shd w:val="clear" w:color="auto" w:fill="D9D9D9" w:themeFill="background1" w:themeFillShade="D9"/>
            <w:vAlign w:val="center"/>
          </w:tcPr>
          <w:p w14:paraId="279AFA5C" w14:textId="77777777" w:rsidR="004918D0" w:rsidRPr="004A1E4E" w:rsidRDefault="004918D0" w:rsidP="004918D0">
            <w:pPr>
              <w:rPr>
                <w:kern w:val="2"/>
                <w:szCs w:val="24"/>
                <w:lang w:eastAsia="ar-SA"/>
              </w:rPr>
            </w:pPr>
          </w:p>
        </w:tc>
        <w:tc>
          <w:tcPr>
            <w:tcW w:w="2835" w:type="dxa"/>
            <w:vMerge/>
            <w:vAlign w:val="center"/>
          </w:tcPr>
          <w:p w14:paraId="7F835F3B" w14:textId="77777777" w:rsidR="004918D0" w:rsidRPr="004A1E4E" w:rsidRDefault="004918D0" w:rsidP="004918D0">
            <w:pPr>
              <w:rPr>
                <w:kern w:val="2"/>
                <w:szCs w:val="24"/>
                <w:lang w:eastAsia="ar-SA"/>
              </w:rPr>
            </w:pPr>
          </w:p>
        </w:tc>
        <w:tc>
          <w:tcPr>
            <w:tcW w:w="1134" w:type="dxa"/>
            <w:vMerge/>
            <w:vAlign w:val="center"/>
          </w:tcPr>
          <w:p w14:paraId="6DE94E88" w14:textId="77777777" w:rsidR="004918D0" w:rsidRPr="004A1E4E" w:rsidRDefault="004918D0" w:rsidP="004918D0">
            <w:pPr>
              <w:ind w:left="-108" w:right="-108"/>
              <w:jc w:val="center"/>
              <w:rPr>
                <w:kern w:val="2"/>
                <w:szCs w:val="24"/>
                <w:lang w:eastAsia="ar-SA"/>
              </w:rPr>
            </w:pPr>
          </w:p>
        </w:tc>
        <w:tc>
          <w:tcPr>
            <w:tcW w:w="5103" w:type="dxa"/>
            <w:vAlign w:val="center"/>
          </w:tcPr>
          <w:p w14:paraId="2A76B5D0" w14:textId="77777777" w:rsidR="004918D0" w:rsidRPr="004A1E4E" w:rsidRDefault="004918D0" w:rsidP="004918D0">
            <w:pPr>
              <w:adjustRightInd w:val="0"/>
              <w:rPr>
                <w:szCs w:val="24"/>
              </w:rPr>
            </w:pPr>
            <w:r w:rsidRPr="004A1E4E">
              <w:rPr>
                <w:szCs w:val="24"/>
              </w:rPr>
              <w:t>3 – от границ земельного участка до зданий, строений, сооружений</w:t>
            </w:r>
          </w:p>
        </w:tc>
      </w:tr>
      <w:tr w:rsidR="004918D0" w:rsidRPr="004A1E4E" w14:paraId="3919F5AE" w14:textId="77777777" w:rsidTr="004918D0">
        <w:trPr>
          <w:trHeight w:val="800"/>
        </w:trPr>
        <w:tc>
          <w:tcPr>
            <w:tcW w:w="567" w:type="dxa"/>
            <w:vMerge/>
            <w:shd w:val="clear" w:color="auto" w:fill="D9D9D9" w:themeFill="background1" w:themeFillShade="D9"/>
            <w:vAlign w:val="center"/>
            <w:hideMark/>
          </w:tcPr>
          <w:p w14:paraId="0565D4DB" w14:textId="77777777" w:rsidR="004918D0" w:rsidRPr="004A1E4E" w:rsidRDefault="004918D0" w:rsidP="004918D0">
            <w:pPr>
              <w:rPr>
                <w:kern w:val="2"/>
                <w:szCs w:val="24"/>
                <w:lang w:eastAsia="ar-SA"/>
              </w:rPr>
            </w:pPr>
          </w:p>
        </w:tc>
        <w:tc>
          <w:tcPr>
            <w:tcW w:w="2835" w:type="dxa"/>
            <w:vMerge/>
            <w:vAlign w:val="center"/>
            <w:hideMark/>
          </w:tcPr>
          <w:p w14:paraId="2EA396AC" w14:textId="77777777" w:rsidR="004918D0" w:rsidRPr="004A1E4E" w:rsidRDefault="004918D0" w:rsidP="004918D0">
            <w:pPr>
              <w:rPr>
                <w:kern w:val="2"/>
                <w:szCs w:val="24"/>
                <w:lang w:eastAsia="ar-SA"/>
              </w:rPr>
            </w:pPr>
          </w:p>
        </w:tc>
        <w:tc>
          <w:tcPr>
            <w:tcW w:w="1134" w:type="dxa"/>
            <w:vMerge/>
            <w:vAlign w:val="center"/>
            <w:hideMark/>
          </w:tcPr>
          <w:p w14:paraId="54D81867" w14:textId="77777777" w:rsidR="004918D0" w:rsidRPr="004A1E4E" w:rsidRDefault="004918D0" w:rsidP="004918D0">
            <w:pPr>
              <w:ind w:left="-108" w:right="-108"/>
              <w:jc w:val="center"/>
              <w:rPr>
                <w:kern w:val="2"/>
                <w:szCs w:val="24"/>
                <w:lang w:eastAsia="ar-SA"/>
              </w:rPr>
            </w:pPr>
          </w:p>
        </w:tc>
        <w:tc>
          <w:tcPr>
            <w:tcW w:w="5103" w:type="dxa"/>
            <w:vAlign w:val="center"/>
            <w:hideMark/>
          </w:tcPr>
          <w:p w14:paraId="012D120C" w14:textId="77777777" w:rsidR="004918D0" w:rsidRPr="004A1E4E" w:rsidRDefault="004918D0" w:rsidP="004918D0">
            <w:pPr>
              <w:suppressAutoHyphens/>
              <w:rPr>
                <w:szCs w:val="24"/>
              </w:rPr>
            </w:pPr>
            <w:r w:rsidRPr="004A1E4E">
              <w:rPr>
                <w:szCs w:val="24"/>
              </w:rPr>
              <w:t>1 – от границ земельного участка до объектов инженерной инфраструктуры</w:t>
            </w:r>
          </w:p>
        </w:tc>
      </w:tr>
      <w:tr w:rsidR="004918D0" w:rsidRPr="004A1E4E" w14:paraId="444BD963" w14:textId="77777777" w:rsidTr="004918D0">
        <w:trPr>
          <w:trHeight w:val="1363"/>
        </w:trPr>
        <w:tc>
          <w:tcPr>
            <w:tcW w:w="567" w:type="dxa"/>
            <w:shd w:val="clear" w:color="auto" w:fill="D9D9D9" w:themeFill="background1" w:themeFillShade="D9"/>
            <w:vAlign w:val="center"/>
            <w:hideMark/>
          </w:tcPr>
          <w:p w14:paraId="33F2EB34" w14:textId="77777777" w:rsidR="004918D0" w:rsidRPr="004A1E4E" w:rsidRDefault="004918D0" w:rsidP="004918D0">
            <w:pPr>
              <w:adjustRightInd w:val="0"/>
              <w:jc w:val="center"/>
              <w:rPr>
                <w:szCs w:val="24"/>
              </w:rPr>
            </w:pPr>
            <w:r w:rsidRPr="004A1E4E">
              <w:rPr>
                <w:szCs w:val="24"/>
              </w:rPr>
              <w:t>6</w:t>
            </w:r>
          </w:p>
        </w:tc>
        <w:tc>
          <w:tcPr>
            <w:tcW w:w="2835" w:type="dxa"/>
            <w:vAlign w:val="center"/>
            <w:hideMark/>
          </w:tcPr>
          <w:p w14:paraId="09360AC7" w14:textId="77777777" w:rsidR="004918D0" w:rsidRPr="004A1E4E" w:rsidRDefault="004918D0" w:rsidP="004918D0">
            <w:pPr>
              <w:adjustRightInd w:val="0"/>
              <w:rPr>
                <w:szCs w:val="24"/>
              </w:rPr>
            </w:pPr>
            <w:r w:rsidRPr="004A1E4E">
              <w:rPr>
                <w:szCs w:val="24"/>
              </w:rPr>
              <w:t>Максимальная высота ограждений земельных участков, выполненных в «глухом», или «прозрачном» исполнении</w:t>
            </w:r>
          </w:p>
        </w:tc>
        <w:tc>
          <w:tcPr>
            <w:tcW w:w="1134" w:type="dxa"/>
            <w:vAlign w:val="center"/>
            <w:hideMark/>
          </w:tcPr>
          <w:p w14:paraId="79482272" w14:textId="77777777" w:rsidR="004918D0" w:rsidRPr="004A1E4E" w:rsidRDefault="004918D0" w:rsidP="004918D0">
            <w:pPr>
              <w:adjustRightInd w:val="0"/>
              <w:ind w:left="-108" w:right="-108"/>
              <w:jc w:val="center"/>
              <w:rPr>
                <w:szCs w:val="24"/>
              </w:rPr>
            </w:pPr>
            <w:r w:rsidRPr="004A1E4E">
              <w:rPr>
                <w:szCs w:val="24"/>
              </w:rPr>
              <w:t>м</w:t>
            </w:r>
          </w:p>
        </w:tc>
        <w:tc>
          <w:tcPr>
            <w:tcW w:w="5103" w:type="dxa"/>
            <w:vAlign w:val="center"/>
            <w:hideMark/>
          </w:tcPr>
          <w:p w14:paraId="5F5E6B6B" w14:textId="77777777" w:rsidR="004918D0" w:rsidRPr="004A1E4E" w:rsidRDefault="004918D0" w:rsidP="004918D0">
            <w:pPr>
              <w:suppressAutoHyphens/>
              <w:jc w:val="both"/>
              <w:rPr>
                <w:kern w:val="2"/>
                <w:szCs w:val="24"/>
                <w:lang w:eastAsia="ar-SA"/>
              </w:rPr>
            </w:pPr>
            <w:r w:rsidRPr="004A1E4E">
              <w:rPr>
                <w:szCs w:val="24"/>
              </w:rPr>
              <w:t>2 − максимальная высота ограждений земельных участков вдоль улиц и проездов</w:t>
            </w:r>
          </w:p>
        </w:tc>
      </w:tr>
      <w:tr w:rsidR="004918D0" w:rsidRPr="004A1E4E" w14:paraId="77AE88EE" w14:textId="77777777" w:rsidTr="004918D0">
        <w:trPr>
          <w:trHeight w:val="98"/>
        </w:trPr>
        <w:tc>
          <w:tcPr>
            <w:tcW w:w="567" w:type="dxa"/>
            <w:shd w:val="clear" w:color="auto" w:fill="D9D9D9" w:themeFill="background1" w:themeFillShade="D9"/>
            <w:vAlign w:val="center"/>
            <w:hideMark/>
          </w:tcPr>
          <w:p w14:paraId="2CDF8BEC" w14:textId="77777777" w:rsidR="004918D0" w:rsidRPr="004A1E4E" w:rsidRDefault="004918D0" w:rsidP="004918D0">
            <w:pPr>
              <w:adjustRightInd w:val="0"/>
              <w:jc w:val="center"/>
              <w:rPr>
                <w:szCs w:val="24"/>
              </w:rPr>
            </w:pPr>
            <w:r w:rsidRPr="004A1E4E">
              <w:rPr>
                <w:szCs w:val="24"/>
              </w:rPr>
              <w:t>7</w:t>
            </w:r>
          </w:p>
        </w:tc>
        <w:tc>
          <w:tcPr>
            <w:tcW w:w="2835" w:type="dxa"/>
            <w:vAlign w:val="center"/>
            <w:hideMark/>
          </w:tcPr>
          <w:p w14:paraId="1707B83A" w14:textId="77777777" w:rsidR="004918D0" w:rsidRPr="004A1E4E" w:rsidRDefault="004918D0" w:rsidP="004918D0">
            <w:pPr>
              <w:adjustRightInd w:val="0"/>
              <w:rPr>
                <w:szCs w:val="24"/>
              </w:rPr>
            </w:pPr>
            <w:r w:rsidRPr="004A1E4E">
              <w:rPr>
                <w:szCs w:val="24"/>
              </w:rPr>
              <w:t>Минимальное количество машино-мест для объектных стоянок автомобилей</w:t>
            </w:r>
          </w:p>
        </w:tc>
        <w:tc>
          <w:tcPr>
            <w:tcW w:w="1134" w:type="dxa"/>
            <w:vAlign w:val="center"/>
            <w:hideMark/>
          </w:tcPr>
          <w:p w14:paraId="1E33343B" w14:textId="77777777" w:rsidR="004918D0" w:rsidRPr="004A1E4E" w:rsidRDefault="004918D0" w:rsidP="004918D0">
            <w:pPr>
              <w:suppressAutoHyphens/>
              <w:ind w:left="-108" w:right="-108"/>
              <w:jc w:val="center"/>
              <w:rPr>
                <w:kern w:val="2"/>
                <w:szCs w:val="24"/>
                <w:lang w:eastAsia="ar-SA"/>
              </w:rPr>
            </w:pPr>
            <w:proofErr w:type="gramStart"/>
            <w:r w:rsidRPr="004A1E4E">
              <w:rPr>
                <w:kern w:val="2"/>
                <w:szCs w:val="24"/>
                <w:lang w:eastAsia="ar-SA"/>
              </w:rPr>
              <w:t>шт</w:t>
            </w:r>
            <w:proofErr w:type="gramEnd"/>
          </w:p>
        </w:tc>
        <w:tc>
          <w:tcPr>
            <w:tcW w:w="5103" w:type="dxa"/>
            <w:vAlign w:val="center"/>
            <w:hideMark/>
          </w:tcPr>
          <w:p w14:paraId="2D6786E3" w14:textId="77777777" w:rsidR="004918D0" w:rsidRPr="004A1E4E" w:rsidRDefault="004918D0" w:rsidP="004918D0">
            <w:pPr>
              <w:adjustRightInd w:val="0"/>
              <w:ind w:right="-108"/>
              <w:rPr>
                <w:szCs w:val="24"/>
              </w:rPr>
            </w:pPr>
            <w:r w:rsidRPr="004A1E4E">
              <w:rPr>
                <w:szCs w:val="24"/>
              </w:rPr>
              <w:t>в соответствии с СП 42.13330.2011 (Приложение К), с учетом коэффициента уровня автомобилизации</w:t>
            </w:r>
          </w:p>
        </w:tc>
      </w:tr>
    </w:tbl>
    <w:p w14:paraId="7DC803D3" w14:textId="77777777" w:rsidR="00D47CDF" w:rsidRDefault="00D47CDF" w:rsidP="000A13AE">
      <w:pPr>
        <w:pStyle w:val="a3"/>
        <w:ind w:left="0" w:firstLine="709"/>
        <w:rPr>
          <w:sz w:val="28"/>
          <w:szCs w:val="28"/>
          <w:highlight w:val="yellow"/>
        </w:rPr>
      </w:pPr>
    </w:p>
    <w:p w14:paraId="7D47AF1C" w14:textId="38FA423D" w:rsidR="004918D0" w:rsidRPr="00A83C07" w:rsidRDefault="004918D0" w:rsidP="004918D0">
      <w:pPr>
        <w:pStyle w:val="a3"/>
        <w:spacing w:before="120" w:after="120"/>
        <w:ind w:left="0" w:firstLine="709"/>
        <w:rPr>
          <w:b/>
          <w:szCs w:val="28"/>
        </w:rPr>
      </w:pPr>
      <w:r>
        <w:rPr>
          <w:b/>
          <w:szCs w:val="28"/>
        </w:rPr>
        <w:t>О</w:t>
      </w:r>
      <w:proofErr w:type="gramStart"/>
      <w:r>
        <w:rPr>
          <w:b/>
          <w:szCs w:val="28"/>
        </w:rPr>
        <w:t>4</w:t>
      </w:r>
      <w:proofErr w:type="gramEnd"/>
      <w:r>
        <w:rPr>
          <w:b/>
          <w:szCs w:val="28"/>
        </w:rPr>
        <w:t xml:space="preserve"> </w:t>
      </w:r>
      <w:r w:rsidR="004264B9">
        <w:rPr>
          <w:b/>
          <w:szCs w:val="28"/>
        </w:rPr>
        <w:t>О</w:t>
      </w:r>
      <w:r w:rsidR="004264B9" w:rsidRPr="004264B9">
        <w:rPr>
          <w:b/>
          <w:szCs w:val="28"/>
        </w:rPr>
        <w:t>бщественно-деловая зона специального вида</w:t>
      </w:r>
    </w:p>
    <w:p w14:paraId="4215AFF2" w14:textId="46793E6C" w:rsidR="004918D0" w:rsidRDefault="004918D0" w:rsidP="004918D0">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О</w:t>
      </w:r>
      <w:proofErr w:type="gramStart"/>
      <w:r>
        <w:rPr>
          <w:b/>
          <w:i/>
          <w:szCs w:val="28"/>
        </w:rPr>
        <w:t>4</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567"/>
        <w:gridCol w:w="3969"/>
        <w:gridCol w:w="2409"/>
      </w:tblGrid>
      <w:tr w:rsidR="004918D0" w:rsidRPr="004A1E4E" w14:paraId="2268E55B" w14:textId="77777777" w:rsidTr="004918D0">
        <w:trPr>
          <w:trHeight w:val="1156"/>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0BAA9C" w14:textId="77777777" w:rsidR="004918D0" w:rsidRPr="004A1E4E" w:rsidRDefault="004918D0" w:rsidP="004918D0">
            <w:pPr>
              <w:pStyle w:val="ad"/>
              <w:jc w:val="center"/>
              <w:rPr>
                <w:sz w:val="22"/>
                <w:szCs w:val="24"/>
              </w:rPr>
            </w:pPr>
            <w:r w:rsidRPr="004A1E4E">
              <w:rPr>
                <w:sz w:val="22"/>
                <w:szCs w:val="24"/>
              </w:rPr>
              <w:t>№</w:t>
            </w:r>
            <w:r w:rsidRPr="004A1E4E">
              <w:rPr>
                <w:sz w:val="22"/>
                <w:szCs w:val="24"/>
              </w:rPr>
              <w:br/>
            </w:r>
            <w:proofErr w:type="gramStart"/>
            <w:r w:rsidRPr="004A1E4E">
              <w:rPr>
                <w:sz w:val="22"/>
                <w:szCs w:val="24"/>
              </w:rPr>
              <w:t>п</w:t>
            </w:r>
            <w:proofErr w:type="gramEnd"/>
            <w:r w:rsidRPr="004A1E4E">
              <w:rPr>
                <w:sz w:val="22"/>
                <w:szCs w:val="24"/>
              </w:rPr>
              <w:t>/п</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9CF864" w14:textId="77777777" w:rsidR="004918D0" w:rsidRPr="004A1E4E" w:rsidRDefault="004918D0" w:rsidP="004918D0">
            <w:pPr>
              <w:pStyle w:val="ad"/>
              <w:rPr>
                <w:sz w:val="22"/>
                <w:szCs w:val="24"/>
              </w:rPr>
            </w:pPr>
            <w:r w:rsidRPr="004A1E4E">
              <w:rPr>
                <w:sz w:val="22"/>
                <w:szCs w:val="24"/>
              </w:rPr>
              <w:t>Основной вид разрешенного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F1E661" w14:textId="77777777" w:rsidR="004918D0" w:rsidRPr="004A1E4E" w:rsidRDefault="004918D0" w:rsidP="004918D0">
            <w:pPr>
              <w:pStyle w:val="ad"/>
              <w:ind w:left="-108" w:right="-108"/>
              <w:jc w:val="center"/>
              <w:rPr>
                <w:sz w:val="22"/>
                <w:szCs w:val="24"/>
              </w:rPr>
            </w:pPr>
            <w:r w:rsidRPr="004A1E4E">
              <w:rPr>
                <w:sz w:val="22"/>
                <w:szCs w:val="24"/>
              </w:rPr>
              <w:t>Код</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E1FC6BE" w14:textId="77777777" w:rsidR="004918D0" w:rsidRPr="004A1E4E" w:rsidRDefault="004918D0" w:rsidP="004918D0">
            <w:pPr>
              <w:pStyle w:val="ad"/>
              <w:rPr>
                <w:sz w:val="22"/>
                <w:szCs w:val="24"/>
              </w:rPr>
            </w:pPr>
            <w:r w:rsidRPr="004A1E4E">
              <w:rPr>
                <w:sz w:val="22"/>
                <w:szCs w:val="24"/>
              </w:rPr>
              <w:t>Основные виды разрешенного использования объектов капитального строительства</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184702" w14:textId="77777777" w:rsidR="004918D0" w:rsidRPr="004A1E4E" w:rsidRDefault="004918D0" w:rsidP="004918D0">
            <w:pPr>
              <w:pStyle w:val="ad"/>
              <w:rPr>
                <w:sz w:val="22"/>
                <w:szCs w:val="24"/>
              </w:rPr>
            </w:pPr>
            <w:r w:rsidRPr="004A1E4E">
              <w:rPr>
                <w:sz w:val="22"/>
                <w:szCs w:val="24"/>
              </w:rPr>
              <w:t>Вспомогательные виды разрешенного использования</w:t>
            </w:r>
          </w:p>
        </w:tc>
      </w:tr>
      <w:tr w:rsidR="004918D0" w:rsidRPr="004A1E4E" w14:paraId="7A77163A" w14:textId="77777777" w:rsidTr="004918D0">
        <w:trPr>
          <w:trHeight w:val="1156"/>
        </w:trPr>
        <w:tc>
          <w:tcPr>
            <w:tcW w:w="568" w:type="dxa"/>
            <w:shd w:val="clear" w:color="auto" w:fill="D9D9D9" w:themeFill="background1" w:themeFillShade="D9"/>
            <w:vAlign w:val="center"/>
          </w:tcPr>
          <w:p w14:paraId="2D338E6E" w14:textId="77777777" w:rsidR="004918D0" w:rsidRPr="004A1E4E" w:rsidRDefault="004918D0" w:rsidP="004918D0">
            <w:pPr>
              <w:pStyle w:val="ad"/>
              <w:jc w:val="center"/>
              <w:rPr>
                <w:sz w:val="22"/>
                <w:szCs w:val="24"/>
              </w:rPr>
            </w:pPr>
            <w:r w:rsidRPr="004A1E4E">
              <w:rPr>
                <w:sz w:val="22"/>
                <w:szCs w:val="24"/>
              </w:rPr>
              <w:t>1</w:t>
            </w:r>
          </w:p>
        </w:tc>
        <w:tc>
          <w:tcPr>
            <w:tcW w:w="2126" w:type="dxa"/>
            <w:noWrap/>
            <w:vAlign w:val="center"/>
          </w:tcPr>
          <w:p w14:paraId="2DEBD88B" w14:textId="77777777" w:rsidR="004918D0" w:rsidRPr="004A1E4E" w:rsidRDefault="004918D0" w:rsidP="004918D0">
            <w:pPr>
              <w:pStyle w:val="ad"/>
              <w:rPr>
                <w:sz w:val="22"/>
                <w:szCs w:val="24"/>
              </w:rPr>
            </w:pPr>
            <w:r w:rsidRPr="004A1E4E">
              <w:rPr>
                <w:sz w:val="22"/>
                <w:szCs w:val="24"/>
              </w:rPr>
              <w:t>Религиозное использование</w:t>
            </w:r>
          </w:p>
        </w:tc>
        <w:tc>
          <w:tcPr>
            <w:tcW w:w="567" w:type="dxa"/>
            <w:vAlign w:val="center"/>
          </w:tcPr>
          <w:p w14:paraId="4BDF2A61" w14:textId="77777777" w:rsidR="004918D0" w:rsidRPr="004A1E4E" w:rsidRDefault="004918D0" w:rsidP="004918D0">
            <w:pPr>
              <w:pStyle w:val="ad"/>
              <w:ind w:left="-108" w:right="-108"/>
              <w:jc w:val="center"/>
              <w:rPr>
                <w:sz w:val="22"/>
                <w:szCs w:val="24"/>
              </w:rPr>
            </w:pPr>
            <w:r w:rsidRPr="004A1E4E">
              <w:rPr>
                <w:sz w:val="22"/>
                <w:szCs w:val="24"/>
              </w:rPr>
              <w:t>3.7</w:t>
            </w:r>
          </w:p>
        </w:tc>
        <w:tc>
          <w:tcPr>
            <w:tcW w:w="3969" w:type="dxa"/>
            <w:noWrap/>
            <w:vAlign w:val="center"/>
          </w:tcPr>
          <w:p w14:paraId="4B69BBEE" w14:textId="77777777" w:rsidR="004918D0" w:rsidRPr="004A1E4E" w:rsidRDefault="004918D0" w:rsidP="004918D0">
            <w:pPr>
              <w:pStyle w:val="ad"/>
              <w:rPr>
                <w:sz w:val="22"/>
                <w:szCs w:val="24"/>
              </w:rPr>
            </w:pPr>
            <w:r w:rsidRPr="004A1E4E">
              <w:rPr>
                <w:sz w:val="22"/>
                <w:szCs w:val="24"/>
              </w:rPr>
              <w:t>Размещение объектов капитального строительства, предназначенных для отправления религиозных обрядов (церкви, часовни, соборы, мечети)</w:t>
            </w:r>
          </w:p>
        </w:tc>
        <w:tc>
          <w:tcPr>
            <w:tcW w:w="2409" w:type="dxa"/>
            <w:vAlign w:val="center"/>
          </w:tcPr>
          <w:p w14:paraId="325B7A7F" w14:textId="77777777" w:rsidR="004918D0" w:rsidRPr="004A1E4E" w:rsidRDefault="004918D0" w:rsidP="004918D0">
            <w:pPr>
              <w:pStyle w:val="ad"/>
              <w:rPr>
                <w:sz w:val="22"/>
                <w:szCs w:val="24"/>
              </w:rPr>
            </w:pPr>
            <w:r w:rsidRPr="004A1E4E">
              <w:rPr>
                <w:sz w:val="22"/>
                <w:szCs w:val="24"/>
              </w:rPr>
              <w:t>Стоянка автомобильного транспорта для посетителей</w:t>
            </w:r>
          </w:p>
        </w:tc>
      </w:tr>
      <w:tr w:rsidR="004918D0" w:rsidRPr="004A1E4E" w14:paraId="5C0715B5" w14:textId="77777777" w:rsidTr="004918D0">
        <w:trPr>
          <w:trHeight w:val="1156"/>
        </w:trPr>
        <w:tc>
          <w:tcPr>
            <w:tcW w:w="568" w:type="dxa"/>
            <w:shd w:val="clear" w:color="auto" w:fill="D9D9D9" w:themeFill="background1" w:themeFillShade="D9"/>
            <w:vAlign w:val="center"/>
          </w:tcPr>
          <w:p w14:paraId="459CA2D6" w14:textId="77777777" w:rsidR="004918D0" w:rsidRPr="004A1E4E" w:rsidRDefault="004918D0" w:rsidP="004918D0">
            <w:pPr>
              <w:pStyle w:val="ad"/>
              <w:jc w:val="center"/>
              <w:rPr>
                <w:sz w:val="22"/>
                <w:szCs w:val="24"/>
              </w:rPr>
            </w:pPr>
            <w:r w:rsidRPr="004A1E4E">
              <w:rPr>
                <w:sz w:val="22"/>
                <w:szCs w:val="24"/>
              </w:rPr>
              <w:t>2</w:t>
            </w:r>
          </w:p>
        </w:tc>
        <w:tc>
          <w:tcPr>
            <w:tcW w:w="2126" w:type="dxa"/>
            <w:noWrap/>
            <w:vAlign w:val="center"/>
          </w:tcPr>
          <w:p w14:paraId="251FB7A6" w14:textId="77777777" w:rsidR="004918D0" w:rsidRPr="004A1E4E" w:rsidRDefault="004918D0" w:rsidP="004918D0">
            <w:pPr>
              <w:pStyle w:val="ad"/>
              <w:rPr>
                <w:sz w:val="22"/>
                <w:szCs w:val="24"/>
              </w:rPr>
            </w:pPr>
            <w:r w:rsidRPr="004A1E4E">
              <w:rPr>
                <w:sz w:val="22"/>
                <w:szCs w:val="24"/>
              </w:rPr>
              <w:t>Земельные участки (территории) общего пользования</w:t>
            </w:r>
          </w:p>
        </w:tc>
        <w:tc>
          <w:tcPr>
            <w:tcW w:w="567" w:type="dxa"/>
            <w:vAlign w:val="center"/>
          </w:tcPr>
          <w:p w14:paraId="4CD50EDB" w14:textId="77777777" w:rsidR="004918D0" w:rsidRPr="004A1E4E" w:rsidRDefault="004918D0" w:rsidP="004918D0">
            <w:pPr>
              <w:pStyle w:val="ad"/>
              <w:ind w:left="-108" w:right="-108"/>
              <w:jc w:val="center"/>
              <w:rPr>
                <w:sz w:val="22"/>
                <w:szCs w:val="24"/>
              </w:rPr>
            </w:pPr>
            <w:r w:rsidRPr="004A1E4E">
              <w:rPr>
                <w:sz w:val="22"/>
                <w:szCs w:val="24"/>
              </w:rPr>
              <w:t>12.0</w:t>
            </w:r>
          </w:p>
        </w:tc>
        <w:tc>
          <w:tcPr>
            <w:tcW w:w="3969" w:type="dxa"/>
            <w:noWrap/>
            <w:vAlign w:val="center"/>
          </w:tcPr>
          <w:p w14:paraId="24A7C033" w14:textId="77777777" w:rsidR="004918D0" w:rsidRPr="004A1E4E" w:rsidRDefault="004918D0" w:rsidP="004918D0">
            <w:pPr>
              <w:pStyle w:val="ad"/>
              <w:rPr>
                <w:sz w:val="22"/>
                <w:szCs w:val="24"/>
              </w:rPr>
            </w:pPr>
            <w:r w:rsidRPr="004A1E4E">
              <w:rPr>
                <w:sz w:val="22"/>
                <w:szCs w:val="24"/>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2409" w:type="dxa"/>
            <w:vAlign w:val="center"/>
          </w:tcPr>
          <w:p w14:paraId="528539CC" w14:textId="77777777" w:rsidR="004918D0" w:rsidRPr="004A1E4E" w:rsidRDefault="004918D0" w:rsidP="004918D0">
            <w:pPr>
              <w:pStyle w:val="ad"/>
              <w:rPr>
                <w:sz w:val="22"/>
                <w:szCs w:val="24"/>
              </w:rPr>
            </w:pPr>
            <w:r w:rsidRPr="004A1E4E">
              <w:rPr>
                <w:sz w:val="22"/>
                <w:szCs w:val="24"/>
              </w:rPr>
              <w:t>Объектные автостоянки, остановочные павильоны, площадки для отдыха и спорта, элементы благоустройства территории</w:t>
            </w:r>
          </w:p>
        </w:tc>
      </w:tr>
    </w:tbl>
    <w:p w14:paraId="16D8AF5A" w14:textId="73CBEA36" w:rsidR="004918D0" w:rsidRDefault="004918D0" w:rsidP="004918D0">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О</w:t>
      </w:r>
      <w:proofErr w:type="gramStart"/>
      <w:r>
        <w:rPr>
          <w:b/>
          <w:i/>
          <w:szCs w:val="28"/>
        </w:rPr>
        <w:t>4</w:t>
      </w:r>
      <w:proofErr w:type="gramEnd"/>
    </w:p>
    <w:p w14:paraId="11CBC712" w14:textId="625633F1" w:rsidR="004918D0" w:rsidRDefault="004918D0" w:rsidP="004918D0">
      <w:pPr>
        <w:pStyle w:val="a3"/>
        <w:numPr>
          <w:ilvl w:val="0"/>
          <w:numId w:val="28"/>
        </w:numPr>
      </w:pPr>
      <w:r w:rsidRPr="00020AB1">
        <w:t xml:space="preserve">не </w:t>
      </w:r>
      <w:bookmarkStart w:id="88" w:name="OLE_LINK10"/>
      <w:bookmarkStart w:id="89" w:name="OLE_LINK11"/>
      <w:bookmarkStart w:id="90" w:name="OLE_LINK12"/>
      <w:bookmarkStart w:id="91" w:name="OLE_LINK13"/>
      <w:bookmarkStart w:id="92" w:name="OLE_LINK14"/>
      <w:r w:rsidR="0010287A">
        <w:t>предусмотрен</w:t>
      </w:r>
      <w:bookmarkEnd w:id="88"/>
      <w:bookmarkEnd w:id="89"/>
      <w:bookmarkEnd w:id="90"/>
      <w:bookmarkEnd w:id="91"/>
      <w:bookmarkEnd w:id="92"/>
    </w:p>
    <w:p w14:paraId="51A0B9EE" w14:textId="77777777" w:rsidR="004918D0" w:rsidRDefault="004918D0" w:rsidP="004918D0">
      <w:pPr>
        <w:pStyle w:val="a3"/>
        <w:ind w:left="1429" w:firstLine="0"/>
      </w:pPr>
    </w:p>
    <w:p w14:paraId="1E09C8BD" w14:textId="509E6F5E" w:rsidR="004918D0" w:rsidRDefault="004918D0" w:rsidP="004918D0">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r w:rsidR="0010287A">
        <w:rPr>
          <w:b/>
          <w:i/>
          <w:szCs w:val="28"/>
        </w:rPr>
        <w:t xml:space="preserve"> </w:t>
      </w:r>
      <w:r w:rsidR="0010287A" w:rsidRPr="0010287A">
        <w:rPr>
          <w:b/>
          <w:i/>
          <w:szCs w:val="28"/>
        </w:rPr>
        <w:t>включают в себя:</w:t>
      </w:r>
    </w:p>
    <w:p w14:paraId="4E240854" w14:textId="36A8B731" w:rsidR="0010287A" w:rsidRPr="00282F59" w:rsidRDefault="0010287A" w:rsidP="0010287A">
      <w:pPr>
        <w:pStyle w:val="a3"/>
        <w:ind w:firstLine="709"/>
        <w:rPr>
          <w:szCs w:val="28"/>
        </w:rPr>
      </w:pPr>
      <w:r w:rsidRPr="00282F59">
        <w:rPr>
          <w:szCs w:val="28"/>
        </w:rPr>
        <w:t>1) предельные (минимальные и (или) максимальные) размеры земельных участков, в том числе их площадь</w:t>
      </w:r>
      <w:proofErr w:type="gramStart"/>
      <w:r w:rsidR="00671AD3" w:rsidRPr="00282F59">
        <w:rPr>
          <w:szCs w:val="28"/>
        </w:rPr>
        <w:t xml:space="preserve"> </w:t>
      </w:r>
      <w:r w:rsidRPr="00282F59">
        <w:rPr>
          <w:szCs w:val="28"/>
        </w:rPr>
        <w:t>;</w:t>
      </w:r>
      <w:proofErr w:type="gramEnd"/>
    </w:p>
    <w:p w14:paraId="37B15652" w14:textId="7B1FBE1A" w:rsidR="004A3824" w:rsidRPr="00282F59" w:rsidRDefault="004A3824" w:rsidP="004A3824">
      <w:pPr>
        <w:pStyle w:val="a3"/>
        <w:numPr>
          <w:ilvl w:val="0"/>
          <w:numId w:val="28"/>
        </w:numPr>
      </w:pPr>
      <w:r w:rsidRPr="00282F59">
        <w:t>не подлежит установлению</w:t>
      </w:r>
    </w:p>
    <w:p w14:paraId="57606192" w14:textId="77777777" w:rsidR="0010287A" w:rsidRPr="00282F59" w:rsidRDefault="0010287A" w:rsidP="0010287A">
      <w:pPr>
        <w:pStyle w:val="a3"/>
        <w:ind w:firstLine="709"/>
        <w:rPr>
          <w:szCs w:val="28"/>
        </w:rPr>
      </w:pPr>
      <w:bookmarkStart w:id="93" w:name="dst100609"/>
      <w:bookmarkEnd w:id="93"/>
      <w:r w:rsidRPr="00282F59">
        <w:rPr>
          <w:szCs w:val="28"/>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21926F0" w14:textId="77777777" w:rsidR="004A3824" w:rsidRPr="00282F59" w:rsidRDefault="004A3824" w:rsidP="004A3824">
      <w:pPr>
        <w:pStyle w:val="a3"/>
        <w:numPr>
          <w:ilvl w:val="0"/>
          <w:numId w:val="28"/>
        </w:numPr>
      </w:pPr>
      <w:r w:rsidRPr="00282F59">
        <w:t>не подлежит установлению</w:t>
      </w:r>
    </w:p>
    <w:p w14:paraId="278BFCD3" w14:textId="77777777" w:rsidR="0010287A" w:rsidRPr="00282F59" w:rsidRDefault="0010287A" w:rsidP="0010287A">
      <w:pPr>
        <w:pStyle w:val="a3"/>
        <w:ind w:firstLine="709"/>
        <w:rPr>
          <w:szCs w:val="28"/>
        </w:rPr>
      </w:pPr>
      <w:bookmarkStart w:id="94" w:name="dst100610"/>
      <w:bookmarkEnd w:id="94"/>
      <w:r w:rsidRPr="00282F59">
        <w:rPr>
          <w:szCs w:val="28"/>
        </w:rPr>
        <w:t>3) предельное количество этажей или предельную высоту зданий, строений, сооружений;</w:t>
      </w:r>
    </w:p>
    <w:p w14:paraId="5821894E" w14:textId="77777777" w:rsidR="004A3824" w:rsidRPr="00282F59" w:rsidRDefault="004A3824" w:rsidP="004A3824">
      <w:pPr>
        <w:pStyle w:val="a3"/>
        <w:numPr>
          <w:ilvl w:val="0"/>
          <w:numId w:val="28"/>
        </w:numPr>
      </w:pPr>
      <w:r w:rsidRPr="00282F59">
        <w:t>не подлежит установлению</w:t>
      </w:r>
    </w:p>
    <w:p w14:paraId="406EFBE0" w14:textId="77777777" w:rsidR="0010287A" w:rsidRPr="00282F59" w:rsidRDefault="0010287A" w:rsidP="0010287A">
      <w:pPr>
        <w:pStyle w:val="a3"/>
        <w:ind w:firstLine="709"/>
        <w:rPr>
          <w:szCs w:val="28"/>
        </w:rPr>
      </w:pPr>
      <w:bookmarkStart w:id="95" w:name="dst100611"/>
      <w:bookmarkEnd w:id="95"/>
      <w:r w:rsidRPr="00282F59">
        <w:rPr>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99D5A44" w14:textId="77777777" w:rsidR="004A3824" w:rsidRPr="00282F59" w:rsidRDefault="004A3824" w:rsidP="004A3824">
      <w:pPr>
        <w:pStyle w:val="a3"/>
        <w:numPr>
          <w:ilvl w:val="0"/>
          <w:numId w:val="28"/>
        </w:numPr>
      </w:pPr>
      <w:r w:rsidRPr="00282F59">
        <w:t>не подлежит установлению</w:t>
      </w:r>
    </w:p>
    <w:p w14:paraId="176118CF" w14:textId="77777777" w:rsidR="004918D0" w:rsidRPr="00282F59" w:rsidRDefault="004918D0" w:rsidP="000A13AE">
      <w:pPr>
        <w:pStyle w:val="a3"/>
        <w:ind w:left="0" w:firstLine="709"/>
        <w:rPr>
          <w:strike/>
          <w:sz w:val="28"/>
          <w:szCs w:val="28"/>
          <w:highlight w:val="yellow"/>
        </w:rPr>
      </w:pPr>
    </w:p>
    <w:p w14:paraId="03018BF4" w14:textId="77777777" w:rsidR="00F1702F" w:rsidRPr="003A49B2" w:rsidRDefault="00254BC0" w:rsidP="00372009">
      <w:pPr>
        <w:pStyle w:val="3"/>
      </w:pPr>
      <w:bookmarkStart w:id="96" w:name="_Toc2258338"/>
      <w:r w:rsidRPr="003A49B2">
        <w:t>Статья 33</w:t>
      </w:r>
      <w:r w:rsidR="00575855" w:rsidRPr="003A49B2">
        <w:t xml:space="preserve">. </w:t>
      </w:r>
      <w:r w:rsidR="00C84434" w:rsidRPr="003A49B2">
        <w:t>Градостроительные регламенты. Производственные и коммунальные зоны</w:t>
      </w:r>
      <w:bookmarkEnd w:id="96"/>
    </w:p>
    <w:p w14:paraId="6D62BF71" w14:textId="7C049F7A" w:rsidR="00044231" w:rsidRPr="003A49B2" w:rsidRDefault="003A49B2" w:rsidP="00044231">
      <w:pPr>
        <w:pStyle w:val="a3"/>
        <w:spacing w:before="120" w:after="120"/>
        <w:ind w:left="0" w:firstLine="709"/>
        <w:rPr>
          <w:b/>
          <w:bCs/>
          <w:sz w:val="22"/>
        </w:rPr>
      </w:pPr>
      <w:r w:rsidRPr="003A49B2">
        <w:rPr>
          <w:b/>
          <w:szCs w:val="28"/>
        </w:rPr>
        <w:t>П</w:t>
      </w:r>
      <w:proofErr w:type="gramStart"/>
      <w:r w:rsidRPr="003A49B2">
        <w:rPr>
          <w:b/>
          <w:szCs w:val="28"/>
        </w:rPr>
        <w:t>1</w:t>
      </w:r>
      <w:proofErr w:type="gramEnd"/>
      <w:r w:rsidR="00044231" w:rsidRPr="003A49B2">
        <w:rPr>
          <w:b/>
          <w:szCs w:val="28"/>
        </w:rPr>
        <w:t xml:space="preserve">. </w:t>
      </w:r>
      <w:r w:rsidR="004264B9">
        <w:rPr>
          <w:b/>
          <w:szCs w:val="28"/>
        </w:rPr>
        <w:t>З</w:t>
      </w:r>
      <w:r w:rsidR="004264B9" w:rsidRPr="004264B9">
        <w:rPr>
          <w:b/>
          <w:szCs w:val="28"/>
        </w:rPr>
        <w:t>она производственного и коммунально-складского назначения</w:t>
      </w:r>
    </w:p>
    <w:p w14:paraId="00574DEA" w14:textId="77777777" w:rsidR="004918D0" w:rsidRDefault="004918D0" w:rsidP="004918D0">
      <w:pPr>
        <w:pStyle w:val="a3"/>
        <w:ind w:left="0" w:firstLine="709"/>
        <w:rPr>
          <w:szCs w:val="28"/>
        </w:rPr>
      </w:pPr>
      <w:r w:rsidRPr="00782861">
        <w:rPr>
          <w:szCs w:val="28"/>
        </w:rPr>
        <w:t>Зоны предназначены для размещения промышленных предприятий различных классов опасности, коммунальных, складских объектов, инженерной инфраструктуры для обеспечения производственных нужд.</w:t>
      </w:r>
    </w:p>
    <w:p w14:paraId="3054B7CA" w14:textId="345C858F" w:rsidR="004918D0" w:rsidRPr="00F7328B" w:rsidRDefault="004918D0" w:rsidP="004918D0">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П</w:t>
      </w:r>
      <w:proofErr w:type="gramStart"/>
      <w:r>
        <w:rPr>
          <w:b/>
          <w:i/>
          <w:szCs w:val="28"/>
        </w:rPr>
        <w:t>1</w:t>
      </w:r>
      <w:proofErr w:type="gramEnd"/>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9"/>
        <w:gridCol w:w="567"/>
        <w:gridCol w:w="3971"/>
        <w:gridCol w:w="2410"/>
      </w:tblGrid>
      <w:tr w:rsidR="004918D0" w:rsidRPr="00195229" w14:paraId="6DF2D000" w14:textId="77777777" w:rsidTr="004918D0">
        <w:trPr>
          <w:trHeight w:val="176"/>
          <w:tblHeader/>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1B998D" w14:textId="77777777" w:rsidR="004918D0" w:rsidRPr="00195229" w:rsidRDefault="004918D0" w:rsidP="004918D0">
            <w:pPr>
              <w:ind w:left="-108" w:right="-108"/>
              <w:jc w:val="center"/>
              <w:rPr>
                <w:bCs/>
                <w:color w:val="000000"/>
              </w:rPr>
            </w:pPr>
            <w:r w:rsidRPr="00195229">
              <w:rPr>
                <w:bCs/>
                <w:color w:val="000000"/>
              </w:rPr>
              <w:t>№</w:t>
            </w:r>
            <w:r w:rsidRPr="00195229">
              <w:rPr>
                <w:bCs/>
                <w:color w:val="000000"/>
              </w:rPr>
              <w:br/>
            </w:r>
            <w:proofErr w:type="gramStart"/>
            <w:r w:rsidRPr="00195229">
              <w:rPr>
                <w:bCs/>
                <w:color w:val="000000"/>
              </w:rPr>
              <w:t>п</w:t>
            </w:r>
            <w:proofErr w:type="gramEnd"/>
            <w:r w:rsidRPr="00195229">
              <w:rPr>
                <w:bCs/>
                <w:color w:val="000000"/>
              </w:rPr>
              <w:t>/п</w:t>
            </w:r>
          </w:p>
        </w:tc>
        <w:tc>
          <w:tcPr>
            <w:tcW w:w="2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6DE7DED" w14:textId="77777777" w:rsidR="004918D0" w:rsidRPr="00195229" w:rsidRDefault="004918D0" w:rsidP="004918D0">
            <w:pPr>
              <w:jc w:val="center"/>
              <w:rPr>
                <w:color w:val="000000"/>
              </w:rPr>
            </w:pPr>
            <w:r w:rsidRPr="00195229">
              <w:rPr>
                <w:bCs/>
                <w:color w:val="000000"/>
              </w:rPr>
              <w:t>Основной вид разрешенного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91E6C9" w14:textId="77777777" w:rsidR="004918D0" w:rsidRPr="00195229" w:rsidRDefault="004918D0" w:rsidP="004918D0">
            <w:pPr>
              <w:ind w:left="-108" w:right="-108"/>
              <w:jc w:val="center"/>
              <w:rPr>
                <w:bCs/>
                <w:color w:val="000000"/>
              </w:rPr>
            </w:pPr>
            <w:r w:rsidRPr="00195229">
              <w:rPr>
                <w:bCs/>
                <w:color w:val="000000"/>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84F5FE5" w14:textId="77777777" w:rsidR="004918D0" w:rsidRPr="00195229" w:rsidRDefault="004918D0" w:rsidP="004918D0">
            <w:pPr>
              <w:jc w:val="center"/>
              <w:rPr>
                <w:color w:val="000000"/>
              </w:rPr>
            </w:pPr>
            <w:r w:rsidRPr="00195229">
              <w:rPr>
                <w:bCs/>
                <w:color w:val="000000"/>
              </w:rPr>
              <w:t>Основные виды разрешенного использования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1EBAD9" w14:textId="77777777" w:rsidR="004918D0" w:rsidRPr="00195229" w:rsidRDefault="004918D0" w:rsidP="004918D0">
            <w:pPr>
              <w:ind w:right="-108"/>
              <w:jc w:val="center"/>
              <w:rPr>
                <w:bCs/>
                <w:color w:val="000000"/>
              </w:rPr>
            </w:pPr>
            <w:r w:rsidRPr="00195229">
              <w:rPr>
                <w:bCs/>
                <w:color w:val="000000"/>
              </w:rPr>
              <w:t>Вспомогательные виды разрешенного использования</w:t>
            </w:r>
          </w:p>
        </w:tc>
      </w:tr>
      <w:tr w:rsidR="004918D0" w:rsidRPr="00195229" w14:paraId="535EB470" w14:textId="77777777" w:rsidTr="004918D0">
        <w:trPr>
          <w:trHeight w:val="16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22808C" w14:textId="77777777" w:rsidR="004918D0" w:rsidRPr="00195229" w:rsidRDefault="004918D0" w:rsidP="004918D0">
            <w:pPr>
              <w:adjustRightInd w:val="0"/>
              <w:ind w:left="-108" w:right="-108"/>
              <w:jc w:val="center"/>
              <w:rPr>
                <w:color w:val="000000"/>
              </w:rPr>
            </w:pPr>
            <w:r w:rsidRPr="00195229">
              <w:rPr>
                <w:color w:val="000000"/>
              </w:rPr>
              <w:t>1</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21AA27BE" w14:textId="77777777" w:rsidR="004918D0" w:rsidRPr="00195229" w:rsidRDefault="004918D0" w:rsidP="004918D0">
            <w:pPr>
              <w:adjustRightInd w:val="0"/>
              <w:rPr>
                <w:color w:val="000000"/>
              </w:rPr>
            </w:pPr>
            <w:r w:rsidRPr="00195229">
              <w:rPr>
                <w:color w:val="000000"/>
              </w:rPr>
              <w:t>Строительная промышленность</w:t>
            </w:r>
          </w:p>
        </w:tc>
        <w:tc>
          <w:tcPr>
            <w:tcW w:w="567" w:type="dxa"/>
            <w:tcBorders>
              <w:top w:val="single" w:sz="4" w:space="0" w:color="auto"/>
              <w:left w:val="single" w:sz="4" w:space="0" w:color="auto"/>
              <w:bottom w:val="single" w:sz="4" w:space="0" w:color="auto"/>
              <w:right w:val="single" w:sz="4" w:space="0" w:color="auto"/>
            </w:tcBorders>
            <w:vAlign w:val="center"/>
            <w:hideMark/>
          </w:tcPr>
          <w:p w14:paraId="17C3764C" w14:textId="77777777" w:rsidR="004918D0" w:rsidRPr="00195229" w:rsidRDefault="004918D0" w:rsidP="004918D0">
            <w:pPr>
              <w:ind w:left="-108" w:right="-108"/>
              <w:jc w:val="center"/>
              <w:rPr>
                <w:color w:val="000000"/>
              </w:rPr>
            </w:pPr>
            <w:r w:rsidRPr="00195229">
              <w:rPr>
                <w:color w:val="000000"/>
              </w:rPr>
              <w:t>6.6</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409E0605" w14:textId="77777777" w:rsidR="004918D0" w:rsidRPr="00195229" w:rsidRDefault="004918D0" w:rsidP="004918D0">
            <w:pPr>
              <w:pStyle w:val="ConsPlusNormal0"/>
              <w:ind w:firstLine="0"/>
              <w:rPr>
                <w:rFonts w:ascii="Times New Roman" w:hAnsi="Times New Roman"/>
                <w:color w:val="000000"/>
                <w:lang w:val="ru-RU"/>
              </w:rPr>
            </w:pPr>
            <w:r w:rsidRPr="00195229">
              <w:rPr>
                <w:rFonts w:ascii="Times New Roman" w:hAnsi="Times New Roman"/>
                <w:color w:val="000000"/>
                <w:lang w:val="ru-RU"/>
              </w:rPr>
              <w:t>Размещение объектов капитального строительства, предназначенных для производства: строительных материалов (кирпичей, пиломатериалов), столярной продукции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59C171" w14:textId="77777777" w:rsidR="004918D0" w:rsidRPr="00195229" w:rsidRDefault="004918D0" w:rsidP="004918D0">
            <w:pPr>
              <w:rPr>
                <w:color w:val="000000"/>
              </w:rPr>
            </w:pPr>
            <w:r w:rsidRPr="00195229">
              <w:rPr>
                <w:color w:val="000000"/>
              </w:rPr>
              <w:t>Объектные автостоянки для легковых автомобилей</w:t>
            </w:r>
          </w:p>
        </w:tc>
      </w:tr>
      <w:tr w:rsidR="004918D0" w:rsidRPr="00195229" w14:paraId="3C21A5C6" w14:textId="77777777" w:rsidTr="004918D0">
        <w:trPr>
          <w:trHeight w:val="1945"/>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3D02DA" w14:textId="77777777" w:rsidR="004918D0" w:rsidRPr="00195229" w:rsidRDefault="004918D0" w:rsidP="004918D0">
            <w:pPr>
              <w:adjustRightInd w:val="0"/>
              <w:ind w:left="-108" w:right="-108"/>
              <w:jc w:val="center"/>
              <w:rPr>
                <w:color w:val="000000"/>
              </w:rPr>
            </w:pPr>
            <w:r w:rsidRPr="00195229">
              <w:rPr>
                <w:color w:val="000000"/>
              </w:rPr>
              <w:t>2</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06A3610E" w14:textId="77777777" w:rsidR="004918D0" w:rsidRPr="00195229" w:rsidRDefault="004918D0" w:rsidP="004918D0">
            <w:pPr>
              <w:adjustRightInd w:val="0"/>
              <w:rPr>
                <w:color w:val="000000"/>
              </w:rPr>
            </w:pPr>
            <w:r w:rsidRPr="00195229">
              <w:rPr>
                <w:color w:val="000000"/>
              </w:rPr>
              <w:t>Склады</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CF134D" w14:textId="77777777" w:rsidR="004918D0" w:rsidRPr="00195229" w:rsidRDefault="004918D0" w:rsidP="004918D0">
            <w:pPr>
              <w:ind w:left="-108" w:right="-108"/>
              <w:jc w:val="center"/>
              <w:rPr>
                <w:color w:val="000000"/>
              </w:rPr>
            </w:pPr>
            <w:r w:rsidRPr="00195229">
              <w:rPr>
                <w:color w:val="000000"/>
              </w:rPr>
              <w:t>6.10</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57245A2C" w14:textId="77777777" w:rsidR="004918D0" w:rsidRPr="00195229" w:rsidRDefault="004918D0" w:rsidP="004918D0">
            <w:pPr>
              <w:pStyle w:val="ConsPlusNormal0"/>
              <w:ind w:firstLine="0"/>
              <w:rPr>
                <w:rFonts w:ascii="Times New Roman" w:hAnsi="Times New Roman"/>
                <w:color w:val="000000"/>
                <w:lang w:val="ru-RU"/>
              </w:rPr>
            </w:pPr>
            <w:r w:rsidRPr="00195229">
              <w:rPr>
                <w:rFonts w:ascii="Times New Roman" w:hAnsi="Times New Roman"/>
                <w:color w:val="000000"/>
                <w:lang w:val="ru-RU"/>
              </w:rPr>
              <w:t>Размещение сооружений, имеющих назначение по временному хранению, распределению и перевалке грузов, не являющихся частями производственных комплексов, на которых был создан груз (промышленные базы, склады)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8A424B9" w14:textId="77777777" w:rsidR="004918D0" w:rsidRPr="00195229" w:rsidRDefault="004918D0" w:rsidP="004918D0">
            <w:pPr>
              <w:rPr>
                <w:color w:val="000000"/>
              </w:rPr>
            </w:pPr>
            <w:r w:rsidRPr="00195229">
              <w:rPr>
                <w:color w:val="000000"/>
              </w:rPr>
              <w:t>Объектные автостоянки для легковых автомобилей</w:t>
            </w:r>
          </w:p>
        </w:tc>
      </w:tr>
      <w:tr w:rsidR="004918D0" w:rsidRPr="00195229" w14:paraId="7DF7BFAE" w14:textId="77777777" w:rsidTr="004918D0">
        <w:trPr>
          <w:trHeight w:val="1122"/>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E16B3A" w14:textId="77777777" w:rsidR="004918D0" w:rsidRPr="00195229" w:rsidRDefault="004918D0" w:rsidP="004918D0">
            <w:pPr>
              <w:adjustRightInd w:val="0"/>
              <w:ind w:left="-108" w:right="-108"/>
              <w:jc w:val="center"/>
              <w:rPr>
                <w:color w:val="000000"/>
              </w:rPr>
            </w:pPr>
            <w:r w:rsidRPr="00195229">
              <w:rPr>
                <w:color w:val="000000"/>
              </w:rPr>
              <w:t>3</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6FDB8927" w14:textId="77777777" w:rsidR="004918D0" w:rsidRPr="00195229" w:rsidRDefault="004918D0" w:rsidP="004918D0">
            <w:pPr>
              <w:adjustRightInd w:val="0"/>
              <w:rPr>
                <w:color w:val="000000"/>
              </w:rPr>
            </w:pPr>
            <w:r w:rsidRPr="00195229">
              <w:rPr>
                <w:color w:val="000000"/>
              </w:rPr>
              <w:t>Заготовка древесины</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298B63" w14:textId="77777777" w:rsidR="004918D0" w:rsidRPr="00195229" w:rsidRDefault="004918D0" w:rsidP="004918D0">
            <w:pPr>
              <w:ind w:left="-108" w:right="-108"/>
              <w:jc w:val="center"/>
              <w:rPr>
                <w:color w:val="000000"/>
              </w:rPr>
            </w:pPr>
            <w:r w:rsidRPr="00195229">
              <w:rPr>
                <w:color w:val="000000"/>
              </w:rPr>
              <w:t>10.1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58D5364C" w14:textId="77777777" w:rsidR="004918D0" w:rsidRPr="00195229" w:rsidRDefault="004918D0" w:rsidP="004918D0">
            <w:pPr>
              <w:pStyle w:val="ConsPlusNormal0"/>
              <w:ind w:firstLine="0"/>
              <w:rPr>
                <w:rFonts w:ascii="Times New Roman" w:hAnsi="Times New Roman"/>
                <w:color w:val="000000"/>
                <w:lang w:val="ru-RU"/>
              </w:rPr>
            </w:pPr>
            <w:r w:rsidRPr="00195229">
              <w:rPr>
                <w:rFonts w:ascii="Times New Roman" w:hAnsi="Times New Roman"/>
                <w:color w:val="000000"/>
                <w:lang w:val="ru-RU"/>
              </w:rPr>
              <w:t>Размещение сооружений, необходимых для обработки и хранения древесины (размещение складов, лесопилен)</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690D994" w14:textId="77777777" w:rsidR="004918D0" w:rsidRPr="00195229" w:rsidRDefault="004918D0" w:rsidP="004918D0">
            <w:pPr>
              <w:rPr>
                <w:color w:val="000000"/>
              </w:rPr>
            </w:pPr>
            <w:r w:rsidRPr="00195229">
              <w:rPr>
                <w:color w:val="000000"/>
              </w:rPr>
              <w:t>Объектные автостоянки для легковых автомобилей</w:t>
            </w:r>
          </w:p>
        </w:tc>
      </w:tr>
      <w:tr w:rsidR="004918D0" w:rsidRPr="00195229" w14:paraId="6782C7C2" w14:textId="77777777" w:rsidTr="004918D0">
        <w:trPr>
          <w:trHeight w:val="1972"/>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8169E7" w14:textId="77777777" w:rsidR="004918D0" w:rsidRPr="00195229" w:rsidRDefault="004918D0" w:rsidP="004918D0">
            <w:pPr>
              <w:adjustRightInd w:val="0"/>
              <w:ind w:left="-108" w:right="-108"/>
              <w:jc w:val="center"/>
              <w:rPr>
                <w:color w:val="000000"/>
              </w:rPr>
            </w:pPr>
            <w:r w:rsidRPr="00195229">
              <w:rPr>
                <w:color w:val="000000"/>
              </w:rPr>
              <w:t>4</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13C887C8" w14:textId="77777777" w:rsidR="004918D0" w:rsidRPr="00195229" w:rsidRDefault="004918D0" w:rsidP="004918D0">
            <w:pPr>
              <w:adjustRightInd w:val="0"/>
              <w:rPr>
                <w:color w:val="000000"/>
              </w:rPr>
            </w:pPr>
            <w:r w:rsidRPr="00195229">
              <w:rPr>
                <w:color w:val="000000"/>
              </w:rPr>
              <w:t>Коммунальное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0F0DB45D" w14:textId="77777777" w:rsidR="004918D0" w:rsidRPr="00195229" w:rsidRDefault="004918D0" w:rsidP="004918D0">
            <w:pPr>
              <w:ind w:left="-108" w:right="-108"/>
              <w:jc w:val="center"/>
              <w:rPr>
                <w:color w:val="000000"/>
              </w:rPr>
            </w:pPr>
            <w:r w:rsidRPr="00195229">
              <w:rPr>
                <w:color w:val="000000"/>
              </w:rPr>
              <w:t>3.1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1BCD09D0" w14:textId="77777777" w:rsidR="004918D0" w:rsidRPr="00195229" w:rsidRDefault="004918D0" w:rsidP="004918D0">
            <w:pPr>
              <w:pStyle w:val="ConsPlusNormal0"/>
              <w:ind w:firstLine="0"/>
              <w:rPr>
                <w:rFonts w:ascii="Times New Roman" w:hAnsi="Times New Roman"/>
                <w:color w:val="000000"/>
                <w:lang w:val="ru-RU"/>
              </w:rPr>
            </w:pPr>
            <w:proofErr w:type="gramStart"/>
            <w:r w:rsidRPr="00195229">
              <w:rPr>
                <w:rFonts w:ascii="Times New Roman" w:hAnsi="Times New Roman"/>
                <w:color w:val="000000"/>
                <w:lang w:val="ru-RU"/>
              </w:rPr>
              <w:t>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14:paraId="23FE229E" w14:textId="77777777" w:rsidR="004918D0" w:rsidRPr="00195229" w:rsidRDefault="004918D0" w:rsidP="004918D0">
            <w:pPr>
              <w:rPr>
                <w:color w:val="000000"/>
              </w:rPr>
            </w:pPr>
            <w:r w:rsidRPr="00195229">
              <w:rPr>
                <w:color w:val="000000"/>
              </w:rPr>
              <w:t>Объектные автостоянки для легковых автомобилей</w:t>
            </w:r>
          </w:p>
        </w:tc>
      </w:tr>
      <w:tr w:rsidR="004918D0" w:rsidRPr="00195229" w14:paraId="47BE62D6" w14:textId="77777777" w:rsidTr="004918D0">
        <w:trPr>
          <w:trHeight w:val="170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365ECE" w14:textId="77777777" w:rsidR="004918D0" w:rsidRPr="00195229" w:rsidRDefault="004918D0" w:rsidP="004918D0">
            <w:pPr>
              <w:adjustRightInd w:val="0"/>
              <w:ind w:left="-108" w:right="-108"/>
              <w:jc w:val="center"/>
              <w:rPr>
                <w:color w:val="000000"/>
              </w:rPr>
            </w:pPr>
            <w:r w:rsidRPr="00195229">
              <w:rPr>
                <w:color w:val="000000"/>
              </w:rPr>
              <w:lastRenderedPageBreak/>
              <w:t>5</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03DFCBF2" w14:textId="77777777" w:rsidR="004918D0" w:rsidRPr="00195229" w:rsidRDefault="004918D0" w:rsidP="004918D0">
            <w:pPr>
              <w:adjustRightInd w:val="0"/>
              <w:rPr>
                <w:color w:val="000000"/>
              </w:rPr>
            </w:pPr>
            <w:r w:rsidRPr="00195229">
              <w:rPr>
                <w:color w:val="000000"/>
              </w:rPr>
              <w:t>Деловое управление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3B9FC4DA" w14:textId="77777777" w:rsidR="004918D0" w:rsidRPr="00195229" w:rsidRDefault="004918D0" w:rsidP="004918D0">
            <w:pPr>
              <w:adjustRightInd w:val="0"/>
              <w:ind w:left="-108" w:right="-108"/>
              <w:jc w:val="center"/>
              <w:rPr>
                <w:color w:val="000000"/>
              </w:rPr>
            </w:pPr>
            <w:r w:rsidRPr="00195229">
              <w:rPr>
                <w:color w:val="000000"/>
              </w:rPr>
              <w:t>4.1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7B4FB309" w14:textId="77777777" w:rsidR="004918D0" w:rsidRPr="00195229" w:rsidRDefault="004918D0" w:rsidP="004918D0">
            <w:pPr>
              <w:adjustRightInd w:val="0"/>
              <w:ind w:right="-62"/>
              <w:rPr>
                <w:color w:val="000000"/>
              </w:rPr>
            </w:pPr>
            <w:r w:rsidRPr="00195229">
              <w:rPr>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946A4A" w14:textId="77777777" w:rsidR="004918D0" w:rsidRPr="00195229" w:rsidRDefault="004918D0" w:rsidP="004918D0">
            <w:pPr>
              <w:pStyle w:val="ConsPlusNormal0"/>
              <w:ind w:firstLine="0"/>
              <w:rPr>
                <w:rFonts w:ascii="Times New Roman" w:hAnsi="Times New Roman"/>
                <w:color w:val="000000"/>
                <w:lang w:val="ru-RU"/>
              </w:rPr>
            </w:pPr>
            <w:r w:rsidRPr="00195229">
              <w:rPr>
                <w:rFonts w:ascii="Times New Roman" w:hAnsi="Times New Roman"/>
                <w:color w:val="000000"/>
                <w:lang w:val="ru-RU"/>
              </w:rPr>
              <w:t>Объектные автостоянки для легковых автомобилей</w:t>
            </w:r>
          </w:p>
        </w:tc>
      </w:tr>
      <w:tr w:rsidR="004918D0" w:rsidRPr="00195229" w14:paraId="06DCBBC6" w14:textId="77777777" w:rsidTr="004918D0">
        <w:trPr>
          <w:trHeight w:val="1829"/>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E2904B" w14:textId="77777777" w:rsidR="004918D0" w:rsidRPr="00195229" w:rsidRDefault="004918D0" w:rsidP="004918D0">
            <w:pPr>
              <w:ind w:left="-108" w:right="-108"/>
              <w:jc w:val="center"/>
              <w:rPr>
                <w:color w:val="000000"/>
              </w:rPr>
            </w:pPr>
            <w:r w:rsidRPr="00195229">
              <w:rPr>
                <w:color w:val="000000"/>
              </w:rPr>
              <w:t>6</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27C6844F" w14:textId="77777777" w:rsidR="004918D0" w:rsidRPr="00195229" w:rsidRDefault="004918D0" w:rsidP="004918D0">
            <w:pPr>
              <w:adjustRightInd w:val="0"/>
              <w:rPr>
                <w:color w:val="000000"/>
              </w:rPr>
            </w:pPr>
            <w:r w:rsidRPr="00195229">
              <w:rPr>
                <w:color w:val="000000"/>
              </w:rPr>
              <w:t>Обеспечение внутреннего правопорядка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CE964E" w14:textId="77777777" w:rsidR="004918D0" w:rsidRPr="00195229" w:rsidRDefault="004918D0" w:rsidP="004918D0">
            <w:pPr>
              <w:adjustRightInd w:val="0"/>
              <w:ind w:left="-108" w:right="-108"/>
              <w:jc w:val="center"/>
              <w:rPr>
                <w:color w:val="000000"/>
              </w:rPr>
            </w:pPr>
            <w:r w:rsidRPr="00195229">
              <w:rPr>
                <w:color w:val="000000"/>
              </w:rPr>
              <w:t>8.3</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6168EC60" w14:textId="77777777" w:rsidR="004918D0" w:rsidRPr="00195229" w:rsidRDefault="004918D0" w:rsidP="004918D0">
            <w:pPr>
              <w:rPr>
                <w:color w:val="000000"/>
              </w:rPr>
            </w:pPr>
            <w:r w:rsidRPr="00195229">
              <w:rPr>
                <w:color w:val="000000"/>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размещение объектов гражданской обороны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1410801" w14:textId="77777777" w:rsidR="004918D0" w:rsidRPr="00195229" w:rsidRDefault="004918D0" w:rsidP="004918D0">
            <w:pPr>
              <w:rPr>
                <w:color w:val="000000"/>
              </w:rPr>
            </w:pPr>
            <w:r w:rsidRPr="00195229">
              <w:rPr>
                <w:color w:val="000000"/>
              </w:rPr>
              <w:t>Объектные автостоянки для легковых автомобилей</w:t>
            </w:r>
          </w:p>
        </w:tc>
      </w:tr>
      <w:tr w:rsidR="004918D0" w:rsidRPr="00195229" w14:paraId="4C02D9BB" w14:textId="77777777" w:rsidTr="004918D0">
        <w:trPr>
          <w:trHeight w:val="2392"/>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1C5140" w14:textId="77777777" w:rsidR="004918D0" w:rsidRPr="00195229" w:rsidRDefault="004918D0" w:rsidP="004918D0">
            <w:pPr>
              <w:ind w:left="-108" w:right="-108"/>
              <w:jc w:val="center"/>
              <w:rPr>
                <w:color w:val="000000"/>
              </w:rPr>
            </w:pPr>
            <w:r w:rsidRPr="00195229">
              <w:rPr>
                <w:color w:val="000000"/>
              </w:rPr>
              <w:t>7</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2265F88A" w14:textId="77777777" w:rsidR="004918D0" w:rsidRPr="00195229" w:rsidRDefault="004918D0" w:rsidP="004918D0">
            <w:pPr>
              <w:adjustRightInd w:val="0"/>
              <w:rPr>
                <w:color w:val="000000"/>
              </w:rPr>
            </w:pPr>
            <w:r w:rsidRPr="00195229">
              <w:rPr>
                <w:color w:val="000000"/>
              </w:rPr>
              <w:t>Земельные участки (территории) общего пользования</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FC9C60" w14:textId="77777777" w:rsidR="004918D0" w:rsidRPr="00195229" w:rsidRDefault="004918D0" w:rsidP="004918D0">
            <w:pPr>
              <w:adjustRightInd w:val="0"/>
              <w:ind w:left="-108" w:right="-108"/>
              <w:jc w:val="center"/>
              <w:rPr>
                <w:color w:val="000000"/>
              </w:rPr>
            </w:pPr>
            <w:r w:rsidRPr="00195229">
              <w:rPr>
                <w:color w:val="000000"/>
              </w:rPr>
              <w:t>12.0</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4207EB56" w14:textId="77777777" w:rsidR="004918D0" w:rsidRPr="00195229" w:rsidRDefault="004918D0" w:rsidP="004918D0">
            <w:pPr>
              <w:adjustRightInd w:val="0"/>
              <w:rPr>
                <w:color w:val="000000"/>
              </w:rPr>
            </w:pPr>
            <w:r w:rsidRPr="00195229">
              <w:rPr>
                <w:color w:val="000000"/>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скверов, площадей, проездов, малых архитектурных форм благоустройства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4DC21A0" w14:textId="77777777" w:rsidR="004918D0" w:rsidRPr="00195229" w:rsidRDefault="004918D0" w:rsidP="004918D0">
            <w:pPr>
              <w:rPr>
                <w:color w:val="000000"/>
              </w:rPr>
            </w:pPr>
            <w:r w:rsidRPr="00195229">
              <w:rPr>
                <w:color w:val="000000"/>
              </w:rPr>
              <w:t>Объектные автостоянки для легковых автомобилей</w:t>
            </w:r>
          </w:p>
        </w:tc>
      </w:tr>
    </w:tbl>
    <w:p w14:paraId="2467B646" w14:textId="75AEEF78" w:rsidR="004918D0" w:rsidRDefault="004918D0" w:rsidP="004918D0">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П</w:t>
      </w:r>
      <w:proofErr w:type="gramStart"/>
      <w:r w:rsidR="0010287A">
        <w:rPr>
          <w:b/>
          <w:i/>
          <w:szCs w:val="28"/>
        </w:rPr>
        <w:t>1</w:t>
      </w:r>
      <w:proofErr w:type="gramEnd"/>
    </w:p>
    <w:p w14:paraId="39C85F04" w14:textId="320E56F4" w:rsidR="004918D0" w:rsidRDefault="004918D0" w:rsidP="004918D0">
      <w:pPr>
        <w:pStyle w:val="a3"/>
        <w:numPr>
          <w:ilvl w:val="0"/>
          <w:numId w:val="28"/>
        </w:numPr>
      </w:pPr>
      <w:r w:rsidRPr="00020AB1">
        <w:t xml:space="preserve">не </w:t>
      </w:r>
      <w:r w:rsidR="0010287A">
        <w:t>предусмотрен</w:t>
      </w:r>
    </w:p>
    <w:p w14:paraId="56F1F026" w14:textId="77777777" w:rsidR="004918D0" w:rsidRPr="00FE5D3F" w:rsidRDefault="004918D0" w:rsidP="004918D0">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45" w:type="dxa"/>
        <w:tblInd w:w="108" w:type="dxa"/>
        <w:tblLayout w:type="fixed"/>
        <w:tblLook w:val="04A0" w:firstRow="1" w:lastRow="0" w:firstColumn="1" w:lastColumn="0" w:noHBand="0" w:noVBand="1"/>
      </w:tblPr>
      <w:tblGrid>
        <w:gridCol w:w="568"/>
        <w:gridCol w:w="2836"/>
        <w:gridCol w:w="1135"/>
        <w:gridCol w:w="5106"/>
      </w:tblGrid>
      <w:tr w:rsidR="004918D0" w:rsidRPr="00FE5D3F" w14:paraId="4D749E1C" w14:textId="77777777" w:rsidTr="004918D0">
        <w:trPr>
          <w:tblHeader/>
        </w:trPr>
        <w:tc>
          <w:tcPr>
            <w:tcW w:w="5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A96B786" w14:textId="77777777" w:rsidR="004918D0" w:rsidRPr="00FE5D3F" w:rsidRDefault="004918D0" w:rsidP="004918D0">
            <w:pPr>
              <w:suppressAutoHyphens/>
              <w:ind w:left="-108" w:right="-107"/>
              <w:jc w:val="center"/>
              <w:rPr>
                <w:rFonts w:eastAsia="Calibri"/>
                <w:color w:val="000000"/>
                <w:kern w:val="2"/>
                <w:lang w:eastAsia="ar-SA"/>
              </w:rPr>
            </w:pPr>
            <w:r w:rsidRPr="00FE5D3F">
              <w:rPr>
                <w:rFonts w:eastAsia="Calibri"/>
                <w:color w:val="000000"/>
                <w:kern w:val="2"/>
                <w:lang w:eastAsia="ar-SA"/>
              </w:rPr>
              <w:t>№</w:t>
            </w:r>
            <w:r w:rsidRPr="00FE5D3F">
              <w:rPr>
                <w:rFonts w:eastAsia="Calibri"/>
                <w:color w:val="000000"/>
                <w:kern w:val="2"/>
                <w:lang w:eastAsia="ar-SA"/>
              </w:rPr>
              <w:br/>
            </w:r>
            <w:proofErr w:type="gramStart"/>
            <w:r w:rsidRPr="00FE5D3F">
              <w:rPr>
                <w:rFonts w:eastAsia="Calibri"/>
                <w:color w:val="000000"/>
                <w:kern w:val="2"/>
                <w:lang w:eastAsia="ar-SA"/>
              </w:rPr>
              <w:t>п</w:t>
            </w:r>
            <w:proofErr w:type="gramEnd"/>
            <w:r w:rsidRPr="00FE5D3F">
              <w:rPr>
                <w:rFonts w:eastAsia="Calibri"/>
                <w:color w:val="000000"/>
                <w:kern w:val="2"/>
                <w:lang w:eastAsia="ar-SA"/>
              </w:rPr>
              <w:t>/п</w:t>
            </w:r>
          </w:p>
        </w:tc>
        <w:tc>
          <w:tcPr>
            <w:tcW w:w="28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30B61BA" w14:textId="77777777" w:rsidR="004918D0" w:rsidRPr="00FE5D3F" w:rsidRDefault="004918D0" w:rsidP="004918D0">
            <w:pPr>
              <w:suppressAutoHyphens/>
              <w:jc w:val="center"/>
              <w:rPr>
                <w:rFonts w:eastAsia="Calibri"/>
                <w:color w:val="000000"/>
                <w:kern w:val="2"/>
                <w:lang w:eastAsia="ar-SA"/>
              </w:rPr>
            </w:pPr>
            <w:r w:rsidRPr="00FE5D3F">
              <w:rPr>
                <w:rFonts w:eastAsia="Calibri"/>
                <w:color w:val="000000"/>
                <w:kern w:val="2"/>
                <w:lang w:eastAsia="ar-SA"/>
              </w:rPr>
              <w:t>Наименование</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B0F271" w14:textId="77777777" w:rsidR="004918D0" w:rsidRPr="00FE5D3F" w:rsidRDefault="004918D0" w:rsidP="004918D0">
            <w:pPr>
              <w:suppressAutoHyphens/>
              <w:ind w:left="-108" w:right="-108"/>
              <w:jc w:val="center"/>
              <w:rPr>
                <w:rFonts w:eastAsia="Calibri"/>
                <w:color w:val="000000"/>
                <w:kern w:val="2"/>
                <w:lang w:eastAsia="ar-SA"/>
              </w:rPr>
            </w:pPr>
            <w:r w:rsidRPr="00FE5D3F">
              <w:rPr>
                <w:rFonts w:eastAsia="Calibri"/>
                <w:color w:val="000000"/>
                <w:kern w:val="2"/>
                <w:lang w:eastAsia="ar-SA"/>
              </w:rPr>
              <w:t>Единица измерения</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D5192AC" w14:textId="77777777" w:rsidR="004918D0" w:rsidRPr="00FE5D3F" w:rsidRDefault="004918D0" w:rsidP="004918D0">
            <w:pPr>
              <w:suppressAutoHyphens/>
              <w:jc w:val="center"/>
              <w:rPr>
                <w:rFonts w:eastAsia="Calibri"/>
                <w:color w:val="000000"/>
                <w:kern w:val="2"/>
                <w:lang w:eastAsia="ar-SA"/>
              </w:rPr>
            </w:pPr>
            <w:r w:rsidRPr="00FE5D3F">
              <w:rPr>
                <w:rFonts w:eastAsia="Calibri"/>
                <w:color w:val="000000"/>
                <w:kern w:val="2"/>
                <w:lang w:eastAsia="ar-SA"/>
              </w:rPr>
              <w:t>Количество</w:t>
            </w:r>
          </w:p>
        </w:tc>
      </w:tr>
      <w:tr w:rsidR="004918D0" w:rsidRPr="00FE5D3F" w14:paraId="7DBFFE17" w14:textId="77777777" w:rsidTr="004918D0">
        <w:trPr>
          <w:trHeight w:val="70"/>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DE278E8" w14:textId="77777777" w:rsidR="004918D0" w:rsidRPr="00FE5D3F" w:rsidRDefault="004918D0" w:rsidP="004918D0">
            <w:pPr>
              <w:suppressAutoHyphens/>
              <w:ind w:left="-108" w:right="-107"/>
              <w:jc w:val="center"/>
              <w:rPr>
                <w:rFonts w:eastAsia="Calibri"/>
                <w:color w:val="000000"/>
                <w:kern w:val="2"/>
                <w:lang w:eastAsia="ar-SA"/>
              </w:rPr>
            </w:pPr>
            <w:r w:rsidRPr="00FE5D3F">
              <w:rPr>
                <w:rFonts w:eastAsia="Calibri"/>
                <w:color w:val="000000"/>
                <w:kern w:val="2"/>
                <w:lang w:eastAsia="ar-SA"/>
              </w:rPr>
              <w:t>1</w:t>
            </w:r>
          </w:p>
        </w:tc>
        <w:tc>
          <w:tcPr>
            <w:tcW w:w="2834" w:type="dxa"/>
            <w:vMerge w:val="restart"/>
            <w:tcBorders>
              <w:top w:val="single" w:sz="4" w:space="0" w:color="000000"/>
              <w:left w:val="single" w:sz="4" w:space="0" w:color="000000"/>
              <w:bottom w:val="single" w:sz="4" w:space="0" w:color="000000"/>
              <w:right w:val="single" w:sz="4" w:space="0" w:color="000000"/>
            </w:tcBorders>
            <w:vAlign w:val="center"/>
            <w:hideMark/>
          </w:tcPr>
          <w:p w14:paraId="444522DD" w14:textId="77777777" w:rsidR="004918D0" w:rsidRPr="00FE5D3F" w:rsidRDefault="004918D0" w:rsidP="004918D0">
            <w:pPr>
              <w:suppressAutoHyphens/>
              <w:rPr>
                <w:rFonts w:eastAsia="Calibri"/>
                <w:color w:val="000000"/>
                <w:kern w:val="2"/>
                <w:lang w:eastAsia="ar-SA"/>
              </w:rPr>
            </w:pPr>
            <w:r w:rsidRPr="00FE5D3F">
              <w:rPr>
                <w:rFonts w:eastAsia="Calibri"/>
                <w:color w:val="000000"/>
                <w:kern w:val="2"/>
                <w:lang w:eastAsia="ar-SA"/>
              </w:rPr>
              <w:t>Минимальный размер земельного участка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2B57562C" w14:textId="77777777" w:rsidR="004918D0" w:rsidRPr="00FE5D3F" w:rsidRDefault="004918D0" w:rsidP="004918D0">
            <w:pPr>
              <w:suppressAutoHyphens/>
              <w:ind w:left="-108" w:right="-108"/>
              <w:jc w:val="center"/>
              <w:rPr>
                <w:rFonts w:eastAsia="Calibri"/>
                <w:color w:val="000000"/>
                <w:kern w:val="2"/>
                <w:lang w:eastAsia="ar-SA"/>
              </w:rPr>
            </w:pPr>
            <w:r w:rsidRPr="00FE5D3F">
              <w:rPr>
                <w:rFonts w:eastAsia="Calibri"/>
                <w:color w:val="000000"/>
                <w:kern w:val="2"/>
                <w:lang w:eastAsia="ar-SA"/>
              </w:rPr>
              <w:t>кв</w:t>
            </w:r>
            <w:proofErr w:type="gramStart"/>
            <w:r w:rsidRPr="00FE5D3F">
              <w:rPr>
                <w:rFonts w:eastAsia="Calibri"/>
                <w:color w:val="000000"/>
                <w:kern w:val="2"/>
                <w:lang w:eastAsia="ar-SA"/>
              </w:rPr>
              <w:t>.м</w:t>
            </w:r>
            <w:proofErr w:type="gramEnd"/>
          </w:p>
        </w:tc>
        <w:tc>
          <w:tcPr>
            <w:tcW w:w="5103" w:type="dxa"/>
            <w:tcBorders>
              <w:top w:val="single" w:sz="4" w:space="0" w:color="000000"/>
              <w:left w:val="single" w:sz="4" w:space="0" w:color="000000"/>
              <w:bottom w:val="nil"/>
              <w:right w:val="single" w:sz="4" w:space="0" w:color="000000"/>
            </w:tcBorders>
            <w:vAlign w:val="center"/>
            <w:hideMark/>
          </w:tcPr>
          <w:p w14:paraId="5091A050" w14:textId="77777777" w:rsidR="004918D0" w:rsidRPr="00FE5D3F" w:rsidRDefault="004918D0" w:rsidP="004918D0">
            <w:pPr>
              <w:suppressAutoHyphens/>
              <w:rPr>
                <w:rFonts w:eastAsia="Calibri"/>
                <w:color w:val="000000"/>
                <w:kern w:val="2"/>
                <w:lang w:eastAsia="ar-SA"/>
              </w:rPr>
            </w:pPr>
            <w:r w:rsidRPr="00FE5D3F">
              <w:rPr>
                <w:rFonts w:eastAsia="Calibri"/>
                <w:color w:val="000000"/>
                <w:kern w:val="2"/>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FE5D3F" w14:paraId="6658E448" w14:textId="77777777" w:rsidTr="004918D0">
        <w:trPr>
          <w:trHeight w:val="70"/>
        </w:trPr>
        <w:tc>
          <w:tcPr>
            <w:tcW w:w="568"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83C12D" w14:textId="77777777" w:rsidR="004918D0" w:rsidRPr="00FE5D3F" w:rsidRDefault="004918D0" w:rsidP="004918D0">
            <w:pPr>
              <w:rPr>
                <w:rFonts w:eastAsia="Calibri"/>
                <w:color w:val="000000"/>
                <w:kern w:val="2"/>
                <w:lang w:eastAsia="ar-SA"/>
              </w:rPr>
            </w:pPr>
          </w:p>
        </w:tc>
        <w:tc>
          <w:tcPr>
            <w:tcW w:w="2834" w:type="dxa"/>
            <w:vMerge/>
            <w:tcBorders>
              <w:top w:val="single" w:sz="4" w:space="0" w:color="000000"/>
              <w:left w:val="single" w:sz="4" w:space="0" w:color="000000"/>
              <w:bottom w:val="single" w:sz="4" w:space="0" w:color="000000"/>
              <w:right w:val="single" w:sz="4" w:space="0" w:color="000000"/>
            </w:tcBorders>
            <w:vAlign w:val="center"/>
            <w:hideMark/>
          </w:tcPr>
          <w:p w14:paraId="5E96A8E6" w14:textId="77777777" w:rsidR="004918D0" w:rsidRPr="00FE5D3F" w:rsidRDefault="004918D0" w:rsidP="004918D0">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DA5951" w14:textId="77777777" w:rsidR="004918D0" w:rsidRPr="00FE5D3F" w:rsidRDefault="004918D0" w:rsidP="004918D0">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57A1697E" w14:textId="77777777" w:rsidR="004918D0" w:rsidRPr="00FE5D3F" w:rsidRDefault="004918D0" w:rsidP="004918D0">
            <w:pPr>
              <w:suppressAutoHyphens/>
              <w:rPr>
                <w:rFonts w:eastAsia="Calibri"/>
                <w:color w:val="000000"/>
                <w:kern w:val="2"/>
                <w:lang w:eastAsia="ar-SA"/>
              </w:rPr>
            </w:pPr>
            <w:r w:rsidRPr="00FE5D3F">
              <w:rPr>
                <w:rFonts w:eastAsia="Calibri"/>
                <w:color w:val="000000"/>
                <w:kern w:val="2"/>
                <w:lang w:eastAsia="ar-SA"/>
              </w:rPr>
              <w:t>200 – прочие объекты</w:t>
            </w:r>
          </w:p>
        </w:tc>
      </w:tr>
      <w:tr w:rsidR="004918D0" w:rsidRPr="00FE5D3F" w14:paraId="226CD48D" w14:textId="77777777" w:rsidTr="004918D0">
        <w:trPr>
          <w:trHeight w:val="1456"/>
        </w:trPr>
        <w:tc>
          <w:tcPr>
            <w:tcW w:w="568" w:type="dxa"/>
            <w:vMerge w:val="restart"/>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hideMark/>
          </w:tcPr>
          <w:p w14:paraId="7B3A925E" w14:textId="77777777" w:rsidR="004918D0" w:rsidRPr="00FE5D3F" w:rsidRDefault="004918D0" w:rsidP="004918D0">
            <w:pPr>
              <w:suppressAutoHyphens/>
              <w:ind w:left="-108" w:right="-107"/>
              <w:jc w:val="center"/>
              <w:rPr>
                <w:rFonts w:eastAsia="Calibri"/>
                <w:color w:val="000000"/>
                <w:kern w:val="2"/>
                <w:lang w:eastAsia="ar-SA"/>
              </w:rPr>
            </w:pPr>
            <w:r w:rsidRPr="00FE5D3F">
              <w:rPr>
                <w:rFonts w:eastAsia="Calibri"/>
                <w:color w:val="000000"/>
                <w:kern w:val="2"/>
                <w:lang w:eastAsia="ar-SA"/>
              </w:rPr>
              <w:t>2</w:t>
            </w:r>
          </w:p>
        </w:tc>
        <w:tc>
          <w:tcPr>
            <w:tcW w:w="2834" w:type="dxa"/>
            <w:vMerge w:val="restart"/>
            <w:tcBorders>
              <w:top w:val="single" w:sz="4" w:space="0" w:color="000000"/>
              <w:left w:val="single" w:sz="4" w:space="0" w:color="000000"/>
              <w:bottom w:val="single" w:sz="4" w:space="0" w:color="auto"/>
              <w:right w:val="single" w:sz="4" w:space="0" w:color="000000"/>
            </w:tcBorders>
            <w:vAlign w:val="center"/>
            <w:hideMark/>
          </w:tcPr>
          <w:p w14:paraId="110E15CA" w14:textId="77777777" w:rsidR="004918D0" w:rsidRPr="00FE5D3F" w:rsidRDefault="004918D0" w:rsidP="004918D0">
            <w:pPr>
              <w:suppressAutoHyphens/>
              <w:rPr>
                <w:rFonts w:eastAsia="Calibri"/>
                <w:color w:val="000000"/>
                <w:kern w:val="2"/>
                <w:lang w:eastAsia="ar-SA"/>
              </w:rPr>
            </w:pPr>
            <w:r w:rsidRPr="00FE5D3F">
              <w:rPr>
                <w:rFonts w:eastAsia="Calibri"/>
                <w:color w:val="000000"/>
                <w:kern w:val="2"/>
                <w:lang w:eastAsia="ar-SA"/>
              </w:rPr>
              <w:t xml:space="preserve">Максимальный процент </w:t>
            </w:r>
            <w:r w:rsidRPr="00FE5D3F">
              <w:rPr>
                <w:color w:val="000000"/>
                <w:kern w:val="2"/>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Merge w:val="restart"/>
            <w:tcBorders>
              <w:top w:val="single" w:sz="4" w:space="0" w:color="000000"/>
              <w:left w:val="single" w:sz="4" w:space="0" w:color="000000"/>
              <w:bottom w:val="single" w:sz="4" w:space="0" w:color="auto"/>
              <w:right w:val="single" w:sz="4" w:space="0" w:color="000000"/>
            </w:tcBorders>
            <w:vAlign w:val="center"/>
            <w:hideMark/>
          </w:tcPr>
          <w:p w14:paraId="6466A0C0" w14:textId="77777777" w:rsidR="004918D0" w:rsidRPr="00FE5D3F" w:rsidRDefault="004918D0" w:rsidP="004918D0">
            <w:pPr>
              <w:suppressAutoHyphens/>
              <w:ind w:left="-108" w:right="-108"/>
              <w:jc w:val="center"/>
              <w:rPr>
                <w:rFonts w:eastAsia="Calibri"/>
                <w:color w:val="000000"/>
                <w:kern w:val="2"/>
                <w:lang w:eastAsia="ar-SA"/>
              </w:rPr>
            </w:pPr>
            <w:r w:rsidRPr="00FE5D3F">
              <w:rPr>
                <w:rFonts w:eastAsia="Calibri"/>
                <w:color w:val="000000"/>
                <w:kern w:val="2"/>
                <w:lang w:eastAsia="ar-SA"/>
              </w:rPr>
              <w:t>процент</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5031D2B2" w14:textId="77777777" w:rsidR="004918D0" w:rsidRPr="00FE5D3F" w:rsidRDefault="004918D0" w:rsidP="004918D0">
            <w:pPr>
              <w:suppressAutoHyphens/>
              <w:rPr>
                <w:rFonts w:eastAsia="Calibri"/>
                <w:color w:val="000000"/>
                <w:kern w:val="2"/>
                <w:lang w:eastAsia="ar-SA"/>
              </w:rPr>
            </w:pPr>
            <w:r w:rsidRPr="00FE5D3F">
              <w:rPr>
                <w:rFonts w:eastAsia="Calibri"/>
                <w:color w:val="000000"/>
                <w:kern w:val="2"/>
                <w:lang w:eastAsia="ar-SA"/>
              </w:rPr>
              <w:t>80 − максимальный процент з</w:t>
            </w:r>
            <w:r w:rsidRPr="00FE5D3F">
              <w:rPr>
                <w:color w:val="000000"/>
                <w:kern w:val="2"/>
                <w:lang w:eastAsia="ar-SA"/>
              </w:rPr>
              <w:t xml:space="preserve">астройки земельного участка для </w:t>
            </w:r>
            <w:r w:rsidRPr="00FE5D3F">
              <w:rPr>
                <w:rFonts w:eastAsia="Calibri"/>
                <w:color w:val="000000"/>
                <w:kern w:val="2"/>
                <w:lang w:eastAsia="ar-SA"/>
              </w:rPr>
              <w:t>инженерно-технических объектов (трансформаторные пункты (10/0,4), газораспределительные пункты, шкафные регуляторные пункты, объекты связи)</w:t>
            </w:r>
          </w:p>
        </w:tc>
      </w:tr>
      <w:tr w:rsidR="004918D0" w:rsidRPr="00FE5D3F" w14:paraId="6377D560" w14:textId="77777777" w:rsidTr="004918D0">
        <w:trPr>
          <w:trHeight w:val="70"/>
        </w:trPr>
        <w:tc>
          <w:tcPr>
            <w:tcW w:w="568"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hideMark/>
          </w:tcPr>
          <w:p w14:paraId="4422EF8D" w14:textId="77777777" w:rsidR="004918D0" w:rsidRPr="00FE5D3F" w:rsidRDefault="004918D0" w:rsidP="004918D0">
            <w:pPr>
              <w:rPr>
                <w:rFonts w:eastAsia="Calibri"/>
                <w:color w:val="000000"/>
                <w:kern w:val="2"/>
                <w:lang w:eastAsia="ar-SA"/>
              </w:rPr>
            </w:pPr>
          </w:p>
        </w:tc>
        <w:tc>
          <w:tcPr>
            <w:tcW w:w="2834" w:type="dxa"/>
            <w:vMerge/>
            <w:tcBorders>
              <w:top w:val="single" w:sz="4" w:space="0" w:color="000000"/>
              <w:left w:val="single" w:sz="4" w:space="0" w:color="000000"/>
              <w:bottom w:val="single" w:sz="4" w:space="0" w:color="auto"/>
              <w:right w:val="single" w:sz="4" w:space="0" w:color="000000"/>
            </w:tcBorders>
            <w:vAlign w:val="center"/>
            <w:hideMark/>
          </w:tcPr>
          <w:p w14:paraId="0B4CD542" w14:textId="77777777" w:rsidR="004918D0" w:rsidRPr="00FE5D3F" w:rsidRDefault="004918D0" w:rsidP="004918D0">
            <w:pPr>
              <w:rPr>
                <w:rFonts w:eastAsia="Calibri"/>
                <w:color w:val="000000"/>
                <w:kern w:val="2"/>
                <w:lang w:eastAsia="ar-SA"/>
              </w:rPr>
            </w:pPr>
          </w:p>
        </w:tc>
        <w:tc>
          <w:tcPr>
            <w:tcW w:w="1134" w:type="dxa"/>
            <w:vMerge/>
            <w:tcBorders>
              <w:top w:val="single" w:sz="4" w:space="0" w:color="000000"/>
              <w:left w:val="single" w:sz="4" w:space="0" w:color="000000"/>
              <w:bottom w:val="single" w:sz="4" w:space="0" w:color="auto"/>
              <w:right w:val="single" w:sz="4" w:space="0" w:color="000000"/>
            </w:tcBorders>
            <w:vAlign w:val="center"/>
            <w:hideMark/>
          </w:tcPr>
          <w:p w14:paraId="1D9E0112" w14:textId="77777777" w:rsidR="004918D0" w:rsidRPr="00FE5D3F" w:rsidRDefault="004918D0" w:rsidP="004918D0">
            <w:pPr>
              <w:rPr>
                <w:rFonts w:eastAsia="Calibri"/>
                <w:color w:val="000000"/>
                <w:kern w:val="2"/>
                <w:lang w:eastAsia="ar-SA"/>
              </w:rPr>
            </w:pPr>
          </w:p>
        </w:tc>
        <w:tc>
          <w:tcPr>
            <w:tcW w:w="5103" w:type="dxa"/>
            <w:tcBorders>
              <w:top w:val="single" w:sz="4" w:space="0" w:color="000000"/>
              <w:left w:val="single" w:sz="4" w:space="0" w:color="000000"/>
              <w:bottom w:val="single" w:sz="4" w:space="0" w:color="auto"/>
              <w:right w:val="single" w:sz="4" w:space="0" w:color="000000"/>
            </w:tcBorders>
            <w:vAlign w:val="center"/>
            <w:hideMark/>
          </w:tcPr>
          <w:p w14:paraId="519BDCF0" w14:textId="77777777" w:rsidR="004918D0" w:rsidRPr="00FE5D3F" w:rsidRDefault="004918D0" w:rsidP="004918D0">
            <w:pPr>
              <w:suppressAutoHyphens/>
              <w:rPr>
                <w:rFonts w:eastAsia="Calibri"/>
                <w:color w:val="000000"/>
                <w:kern w:val="2"/>
                <w:lang w:eastAsia="ar-SA"/>
              </w:rPr>
            </w:pPr>
            <w:r w:rsidRPr="00FE5D3F">
              <w:rPr>
                <w:rFonts w:eastAsia="Calibri"/>
                <w:color w:val="000000"/>
                <w:kern w:val="2"/>
                <w:lang w:eastAsia="ar-SA"/>
              </w:rPr>
              <w:t>40 – для застройки под прочими объектами</w:t>
            </w:r>
          </w:p>
        </w:tc>
      </w:tr>
      <w:tr w:rsidR="004918D0" w:rsidRPr="00FE5D3F" w14:paraId="0D9C16E8" w14:textId="77777777" w:rsidTr="004918D0">
        <w:trPr>
          <w:trHeight w:val="7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41BD30" w14:textId="77777777" w:rsidR="004918D0" w:rsidRPr="00FE5D3F" w:rsidRDefault="004918D0" w:rsidP="004918D0">
            <w:pPr>
              <w:ind w:left="-108" w:right="-107"/>
              <w:jc w:val="center"/>
              <w:rPr>
                <w:rFonts w:eastAsia="Calibri"/>
                <w:color w:val="000000"/>
                <w:kern w:val="2"/>
                <w:lang w:eastAsia="ar-SA"/>
              </w:rPr>
            </w:pPr>
            <w:r w:rsidRPr="00FE5D3F">
              <w:rPr>
                <w:rFonts w:eastAsia="Calibri"/>
                <w:color w:val="000000"/>
                <w:kern w:val="2"/>
                <w:lang w:eastAsia="ar-SA"/>
              </w:rPr>
              <w:t>3</w:t>
            </w:r>
          </w:p>
        </w:tc>
        <w:tc>
          <w:tcPr>
            <w:tcW w:w="2834" w:type="dxa"/>
            <w:tcBorders>
              <w:top w:val="single" w:sz="4" w:space="0" w:color="auto"/>
              <w:left w:val="single" w:sz="4" w:space="0" w:color="auto"/>
              <w:bottom w:val="nil"/>
              <w:right w:val="single" w:sz="4" w:space="0" w:color="auto"/>
            </w:tcBorders>
            <w:vAlign w:val="center"/>
            <w:hideMark/>
          </w:tcPr>
          <w:p w14:paraId="000390D7" w14:textId="77777777" w:rsidR="004918D0" w:rsidRPr="00FE5D3F" w:rsidRDefault="004918D0" w:rsidP="004918D0">
            <w:pPr>
              <w:adjustRightInd w:val="0"/>
              <w:rPr>
                <w:rFonts w:eastAsia="Arial"/>
                <w:color w:val="000000"/>
              </w:rPr>
            </w:pPr>
            <w:r w:rsidRPr="00FE5D3F">
              <w:rPr>
                <w:rFonts w:eastAsia="Arial"/>
                <w:color w:val="000000"/>
              </w:rPr>
              <w:t>Предельная высота зданий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D836A3" w14:textId="77777777" w:rsidR="004918D0" w:rsidRPr="00FE5D3F" w:rsidRDefault="004918D0" w:rsidP="004918D0">
            <w:pPr>
              <w:adjustRightInd w:val="0"/>
              <w:ind w:left="-108" w:right="-108"/>
              <w:jc w:val="center"/>
              <w:rPr>
                <w:rFonts w:eastAsia="Arial"/>
                <w:color w:val="000000"/>
              </w:rPr>
            </w:pPr>
            <w:r w:rsidRPr="00FE5D3F">
              <w:rPr>
                <w:rFonts w:eastAsia="Arial"/>
                <w:color w:val="000000"/>
              </w:rPr>
              <w:t>м</w:t>
            </w:r>
          </w:p>
        </w:tc>
        <w:tc>
          <w:tcPr>
            <w:tcW w:w="5103" w:type="dxa"/>
            <w:tcBorders>
              <w:top w:val="single" w:sz="4" w:space="0" w:color="auto"/>
              <w:left w:val="single" w:sz="4" w:space="0" w:color="auto"/>
              <w:bottom w:val="nil"/>
              <w:right w:val="single" w:sz="4" w:space="0" w:color="auto"/>
            </w:tcBorders>
            <w:vAlign w:val="center"/>
            <w:hideMark/>
          </w:tcPr>
          <w:p w14:paraId="38B4DD57" w14:textId="77777777" w:rsidR="004918D0" w:rsidRPr="00FE5D3F" w:rsidRDefault="004918D0" w:rsidP="004918D0">
            <w:pPr>
              <w:adjustRightInd w:val="0"/>
              <w:rPr>
                <w:rFonts w:eastAsia="Arial"/>
                <w:color w:val="000000"/>
              </w:rPr>
            </w:pPr>
            <w:r w:rsidRPr="00FE5D3F">
              <w:rPr>
                <w:rFonts w:eastAsia="Arial"/>
                <w:color w:val="000000"/>
              </w:rPr>
              <w:t>12</w:t>
            </w:r>
          </w:p>
        </w:tc>
      </w:tr>
      <w:tr w:rsidR="004918D0" w:rsidRPr="00FE5D3F" w14:paraId="7CE84354" w14:textId="77777777" w:rsidTr="004918D0">
        <w:trPr>
          <w:trHeight w:val="7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27783B" w14:textId="77777777" w:rsidR="004918D0" w:rsidRPr="00FE5D3F" w:rsidRDefault="004918D0" w:rsidP="004918D0">
            <w:pPr>
              <w:ind w:left="-108" w:right="-107"/>
              <w:jc w:val="center"/>
              <w:rPr>
                <w:rFonts w:eastAsia="Calibri"/>
                <w:color w:val="000000"/>
                <w:kern w:val="2"/>
                <w:lang w:eastAsia="ar-SA"/>
              </w:rPr>
            </w:pPr>
            <w:r w:rsidRPr="00FE5D3F">
              <w:rPr>
                <w:rFonts w:eastAsia="Calibri"/>
                <w:color w:val="000000"/>
                <w:kern w:val="2"/>
                <w:lang w:eastAsia="ar-SA"/>
              </w:rPr>
              <w:t>4</w:t>
            </w:r>
          </w:p>
        </w:tc>
        <w:tc>
          <w:tcPr>
            <w:tcW w:w="2834" w:type="dxa"/>
            <w:tcBorders>
              <w:top w:val="single" w:sz="4" w:space="0" w:color="auto"/>
              <w:left w:val="single" w:sz="4" w:space="0" w:color="auto"/>
              <w:bottom w:val="single" w:sz="4" w:space="0" w:color="auto"/>
              <w:right w:val="single" w:sz="4" w:space="0" w:color="auto"/>
            </w:tcBorders>
            <w:vAlign w:val="center"/>
            <w:hideMark/>
          </w:tcPr>
          <w:p w14:paraId="5D3C40E1" w14:textId="77777777" w:rsidR="004918D0" w:rsidRPr="00FE5D3F" w:rsidRDefault="004918D0" w:rsidP="004918D0">
            <w:pPr>
              <w:adjustRightInd w:val="0"/>
              <w:rPr>
                <w:rFonts w:eastAsia="Arial"/>
                <w:color w:val="000000"/>
              </w:rPr>
            </w:pPr>
            <w:r w:rsidRPr="00FE5D3F">
              <w:rPr>
                <w:rFonts w:eastAsia="Arial"/>
                <w:color w:val="000000"/>
              </w:rPr>
              <w:t>Предельная высота строений, сооружений</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91E295" w14:textId="77777777" w:rsidR="004918D0" w:rsidRPr="00FE5D3F" w:rsidRDefault="004918D0" w:rsidP="004918D0">
            <w:pPr>
              <w:adjustRightInd w:val="0"/>
              <w:ind w:left="-108" w:right="-108"/>
              <w:jc w:val="center"/>
              <w:rPr>
                <w:rFonts w:eastAsia="Arial"/>
                <w:color w:val="000000"/>
              </w:rPr>
            </w:pPr>
            <w:r w:rsidRPr="00FE5D3F">
              <w:rPr>
                <w:rFonts w:eastAsia="Arial"/>
                <w:color w:val="000000"/>
              </w:rPr>
              <w:t>м</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6AE6F14" w14:textId="77777777" w:rsidR="004918D0" w:rsidRPr="00FE5D3F" w:rsidRDefault="004918D0" w:rsidP="004918D0">
            <w:pPr>
              <w:adjustRightInd w:val="0"/>
              <w:rPr>
                <w:rFonts w:eastAsia="Arial"/>
                <w:color w:val="000000"/>
              </w:rPr>
            </w:pPr>
            <w:r w:rsidRPr="00FE5D3F">
              <w:rPr>
                <w:rFonts w:eastAsia="Arial"/>
                <w:color w:val="000000"/>
              </w:rPr>
              <w:t>25</w:t>
            </w:r>
          </w:p>
        </w:tc>
      </w:tr>
      <w:tr w:rsidR="004918D0" w:rsidRPr="00FE5D3F" w14:paraId="70260CE3" w14:textId="77777777" w:rsidTr="004918D0">
        <w:trPr>
          <w:trHeight w:val="1126"/>
        </w:trPr>
        <w:tc>
          <w:tcPr>
            <w:tcW w:w="568" w:type="dxa"/>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14:paraId="756BF163" w14:textId="77777777" w:rsidR="004918D0" w:rsidRPr="00FE5D3F" w:rsidRDefault="004918D0" w:rsidP="004918D0">
            <w:pPr>
              <w:suppressAutoHyphens/>
              <w:ind w:left="-108" w:right="-107"/>
              <w:jc w:val="center"/>
              <w:rPr>
                <w:rFonts w:eastAsia="Calibri"/>
                <w:color w:val="000000"/>
                <w:kern w:val="2"/>
                <w:lang w:eastAsia="ar-SA"/>
              </w:rPr>
            </w:pPr>
            <w:r w:rsidRPr="00FE5D3F">
              <w:rPr>
                <w:rFonts w:eastAsia="Calibri"/>
                <w:color w:val="000000"/>
                <w:kern w:val="2"/>
                <w:lang w:eastAsia="ar-SA"/>
              </w:rPr>
              <w:lastRenderedPageBreak/>
              <w:t>5</w:t>
            </w:r>
          </w:p>
        </w:tc>
        <w:tc>
          <w:tcPr>
            <w:tcW w:w="2834" w:type="dxa"/>
            <w:vMerge w:val="restart"/>
            <w:tcBorders>
              <w:top w:val="single" w:sz="4" w:space="0" w:color="auto"/>
              <w:left w:val="single" w:sz="4" w:space="0" w:color="000000"/>
              <w:bottom w:val="single" w:sz="4" w:space="0" w:color="000000"/>
              <w:right w:val="single" w:sz="4" w:space="0" w:color="000000"/>
            </w:tcBorders>
            <w:vAlign w:val="center"/>
            <w:hideMark/>
          </w:tcPr>
          <w:p w14:paraId="4918572E" w14:textId="77777777" w:rsidR="004918D0" w:rsidRPr="00FE5D3F" w:rsidRDefault="004918D0" w:rsidP="004918D0">
            <w:pPr>
              <w:suppressAutoHyphens/>
              <w:rPr>
                <w:rFonts w:eastAsia="Calibri"/>
                <w:color w:val="000000"/>
                <w:kern w:val="2"/>
                <w:lang w:eastAsia="ar-SA"/>
              </w:rPr>
            </w:pPr>
            <w:r w:rsidRPr="00FE5D3F">
              <w:rPr>
                <w:color w:val="000000"/>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vMerge w:val="restart"/>
            <w:tcBorders>
              <w:top w:val="single" w:sz="4" w:space="0" w:color="auto"/>
              <w:left w:val="single" w:sz="4" w:space="0" w:color="000000"/>
              <w:bottom w:val="single" w:sz="4" w:space="0" w:color="000000"/>
              <w:right w:val="single" w:sz="4" w:space="0" w:color="000000"/>
            </w:tcBorders>
            <w:vAlign w:val="center"/>
            <w:hideMark/>
          </w:tcPr>
          <w:p w14:paraId="45D54F0F" w14:textId="77777777" w:rsidR="004918D0" w:rsidRPr="00FE5D3F" w:rsidRDefault="004918D0" w:rsidP="004918D0">
            <w:pPr>
              <w:suppressAutoHyphens/>
              <w:ind w:left="-108" w:right="-108"/>
              <w:jc w:val="center"/>
              <w:rPr>
                <w:rFonts w:eastAsia="Calibri"/>
                <w:color w:val="000000"/>
                <w:kern w:val="2"/>
                <w:lang w:eastAsia="ar-SA"/>
              </w:rPr>
            </w:pPr>
            <w:r w:rsidRPr="00FE5D3F">
              <w:rPr>
                <w:rFonts w:eastAsia="Calibri"/>
                <w:color w:val="000000"/>
                <w:kern w:val="2"/>
                <w:lang w:eastAsia="ar-SA"/>
              </w:rPr>
              <w:t>м</w:t>
            </w:r>
          </w:p>
        </w:tc>
        <w:tc>
          <w:tcPr>
            <w:tcW w:w="5103" w:type="dxa"/>
            <w:tcBorders>
              <w:top w:val="single" w:sz="4" w:space="0" w:color="auto"/>
              <w:left w:val="single" w:sz="4" w:space="0" w:color="000000"/>
              <w:bottom w:val="single" w:sz="4" w:space="0" w:color="000000"/>
              <w:right w:val="single" w:sz="4" w:space="0" w:color="000000"/>
            </w:tcBorders>
            <w:vAlign w:val="center"/>
            <w:hideMark/>
          </w:tcPr>
          <w:p w14:paraId="2346DA01" w14:textId="77777777" w:rsidR="004918D0" w:rsidRPr="00FE5D3F" w:rsidRDefault="004918D0" w:rsidP="004918D0">
            <w:pPr>
              <w:adjustRightInd w:val="0"/>
              <w:rPr>
                <w:color w:val="000000"/>
              </w:rPr>
            </w:pPr>
            <w:r w:rsidRPr="00FE5D3F">
              <w:rPr>
                <w:color w:val="000000"/>
              </w:rPr>
              <w:t>5 − от красных линий магистральных улиц, проездов до зданий, строений, сооружений</w:t>
            </w:r>
            <w:r w:rsidRPr="00FE5D3F">
              <w:rPr>
                <w:color w:val="000000"/>
              </w:rPr>
              <w:br/>
              <w:t>(за исключением ранее построенных зданий, строений, сооружений)</w:t>
            </w:r>
          </w:p>
        </w:tc>
      </w:tr>
      <w:tr w:rsidR="004918D0" w:rsidRPr="00FE5D3F" w14:paraId="2846E1A1" w14:textId="77777777" w:rsidTr="004918D0">
        <w:trPr>
          <w:trHeight w:val="683"/>
        </w:trPr>
        <w:tc>
          <w:tcPr>
            <w:tcW w:w="568" w:type="dxa"/>
            <w:vMerge/>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14:paraId="7EC946F7" w14:textId="77777777" w:rsidR="004918D0" w:rsidRPr="00FE5D3F" w:rsidRDefault="004918D0" w:rsidP="004918D0">
            <w:pPr>
              <w:rPr>
                <w:rFonts w:eastAsia="Calibri"/>
                <w:color w:val="000000"/>
                <w:kern w:val="2"/>
                <w:lang w:eastAsia="ar-SA"/>
              </w:rPr>
            </w:pPr>
          </w:p>
        </w:tc>
        <w:tc>
          <w:tcPr>
            <w:tcW w:w="2834" w:type="dxa"/>
            <w:vMerge/>
            <w:tcBorders>
              <w:top w:val="single" w:sz="4" w:space="0" w:color="auto"/>
              <w:left w:val="single" w:sz="4" w:space="0" w:color="000000"/>
              <w:bottom w:val="single" w:sz="4" w:space="0" w:color="000000"/>
              <w:right w:val="single" w:sz="4" w:space="0" w:color="000000"/>
            </w:tcBorders>
            <w:vAlign w:val="center"/>
            <w:hideMark/>
          </w:tcPr>
          <w:p w14:paraId="0AB45E28" w14:textId="77777777" w:rsidR="004918D0" w:rsidRPr="00FE5D3F" w:rsidRDefault="004918D0" w:rsidP="004918D0">
            <w:pPr>
              <w:rPr>
                <w:rFonts w:eastAsia="Calibri"/>
                <w:color w:val="000000"/>
                <w:kern w:val="2"/>
                <w:lang w:eastAsia="ar-SA"/>
              </w:rPr>
            </w:pPr>
          </w:p>
        </w:tc>
        <w:tc>
          <w:tcPr>
            <w:tcW w:w="1134" w:type="dxa"/>
            <w:vMerge/>
            <w:tcBorders>
              <w:top w:val="single" w:sz="4" w:space="0" w:color="auto"/>
              <w:left w:val="single" w:sz="4" w:space="0" w:color="000000"/>
              <w:bottom w:val="single" w:sz="4" w:space="0" w:color="000000"/>
              <w:right w:val="single" w:sz="4" w:space="0" w:color="000000"/>
            </w:tcBorders>
            <w:vAlign w:val="center"/>
            <w:hideMark/>
          </w:tcPr>
          <w:p w14:paraId="448CD1B7" w14:textId="77777777" w:rsidR="004918D0" w:rsidRPr="00FE5D3F" w:rsidRDefault="004918D0" w:rsidP="004918D0">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69562142" w14:textId="77777777" w:rsidR="004918D0" w:rsidRPr="00FE5D3F" w:rsidRDefault="004918D0" w:rsidP="004918D0">
            <w:pPr>
              <w:adjustRightInd w:val="0"/>
              <w:rPr>
                <w:color w:val="000000"/>
              </w:rPr>
            </w:pPr>
            <w:r w:rsidRPr="00FE5D3F">
              <w:rPr>
                <w:color w:val="000000"/>
              </w:rPr>
              <w:t>3 – от границ земельного участка до зданий, строений, сооружений</w:t>
            </w:r>
          </w:p>
        </w:tc>
      </w:tr>
      <w:tr w:rsidR="004918D0" w:rsidRPr="00FE5D3F" w14:paraId="2201C608" w14:textId="77777777" w:rsidTr="004918D0">
        <w:trPr>
          <w:trHeight w:val="70"/>
        </w:trPr>
        <w:tc>
          <w:tcPr>
            <w:tcW w:w="568" w:type="dxa"/>
            <w:vMerge/>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hideMark/>
          </w:tcPr>
          <w:p w14:paraId="424AB29B" w14:textId="77777777" w:rsidR="004918D0" w:rsidRPr="00FE5D3F" w:rsidRDefault="004918D0" w:rsidP="004918D0">
            <w:pPr>
              <w:rPr>
                <w:rFonts w:eastAsia="Calibri"/>
                <w:color w:val="000000"/>
                <w:kern w:val="2"/>
                <w:lang w:eastAsia="ar-SA"/>
              </w:rPr>
            </w:pPr>
          </w:p>
        </w:tc>
        <w:tc>
          <w:tcPr>
            <w:tcW w:w="2834" w:type="dxa"/>
            <w:vMerge/>
            <w:tcBorders>
              <w:top w:val="single" w:sz="4" w:space="0" w:color="auto"/>
              <w:left w:val="single" w:sz="4" w:space="0" w:color="000000"/>
              <w:bottom w:val="single" w:sz="4" w:space="0" w:color="000000"/>
              <w:right w:val="single" w:sz="4" w:space="0" w:color="000000"/>
            </w:tcBorders>
            <w:vAlign w:val="center"/>
            <w:hideMark/>
          </w:tcPr>
          <w:p w14:paraId="46B2CB56" w14:textId="77777777" w:rsidR="004918D0" w:rsidRPr="00FE5D3F" w:rsidRDefault="004918D0" w:rsidP="004918D0">
            <w:pPr>
              <w:rPr>
                <w:rFonts w:eastAsia="Calibri"/>
                <w:color w:val="000000"/>
                <w:kern w:val="2"/>
                <w:lang w:eastAsia="ar-SA"/>
              </w:rPr>
            </w:pPr>
          </w:p>
        </w:tc>
        <w:tc>
          <w:tcPr>
            <w:tcW w:w="1134" w:type="dxa"/>
            <w:vMerge/>
            <w:tcBorders>
              <w:top w:val="single" w:sz="4" w:space="0" w:color="auto"/>
              <w:left w:val="single" w:sz="4" w:space="0" w:color="000000"/>
              <w:bottom w:val="single" w:sz="4" w:space="0" w:color="000000"/>
              <w:right w:val="single" w:sz="4" w:space="0" w:color="000000"/>
            </w:tcBorders>
            <w:vAlign w:val="center"/>
            <w:hideMark/>
          </w:tcPr>
          <w:p w14:paraId="542F72B7" w14:textId="77777777" w:rsidR="004918D0" w:rsidRPr="00FE5D3F" w:rsidRDefault="004918D0" w:rsidP="004918D0">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3B50B378" w14:textId="77777777" w:rsidR="004918D0" w:rsidRPr="00FE5D3F" w:rsidRDefault="004918D0" w:rsidP="004918D0">
            <w:pPr>
              <w:suppressAutoHyphens/>
              <w:rPr>
                <w:color w:val="000000"/>
              </w:rPr>
            </w:pPr>
            <w:r w:rsidRPr="00FE5D3F">
              <w:rPr>
                <w:color w:val="000000"/>
              </w:rPr>
              <w:t>1 – от границ земельного участка до объектов инженерной инфраструктуры</w:t>
            </w:r>
          </w:p>
        </w:tc>
      </w:tr>
      <w:tr w:rsidR="004918D0" w:rsidRPr="00FE5D3F" w14:paraId="29F866BE" w14:textId="77777777" w:rsidTr="004918D0">
        <w:trPr>
          <w:trHeight w:val="15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16E6AA" w14:textId="77777777" w:rsidR="004918D0" w:rsidRPr="00FE5D3F" w:rsidRDefault="004918D0" w:rsidP="004918D0">
            <w:pPr>
              <w:adjustRightInd w:val="0"/>
              <w:ind w:left="-108" w:right="-107"/>
              <w:jc w:val="center"/>
              <w:rPr>
                <w:color w:val="000000"/>
              </w:rPr>
            </w:pPr>
            <w:r w:rsidRPr="00FE5D3F">
              <w:rPr>
                <w:color w:val="000000"/>
              </w:rPr>
              <w:t>6</w:t>
            </w:r>
          </w:p>
        </w:tc>
        <w:tc>
          <w:tcPr>
            <w:tcW w:w="2834" w:type="dxa"/>
            <w:tcBorders>
              <w:top w:val="single" w:sz="4" w:space="0" w:color="000000"/>
              <w:left w:val="single" w:sz="4" w:space="0" w:color="auto"/>
              <w:bottom w:val="single" w:sz="4" w:space="0" w:color="000000"/>
              <w:right w:val="single" w:sz="4" w:space="0" w:color="000000"/>
            </w:tcBorders>
            <w:vAlign w:val="center"/>
            <w:hideMark/>
          </w:tcPr>
          <w:p w14:paraId="3E9BE5B8" w14:textId="77777777" w:rsidR="004918D0" w:rsidRPr="00FE5D3F" w:rsidRDefault="004918D0" w:rsidP="004918D0">
            <w:pPr>
              <w:adjustRightInd w:val="0"/>
              <w:rPr>
                <w:color w:val="000000"/>
              </w:rPr>
            </w:pPr>
            <w:r w:rsidRPr="00FE5D3F">
              <w:rPr>
                <w:color w:val="000000"/>
              </w:rPr>
              <w:t>Максимальная высота ограждений земельных участков, выполненных в «глухом», или «прозрачном» исполнении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DC89523" w14:textId="77777777" w:rsidR="004918D0" w:rsidRPr="00FE5D3F" w:rsidRDefault="004918D0" w:rsidP="004918D0">
            <w:pPr>
              <w:adjustRightInd w:val="0"/>
              <w:ind w:left="-108" w:right="-108"/>
              <w:jc w:val="center"/>
              <w:rPr>
                <w:color w:val="000000"/>
              </w:rPr>
            </w:pPr>
            <w:r w:rsidRPr="00FE5D3F">
              <w:rPr>
                <w:color w:val="000000"/>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130E62FE" w14:textId="77777777" w:rsidR="004918D0" w:rsidRPr="00FE5D3F" w:rsidRDefault="004918D0" w:rsidP="004918D0">
            <w:pPr>
              <w:suppressAutoHyphens/>
              <w:rPr>
                <w:rFonts w:eastAsia="Calibri"/>
                <w:color w:val="000000"/>
                <w:kern w:val="2"/>
                <w:lang w:eastAsia="ar-SA"/>
              </w:rPr>
            </w:pPr>
            <w:r w:rsidRPr="00FE5D3F">
              <w:rPr>
                <w:color w:val="000000"/>
              </w:rPr>
              <w:t>2 − максимальная высота ограждений земельных участков вдоль улиц и проездов</w:t>
            </w:r>
          </w:p>
        </w:tc>
      </w:tr>
      <w:tr w:rsidR="004918D0" w:rsidRPr="00FE5D3F" w14:paraId="05931C89" w14:textId="77777777" w:rsidTr="004918D0">
        <w:trPr>
          <w:trHeight w:val="14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8A50E7" w14:textId="77777777" w:rsidR="004918D0" w:rsidRPr="00FE5D3F" w:rsidRDefault="004918D0" w:rsidP="004918D0">
            <w:pPr>
              <w:adjustRightInd w:val="0"/>
              <w:ind w:left="-108" w:right="-107"/>
              <w:jc w:val="center"/>
              <w:rPr>
                <w:color w:val="000000"/>
              </w:rPr>
            </w:pPr>
            <w:r w:rsidRPr="00FE5D3F">
              <w:rPr>
                <w:color w:val="000000"/>
              </w:rPr>
              <w:t>7</w:t>
            </w:r>
          </w:p>
        </w:tc>
        <w:tc>
          <w:tcPr>
            <w:tcW w:w="2834" w:type="dxa"/>
            <w:tcBorders>
              <w:top w:val="single" w:sz="4" w:space="0" w:color="000000"/>
              <w:left w:val="single" w:sz="4" w:space="0" w:color="auto"/>
              <w:bottom w:val="single" w:sz="4" w:space="0" w:color="000000"/>
              <w:right w:val="single" w:sz="4" w:space="0" w:color="000000"/>
            </w:tcBorders>
            <w:vAlign w:val="center"/>
            <w:hideMark/>
          </w:tcPr>
          <w:p w14:paraId="0A4E8B82" w14:textId="77777777" w:rsidR="004918D0" w:rsidRPr="00FE5D3F" w:rsidRDefault="004918D0" w:rsidP="004918D0">
            <w:pPr>
              <w:adjustRightInd w:val="0"/>
              <w:rPr>
                <w:color w:val="000000"/>
              </w:rPr>
            </w:pPr>
            <w:r w:rsidRPr="00FE5D3F">
              <w:rPr>
                <w:color w:val="000000"/>
              </w:rPr>
              <w:t>Минимальное количество машино-мест для объектных стоянок автомобилей</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24AA8B0" w14:textId="77777777" w:rsidR="004918D0" w:rsidRPr="00FE5D3F" w:rsidRDefault="004918D0" w:rsidP="004918D0">
            <w:pPr>
              <w:suppressAutoHyphens/>
              <w:ind w:left="-108" w:right="-108"/>
              <w:jc w:val="center"/>
              <w:rPr>
                <w:rFonts w:eastAsia="Calibri"/>
                <w:color w:val="000000"/>
                <w:kern w:val="2"/>
                <w:lang w:eastAsia="ar-SA"/>
              </w:rPr>
            </w:pPr>
            <w:proofErr w:type="gramStart"/>
            <w:r w:rsidRPr="00FE5D3F">
              <w:rPr>
                <w:rFonts w:eastAsia="Calibri"/>
                <w:color w:val="000000"/>
                <w:kern w:val="2"/>
                <w:lang w:eastAsia="ar-SA"/>
              </w:rPr>
              <w:t>шт</w:t>
            </w:r>
            <w:proofErr w:type="gramEnd"/>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05360CBB" w14:textId="77777777" w:rsidR="004918D0" w:rsidRPr="00FE5D3F" w:rsidRDefault="004918D0" w:rsidP="004918D0">
            <w:pPr>
              <w:adjustRightInd w:val="0"/>
              <w:ind w:right="-108"/>
              <w:rPr>
                <w:color w:val="000000"/>
              </w:rPr>
            </w:pPr>
            <w:r w:rsidRPr="00FE5D3F">
              <w:rPr>
                <w:color w:val="000000"/>
              </w:rPr>
              <w:t>в соответствии с СП 42.13330.2011 (Приложение К), с учетом коэффициента уровня автомобилизации</w:t>
            </w:r>
          </w:p>
        </w:tc>
      </w:tr>
    </w:tbl>
    <w:p w14:paraId="77BA5985" w14:textId="77777777" w:rsidR="00F1702F" w:rsidRPr="00003BC2" w:rsidRDefault="00F1702F" w:rsidP="000A13AE">
      <w:pPr>
        <w:pStyle w:val="a3"/>
        <w:ind w:left="0" w:firstLine="709"/>
        <w:rPr>
          <w:b/>
          <w:sz w:val="28"/>
          <w:szCs w:val="28"/>
          <w:highlight w:val="yellow"/>
        </w:rPr>
      </w:pPr>
    </w:p>
    <w:p w14:paraId="4309493E" w14:textId="77777777" w:rsidR="001640B4" w:rsidRPr="003A49B2" w:rsidRDefault="00254BC0" w:rsidP="001640B4">
      <w:pPr>
        <w:pStyle w:val="3"/>
      </w:pPr>
      <w:bookmarkStart w:id="97" w:name="_Toc2258339"/>
      <w:r w:rsidRPr="003A49B2">
        <w:t>Статья 34</w:t>
      </w:r>
      <w:r w:rsidR="001640B4" w:rsidRPr="003A49B2">
        <w:t xml:space="preserve">. Градостроительные регламенты. Зоны </w:t>
      </w:r>
      <w:r w:rsidR="001640B4" w:rsidRPr="00FC594C">
        <w:t>инженерной</w:t>
      </w:r>
      <w:r w:rsidR="001640B4" w:rsidRPr="00FC594C">
        <w:rPr>
          <w:strike/>
        </w:rPr>
        <w:t xml:space="preserve"> </w:t>
      </w:r>
      <w:r w:rsidR="001640B4" w:rsidRPr="00FC594C">
        <w:t>и транспортной</w:t>
      </w:r>
      <w:r w:rsidR="001640B4" w:rsidRPr="003A49B2">
        <w:t xml:space="preserve"> инфраструктуры</w:t>
      </w:r>
      <w:bookmarkEnd w:id="97"/>
    </w:p>
    <w:p w14:paraId="564BA11F" w14:textId="41D30374" w:rsidR="001640B4" w:rsidRPr="004264B9" w:rsidRDefault="004264B9" w:rsidP="004264B9">
      <w:pPr>
        <w:pStyle w:val="a3"/>
        <w:spacing w:before="120" w:after="120"/>
        <w:ind w:left="0" w:firstLine="709"/>
        <w:rPr>
          <w:b/>
          <w:szCs w:val="28"/>
        </w:rPr>
      </w:pPr>
      <w:r w:rsidRPr="004264B9">
        <w:rPr>
          <w:b/>
          <w:szCs w:val="28"/>
        </w:rPr>
        <w:t>И. Зона инженерной инфраструктуры</w:t>
      </w:r>
    </w:p>
    <w:p w14:paraId="2E70F4AF" w14:textId="77777777" w:rsidR="00FC594C" w:rsidRPr="00F270A4" w:rsidRDefault="00FC594C" w:rsidP="00FC594C">
      <w:pPr>
        <w:pStyle w:val="a3"/>
        <w:ind w:left="0" w:firstLine="709"/>
        <w:rPr>
          <w:b/>
          <w:szCs w:val="28"/>
        </w:rPr>
      </w:pPr>
      <w:r w:rsidRPr="00265945">
        <w:rPr>
          <w:color w:val="000000"/>
        </w:rPr>
        <w:t>Зона объект</w:t>
      </w:r>
      <w:r>
        <w:rPr>
          <w:color w:val="000000"/>
        </w:rPr>
        <w:t>ов инженерной инфраструктуры</w:t>
      </w:r>
      <w:proofErr w:type="gramStart"/>
      <w:r>
        <w:rPr>
          <w:color w:val="000000"/>
        </w:rPr>
        <w:t xml:space="preserve"> И</w:t>
      </w:r>
      <w:proofErr w:type="gramEnd"/>
      <w:r w:rsidRPr="00265945">
        <w:rPr>
          <w:color w:val="000000"/>
        </w:rPr>
        <w:t xml:space="preserve"> предназначена для размещения крупных объектов инженерной инфраструктуры с установленными СанПиН 2.2.1/2.1.1.1200-03 «Санитарно-защитные зоны и санитарная классификация предприятий, сооружений и иных объектов» (новая редакция) нормативами воздействия на окружающую среду не выше </w:t>
      </w:r>
      <w:r w:rsidRPr="00265945">
        <w:rPr>
          <w:rFonts w:eastAsia="TimesNewRoman"/>
          <w:color w:val="000000"/>
          <w:lang w:val="en-US"/>
        </w:rPr>
        <w:t>V</w:t>
      </w:r>
      <w:r w:rsidRPr="00265945">
        <w:rPr>
          <w:rFonts w:eastAsia="TimesNewRoman"/>
          <w:color w:val="000000"/>
        </w:rPr>
        <w:t xml:space="preserve"> класса опасности (</w:t>
      </w:r>
      <w:r w:rsidRPr="00265945">
        <w:rPr>
          <w:color w:val="000000"/>
        </w:rPr>
        <w:t>санитарно-защитная зона не более 50 метров</w:t>
      </w:r>
      <w:r w:rsidRPr="00265945">
        <w:rPr>
          <w:rFonts w:eastAsia="TimesNewRoman"/>
          <w:color w:val="000000"/>
        </w:rPr>
        <w:t>)</w:t>
      </w:r>
      <w:r w:rsidRPr="00265945">
        <w:rPr>
          <w:rFonts w:eastAsia="Arial"/>
          <w:color w:val="000000"/>
        </w:rPr>
        <w:t>:</w:t>
      </w:r>
    </w:p>
    <w:p w14:paraId="3E67AFEC" w14:textId="77777777" w:rsidR="00FC594C" w:rsidRPr="00F7328B" w:rsidRDefault="00FC594C" w:rsidP="00FC594C">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w:t>
      </w:r>
      <w:proofErr w:type="gramStart"/>
      <w:r>
        <w:rPr>
          <w:b/>
          <w:i/>
          <w:szCs w:val="28"/>
        </w:rPr>
        <w:t xml:space="preserve"> И</w:t>
      </w:r>
      <w:proofErr w:type="gramEnd"/>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9"/>
        <w:gridCol w:w="567"/>
        <w:gridCol w:w="3971"/>
        <w:gridCol w:w="2410"/>
      </w:tblGrid>
      <w:tr w:rsidR="00FC594C" w:rsidRPr="00EB31C2" w14:paraId="36F3E206" w14:textId="77777777" w:rsidTr="00E23B32">
        <w:trPr>
          <w:trHeight w:val="1318"/>
          <w:tblHeader/>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D4BC1D" w14:textId="77777777" w:rsidR="00FC594C" w:rsidRPr="00EB31C2" w:rsidRDefault="00FC594C" w:rsidP="00E23B32">
            <w:pPr>
              <w:pStyle w:val="ad"/>
              <w:ind w:left="-108" w:right="-108"/>
              <w:jc w:val="center"/>
              <w:rPr>
                <w:color w:val="000000"/>
                <w:sz w:val="22"/>
                <w:szCs w:val="22"/>
              </w:rPr>
            </w:pPr>
            <w:r w:rsidRPr="00EB31C2">
              <w:rPr>
                <w:color w:val="000000"/>
                <w:sz w:val="22"/>
                <w:szCs w:val="22"/>
              </w:rPr>
              <w:t>№</w:t>
            </w:r>
            <w:r w:rsidRPr="00EB31C2">
              <w:rPr>
                <w:color w:val="000000"/>
                <w:sz w:val="22"/>
                <w:szCs w:val="22"/>
              </w:rPr>
              <w:br/>
            </w:r>
            <w:proofErr w:type="gramStart"/>
            <w:r w:rsidRPr="00EB31C2">
              <w:rPr>
                <w:color w:val="000000"/>
                <w:sz w:val="22"/>
                <w:szCs w:val="22"/>
              </w:rPr>
              <w:t>п</w:t>
            </w:r>
            <w:proofErr w:type="gramEnd"/>
            <w:r w:rsidRPr="00EB31C2">
              <w:rPr>
                <w:color w:val="000000"/>
                <w:sz w:val="22"/>
                <w:szCs w:val="22"/>
              </w:rPr>
              <w:t>/п</w:t>
            </w:r>
          </w:p>
        </w:tc>
        <w:tc>
          <w:tcPr>
            <w:tcW w:w="2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E417409" w14:textId="77777777" w:rsidR="00FC594C" w:rsidRPr="00EB31C2" w:rsidRDefault="00FC594C" w:rsidP="00E23B32">
            <w:pPr>
              <w:pStyle w:val="ad"/>
              <w:jc w:val="center"/>
              <w:rPr>
                <w:color w:val="000000"/>
                <w:sz w:val="22"/>
                <w:szCs w:val="22"/>
              </w:rPr>
            </w:pPr>
            <w:r w:rsidRPr="00EB31C2">
              <w:rPr>
                <w:color w:val="000000"/>
                <w:sz w:val="22"/>
                <w:szCs w:val="22"/>
              </w:rPr>
              <w:t>Основной вид разрешенного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0D4C64" w14:textId="77777777" w:rsidR="00FC594C" w:rsidRPr="00EB31C2" w:rsidRDefault="00FC594C" w:rsidP="00E23B32">
            <w:pPr>
              <w:pStyle w:val="ad"/>
              <w:ind w:left="-108" w:right="-108"/>
              <w:jc w:val="center"/>
              <w:rPr>
                <w:color w:val="000000"/>
                <w:sz w:val="22"/>
                <w:szCs w:val="22"/>
              </w:rPr>
            </w:pPr>
            <w:r w:rsidRPr="00EB31C2">
              <w:rPr>
                <w:color w:val="000000"/>
                <w:sz w:val="22"/>
                <w:szCs w:val="22"/>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389156" w14:textId="77777777" w:rsidR="00FC594C" w:rsidRPr="00EB31C2" w:rsidRDefault="00FC594C" w:rsidP="00E23B32">
            <w:pPr>
              <w:pStyle w:val="ad"/>
              <w:jc w:val="center"/>
              <w:rPr>
                <w:color w:val="000000"/>
                <w:sz w:val="22"/>
                <w:szCs w:val="22"/>
              </w:rPr>
            </w:pPr>
            <w:r w:rsidRPr="00EB31C2">
              <w:rPr>
                <w:color w:val="000000"/>
                <w:sz w:val="22"/>
                <w:szCs w:val="22"/>
              </w:rPr>
              <w:t>Основные виды разрешенного использования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2C7792" w14:textId="77777777" w:rsidR="00FC594C" w:rsidRPr="00EB31C2" w:rsidRDefault="00FC594C" w:rsidP="00E23B32">
            <w:pPr>
              <w:pStyle w:val="ad"/>
              <w:jc w:val="center"/>
              <w:rPr>
                <w:color w:val="000000"/>
                <w:sz w:val="22"/>
                <w:szCs w:val="22"/>
              </w:rPr>
            </w:pPr>
            <w:r w:rsidRPr="00EB31C2">
              <w:rPr>
                <w:color w:val="000000"/>
                <w:sz w:val="22"/>
                <w:szCs w:val="22"/>
              </w:rPr>
              <w:t>Вспомогательные виды разрешенного использования</w:t>
            </w:r>
          </w:p>
        </w:tc>
      </w:tr>
      <w:tr w:rsidR="00FC594C" w:rsidRPr="00EB31C2" w14:paraId="62D6F249" w14:textId="77777777" w:rsidTr="00E23B32">
        <w:trPr>
          <w:trHeight w:val="1961"/>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32CCAE" w14:textId="77777777" w:rsidR="00FC594C" w:rsidRPr="00EB31C2" w:rsidRDefault="00FC594C" w:rsidP="00E23B32">
            <w:pPr>
              <w:pStyle w:val="ad"/>
              <w:ind w:left="-108" w:right="-108"/>
              <w:jc w:val="center"/>
              <w:rPr>
                <w:color w:val="000000"/>
                <w:sz w:val="22"/>
                <w:szCs w:val="22"/>
              </w:rPr>
            </w:pPr>
            <w:r w:rsidRPr="00EB31C2">
              <w:rPr>
                <w:color w:val="000000"/>
                <w:sz w:val="22"/>
                <w:szCs w:val="22"/>
              </w:rPr>
              <w:t>1</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48E31A82" w14:textId="77777777" w:rsidR="00FC594C" w:rsidRPr="00EB31C2" w:rsidRDefault="00FC594C" w:rsidP="00E23B32">
            <w:pPr>
              <w:pStyle w:val="ad"/>
              <w:rPr>
                <w:i/>
                <w:color w:val="000000"/>
                <w:sz w:val="22"/>
                <w:szCs w:val="22"/>
              </w:rPr>
            </w:pPr>
            <w:r w:rsidRPr="00EB31C2">
              <w:rPr>
                <w:color w:val="000000"/>
                <w:sz w:val="22"/>
                <w:szCs w:val="22"/>
              </w:rPr>
              <w:t>Коммунальное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4B7CCB43" w14:textId="77777777" w:rsidR="00FC594C" w:rsidRPr="00EB31C2" w:rsidRDefault="00FC594C" w:rsidP="00E23B32">
            <w:pPr>
              <w:pStyle w:val="ad"/>
              <w:ind w:left="-108" w:right="-108"/>
              <w:jc w:val="center"/>
              <w:rPr>
                <w:color w:val="000000"/>
                <w:sz w:val="22"/>
                <w:szCs w:val="22"/>
              </w:rPr>
            </w:pPr>
            <w:r w:rsidRPr="00EB31C2">
              <w:rPr>
                <w:color w:val="000000"/>
                <w:sz w:val="22"/>
                <w:szCs w:val="22"/>
              </w:rPr>
              <w:t>3.1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0D8EA19C" w14:textId="77777777" w:rsidR="00FC594C" w:rsidRPr="00EB31C2" w:rsidRDefault="00FC594C" w:rsidP="00E23B32">
            <w:pPr>
              <w:pStyle w:val="ad"/>
              <w:rPr>
                <w:color w:val="000000"/>
                <w:sz w:val="22"/>
                <w:szCs w:val="22"/>
              </w:rPr>
            </w:pPr>
            <w:proofErr w:type="gramStart"/>
            <w:r w:rsidRPr="00EB31C2">
              <w:rPr>
                <w:color w:val="000000"/>
                <w:sz w:val="22"/>
                <w:szCs w:val="22"/>
              </w:rPr>
              <w:t>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14:paraId="33DA901A" w14:textId="77777777" w:rsidR="00FC594C" w:rsidRPr="00EB31C2" w:rsidRDefault="00FC594C" w:rsidP="00E23B32">
            <w:pPr>
              <w:pStyle w:val="ad"/>
              <w:rPr>
                <w:color w:val="000000"/>
                <w:sz w:val="22"/>
                <w:szCs w:val="22"/>
              </w:rPr>
            </w:pPr>
            <w:r w:rsidRPr="00EB31C2">
              <w:rPr>
                <w:color w:val="000000"/>
                <w:sz w:val="22"/>
                <w:szCs w:val="22"/>
              </w:rPr>
              <w:t>Объектные автостоянки для легковых автомобилей</w:t>
            </w:r>
          </w:p>
        </w:tc>
      </w:tr>
      <w:tr w:rsidR="00FC594C" w:rsidRPr="00EB31C2" w14:paraId="2265FB02" w14:textId="77777777" w:rsidTr="00E23B32">
        <w:trPr>
          <w:trHeight w:val="4539"/>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19C73D" w14:textId="77777777" w:rsidR="00FC594C" w:rsidRPr="00EB31C2" w:rsidRDefault="00FC594C" w:rsidP="00E23B32">
            <w:pPr>
              <w:pStyle w:val="ad"/>
              <w:ind w:left="-108" w:right="-108"/>
              <w:jc w:val="center"/>
              <w:rPr>
                <w:color w:val="000000"/>
                <w:sz w:val="22"/>
                <w:szCs w:val="22"/>
              </w:rPr>
            </w:pPr>
            <w:r w:rsidRPr="00EB31C2">
              <w:rPr>
                <w:color w:val="000000"/>
                <w:sz w:val="22"/>
                <w:szCs w:val="22"/>
              </w:rPr>
              <w:lastRenderedPageBreak/>
              <w:t>2</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56FD5E81" w14:textId="77777777" w:rsidR="00FC594C" w:rsidRPr="00EB31C2" w:rsidRDefault="00FC594C" w:rsidP="00E23B32">
            <w:pPr>
              <w:pStyle w:val="ad"/>
              <w:rPr>
                <w:color w:val="000000"/>
                <w:sz w:val="22"/>
                <w:szCs w:val="22"/>
              </w:rPr>
            </w:pPr>
            <w:r w:rsidRPr="00EB31C2">
              <w:rPr>
                <w:color w:val="000000"/>
                <w:sz w:val="22"/>
                <w:szCs w:val="22"/>
              </w:rPr>
              <w:t>Автомобильный транспорт</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1F51B4" w14:textId="77777777" w:rsidR="00FC594C" w:rsidRPr="00EB31C2" w:rsidRDefault="00FC594C" w:rsidP="00E23B32">
            <w:pPr>
              <w:pStyle w:val="ad"/>
              <w:ind w:left="-108" w:right="-108"/>
              <w:jc w:val="center"/>
              <w:rPr>
                <w:color w:val="000000"/>
                <w:sz w:val="22"/>
                <w:szCs w:val="22"/>
              </w:rPr>
            </w:pPr>
            <w:r w:rsidRPr="00EB31C2">
              <w:rPr>
                <w:color w:val="000000"/>
                <w:sz w:val="22"/>
                <w:szCs w:val="22"/>
              </w:rPr>
              <w:t>7.2</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398E543C" w14:textId="77777777" w:rsidR="00FC594C" w:rsidRPr="00EB31C2" w:rsidRDefault="00FC594C" w:rsidP="00E23B32">
            <w:pPr>
              <w:pStyle w:val="ad"/>
              <w:rPr>
                <w:color w:val="000000"/>
                <w:sz w:val="22"/>
                <w:szCs w:val="22"/>
              </w:rPr>
            </w:pPr>
            <w:proofErr w:type="gramStart"/>
            <w:r w:rsidRPr="00EB31C2">
              <w:rPr>
                <w:color w:val="000000"/>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устройство мест стоянок автомобильного транспорта, осуществляющего перевозки людей по установленному маршруту</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14:paraId="24426694" w14:textId="77777777" w:rsidR="00FC594C" w:rsidRPr="00EB31C2" w:rsidRDefault="00FC594C" w:rsidP="00E23B32">
            <w:pPr>
              <w:pStyle w:val="ad"/>
              <w:rPr>
                <w:color w:val="000000"/>
                <w:sz w:val="22"/>
                <w:szCs w:val="22"/>
              </w:rPr>
            </w:pPr>
            <w:r w:rsidRPr="00EB31C2">
              <w:rPr>
                <w:color w:val="000000"/>
                <w:sz w:val="22"/>
                <w:szCs w:val="22"/>
              </w:rPr>
              <w:t>Объектные автостоянки для легковых автомобилей</w:t>
            </w:r>
          </w:p>
        </w:tc>
      </w:tr>
      <w:tr w:rsidR="00FC594C" w:rsidRPr="00EB31C2" w14:paraId="77600770" w14:textId="77777777" w:rsidTr="00E23B32">
        <w:trPr>
          <w:trHeight w:val="3166"/>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5B3AE4" w14:textId="77777777" w:rsidR="00FC594C" w:rsidRPr="00EB31C2" w:rsidRDefault="00FC594C" w:rsidP="00E23B32">
            <w:pPr>
              <w:pStyle w:val="ad"/>
              <w:ind w:left="-108" w:right="-108"/>
              <w:jc w:val="center"/>
              <w:rPr>
                <w:color w:val="000000"/>
                <w:sz w:val="22"/>
                <w:szCs w:val="22"/>
              </w:rPr>
            </w:pPr>
            <w:r w:rsidRPr="00EB31C2">
              <w:rPr>
                <w:color w:val="000000"/>
                <w:sz w:val="22"/>
                <w:szCs w:val="22"/>
              </w:rPr>
              <w:t>3</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6FEF1B63" w14:textId="77777777" w:rsidR="00FC594C" w:rsidRPr="00EB31C2" w:rsidRDefault="00FC594C" w:rsidP="00E23B32">
            <w:pPr>
              <w:pStyle w:val="ad"/>
              <w:rPr>
                <w:color w:val="000000"/>
                <w:sz w:val="22"/>
                <w:szCs w:val="22"/>
              </w:rPr>
            </w:pPr>
            <w:r w:rsidRPr="00EB31C2">
              <w:rPr>
                <w:color w:val="000000"/>
                <w:sz w:val="22"/>
                <w:szCs w:val="22"/>
              </w:rPr>
              <w:t>Объекты придорожного сервиса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42FA87A5" w14:textId="77777777" w:rsidR="00FC594C" w:rsidRPr="00EB31C2" w:rsidRDefault="00FC594C" w:rsidP="00E23B32">
            <w:pPr>
              <w:pStyle w:val="ad"/>
              <w:ind w:left="-108" w:right="-108"/>
              <w:jc w:val="center"/>
              <w:rPr>
                <w:color w:val="000000"/>
                <w:sz w:val="22"/>
                <w:szCs w:val="22"/>
              </w:rPr>
            </w:pPr>
            <w:r w:rsidRPr="00EB31C2">
              <w:rPr>
                <w:color w:val="000000"/>
                <w:sz w:val="22"/>
                <w:szCs w:val="22"/>
              </w:rPr>
              <w:t>4.9.1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2032A753" w14:textId="77777777" w:rsidR="00FC594C" w:rsidRPr="00EB31C2" w:rsidRDefault="00FC594C" w:rsidP="00E23B32">
            <w:pPr>
              <w:pStyle w:val="ad"/>
              <w:rPr>
                <w:color w:val="000000"/>
                <w:sz w:val="22"/>
                <w:szCs w:val="22"/>
              </w:rPr>
            </w:pPr>
            <w:r w:rsidRPr="00EB31C2">
              <w:rPr>
                <w:color w:val="000000"/>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размещение автомобильных моек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410" w:type="dxa"/>
            <w:tcBorders>
              <w:top w:val="single" w:sz="4" w:space="0" w:color="auto"/>
              <w:left w:val="single" w:sz="4" w:space="0" w:color="auto"/>
              <w:bottom w:val="single" w:sz="4" w:space="0" w:color="auto"/>
              <w:right w:val="single" w:sz="4" w:space="0" w:color="auto"/>
            </w:tcBorders>
            <w:vAlign w:val="center"/>
          </w:tcPr>
          <w:p w14:paraId="5249E196" w14:textId="77777777" w:rsidR="00FC594C" w:rsidRPr="00EB31C2" w:rsidRDefault="00FC594C" w:rsidP="00E23B32">
            <w:pPr>
              <w:pStyle w:val="ad"/>
              <w:rPr>
                <w:color w:val="000000"/>
                <w:sz w:val="22"/>
                <w:szCs w:val="22"/>
              </w:rPr>
            </w:pPr>
          </w:p>
        </w:tc>
      </w:tr>
    </w:tbl>
    <w:p w14:paraId="3A0A4C9F" w14:textId="77777777" w:rsidR="00FC594C" w:rsidRDefault="00FC594C" w:rsidP="00FC594C">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w:t>
      </w:r>
      <w:proofErr w:type="gramStart"/>
      <w:r>
        <w:rPr>
          <w:b/>
          <w:i/>
          <w:szCs w:val="28"/>
        </w:rPr>
        <w:t xml:space="preserve"> И</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567"/>
        <w:gridCol w:w="3969"/>
        <w:gridCol w:w="2409"/>
      </w:tblGrid>
      <w:tr w:rsidR="00FC594C" w:rsidRPr="00A75E3F" w14:paraId="6E62306A" w14:textId="77777777" w:rsidTr="00E23B32">
        <w:trPr>
          <w:trHeight w:val="619"/>
          <w:tblHeader/>
        </w:trPr>
        <w:tc>
          <w:tcPr>
            <w:tcW w:w="567" w:type="dxa"/>
            <w:shd w:val="clear" w:color="auto" w:fill="D9D9D9" w:themeFill="background1" w:themeFillShade="D9"/>
            <w:vAlign w:val="center"/>
          </w:tcPr>
          <w:p w14:paraId="382A5032" w14:textId="77777777" w:rsidR="00FC594C" w:rsidRPr="00A75E3F" w:rsidRDefault="00FC594C" w:rsidP="00E23B32">
            <w:pPr>
              <w:pStyle w:val="ad"/>
              <w:ind w:left="-108" w:right="-108"/>
              <w:jc w:val="center"/>
              <w:rPr>
                <w:sz w:val="22"/>
                <w:szCs w:val="22"/>
              </w:rPr>
            </w:pPr>
            <w:r w:rsidRPr="00A75E3F">
              <w:rPr>
                <w:sz w:val="22"/>
                <w:szCs w:val="22"/>
              </w:rPr>
              <w:t>№</w:t>
            </w:r>
            <w:r w:rsidRPr="00A75E3F">
              <w:rPr>
                <w:sz w:val="22"/>
                <w:szCs w:val="22"/>
              </w:rPr>
              <w:br/>
            </w:r>
            <w:proofErr w:type="gramStart"/>
            <w:r w:rsidRPr="00A75E3F">
              <w:rPr>
                <w:sz w:val="22"/>
                <w:szCs w:val="22"/>
              </w:rPr>
              <w:t>п</w:t>
            </w:r>
            <w:proofErr w:type="gramEnd"/>
            <w:r w:rsidRPr="00A75E3F">
              <w:rPr>
                <w:sz w:val="22"/>
                <w:szCs w:val="22"/>
              </w:rPr>
              <w:t>/п</w:t>
            </w:r>
          </w:p>
        </w:tc>
        <w:tc>
          <w:tcPr>
            <w:tcW w:w="2127" w:type="dxa"/>
            <w:shd w:val="clear" w:color="auto" w:fill="D9D9D9" w:themeFill="background1" w:themeFillShade="D9"/>
            <w:noWrap/>
            <w:vAlign w:val="center"/>
          </w:tcPr>
          <w:p w14:paraId="4A535F3C" w14:textId="77777777" w:rsidR="00FC594C" w:rsidRPr="00A75E3F" w:rsidRDefault="00FC594C" w:rsidP="00E23B32">
            <w:pPr>
              <w:pStyle w:val="ad"/>
              <w:jc w:val="center"/>
              <w:rPr>
                <w:sz w:val="22"/>
                <w:szCs w:val="22"/>
              </w:rPr>
            </w:pPr>
            <w:r w:rsidRPr="00A75E3F">
              <w:rPr>
                <w:sz w:val="22"/>
                <w:szCs w:val="22"/>
              </w:rPr>
              <w:t>Условно разрешенный вид использования земельного участка</w:t>
            </w:r>
          </w:p>
        </w:tc>
        <w:tc>
          <w:tcPr>
            <w:tcW w:w="567" w:type="dxa"/>
            <w:shd w:val="clear" w:color="auto" w:fill="D9D9D9" w:themeFill="background1" w:themeFillShade="D9"/>
            <w:vAlign w:val="center"/>
          </w:tcPr>
          <w:p w14:paraId="7B796F2A" w14:textId="77777777" w:rsidR="00FC594C" w:rsidRPr="00A75E3F" w:rsidRDefault="00FC594C" w:rsidP="00E23B32">
            <w:pPr>
              <w:pStyle w:val="ad"/>
              <w:ind w:left="-108" w:right="-108"/>
              <w:jc w:val="center"/>
              <w:rPr>
                <w:sz w:val="22"/>
                <w:szCs w:val="22"/>
              </w:rPr>
            </w:pPr>
            <w:r w:rsidRPr="00A75E3F">
              <w:rPr>
                <w:sz w:val="22"/>
                <w:szCs w:val="22"/>
              </w:rPr>
              <w:t>Код</w:t>
            </w:r>
          </w:p>
        </w:tc>
        <w:tc>
          <w:tcPr>
            <w:tcW w:w="3969" w:type="dxa"/>
            <w:shd w:val="clear" w:color="auto" w:fill="D9D9D9" w:themeFill="background1" w:themeFillShade="D9"/>
            <w:noWrap/>
            <w:vAlign w:val="center"/>
          </w:tcPr>
          <w:p w14:paraId="7CAA8D73" w14:textId="77777777" w:rsidR="00FC594C" w:rsidRPr="00A75E3F" w:rsidRDefault="00FC594C" w:rsidP="00E23B32">
            <w:pPr>
              <w:pStyle w:val="ad"/>
              <w:jc w:val="center"/>
              <w:rPr>
                <w:sz w:val="22"/>
                <w:szCs w:val="22"/>
              </w:rPr>
            </w:pPr>
            <w:r w:rsidRPr="00A75E3F">
              <w:rPr>
                <w:sz w:val="22"/>
                <w:szCs w:val="22"/>
              </w:rPr>
              <w:t>Условно разрешенный вид использования объектов капитального строительства</w:t>
            </w:r>
          </w:p>
        </w:tc>
        <w:tc>
          <w:tcPr>
            <w:tcW w:w="2409" w:type="dxa"/>
            <w:shd w:val="clear" w:color="auto" w:fill="D9D9D9" w:themeFill="background1" w:themeFillShade="D9"/>
            <w:vAlign w:val="center"/>
          </w:tcPr>
          <w:p w14:paraId="360163E6" w14:textId="77777777" w:rsidR="00FC594C" w:rsidRPr="00A75E3F" w:rsidRDefault="00FC594C" w:rsidP="00E23B32">
            <w:pPr>
              <w:pStyle w:val="ad"/>
              <w:jc w:val="center"/>
              <w:rPr>
                <w:sz w:val="22"/>
                <w:szCs w:val="22"/>
              </w:rPr>
            </w:pPr>
            <w:r w:rsidRPr="00A75E3F">
              <w:rPr>
                <w:sz w:val="22"/>
                <w:szCs w:val="22"/>
              </w:rPr>
              <w:t>Вспомогательные виды разрешенного использования</w:t>
            </w:r>
          </w:p>
        </w:tc>
      </w:tr>
      <w:tr w:rsidR="00FC594C" w:rsidRPr="00A75E3F" w14:paraId="1A08A76C" w14:textId="77777777" w:rsidTr="00E23B32">
        <w:trPr>
          <w:trHeight w:val="619"/>
        </w:trPr>
        <w:tc>
          <w:tcPr>
            <w:tcW w:w="567" w:type="dxa"/>
            <w:shd w:val="clear" w:color="auto" w:fill="D9D9D9" w:themeFill="background1" w:themeFillShade="D9"/>
            <w:vAlign w:val="center"/>
          </w:tcPr>
          <w:p w14:paraId="47E845BF" w14:textId="77777777" w:rsidR="00FC594C" w:rsidRPr="00A75E3F" w:rsidRDefault="00FC594C" w:rsidP="00E23B32">
            <w:pPr>
              <w:pStyle w:val="ad"/>
              <w:ind w:left="-108" w:right="-108"/>
              <w:jc w:val="center"/>
              <w:rPr>
                <w:sz w:val="22"/>
                <w:szCs w:val="22"/>
              </w:rPr>
            </w:pPr>
            <w:r w:rsidRPr="00A75E3F">
              <w:rPr>
                <w:sz w:val="22"/>
                <w:szCs w:val="22"/>
              </w:rPr>
              <w:t>1</w:t>
            </w:r>
          </w:p>
        </w:tc>
        <w:tc>
          <w:tcPr>
            <w:tcW w:w="2127" w:type="dxa"/>
            <w:noWrap/>
            <w:vAlign w:val="center"/>
          </w:tcPr>
          <w:p w14:paraId="34C89850" w14:textId="77777777" w:rsidR="00FC594C" w:rsidRPr="00A75E3F" w:rsidRDefault="00FC594C" w:rsidP="00E23B32">
            <w:pPr>
              <w:pStyle w:val="ad"/>
              <w:rPr>
                <w:sz w:val="22"/>
                <w:szCs w:val="22"/>
              </w:rPr>
            </w:pPr>
            <w:r w:rsidRPr="00A75E3F">
              <w:rPr>
                <w:sz w:val="22"/>
                <w:szCs w:val="22"/>
              </w:rPr>
              <w:t>Обеспечение внутреннего правопорядка</w:t>
            </w:r>
          </w:p>
        </w:tc>
        <w:tc>
          <w:tcPr>
            <w:tcW w:w="567" w:type="dxa"/>
            <w:vAlign w:val="center"/>
          </w:tcPr>
          <w:p w14:paraId="0E880C6F" w14:textId="77777777" w:rsidR="00FC594C" w:rsidRPr="00A75E3F" w:rsidRDefault="00FC594C" w:rsidP="00E23B32">
            <w:pPr>
              <w:pStyle w:val="ad"/>
              <w:ind w:left="-108" w:right="-108"/>
              <w:jc w:val="center"/>
              <w:rPr>
                <w:sz w:val="22"/>
                <w:szCs w:val="22"/>
                <w:lang w:val="en-US"/>
              </w:rPr>
            </w:pPr>
            <w:r w:rsidRPr="00A75E3F">
              <w:rPr>
                <w:sz w:val="22"/>
                <w:szCs w:val="22"/>
                <w:lang w:val="en-US"/>
              </w:rPr>
              <w:t>8.3</w:t>
            </w:r>
          </w:p>
        </w:tc>
        <w:tc>
          <w:tcPr>
            <w:tcW w:w="3969" w:type="dxa"/>
            <w:noWrap/>
            <w:vAlign w:val="center"/>
          </w:tcPr>
          <w:p w14:paraId="1451A9DC" w14:textId="77777777" w:rsidR="00FC594C" w:rsidRPr="00A75E3F" w:rsidRDefault="00FC594C" w:rsidP="00E23B32">
            <w:pPr>
              <w:pStyle w:val="ad"/>
              <w:rPr>
                <w:sz w:val="22"/>
                <w:szCs w:val="22"/>
              </w:rPr>
            </w:pPr>
            <w:r w:rsidRPr="00A75E3F">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w:t>
            </w:r>
          </w:p>
        </w:tc>
        <w:tc>
          <w:tcPr>
            <w:tcW w:w="2409" w:type="dxa"/>
            <w:vAlign w:val="center"/>
          </w:tcPr>
          <w:p w14:paraId="1BEE24DB" w14:textId="77777777" w:rsidR="00FC594C" w:rsidRPr="00A75E3F" w:rsidRDefault="00FC594C" w:rsidP="00E23B32">
            <w:pPr>
              <w:pStyle w:val="ad"/>
              <w:rPr>
                <w:sz w:val="22"/>
                <w:szCs w:val="22"/>
              </w:rPr>
            </w:pPr>
            <w:r w:rsidRPr="00A75E3F">
              <w:rPr>
                <w:sz w:val="22"/>
                <w:szCs w:val="22"/>
              </w:rPr>
              <w:t>Объектные автостоянки для легковых автомобилей</w:t>
            </w:r>
          </w:p>
        </w:tc>
      </w:tr>
    </w:tbl>
    <w:p w14:paraId="590BA71C" w14:textId="77777777" w:rsidR="00FC594C" w:rsidRDefault="00FC594C" w:rsidP="00FC594C">
      <w:pPr>
        <w:pStyle w:val="a3"/>
        <w:ind w:left="0" w:firstLine="709"/>
        <w:rPr>
          <w:b/>
          <w:i/>
          <w:szCs w:val="28"/>
        </w:rPr>
      </w:pPr>
    </w:p>
    <w:p w14:paraId="2F16C4F3" w14:textId="77777777" w:rsidR="00FC594C" w:rsidRPr="00FE5D3F" w:rsidRDefault="00FC594C" w:rsidP="00FC594C">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835"/>
        <w:gridCol w:w="1134"/>
        <w:gridCol w:w="5103"/>
      </w:tblGrid>
      <w:tr w:rsidR="00FC594C" w:rsidRPr="00740E25" w14:paraId="65203361" w14:textId="77777777" w:rsidTr="00E23B32">
        <w:trPr>
          <w:tblHeader/>
        </w:trPr>
        <w:tc>
          <w:tcPr>
            <w:tcW w:w="567" w:type="dxa"/>
            <w:shd w:val="clear" w:color="auto" w:fill="D9D9D9" w:themeFill="background1" w:themeFillShade="D9"/>
            <w:vAlign w:val="center"/>
            <w:hideMark/>
          </w:tcPr>
          <w:p w14:paraId="178E67B6" w14:textId="77777777" w:rsidR="00FC594C" w:rsidRPr="00740E25" w:rsidRDefault="00FC594C" w:rsidP="00E23B32">
            <w:pPr>
              <w:suppressAutoHyphens/>
              <w:jc w:val="center"/>
              <w:rPr>
                <w:kern w:val="2"/>
                <w:lang w:eastAsia="ar-SA"/>
              </w:rPr>
            </w:pPr>
            <w:r w:rsidRPr="00740E25">
              <w:rPr>
                <w:bCs/>
              </w:rPr>
              <w:t xml:space="preserve">№ </w:t>
            </w:r>
            <w:proofErr w:type="gramStart"/>
            <w:r w:rsidRPr="00740E25">
              <w:rPr>
                <w:bCs/>
              </w:rPr>
              <w:t>п</w:t>
            </w:r>
            <w:proofErr w:type="gramEnd"/>
            <w:r w:rsidRPr="00740E25">
              <w:rPr>
                <w:bCs/>
              </w:rPr>
              <w:t>/п</w:t>
            </w:r>
          </w:p>
        </w:tc>
        <w:tc>
          <w:tcPr>
            <w:tcW w:w="2835" w:type="dxa"/>
            <w:shd w:val="clear" w:color="auto" w:fill="D9D9D9" w:themeFill="background1" w:themeFillShade="D9"/>
            <w:vAlign w:val="center"/>
            <w:hideMark/>
          </w:tcPr>
          <w:p w14:paraId="4D2D64E4" w14:textId="77777777" w:rsidR="00FC594C" w:rsidRPr="00740E25" w:rsidRDefault="00FC594C" w:rsidP="00E23B32">
            <w:pPr>
              <w:suppressAutoHyphens/>
              <w:jc w:val="center"/>
              <w:rPr>
                <w:kern w:val="2"/>
                <w:lang w:eastAsia="ar-SA"/>
              </w:rPr>
            </w:pPr>
            <w:r w:rsidRPr="00740E25">
              <w:rPr>
                <w:kern w:val="2"/>
                <w:lang w:eastAsia="ar-SA"/>
              </w:rPr>
              <w:t>Наименование</w:t>
            </w:r>
          </w:p>
        </w:tc>
        <w:tc>
          <w:tcPr>
            <w:tcW w:w="1134" w:type="dxa"/>
            <w:shd w:val="clear" w:color="auto" w:fill="D9D9D9" w:themeFill="background1" w:themeFillShade="D9"/>
            <w:vAlign w:val="center"/>
            <w:hideMark/>
          </w:tcPr>
          <w:p w14:paraId="61846C5F" w14:textId="77777777" w:rsidR="00FC594C" w:rsidRPr="00740E25" w:rsidRDefault="00FC594C" w:rsidP="00E23B32">
            <w:pPr>
              <w:suppressAutoHyphens/>
              <w:ind w:left="-108" w:right="-108"/>
              <w:jc w:val="center"/>
              <w:rPr>
                <w:kern w:val="2"/>
                <w:lang w:eastAsia="ar-SA"/>
              </w:rPr>
            </w:pPr>
            <w:r w:rsidRPr="00740E25">
              <w:rPr>
                <w:kern w:val="2"/>
                <w:lang w:eastAsia="ar-SA"/>
              </w:rPr>
              <w:t>Единица измерения</w:t>
            </w:r>
          </w:p>
        </w:tc>
        <w:tc>
          <w:tcPr>
            <w:tcW w:w="5103" w:type="dxa"/>
            <w:shd w:val="clear" w:color="auto" w:fill="D9D9D9" w:themeFill="background1" w:themeFillShade="D9"/>
            <w:vAlign w:val="center"/>
            <w:hideMark/>
          </w:tcPr>
          <w:p w14:paraId="303E67C8" w14:textId="77777777" w:rsidR="00FC594C" w:rsidRPr="00740E25" w:rsidRDefault="00FC594C" w:rsidP="00E23B32">
            <w:pPr>
              <w:suppressAutoHyphens/>
              <w:jc w:val="center"/>
              <w:rPr>
                <w:kern w:val="2"/>
                <w:lang w:eastAsia="ar-SA"/>
              </w:rPr>
            </w:pPr>
            <w:r w:rsidRPr="00740E25">
              <w:rPr>
                <w:kern w:val="2"/>
                <w:lang w:eastAsia="ar-SA"/>
              </w:rPr>
              <w:t>Количество</w:t>
            </w:r>
          </w:p>
        </w:tc>
      </w:tr>
      <w:tr w:rsidR="00FC594C" w:rsidRPr="00740E25" w14:paraId="06C2DF37" w14:textId="77777777" w:rsidTr="00E23B32">
        <w:trPr>
          <w:trHeight w:val="620"/>
        </w:trPr>
        <w:tc>
          <w:tcPr>
            <w:tcW w:w="567" w:type="dxa"/>
            <w:vMerge w:val="restart"/>
            <w:shd w:val="clear" w:color="auto" w:fill="D9D9D9" w:themeFill="background1" w:themeFillShade="D9"/>
            <w:vAlign w:val="center"/>
            <w:hideMark/>
          </w:tcPr>
          <w:p w14:paraId="1F5FF445" w14:textId="77777777" w:rsidR="00FC594C" w:rsidRPr="00740E25" w:rsidRDefault="00FC594C" w:rsidP="00E23B32">
            <w:pPr>
              <w:suppressAutoHyphens/>
              <w:jc w:val="center"/>
              <w:rPr>
                <w:kern w:val="2"/>
                <w:lang w:eastAsia="ar-SA"/>
              </w:rPr>
            </w:pPr>
            <w:r w:rsidRPr="00740E25">
              <w:rPr>
                <w:kern w:val="2"/>
                <w:lang w:eastAsia="ar-SA"/>
              </w:rPr>
              <w:t>1</w:t>
            </w:r>
          </w:p>
        </w:tc>
        <w:tc>
          <w:tcPr>
            <w:tcW w:w="2835" w:type="dxa"/>
            <w:vMerge w:val="restart"/>
            <w:vAlign w:val="center"/>
            <w:hideMark/>
          </w:tcPr>
          <w:p w14:paraId="3F2AC159" w14:textId="77777777" w:rsidR="00FC594C" w:rsidRPr="00740E25" w:rsidRDefault="00FC594C" w:rsidP="00E23B32">
            <w:pPr>
              <w:suppressAutoHyphens/>
              <w:rPr>
                <w:kern w:val="2"/>
                <w:lang w:eastAsia="ar-SA"/>
              </w:rPr>
            </w:pPr>
            <w:r w:rsidRPr="00740E25">
              <w:rPr>
                <w:kern w:val="2"/>
                <w:lang w:eastAsia="ar-SA"/>
              </w:rPr>
              <w:t>Минимальный размер земельного участка</w:t>
            </w:r>
          </w:p>
        </w:tc>
        <w:tc>
          <w:tcPr>
            <w:tcW w:w="1134" w:type="dxa"/>
            <w:vMerge w:val="restart"/>
            <w:vAlign w:val="center"/>
            <w:hideMark/>
          </w:tcPr>
          <w:p w14:paraId="66485BB5" w14:textId="77777777" w:rsidR="00FC594C" w:rsidRPr="00740E25" w:rsidRDefault="00FC594C" w:rsidP="00E23B32">
            <w:pPr>
              <w:suppressAutoHyphens/>
              <w:ind w:left="-108" w:right="-108"/>
              <w:jc w:val="center"/>
              <w:rPr>
                <w:kern w:val="2"/>
                <w:lang w:eastAsia="ar-SA"/>
              </w:rPr>
            </w:pPr>
            <w:r w:rsidRPr="00740E25">
              <w:rPr>
                <w:kern w:val="2"/>
                <w:lang w:eastAsia="ar-SA"/>
              </w:rPr>
              <w:t>кв</w:t>
            </w:r>
            <w:proofErr w:type="gramStart"/>
            <w:r w:rsidRPr="00740E25">
              <w:rPr>
                <w:kern w:val="2"/>
                <w:lang w:eastAsia="ar-SA"/>
              </w:rPr>
              <w:t>.м</w:t>
            </w:r>
            <w:proofErr w:type="gramEnd"/>
          </w:p>
        </w:tc>
        <w:tc>
          <w:tcPr>
            <w:tcW w:w="5103" w:type="dxa"/>
            <w:hideMark/>
          </w:tcPr>
          <w:p w14:paraId="00F30992" w14:textId="77777777" w:rsidR="00FC594C" w:rsidRPr="00740E25" w:rsidRDefault="00FC594C" w:rsidP="00E23B32">
            <w:pPr>
              <w:suppressAutoHyphens/>
              <w:rPr>
                <w:kern w:val="2"/>
                <w:lang w:eastAsia="ar-SA"/>
              </w:rPr>
            </w:pPr>
            <w:r w:rsidRPr="00740E25">
              <w:rPr>
                <w:kern w:val="2"/>
                <w:lang w:eastAsia="ar-SA"/>
              </w:rPr>
              <w:t xml:space="preserve">1 – для размещения инженерно-технических объектов (трансформаторные пункты (10/0,4), газораспределительные пункты, шкафные </w:t>
            </w:r>
            <w:r w:rsidRPr="00740E25">
              <w:rPr>
                <w:kern w:val="2"/>
                <w:lang w:eastAsia="ar-SA"/>
              </w:rPr>
              <w:lastRenderedPageBreak/>
              <w:t>регуляторные пункты, объекты связи)</w:t>
            </w:r>
          </w:p>
        </w:tc>
      </w:tr>
      <w:tr w:rsidR="00FC594C" w:rsidRPr="00740E25" w14:paraId="713BD70E" w14:textId="77777777" w:rsidTr="00E23B32">
        <w:trPr>
          <w:trHeight w:val="206"/>
        </w:trPr>
        <w:tc>
          <w:tcPr>
            <w:tcW w:w="567" w:type="dxa"/>
            <w:vMerge/>
            <w:shd w:val="clear" w:color="auto" w:fill="D9D9D9" w:themeFill="background1" w:themeFillShade="D9"/>
            <w:vAlign w:val="center"/>
            <w:hideMark/>
          </w:tcPr>
          <w:p w14:paraId="7CF9E4CB" w14:textId="77777777" w:rsidR="00FC594C" w:rsidRPr="00740E25" w:rsidRDefault="00FC594C" w:rsidP="00E23B32">
            <w:pPr>
              <w:rPr>
                <w:kern w:val="2"/>
                <w:lang w:eastAsia="ar-SA"/>
              </w:rPr>
            </w:pPr>
          </w:p>
        </w:tc>
        <w:tc>
          <w:tcPr>
            <w:tcW w:w="2835" w:type="dxa"/>
            <w:vMerge/>
            <w:vAlign w:val="center"/>
            <w:hideMark/>
          </w:tcPr>
          <w:p w14:paraId="19CB44B6" w14:textId="77777777" w:rsidR="00FC594C" w:rsidRPr="00740E25" w:rsidRDefault="00FC594C" w:rsidP="00E23B32">
            <w:pPr>
              <w:rPr>
                <w:kern w:val="2"/>
                <w:lang w:eastAsia="ar-SA"/>
              </w:rPr>
            </w:pPr>
          </w:p>
        </w:tc>
        <w:tc>
          <w:tcPr>
            <w:tcW w:w="1134" w:type="dxa"/>
            <w:vMerge/>
            <w:vAlign w:val="center"/>
            <w:hideMark/>
          </w:tcPr>
          <w:p w14:paraId="2617A6DA" w14:textId="77777777" w:rsidR="00FC594C" w:rsidRPr="00740E25" w:rsidRDefault="00FC594C" w:rsidP="00E23B32">
            <w:pPr>
              <w:ind w:left="-108" w:right="-108"/>
              <w:jc w:val="center"/>
              <w:rPr>
                <w:kern w:val="2"/>
                <w:lang w:eastAsia="ar-SA"/>
              </w:rPr>
            </w:pPr>
          </w:p>
        </w:tc>
        <w:tc>
          <w:tcPr>
            <w:tcW w:w="5103" w:type="dxa"/>
            <w:hideMark/>
          </w:tcPr>
          <w:p w14:paraId="7468BD87" w14:textId="77777777" w:rsidR="00FC594C" w:rsidRPr="00740E25" w:rsidRDefault="00FC594C" w:rsidP="00E23B32">
            <w:pPr>
              <w:suppressAutoHyphens/>
              <w:rPr>
                <w:kern w:val="2"/>
                <w:lang w:eastAsia="ar-SA"/>
              </w:rPr>
            </w:pPr>
            <w:r w:rsidRPr="00740E25">
              <w:rPr>
                <w:kern w:val="2"/>
                <w:lang w:eastAsia="ar-SA"/>
              </w:rPr>
              <w:t>200 – прочие объекты</w:t>
            </w:r>
          </w:p>
        </w:tc>
      </w:tr>
      <w:tr w:rsidR="00FC594C" w:rsidRPr="00740E25" w14:paraId="12DDAF5F" w14:textId="77777777" w:rsidTr="00E23B32">
        <w:trPr>
          <w:trHeight w:val="2530"/>
        </w:trPr>
        <w:tc>
          <w:tcPr>
            <w:tcW w:w="567" w:type="dxa"/>
            <w:shd w:val="clear" w:color="auto" w:fill="D9D9D9" w:themeFill="background1" w:themeFillShade="D9"/>
            <w:vAlign w:val="center"/>
            <w:hideMark/>
          </w:tcPr>
          <w:p w14:paraId="1FB62D66" w14:textId="77777777" w:rsidR="00FC594C" w:rsidRPr="00740E25" w:rsidRDefault="00FC594C" w:rsidP="00E23B32">
            <w:pPr>
              <w:suppressAutoHyphens/>
              <w:jc w:val="center"/>
              <w:rPr>
                <w:kern w:val="2"/>
                <w:lang w:eastAsia="ar-SA"/>
              </w:rPr>
            </w:pPr>
            <w:r w:rsidRPr="00740E25">
              <w:rPr>
                <w:kern w:val="2"/>
                <w:lang w:eastAsia="ar-SA"/>
              </w:rPr>
              <w:t>2</w:t>
            </w:r>
          </w:p>
        </w:tc>
        <w:tc>
          <w:tcPr>
            <w:tcW w:w="2835" w:type="dxa"/>
            <w:vAlign w:val="center"/>
            <w:hideMark/>
          </w:tcPr>
          <w:p w14:paraId="2AF85887" w14:textId="77777777" w:rsidR="00FC594C" w:rsidRPr="00740E25" w:rsidRDefault="00FC594C" w:rsidP="00E23B32">
            <w:pPr>
              <w:suppressAutoHyphens/>
              <w:rPr>
                <w:kern w:val="2"/>
                <w:lang w:eastAsia="ar-SA"/>
              </w:rPr>
            </w:pPr>
            <w:r w:rsidRPr="00740E25">
              <w:rPr>
                <w:kern w:val="2"/>
                <w:lang w:eastAsia="ar-S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Align w:val="center"/>
            <w:hideMark/>
          </w:tcPr>
          <w:p w14:paraId="14690EE8" w14:textId="77777777" w:rsidR="00FC594C" w:rsidRPr="00740E25" w:rsidRDefault="00FC594C" w:rsidP="00E23B32">
            <w:pPr>
              <w:suppressAutoHyphens/>
              <w:ind w:left="-108" w:right="-108"/>
              <w:jc w:val="center"/>
              <w:rPr>
                <w:kern w:val="2"/>
                <w:lang w:eastAsia="ar-SA"/>
              </w:rPr>
            </w:pPr>
            <w:r w:rsidRPr="00740E25">
              <w:rPr>
                <w:kern w:val="2"/>
                <w:lang w:eastAsia="ar-SA"/>
              </w:rPr>
              <w:t>процент</w:t>
            </w:r>
          </w:p>
        </w:tc>
        <w:tc>
          <w:tcPr>
            <w:tcW w:w="5103" w:type="dxa"/>
            <w:vAlign w:val="center"/>
            <w:hideMark/>
          </w:tcPr>
          <w:p w14:paraId="1D6DA849" w14:textId="77777777" w:rsidR="00FC594C" w:rsidRPr="00740E25" w:rsidRDefault="00FC594C" w:rsidP="00E23B32">
            <w:pPr>
              <w:suppressAutoHyphens/>
              <w:rPr>
                <w:kern w:val="2"/>
                <w:lang w:eastAsia="ar-SA"/>
              </w:rPr>
            </w:pPr>
            <w:r w:rsidRPr="00740E25">
              <w:rPr>
                <w:kern w:val="2"/>
                <w:lang w:eastAsia="ar-SA"/>
              </w:rPr>
              <w:t>80 − максимальный процент застройки земельного участка для всех объектов</w:t>
            </w:r>
          </w:p>
        </w:tc>
      </w:tr>
      <w:tr w:rsidR="00FC594C" w:rsidRPr="00740E25" w14:paraId="7F3216BC" w14:textId="77777777" w:rsidTr="00E23B32">
        <w:trPr>
          <w:trHeight w:val="241"/>
        </w:trPr>
        <w:tc>
          <w:tcPr>
            <w:tcW w:w="567" w:type="dxa"/>
            <w:shd w:val="clear" w:color="auto" w:fill="D9D9D9" w:themeFill="background1" w:themeFillShade="D9"/>
            <w:vAlign w:val="center"/>
            <w:hideMark/>
          </w:tcPr>
          <w:p w14:paraId="5D9D817D" w14:textId="77777777" w:rsidR="00FC594C" w:rsidRPr="00740E25" w:rsidRDefault="00FC594C" w:rsidP="00E23B32">
            <w:pPr>
              <w:jc w:val="center"/>
              <w:rPr>
                <w:kern w:val="2"/>
                <w:lang w:eastAsia="ar-SA"/>
              </w:rPr>
            </w:pPr>
            <w:r w:rsidRPr="00740E25">
              <w:rPr>
                <w:kern w:val="2"/>
                <w:lang w:eastAsia="ar-SA"/>
              </w:rPr>
              <w:t>3</w:t>
            </w:r>
          </w:p>
        </w:tc>
        <w:tc>
          <w:tcPr>
            <w:tcW w:w="2835" w:type="dxa"/>
            <w:vAlign w:val="center"/>
            <w:hideMark/>
          </w:tcPr>
          <w:p w14:paraId="7E7D782A" w14:textId="77777777" w:rsidR="00FC594C" w:rsidRPr="00740E25" w:rsidRDefault="00FC594C" w:rsidP="00E23B32">
            <w:pPr>
              <w:adjustRightInd w:val="0"/>
            </w:pPr>
            <w:r w:rsidRPr="00740E25">
              <w:t>Предельная высота зданий</w:t>
            </w:r>
          </w:p>
        </w:tc>
        <w:tc>
          <w:tcPr>
            <w:tcW w:w="1134" w:type="dxa"/>
            <w:vAlign w:val="center"/>
            <w:hideMark/>
          </w:tcPr>
          <w:p w14:paraId="2E77E8B5" w14:textId="77777777" w:rsidR="00FC594C" w:rsidRPr="00740E25" w:rsidRDefault="00FC594C" w:rsidP="00E23B32">
            <w:pPr>
              <w:adjustRightInd w:val="0"/>
              <w:ind w:left="-108" w:right="-108"/>
              <w:jc w:val="center"/>
            </w:pPr>
            <w:r w:rsidRPr="00740E25">
              <w:t>м</w:t>
            </w:r>
          </w:p>
        </w:tc>
        <w:tc>
          <w:tcPr>
            <w:tcW w:w="5103" w:type="dxa"/>
            <w:vAlign w:val="center"/>
            <w:hideMark/>
          </w:tcPr>
          <w:p w14:paraId="49272E90" w14:textId="77777777" w:rsidR="00FC594C" w:rsidRPr="00740E25" w:rsidRDefault="00FC594C" w:rsidP="00E23B32">
            <w:pPr>
              <w:adjustRightInd w:val="0"/>
            </w:pPr>
            <w:r w:rsidRPr="00740E25">
              <w:t>12</w:t>
            </w:r>
          </w:p>
        </w:tc>
      </w:tr>
      <w:tr w:rsidR="00FC594C" w:rsidRPr="00740E25" w14:paraId="4EA1990F" w14:textId="77777777" w:rsidTr="00E23B32">
        <w:trPr>
          <w:trHeight w:val="258"/>
        </w:trPr>
        <w:tc>
          <w:tcPr>
            <w:tcW w:w="567" w:type="dxa"/>
            <w:shd w:val="clear" w:color="auto" w:fill="D9D9D9" w:themeFill="background1" w:themeFillShade="D9"/>
            <w:vAlign w:val="center"/>
            <w:hideMark/>
          </w:tcPr>
          <w:p w14:paraId="3F9F34FD" w14:textId="77777777" w:rsidR="00FC594C" w:rsidRPr="00740E25" w:rsidRDefault="00FC594C" w:rsidP="00E23B32">
            <w:pPr>
              <w:jc w:val="center"/>
              <w:rPr>
                <w:kern w:val="2"/>
                <w:lang w:eastAsia="ar-SA"/>
              </w:rPr>
            </w:pPr>
            <w:r w:rsidRPr="00740E25">
              <w:rPr>
                <w:kern w:val="2"/>
                <w:lang w:eastAsia="ar-SA"/>
              </w:rPr>
              <w:t>4</w:t>
            </w:r>
          </w:p>
        </w:tc>
        <w:tc>
          <w:tcPr>
            <w:tcW w:w="2835" w:type="dxa"/>
            <w:vAlign w:val="center"/>
            <w:hideMark/>
          </w:tcPr>
          <w:p w14:paraId="59C0B024" w14:textId="77777777" w:rsidR="00FC594C" w:rsidRPr="00740E25" w:rsidRDefault="00FC594C" w:rsidP="00E23B32">
            <w:pPr>
              <w:adjustRightInd w:val="0"/>
            </w:pPr>
            <w:r w:rsidRPr="00740E25">
              <w:t>Предельная высота строений, сооружений</w:t>
            </w:r>
          </w:p>
        </w:tc>
        <w:tc>
          <w:tcPr>
            <w:tcW w:w="1134" w:type="dxa"/>
            <w:vAlign w:val="center"/>
            <w:hideMark/>
          </w:tcPr>
          <w:p w14:paraId="503233F0" w14:textId="77777777" w:rsidR="00FC594C" w:rsidRPr="00740E25" w:rsidRDefault="00FC594C" w:rsidP="00E23B32">
            <w:pPr>
              <w:adjustRightInd w:val="0"/>
              <w:ind w:left="-108" w:right="-108"/>
              <w:jc w:val="center"/>
            </w:pPr>
            <w:r w:rsidRPr="00740E25">
              <w:t>м</w:t>
            </w:r>
          </w:p>
        </w:tc>
        <w:tc>
          <w:tcPr>
            <w:tcW w:w="5103" w:type="dxa"/>
            <w:vAlign w:val="center"/>
            <w:hideMark/>
          </w:tcPr>
          <w:p w14:paraId="30FF5661" w14:textId="77777777" w:rsidR="00FC594C" w:rsidRPr="00740E25" w:rsidRDefault="00FC594C" w:rsidP="00E23B32">
            <w:pPr>
              <w:adjustRightInd w:val="0"/>
            </w:pPr>
            <w:r w:rsidRPr="00740E25">
              <w:t>25</w:t>
            </w:r>
          </w:p>
        </w:tc>
      </w:tr>
      <w:tr w:rsidR="00FC594C" w:rsidRPr="00740E25" w14:paraId="2822CD88" w14:textId="77777777" w:rsidTr="00E23B32">
        <w:trPr>
          <w:trHeight w:val="56"/>
        </w:trPr>
        <w:tc>
          <w:tcPr>
            <w:tcW w:w="567" w:type="dxa"/>
            <w:vMerge w:val="restart"/>
            <w:shd w:val="clear" w:color="auto" w:fill="D9D9D9" w:themeFill="background1" w:themeFillShade="D9"/>
            <w:vAlign w:val="center"/>
            <w:hideMark/>
          </w:tcPr>
          <w:p w14:paraId="2879BBC7" w14:textId="77777777" w:rsidR="00FC594C" w:rsidRPr="00740E25" w:rsidRDefault="00FC594C" w:rsidP="00E23B32">
            <w:pPr>
              <w:suppressAutoHyphens/>
              <w:jc w:val="center"/>
              <w:rPr>
                <w:kern w:val="2"/>
                <w:lang w:eastAsia="ar-SA"/>
              </w:rPr>
            </w:pPr>
            <w:r w:rsidRPr="00740E25">
              <w:rPr>
                <w:kern w:val="2"/>
                <w:lang w:eastAsia="ar-SA"/>
              </w:rPr>
              <w:t>5</w:t>
            </w:r>
          </w:p>
        </w:tc>
        <w:tc>
          <w:tcPr>
            <w:tcW w:w="2835" w:type="dxa"/>
            <w:vMerge w:val="restart"/>
            <w:hideMark/>
          </w:tcPr>
          <w:p w14:paraId="61258746" w14:textId="77777777" w:rsidR="00FC594C" w:rsidRPr="00740E25" w:rsidRDefault="00FC594C" w:rsidP="00E23B32">
            <w:pPr>
              <w:suppressAutoHyphens/>
              <w:rPr>
                <w:kern w:val="2"/>
                <w:lang w:eastAsia="ar-SA"/>
              </w:rPr>
            </w:pPr>
            <w:r w:rsidRPr="00740E25">
              <w:t>Минимальные отступы</w:t>
            </w:r>
            <w:r w:rsidRPr="00740E25">
              <w:br/>
              <w:t>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vMerge w:val="restart"/>
            <w:vAlign w:val="center"/>
            <w:hideMark/>
          </w:tcPr>
          <w:p w14:paraId="77C37B4B" w14:textId="77777777" w:rsidR="00FC594C" w:rsidRPr="00740E25" w:rsidRDefault="00FC594C" w:rsidP="00E23B32">
            <w:pPr>
              <w:suppressAutoHyphens/>
              <w:ind w:left="-108" w:right="-108"/>
              <w:jc w:val="center"/>
              <w:rPr>
                <w:kern w:val="2"/>
                <w:lang w:eastAsia="ar-SA"/>
              </w:rPr>
            </w:pPr>
            <w:r w:rsidRPr="00740E25">
              <w:rPr>
                <w:kern w:val="2"/>
                <w:lang w:eastAsia="ar-SA"/>
              </w:rPr>
              <w:t>м</w:t>
            </w:r>
          </w:p>
        </w:tc>
        <w:tc>
          <w:tcPr>
            <w:tcW w:w="5103" w:type="dxa"/>
            <w:vAlign w:val="center"/>
            <w:hideMark/>
          </w:tcPr>
          <w:p w14:paraId="215DD78C" w14:textId="77777777" w:rsidR="00FC594C" w:rsidRPr="00740E25" w:rsidRDefault="00FC594C" w:rsidP="00E23B32">
            <w:pPr>
              <w:adjustRightInd w:val="0"/>
            </w:pPr>
            <w:r w:rsidRPr="00740E25">
              <w:t>5 − от красных линий магистральных улиц, проездов до зданий, строений, сооружений (за исключением ранее построенных зданий, строений, сооружений)</w:t>
            </w:r>
          </w:p>
        </w:tc>
      </w:tr>
      <w:tr w:rsidR="00FC594C" w:rsidRPr="00740E25" w14:paraId="163E2476" w14:textId="77777777" w:rsidTr="00E23B32">
        <w:trPr>
          <w:trHeight w:val="470"/>
        </w:trPr>
        <w:tc>
          <w:tcPr>
            <w:tcW w:w="567" w:type="dxa"/>
            <w:vMerge/>
            <w:shd w:val="clear" w:color="auto" w:fill="D9D9D9" w:themeFill="background1" w:themeFillShade="D9"/>
            <w:vAlign w:val="center"/>
          </w:tcPr>
          <w:p w14:paraId="5A33B2AC" w14:textId="77777777" w:rsidR="00FC594C" w:rsidRPr="00740E25" w:rsidRDefault="00FC594C" w:rsidP="00E23B32">
            <w:pPr>
              <w:rPr>
                <w:kern w:val="2"/>
                <w:lang w:eastAsia="ar-SA"/>
              </w:rPr>
            </w:pPr>
          </w:p>
        </w:tc>
        <w:tc>
          <w:tcPr>
            <w:tcW w:w="2835" w:type="dxa"/>
            <w:vMerge/>
            <w:vAlign w:val="center"/>
          </w:tcPr>
          <w:p w14:paraId="0C5A4947" w14:textId="77777777" w:rsidR="00FC594C" w:rsidRPr="00740E25" w:rsidRDefault="00FC594C" w:rsidP="00E23B32">
            <w:pPr>
              <w:rPr>
                <w:kern w:val="2"/>
                <w:lang w:eastAsia="ar-SA"/>
              </w:rPr>
            </w:pPr>
          </w:p>
        </w:tc>
        <w:tc>
          <w:tcPr>
            <w:tcW w:w="1134" w:type="dxa"/>
            <w:vMerge/>
            <w:vAlign w:val="center"/>
          </w:tcPr>
          <w:p w14:paraId="7EB9E5A2" w14:textId="77777777" w:rsidR="00FC594C" w:rsidRPr="00740E25" w:rsidRDefault="00FC594C" w:rsidP="00E23B32">
            <w:pPr>
              <w:ind w:left="-108" w:right="-108"/>
              <w:jc w:val="center"/>
              <w:rPr>
                <w:kern w:val="2"/>
                <w:lang w:eastAsia="ar-SA"/>
              </w:rPr>
            </w:pPr>
          </w:p>
        </w:tc>
        <w:tc>
          <w:tcPr>
            <w:tcW w:w="5103" w:type="dxa"/>
            <w:vAlign w:val="center"/>
          </w:tcPr>
          <w:p w14:paraId="3CAB6493" w14:textId="77777777" w:rsidR="00FC594C" w:rsidRPr="00740E25" w:rsidRDefault="00FC594C" w:rsidP="00E23B32">
            <w:pPr>
              <w:adjustRightInd w:val="0"/>
            </w:pPr>
            <w:r w:rsidRPr="00740E25">
              <w:t>3 – от границ земельного участка до зданий, строений, сооружений</w:t>
            </w:r>
          </w:p>
        </w:tc>
      </w:tr>
      <w:tr w:rsidR="00FC594C" w:rsidRPr="00740E25" w14:paraId="38B63C5C" w14:textId="77777777" w:rsidTr="00E23B32">
        <w:trPr>
          <w:trHeight w:val="675"/>
        </w:trPr>
        <w:tc>
          <w:tcPr>
            <w:tcW w:w="567" w:type="dxa"/>
            <w:vMerge/>
            <w:shd w:val="clear" w:color="auto" w:fill="D9D9D9" w:themeFill="background1" w:themeFillShade="D9"/>
            <w:vAlign w:val="center"/>
            <w:hideMark/>
          </w:tcPr>
          <w:p w14:paraId="69097A29" w14:textId="77777777" w:rsidR="00FC594C" w:rsidRPr="00740E25" w:rsidRDefault="00FC594C" w:rsidP="00E23B32">
            <w:pPr>
              <w:rPr>
                <w:kern w:val="2"/>
                <w:lang w:eastAsia="ar-SA"/>
              </w:rPr>
            </w:pPr>
          </w:p>
        </w:tc>
        <w:tc>
          <w:tcPr>
            <w:tcW w:w="2835" w:type="dxa"/>
            <w:vMerge/>
            <w:vAlign w:val="center"/>
            <w:hideMark/>
          </w:tcPr>
          <w:p w14:paraId="2BA0790C" w14:textId="77777777" w:rsidR="00FC594C" w:rsidRPr="00740E25" w:rsidRDefault="00FC594C" w:rsidP="00E23B32">
            <w:pPr>
              <w:rPr>
                <w:kern w:val="2"/>
                <w:lang w:eastAsia="ar-SA"/>
              </w:rPr>
            </w:pPr>
          </w:p>
        </w:tc>
        <w:tc>
          <w:tcPr>
            <w:tcW w:w="1134" w:type="dxa"/>
            <w:vMerge/>
            <w:vAlign w:val="center"/>
            <w:hideMark/>
          </w:tcPr>
          <w:p w14:paraId="46508864" w14:textId="77777777" w:rsidR="00FC594C" w:rsidRPr="00740E25" w:rsidRDefault="00FC594C" w:rsidP="00E23B32">
            <w:pPr>
              <w:ind w:left="-108" w:right="-108"/>
              <w:jc w:val="center"/>
              <w:rPr>
                <w:kern w:val="2"/>
                <w:lang w:eastAsia="ar-SA"/>
              </w:rPr>
            </w:pPr>
          </w:p>
        </w:tc>
        <w:tc>
          <w:tcPr>
            <w:tcW w:w="5103" w:type="dxa"/>
            <w:vAlign w:val="center"/>
            <w:hideMark/>
          </w:tcPr>
          <w:p w14:paraId="1A8D45AA" w14:textId="77777777" w:rsidR="00FC594C" w:rsidRPr="00740E25" w:rsidRDefault="00FC594C" w:rsidP="00E23B32">
            <w:pPr>
              <w:suppressAutoHyphens/>
            </w:pPr>
            <w:r w:rsidRPr="00740E25">
              <w:t>1 – от границ земельного участка до объектов инженерной инфраструктуры</w:t>
            </w:r>
          </w:p>
        </w:tc>
      </w:tr>
      <w:tr w:rsidR="00FC594C" w:rsidRPr="00740E25" w14:paraId="2A9319E4" w14:textId="77777777" w:rsidTr="00E23B32">
        <w:trPr>
          <w:trHeight w:val="876"/>
        </w:trPr>
        <w:tc>
          <w:tcPr>
            <w:tcW w:w="567" w:type="dxa"/>
            <w:shd w:val="clear" w:color="auto" w:fill="D9D9D9" w:themeFill="background1" w:themeFillShade="D9"/>
            <w:vAlign w:val="center"/>
            <w:hideMark/>
          </w:tcPr>
          <w:p w14:paraId="423678B4" w14:textId="77777777" w:rsidR="00FC594C" w:rsidRPr="00740E25" w:rsidRDefault="00FC594C" w:rsidP="00E23B32">
            <w:pPr>
              <w:adjustRightInd w:val="0"/>
              <w:jc w:val="center"/>
            </w:pPr>
            <w:r w:rsidRPr="00740E25">
              <w:t>6</w:t>
            </w:r>
          </w:p>
        </w:tc>
        <w:tc>
          <w:tcPr>
            <w:tcW w:w="2835" w:type="dxa"/>
            <w:hideMark/>
          </w:tcPr>
          <w:p w14:paraId="3EC15EB8" w14:textId="77777777" w:rsidR="00FC594C" w:rsidRPr="00740E25" w:rsidRDefault="00FC594C" w:rsidP="00E23B32">
            <w:pPr>
              <w:adjustRightInd w:val="0"/>
            </w:pPr>
            <w:r w:rsidRPr="00740E25">
              <w:t>Максимальная высота ограждений земельных участков, выполненных в «глухом», или «прозрачном» исполнении</w:t>
            </w:r>
          </w:p>
        </w:tc>
        <w:tc>
          <w:tcPr>
            <w:tcW w:w="1134" w:type="dxa"/>
            <w:vAlign w:val="center"/>
            <w:hideMark/>
          </w:tcPr>
          <w:p w14:paraId="1B5B7DB5" w14:textId="77777777" w:rsidR="00FC594C" w:rsidRPr="00740E25" w:rsidRDefault="00FC594C" w:rsidP="00E23B32">
            <w:pPr>
              <w:adjustRightInd w:val="0"/>
              <w:ind w:left="-108" w:right="-108"/>
              <w:jc w:val="center"/>
            </w:pPr>
            <w:r w:rsidRPr="00740E25">
              <w:t>м</w:t>
            </w:r>
          </w:p>
        </w:tc>
        <w:tc>
          <w:tcPr>
            <w:tcW w:w="5103" w:type="dxa"/>
            <w:vAlign w:val="center"/>
            <w:hideMark/>
          </w:tcPr>
          <w:p w14:paraId="1FF23976" w14:textId="77777777" w:rsidR="00FC594C" w:rsidRPr="00740E25" w:rsidRDefault="00FC594C" w:rsidP="00E23B32">
            <w:pPr>
              <w:suppressAutoHyphens/>
              <w:jc w:val="both"/>
              <w:rPr>
                <w:kern w:val="2"/>
                <w:lang w:eastAsia="ar-SA"/>
              </w:rPr>
            </w:pPr>
            <w:r w:rsidRPr="00740E25">
              <w:t>2 − максимальная высота ограждений земельных участков вдоль улиц и проездов</w:t>
            </w:r>
          </w:p>
        </w:tc>
      </w:tr>
      <w:tr w:rsidR="00FC594C" w:rsidRPr="00740E25" w14:paraId="2012144B" w14:textId="77777777" w:rsidTr="00E23B32">
        <w:trPr>
          <w:trHeight w:val="141"/>
        </w:trPr>
        <w:tc>
          <w:tcPr>
            <w:tcW w:w="567" w:type="dxa"/>
            <w:shd w:val="clear" w:color="auto" w:fill="D9D9D9" w:themeFill="background1" w:themeFillShade="D9"/>
            <w:vAlign w:val="center"/>
            <w:hideMark/>
          </w:tcPr>
          <w:p w14:paraId="6855183E" w14:textId="77777777" w:rsidR="00FC594C" w:rsidRPr="00740E25" w:rsidRDefault="00FC594C" w:rsidP="00E23B32">
            <w:pPr>
              <w:adjustRightInd w:val="0"/>
              <w:jc w:val="center"/>
            </w:pPr>
            <w:r w:rsidRPr="00740E25">
              <w:t>7</w:t>
            </w:r>
          </w:p>
        </w:tc>
        <w:tc>
          <w:tcPr>
            <w:tcW w:w="2835" w:type="dxa"/>
            <w:hideMark/>
          </w:tcPr>
          <w:p w14:paraId="238FE941" w14:textId="77777777" w:rsidR="00FC594C" w:rsidRPr="00740E25" w:rsidRDefault="00FC594C" w:rsidP="00E23B32">
            <w:pPr>
              <w:adjustRightInd w:val="0"/>
            </w:pPr>
            <w:r w:rsidRPr="00740E25">
              <w:t>Минимальное количество машино-мест для объектных стоянок автомобилей</w:t>
            </w:r>
          </w:p>
        </w:tc>
        <w:tc>
          <w:tcPr>
            <w:tcW w:w="1134" w:type="dxa"/>
            <w:vAlign w:val="center"/>
            <w:hideMark/>
          </w:tcPr>
          <w:p w14:paraId="62F41736" w14:textId="77777777" w:rsidR="00FC594C" w:rsidRPr="00740E25" w:rsidRDefault="00FC594C" w:rsidP="00E23B32">
            <w:pPr>
              <w:suppressAutoHyphens/>
              <w:ind w:left="-108" w:right="-108"/>
              <w:jc w:val="center"/>
              <w:rPr>
                <w:kern w:val="2"/>
                <w:lang w:eastAsia="ar-SA"/>
              </w:rPr>
            </w:pPr>
            <w:proofErr w:type="gramStart"/>
            <w:r w:rsidRPr="00740E25">
              <w:rPr>
                <w:kern w:val="2"/>
                <w:lang w:eastAsia="ar-SA"/>
              </w:rPr>
              <w:t>шт</w:t>
            </w:r>
            <w:proofErr w:type="gramEnd"/>
          </w:p>
        </w:tc>
        <w:tc>
          <w:tcPr>
            <w:tcW w:w="5103" w:type="dxa"/>
            <w:vAlign w:val="center"/>
            <w:hideMark/>
          </w:tcPr>
          <w:p w14:paraId="492B6016" w14:textId="77777777" w:rsidR="00FC594C" w:rsidRPr="00740E25" w:rsidRDefault="00FC594C" w:rsidP="00E23B32">
            <w:pPr>
              <w:adjustRightInd w:val="0"/>
              <w:ind w:right="-108"/>
            </w:pPr>
            <w:r w:rsidRPr="00740E25">
              <w:t>в соответствии с СП 42.13330.2011 (Приложение К), с учетом коэффициента уровня автомобилизации</w:t>
            </w:r>
          </w:p>
        </w:tc>
      </w:tr>
    </w:tbl>
    <w:p w14:paraId="70A15517" w14:textId="77777777" w:rsidR="00FC594C" w:rsidRPr="00F51002" w:rsidRDefault="00FC594C" w:rsidP="00FC594C">
      <w:pPr>
        <w:pStyle w:val="a3"/>
        <w:ind w:left="0" w:firstLine="709"/>
        <w:rPr>
          <w:sz w:val="28"/>
          <w:szCs w:val="28"/>
        </w:rPr>
      </w:pPr>
    </w:p>
    <w:p w14:paraId="784A3702" w14:textId="77777777" w:rsidR="00FC594C" w:rsidRPr="00F270A4" w:rsidRDefault="00FC594C" w:rsidP="00FC594C">
      <w:pPr>
        <w:pStyle w:val="a3"/>
        <w:ind w:left="0" w:firstLine="709"/>
        <w:rPr>
          <w:b/>
          <w:szCs w:val="28"/>
        </w:rPr>
      </w:pPr>
      <w:r>
        <w:rPr>
          <w:b/>
          <w:szCs w:val="28"/>
        </w:rPr>
        <w:t>Т</w:t>
      </w:r>
      <w:r w:rsidRPr="00F270A4">
        <w:rPr>
          <w:b/>
          <w:szCs w:val="28"/>
        </w:rPr>
        <w:t xml:space="preserve">. Зона </w:t>
      </w:r>
      <w:r>
        <w:rPr>
          <w:b/>
          <w:szCs w:val="28"/>
        </w:rPr>
        <w:t>транспортной</w:t>
      </w:r>
      <w:r w:rsidRPr="00F270A4">
        <w:rPr>
          <w:b/>
          <w:szCs w:val="28"/>
        </w:rPr>
        <w:t xml:space="preserve"> инфраструктуры</w:t>
      </w:r>
    </w:p>
    <w:p w14:paraId="522D380B" w14:textId="77777777" w:rsidR="00FC594C" w:rsidRDefault="00FC594C" w:rsidP="00FC594C">
      <w:pPr>
        <w:pStyle w:val="a3"/>
        <w:ind w:left="0" w:firstLine="709"/>
        <w:rPr>
          <w:szCs w:val="28"/>
        </w:rPr>
      </w:pPr>
      <w:r w:rsidRPr="00F270A4">
        <w:rPr>
          <w:szCs w:val="28"/>
        </w:rPr>
        <w:t xml:space="preserve">1. </w:t>
      </w:r>
      <w:r w:rsidRPr="00E52817">
        <w:rPr>
          <w:szCs w:val="28"/>
        </w:rPr>
        <w:t>Зона предназначена для размещения объектов транспортной инфраструктуры (автомобильные дороги, мосты и т.д.) и объектов придорожного сервиса; режим использования территории определяется в соответствии с назначением объекта согласно требованиям, специальных нормативов и правил.</w:t>
      </w:r>
    </w:p>
    <w:p w14:paraId="2BCBE2A0" w14:textId="77777777" w:rsidR="00FC594C" w:rsidRPr="00F7328B" w:rsidRDefault="00FC594C" w:rsidP="00FC594C">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w:t>
      </w:r>
      <w:proofErr w:type="gramStart"/>
      <w:r>
        <w:rPr>
          <w:b/>
          <w:i/>
          <w:szCs w:val="28"/>
        </w:rPr>
        <w:t xml:space="preserve"> Т</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567"/>
        <w:gridCol w:w="3969"/>
        <w:gridCol w:w="2409"/>
      </w:tblGrid>
      <w:tr w:rsidR="00FC594C" w:rsidRPr="00112004" w14:paraId="77F31262" w14:textId="77777777" w:rsidTr="00E23B32">
        <w:trPr>
          <w:trHeight w:val="567"/>
          <w:tblHeader/>
        </w:trPr>
        <w:tc>
          <w:tcPr>
            <w:tcW w:w="567" w:type="dxa"/>
            <w:shd w:val="clear" w:color="auto" w:fill="D9D9D9" w:themeFill="background1" w:themeFillShade="D9"/>
            <w:vAlign w:val="center"/>
          </w:tcPr>
          <w:p w14:paraId="47C1EBCA" w14:textId="77777777" w:rsidR="00FC594C" w:rsidRPr="00112004" w:rsidRDefault="00FC594C" w:rsidP="00E23B32">
            <w:pPr>
              <w:pStyle w:val="ad"/>
              <w:ind w:left="-108" w:right="-108"/>
              <w:jc w:val="center"/>
              <w:rPr>
                <w:sz w:val="22"/>
                <w:szCs w:val="22"/>
              </w:rPr>
            </w:pPr>
            <w:r w:rsidRPr="00112004">
              <w:rPr>
                <w:sz w:val="22"/>
                <w:szCs w:val="22"/>
              </w:rPr>
              <w:t>№</w:t>
            </w:r>
            <w:r w:rsidRPr="00112004">
              <w:rPr>
                <w:sz w:val="22"/>
                <w:szCs w:val="22"/>
              </w:rPr>
              <w:br/>
            </w:r>
            <w:proofErr w:type="gramStart"/>
            <w:r w:rsidRPr="00112004">
              <w:rPr>
                <w:sz w:val="22"/>
                <w:szCs w:val="22"/>
              </w:rPr>
              <w:t>п</w:t>
            </w:r>
            <w:proofErr w:type="gramEnd"/>
            <w:r w:rsidRPr="00112004">
              <w:rPr>
                <w:sz w:val="22"/>
                <w:szCs w:val="22"/>
              </w:rPr>
              <w:t>/п</w:t>
            </w:r>
          </w:p>
        </w:tc>
        <w:tc>
          <w:tcPr>
            <w:tcW w:w="2127" w:type="dxa"/>
            <w:shd w:val="clear" w:color="auto" w:fill="D9D9D9" w:themeFill="background1" w:themeFillShade="D9"/>
            <w:noWrap/>
            <w:vAlign w:val="center"/>
          </w:tcPr>
          <w:p w14:paraId="757F9226" w14:textId="77777777" w:rsidR="00FC594C" w:rsidRPr="00112004" w:rsidRDefault="00FC594C" w:rsidP="00E23B32">
            <w:pPr>
              <w:pStyle w:val="ad"/>
              <w:jc w:val="center"/>
              <w:rPr>
                <w:sz w:val="22"/>
                <w:szCs w:val="22"/>
              </w:rPr>
            </w:pPr>
            <w:r w:rsidRPr="00112004">
              <w:rPr>
                <w:sz w:val="22"/>
                <w:szCs w:val="22"/>
              </w:rPr>
              <w:t>Основной вид разрешенного использования земельного участка</w:t>
            </w:r>
          </w:p>
        </w:tc>
        <w:tc>
          <w:tcPr>
            <w:tcW w:w="567" w:type="dxa"/>
            <w:shd w:val="clear" w:color="auto" w:fill="D9D9D9" w:themeFill="background1" w:themeFillShade="D9"/>
            <w:vAlign w:val="center"/>
          </w:tcPr>
          <w:p w14:paraId="3A16BFFB" w14:textId="77777777" w:rsidR="00FC594C" w:rsidRPr="00112004" w:rsidRDefault="00FC594C" w:rsidP="00E23B32">
            <w:pPr>
              <w:pStyle w:val="ad"/>
              <w:ind w:left="-108" w:right="-108"/>
              <w:jc w:val="center"/>
              <w:rPr>
                <w:sz w:val="22"/>
                <w:szCs w:val="22"/>
              </w:rPr>
            </w:pPr>
            <w:r w:rsidRPr="00112004">
              <w:rPr>
                <w:sz w:val="22"/>
                <w:szCs w:val="22"/>
              </w:rPr>
              <w:t>Код</w:t>
            </w:r>
          </w:p>
        </w:tc>
        <w:tc>
          <w:tcPr>
            <w:tcW w:w="3969" w:type="dxa"/>
            <w:shd w:val="clear" w:color="auto" w:fill="D9D9D9" w:themeFill="background1" w:themeFillShade="D9"/>
            <w:noWrap/>
            <w:vAlign w:val="center"/>
          </w:tcPr>
          <w:p w14:paraId="15CFC38C" w14:textId="77777777" w:rsidR="00FC594C" w:rsidRPr="00112004" w:rsidRDefault="00FC594C" w:rsidP="00E23B32">
            <w:pPr>
              <w:pStyle w:val="ad"/>
              <w:jc w:val="center"/>
              <w:rPr>
                <w:sz w:val="22"/>
                <w:szCs w:val="22"/>
              </w:rPr>
            </w:pPr>
            <w:r w:rsidRPr="00112004">
              <w:rPr>
                <w:sz w:val="22"/>
                <w:szCs w:val="22"/>
              </w:rPr>
              <w:t>Основные виды разрешенного использования объектов капитального строительства</w:t>
            </w:r>
          </w:p>
        </w:tc>
        <w:tc>
          <w:tcPr>
            <w:tcW w:w="2409" w:type="dxa"/>
            <w:shd w:val="clear" w:color="auto" w:fill="D9D9D9" w:themeFill="background1" w:themeFillShade="D9"/>
            <w:vAlign w:val="center"/>
          </w:tcPr>
          <w:p w14:paraId="5E8D90A6" w14:textId="77777777" w:rsidR="00FC594C" w:rsidRPr="00112004" w:rsidRDefault="00FC594C" w:rsidP="00E23B32">
            <w:pPr>
              <w:pStyle w:val="ad"/>
              <w:jc w:val="center"/>
              <w:rPr>
                <w:sz w:val="22"/>
                <w:szCs w:val="22"/>
              </w:rPr>
            </w:pPr>
            <w:r w:rsidRPr="00112004">
              <w:rPr>
                <w:sz w:val="22"/>
                <w:szCs w:val="22"/>
              </w:rPr>
              <w:t>Вспомогательные виды разрешенного использования</w:t>
            </w:r>
          </w:p>
        </w:tc>
      </w:tr>
      <w:tr w:rsidR="00FC594C" w:rsidRPr="00112004" w14:paraId="7EF0A6D8" w14:textId="77777777" w:rsidTr="00E23B32">
        <w:trPr>
          <w:trHeight w:val="273"/>
        </w:trPr>
        <w:tc>
          <w:tcPr>
            <w:tcW w:w="567" w:type="dxa"/>
            <w:shd w:val="clear" w:color="auto" w:fill="D9D9D9" w:themeFill="background1" w:themeFillShade="D9"/>
            <w:vAlign w:val="center"/>
          </w:tcPr>
          <w:p w14:paraId="431530E3" w14:textId="77777777" w:rsidR="00FC594C" w:rsidRPr="00112004" w:rsidRDefault="00FC594C" w:rsidP="00E23B32">
            <w:pPr>
              <w:pStyle w:val="ad"/>
              <w:ind w:left="-108" w:right="-108"/>
              <w:jc w:val="center"/>
              <w:rPr>
                <w:sz w:val="22"/>
                <w:szCs w:val="22"/>
              </w:rPr>
            </w:pPr>
            <w:r w:rsidRPr="00112004">
              <w:rPr>
                <w:sz w:val="22"/>
                <w:szCs w:val="22"/>
              </w:rPr>
              <w:t>1</w:t>
            </w:r>
          </w:p>
        </w:tc>
        <w:tc>
          <w:tcPr>
            <w:tcW w:w="2127" w:type="dxa"/>
            <w:noWrap/>
            <w:vAlign w:val="center"/>
          </w:tcPr>
          <w:p w14:paraId="1F0154E6" w14:textId="77777777" w:rsidR="00FC594C" w:rsidRPr="00112004" w:rsidRDefault="00FC594C" w:rsidP="00E23B32">
            <w:pPr>
              <w:pStyle w:val="ad"/>
              <w:rPr>
                <w:sz w:val="22"/>
                <w:szCs w:val="22"/>
              </w:rPr>
            </w:pPr>
            <w:r w:rsidRPr="00112004">
              <w:rPr>
                <w:sz w:val="22"/>
                <w:szCs w:val="22"/>
              </w:rPr>
              <w:t>Обеспечение внутреннего правопорядка</w:t>
            </w:r>
          </w:p>
        </w:tc>
        <w:tc>
          <w:tcPr>
            <w:tcW w:w="567" w:type="dxa"/>
            <w:vAlign w:val="center"/>
          </w:tcPr>
          <w:p w14:paraId="1122CCA1" w14:textId="77777777" w:rsidR="00FC594C" w:rsidRPr="00112004" w:rsidRDefault="00FC594C" w:rsidP="00E23B32">
            <w:pPr>
              <w:pStyle w:val="ad"/>
              <w:ind w:left="-108" w:right="-108"/>
              <w:jc w:val="center"/>
              <w:rPr>
                <w:sz w:val="22"/>
                <w:szCs w:val="22"/>
                <w:lang w:val="en-US"/>
              </w:rPr>
            </w:pPr>
            <w:r w:rsidRPr="00112004">
              <w:rPr>
                <w:sz w:val="22"/>
                <w:szCs w:val="22"/>
                <w:lang w:val="en-US"/>
              </w:rPr>
              <w:t>8.3</w:t>
            </w:r>
          </w:p>
        </w:tc>
        <w:tc>
          <w:tcPr>
            <w:tcW w:w="3969" w:type="dxa"/>
            <w:noWrap/>
            <w:vAlign w:val="center"/>
          </w:tcPr>
          <w:p w14:paraId="7F11047E" w14:textId="77777777" w:rsidR="00FC594C" w:rsidRPr="00112004" w:rsidRDefault="00FC594C" w:rsidP="00E23B32">
            <w:pPr>
              <w:pStyle w:val="ad"/>
              <w:rPr>
                <w:sz w:val="22"/>
                <w:szCs w:val="22"/>
              </w:rPr>
            </w:pPr>
            <w:r w:rsidRPr="00112004">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w:t>
            </w:r>
          </w:p>
        </w:tc>
        <w:tc>
          <w:tcPr>
            <w:tcW w:w="2409" w:type="dxa"/>
            <w:vAlign w:val="center"/>
          </w:tcPr>
          <w:p w14:paraId="4AE644F7" w14:textId="77777777" w:rsidR="00FC594C" w:rsidRPr="00112004" w:rsidRDefault="00FC594C" w:rsidP="00E23B32">
            <w:pPr>
              <w:pStyle w:val="ad"/>
              <w:rPr>
                <w:sz w:val="22"/>
                <w:szCs w:val="22"/>
              </w:rPr>
            </w:pPr>
            <w:r w:rsidRPr="00112004">
              <w:rPr>
                <w:sz w:val="22"/>
                <w:szCs w:val="22"/>
              </w:rPr>
              <w:t xml:space="preserve">Размещение объектов гражданской обороны, за исключением объектов гражданской обороны, являющихся частями </w:t>
            </w:r>
            <w:r w:rsidRPr="00112004">
              <w:rPr>
                <w:sz w:val="22"/>
                <w:szCs w:val="22"/>
              </w:rPr>
              <w:lastRenderedPageBreak/>
              <w:t>производственных зданий, объектные автостоянки для легковых автомобилей</w:t>
            </w:r>
          </w:p>
        </w:tc>
      </w:tr>
      <w:tr w:rsidR="00FC594C" w:rsidRPr="00112004" w14:paraId="1C050A63" w14:textId="77777777" w:rsidTr="00E23B32">
        <w:trPr>
          <w:trHeight w:val="771"/>
        </w:trPr>
        <w:tc>
          <w:tcPr>
            <w:tcW w:w="567" w:type="dxa"/>
            <w:shd w:val="clear" w:color="auto" w:fill="D9D9D9" w:themeFill="background1" w:themeFillShade="D9"/>
            <w:vAlign w:val="center"/>
          </w:tcPr>
          <w:p w14:paraId="713DBAFB" w14:textId="77777777" w:rsidR="00FC594C" w:rsidRPr="00112004" w:rsidRDefault="00FC594C" w:rsidP="00E23B32">
            <w:pPr>
              <w:pStyle w:val="ad"/>
              <w:ind w:left="-108" w:right="-108"/>
              <w:jc w:val="center"/>
              <w:rPr>
                <w:sz w:val="22"/>
                <w:szCs w:val="22"/>
              </w:rPr>
            </w:pPr>
            <w:r w:rsidRPr="00112004">
              <w:rPr>
                <w:sz w:val="22"/>
                <w:szCs w:val="22"/>
              </w:rPr>
              <w:lastRenderedPageBreak/>
              <w:t>2</w:t>
            </w:r>
          </w:p>
        </w:tc>
        <w:tc>
          <w:tcPr>
            <w:tcW w:w="2127" w:type="dxa"/>
            <w:noWrap/>
            <w:vAlign w:val="center"/>
          </w:tcPr>
          <w:p w14:paraId="683B1B9A" w14:textId="77777777" w:rsidR="00FC594C" w:rsidRPr="00112004" w:rsidRDefault="00FC594C" w:rsidP="00E23B32">
            <w:pPr>
              <w:pStyle w:val="ad"/>
              <w:rPr>
                <w:sz w:val="22"/>
                <w:szCs w:val="22"/>
              </w:rPr>
            </w:pPr>
            <w:r w:rsidRPr="00112004">
              <w:rPr>
                <w:sz w:val="22"/>
                <w:szCs w:val="22"/>
              </w:rPr>
              <w:t>Объекты придорожного сервиса</w:t>
            </w:r>
          </w:p>
        </w:tc>
        <w:tc>
          <w:tcPr>
            <w:tcW w:w="567" w:type="dxa"/>
            <w:vAlign w:val="center"/>
          </w:tcPr>
          <w:p w14:paraId="3E9EDCDB" w14:textId="77777777" w:rsidR="00FC594C" w:rsidRPr="00112004" w:rsidRDefault="00FC594C" w:rsidP="00E23B32">
            <w:pPr>
              <w:pStyle w:val="ad"/>
              <w:ind w:left="-108" w:right="-108"/>
              <w:jc w:val="center"/>
              <w:rPr>
                <w:sz w:val="22"/>
                <w:szCs w:val="22"/>
              </w:rPr>
            </w:pPr>
            <w:r w:rsidRPr="00112004">
              <w:rPr>
                <w:sz w:val="22"/>
                <w:szCs w:val="22"/>
              </w:rPr>
              <w:t>4.9.1</w:t>
            </w:r>
          </w:p>
        </w:tc>
        <w:tc>
          <w:tcPr>
            <w:tcW w:w="3969" w:type="dxa"/>
            <w:noWrap/>
            <w:vAlign w:val="center"/>
          </w:tcPr>
          <w:p w14:paraId="6F8B8556" w14:textId="77777777" w:rsidR="00FC594C" w:rsidRPr="00112004" w:rsidRDefault="00FC594C" w:rsidP="00E23B32">
            <w:pPr>
              <w:pStyle w:val="ad"/>
              <w:rPr>
                <w:sz w:val="22"/>
                <w:szCs w:val="22"/>
              </w:rPr>
            </w:pPr>
            <w:r w:rsidRPr="00112004">
              <w:rPr>
                <w:sz w:val="22"/>
                <w:szCs w:val="22"/>
              </w:rPr>
              <w:t>Размещение автозаправочных станций (бензиновых, газовых), размещение маг</w:t>
            </w:r>
            <w:r>
              <w:rPr>
                <w:sz w:val="22"/>
                <w:szCs w:val="22"/>
              </w:rPr>
              <w:t xml:space="preserve">азинов сопутствующей торговли, </w:t>
            </w:r>
            <w:r w:rsidRPr="00112004">
              <w:rPr>
                <w:sz w:val="22"/>
                <w:szCs w:val="22"/>
              </w:rPr>
              <w:t>зданий для организации общественного питания в качестве объектов придорожного сервиса, размещение автомобильных моек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409" w:type="dxa"/>
            <w:vAlign w:val="center"/>
          </w:tcPr>
          <w:p w14:paraId="568734E5" w14:textId="77777777" w:rsidR="00FC594C" w:rsidRPr="00112004" w:rsidRDefault="00FC594C" w:rsidP="00E23B32">
            <w:pPr>
              <w:pStyle w:val="ad"/>
              <w:rPr>
                <w:sz w:val="22"/>
                <w:szCs w:val="22"/>
              </w:rPr>
            </w:pPr>
            <w:r w:rsidRPr="00112004">
              <w:rPr>
                <w:sz w:val="22"/>
                <w:szCs w:val="22"/>
              </w:rPr>
              <w:t>Объектные автостоянки для легковых автомобилей</w:t>
            </w:r>
          </w:p>
        </w:tc>
      </w:tr>
    </w:tbl>
    <w:p w14:paraId="086C3F9A" w14:textId="77777777" w:rsidR="00FC594C" w:rsidRDefault="00FC594C" w:rsidP="00FC594C">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w:t>
      </w:r>
      <w:proofErr w:type="gramStart"/>
      <w:r>
        <w:rPr>
          <w:b/>
          <w:i/>
          <w:szCs w:val="28"/>
        </w:rPr>
        <w:t xml:space="preserve"> Т</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567"/>
        <w:gridCol w:w="3969"/>
        <w:gridCol w:w="2409"/>
      </w:tblGrid>
      <w:tr w:rsidR="00FC594C" w:rsidRPr="005141FF" w14:paraId="5431FFD4" w14:textId="77777777" w:rsidTr="00E23B32">
        <w:trPr>
          <w:trHeight w:val="1132"/>
          <w:tblHeader/>
        </w:trPr>
        <w:tc>
          <w:tcPr>
            <w:tcW w:w="567" w:type="dxa"/>
            <w:shd w:val="clear" w:color="auto" w:fill="D9D9D9" w:themeFill="background1" w:themeFillShade="D9"/>
            <w:vAlign w:val="center"/>
          </w:tcPr>
          <w:p w14:paraId="3BD09CEF" w14:textId="77777777" w:rsidR="00FC594C" w:rsidRPr="005141FF" w:rsidRDefault="00FC594C" w:rsidP="00E23B32">
            <w:pPr>
              <w:pStyle w:val="ad"/>
              <w:jc w:val="center"/>
              <w:rPr>
                <w:sz w:val="22"/>
                <w:szCs w:val="22"/>
              </w:rPr>
            </w:pPr>
            <w:r w:rsidRPr="005141FF">
              <w:rPr>
                <w:sz w:val="22"/>
                <w:szCs w:val="22"/>
              </w:rPr>
              <w:t xml:space="preserve">№ </w:t>
            </w:r>
            <w:proofErr w:type="gramStart"/>
            <w:r w:rsidRPr="005141FF">
              <w:rPr>
                <w:sz w:val="22"/>
                <w:szCs w:val="22"/>
              </w:rPr>
              <w:t>п</w:t>
            </w:r>
            <w:proofErr w:type="gramEnd"/>
            <w:r w:rsidRPr="005141FF">
              <w:rPr>
                <w:sz w:val="22"/>
                <w:szCs w:val="22"/>
              </w:rPr>
              <w:t>/п</w:t>
            </w:r>
          </w:p>
        </w:tc>
        <w:tc>
          <w:tcPr>
            <w:tcW w:w="2127" w:type="dxa"/>
            <w:shd w:val="clear" w:color="auto" w:fill="D9D9D9" w:themeFill="background1" w:themeFillShade="D9"/>
            <w:noWrap/>
            <w:vAlign w:val="center"/>
          </w:tcPr>
          <w:p w14:paraId="4D215A2F" w14:textId="77777777" w:rsidR="00FC594C" w:rsidRPr="005141FF" w:rsidRDefault="00FC594C" w:rsidP="00E23B32">
            <w:pPr>
              <w:pStyle w:val="ad"/>
              <w:jc w:val="center"/>
              <w:rPr>
                <w:sz w:val="22"/>
                <w:szCs w:val="22"/>
              </w:rPr>
            </w:pPr>
            <w:r w:rsidRPr="005141FF">
              <w:rPr>
                <w:sz w:val="22"/>
                <w:szCs w:val="22"/>
              </w:rPr>
              <w:t>Условно разрешенный вид использования земельного участка</w:t>
            </w:r>
          </w:p>
        </w:tc>
        <w:tc>
          <w:tcPr>
            <w:tcW w:w="567" w:type="dxa"/>
            <w:shd w:val="clear" w:color="auto" w:fill="D9D9D9" w:themeFill="background1" w:themeFillShade="D9"/>
            <w:vAlign w:val="center"/>
          </w:tcPr>
          <w:p w14:paraId="138DA35B" w14:textId="77777777" w:rsidR="00FC594C" w:rsidRPr="005141FF" w:rsidRDefault="00FC594C" w:rsidP="00E23B32">
            <w:pPr>
              <w:pStyle w:val="ad"/>
              <w:ind w:left="-108" w:right="-108"/>
              <w:jc w:val="center"/>
              <w:rPr>
                <w:sz w:val="22"/>
                <w:szCs w:val="22"/>
              </w:rPr>
            </w:pPr>
            <w:r w:rsidRPr="005141FF">
              <w:rPr>
                <w:sz w:val="22"/>
                <w:szCs w:val="22"/>
              </w:rPr>
              <w:t>Код</w:t>
            </w:r>
          </w:p>
        </w:tc>
        <w:tc>
          <w:tcPr>
            <w:tcW w:w="3969" w:type="dxa"/>
            <w:shd w:val="clear" w:color="auto" w:fill="D9D9D9" w:themeFill="background1" w:themeFillShade="D9"/>
            <w:noWrap/>
            <w:vAlign w:val="center"/>
          </w:tcPr>
          <w:p w14:paraId="3BC08B36" w14:textId="77777777" w:rsidR="00FC594C" w:rsidRPr="005141FF" w:rsidRDefault="00FC594C" w:rsidP="00E23B32">
            <w:pPr>
              <w:pStyle w:val="ad"/>
              <w:jc w:val="center"/>
              <w:rPr>
                <w:sz w:val="22"/>
                <w:szCs w:val="22"/>
              </w:rPr>
            </w:pPr>
            <w:r w:rsidRPr="005141FF">
              <w:rPr>
                <w:sz w:val="22"/>
                <w:szCs w:val="22"/>
              </w:rPr>
              <w:t>Условно разрешенный вид использования объектов капитального строительства</w:t>
            </w:r>
          </w:p>
        </w:tc>
        <w:tc>
          <w:tcPr>
            <w:tcW w:w="2409" w:type="dxa"/>
            <w:shd w:val="clear" w:color="auto" w:fill="D9D9D9" w:themeFill="background1" w:themeFillShade="D9"/>
            <w:vAlign w:val="center"/>
          </w:tcPr>
          <w:p w14:paraId="64A97673" w14:textId="77777777" w:rsidR="00FC594C" w:rsidRPr="005141FF" w:rsidRDefault="00FC594C" w:rsidP="00E23B32">
            <w:pPr>
              <w:pStyle w:val="ad"/>
              <w:jc w:val="center"/>
              <w:rPr>
                <w:sz w:val="22"/>
                <w:szCs w:val="22"/>
              </w:rPr>
            </w:pPr>
            <w:r w:rsidRPr="005141FF">
              <w:rPr>
                <w:sz w:val="22"/>
                <w:szCs w:val="22"/>
              </w:rPr>
              <w:t>Вспомогательные виды разрешенного использования</w:t>
            </w:r>
          </w:p>
        </w:tc>
      </w:tr>
      <w:tr w:rsidR="00FC594C" w:rsidRPr="005141FF" w14:paraId="51F08BDA" w14:textId="77777777" w:rsidTr="00E23B32">
        <w:trPr>
          <w:trHeight w:val="1262"/>
        </w:trPr>
        <w:tc>
          <w:tcPr>
            <w:tcW w:w="567" w:type="dxa"/>
            <w:shd w:val="clear" w:color="auto" w:fill="D9D9D9" w:themeFill="background1" w:themeFillShade="D9"/>
            <w:vAlign w:val="center"/>
          </w:tcPr>
          <w:p w14:paraId="1D3050FE" w14:textId="77777777" w:rsidR="00FC594C" w:rsidRPr="005141FF" w:rsidRDefault="00FC594C" w:rsidP="00E23B32">
            <w:pPr>
              <w:pStyle w:val="ad"/>
              <w:jc w:val="center"/>
              <w:rPr>
                <w:sz w:val="22"/>
                <w:szCs w:val="22"/>
              </w:rPr>
            </w:pPr>
            <w:r w:rsidRPr="005141FF">
              <w:rPr>
                <w:sz w:val="22"/>
                <w:szCs w:val="22"/>
              </w:rPr>
              <w:t>1</w:t>
            </w:r>
          </w:p>
        </w:tc>
        <w:tc>
          <w:tcPr>
            <w:tcW w:w="2127" w:type="dxa"/>
            <w:noWrap/>
            <w:vAlign w:val="center"/>
          </w:tcPr>
          <w:p w14:paraId="619FE61B" w14:textId="77777777" w:rsidR="00FC594C" w:rsidRPr="005141FF" w:rsidRDefault="00FC594C" w:rsidP="00E23B32">
            <w:pPr>
              <w:pStyle w:val="ad"/>
              <w:rPr>
                <w:sz w:val="22"/>
                <w:szCs w:val="22"/>
              </w:rPr>
            </w:pPr>
            <w:r w:rsidRPr="005141FF">
              <w:rPr>
                <w:sz w:val="22"/>
                <w:szCs w:val="22"/>
              </w:rPr>
              <w:t>Магазины</w:t>
            </w:r>
          </w:p>
        </w:tc>
        <w:tc>
          <w:tcPr>
            <w:tcW w:w="567" w:type="dxa"/>
            <w:vAlign w:val="center"/>
          </w:tcPr>
          <w:p w14:paraId="4E4B7EBD" w14:textId="77777777" w:rsidR="00FC594C" w:rsidRPr="005141FF" w:rsidRDefault="00FC594C" w:rsidP="00E23B32">
            <w:pPr>
              <w:pStyle w:val="ad"/>
              <w:ind w:left="-108" w:right="-108"/>
              <w:jc w:val="center"/>
              <w:rPr>
                <w:sz w:val="22"/>
                <w:szCs w:val="22"/>
              </w:rPr>
            </w:pPr>
            <w:r w:rsidRPr="005141FF">
              <w:rPr>
                <w:sz w:val="22"/>
                <w:szCs w:val="22"/>
              </w:rPr>
              <w:t>4.4</w:t>
            </w:r>
          </w:p>
        </w:tc>
        <w:tc>
          <w:tcPr>
            <w:tcW w:w="3969" w:type="dxa"/>
            <w:noWrap/>
            <w:vAlign w:val="center"/>
          </w:tcPr>
          <w:p w14:paraId="4149E5D6" w14:textId="77777777" w:rsidR="00FC594C" w:rsidRPr="005141FF" w:rsidRDefault="00FC594C" w:rsidP="00E23B32">
            <w:pPr>
              <w:pStyle w:val="ad"/>
              <w:rPr>
                <w:sz w:val="22"/>
                <w:szCs w:val="22"/>
              </w:rPr>
            </w:pPr>
            <w:r w:rsidRPr="005141FF">
              <w:rPr>
                <w:sz w:val="22"/>
                <w:szCs w:val="22"/>
              </w:rPr>
              <w:t>Размещение объекта капитального строительства, предназначенного для продажи товаров (торговая площадь составляет до 150 кв</w:t>
            </w:r>
            <w:proofErr w:type="gramStart"/>
            <w:r w:rsidRPr="005141FF">
              <w:rPr>
                <w:sz w:val="22"/>
                <w:szCs w:val="22"/>
              </w:rPr>
              <w:t>.м</w:t>
            </w:r>
            <w:proofErr w:type="gramEnd"/>
            <w:r w:rsidRPr="005141FF">
              <w:rPr>
                <w:sz w:val="22"/>
                <w:szCs w:val="22"/>
              </w:rPr>
              <w:t>)</w:t>
            </w:r>
          </w:p>
        </w:tc>
        <w:tc>
          <w:tcPr>
            <w:tcW w:w="2409" w:type="dxa"/>
            <w:vAlign w:val="center"/>
          </w:tcPr>
          <w:p w14:paraId="4B032007" w14:textId="77777777" w:rsidR="00FC594C" w:rsidRPr="005141FF" w:rsidRDefault="00FC594C" w:rsidP="00E23B32">
            <w:pPr>
              <w:pStyle w:val="ad"/>
              <w:rPr>
                <w:sz w:val="22"/>
                <w:szCs w:val="22"/>
              </w:rPr>
            </w:pPr>
            <w:r w:rsidRPr="005141FF">
              <w:rPr>
                <w:sz w:val="22"/>
                <w:szCs w:val="22"/>
              </w:rPr>
              <w:t>Объектные автостоянки для легковых автомобилей</w:t>
            </w:r>
          </w:p>
        </w:tc>
      </w:tr>
    </w:tbl>
    <w:p w14:paraId="143205D6" w14:textId="77777777" w:rsidR="00FC594C" w:rsidRPr="00FE5D3F" w:rsidRDefault="00FC594C" w:rsidP="00FC594C">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835"/>
        <w:gridCol w:w="1134"/>
        <w:gridCol w:w="5103"/>
      </w:tblGrid>
      <w:tr w:rsidR="00FC594C" w:rsidRPr="00DA5BEC" w14:paraId="1B549318" w14:textId="77777777" w:rsidTr="00E23B32">
        <w:trPr>
          <w:trHeight w:val="633"/>
          <w:tblHeader/>
        </w:trPr>
        <w:tc>
          <w:tcPr>
            <w:tcW w:w="567" w:type="dxa"/>
            <w:shd w:val="clear" w:color="auto" w:fill="D9D9D9" w:themeFill="background1" w:themeFillShade="D9"/>
            <w:vAlign w:val="center"/>
            <w:hideMark/>
          </w:tcPr>
          <w:p w14:paraId="5E169BD6" w14:textId="77777777" w:rsidR="00FC594C" w:rsidRPr="00DA5BEC" w:rsidRDefault="00FC594C" w:rsidP="00E23B32">
            <w:pPr>
              <w:suppressAutoHyphens/>
              <w:jc w:val="center"/>
              <w:rPr>
                <w:kern w:val="2"/>
                <w:lang w:eastAsia="ar-SA"/>
              </w:rPr>
            </w:pPr>
            <w:r w:rsidRPr="00DA5BEC">
              <w:rPr>
                <w:bCs/>
              </w:rPr>
              <w:t xml:space="preserve">№ </w:t>
            </w:r>
            <w:proofErr w:type="gramStart"/>
            <w:r w:rsidRPr="00DA5BEC">
              <w:rPr>
                <w:bCs/>
              </w:rPr>
              <w:t>п</w:t>
            </w:r>
            <w:proofErr w:type="gramEnd"/>
            <w:r w:rsidRPr="00DA5BEC">
              <w:rPr>
                <w:bCs/>
              </w:rPr>
              <w:t>/п</w:t>
            </w:r>
          </w:p>
        </w:tc>
        <w:tc>
          <w:tcPr>
            <w:tcW w:w="2835" w:type="dxa"/>
            <w:shd w:val="clear" w:color="auto" w:fill="D9D9D9" w:themeFill="background1" w:themeFillShade="D9"/>
            <w:vAlign w:val="center"/>
            <w:hideMark/>
          </w:tcPr>
          <w:p w14:paraId="24654A51" w14:textId="77777777" w:rsidR="00FC594C" w:rsidRPr="00DA5BEC" w:rsidRDefault="00FC594C" w:rsidP="00E23B32">
            <w:pPr>
              <w:suppressAutoHyphens/>
              <w:jc w:val="center"/>
              <w:rPr>
                <w:kern w:val="2"/>
                <w:lang w:eastAsia="ar-SA"/>
              </w:rPr>
            </w:pPr>
            <w:r w:rsidRPr="00DA5BEC">
              <w:rPr>
                <w:kern w:val="2"/>
                <w:lang w:eastAsia="ar-SA"/>
              </w:rPr>
              <w:t>Наименование</w:t>
            </w:r>
          </w:p>
        </w:tc>
        <w:tc>
          <w:tcPr>
            <w:tcW w:w="1134" w:type="dxa"/>
            <w:shd w:val="clear" w:color="auto" w:fill="D9D9D9" w:themeFill="background1" w:themeFillShade="D9"/>
            <w:vAlign w:val="center"/>
            <w:hideMark/>
          </w:tcPr>
          <w:p w14:paraId="5CE0DCA4" w14:textId="77777777" w:rsidR="00FC594C" w:rsidRPr="00DA5BEC" w:rsidRDefault="00FC594C" w:rsidP="00E23B32">
            <w:pPr>
              <w:suppressAutoHyphens/>
              <w:ind w:left="-108" w:right="-108"/>
              <w:jc w:val="center"/>
              <w:rPr>
                <w:kern w:val="2"/>
                <w:lang w:eastAsia="ar-SA"/>
              </w:rPr>
            </w:pPr>
            <w:r w:rsidRPr="00DA5BEC">
              <w:rPr>
                <w:kern w:val="2"/>
                <w:lang w:eastAsia="ar-SA"/>
              </w:rPr>
              <w:t>Единица измерения</w:t>
            </w:r>
          </w:p>
        </w:tc>
        <w:tc>
          <w:tcPr>
            <w:tcW w:w="5103" w:type="dxa"/>
            <w:shd w:val="clear" w:color="auto" w:fill="D9D9D9" w:themeFill="background1" w:themeFillShade="D9"/>
            <w:vAlign w:val="center"/>
            <w:hideMark/>
          </w:tcPr>
          <w:p w14:paraId="397D69E7" w14:textId="77777777" w:rsidR="00FC594C" w:rsidRPr="00DA5BEC" w:rsidRDefault="00FC594C" w:rsidP="00E23B32">
            <w:pPr>
              <w:suppressAutoHyphens/>
              <w:jc w:val="center"/>
              <w:rPr>
                <w:kern w:val="2"/>
                <w:lang w:eastAsia="ar-SA"/>
              </w:rPr>
            </w:pPr>
            <w:r w:rsidRPr="00DA5BEC">
              <w:rPr>
                <w:kern w:val="2"/>
                <w:lang w:eastAsia="ar-SA"/>
              </w:rPr>
              <w:t>Количество</w:t>
            </w:r>
          </w:p>
        </w:tc>
      </w:tr>
      <w:tr w:rsidR="00FC594C" w:rsidRPr="00DA5BEC" w14:paraId="2026B58C" w14:textId="77777777" w:rsidTr="00E23B32">
        <w:trPr>
          <w:trHeight w:val="620"/>
        </w:trPr>
        <w:tc>
          <w:tcPr>
            <w:tcW w:w="567" w:type="dxa"/>
            <w:vMerge w:val="restart"/>
            <w:shd w:val="clear" w:color="auto" w:fill="D9D9D9" w:themeFill="background1" w:themeFillShade="D9"/>
            <w:vAlign w:val="center"/>
            <w:hideMark/>
          </w:tcPr>
          <w:p w14:paraId="169BC0D6" w14:textId="77777777" w:rsidR="00FC594C" w:rsidRPr="00DA5BEC" w:rsidRDefault="00FC594C" w:rsidP="00E23B32">
            <w:pPr>
              <w:suppressAutoHyphens/>
              <w:jc w:val="center"/>
              <w:rPr>
                <w:kern w:val="2"/>
                <w:lang w:eastAsia="ar-SA"/>
              </w:rPr>
            </w:pPr>
            <w:r w:rsidRPr="00DA5BEC">
              <w:rPr>
                <w:kern w:val="2"/>
                <w:lang w:eastAsia="ar-SA"/>
              </w:rPr>
              <w:t>1</w:t>
            </w:r>
          </w:p>
        </w:tc>
        <w:tc>
          <w:tcPr>
            <w:tcW w:w="2835" w:type="dxa"/>
            <w:vMerge w:val="restart"/>
            <w:vAlign w:val="center"/>
            <w:hideMark/>
          </w:tcPr>
          <w:p w14:paraId="70417F4C" w14:textId="77777777" w:rsidR="00FC594C" w:rsidRPr="00DA5BEC" w:rsidRDefault="00FC594C" w:rsidP="00E23B32">
            <w:pPr>
              <w:suppressAutoHyphens/>
              <w:rPr>
                <w:kern w:val="2"/>
                <w:lang w:eastAsia="ar-SA"/>
              </w:rPr>
            </w:pPr>
            <w:r w:rsidRPr="00DA5BEC">
              <w:rPr>
                <w:kern w:val="2"/>
                <w:lang w:eastAsia="ar-SA"/>
              </w:rPr>
              <w:t>Минимальный размер земельного участка</w:t>
            </w:r>
          </w:p>
        </w:tc>
        <w:tc>
          <w:tcPr>
            <w:tcW w:w="1134" w:type="dxa"/>
            <w:vMerge w:val="restart"/>
            <w:vAlign w:val="center"/>
            <w:hideMark/>
          </w:tcPr>
          <w:p w14:paraId="1BBD713C" w14:textId="77777777" w:rsidR="00FC594C" w:rsidRPr="00DA5BEC" w:rsidRDefault="00FC594C" w:rsidP="00E23B32">
            <w:pPr>
              <w:suppressAutoHyphens/>
              <w:ind w:left="-108" w:right="-108"/>
              <w:jc w:val="center"/>
              <w:rPr>
                <w:kern w:val="2"/>
                <w:lang w:eastAsia="ar-SA"/>
              </w:rPr>
            </w:pPr>
            <w:r w:rsidRPr="00DA5BEC">
              <w:rPr>
                <w:kern w:val="2"/>
                <w:lang w:eastAsia="ar-SA"/>
              </w:rPr>
              <w:t>кв</w:t>
            </w:r>
            <w:proofErr w:type="gramStart"/>
            <w:r w:rsidRPr="00DA5BEC">
              <w:rPr>
                <w:kern w:val="2"/>
                <w:lang w:eastAsia="ar-SA"/>
              </w:rPr>
              <w:t>.м</w:t>
            </w:r>
            <w:proofErr w:type="gramEnd"/>
          </w:p>
        </w:tc>
        <w:tc>
          <w:tcPr>
            <w:tcW w:w="5103" w:type="dxa"/>
            <w:hideMark/>
          </w:tcPr>
          <w:p w14:paraId="4DADD08E" w14:textId="77777777" w:rsidR="00FC594C" w:rsidRPr="00DA5BEC" w:rsidRDefault="00FC594C" w:rsidP="00E23B32">
            <w:pPr>
              <w:suppressAutoHyphens/>
              <w:rPr>
                <w:kern w:val="2"/>
                <w:lang w:eastAsia="ar-SA"/>
              </w:rPr>
            </w:pPr>
            <w:r w:rsidRPr="00DA5BEC">
              <w:rPr>
                <w:kern w:val="2"/>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FC594C" w:rsidRPr="00DA5BEC" w14:paraId="5E88A2C4" w14:textId="77777777" w:rsidTr="00E23B32">
        <w:trPr>
          <w:trHeight w:val="206"/>
        </w:trPr>
        <w:tc>
          <w:tcPr>
            <w:tcW w:w="567" w:type="dxa"/>
            <w:vMerge/>
            <w:shd w:val="clear" w:color="auto" w:fill="D9D9D9" w:themeFill="background1" w:themeFillShade="D9"/>
            <w:vAlign w:val="center"/>
            <w:hideMark/>
          </w:tcPr>
          <w:p w14:paraId="080F8D29" w14:textId="77777777" w:rsidR="00FC594C" w:rsidRPr="00DA5BEC" w:rsidRDefault="00FC594C" w:rsidP="00E23B32">
            <w:pPr>
              <w:rPr>
                <w:kern w:val="2"/>
                <w:lang w:eastAsia="ar-SA"/>
              </w:rPr>
            </w:pPr>
          </w:p>
        </w:tc>
        <w:tc>
          <w:tcPr>
            <w:tcW w:w="2835" w:type="dxa"/>
            <w:vMerge/>
            <w:vAlign w:val="center"/>
            <w:hideMark/>
          </w:tcPr>
          <w:p w14:paraId="57A71471" w14:textId="77777777" w:rsidR="00FC594C" w:rsidRPr="00DA5BEC" w:rsidRDefault="00FC594C" w:rsidP="00E23B32">
            <w:pPr>
              <w:rPr>
                <w:kern w:val="2"/>
                <w:lang w:eastAsia="ar-SA"/>
              </w:rPr>
            </w:pPr>
          </w:p>
        </w:tc>
        <w:tc>
          <w:tcPr>
            <w:tcW w:w="1134" w:type="dxa"/>
            <w:vMerge/>
            <w:vAlign w:val="center"/>
            <w:hideMark/>
          </w:tcPr>
          <w:p w14:paraId="3FC815E2" w14:textId="77777777" w:rsidR="00FC594C" w:rsidRPr="00DA5BEC" w:rsidRDefault="00FC594C" w:rsidP="00E23B32">
            <w:pPr>
              <w:ind w:left="-108" w:right="-108"/>
              <w:jc w:val="center"/>
              <w:rPr>
                <w:kern w:val="2"/>
                <w:lang w:eastAsia="ar-SA"/>
              </w:rPr>
            </w:pPr>
          </w:p>
        </w:tc>
        <w:tc>
          <w:tcPr>
            <w:tcW w:w="5103" w:type="dxa"/>
            <w:hideMark/>
          </w:tcPr>
          <w:p w14:paraId="79FC48FA" w14:textId="77777777" w:rsidR="00FC594C" w:rsidRPr="00DA5BEC" w:rsidRDefault="00FC594C" w:rsidP="00E23B32">
            <w:pPr>
              <w:suppressAutoHyphens/>
              <w:rPr>
                <w:kern w:val="2"/>
                <w:lang w:eastAsia="ar-SA"/>
              </w:rPr>
            </w:pPr>
            <w:r w:rsidRPr="00DA5BEC">
              <w:rPr>
                <w:kern w:val="2"/>
                <w:lang w:eastAsia="ar-SA"/>
              </w:rPr>
              <w:t>200 – прочие объекты</w:t>
            </w:r>
          </w:p>
        </w:tc>
      </w:tr>
      <w:tr w:rsidR="00FC594C" w:rsidRPr="00DA5BEC" w14:paraId="7D4D7E3F" w14:textId="77777777" w:rsidTr="00E23B32">
        <w:trPr>
          <w:trHeight w:val="1537"/>
        </w:trPr>
        <w:tc>
          <w:tcPr>
            <w:tcW w:w="567" w:type="dxa"/>
            <w:vMerge w:val="restart"/>
            <w:shd w:val="clear" w:color="auto" w:fill="D9D9D9" w:themeFill="background1" w:themeFillShade="D9"/>
            <w:vAlign w:val="center"/>
            <w:hideMark/>
          </w:tcPr>
          <w:p w14:paraId="3AD93476" w14:textId="77777777" w:rsidR="00FC594C" w:rsidRPr="00DA5BEC" w:rsidRDefault="00FC594C" w:rsidP="00E23B32">
            <w:pPr>
              <w:suppressAutoHyphens/>
              <w:jc w:val="center"/>
              <w:rPr>
                <w:kern w:val="2"/>
                <w:lang w:eastAsia="ar-SA"/>
              </w:rPr>
            </w:pPr>
            <w:r w:rsidRPr="00DA5BEC">
              <w:rPr>
                <w:kern w:val="2"/>
                <w:lang w:eastAsia="ar-SA"/>
              </w:rPr>
              <w:t>2</w:t>
            </w:r>
          </w:p>
        </w:tc>
        <w:tc>
          <w:tcPr>
            <w:tcW w:w="2835" w:type="dxa"/>
            <w:vMerge w:val="restart"/>
            <w:vAlign w:val="center"/>
            <w:hideMark/>
          </w:tcPr>
          <w:p w14:paraId="39BE64FD" w14:textId="77777777" w:rsidR="00FC594C" w:rsidRPr="00DA5BEC" w:rsidRDefault="00FC594C" w:rsidP="00E23B32">
            <w:pPr>
              <w:suppressAutoHyphens/>
              <w:rPr>
                <w:kern w:val="2"/>
                <w:lang w:eastAsia="ar-SA"/>
              </w:rPr>
            </w:pPr>
            <w:r w:rsidRPr="00DA5BEC">
              <w:rPr>
                <w:kern w:val="2"/>
                <w:lang w:eastAsia="ar-S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Merge w:val="restart"/>
            <w:vAlign w:val="center"/>
            <w:hideMark/>
          </w:tcPr>
          <w:p w14:paraId="58351ABF" w14:textId="77777777" w:rsidR="00FC594C" w:rsidRPr="00DA5BEC" w:rsidRDefault="00FC594C" w:rsidP="00E23B32">
            <w:pPr>
              <w:suppressAutoHyphens/>
              <w:ind w:left="-108" w:right="-108"/>
              <w:jc w:val="center"/>
              <w:rPr>
                <w:kern w:val="2"/>
                <w:lang w:eastAsia="ar-SA"/>
              </w:rPr>
            </w:pPr>
            <w:r w:rsidRPr="00DA5BEC">
              <w:rPr>
                <w:kern w:val="2"/>
                <w:lang w:eastAsia="ar-SA"/>
              </w:rPr>
              <w:t>процент</w:t>
            </w:r>
          </w:p>
        </w:tc>
        <w:tc>
          <w:tcPr>
            <w:tcW w:w="5103" w:type="dxa"/>
            <w:vAlign w:val="center"/>
            <w:hideMark/>
          </w:tcPr>
          <w:p w14:paraId="084FED41" w14:textId="77777777" w:rsidR="00FC594C" w:rsidRPr="00DA5BEC" w:rsidRDefault="00FC594C" w:rsidP="00E23B32">
            <w:pPr>
              <w:suppressAutoHyphens/>
              <w:rPr>
                <w:kern w:val="2"/>
                <w:lang w:eastAsia="ar-SA"/>
              </w:rPr>
            </w:pPr>
            <w:r w:rsidRPr="00DA5BEC">
              <w:rPr>
                <w:kern w:val="2"/>
                <w:lang w:eastAsia="ar-SA"/>
              </w:rPr>
              <w:t>80 − максимальный процент застройки земельного участка для инженерно-технических объектов (трансформаторные пункты (10/0,4), газораспределительные пункты, шкафные регуляторные пункты, объекты связи)</w:t>
            </w:r>
          </w:p>
        </w:tc>
      </w:tr>
      <w:tr w:rsidR="00FC594C" w:rsidRPr="00DA5BEC" w14:paraId="53126514" w14:textId="77777777" w:rsidTr="00E23B32">
        <w:trPr>
          <w:trHeight w:val="196"/>
        </w:trPr>
        <w:tc>
          <w:tcPr>
            <w:tcW w:w="567" w:type="dxa"/>
            <w:vMerge/>
            <w:shd w:val="clear" w:color="auto" w:fill="D9D9D9" w:themeFill="background1" w:themeFillShade="D9"/>
            <w:vAlign w:val="center"/>
            <w:hideMark/>
          </w:tcPr>
          <w:p w14:paraId="20F13A77" w14:textId="77777777" w:rsidR="00FC594C" w:rsidRPr="00DA5BEC" w:rsidRDefault="00FC594C" w:rsidP="00E23B32">
            <w:pPr>
              <w:rPr>
                <w:kern w:val="2"/>
                <w:lang w:eastAsia="ar-SA"/>
              </w:rPr>
            </w:pPr>
          </w:p>
        </w:tc>
        <w:tc>
          <w:tcPr>
            <w:tcW w:w="2835" w:type="dxa"/>
            <w:vMerge/>
            <w:vAlign w:val="center"/>
            <w:hideMark/>
          </w:tcPr>
          <w:p w14:paraId="615C9935" w14:textId="77777777" w:rsidR="00FC594C" w:rsidRPr="00DA5BEC" w:rsidRDefault="00FC594C" w:rsidP="00E23B32">
            <w:pPr>
              <w:rPr>
                <w:kern w:val="2"/>
                <w:lang w:eastAsia="ar-SA"/>
              </w:rPr>
            </w:pPr>
          </w:p>
        </w:tc>
        <w:tc>
          <w:tcPr>
            <w:tcW w:w="1134" w:type="dxa"/>
            <w:vMerge/>
            <w:vAlign w:val="center"/>
            <w:hideMark/>
          </w:tcPr>
          <w:p w14:paraId="386E6603" w14:textId="77777777" w:rsidR="00FC594C" w:rsidRPr="00DA5BEC" w:rsidRDefault="00FC594C" w:rsidP="00E23B32">
            <w:pPr>
              <w:ind w:left="-108" w:right="-108"/>
              <w:jc w:val="center"/>
              <w:rPr>
                <w:kern w:val="2"/>
                <w:lang w:eastAsia="ar-SA"/>
              </w:rPr>
            </w:pPr>
          </w:p>
        </w:tc>
        <w:tc>
          <w:tcPr>
            <w:tcW w:w="5103" w:type="dxa"/>
            <w:vAlign w:val="center"/>
            <w:hideMark/>
          </w:tcPr>
          <w:p w14:paraId="7E4C602C" w14:textId="77777777" w:rsidR="00FC594C" w:rsidRPr="00DA5BEC" w:rsidRDefault="00FC594C" w:rsidP="00E23B32">
            <w:pPr>
              <w:suppressAutoHyphens/>
              <w:rPr>
                <w:kern w:val="2"/>
                <w:lang w:eastAsia="ar-SA"/>
              </w:rPr>
            </w:pPr>
            <w:r w:rsidRPr="00DA5BEC">
              <w:rPr>
                <w:kern w:val="2"/>
                <w:lang w:eastAsia="ar-SA"/>
              </w:rPr>
              <w:t>60 – для застройки под прочими объектами</w:t>
            </w:r>
          </w:p>
        </w:tc>
      </w:tr>
      <w:tr w:rsidR="00FC594C" w:rsidRPr="00DA5BEC" w14:paraId="187EB42C" w14:textId="77777777" w:rsidTr="00E23B32">
        <w:trPr>
          <w:trHeight w:val="241"/>
        </w:trPr>
        <w:tc>
          <w:tcPr>
            <w:tcW w:w="567" w:type="dxa"/>
            <w:shd w:val="clear" w:color="auto" w:fill="D9D9D9" w:themeFill="background1" w:themeFillShade="D9"/>
            <w:vAlign w:val="center"/>
            <w:hideMark/>
          </w:tcPr>
          <w:p w14:paraId="03BC9C17" w14:textId="77777777" w:rsidR="00FC594C" w:rsidRPr="00DA5BEC" w:rsidRDefault="00FC594C" w:rsidP="00E23B32">
            <w:pPr>
              <w:jc w:val="center"/>
              <w:rPr>
                <w:kern w:val="2"/>
                <w:lang w:eastAsia="ar-SA"/>
              </w:rPr>
            </w:pPr>
            <w:r w:rsidRPr="00DA5BEC">
              <w:rPr>
                <w:kern w:val="2"/>
                <w:lang w:eastAsia="ar-SA"/>
              </w:rPr>
              <w:t>3</w:t>
            </w:r>
          </w:p>
        </w:tc>
        <w:tc>
          <w:tcPr>
            <w:tcW w:w="2835" w:type="dxa"/>
            <w:vAlign w:val="center"/>
            <w:hideMark/>
          </w:tcPr>
          <w:p w14:paraId="75BCE070" w14:textId="77777777" w:rsidR="00FC594C" w:rsidRPr="00DA5BEC" w:rsidRDefault="00FC594C" w:rsidP="00E23B32">
            <w:pPr>
              <w:adjustRightInd w:val="0"/>
            </w:pPr>
            <w:r w:rsidRPr="00DA5BEC">
              <w:t>Предельная высота зданий</w:t>
            </w:r>
          </w:p>
        </w:tc>
        <w:tc>
          <w:tcPr>
            <w:tcW w:w="1134" w:type="dxa"/>
            <w:vAlign w:val="center"/>
            <w:hideMark/>
          </w:tcPr>
          <w:p w14:paraId="69FB30D4" w14:textId="77777777" w:rsidR="00FC594C" w:rsidRPr="00DA5BEC" w:rsidRDefault="00FC594C" w:rsidP="00E23B32">
            <w:pPr>
              <w:adjustRightInd w:val="0"/>
              <w:ind w:left="-108" w:right="-108"/>
              <w:jc w:val="center"/>
            </w:pPr>
            <w:r w:rsidRPr="00DA5BEC">
              <w:t>м</w:t>
            </w:r>
          </w:p>
        </w:tc>
        <w:tc>
          <w:tcPr>
            <w:tcW w:w="5103" w:type="dxa"/>
            <w:vAlign w:val="center"/>
            <w:hideMark/>
          </w:tcPr>
          <w:p w14:paraId="648D36DD" w14:textId="77777777" w:rsidR="00FC594C" w:rsidRPr="00DA5BEC" w:rsidRDefault="00FC594C" w:rsidP="00E23B32">
            <w:pPr>
              <w:adjustRightInd w:val="0"/>
            </w:pPr>
            <w:r w:rsidRPr="00DA5BEC">
              <w:t>12</w:t>
            </w:r>
          </w:p>
        </w:tc>
      </w:tr>
      <w:tr w:rsidR="00FC594C" w:rsidRPr="00DA5BEC" w14:paraId="12BB3E1E" w14:textId="77777777" w:rsidTr="00E23B32">
        <w:trPr>
          <w:trHeight w:val="258"/>
        </w:trPr>
        <w:tc>
          <w:tcPr>
            <w:tcW w:w="567" w:type="dxa"/>
            <w:shd w:val="clear" w:color="auto" w:fill="D9D9D9" w:themeFill="background1" w:themeFillShade="D9"/>
            <w:vAlign w:val="center"/>
            <w:hideMark/>
          </w:tcPr>
          <w:p w14:paraId="4FD2C770" w14:textId="77777777" w:rsidR="00FC594C" w:rsidRPr="00DA5BEC" w:rsidRDefault="00FC594C" w:rsidP="00E23B32">
            <w:pPr>
              <w:jc w:val="center"/>
              <w:rPr>
                <w:kern w:val="2"/>
                <w:lang w:eastAsia="ar-SA"/>
              </w:rPr>
            </w:pPr>
            <w:r w:rsidRPr="00DA5BEC">
              <w:rPr>
                <w:kern w:val="2"/>
                <w:lang w:eastAsia="ar-SA"/>
              </w:rPr>
              <w:t>4</w:t>
            </w:r>
          </w:p>
        </w:tc>
        <w:tc>
          <w:tcPr>
            <w:tcW w:w="2835" w:type="dxa"/>
            <w:vAlign w:val="center"/>
            <w:hideMark/>
          </w:tcPr>
          <w:p w14:paraId="6439EA27" w14:textId="77777777" w:rsidR="00FC594C" w:rsidRPr="00DA5BEC" w:rsidRDefault="00FC594C" w:rsidP="00E23B32">
            <w:pPr>
              <w:adjustRightInd w:val="0"/>
            </w:pPr>
            <w:r w:rsidRPr="00DA5BEC">
              <w:t>Предельная высота строений, сооружений</w:t>
            </w:r>
          </w:p>
        </w:tc>
        <w:tc>
          <w:tcPr>
            <w:tcW w:w="1134" w:type="dxa"/>
            <w:vAlign w:val="center"/>
            <w:hideMark/>
          </w:tcPr>
          <w:p w14:paraId="1CD8CB89" w14:textId="77777777" w:rsidR="00FC594C" w:rsidRPr="00DA5BEC" w:rsidRDefault="00FC594C" w:rsidP="00E23B32">
            <w:pPr>
              <w:adjustRightInd w:val="0"/>
              <w:ind w:left="-108" w:right="-108"/>
              <w:jc w:val="center"/>
            </w:pPr>
            <w:r w:rsidRPr="00DA5BEC">
              <w:t>м</w:t>
            </w:r>
          </w:p>
        </w:tc>
        <w:tc>
          <w:tcPr>
            <w:tcW w:w="5103" w:type="dxa"/>
            <w:vAlign w:val="center"/>
            <w:hideMark/>
          </w:tcPr>
          <w:p w14:paraId="440519CA" w14:textId="77777777" w:rsidR="00FC594C" w:rsidRPr="00DA5BEC" w:rsidRDefault="00FC594C" w:rsidP="00E23B32">
            <w:pPr>
              <w:adjustRightInd w:val="0"/>
            </w:pPr>
            <w:r w:rsidRPr="00DA5BEC">
              <w:t>25</w:t>
            </w:r>
          </w:p>
        </w:tc>
      </w:tr>
      <w:tr w:rsidR="00FC594C" w:rsidRPr="00DA5BEC" w14:paraId="7B7DA96C" w14:textId="77777777" w:rsidTr="00E23B32">
        <w:trPr>
          <w:trHeight w:val="70"/>
        </w:trPr>
        <w:tc>
          <w:tcPr>
            <w:tcW w:w="567" w:type="dxa"/>
            <w:vMerge w:val="restart"/>
            <w:shd w:val="clear" w:color="auto" w:fill="D9D9D9" w:themeFill="background1" w:themeFillShade="D9"/>
            <w:vAlign w:val="center"/>
            <w:hideMark/>
          </w:tcPr>
          <w:p w14:paraId="344AAF4F" w14:textId="77777777" w:rsidR="00FC594C" w:rsidRPr="00DA5BEC" w:rsidRDefault="00FC594C" w:rsidP="00E23B32">
            <w:pPr>
              <w:suppressAutoHyphens/>
              <w:jc w:val="center"/>
              <w:rPr>
                <w:kern w:val="2"/>
                <w:lang w:eastAsia="ar-SA"/>
              </w:rPr>
            </w:pPr>
            <w:r w:rsidRPr="00DA5BEC">
              <w:rPr>
                <w:kern w:val="2"/>
                <w:lang w:eastAsia="ar-SA"/>
              </w:rPr>
              <w:t>5</w:t>
            </w:r>
          </w:p>
        </w:tc>
        <w:tc>
          <w:tcPr>
            <w:tcW w:w="2835" w:type="dxa"/>
            <w:vMerge w:val="restart"/>
            <w:vAlign w:val="center"/>
            <w:hideMark/>
          </w:tcPr>
          <w:p w14:paraId="30343C32" w14:textId="77777777" w:rsidR="00FC594C" w:rsidRPr="00DA5BEC" w:rsidRDefault="00FC594C" w:rsidP="00E23B32">
            <w:pPr>
              <w:suppressAutoHyphens/>
              <w:rPr>
                <w:kern w:val="2"/>
                <w:lang w:eastAsia="ar-SA"/>
              </w:rPr>
            </w:pPr>
            <w:r w:rsidRPr="00DA5BEC">
              <w:t>Минимальные отступы</w:t>
            </w:r>
            <w:r w:rsidRPr="00DA5BEC">
              <w:br/>
            </w:r>
            <w:r w:rsidRPr="00DA5BEC">
              <w:lastRenderedPageBreak/>
              <w:t>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vMerge w:val="restart"/>
            <w:vAlign w:val="center"/>
            <w:hideMark/>
          </w:tcPr>
          <w:p w14:paraId="5EF6237A" w14:textId="77777777" w:rsidR="00FC594C" w:rsidRPr="00DA5BEC" w:rsidRDefault="00FC594C" w:rsidP="00E23B32">
            <w:pPr>
              <w:suppressAutoHyphens/>
              <w:ind w:left="-108" w:right="-108"/>
              <w:jc w:val="center"/>
              <w:rPr>
                <w:kern w:val="2"/>
                <w:lang w:eastAsia="ar-SA"/>
              </w:rPr>
            </w:pPr>
            <w:r w:rsidRPr="00DA5BEC">
              <w:rPr>
                <w:kern w:val="2"/>
                <w:lang w:eastAsia="ar-SA"/>
              </w:rPr>
              <w:lastRenderedPageBreak/>
              <w:t>м</w:t>
            </w:r>
          </w:p>
        </w:tc>
        <w:tc>
          <w:tcPr>
            <w:tcW w:w="5103" w:type="dxa"/>
            <w:vAlign w:val="center"/>
            <w:hideMark/>
          </w:tcPr>
          <w:p w14:paraId="23BBECF1" w14:textId="77777777" w:rsidR="00FC594C" w:rsidRPr="00DA5BEC" w:rsidRDefault="00FC594C" w:rsidP="00E23B32">
            <w:pPr>
              <w:adjustRightInd w:val="0"/>
            </w:pPr>
            <w:r w:rsidRPr="00DA5BEC">
              <w:t xml:space="preserve">5 − от красных линий магистральных улиц, </w:t>
            </w:r>
            <w:r w:rsidRPr="00DA5BEC">
              <w:lastRenderedPageBreak/>
              <w:t>проездов до зданий, строений, сооружений</w:t>
            </w:r>
            <w:r w:rsidRPr="00DA5BEC">
              <w:br/>
              <w:t>(за исключением ранее построенных зданий, строений, сооружений)</w:t>
            </w:r>
          </w:p>
        </w:tc>
      </w:tr>
      <w:tr w:rsidR="00FC594C" w:rsidRPr="00DA5BEC" w14:paraId="389C063B" w14:textId="77777777" w:rsidTr="00E23B32">
        <w:trPr>
          <w:trHeight w:val="470"/>
        </w:trPr>
        <w:tc>
          <w:tcPr>
            <w:tcW w:w="567" w:type="dxa"/>
            <w:vMerge/>
            <w:shd w:val="clear" w:color="auto" w:fill="D9D9D9" w:themeFill="background1" w:themeFillShade="D9"/>
            <w:vAlign w:val="center"/>
          </w:tcPr>
          <w:p w14:paraId="1ED98634" w14:textId="77777777" w:rsidR="00FC594C" w:rsidRPr="00DA5BEC" w:rsidRDefault="00FC594C" w:rsidP="00E23B32">
            <w:pPr>
              <w:rPr>
                <w:kern w:val="2"/>
                <w:lang w:eastAsia="ar-SA"/>
              </w:rPr>
            </w:pPr>
          </w:p>
        </w:tc>
        <w:tc>
          <w:tcPr>
            <w:tcW w:w="2835" w:type="dxa"/>
            <w:vMerge/>
            <w:vAlign w:val="center"/>
          </w:tcPr>
          <w:p w14:paraId="19FE3702" w14:textId="77777777" w:rsidR="00FC594C" w:rsidRPr="00DA5BEC" w:rsidRDefault="00FC594C" w:rsidP="00E23B32">
            <w:pPr>
              <w:rPr>
                <w:kern w:val="2"/>
                <w:lang w:eastAsia="ar-SA"/>
              </w:rPr>
            </w:pPr>
          </w:p>
        </w:tc>
        <w:tc>
          <w:tcPr>
            <w:tcW w:w="1134" w:type="dxa"/>
            <w:vMerge/>
            <w:vAlign w:val="center"/>
          </w:tcPr>
          <w:p w14:paraId="48911175" w14:textId="77777777" w:rsidR="00FC594C" w:rsidRPr="00DA5BEC" w:rsidRDefault="00FC594C" w:rsidP="00E23B32">
            <w:pPr>
              <w:ind w:left="-108" w:right="-108"/>
              <w:jc w:val="center"/>
              <w:rPr>
                <w:kern w:val="2"/>
                <w:lang w:eastAsia="ar-SA"/>
              </w:rPr>
            </w:pPr>
          </w:p>
        </w:tc>
        <w:tc>
          <w:tcPr>
            <w:tcW w:w="5103" w:type="dxa"/>
            <w:vAlign w:val="center"/>
          </w:tcPr>
          <w:p w14:paraId="00578528" w14:textId="77777777" w:rsidR="00FC594C" w:rsidRPr="00DA5BEC" w:rsidRDefault="00FC594C" w:rsidP="00E23B32">
            <w:pPr>
              <w:adjustRightInd w:val="0"/>
            </w:pPr>
            <w:r w:rsidRPr="00DA5BEC">
              <w:t>3 – от границ земельного участка до зданий, строений, сооружений</w:t>
            </w:r>
          </w:p>
        </w:tc>
      </w:tr>
      <w:tr w:rsidR="00FC594C" w:rsidRPr="00DA5BEC" w14:paraId="07C599EB" w14:textId="77777777" w:rsidTr="00E23B32">
        <w:trPr>
          <w:trHeight w:val="675"/>
        </w:trPr>
        <w:tc>
          <w:tcPr>
            <w:tcW w:w="567" w:type="dxa"/>
            <w:vMerge/>
            <w:shd w:val="clear" w:color="auto" w:fill="D9D9D9" w:themeFill="background1" w:themeFillShade="D9"/>
            <w:vAlign w:val="center"/>
            <w:hideMark/>
          </w:tcPr>
          <w:p w14:paraId="54A7CFD7" w14:textId="77777777" w:rsidR="00FC594C" w:rsidRPr="00DA5BEC" w:rsidRDefault="00FC594C" w:rsidP="00E23B32">
            <w:pPr>
              <w:rPr>
                <w:kern w:val="2"/>
                <w:lang w:eastAsia="ar-SA"/>
              </w:rPr>
            </w:pPr>
          </w:p>
        </w:tc>
        <w:tc>
          <w:tcPr>
            <w:tcW w:w="2835" w:type="dxa"/>
            <w:vMerge/>
            <w:vAlign w:val="center"/>
            <w:hideMark/>
          </w:tcPr>
          <w:p w14:paraId="44DD3B21" w14:textId="77777777" w:rsidR="00FC594C" w:rsidRPr="00DA5BEC" w:rsidRDefault="00FC594C" w:rsidP="00E23B32">
            <w:pPr>
              <w:rPr>
                <w:kern w:val="2"/>
                <w:lang w:eastAsia="ar-SA"/>
              </w:rPr>
            </w:pPr>
          </w:p>
        </w:tc>
        <w:tc>
          <w:tcPr>
            <w:tcW w:w="1134" w:type="dxa"/>
            <w:vMerge/>
            <w:vAlign w:val="center"/>
            <w:hideMark/>
          </w:tcPr>
          <w:p w14:paraId="76323A86" w14:textId="77777777" w:rsidR="00FC594C" w:rsidRPr="00DA5BEC" w:rsidRDefault="00FC594C" w:rsidP="00E23B32">
            <w:pPr>
              <w:ind w:left="-108" w:right="-108"/>
              <w:jc w:val="center"/>
              <w:rPr>
                <w:kern w:val="2"/>
                <w:lang w:eastAsia="ar-SA"/>
              </w:rPr>
            </w:pPr>
          </w:p>
        </w:tc>
        <w:tc>
          <w:tcPr>
            <w:tcW w:w="5103" w:type="dxa"/>
            <w:vAlign w:val="center"/>
            <w:hideMark/>
          </w:tcPr>
          <w:p w14:paraId="7FFC2934" w14:textId="77777777" w:rsidR="00FC594C" w:rsidRPr="00DA5BEC" w:rsidRDefault="00FC594C" w:rsidP="00E23B32">
            <w:pPr>
              <w:suppressAutoHyphens/>
            </w:pPr>
            <w:r w:rsidRPr="00DA5BEC">
              <w:t>1 – от границ земельного участка до объектов инженерной инфраструктуры</w:t>
            </w:r>
          </w:p>
        </w:tc>
      </w:tr>
      <w:tr w:rsidR="00FC594C" w:rsidRPr="00DA5BEC" w14:paraId="55651649" w14:textId="77777777" w:rsidTr="00E23B32">
        <w:trPr>
          <w:trHeight w:val="1413"/>
        </w:trPr>
        <w:tc>
          <w:tcPr>
            <w:tcW w:w="567" w:type="dxa"/>
            <w:shd w:val="clear" w:color="auto" w:fill="D9D9D9" w:themeFill="background1" w:themeFillShade="D9"/>
            <w:vAlign w:val="center"/>
            <w:hideMark/>
          </w:tcPr>
          <w:p w14:paraId="42AE80BF" w14:textId="77777777" w:rsidR="00FC594C" w:rsidRPr="00DA5BEC" w:rsidRDefault="00FC594C" w:rsidP="00E23B32">
            <w:pPr>
              <w:adjustRightInd w:val="0"/>
              <w:jc w:val="center"/>
            </w:pPr>
            <w:r w:rsidRPr="00DA5BEC">
              <w:t>6</w:t>
            </w:r>
          </w:p>
        </w:tc>
        <w:tc>
          <w:tcPr>
            <w:tcW w:w="2835" w:type="dxa"/>
            <w:vAlign w:val="center"/>
            <w:hideMark/>
          </w:tcPr>
          <w:p w14:paraId="3B8DF7F4" w14:textId="77777777" w:rsidR="00FC594C" w:rsidRPr="00DA5BEC" w:rsidRDefault="00FC594C" w:rsidP="00E23B32">
            <w:pPr>
              <w:adjustRightInd w:val="0"/>
            </w:pPr>
            <w:r w:rsidRPr="00DA5BEC">
              <w:t>Максимальная высота ограждений земельных участков, выполненных в «глухом», или «прозрачном» исполнении</w:t>
            </w:r>
          </w:p>
        </w:tc>
        <w:tc>
          <w:tcPr>
            <w:tcW w:w="1134" w:type="dxa"/>
            <w:vAlign w:val="center"/>
            <w:hideMark/>
          </w:tcPr>
          <w:p w14:paraId="506E19F1" w14:textId="77777777" w:rsidR="00FC594C" w:rsidRPr="00DA5BEC" w:rsidRDefault="00FC594C" w:rsidP="00E23B32">
            <w:pPr>
              <w:adjustRightInd w:val="0"/>
              <w:ind w:left="-108" w:right="-108"/>
              <w:jc w:val="center"/>
            </w:pPr>
            <w:r w:rsidRPr="00DA5BEC">
              <w:t>м</w:t>
            </w:r>
          </w:p>
        </w:tc>
        <w:tc>
          <w:tcPr>
            <w:tcW w:w="5103" w:type="dxa"/>
            <w:vAlign w:val="center"/>
            <w:hideMark/>
          </w:tcPr>
          <w:p w14:paraId="2AE60546" w14:textId="77777777" w:rsidR="00FC594C" w:rsidRPr="00DA5BEC" w:rsidRDefault="00FC594C" w:rsidP="00E23B32">
            <w:pPr>
              <w:suppressAutoHyphens/>
              <w:jc w:val="both"/>
              <w:rPr>
                <w:kern w:val="2"/>
                <w:lang w:eastAsia="ar-SA"/>
              </w:rPr>
            </w:pPr>
            <w:r w:rsidRPr="00DA5BEC">
              <w:t>2 − максимальная высота ограждений земельных участков вдоль улиц и проездов</w:t>
            </w:r>
          </w:p>
        </w:tc>
      </w:tr>
      <w:tr w:rsidR="00FC594C" w:rsidRPr="00DA5BEC" w14:paraId="399C2F57" w14:textId="77777777" w:rsidTr="00E23B32">
        <w:trPr>
          <w:trHeight w:val="1264"/>
        </w:trPr>
        <w:tc>
          <w:tcPr>
            <w:tcW w:w="567" w:type="dxa"/>
            <w:shd w:val="clear" w:color="auto" w:fill="D9D9D9" w:themeFill="background1" w:themeFillShade="D9"/>
            <w:vAlign w:val="center"/>
            <w:hideMark/>
          </w:tcPr>
          <w:p w14:paraId="2214CFC7" w14:textId="77777777" w:rsidR="00FC594C" w:rsidRPr="00DA5BEC" w:rsidRDefault="00FC594C" w:rsidP="00E23B32">
            <w:pPr>
              <w:adjustRightInd w:val="0"/>
              <w:jc w:val="center"/>
            </w:pPr>
            <w:r w:rsidRPr="00DA5BEC">
              <w:t>7</w:t>
            </w:r>
          </w:p>
        </w:tc>
        <w:tc>
          <w:tcPr>
            <w:tcW w:w="2835" w:type="dxa"/>
            <w:vAlign w:val="center"/>
            <w:hideMark/>
          </w:tcPr>
          <w:p w14:paraId="1373D64B" w14:textId="77777777" w:rsidR="00FC594C" w:rsidRPr="00DA5BEC" w:rsidRDefault="00FC594C" w:rsidP="00E23B32">
            <w:pPr>
              <w:adjustRightInd w:val="0"/>
            </w:pPr>
            <w:r w:rsidRPr="00DA5BEC">
              <w:t>Минимальное количество машино-мест для объектных стоянок автомобилей</w:t>
            </w:r>
          </w:p>
        </w:tc>
        <w:tc>
          <w:tcPr>
            <w:tcW w:w="1134" w:type="dxa"/>
            <w:vAlign w:val="center"/>
            <w:hideMark/>
          </w:tcPr>
          <w:p w14:paraId="5DF0BC48" w14:textId="77777777" w:rsidR="00FC594C" w:rsidRPr="00DA5BEC" w:rsidRDefault="00FC594C" w:rsidP="00E23B32">
            <w:pPr>
              <w:suppressAutoHyphens/>
              <w:ind w:left="-108" w:right="-108"/>
              <w:jc w:val="center"/>
              <w:rPr>
                <w:kern w:val="2"/>
                <w:lang w:eastAsia="ar-SA"/>
              </w:rPr>
            </w:pPr>
            <w:proofErr w:type="gramStart"/>
            <w:r w:rsidRPr="00DA5BEC">
              <w:rPr>
                <w:kern w:val="2"/>
                <w:lang w:eastAsia="ar-SA"/>
              </w:rPr>
              <w:t>шт</w:t>
            </w:r>
            <w:proofErr w:type="gramEnd"/>
          </w:p>
        </w:tc>
        <w:tc>
          <w:tcPr>
            <w:tcW w:w="5103" w:type="dxa"/>
            <w:vAlign w:val="center"/>
            <w:hideMark/>
          </w:tcPr>
          <w:p w14:paraId="77740978" w14:textId="77777777" w:rsidR="00FC594C" w:rsidRPr="00DA5BEC" w:rsidRDefault="00FC594C" w:rsidP="00E23B32">
            <w:pPr>
              <w:adjustRightInd w:val="0"/>
              <w:ind w:right="-108"/>
            </w:pPr>
            <w:r w:rsidRPr="00DA5BEC">
              <w:t>в соответствии с СП 42.13330.2011 (Приложение К), с учетом коэффициента уровня автомобилизации</w:t>
            </w:r>
          </w:p>
        </w:tc>
      </w:tr>
    </w:tbl>
    <w:p w14:paraId="37D0E211" w14:textId="77777777" w:rsidR="00F270A4" w:rsidRPr="00003BC2" w:rsidRDefault="00F270A4" w:rsidP="00FE0855">
      <w:pPr>
        <w:pStyle w:val="a3"/>
        <w:ind w:left="0" w:firstLine="709"/>
        <w:rPr>
          <w:szCs w:val="28"/>
          <w:highlight w:val="yellow"/>
        </w:rPr>
      </w:pPr>
    </w:p>
    <w:p w14:paraId="637D6843" w14:textId="77777777" w:rsidR="001640B4" w:rsidRPr="00100B7B" w:rsidRDefault="00254BC0" w:rsidP="001640B4">
      <w:pPr>
        <w:pStyle w:val="3"/>
      </w:pPr>
      <w:bookmarkStart w:id="98" w:name="_Toc2258340"/>
      <w:r w:rsidRPr="00100B7B">
        <w:t>Статья 35</w:t>
      </w:r>
      <w:r w:rsidR="001640B4" w:rsidRPr="00100B7B">
        <w:t>. Градостроительные регламенты. Рекреационные зоны</w:t>
      </w:r>
      <w:bookmarkEnd w:id="98"/>
    </w:p>
    <w:p w14:paraId="18E66CD2" w14:textId="77777777" w:rsidR="00881C42" w:rsidRDefault="00881C42" w:rsidP="0028608E">
      <w:pPr>
        <w:pStyle w:val="a3"/>
        <w:ind w:left="0" w:firstLine="709"/>
        <w:rPr>
          <w:b/>
          <w:szCs w:val="28"/>
        </w:rPr>
      </w:pPr>
    </w:p>
    <w:p w14:paraId="24ABE4AD" w14:textId="77777777" w:rsidR="0028608E" w:rsidRPr="00100B7B" w:rsidRDefault="0067542A" w:rsidP="0028608E">
      <w:pPr>
        <w:pStyle w:val="a3"/>
        <w:ind w:left="0" w:firstLine="709"/>
        <w:rPr>
          <w:b/>
          <w:szCs w:val="28"/>
        </w:rPr>
      </w:pPr>
      <w:proofErr w:type="gramStart"/>
      <w:r w:rsidRPr="00100B7B">
        <w:rPr>
          <w:b/>
          <w:szCs w:val="28"/>
        </w:rPr>
        <w:t>Р</w:t>
      </w:r>
      <w:proofErr w:type="gramEnd"/>
      <w:r w:rsidR="0028608E" w:rsidRPr="00100B7B">
        <w:rPr>
          <w:b/>
          <w:szCs w:val="28"/>
        </w:rPr>
        <w:t xml:space="preserve"> </w:t>
      </w:r>
      <w:r w:rsidRPr="00100B7B">
        <w:rPr>
          <w:b/>
          <w:szCs w:val="28"/>
        </w:rPr>
        <w:t>Зона рекреационного назначения</w:t>
      </w:r>
    </w:p>
    <w:p w14:paraId="71708B66" w14:textId="77777777" w:rsidR="005B55F9" w:rsidRDefault="005B55F9" w:rsidP="005B55F9">
      <w:pPr>
        <w:pStyle w:val="a3"/>
        <w:ind w:left="0" w:firstLine="709"/>
        <w:rPr>
          <w:b/>
          <w:bCs/>
          <w:szCs w:val="26"/>
          <w:lang w:eastAsia="ar-SA" w:bidi="ar-SA"/>
        </w:rPr>
      </w:pPr>
      <w:r w:rsidRPr="00265945">
        <w:rPr>
          <w:color w:val="000000"/>
        </w:rPr>
        <w:t xml:space="preserve">Зона </w:t>
      </w:r>
      <w:proofErr w:type="gramStart"/>
      <w:r w:rsidRPr="00265945">
        <w:rPr>
          <w:color w:val="000000"/>
        </w:rPr>
        <w:t>объектов, предназначенных для занятий физической культурой и спортом Р-2 предназначена</w:t>
      </w:r>
      <w:proofErr w:type="gramEnd"/>
      <w:r w:rsidRPr="00265945">
        <w:rPr>
          <w:color w:val="000000"/>
        </w:rPr>
        <w:t xml:space="preserve"> для размещения спортивных комплексов и сооружений, используемых и предназначенных для отдыха, туризма, занятий физической культурой и спортом с комплексом вспомогательных зданий и учреждений, обе</w:t>
      </w:r>
      <w:r>
        <w:rPr>
          <w:color w:val="000000"/>
        </w:rPr>
        <w:t>спечивающих их функционирование</w:t>
      </w:r>
    </w:p>
    <w:p w14:paraId="05A0BDFF" w14:textId="77777777" w:rsidR="005B55F9" w:rsidRPr="00F7328B" w:rsidRDefault="005B55F9" w:rsidP="005B55F9">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 xml:space="preserve">решенного использования зоны </w:t>
      </w:r>
      <w:proofErr w:type="gramStart"/>
      <w:r>
        <w:rPr>
          <w:b/>
          <w:i/>
          <w:szCs w:val="28"/>
        </w:rPr>
        <w:t>Р</w:t>
      </w:r>
      <w:proofErr w:type="gramEnd"/>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37"/>
        <w:gridCol w:w="559"/>
        <w:gridCol w:w="3971"/>
        <w:gridCol w:w="2410"/>
      </w:tblGrid>
      <w:tr w:rsidR="005B55F9" w:rsidRPr="00D77A0F" w14:paraId="6EA8E3C6" w14:textId="77777777" w:rsidTr="00E23B32">
        <w:trPr>
          <w:trHeight w:val="122"/>
          <w:tblHeader/>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A58F85" w14:textId="77777777" w:rsidR="005B55F9" w:rsidRPr="00D77A0F" w:rsidRDefault="005B55F9" w:rsidP="00E23B32">
            <w:pPr>
              <w:pStyle w:val="ad"/>
              <w:ind w:left="-108" w:right="-108"/>
              <w:jc w:val="center"/>
              <w:rPr>
                <w:color w:val="000000"/>
                <w:sz w:val="22"/>
                <w:szCs w:val="22"/>
              </w:rPr>
            </w:pPr>
            <w:r w:rsidRPr="00D77A0F">
              <w:rPr>
                <w:color w:val="000000"/>
                <w:sz w:val="22"/>
                <w:szCs w:val="22"/>
              </w:rPr>
              <w:t>№</w:t>
            </w:r>
            <w:r w:rsidRPr="00D77A0F">
              <w:rPr>
                <w:color w:val="000000"/>
                <w:sz w:val="22"/>
                <w:szCs w:val="22"/>
              </w:rPr>
              <w:br/>
            </w:r>
            <w:proofErr w:type="gramStart"/>
            <w:r w:rsidRPr="00D77A0F">
              <w:rPr>
                <w:color w:val="000000"/>
                <w:sz w:val="22"/>
                <w:szCs w:val="22"/>
              </w:rPr>
              <w:t>п</w:t>
            </w:r>
            <w:proofErr w:type="gramEnd"/>
            <w:r w:rsidRPr="00D77A0F">
              <w:rPr>
                <w:color w:val="000000"/>
                <w:sz w:val="22"/>
                <w:szCs w:val="22"/>
              </w:rPr>
              <w:t>/п</w:t>
            </w:r>
          </w:p>
        </w:tc>
        <w:tc>
          <w:tcPr>
            <w:tcW w:w="213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47F976B" w14:textId="77777777" w:rsidR="005B55F9" w:rsidRPr="00D77A0F" w:rsidRDefault="005B55F9" w:rsidP="00E23B32">
            <w:pPr>
              <w:pStyle w:val="ad"/>
              <w:jc w:val="center"/>
              <w:rPr>
                <w:color w:val="000000"/>
                <w:sz w:val="22"/>
                <w:szCs w:val="22"/>
              </w:rPr>
            </w:pPr>
            <w:r w:rsidRPr="00D77A0F">
              <w:rPr>
                <w:color w:val="000000"/>
                <w:sz w:val="22"/>
                <w:szCs w:val="22"/>
              </w:rPr>
              <w:t>Основной вид разрешенного использования земельного участка</w:t>
            </w:r>
          </w:p>
        </w:tc>
        <w:tc>
          <w:tcPr>
            <w:tcW w:w="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E09CE5" w14:textId="77777777" w:rsidR="005B55F9" w:rsidRPr="00D77A0F" w:rsidRDefault="005B55F9" w:rsidP="00E23B32">
            <w:pPr>
              <w:pStyle w:val="ad"/>
              <w:ind w:left="-116" w:right="-108"/>
              <w:jc w:val="center"/>
              <w:rPr>
                <w:color w:val="000000"/>
                <w:sz w:val="22"/>
                <w:szCs w:val="22"/>
              </w:rPr>
            </w:pPr>
            <w:r w:rsidRPr="00D77A0F">
              <w:rPr>
                <w:color w:val="000000"/>
                <w:sz w:val="22"/>
                <w:szCs w:val="22"/>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CEFD070" w14:textId="77777777" w:rsidR="005B55F9" w:rsidRPr="00D77A0F" w:rsidRDefault="005B55F9" w:rsidP="00E23B32">
            <w:pPr>
              <w:pStyle w:val="ad"/>
              <w:jc w:val="center"/>
              <w:rPr>
                <w:color w:val="000000"/>
                <w:sz w:val="22"/>
                <w:szCs w:val="22"/>
              </w:rPr>
            </w:pPr>
            <w:r w:rsidRPr="00D77A0F">
              <w:rPr>
                <w:color w:val="000000"/>
                <w:sz w:val="22"/>
                <w:szCs w:val="22"/>
              </w:rPr>
              <w:t>Основные виды разрешенного использования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1C2AF5" w14:textId="77777777" w:rsidR="005B55F9" w:rsidRPr="00D77A0F" w:rsidRDefault="005B55F9" w:rsidP="00E23B32">
            <w:pPr>
              <w:pStyle w:val="ad"/>
              <w:jc w:val="center"/>
              <w:rPr>
                <w:color w:val="000000"/>
                <w:sz w:val="22"/>
                <w:szCs w:val="22"/>
              </w:rPr>
            </w:pPr>
            <w:r w:rsidRPr="00D77A0F">
              <w:rPr>
                <w:color w:val="000000"/>
                <w:sz w:val="22"/>
                <w:szCs w:val="22"/>
              </w:rPr>
              <w:t>Вспомогательные виды разрешенного использования</w:t>
            </w:r>
          </w:p>
        </w:tc>
      </w:tr>
      <w:tr w:rsidR="005B55F9" w:rsidRPr="00265945" w14:paraId="4EB0C9BF" w14:textId="77777777" w:rsidTr="00E23B32">
        <w:trPr>
          <w:trHeight w:val="122"/>
          <w:tblHeader/>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371CE9" w14:textId="77777777" w:rsidR="005B55F9" w:rsidRPr="00265945" w:rsidRDefault="005B55F9" w:rsidP="00E23B32">
            <w:pPr>
              <w:pStyle w:val="ad"/>
              <w:ind w:left="-108" w:right="-108"/>
              <w:jc w:val="center"/>
              <w:rPr>
                <w:color w:val="000000"/>
                <w:sz w:val="24"/>
                <w:szCs w:val="24"/>
              </w:rPr>
            </w:pPr>
            <w:r>
              <w:rPr>
                <w:color w:val="000000"/>
                <w:sz w:val="24"/>
                <w:szCs w:val="24"/>
              </w:rPr>
              <w:t>1</w:t>
            </w:r>
          </w:p>
        </w:tc>
        <w:tc>
          <w:tcPr>
            <w:tcW w:w="2137" w:type="dxa"/>
            <w:tcBorders>
              <w:top w:val="single" w:sz="4" w:space="0" w:color="auto"/>
              <w:left w:val="single" w:sz="4" w:space="0" w:color="auto"/>
              <w:bottom w:val="single" w:sz="4" w:space="0" w:color="auto"/>
              <w:right w:val="single" w:sz="4" w:space="0" w:color="auto"/>
            </w:tcBorders>
            <w:noWrap/>
            <w:vAlign w:val="center"/>
          </w:tcPr>
          <w:p w14:paraId="3D5D0BC2" w14:textId="77777777" w:rsidR="005B55F9" w:rsidRPr="00265945" w:rsidRDefault="005B55F9" w:rsidP="00E23B32">
            <w:pPr>
              <w:pStyle w:val="ad"/>
              <w:jc w:val="center"/>
              <w:rPr>
                <w:color w:val="000000"/>
                <w:sz w:val="24"/>
                <w:szCs w:val="24"/>
              </w:rPr>
            </w:pPr>
            <w:r w:rsidRPr="007206BE">
              <w:rPr>
                <w:color w:val="000000"/>
                <w:sz w:val="24"/>
                <w:szCs w:val="24"/>
              </w:rPr>
              <w:t>Отдых (рекреация)</w:t>
            </w:r>
          </w:p>
        </w:tc>
        <w:tc>
          <w:tcPr>
            <w:tcW w:w="559" w:type="dxa"/>
            <w:tcBorders>
              <w:top w:val="single" w:sz="4" w:space="0" w:color="auto"/>
              <w:left w:val="single" w:sz="4" w:space="0" w:color="auto"/>
              <w:bottom w:val="single" w:sz="4" w:space="0" w:color="auto"/>
              <w:right w:val="single" w:sz="4" w:space="0" w:color="auto"/>
            </w:tcBorders>
            <w:vAlign w:val="center"/>
          </w:tcPr>
          <w:p w14:paraId="3598E7A5" w14:textId="77777777" w:rsidR="005B55F9" w:rsidRPr="00265945" w:rsidRDefault="005B55F9" w:rsidP="00E23B32">
            <w:pPr>
              <w:pStyle w:val="ad"/>
              <w:ind w:left="-116" w:right="-108"/>
              <w:jc w:val="center"/>
              <w:rPr>
                <w:color w:val="000000"/>
                <w:sz w:val="24"/>
                <w:szCs w:val="24"/>
              </w:rPr>
            </w:pPr>
            <w:r>
              <w:rPr>
                <w:color w:val="000000"/>
                <w:sz w:val="24"/>
                <w:szCs w:val="24"/>
              </w:rPr>
              <w:t>5.0</w:t>
            </w:r>
          </w:p>
        </w:tc>
        <w:tc>
          <w:tcPr>
            <w:tcW w:w="3971" w:type="dxa"/>
            <w:tcBorders>
              <w:top w:val="single" w:sz="4" w:space="0" w:color="auto"/>
              <w:left w:val="single" w:sz="4" w:space="0" w:color="auto"/>
              <w:bottom w:val="single" w:sz="4" w:space="0" w:color="auto"/>
              <w:right w:val="single" w:sz="4" w:space="0" w:color="auto"/>
            </w:tcBorders>
            <w:noWrap/>
            <w:vAlign w:val="center"/>
          </w:tcPr>
          <w:p w14:paraId="45FB7A6F" w14:textId="77777777" w:rsidR="005B55F9" w:rsidRPr="007206BE" w:rsidRDefault="005B55F9" w:rsidP="00E23B32">
            <w:pPr>
              <w:pStyle w:val="ad"/>
              <w:rPr>
                <w:color w:val="000000"/>
                <w:sz w:val="24"/>
                <w:szCs w:val="24"/>
              </w:rPr>
            </w:pPr>
            <w:r w:rsidRPr="007206BE">
              <w:rPr>
                <w:color w:val="000000"/>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B94D7D4" w14:textId="77777777" w:rsidR="005B55F9" w:rsidRPr="00265945" w:rsidRDefault="005B55F9" w:rsidP="00E23B32">
            <w:pPr>
              <w:pStyle w:val="ad"/>
              <w:rPr>
                <w:color w:val="000000"/>
                <w:sz w:val="24"/>
                <w:szCs w:val="24"/>
              </w:rPr>
            </w:pPr>
            <w:r w:rsidRPr="007206BE">
              <w:rPr>
                <w:color w:val="000000"/>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2410" w:type="dxa"/>
            <w:tcBorders>
              <w:top w:val="single" w:sz="4" w:space="0" w:color="auto"/>
              <w:left w:val="single" w:sz="4" w:space="0" w:color="auto"/>
              <w:bottom w:val="single" w:sz="4" w:space="0" w:color="auto"/>
              <w:right w:val="single" w:sz="4" w:space="0" w:color="auto"/>
            </w:tcBorders>
            <w:vAlign w:val="center"/>
          </w:tcPr>
          <w:p w14:paraId="7828C23E" w14:textId="77777777" w:rsidR="005B55F9" w:rsidRPr="00265945" w:rsidRDefault="005B55F9" w:rsidP="00E23B32">
            <w:pPr>
              <w:pStyle w:val="ad"/>
              <w:jc w:val="center"/>
              <w:rPr>
                <w:color w:val="000000"/>
                <w:sz w:val="24"/>
                <w:szCs w:val="24"/>
              </w:rPr>
            </w:pPr>
          </w:p>
        </w:tc>
      </w:tr>
      <w:tr w:rsidR="005B55F9" w:rsidRPr="00265945" w14:paraId="3562CEFA" w14:textId="77777777" w:rsidTr="00E23B32">
        <w:trPr>
          <w:trHeight w:val="66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387CBA" w14:textId="77777777" w:rsidR="005B55F9" w:rsidRPr="00265945" w:rsidRDefault="005B55F9" w:rsidP="00E23B32">
            <w:pPr>
              <w:pStyle w:val="ad"/>
              <w:ind w:left="-108" w:right="-108"/>
              <w:jc w:val="center"/>
              <w:rPr>
                <w:color w:val="000000"/>
                <w:sz w:val="24"/>
                <w:szCs w:val="24"/>
              </w:rPr>
            </w:pPr>
            <w:r>
              <w:rPr>
                <w:color w:val="000000"/>
                <w:sz w:val="24"/>
                <w:szCs w:val="24"/>
              </w:rPr>
              <w:t>2</w:t>
            </w:r>
          </w:p>
        </w:tc>
        <w:tc>
          <w:tcPr>
            <w:tcW w:w="2137" w:type="dxa"/>
            <w:tcBorders>
              <w:top w:val="single" w:sz="4" w:space="0" w:color="auto"/>
              <w:left w:val="single" w:sz="4" w:space="0" w:color="auto"/>
              <w:bottom w:val="single" w:sz="4" w:space="0" w:color="auto"/>
              <w:right w:val="single" w:sz="4" w:space="0" w:color="auto"/>
            </w:tcBorders>
            <w:noWrap/>
            <w:vAlign w:val="center"/>
            <w:hideMark/>
          </w:tcPr>
          <w:p w14:paraId="6515CB54" w14:textId="77777777" w:rsidR="005B55F9" w:rsidRPr="00265945" w:rsidRDefault="005B55F9" w:rsidP="00E23B32">
            <w:pPr>
              <w:pStyle w:val="ad"/>
              <w:rPr>
                <w:i/>
                <w:color w:val="000000"/>
                <w:sz w:val="24"/>
                <w:szCs w:val="24"/>
              </w:rPr>
            </w:pPr>
            <w:r w:rsidRPr="00265945">
              <w:rPr>
                <w:color w:val="000000"/>
                <w:sz w:val="24"/>
                <w:szCs w:val="24"/>
              </w:rPr>
              <w:t>Коммунальное обслуживание</w:t>
            </w:r>
          </w:p>
        </w:tc>
        <w:tc>
          <w:tcPr>
            <w:tcW w:w="559" w:type="dxa"/>
            <w:tcBorders>
              <w:top w:val="single" w:sz="4" w:space="0" w:color="auto"/>
              <w:left w:val="single" w:sz="4" w:space="0" w:color="auto"/>
              <w:bottom w:val="single" w:sz="4" w:space="0" w:color="auto"/>
              <w:right w:val="single" w:sz="4" w:space="0" w:color="auto"/>
            </w:tcBorders>
            <w:vAlign w:val="center"/>
            <w:hideMark/>
          </w:tcPr>
          <w:p w14:paraId="102634C1" w14:textId="77777777" w:rsidR="005B55F9" w:rsidRPr="00265945" w:rsidRDefault="005B55F9" w:rsidP="00E23B32">
            <w:pPr>
              <w:pStyle w:val="ad"/>
              <w:ind w:left="-116" w:right="-108"/>
              <w:jc w:val="center"/>
              <w:rPr>
                <w:color w:val="000000"/>
                <w:sz w:val="24"/>
                <w:szCs w:val="24"/>
              </w:rPr>
            </w:pPr>
            <w:r w:rsidRPr="00265945">
              <w:rPr>
                <w:color w:val="000000"/>
                <w:sz w:val="24"/>
                <w:szCs w:val="24"/>
              </w:rPr>
              <w:t>3.1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24C27E6C" w14:textId="77777777" w:rsidR="005B55F9" w:rsidRPr="00265945" w:rsidRDefault="005B55F9" w:rsidP="00E23B32">
            <w:pPr>
              <w:pStyle w:val="ad"/>
              <w:rPr>
                <w:color w:val="000000"/>
                <w:sz w:val="24"/>
                <w:szCs w:val="24"/>
              </w:rPr>
            </w:pPr>
            <w:proofErr w:type="gramStart"/>
            <w:r w:rsidRPr="00265945">
              <w:rPr>
                <w:color w:val="000000"/>
                <w:sz w:val="24"/>
                <w:szCs w:val="24"/>
              </w:rPr>
              <w:t xml:space="preserve">Линии электропередачи, трансформаторные подстанции, сети водоснабжения, водозаборы, </w:t>
            </w:r>
            <w:r w:rsidRPr="00265945">
              <w:rPr>
                <w:color w:val="000000"/>
                <w:sz w:val="24"/>
                <w:szCs w:val="24"/>
              </w:rPr>
              <w:lastRenderedPageBreak/>
              <w:t>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14:paraId="5478B273" w14:textId="77777777" w:rsidR="005B55F9" w:rsidRPr="00265945" w:rsidRDefault="005B55F9" w:rsidP="00E23B32">
            <w:pPr>
              <w:pStyle w:val="ad"/>
              <w:rPr>
                <w:color w:val="000000"/>
                <w:sz w:val="24"/>
                <w:szCs w:val="24"/>
              </w:rPr>
            </w:pPr>
            <w:r w:rsidRPr="00265945">
              <w:rPr>
                <w:color w:val="000000"/>
                <w:sz w:val="24"/>
                <w:szCs w:val="24"/>
              </w:rPr>
              <w:lastRenderedPageBreak/>
              <w:t xml:space="preserve">Объектные автостоянки для легковых </w:t>
            </w:r>
            <w:r w:rsidRPr="00265945">
              <w:rPr>
                <w:color w:val="000000"/>
                <w:sz w:val="24"/>
                <w:szCs w:val="24"/>
              </w:rPr>
              <w:lastRenderedPageBreak/>
              <w:t>автомобилей</w:t>
            </w:r>
          </w:p>
        </w:tc>
      </w:tr>
      <w:tr w:rsidR="005B55F9" w:rsidRPr="00265945" w14:paraId="264E48A2" w14:textId="77777777" w:rsidTr="00E23B32">
        <w:trPr>
          <w:trHeight w:val="244"/>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AB278F" w14:textId="77777777" w:rsidR="005B55F9" w:rsidRPr="00265945" w:rsidRDefault="005B55F9" w:rsidP="00E23B32">
            <w:pPr>
              <w:pStyle w:val="ad"/>
              <w:ind w:left="-108" w:right="-108"/>
              <w:jc w:val="center"/>
              <w:rPr>
                <w:color w:val="000000"/>
                <w:sz w:val="24"/>
                <w:szCs w:val="24"/>
              </w:rPr>
            </w:pPr>
            <w:r>
              <w:rPr>
                <w:color w:val="000000"/>
                <w:sz w:val="24"/>
                <w:szCs w:val="24"/>
              </w:rPr>
              <w:lastRenderedPageBreak/>
              <w:t>3</w:t>
            </w:r>
          </w:p>
        </w:tc>
        <w:tc>
          <w:tcPr>
            <w:tcW w:w="2137" w:type="dxa"/>
            <w:tcBorders>
              <w:top w:val="single" w:sz="4" w:space="0" w:color="auto"/>
              <w:left w:val="single" w:sz="4" w:space="0" w:color="auto"/>
              <w:bottom w:val="single" w:sz="4" w:space="0" w:color="auto"/>
              <w:right w:val="single" w:sz="4" w:space="0" w:color="auto"/>
            </w:tcBorders>
            <w:noWrap/>
            <w:vAlign w:val="center"/>
            <w:hideMark/>
          </w:tcPr>
          <w:p w14:paraId="03197185" w14:textId="77777777" w:rsidR="005B55F9" w:rsidRPr="00265945" w:rsidRDefault="005B55F9" w:rsidP="00E23B32">
            <w:pPr>
              <w:pStyle w:val="ad"/>
              <w:rPr>
                <w:color w:val="000000"/>
                <w:sz w:val="24"/>
                <w:szCs w:val="24"/>
              </w:rPr>
            </w:pPr>
            <w:r w:rsidRPr="00265945">
              <w:rPr>
                <w:color w:val="000000"/>
                <w:sz w:val="24"/>
                <w:szCs w:val="24"/>
              </w:rPr>
              <w:t>Спорт</w:t>
            </w:r>
          </w:p>
        </w:tc>
        <w:tc>
          <w:tcPr>
            <w:tcW w:w="559" w:type="dxa"/>
            <w:tcBorders>
              <w:top w:val="single" w:sz="4" w:space="0" w:color="auto"/>
              <w:left w:val="single" w:sz="4" w:space="0" w:color="auto"/>
              <w:bottom w:val="single" w:sz="4" w:space="0" w:color="auto"/>
              <w:right w:val="single" w:sz="4" w:space="0" w:color="auto"/>
            </w:tcBorders>
            <w:vAlign w:val="center"/>
            <w:hideMark/>
          </w:tcPr>
          <w:p w14:paraId="0224A342" w14:textId="77777777" w:rsidR="005B55F9" w:rsidRPr="00265945" w:rsidRDefault="005B55F9" w:rsidP="00E23B32">
            <w:pPr>
              <w:pStyle w:val="ad"/>
              <w:ind w:left="-116" w:right="-108"/>
              <w:jc w:val="center"/>
              <w:rPr>
                <w:color w:val="000000"/>
                <w:sz w:val="24"/>
                <w:szCs w:val="24"/>
              </w:rPr>
            </w:pPr>
            <w:r w:rsidRPr="00265945">
              <w:rPr>
                <w:color w:val="000000"/>
                <w:sz w:val="24"/>
                <w:szCs w:val="24"/>
              </w:rPr>
              <w:t>5.1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5297C756" w14:textId="77777777" w:rsidR="005B55F9" w:rsidRPr="00265945" w:rsidRDefault="005B55F9" w:rsidP="00E23B32">
            <w:pPr>
              <w:pStyle w:val="ad"/>
              <w:rPr>
                <w:color w:val="000000"/>
                <w:sz w:val="24"/>
                <w:szCs w:val="24"/>
              </w:rPr>
            </w:pPr>
            <w:r w:rsidRPr="00265945">
              <w:rPr>
                <w:color w:val="000000"/>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поля для спортивной игры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C70D19" w14:textId="77777777" w:rsidR="005B55F9" w:rsidRPr="00265945" w:rsidRDefault="005B55F9" w:rsidP="00E23B32">
            <w:pPr>
              <w:pStyle w:val="ad"/>
              <w:rPr>
                <w:color w:val="000000"/>
                <w:sz w:val="24"/>
                <w:szCs w:val="24"/>
              </w:rPr>
            </w:pPr>
            <w:r w:rsidRPr="00265945">
              <w:rPr>
                <w:color w:val="000000"/>
                <w:sz w:val="24"/>
                <w:szCs w:val="24"/>
              </w:rPr>
              <w:t>Объектные автостоянки для легковых автомобилей</w:t>
            </w:r>
          </w:p>
        </w:tc>
      </w:tr>
      <w:tr w:rsidR="005B55F9" w:rsidRPr="00265945" w14:paraId="0D97B525" w14:textId="77777777" w:rsidTr="00E23B32">
        <w:trPr>
          <w:trHeight w:val="185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452C72" w14:textId="77777777" w:rsidR="005B55F9" w:rsidRPr="00265945" w:rsidRDefault="005B55F9" w:rsidP="00E23B32">
            <w:pPr>
              <w:pStyle w:val="ad"/>
              <w:ind w:left="-108" w:right="-108"/>
              <w:jc w:val="center"/>
              <w:rPr>
                <w:color w:val="000000"/>
                <w:sz w:val="24"/>
                <w:szCs w:val="24"/>
              </w:rPr>
            </w:pPr>
            <w:r>
              <w:rPr>
                <w:color w:val="000000"/>
                <w:sz w:val="24"/>
                <w:szCs w:val="24"/>
              </w:rPr>
              <w:t>4</w:t>
            </w:r>
          </w:p>
        </w:tc>
        <w:tc>
          <w:tcPr>
            <w:tcW w:w="2137" w:type="dxa"/>
            <w:tcBorders>
              <w:top w:val="single" w:sz="4" w:space="0" w:color="auto"/>
              <w:left w:val="single" w:sz="4" w:space="0" w:color="auto"/>
              <w:bottom w:val="single" w:sz="4" w:space="0" w:color="auto"/>
              <w:right w:val="single" w:sz="4" w:space="0" w:color="auto"/>
            </w:tcBorders>
            <w:noWrap/>
            <w:vAlign w:val="center"/>
            <w:hideMark/>
          </w:tcPr>
          <w:p w14:paraId="0CC6D0BB" w14:textId="77777777" w:rsidR="005B55F9" w:rsidRPr="00265945" w:rsidRDefault="005B55F9" w:rsidP="00E23B32">
            <w:pPr>
              <w:pStyle w:val="ad"/>
              <w:rPr>
                <w:color w:val="000000"/>
                <w:sz w:val="24"/>
                <w:szCs w:val="24"/>
              </w:rPr>
            </w:pPr>
            <w:r w:rsidRPr="00265945">
              <w:rPr>
                <w:color w:val="000000"/>
                <w:sz w:val="24"/>
                <w:szCs w:val="24"/>
              </w:rPr>
              <w:t>Земельные участки (территории) общего пользования</w:t>
            </w:r>
          </w:p>
        </w:tc>
        <w:tc>
          <w:tcPr>
            <w:tcW w:w="559" w:type="dxa"/>
            <w:tcBorders>
              <w:top w:val="single" w:sz="4" w:space="0" w:color="auto"/>
              <w:left w:val="single" w:sz="4" w:space="0" w:color="auto"/>
              <w:bottom w:val="single" w:sz="4" w:space="0" w:color="auto"/>
              <w:right w:val="single" w:sz="4" w:space="0" w:color="auto"/>
            </w:tcBorders>
            <w:vAlign w:val="center"/>
            <w:hideMark/>
          </w:tcPr>
          <w:p w14:paraId="42425C11" w14:textId="77777777" w:rsidR="005B55F9" w:rsidRPr="00265945" w:rsidRDefault="005B55F9" w:rsidP="00E23B32">
            <w:pPr>
              <w:pStyle w:val="ad"/>
              <w:ind w:left="-116" w:right="-108"/>
              <w:jc w:val="center"/>
              <w:rPr>
                <w:color w:val="000000"/>
                <w:sz w:val="24"/>
                <w:szCs w:val="24"/>
              </w:rPr>
            </w:pPr>
            <w:r w:rsidRPr="00265945">
              <w:rPr>
                <w:color w:val="000000"/>
                <w:sz w:val="24"/>
                <w:szCs w:val="24"/>
              </w:rPr>
              <w:t>12.0</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06D2D29E" w14:textId="77777777" w:rsidR="005B55F9" w:rsidRPr="00265945" w:rsidRDefault="005B55F9" w:rsidP="00E23B32">
            <w:pPr>
              <w:pStyle w:val="ad"/>
              <w:rPr>
                <w:color w:val="000000"/>
                <w:sz w:val="24"/>
                <w:szCs w:val="24"/>
              </w:rPr>
            </w:pPr>
            <w:r w:rsidRPr="00265945">
              <w:rPr>
                <w:color w:val="000000"/>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0E6B417" w14:textId="77777777" w:rsidR="005B55F9" w:rsidRPr="00265945" w:rsidRDefault="005B55F9" w:rsidP="00E23B32">
            <w:pPr>
              <w:pStyle w:val="ad"/>
              <w:rPr>
                <w:color w:val="000000"/>
                <w:sz w:val="24"/>
                <w:szCs w:val="24"/>
                <w:highlight w:val="green"/>
              </w:rPr>
            </w:pPr>
            <w:r w:rsidRPr="00265945">
              <w:rPr>
                <w:color w:val="000000"/>
                <w:sz w:val="24"/>
                <w:szCs w:val="24"/>
              </w:rPr>
              <w:t>Объектные автостоянки для легковых автомобилей; остановочные павильоны, площадки для отдыха и спорта, элементы благоустройства территории</w:t>
            </w:r>
          </w:p>
        </w:tc>
      </w:tr>
    </w:tbl>
    <w:p w14:paraId="100CF74E" w14:textId="77777777" w:rsidR="005B55F9" w:rsidRDefault="005B55F9" w:rsidP="005B55F9">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 xml:space="preserve">решенного использования зоны </w:t>
      </w:r>
      <w:proofErr w:type="gramStart"/>
      <w:r>
        <w:rPr>
          <w:b/>
          <w:i/>
          <w:szCs w:val="28"/>
        </w:rPr>
        <w:t>Р</w:t>
      </w:r>
      <w:proofErr w:type="gramEnd"/>
    </w:p>
    <w:p w14:paraId="5C781AEA" w14:textId="695EFDC1" w:rsidR="005B55F9" w:rsidRDefault="005B55F9" w:rsidP="005B55F9">
      <w:pPr>
        <w:pStyle w:val="a3"/>
        <w:numPr>
          <w:ilvl w:val="0"/>
          <w:numId w:val="28"/>
        </w:numPr>
      </w:pPr>
      <w:r w:rsidRPr="00020AB1">
        <w:t xml:space="preserve">не </w:t>
      </w:r>
      <w:r w:rsidR="0010287A">
        <w:t>предусмотрен</w:t>
      </w:r>
    </w:p>
    <w:p w14:paraId="06AD69F7" w14:textId="77777777" w:rsidR="005B55F9" w:rsidRDefault="005B55F9" w:rsidP="005B55F9">
      <w:pPr>
        <w:pStyle w:val="a3"/>
        <w:ind w:left="0" w:firstLine="709"/>
        <w:rPr>
          <w:b/>
          <w:szCs w:val="28"/>
        </w:rPr>
      </w:pPr>
    </w:p>
    <w:p w14:paraId="45C6CBDF" w14:textId="77777777" w:rsidR="005B55F9" w:rsidRPr="00FE5D3F" w:rsidRDefault="005B55F9" w:rsidP="005B55F9">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837"/>
        <w:gridCol w:w="1135"/>
        <w:gridCol w:w="5106"/>
      </w:tblGrid>
      <w:tr w:rsidR="005B55F9" w:rsidRPr="00943395" w14:paraId="68642E5B" w14:textId="77777777" w:rsidTr="00E23B32">
        <w:trPr>
          <w:tblHeader/>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6880B1E" w14:textId="77777777" w:rsidR="005B55F9" w:rsidRPr="00943395" w:rsidRDefault="005B55F9" w:rsidP="00E23B32">
            <w:pPr>
              <w:suppressAutoHyphens/>
              <w:ind w:left="-108" w:right="-108"/>
              <w:jc w:val="center"/>
              <w:rPr>
                <w:rFonts w:eastAsia="Calibri"/>
                <w:color w:val="000000"/>
                <w:kern w:val="2"/>
                <w:lang w:eastAsia="ar-SA"/>
              </w:rPr>
            </w:pPr>
            <w:r w:rsidRPr="00943395">
              <w:rPr>
                <w:bCs/>
                <w:color w:val="000000"/>
              </w:rPr>
              <w:t>№</w:t>
            </w:r>
            <w:proofErr w:type="gramStart"/>
            <w:r w:rsidRPr="00943395">
              <w:rPr>
                <w:bCs/>
                <w:color w:val="000000"/>
              </w:rPr>
              <w:t>п</w:t>
            </w:r>
            <w:proofErr w:type="gramEnd"/>
            <w:r w:rsidRPr="00943395">
              <w:rPr>
                <w:bCs/>
                <w:color w:val="000000"/>
              </w:rPr>
              <w:t>/п</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1F6752" w14:textId="77777777" w:rsidR="005B55F9" w:rsidRPr="00943395" w:rsidRDefault="005B55F9" w:rsidP="00E23B32">
            <w:pPr>
              <w:suppressAutoHyphens/>
              <w:jc w:val="center"/>
              <w:rPr>
                <w:rFonts w:eastAsia="Calibri"/>
                <w:color w:val="000000"/>
                <w:kern w:val="2"/>
                <w:lang w:eastAsia="ar-SA"/>
              </w:rPr>
            </w:pPr>
            <w:r w:rsidRPr="00943395">
              <w:rPr>
                <w:rFonts w:eastAsia="Calibri"/>
                <w:color w:val="000000"/>
                <w:kern w:val="2"/>
                <w:lang w:eastAsia="ar-SA"/>
              </w:rPr>
              <w:t>Наименование</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BCBA482" w14:textId="77777777" w:rsidR="005B55F9" w:rsidRPr="00943395" w:rsidRDefault="005B55F9" w:rsidP="00E23B32">
            <w:pPr>
              <w:suppressAutoHyphens/>
              <w:ind w:left="-108" w:right="-108"/>
              <w:jc w:val="center"/>
              <w:rPr>
                <w:rFonts w:eastAsia="Calibri"/>
                <w:color w:val="000000"/>
                <w:kern w:val="2"/>
                <w:lang w:eastAsia="ar-SA"/>
              </w:rPr>
            </w:pPr>
            <w:r w:rsidRPr="00943395">
              <w:rPr>
                <w:rFonts w:eastAsia="Calibri"/>
                <w:color w:val="000000"/>
                <w:kern w:val="2"/>
                <w:lang w:eastAsia="ar-SA"/>
              </w:rPr>
              <w:t>Единица измерения</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72E266" w14:textId="77777777" w:rsidR="005B55F9" w:rsidRPr="00943395" w:rsidRDefault="005B55F9" w:rsidP="00E23B32">
            <w:pPr>
              <w:suppressAutoHyphens/>
              <w:jc w:val="center"/>
              <w:rPr>
                <w:rFonts w:eastAsia="Calibri"/>
                <w:color w:val="000000"/>
                <w:kern w:val="2"/>
                <w:lang w:eastAsia="ar-SA"/>
              </w:rPr>
            </w:pPr>
            <w:r w:rsidRPr="00943395">
              <w:rPr>
                <w:rFonts w:eastAsia="Calibri"/>
                <w:color w:val="000000"/>
                <w:kern w:val="2"/>
                <w:lang w:eastAsia="ar-SA"/>
              </w:rPr>
              <w:t>Количество</w:t>
            </w:r>
          </w:p>
        </w:tc>
      </w:tr>
      <w:tr w:rsidR="005B55F9" w:rsidRPr="00943395" w14:paraId="4A07CD29" w14:textId="77777777" w:rsidTr="00E23B32">
        <w:trPr>
          <w:trHeight w:val="6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65347F3" w14:textId="77777777" w:rsidR="005B55F9" w:rsidRPr="00943395" w:rsidRDefault="005B55F9" w:rsidP="00E23B32">
            <w:pPr>
              <w:suppressAutoHyphens/>
              <w:ind w:left="-108" w:right="-108"/>
              <w:jc w:val="center"/>
              <w:rPr>
                <w:rFonts w:eastAsia="Calibri"/>
                <w:color w:val="000000"/>
                <w:kern w:val="2"/>
                <w:lang w:eastAsia="ar-SA"/>
              </w:rPr>
            </w:pPr>
            <w:r w:rsidRPr="00943395">
              <w:rPr>
                <w:rFonts w:eastAsia="Calibri"/>
                <w:color w:val="000000"/>
                <w:kern w:val="2"/>
                <w:lang w:eastAsia="ar-SA"/>
              </w:rPr>
              <w:lastRenderedPageBreak/>
              <w:t>1</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14:paraId="23FC2EE3" w14:textId="77777777" w:rsidR="005B55F9" w:rsidRPr="00943395" w:rsidRDefault="005B55F9" w:rsidP="00E23B32">
            <w:pPr>
              <w:suppressAutoHyphens/>
              <w:rPr>
                <w:rFonts w:eastAsia="Calibri"/>
                <w:color w:val="000000"/>
                <w:kern w:val="2"/>
                <w:lang w:eastAsia="ar-SA"/>
              </w:rPr>
            </w:pPr>
            <w:r w:rsidRPr="00943395">
              <w:rPr>
                <w:rFonts w:eastAsia="Calibri"/>
                <w:color w:val="000000"/>
                <w:kern w:val="2"/>
                <w:lang w:eastAsia="ar-SA"/>
              </w:rPr>
              <w:t>Минимальный размер земельного участка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1C9F8CBD" w14:textId="77777777" w:rsidR="005B55F9" w:rsidRPr="00943395" w:rsidRDefault="005B55F9" w:rsidP="00E23B32">
            <w:pPr>
              <w:suppressAutoHyphens/>
              <w:ind w:left="-108" w:right="-108"/>
              <w:jc w:val="center"/>
              <w:rPr>
                <w:rFonts w:eastAsia="Calibri"/>
                <w:color w:val="000000"/>
                <w:kern w:val="2"/>
                <w:lang w:eastAsia="ar-SA"/>
              </w:rPr>
            </w:pPr>
            <w:r w:rsidRPr="00943395">
              <w:rPr>
                <w:rFonts w:eastAsia="Calibri"/>
                <w:color w:val="000000"/>
                <w:kern w:val="2"/>
                <w:lang w:eastAsia="ar-SA"/>
              </w:rPr>
              <w:t>кв</w:t>
            </w:r>
            <w:proofErr w:type="gramStart"/>
            <w:r w:rsidRPr="00943395">
              <w:rPr>
                <w:rFonts w:eastAsia="Calibri"/>
                <w:color w:val="000000"/>
                <w:kern w:val="2"/>
                <w:lang w:eastAsia="ar-SA"/>
              </w:rPr>
              <w:t>.м</w:t>
            </w:r>
            <w:proofErr w:type="gramEnd"/>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2FE6F312" w14:textId="77777777" w:rsidR="005B55F9" w:rsidRPr="00943395" w:rsidRDefault="005B55F9" w:rsidP="00E23B32">
            <w:pPr>
              <w:suppressAutoHyphens/>
              <w:rPr>
                <w:rFonts w:eastAsia="Calibri"/>
                <w:color w:val="000000"/>
                <w:kern w:val="2"/>
                <w:lang w:eastAsia="ar-SA"/>
              </w:rPr>
            </w:pPr>
            <w:r w:rsidRPr="00943395">
              <w:rPr>
                <w:rFonts w:eastAsia="Calibri"/>
                <w:color w:val="000000"/>
                <w:kern w:val="2"/>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5B55F9" w:rsidRPr="00943395" w14:paraId="799C3091" w14:textId="77777777" w:rsidTr="00E23B32">
        <w:trPr>
          <w:trHeight w:val="70"/>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8566CA5" w14:textId="77777777" w:rsidR="005B55F9" w:rsidRPr="00943395" w:rsidRDefault="005B55F9" w:rsidP="00E23B32">
            <w:pPr>
              <w:rPr>
                <w:rFonts w:eastAsia="Calibri"/>
                <w:color w:val="000000"/>
                <w:kern w:val="2"/>
                <w:lang w:eastAsia="ar-SA"/>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692CC1D" w14:textId="77777777" w:rsidR="005B55F9" w:rsidRPr="00943395" w:rsidRDefault="005B55F9" w:rsidP="00E23B32">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AD23AB" w14:textId="77777777" w:rsidR="005B55F9" w:rsidRPr="00943395" w:rsidRDefault="005B55F9" w:rsidP="00E23B32">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453E1443" w14:textId="77777777" w:rsidR="005B55F9" w:rsidRPr="00943395" w:rsidRDefault="005B55F9" w:rsidP="00E23B32">
            <w:pPr>
              <w:suppressAutoHyphens/>
              <w:rPr>
                <w:rFonts w:eastAsia="Calibri"/>
                <w:color w:val="000000"/>
                <w:kern w:val="2"/>
                <w:lang w:eastAsia="ar-SA"/>
              </w:rPr>
            </w:pPr>
            <w:r w:rsidRPr="00943395">
              <w:rPr>
                <w:rFonts w:eastAsia="Calibri"/>
                <w:color w:val="000000"/>
                <w:kern w:val="2"/>
                <w:lang w:eastAsia="ar-SA"/>
              </w:rPr>
              <w:t>200 – прочие объекты</w:t>
            </w:r>
          </w:p>
        </w:tc>
      </w:tr>
      <w:tr w:rsidR="005B55F9" w:rsidRPr="00943395" w14:paraId="3F4F3F8F" w14:textId="77777777" w:rsidTr="00E23B32">
        <w:trPr>
          <w:trHeight w:val="1413"/>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002FE5" w14:textId="77777777" w:rsidR="005B55F9" w:rsidRPr="00943395" w:rsidRDefault="005B55F9" w:rsidP="00E23B32">
            <w:pPr>
              <w:suppressAutoHyphens/>
              <w:ind w:left="-108" w:right="-108"/>
              <w:jc w:val="center"/>
              <w:rPr>
                <w:rFonts w:eastAsia="Calibri"/>
                <w:color w:val="000000"/>
                <w:kern w:val="2"/>
                <w:lang w:eastAsia="ar-SA"/>
              </w:rPr>
            </w:pPr>
            <w:r w:rsidRPr="00943395">
              <w:rPr>
                <w:rFonts w:eastAsia="Calibri"/>
                <w:color w:val="000000"/>
                <w:kern w:val="2"/>
                <w:lang w:eastAsia="ar-SA"/>
              </w:rPr>
              <w:t>2</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14:paraId="3A3A62E5" w14:textId="77777777" w:rsidR="005B55F9" w:rsidRPr="00943395" w:rsidRDefault="005B55F9" w:rsidP="00E23B32">
            <w:pPr>
              <w:suppressAutoHyphens/>
              <w:rPr>
                <w:rFonts w:eastAsia="Calibri"/>
                <w:color w:val="000000"/>
                <w:kern w:val="2"/>
                <w:lang w:eastAsia="ar-SA"/>
              </w:rPr>
            </w:pPr>
            <w:r w:rsidRPr="00943395">
              <w:rPr>
                <w:rFonts w:eastAsia="Calibri"/>
                <w:color w:val="000000"/>
                <w:kern w:val="2"/>
                <w:lang w:eastAsia="ar-SA"/>
              </w:rPr>
              <w:t xml:space="preserve">Максимальный процент </w:t>
            </w:r>
            <w:r w:rsidRPr="00943395">
              <w:rPr>
                <w:color w:val="000000"/>
                <w:kern w:val="2"/>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6CF0CB06" w14:textId="77777777" w:rsidR="005B55F9" w:rsidRPr="00943395" w:rsidRDefault="005B55F9" w:rsidP="00E23B32">
            <w:pPr>
              <w:suppressAutoHyphens/>
              <w:ind w:left="-108" w:right="-108"/>
              <w:jc w:val="center"/>
              <w:rPr>
                <w:rFonts w:eastAsia="Calibri"/>
                <w:color w:val="000000"/>
                <w:kern w:val="2"/>
                <w:lang w:eastAsia="ar-SA"/>
              </w:rPr>
            </w:pPr>
            <w:r w:rsidRPr="00943395">
              <w:rPr>
                <w:rFonts w:eastAsia="Calibri"/>
                <w:color w:val="000000"/>
                <w:kern w:val="2"/>
                <w:lang w:eastAsia="ar-SA"/>
              </w:rPr>
              <w:t>процент</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6CA98B3B" w14:textId="77777777" w:rsidR="005B55F9" w:rsidRPr="00943395" w:rsidRDefault="005B55F9" w:rsidP="00E23B32">
            <w:pPr>
              <w:suppressAutoHyphens/>
              <w:rPr>
                <w:rFonts w:eastAsia="Calibri"/>
                <w:color w:val="000000"/>
                <w:kern w:val="2"/>
                <w:lang w:eastAsia="ar-SA"/>
              </w:rPr>
            </w:pPr>
            <w:r w:rsidRPr="00943395">
              <w:rPr>
                <w:rFonts w:eastAsia="Calibri"/>
                <w:color w:val="000000"/>
                <w:kern w:val="2"/>
                <w:lang w:eastAsia="ar-SA"/>
              </w:rPr>
              <w:t>80 − максимальный процент з</w:t>
            </w:r>
            <w:r w:rsidRPr="00943395">
              <w:rPr>
                <w:color w:val="000000"/>
                <w:kern w:val="2"/>
                <w:lang w:eastAsia="ar-SA"/>
              </w:rPr>
              <w:t xml:space="preserve">астройки земельного участка для </w:t>
            </w:r>
            <w:r w:rsidRPr="00943395">
              <w:rPr>
                <w:rFonts w:eastAsia="Calibri"/>
                <w:color w:val="000000"/>
                <w:kern w:val="2"/>
                <w:lang w:eastAsia="ar-SA"/>
              </w:rPr>
              <w:t>инженерно-технических объектов (трансформаторные пункты (10/0,4), газораспределительные пункты, шкафные регуляторные пункты, объекты связи)</w:t>
            </w:r>
          </w:p>
        </w:tc>
      </w:tr>
      <w:tr w:rsidR="005B55F9" w:rsidRPr="00943395" w14:paraId="6ED13617" w14:textId="77777777" w:rsidTr="00E23B32">
        <w:trPr>
          <w:trHeight w:val="196"/>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4624CB" w14:textId="77777777" w:rsidR="005B55F9" w:rsidRPr="00943395" w:rsidRDefault="005B55F9" w:rsidP="00E23B32">
            <w:pPr>
              <w:rPr>
                <w:rFonts w:eastAsia="Calibri"/>
                <w:color w:val="000000"/>
                <w:kern w:val="2"/>
                <w:lang w:eastAsia="ar-SA"/>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43FE6367" w14:textId="77777777" w:rsidR="005B55F9" w:rsidRPr="00943395" w:rsidRDefault="005B55F9" w:rsidP="00E23B32">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38303A" w14:textId="77777777" w:rsidR="005B55F9" w:rsidRPr="00943395" w:rsidRDefault="005B55F9" w:rsidP="00E23B32">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339ED153" w14:textId="77777777" w:rsidR="005B55F9" w:rsidRPr="00943395" w:rsidRDefault="005B55F9" w:rsidP="00E23B32">
            <w:pPr>
              <w:suppressAutoHyphens/>
              <w:rPr>
                <w:rFonts w:eastAsia="Calibri"/>
                <w:color w:val="000000"/>
                <w:kern w:val="2"/>
                <w:lang w:eastAsia="ar-SA"/>
              </w:rPr>
            </w:pPr>
            <w:r w:rsidRPr="00943395">
              <w:rPr>
                <w:rFonts w:eastAsia="Calibri"/>
                <w:color w:val="000000"/>
                <w:kern w:val="2"/>
                <w:lang w:eastAsia="ar-SA"/>
              </w:rPr>
              <w:t>40 – для застройки под прочими объектами</w:t>
            </w:r>
          </w:p>
        </w:tc>
      </w:tr>
      <w:tr w:rsidR="005B55F9" w:rsidRPr="00943395" w14:paraId="08264D93" w14:textId="77777777" w:rsidTr="00E23B32">
        <w:trPr>
          <w:trHeight w:val="429"/>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B15017F" w14:textId="77777777" w:rsidR="005B55F9" w:rsidRPr="00943395" w:rsidRDefault="005B55F9" w:rsidP="00E23B32">
            <w:pPr>
              <w:ind w:left="-108" w:right="-108"/>
              <w:jc w:val="center"/>
              <w:rPr>
                <w:rFonts w:eastAsia="Calibri"/>
                <w:color w:val="000000"/>
                <w:kern w:val="2"/>
                <w:lang w:eastAsia="ar-SA"/>
              </w:rPr>
            </w:pPr>
            <w:r w:rsidRPr="00943395">
              <w:rPr>
                <w:rFonts w:eastAsia="Calibri"/>
                <w:color w:val="000000"/>
                <w:kern w:val="2"/>
                <w:lang w:eastAsia="ar-SA"/>
              </w:rPr>
              <w:t>3</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FE749C5" w14:textId="77777777" w:rsidR="005B55F9" w:rsidRPr="00943395" w:rsidRDefault="005B55F9" w:rsidP="00E23B32">
            <w:pPr>
              <w:adjustRightInd w:val="0"/>
              <w:rPr>
                <w:rFonts w:eastAsia="Arial"/>
                <w:color w:val="000000"/>
              </w:rPr>
            </w:pPr>
            <w:r w:rsidRPr="00943395">
              <w:rPr>
                <w:rFonts w:eastAsia="Arial"/>
                <w:color w:val="000000"/>
              </w:rPr>
              <w:t>Предельная высота зданий</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705BBF3" w14:textId="77777777" w:rsidR="005B55F9" w:rsidRPr="00943395" w:rsidRDefault="005B55F9" w:rsidP="00E23B32">
            <w:pPr>
              <w:adjustRightInd w:val="0"/>
              <w:ind w:left="-108" w:right="-108"/>
              <w:jc w:val="center"/>
              <w:rPr>
                <w:rFonts w:eastAsia="Arial"/>
                <w:color w:val="000000"/>
              </w:rPr>
            </w:pPr>
            <w:r w:rsidRPr="00943395">
              <w:rPr>
                <w:rFonts w:eastAsia="Arial"/>
                <w:color w:val="000000"/>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0208014B" w14:textId="77777777" w:rsidR="005B55F9" w:rsidRPr="00943395" w:rsidRDefault="005B55F9" w:rsidP="00E23B32">
            <w:pPr>
              <w:adjustRightInd w:val="0"/>
              <w:rPr>
                <w:rFonts w:eastAsia="Arial"/>
                <w:color w:val="000000"/>
              </w:rPr>
            </w:pPr>
            <w:r w:rsidRPr="00943395">
              <w:rPr>
                <w:rFonts w:eastAsia="Arial"/>
                <w:color w:val="000000"/>
              </w:rPr>
              <w:t>12</w:t>
            </w:r>
          </w:p>
        </w:tc>
      </w:tr>
      <w:tr w:rsidR="005B55F9" w:rsidRPr="00943395" w14:paraId="40977BFA" w14:textId="77777777" w:rsidTr="00E23B32">
        <w:trPr>
          <w:trHeight w:val="258"/>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07AC424" w14:textId="77777777" w:rsidR="005B55F9" w:rsidRPr="00943395" w:rsidRDefault="005B55F9" w:rsidP="00E23B32">
            <w:pPr>
              <w:ind w:left="-108" w:right="-108"/>
              <w:jc w:val="center"/>
              <w:rPr>
                <w:rFonts w:eastAsia="Calibri"/>
                <w:color w:val="000000"/>
                <w:kern w:val="2"/>
                <w:lang w:eastAsia="ar-SA"/>
              </w:rPr>
            </w:pPr>
            <w:r w:rsidRPr="00943395">
              <w:rPr>
                <w:rFonts w:eastAsia="Calibri"/>
                <w:color w:val="000000"/>
                <w:kern w:val="2"/>
                <w:lang w:eastAsia="ar-SA"/>
              </w:rPr>
              <w:t>4</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40C36B57" w14:textId="77777777" w:rsidR="005B55F9" w:rsidRPr="00943395" w:rsidRDefault="005B55F9" w:rsidP="00E23B32">
            <w:pPr>
              <w:adjustRightInd w:val="0"/>
              <w:rPr>
                <w:rFonts w:eastAsia="Arial"/>
                <w:color w:val="000000"/>
              </w:rPr>
            </w:pPr>
            <w:r w:rsidRPr="00943395">
              <w:rPr>
                <w:rFonts w:eastAsia="Arial"/>
                <w:color w:val="000000"/>
              </w:rPr>
              <w:t>Предельная высота строений, сооружений</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3F9C418" w14:textId="77777777" w:rsidR="005B55F9" w:rsidRPr="00943395" w:rsidRDefault="005B55F9" w:rsidP="00E23B32">
            <w:pPr>
              <w:adjustRightInd w:val="0"/>
              <w:ind w:left="-108" w:right="-108"/>
              <w:jc w:val="center"/>
              <w:rPr>
                <w:rFonts w:eastAsia="Arial"/>
                <w:color w:val="000000"/>
              </w:rPr>
            </w:pPr>
            <w:r w:rsidRPr="00943395">
              <w:rPr>
                <w:rFonts w:eastAsia="Arial"/>
                <w:color w:val="000000"/>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3FE49E3E" w14:textId="77777777" w:rsidR="005B55F9" w:rsidRPr="00943395" w:rsidRDefault="005B55F9" w:rsidP="00E23B32">
            <w:pPr>
              <w:adjustRightInd w:val="0"/>
              <w:rPr>
                <w:rFonts w:eastAsia="Arial"/>
                <w:color w:val="000000"/>
              </w:rPr>
            </w:pPr>
            <w:r w:rsidRPr="00943395">
              <w:rPr>
                <w:rFonts w:eastAsia="Arial"/>
                <w:color w:val="000000"/>
              </w:rPr>
              <w:t>25</w:t>
            </w:r>
          </w:p>
        </w:tc>
      </w:tr>
      <w:tr w:rsidR="005B55F9" w:rsidRPr="00943395" w14:paraId="4EC72B11" w14:textId="77777777" w:rsidTr="00E23B32">
        <w:trPr>
          <w:trHeight w:val="1116"/>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7BFC4A" w14:textId="77777777" w:rsidR="005B55F9" w:rsidRPr="00943395" w:rsidRDefault="005B55F9" w:rsidP="00E23B32">
            <w:pPr>
              <w:suppressAutoHyphens/>
              <w:ind w:left="-108" w:right="-108"/>
              <w:jc w:val="center"/>
              <w:rPr>
                <w:rFonts w:eastAsia="Calibri"/>
                <w:color w:val="000000"/>
                <w:kern w:val="2"/>
                <w:lang w:eastAsia="ar-SA"/>
              </w:rPr>
            </w:pPr>
            <w:r w:rsidRPr="00943395">
              <w:rPr>
                <w:rFonts w:eastAsia="Calibri"/>
                <w:color w:val="000000"/>
                <w:kern w:val="2"/>
                <w:lang w:eastAsia="ar-SA"/>
              </w:rPr>
              <w:t>5</w:t>
            </w:r>
          </w:p>
        </w:tc>
        <w:tc>
          <w:tcPr>
            <w:tcW w:w="2835" w:type="dxa"/>
            <w:vMerge w:val="restart"/>
            <w:tcBorders>
              <w:top w:val="single" w:sz="4" w:space="0" w:color="000000"/>
              <w:left w:val="single" w:sz="4" w:space="0" w:color="000000"/>
              <w:bottom w:val="single" w:sz="4" w:space="0" w:color="000000"/>
              <w:right w:val="single" w:sz="4" w:space="0" w:color="000000"/>
            </w:tcBorders>
            <w:hideMark/>
          </w:tcPr>
          <w:p w14:paraId="458A6DE3" w14:textId="77777777" w:rsidR="005B55F9" w:rsidRPr="00943395" w:rsidRDefault="005B55F9" w:rsidP="00E23B32">
            <w:pPr>
              <w:suppressAutoHyphens/>
              <w:rPr>
                <w:rFonts w:eastAsia="Calibri"/>
                <w:color w:val="000000"/>
                <w:kern w:val="2"/>
                <w:lang w:eastAsia="ar-SA"/>
              </w:rPr>
            </w:pPr>
            <w:r w:rsidRPr="00943395">
              <w:rPr>
                <w:color w:val="000000"/>
              </w:rPr>
              <w:t>Минимальные отступы</w:t>
            </w:r>
            <w:r w:rsidRPr="00943395">
              <w:rPr>
                <w:color w:val="000000"/>
              </w:rPr>
              <w:br/>
              <w:t>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6AA6707C" w14:textId="77777777" w:rsidR="005B55F9" w:rsidRPr="00943395" w:rsidRDefault="005B55F9" w:rsidP="00E23B32">
            <w:pPr>
              <w:suppressAutoHyphens/>
              <w:ind w:left="-108" w:right="-108"/>
              <w:jc w:val="center"/>
              <w:rPr>
                <w:rFonts w:eastAsia="Calibri"/>
                <w:color w:val="000000"/>
                <w:kern w:val="2"/>
                <w:lang w:eastAsia="ar-SA"/>
              </w:rPr>
            </w:pPr>
            <w:r w:rsidRPr="00943395">
              <w:rPr>
                <w:rFonts w:eastAsia="Calibri"/>
                <w:color w:val="000000"/>
                <w:kern w:val="2"/>
                <w:lang w:eastAsia="ar-SA"/>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0E3628C8" w14:textId="77777777" w:rsidR="005B55F9" w:rsidRPr="00943395" w:rsidRDefault="005B55F9" w:rsidP="00E23B32">
            <w:pPr>
              <w:adjustRightInd w:val="0"/>
              <w:rPr>
                <w:color w:val="000000"/>
              </w:rPr>
            </w:pPr>
            <w:r w:rsidRPr="00943395">
              <w:rPr>
                <w:color w:val="000000"/>
              </w:rPr>
              <w:t>5 − от красных линий магистральных улиц, проездов до зданий, строений, сооружений</w:t>
            </w:r>
            <w:r w:rsidRPr="00943395">
              <w:rPr>
                <w:color w:val="000000"/>
              </w:rPr>
              <w:br/>
              <w:t>(за исключением ранее построенных зданий, строений, сооружений)</w:t>
            </w:r>
          </w:p>
        </w:tc>
      </w:tr>
      <w:tr w:rsidR="005B55F9" w:rsidRPr="00943395" w14:paraId="6ED690CD" w14:textId="77777777" w:rsidTr="00E23B32">
        <w:trPr>
          <w:trHeight w:val="707"/>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CBFDAC" w14:textId="77777777" w:rsidR="005B55F9" w:rsidRPr="00943395" w:rsidRDefault="005B55F9" w:rsidP="00E23B32">
            <w:pPr>
              <w:rPr>
                <w:rFonts w:eastAsia="Calibri"/>
                <w:color w:val="000000"/>
                <w:kern w:val="2"/>
                <w:lang w:eastAsia="ar-SA"/>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1CF88CD" w14:textId="77777777" w:rsidR="005B55F9" w:rsidRPr="00943395" w:rsidRDefault="005B55F9" w:rsidP="00E23B32">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FE7BC" w14:textId="77777777" w:rsidR="005B55F9" w:rsidRPr="00943395" w:rsidRDefault="005B55F9" w:rsidP="00E23B32">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3A29C0CF" w14:textId="77777777" w:rsidR="005B55F9" w:rsidRPr="00943395" w:rsidRDefault="005B55F9" w:rsidP="00E23B32">
            <w:pPr>
              <w:adjustRightInd w:val="0"/>
              <w:rPr>
                <w:color w:val="000000"/>
              </w:rPr>
            </w:pPr>
            <w:r w:rsidRPr="00943395">
              <w:rPr>
                <w:color w:val="000000"/>
              </w:rPr>
              <w:t>3 – от границ земельного участка до зданий, строений, сооружений</w:t>
            </w:r>
          </w:p>
        </w:tc>
      </w:tr>
      <w:tr w:rsidR="005B55F9" w:rsidRPr="00943395" w14:paraId="73ED7785" w14:textId="77777777" w:rsidTr="00E23B32">
        <w:trPr>
          <w:trHeight w:val="70"/>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87E03E1" w14:textId="77777777" w:rsidR="005B55F9" w:rsidRPr="00943395" w:rsidRDefault="005B55F9" w:rsidP="00E23B32">
            <w:pPr>
              <w:rPr>
                <w:rFonts w:eastAsia="Calibri"/>
                <w:color w:val="000000"/>
                <w:kern w:val="2"/>
                <w:lang w:eastAsia="ar-SA"/>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567AEDF" w14:textId="77777777" w:rsidR="005B55F9" w:rsidRPr="00943395" w:rsidRDefault="005B55F9" w:rsidP="00E23B32">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AC7C94" w14:textId="77777777" w:rsidR="005B55F9" w:rsidRPr="00943395" w:rsidRDefault="005B55F9" w:rsidP="00E23B32">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4533EBE5" w14:textId="77777777" w:rsidR="005B55F9" w:rsidRPr="00943395" w:rsidRDefault="005B55F9" w:rsidP="00E23B32">
            <w:pPr>
              <w:suppressAutoHyphens/>
              <w:rPr>
                <w:color w:val="000000"/>
              </w:rPr>
            </w:pPr>
            <w:r w:rsidRPr="00943395">
              <w:rPr>
                <w:color w:val="000000"/>
              </w:rPr>
              <w:t>1 – от границ земельного участка до объектов инженерной инфраструктуры</w:t>
            </w:r>
          </w:p>
        </w:tc>
      </w:tr>
      <w:tr w:rsidR="005B55F9" w:rsidRPr="00943395" w14:paraId="11FDAA7D" w14:textId="77777777" w:rsidTr="00E23B32">
        <w:trPr>
          <w:trHeight w:val="70"/>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0F2685" w14:textId="77777777" w:rsidR="005B55F9" w:rsidRPr="00943395" w:rsidRDefault="005B55F9" w:rsidP="00E23B32">
            <w:pPr>
              <w:adjustRightInd w:val="0"/>
              <w:ind w:left="-108" w:right="-108"/>
              <w:jc w:val="center"/>
              <w:rPr>
                <w:color w:val="000000"/>
              </w:rPr>
            </w:pPr>
            <w:r w:rsidRPr="00943395">
              <w:rPr>
                <w:color w:val="000000"/>
              </w:rPr>
              <w:t>6</w:t>
            </w:r>
          </w:p>
        </w:tc>
        <w:tc>
          <w:tcPr>
            <w:tcW w:w="2835" w:type="dxa"/>
            <w:tcBorders>
              <w:top w:val="single" w:sz="4" w:space="0" w:color="000000"/>
              <w:left w:val="single" w:sz="4" w:space="0" w:color="000000"/>
              <w:bottom w:val="single" w:sz="4" w:space="0" w:color="000000"/>
              <w:right w:val="single" w:sz="4" w:space="0" w:color="000000"/>
            </w:tcBorders>
            <w:hideMark/>
          </w:tcPr>
          <w:p w14:paraId="7845AA3C" w14:textId="77777777" w:rsidR="005B55F9" w:rsidRPr="00943395" w:rsidRDefault="005B55F9" w:rsidP="00E23B32">
            <w:pPr>
              <w:adjustRightInd w:val="0"/>
              <w:rPr>
                <w:color w:val="000000"/>
              </w:rPr>
            </w:pPr>
            <w:r w:rsidRPr="00943395">
              <w:rPr>
                <w:color w:val="000000"/>
              </w:rPr>
              <w:t>Максимальная высота ограждений земельных участков, выполненных в «глухом», или «прозрачном» исполнении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3A0AB9F" w14:textId="77777777" w:rsidR="005B55F9" w:rsidRPr="00943395" w:rsidRDefault="005B55F9" w:rsidP="00E23B32">
            <w:pPr>
              <w:adjustRightInd w:val="0"/>
              <w:ind w:left="-108" w:right="-108"/>
              <w:jc w:val="center"/>
              <w:rPr>
                <w:color w:val="000000"/>
              </w:rPr>
            </w:pPr>
            <w:r w:rsidRPr="00943395">
              <w:rPr>
                <w:color w:val="000000"/>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65E4B4EC" w14:textId="77777777" w:rsidR="005B55F9" w:rsidRPr="00943395" w:rsidRDefault="005B55F9" w:rsidP="00E23B32">
            <w:pPr>
              <w:suppressAutoHyphens/>
              <w:rPr>
                <w:rFonts w:eastAsia="Calibri"/>
                <w:color w:val="000000"/>
                <w:kern w:val="2"/>
                <w:lang w:eastAsia="ar-SA"/>
              </w:rPr>
            </w:pPr>
            <w:r w:rsidRPr="00943395">
              <w:rPr>
                <w:color w:val="000000"/>
              </w:rPr>
              <w:t>2 − максимальная высота ограждений земельных участков вдоль улиц и проездов</w:t>
            </w:r>
          </w:p>
        </w:tc>
      </w:tr>
      <w:tr w:rsidR="005B55F9" w:rsidRPr="00943395" w14:paraId="1BCCF27B" w14:textId="77777777" w:rsidTr="00E23B32">
        <w:trPr>
          <w:trHeight w:val="278"/>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B822E57" w14:textId="77777777" w:rsidR="005B55F9" w:rsidRPr="00943395" w:rsidRDefault="005B55F9" w:rsidP="00E23B32">
            <w:pPr>
              <w:adjustRightInd w:val="0"/>
              <w:ind w:left="-108" w:right="-108"/>
              <w:jc w:val="center"/>
              <w:rPr>
                <w:color w:val="000000"/>
              </w:rPr>
            </w:pPr>
            <w:r w:rsidRPr="00943395">
              <w:rPr>
                <w:color w:val="000000"/>
              </w:rPr>
              <w:t>7</w:t>
            </w:r>
          </w:p>
        </w:tc>
        <w:tc>
          <w:tcPr>
            <w:tcW w:w="2835" w:type="dxa"/>
            <w:tcBorders>
              <w:top w:val="single" w:sz="4" w:space="0" w:color="000000"/>
              <w:left w:val="single" w:sz="4" w:space="0" w:color="000000"/>
              <w:bottom w:val="single" w:sz="4" w:space="0" w:color="000000"/>
              <w:right w:val="single" w:sz="4" w:space="0" w:color="000000"/>
            </w:tcBorders>
            <w:hideMark/>
          </w:tcPr>
          <w:p w14:paraId="5C388A88" w14:textId="77777777" w:rsidR="005B55F9" w:rsidRPr="00943395" w:rsidRDefault="005B55F9" w:rsidP="00E23B32">
            <w:pPr>
              <w:adjustRightInd w:val="0"/>
              <w:rPr>
                <w:color w:val="000000"/>
              </w:rPr>
            </w:pPr>
            <w:r w:rsidRPr="00943395">
              <w:rPr>
                <w:color w:val="000000"/>
              </w:rPr>
              <w:t>Минимальное количество машино-мест для объектных стоянок автомобилей</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02775D3" w14:textId="77777777" w:rsidR="005B55F9" w:rsidRPr="00943395" w:rsidRDefault="005B55F9" w:rsidP="00E23B32">
            <w:pPr>
              <w:suppressAutoHyphens/>
              <w:ind w:left="-108" w:right="-108"/>
              <w:jc w:val="center"/>
              <w:rPr>
                <w:rFonts w:eastAsia="Calibri"/>
                <w:color w:val="000000"/>
                <w:kern w:val="2"/>
                <w:lang w:eastAsia="ar-SA"/>
              </w:rPr>
            </w:pPr>
            <w:proofErr w:type="gramStart"/>
            <w:r w:rsidRPr="00943395">
              <w:rPr>
                <w:rFonts w:eastAsia="Calibri"/>
                <w:color w:val="000000"/>
                <w:kern w:val="2"/>
                <w:lang w:eastAsia="ar-SA"/>
              </w:rPr>
              <w:t>шт</w:t>
            </w:r>
            <w:proofErr w:type="gramEnd"/>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04DFE125" w14:textId="77777777" w:rsidR="005B55F9" w:rsidRPr="00943395" w:rsidRDefault="005B55F9" w:rsidP="00E23B32">
            <w:pPr>
              <w:adjustRightInd w:val="0"/>
              <w:ind w:right="-108"/>
              <w:rPr>
                <w:color w:val="000000"/>
              </w:rPr>
            </w:pPr>
            <w:r w:rsidRPr="00943395">
              <w:rPr>
                <w:color w:val="000000"/>
              </w:rPr>
              <w:t>в соответствии с СП 42.13330.2011 (Приложение К), с учетом коэффициента уровня автомобилизации</w:t>
            </w:r>
          </w:p>
        </w:tc>
      </w:tr>
    </w:tbl>
    <w:p w14:paraId="207F16B6" w14:textId="77777777" w:rsidR="00CC6051" w:rsidRPr="00003BC2" w:rsidRDefault="00CC6051" w:rsidP="00100B7B">
      <w:pPr>
        <w:pStyle w:val="a3"/>
        <w:ind w:left="0" w:firstLine="0"/>
        <w:rPr>
          <w:szCs w:val="28"/>
          <w:highlight w:val="yellow"/>
        </w:rPr>
      </w:pPr>
    </w:p>
    <w:p w14:paraId="4697165A" w14:textId="77777777" w:rsidR="00CC6051" w:rsidRPr="00100B7B" w:rsidRDefault="00CC6051" w:rsidP="00CC6051">
      <w:pPr>
        <w:pStyle w:val="3"/>
      </w:pPr>
      <w:bookmarkStart w:id="99" w:name="_Toc2258341"/>
      <w:r w:rsidRPr="00100B7B">
        <w:t>Статья 36. Градостроительные регламенты. Зоны сельскохозяйственного использования</w:t>
      </w:r>
      <w:bookmarkEnd w:id="99"/>
    </w:p>
    <w:p w14:paraId="2D414ECE" w14:textId="77777777" w:rsidR="00CC6051" w:rsidRPr="00100B7B" w:rsidRDefault="00CC6051" w:rsidP="00CC6051"/>
    <w:p w14:paraId="3D78F75F" w14:textId="77777777" w:rsidR="00CC6051" w:rsidRPr="00100B7B" w:rsidRDefault="00100B7B" w:rsidP="00CC6051">
      <w:pPr>
        <w:pStyle w:val="a3"/>
        <w:ind w:left="0" w:firstLine="709"/>
        <w:rPr>
          <w:b/>
          <w:szCs w:val="28"/>
        </w:rPr>
      </w:pPr>
      <w:r w:rsidRPr="00100B7B">
        <w:rPr>
          <w:b/>
          <w:szCs w:val="28"/>
        </w:rPr>
        <w:t>СХ</w:t>
      </w:r>
      <w:proofErr w:type="gramStart"/>
      <w:r w:rsidRPr="00100B7B">
        <w:rPr>
          <w:b/>
          <w:szCs w:val="28"/>
        </w:rPr>
        <w:t>1</w:t>
      </w:r>
      <w:proofErr w:type="gramEnd"/>
      <w:r w:rsidR="00CC6051" w:rsidRPr="00100B7B">
        <w:rPr>
          <w:b/>
          <w:szCs w:val="28"/>
        </w:rPr>
        <w:t xml:space="preserve"> </w:t>
      </w:r>
      <w:r w:rsidRPr="00100B7B">
        <w:rPr>
          <w:b/>
          <w:szCs w:val="28"/>
        </w:rPr>
        <w:t>Зона сельскохозяйственных угодий</w:t>
      </w:r>
    </w:p>
    <w:p w14:paraId="64B6DCBD" w14:textId="77777777" w:rsidR="00FC594C" w:rsidRDefault="00FC594C" w:rsidP="00FC594C">
      <w:pPr>
        <w:pStyle w:val="a3"/>
        <w:ind w:left="0" w:firstLine="709"/>
        <w:rPr>
          <w:b/>
          <w:szCs w:val="28"/>
        </w:rPr>
      </w:pPr>
      <w:r w:rsidRPr="00265945">
        <w:rPr>
          <w:color w:val="000000"/>
        </w:rPr>
        <w:t>Зона сельскохозяйственных угодий СХ-1 предназначена для размещения сельскохозяйственных угодий без права строительства объектов капитального строительства</w:t>
      </w:r>
      <w:r>
        <w:rPr>
          <w:color w:val="000000"/>
        </w:rPr>
        <w:t>.</w:t>
      </w:r>
    </w:p>
    <w:p w14:paraId="563F27B5" w14:textId="5C7C8DFF" w:rsidR="00FC594C" w:rsidRPr="00F7328B" w:rsidRDefault="00FC594C" w:rsidP="00FC594C">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СХ</w:t>
      </w:r>
      <w:proofErr w:type="gramStart"/>
      <w:r>
        <w:rPr>
          <w:b/>
          <w:i/>
          <w:szCs w:val="28"/>
        </w:rPr>
        <w:t>1</w:t>
      </w:r>
      <w:proofErr w:type="gramEnd"/>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9"/>
        <w:gridCol w:w="567"/>
        <w:gridCol w:w="3971"/>
        <w:gridCol w:w="2410"/>
      </w:tblGrid>
      <w:tr w:rsidR="00FC594C" w:rsidRPr="00361FEC" w14:paraId="2FD8CC2D" w14:textId="77777777" w:rsidTr="00E23B32">
        <w:trPr>
          <w:trHeight w:val="461"/>
          <w:tblHeader/>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E33DEB" w14:textId="77777777" w:rsidR="00FC594C" w:rsidRPr="00361FEC" w:rsidRDefault="00FC594C" w:rsidP="00E23B32">
            <w:pPr>
              <w:ind w:left="-108" w:right="-108"/>
              <w:jc w:val="center"/>
              <w:rPr>
                <w:bCs/>
                <w:color w:val="000000"/>
              </w:rPr>
            </w:pPr>
            <w:r w:rsidRPr="00361FEC">
              <w:rPr>
                <w:bCs/>
                <w:color w:val="000000"/>
              </w:rPr>
              <w:t>№</w:t>
            </w:r>
            <w:r w:rsidRPr="00361FEC">
              <w:rPr>
                <w:bCs/>
                <w:color w:val="000000"/>
              </w:rPr>
              <w:br/>
            </w:r>
            <w:proofErr w:type="gramStart"/>
            <w:r w:rsidRPr="00361FEC">
              <w:rPr>
                <w:bCs/>
                <w:color w:val="000000"/>
              </w:rPr>
              <w:t>п</w:t>
            </w:r>
            <w:proofErr w:type="gramEnd"/>
            <w:r w:rsidRPr="00361FEC">
              <w:rPr>
                <w:bCs/>
                <w:color w:val="000000"/>
              </w:rPr>
              <w:t>/п</w:t>
            </w:r>
          </w:p>
        </w:tc>
        <w:tc>
          <w:tcPr>
            <w:tcW w:w="2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BCB412D" w14:textId="77777777" w:rsidR="00FC594C" w:rsidRPr="00361FEC" w:rsidRDefault="00FC594C" w:rsidP="00E23B32">
            <w:pPr>
              <w:jc w:val="center"/>
              <w:rPr>
                <w:color w:val="000000"/>
              </w:rPr>
            </w:pPr>
            <w:r w:rsidRPr="00361FEC">
              <w:rPr>
                <w:bCs/>
                <w:color w:val="000000"/>
              </w:rPr>
              <w:t>Основной вид разрешенного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904F44" w14:textId="77777777" w:rsidR="00FC594C" w:rsidRPr="00361FEC" w:rsidRDefault="00FC594C" w:rsidP="00E23B32">
            <w:pPr>
              <w:ind w:left="-108" w:right="-108"/>
              <w:jc w:val="center"/>
              <w:rPr>
                <w:bCs/>
                <w:color w:val="000000"/>
              </w:rPr>
            </w:pPr>
            <w:r w:rsidRPr="00361FEC">
              <w:rPr>
                <w:bCs/>
                <w:color w:val="000000"/>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E3D971A" w14:textId="77777777" w:rsidR="00FC594C" w:rsidRPr="00361FEC" w:rsidRDefault="00FC594C" w:rsidP="00E23B32">
            <w:pPr>
              <w:ind w:right="-108" w:firstLine="14"/>
              <w:jc w:val="center"/>
              <w:rPr>
                <w:bCs/>
                <w:color w:val="000000"/>
              </w:rPr>
            </w:pPr>
            <w:r w:rsidRPr="00361FEC">
              <w:rPr>
                <w:bCs/>
                <w:color w:val="000000"/>
              </w:rPr>
              <w:t>Основные виды разрешенного использования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DAB184" w14:textId="77777777" w:rsidR="00FC594C" w:rsidRPr="00361FEC" w:rsidRDefault="00FC594C" w:rsidP="00E23B32">
            <w:pPr>
              <w:jc w:val="center"/>
              <w:rPr>
                <w:bCs/>
                <w:color w:val="000000"/>
              </w:rPr>
            </w:pPr>
            <w:r w:rsidRPr="00361FEC">
              <w:rPr>
                <w:bCs/>
                <w:color w:val="000000"/>
              </w:rPr>
              <w:t>Вспомогательные виды разрешенного использования</w:t>
            </w:r>
          </w:p>
        </w:tc>
      </w:tr>
      <w:tr w:rsidR="00FC594C" w:rsidRPr="00361FEC" w14:paraId="4E0B82B6" w14:textId="77777777" w:rsidTr="00E23B32">
        <w:trPr>
          <w:trHeight w:val="118"/>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1DAF2B" w14:textId="77777777" w:rsidR="00FC594C" w:rsidRPr="00361FEC" w:rsidRDefault="00FC594C" w:rsidP="00E23B32">
            <w:pPr>
              <w:ind w:left="-108" w:right="-108"/>
              <w:jc w:val="center"/>
              <w:rPr>
                <w:color w:val="000000"/>
              </w:rPr>
            </w:pPr>
            <w:r w:rsidRPr="00361FEC">
              <w:rPr>
                <w:color w:val="000000"/>
              </w:rPr>
              <w:t>1</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2CD5CFC7" w14:textId="77777777" w:rsidR="00FC594C" w:rsidRPr="00361FEC" w:rsidRDefault="00FC594C" w:rsidP="00E23B32">
            <w:pPr>
              <w:adjustRightInd w:val="0"/>
              <w:rPr>
                <w:color w:val="000000"/>
              </w:rPr>
            </w:pPr>
            <w:r w:rsidRPr="00361FEC">
              <w:rPr>
                <w:color w:val="000000"/>
              </w:rPr>
              <w:t>Выращивание зерновых и иных сельскохозяйственных культур</w:t>
            </w:r>
          </w:p>
        </w:tc>
        <w:tc>
          <w:tcPr>
            <w:tcW w:w="567" w:type="dxa"/>
            <w:tcBorders>
              <w:top w:val="single" w:sz="4" w:space="0" w:color="auto"/>
              <w:left w:val="single" w:sz="4" w:space="0" w:color="auto"/>
              <w:bottom w:val="single" w:sz="4" w:space="0" w:color="auto"/>
              <w:right w:val="single" w:sz="4" w:space="0" w:color="auto"/>
            </w:tcBorders>
            <w:vAlign w:val="center"/>
            <w:hideMark/>
          </w:tcPr>
          <w:p w14:paraId="2190BFE4" w14:textId="77777777" w:rsidR="00FC594C" w:rsidRPr="00361FEC" w:rsidRDefault="00FC594C" w:rsidP="00E23B32">
            <w:pPr>
              <w:adjustRightInd w:val="0"/>
              <w:ind w:left="-108" w:right="-108"/>
              <w:jc w:val="center"/>
              <w:rPr>
                <w:color w:val="000000"/>
              </w:rPr>
            </w:pPr>
            <w:r w:rsidRPr="00361FEC">
              <w:rPr>
                <w:color w:val="000000"/>
              </w:rPr>
              <w:t>1.2</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491E42F4" w14:textId="77777777" w:rsidR="00FC594C" w:rsidRPr="00361FEC" w:rsidRDefault="00FC594C" w:rsidP="00E23B32">
            <w:pPr>
              <w:adjustRightInd w:val="0"/>
              <w:rPr>
                <w:color w:val="000000"/>
              </w:rPr>
            </w:pPr>
            <w:r w:rsidRPr="00361FEC">
              <w:rPr>
                <w:color w:val="000000"/>
              </w:rPr>
              <w:t xml:space="preserve">Осуществление хозяйственной деятельности на сельскохозяйственных угодьях, связанной с производством зерновых, бобовых, кормовых, </w:t>
            </w:r>
            <w:r w:rsidRPr="00361FEC">
              <w:rPr>
                <w:color w:val="000000"/>
              </w:rPr>
              <w:lastRenderedPageBreak/>
              <w:t>технических, масличных, эфиромасличных, и иных сельскохозяйственных культур</w:t>
            </w:r>
          </w:p>
        </w:tc>
        <w:tc>
          <w:tcPr>
            <w:tcW w:w="2410" w:type="dxa"/>
            <w:tcBorders>
              <w:top w:val="single" w:sz="4" w:space="0" w:color="auto"/>
              <w:left w:val="single" w:sz="4" w:space="0" w:color="auto"/>
              <w:bottom w:val="single" w:sz="4" w:space="0" w:color="auto"/>
              <w:right w:val="single" w:sz="4" w:space="0" w:color="auto"/>
            </w:tcBorders>
            <w:vAlign w:val="center"/>
          </w:tcPr>
          <w:p w14:paraId="28FB5C2A" w14:textId="77777777" w:rsidR="00FC594C" w:rsidRPr="00361FEC" w:rsidRDefault="00FC594C" w:rsidP="00E23B32">
            <w:pPr>
              <w:adjustRightInd w:val="0"/>
              <w:rPr>
                <w:color w:val="000000"/>
              </w:rPr>
            </w:pPr>
          </w:p>
        </w:tc>
      </w:tr>
      <w:tr w:rsidR="00FC594C" w:rsidRPr="00361FEC" w14:paraId="2F456608" w14:textId="77777777" w:rsidTr="00E23B32">
        <w:trPr>
          <w:trHeight w:val="577"/>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A25696" w14:textId="77777777" w:rsidR="00FC594C" w:rsidRPr="00361FEC" w:rsidRDefault="00FC594C" w:rsidP="00E23B32">
            <w:pPr>
              <w:ind w:left="-108" w:right="-108"/>
              <w:jc w:val="center"/>
              <w:rPr>
                <w:color w:val="000000"/>
              </w:rPr>
            </w:pPr>
            <w:r w:rsidRPr="00361FEC">
              <w:rPr>
                <w:color w:val="000000"/>
              </w:rPr>
              <w:lastRenderedPageBreak/>
              <w:t>2</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30E0837F" w14:textId="77777777" w:rsidR="00FC594C" w:rsidRPr="00361FEC" w:rsidRDefault="00FC594C" w:rsidP="00E23B32">
            <w:pPr>
              <w:adjustRightInd w:val="0"/>
              <w:rPr>
                <w:color w:val="000000"/>
              </w:rPr>
            </w:pPr>
            <w:r w:rsidRPr="00361FEC">
              <w:rPr>
                <w:color w:val="000000"/>
              </w:rPr>
              <w:t>Овощеводство</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217229" w14:textId="77777777" w:rsidR="00FC594C" w:rsidRPr="00361FEC" w:rsidRDefault="00FC594C" w:rsidP="00E23B32">
            <w:pPr>
              <w:adjustRightInd w:val="0"/>
              <w:ind w:left="-108" w:right="-108"/>
              <w:jc w:val="center"/>
              <w:rPr>
                <w:color w:val="000000"/>
              </w:rPr>
            </w:pPr>
            <w:r w:rsidRPr="00361FEC">
              <w:rPr>
                <w:color w:val="000000"/>
              </w:rPr>
              <w:t>1.3</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0E254C44" w14:textId="77777777" w:rsidR="00FC594C" w:rsidRPr="00361FEC" w:rsidRDefault="00FC594C" w:rsidP="00E23B32">
            <w:pPr>
              <w:adjustRightInd w:val="0"/>
              <w:rPr>
                <w:color w:val="000000"/>
              </w:rPr>
            </w:pPr>
            <w:r w:rsidRPr="00361FEC">
              <w:rPr>
                <w:color w:val="000000"/>
              </w:rPr>
              <w:t>Осуществление хозяйственной деятельности на сельскохозяйственных угодьях (выращивание овощных сельскохозяйственных культур)</w:t>
            </w:r>
          </w:p>
        </w:tc>
        <w:tc>
          <w:tcPr>
            <w:tcW w:w="2410" w:type="dxa"/>
            <w:tcBorders>
              <w:top w:val="single" w:sz="4" w:space="0" w:color="auto"/>
              <w:left w:val="single" w:sz="4" w:space="0" w:color="auto"/>
              <w:bottom w:val="single" w:sz="4" w:space="0" w:color="auto"/>
              <w:right w:val="single" w:sz="4" w:space="0" w:color="auto"/>
            </w:tcBorders>
            <w:vAlign w:val="center"/>
          </w:tcPr>
          <w:p w14:paraId="47EB771D" w14:textId="77777777" w:rsidR="00FC594C" w:rsidRPr="00361FEC" w:rsidRDefault="00FC594C" w:rsidP="00E23B32">
            <w:pPr>
              <w:adjustRightInd w:val="0"/>
              <w:rPr>
                <w:color w:val="000000"/>
              </w:rPr>
            </w:pPr>
          </w:p>
        </w:tc>
      </w:tr>
      <w:tr w:rsidR="00FC594C" w:rsidRPr="00361FEC" w14:paraId="43F3FB6A" w14:textId="77777777" w:rsidTr="00E23B32">
        <w:trPr>
          <w:trHeight w:val="549"/>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681A39" w14:textId="77777777" w:rsidR="00FC594C" w:rsidRPr="00361FEC" w:rsidRDefault="00FC594C" w:rsidP="00E23B32">
            <w:pPr>
              <w:ind w:left="-108" w:right="-108"/>
              <w:jc w:val="center"/>
              <w:rPr>
                <w:color w:val="000000"/>
              </w:rPr>
            </w:pPr>
            <w:r w:rsidRPr="00361FEC">
              <w:rPr>
                <w:color w:val="000000"/>
              </w:rPr>
              <w:t>3</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78C2C3F6" w14:textId="77777777" w:rsidR="00FC594C" w:rsidRPr="00361FEC" w:rsidRDefault="00FC594C" w:rsidP="00E23B32">
            <w:pPr>
              <w:adjustRightInd w:val="0"/>
              <w:rPr>
                <w:color w:val="000000"/>
              </w:rPr>
            </w:pPr>
            <w:r w:rsidRPr="00361FEC">
              <w:rPr>
                <w:color w:val="000000"/>
              </w:rPr>
              <w:t>Садоводство</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E4AA9A" w14:textId="77777777" w:rsidR="00FC594C" w:rsidRPr="00361FEC" w:rsidRDefault="00FC594C" w:rsidP="00E23B32">
            <w:pPr>
              <w:adjustRightInd w:val="0"/>
              <w:ind w:left="-108" w:right="-108"/>
              <w:jc w:val="center"/>
              <w:rPr>
                <w:color w:val="000000"/>
              </w:rPr>
            </w:pPr>
            <w:r w:rsidRPr="00361FEC">
              <w:rPr>
                <w:color w:val="000000"/>
              </w:rPr>
              <w:t>1.5</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7971C80F" w14:textId="77777777" w:rsidR="00FC594C" w:rsidRPr="00361FEC" w:rsidRDefault="00FC594C" w:rsidP="00E23B32">
            <w:pPr>
              <w:adjustRightInd w:val="0"/>
              <w:rPr>
                <w:color w:val="000000"/>
              </w:rPr>
            </w:pPr>
            <w:r w:rsidRPr="00361FEC">
              <w:rPr>
                <w:color w:val="00000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10" w:type="dxa"/>
            <w:tcBorders>
              <w:top w:val="single" w:sz="4" w:space="0" w:color="auto"/>
              <w:left w:val="single" w:sz="4" w:space="0" w:color="auto"/>
              <w:bottom w:val="single" w:sz="4" w:space="0" w:color="auto"/>
              <w:right w:val="single" w:sz="4" w:space="0" w:color="auto"/>
            </w:tcBorders>
            <w:vAlign w:val="center"/>
          </w:tcPr>
          <w:p w14:paraId="1D14D9CB" w14:textId="77777777" w:rsidR="00FC594C" w:rsidRPr="00361FEC" w:rsidRDefault="00FC594C" w:rsidP="00E23B32">
            <w:pPr>
              <w:adjustRightInd w:val="0"/>
              <w:rPr>
                <w:color w:val="000000"/>
              </w:rPr>
            </w:pPr>
          </w:p>
        </w:tc>
      </w:tr>
      <w:tr w:rsidR="00FC594C" w:rsidRPr="00361FEC" w14:paraId="273386D6" w14:textId="77777777" w:rsidTr="00E23B32">
        <w:trPr>
          <w:trHeight w:val="1532"/>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00F3F8" w14:textId="77777777" w:rsidR="00FC594C" w:rsidRPr="00361FEC" w:rsidRDefault="00FC594C" w:rsidP="00E23B32">
            <w:pPr>
              <w:ind w:left="-108" w:right="-108"/>
              <w:jc w:val="center"/>
              <w:rPr>
                <w:color w:val="000000"/>
              </w:rPr>
            </w:pPr>
            <w:r w:rsidRPr="00361FEC">
              <w:rPr>
                <w:color w:val="000000"/>
              </w:rPr>
              <w:t>4</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799C1821" w14:textId="77777777" w:rsidR="00FC594C" w:rsidRPr="00361FEC" w:rsidRDefault="00FC594C" w:rsidP="00E23B32">
            <w:pPr>
              <w:adjustRightInd w:val="0"/>
              <w:rPr>
                <w:color w:val="000000"/>
              </w:rPr>
            </w:pPr>
            <w:r w:rsidRPr="00361FEC">
              <w:rPr>
                <w:color w:val="000000"/>
              </w:rPr>
              <w:t>Животноводство</w:t>
            </w:r>
          </w:p>
        </w:tc>
        <w:tc>
          <w:tcPr>
            <w:tcW w:w="567" w:type="dxa"/>
            <w:tcBorders>
              <w:top w:val="single" w:sz="4" w:space="0" w:color="auto"/>
              <w:left w:val="single" w:sz="4" w:space="0" w:color="auto"/>
              <w:bottom w:val="single" w:sz="4" w:space="0" w:color="auto"/>
              <w:right w:val="single" w:sz="4" w:space="0" w:color="auto"/>
            </w:tcBorders>
            <w:vAlign w:val="center"/>
            <w:hideMark/>
          </w:tcPr>
          <w:p w14:paraId="74569C2E" w14:textId="77777777" w:rsidR="00FC594C" w:rsidRPr="00361FEC" w:rsidRDefault="00FC594C" w:rsidP="00E23B32">
            <w:pPr>
              <w:adjustRightInd w:val="0"/>
              <w:ind w:left="-108" w:right="-108"/>
              <w:jc w:val="center"/>
              <w:rPr>
                <w:color w:val="000000"/>
              </w:rPr>
            </w:pPr>
            <w:r w:rsidRPr="00361FEC">
              <w:rPr>
                <w:color w:val="000000"/>
              </w:rPr>
              <w:t>1.7</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39B27ABC" w14:textId="77777777" w:rsidR="00FC594C" w:rsidRPr="00361FEC" w:rsidRDefault="00FC594C" w:rsidP="00E23B32">
            <w:pPr>
              <w:adjustRightInd w:val="0"/>
              <w:rPr>
                <w:color w:val="000000"/>
              </w:rPr>
            </w:pPr>
            <w:r w:rsidRPr="00361FEC">
              <w:rPr>
                <w:color w:val="00000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F1B590A" w14:textId="77777777" w:rsidR="00FC594C" w:rsidRPr="00361FEC" w:rsidRDefault="00FC594C" w:rsidP="00E23B32">
            <w:pPr>
              <w:adjustRightInd w:val="0"/>
              <w:rPr>
                <w:color w:val="000000"/>
              </w:rPr>
            </w:pPr>
            <w:r w:rsidRPr="00361FEC">
              <w:rPr>
                <w:color w:val="000000"/>
              </w:rPr>
              <w:t>Размещение нестационарных объектов для хранения сельскохозяйственной продукции</w:t>
            </w:r>
          </w:p>
        </w:tc>
      </w:tr>
      <w:tr w:rsidR="00FC594C" w:rsidRPr="00361FEC" w14:paraId="26E3BA3F" w14:textId="77777777" w:rsidTr="00E23B32">
        <w:trPr>
          <w:trHeight w:val="1822"/>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88E0A" w14:textId="77777777" w:rsidR="00FC594C" w:rsidRPr="00361FEC" w:rsidRDefault="00FC594C" w:rsidP="00E23B32">
            <w:pPr>
              <w:ind w:left="-108" w:right="-108"/>
              <w:jc w:val="center"/>
              <w:rPr>
                <w:color w:val="000000"/>
              </w:rPr>
            </w:pPr>
            <w:r w:rsidRPr="00361FEC">
              <w:rPr>
                <w:color w:val="000000"/>
              </w:rPr>
              <w:t>5</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6EFE0EB7" w14:textId="77777777" w:rsidR="00FC594C" w:rsidRPr="00361FEC" w:rsidRDefault="00FC594C" w:rsidP="00E23B32">
            <w:pPr>
              <w:adjustRightInd w:val="0"/>
              <w:rPr>
                <w:color w:val="000000"/>
              </w:rPr>
            </w:pPr>
            <w:r w:rsidRPr="00361FEC">
              <w:rPr>
                <w:color w:val="000000"/>
              </w:rPr>
              <w:t xml:space="preserve">Земельные участки (территории) общего пользования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8770B4" w14:textId="77777777" w:rsidR="00FC594C" w:rsidRPr="00361FEC" w:rsidRDefault="00FC594C" w:rsidP="00E23B32">
            <w:pPr>
              <w:adjustRightInd w:val="0"/>
              <w:ind w:left="-108" w:right="-108"/>
              <w:jc w:val="center"/>
              <w:rPr>
                <w:color w:val="000000"/>
              </w:rPr>
            </w:pPr>
            <w:r w:rsidRPr="00361FEC">
              <w:rPr>
                <w:color w:val="000000"/>
              </w:rPr>
              <w:t>12.0</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1DFB645D" w14:textId="77777777" w:rsidR="00FC594C" w:rsidRPr="00361FEC" w:rsidRDefault="00FC594C" w:rsidP="00E23B32">
            <w:pPr>
              <w:adjustRightInd w:val="0"/>
              <w:rPr>
                <w:color w:val="000000"/>
              </w:rPr>
            </w:pPr>
            <w:r w:rsidRPr="00361FEC">
              <w:rPr>
                <w:color w:val="000000"/>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парков, скверов, площадей, проездов, малых архитектурных форм благоустройства</w:t>
            </w:r>
          </w:p>
        </w:tc>
        <w:tc>
          <w:tcPr>
            <w:tcW w:w="2410" w:type="dxa"/>
            <w:tcBorders>
              <w:top w:val="single" w:sz="4" w:space="0" w:color="auto"/>
              <w:left w:val="single" w:sz="4" w:space="0" w:color="auto"/>
              <w:bottom w:val="single" w:sz="4" w:space="0" w:color="auto"/>
              <w:right w:val="single" w:sz="4" w:space="0" w:color="auto"/>
            </w:tcBorders>
            <w:vAlign w:val="center"/>
          </w:tcPr>
          <w:p w14:paraId="5045F563" w14:textId="77777777" w:rsidR="00FC594C" w:rsidRPr="00361FEC" w:rsidRDefault="00FC594C" w:rsidP="00E23B32">
            <w:pPr>
              <w:adjustRightInd w:val="0"/>
              <w:rPr>
                <w:color w:val="000000"/>
              </w:rPr>
            </w:pPr>
          </w:p>
        </w:tc>
      </w:tr>
      <w:tr w:rsidR="00FC594C" w:rsidRPr="00361FEC" w14:paraId="0EF61FB3" w14:textId="77777777" w:rsidTr="00E23B32">
        <w:trPr>
          <w:trHeight w:val="36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6CD037" w14:textId="77777777" w:rsidR="00FC594C" w:rsidRPr="00361FEC" w:rsidRDefault="00FC594C" w:rsidP="00E23B32">
            <w:pPr>
              <w:adjustRightInd w:val="0"/>
              <w:ind w:left="-108" w:right="-108"/>
              <w:jc w:val="center"/>
              <w:rPr>
                <w:color w:val="000000"/>
              </w:rPr>
            </w:pPr>
            <w:r w:rsidRPr="00361FEC">
              <w:rPr>
                <w:color w:val="000000"/>
              </w:rPr>
              <w:t>6</w:t>
            </w:r>
          </w:p>
        </w:tc>
        <w:tc>
          <w:tcPr>
            <w:tcW w:w="2129" w:type="dxa"/>
            <w:tcBorders>
              <w:top w:val="single" w:sz="4" w:space="0" w:color="auto"/>
              <w:left w:val="single" w:sz="4" w:space="0" w:color="auto"/>
              <w:bottom w:val="single" w:sz="4" w:space="0" w:color="auto"/>
              <w:right w:val="single" w:sz="4" w:space="0" w:color="auto"/>
            </w:tcBorders>
            <w:noWrap/>
            <w:vAlign w:val="center"/>
            <w:hideMark/>
          </w:tcPr>
          <w:p w14:paraId="2E7C92D7" w14:textId="77777777" w:rsidR="00FC594C" w:rsidRPr="00361FEC" w:rsidRDefault="00FC594C" w:rsidP="00E23B32">
            <w:pPr>
              <w:adjustRightInd w:val="0"/>
              <w:rPr>
                <w:color w:val="000000"/>
              </w:rPr>
            </w:pPr>
            <w:r w:rsidRPr="00361FEC">
              <w:rPr>
                <w:color w:val="000000"/>
              </w:rPr>
              <w:t>Коммунальное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1A192B" w14:textId="77777777" w:rsidR="00FC594C" w:rsidRPr="00361FEC" w:rsidRDefault="00FC594C" w:rsidP="00E23B32">
            <w:pPr>
              <w:ind w:left="-108" w:right="-108"/>
              <w:jc w:val="center"/>
              <w:rPr>
                <w:color w:val="000000"/>
              </w:rPr>
            </w:pPr>
            <w:r w:rsidRPr="00361FEC">
              <w:rPr>
                <w:color w:val="000000"/>
              </w:rPr>
              <w:t>3.1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10448960" w14:textId="77777777" w:rsidR="00FC594C" w:rsidRPr="00361FEC" w:rsidRDefault="00FC594C" w:rsidP="00E23B32">
            <w:pPr>
              <w:pStyle w:val="ConsPlusNormal0"/>
              <w:ind w:firstLine="0"/>
              <w:rPr>
                <w:rFonts w:ascii="Times New Roman" w:hAnsi="Times New Roman"/>
                <w:color w:val="000000"/>
                <w:lang w:val="ru-RU"/>
              </w:rPr>
            </w:pPr>
            <w:proofErr w:type="gramStart"/>
            <w:r w:rsidRPr="00361FEC">
              <w:rPr>
                <w:rFonts w:ascii="Times New Roman" w:hAnsi="Times New Roman"/>
                <w:color w:val="000000"/>
                <w:lang w:val="ru-RU"/>
              </w:rPr>
              <w:t>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14:paraId="3056DA01" w14:textId="77777777" w:rsidR="00FC594C" w:rsidRPr="00361FEC" w:rsidRDefault="00FC594C" w:rsidP="00E23B32">
            <w:pPr>
              <w:adjustRightInd w:val="0"/>
              <w:rPr>
                <w:color w:val="000000"/>
              </w:rPr>
            </w:pPr>
          </w:p>
        </w:tc>
      </w:tr>
    </w:tbl>
    <w:p w14:paraId="132AC682" w14:textId="316061AE" w:rsidR="00FC594C" w:rsidRDefault="00FC594C" w:rsidP="00FC594C">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СХ</w:t>
      </w:r>
      <w:proofErr w:type="gramStart"/>
      <w:r>
        <w:rPr>
          <w:b/>
          <w:i/>
          <w:szCs w:val="28"/>
        </w:rPr>
        <w:t>1</w:t>
      </w:r>
      <w:proofErr w:type="gramEnd"/>
    </w:p>
    <w:p w14:paraId="6B0E30B5" w14:textId="2A5ACCF4" w:rsidR="00FC594C" w:rsidRDefault="00FC594C" w:rsidP="00FC594C">
      <w:pPr>
        <w:pStyle w:val="a3"/>
        <w:numPr>
          <w:ilvl w:val="0"/>
          <w:numId w:val="28"/>
        </w:numPr>
      </w:pPr>
      <w:r w:rsidRPr="00020AB1">
        <w:t xml:space="preserve">не </w:t>
      </w:r>
      <w:r w:rsidR="0010287A">
        <w:t>предусмотрен</w:t>
      </w:r>
    </w:p>
    <w:p w14:paraId="1A6F7489" w14:textId="77777777" w:rsidR="00FC594C" w:rsidRDefault="00FC594C" w:rsidP="00FC594C">
      <w:pPr>
        <w:pStyle w:val="a3"/>
        <w:ind w:left="0" w:firstLine="709"/>
        <w:rPr>
          <w:b/>
          <w:szCs w:val="28"/>
        </w:rPr>
      </w:pPr>
    </w:p>
    <w:p w14:paraId="40D66B16" w14:textId="4C42214E" w:rsidR="00FC594C" w:rsidRDefault="00FC594C" w:rsidP="00FC594C">
      <w:pPr>
        <w:pStyle w:val="a3"/>
        <w:ind w:left="0" w:firstLine="709"/>
        <w:rPr>
          <w:b/>
          <w:i/>
          <w:szCs w:val="28"/>
        </w:rPr>
      </w:pPr>
      <w:bookmarkStart w:id="100" w:name="OLE_LINK19"/>
      <w:bookmarkStart w:id="101" w:name="OLE_LINK20"/>
      <w:r w:rsidRPr="005E6D4B">
        <w:rPr>
          <w:b/>
          <w:i/>
          <w:szCs w:val="28"/>
        </w:rPr>
        <w:t>Предельные параметры разрешенного строительства, реконструкции объектов капитального строительства</w:t>
      </w:r>
      <w:r w:rsidR="0010287A" w:rsidRPr="0010287A">
        <w:rPr>
          <w:rFonts w:ascii="Arial" w:hAnsi="Arial" w:cs="Arial"/>
          <w:color w:val="333333"/>
          <w:sz w:val="22"/>
          <w:szCs w:val="22"/>
          <w:shd w:val="clear" w:color="auto" w:fill="FFFFFF"/>
        </w:rPr>
        <w:t xml:space="preserve"> </w:t>
      </w:r>
      <w:r w:rsidR="0010287A" w:rsidRPr="0010287A">
        <w:rPr>
          <w:b/>
          <w:i/>
          <w:szCs w:val="28"/>
        </w:rPr>
        <w:t>включают в себя:</w:t>
      </w:r>
    </w:p>
    <w:p w14:paraId="030E14B6" w14:textId="77777777" w:rsidR="0010287A" w:rsidRPr="00282F59" w:rsidRDefault="0010287A" w:rsidP="0010287A">
      <w:pPr>
        <w:pStyle w:val="a3"/>
        <w:ind w:firstLine="709"/>
        <w:rPr>
          <w:szCs w:val="28"/>
        </w:rPr>
      </w:pPr>
      <w:r w:rsidRPr="00282F59">
        <w:rPr>
          <w:szCs w:val="28"/>
        </w:rPr>
        <w:t>1) предельные (минимальные и (или) максимальные) размеры земельных участков, в том числе их площадь;</w:t>
      </w:r>
    </w:p>
    <w:p w14:paraId="53808AD3" w14:textId="77777777" w:rsidR="004A3824" w:rsidRPr="00282F59" w:rsidRDefault="004A3824" w:rsidP="004A3824">
      <w:pPr>
        <w:pStyle w:val="a3"/>
        <w:numPr>
          <w:ilvl w:val="0"/>
          <w:numId w:val="28"/>
        </w:numPr>
      </w:pPr>
      <w:r w:rsidRPr="00282F59">
        <w:t>не подлежит установлению</w:t>
      </w:r>
    </w:p>
    <w:p w14:paraId="4E3D4815" w14:textId="77777777" w:rsidR="0010287A" w:rsidRPr="00282F59" w:rsidRDefault="0010287A" w:rsidP="0010287A">
      <w:pPr>
        <w:pStyle w:val="a3"/>
        <w:ind w:firstLine="709"/>
        <w:rPr>
          <w:szCs w:val="28"/>
        </w:rPr>
      </w:pPr>
      <w:r w:rsidRPr="00282F59">
        <w:rPr>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F7B4A3A" w14:textId="77777777" w:rsidR="004A3824" w:rsidRPr="00282F59" w:rsidRDefault="004A3824" w:rsidP="004A3824">
      <w:pPr>
        <w:pStyle w:val="a3"/>
        <w:numPr>
          <w:ilvl w:val="0"/>
          <w:numId w:val="28"/>
        </w:numPr>
      </w:pPr>
      <w:r w:rsidRPr="00282F59">
        <w:t>не подлежит установлению</w:t>
      </w:r>
    </w:p>
    <w:p w14:paraId="20032FCA" w14:textId="77777777" w:rsidR="0010287A" w:rsidRPr="00282F59" w:rsidRDefault="0010287A" w:rsidP="0010287A">
      <w:pPr>
        <w:pStyle w:val="a3"/>
        <w:ind w:firstLine="709"/>
        <w:rPr>
          <w:szCs w:val="28"/>
        </w:rPr>
      </w:pPr>
      <w:r w:rsidRPr="00282F59">
        <w:rPr>
          <w:szCs w:val="28"/>
        </w:rPr>
        <w:t>3) предельное количество этажей или предельную высоту зданий, строений, сооружений;</w:t>
      </w:r>
    </w:p>
    <w:p w14:paraId="7D77188E" w14:textId="77777777" w:rsidR="004A3824" w:rsidRPr="00282F59" w:rsidRDefault="004A3824" w:rsidP="004A3824">
      <w:pPr>
        <w:pStyle w:val="a3"/>
        <w:numPr>
          <w:ilvl w:val="0"/>
          <w:numId w:val="28"/>
        </w:numPr>
      </w:pPr>
      <w:r w:rsidRPr="00282F59">
        <w:t>не подлежит установлению</w:t>
      </w:r>
    </w:p>
    <w:p w14:paraId="354D20EA" w14:textId="77777777" w:rsidR="0010287A" w:rsidRPr="00282F59" w:rsidRDefault="0010287A" w:rsidP="0010287A">
      <w:pPr>
        <w:pStyle w:val="a3"/>
        <w:ind w:firstLine="709"/>
        <w:rPr>
          <w:szCs w:val="28"/>
        </w:rPr>
      </w:pPr>
      <w:r w:rsidRPr="00282F59">
        <w:rPr>
          <w:szCs w:val="28"/>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bookmarkEnd w:id="100"/>
    <w:bookmarkEnd w:id="101"/>
    <w:p w14:paraId="5CF600E9" w14:textId="77777777" w:rsidR="004A3824" w:rsidRPr="00282F59" w:rsidRDefault="004A3824" w:rsidP="004A3824">
      <w:pPr>
        <w:pStyle w:val="a3"/>
        <w:numPr>
          <w:ilvl w:val="0"/>
          <w:numId w:val="28"/>
        </w:numPr>
      </w:pPr>
      <w:r w:rsidRPr="00282F59">
        <w:t>не подлежит установлению</w:t>
      </w:r>
    </w:p>
    <w:p w14:paraId="5CED3310" w14:textId="77777777" w:rsidR="00FC594C" w:rsidRPr="00282F59" w:rsidRDefault="00FC594C" w:rsidP="00FC594C">
      <w:pPr>
        <w:pStyle w:val="a3"/>
        <w:ind w:left="0" w:firstLine="709"/>
        <w:rPr>
          <w:b/>
          <w:szCs w:val="28"/>
        </w:rPr>
      </w:pPr>
    </w:p>
    <w:p w14:paraId="12CCCFF2" w14:textId="59901538" w:rsidR="00FC594C" w:rsidRPr="0061232F" w:rsidRDefault="00FC594C" w:rsidP="00FC594C">
      <w:pPr>
        <w:pStyle w:val="a3"/>
        <w:ind w:left="0" w:firstLine="709"/>
        <w:rPr>
          <w:b/>
          <w:szCs w:val="28"/>
        </w:rPr>
      </w:pPr>
      <w:r w:rsidRPr="0061232F">
        <w:rPr>
          <w:b/>
          <w:lang w:eastAsia="ar-SA" w:bidi="ar-SA"/>
        </w:rPr>
        <w:t>СХ</w:t>
      </w:r>
      <w:proofErr w:type="gramStart"/>
      <w:r w:rsidRPr="0061232F">
        <w:rPr>
          <w:b/>
          <w:lang w:eastAsia="ar-SA" w:bidi="ar-SA"/>
        </w:rPr>
        <w:t>2</w:t>
      </w:r>
      <w:proofErr w:type="gramEnd"/>
      <w:r w:rsidRPr="0061232F">
        <w:rPr>
          <w:b/>
          <w:lang w:eastAsia="ar-SA" w:bidi="ar-SA"/>
        </w:rPr>
        <w:t xml:space="preserve">. Зона, занятая объектами сельскохозяйственного </w:t>
      </w:r>
      <w:r w:rsidRPr="0061232F">
        <w:rPr>
          <w:rFonts w:eastAsia="Arial" w:cs="Courier New"/>
          <w:b/>
          <w:lang w:eastAsia="ar-SA" w:bidi="ar-SA"/>
        </w:rPr>
        <w:t>назначения</w:t>
      </w:r>
    </w:p>
    <w:p w14:paraId="5652364D" w14:textId="77777777" w:rsidR="00FC594C" w:rsidRDefault="00FC594C" w:rsidP="00FC594C">
      <w:pPr>
        <w:pStyle w:val="a3"/>
        <w:ind w:left="0" w:firstLine="709"/>
        <w:rPr>
          <w:b/>
          <w:szCs w:val="28"/>
        </w:rPr>
      </w:pPr>
    </w:p>
    <w:p w14:paraId="2AFA1B70" w14:textId="078AEA5A" w:rsidR="00FC594C" w:rsidRPr="00F7328B" w:rsidRDefault="00FC594C" w:rsidP="00FC594C">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СХ</w:t>
      </w:r>
      <w:proofErr w:type="gramStart"/>
      <w:r>
        <w:rPr>
          <w:b/>
          <w:i/>
          <w:szCs w:val="28"/>
        </w:rPr>
        <w:t>2</w:t>
      </w:r>
      <w:proofErr w:type="gramEnd"/>
    </w:p>
    <w:p w14:paraId="57FB6E01" w14:textId="77777777" w:rsidR="00FC594C" w:rsidRDefault="00FC594C" w:rsidP="00FC594C">
      <w:pPr>
        <w:pStyle w:val="a3"/>
        <w:ind w:left="0" w:firstLine="709"/>
        <w:rPr>
          <w:b/>
          <w:szCs w:val="28"/>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128"/>
        <w:gridCol w:w="567"/>
        <w:gridCol w:w="3971"/>
        <w:gridCol w:w="2410"/>
      </w:tblGrid>
      <w:tr w:rsidR="00FC594C" w:rsidRPr="004153DD" w14:paraId="05F2872C" w14:textId="77777777" w:rsidTr="00E23B32">
        <w:trPr>
          <w:trHeight w:val="1106"/>
          <w:tblHeader/>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B7FFCB" w14:textId="77777777" w:rsidR="00FC594C" w:rsidRPr="004153DD" w:rsidRDefault="00FC594C" w:rsidP="00E23B32">
            <w:pPr>
              <w:jc w:val="center"/>
              <w:rPr>
                <w:bCs/>
                <w:color w:val="000000"/>
              </w:rPr>
            </w:pPr>
            <w:r w:rsidRPr="004153DD">
              <w:rPr>
                <w:bCs/>
                <w:color w:val="000000"/>
              </w:rPr>
              <w:t xml:space="preserve">№ </w:t>
            </w:r>
            <w:proofErr w:type="gramStart"/>
            <w:r w:rsidRPr="004153DD">
              <w:rPr>
                <w:bCs/>
                <w:color w:val="000000"/>
              </w:rPr>
              <w:t>п</w:t>
            </w:r>
            <w:proofErr w:type="gramEnd"/>
            <w:r w:rsidRPr="004153DD">
              <w:rPr>
                <w:bCs/>
                <w:color w:val="000000"/>
              </w:rPr>
              <w:t>/п</w:t>
            </w:r>
          </w:p>
        </w:tc>
        <w:tc>
          <w:tcPr>
            <w:tcW w:w="212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4DCEA03" w14:textId="77777777" w:rsidR="00FC594C" w:rsidRPr="004153DD" w:rsidRDefault="00FC594C" w:rsidP="00E23B32">
            <w:pPr>
              <w:jc w:val="center"/>
              <w:rPr>
                <w:color w:val="000000"/>
              </w:rPr>
            </w:pPr>
            <w:r w:rsidRPr="004153DD">
              <w:rPr>
                <w:bCs/>
                <w:color w:val="000000"/>
              </w:rPr>
              <w:t>Основной вид разрешенного использования земельного участка</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0A31B5" w14:textId="77777777" w:rsidR="00FC594C" w:rsidRPr="004153DD" w:rsidRDefault="00FC594C" w:rsidP="00E23B32">
            <w:pPr>
              <w:ind w:left="-108" w:right="-108"/>
              <w:jc w:val="center"/>
              <w:rPr>
                <w:bCs/>
                <w:color w:val="000000"/>
              </w:rPr>
            </w:pPr>
            <w:r w:rsidRPr="004153DD">
              <w:rPr>
                <w:bCs/>
                <w:color w:val="000000"/>
              </w:rPr>
              <w:t>Код</w:t>
            </w:r>
          </w:p>
        </w:tc>
        <w:tc>
          <w:tcPr>
            <w:tcW w:w="3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421C493" w14:textId="77777777" w:rsidR="00FC594C" w:rsidRPr="004153DD" w:rsidRDefault="00FC594C" w:rsidP="00E23B32">
            <w:pPr>
              <w:ind w:right="-108" w:firstLine="14"/>
              <w:jc w:val="center"/>
              <w:rPr>
                <w:bCs/>
                <w:color w:val="000000"/>
              </w:rPr>
            </w:pPr>
            <w:r w:rsidRPr="004153DD">
              <w:rPr>
                <w:bCs/>
                <w:color w:val="000000"/>
              </w:rPr>
              <w:t>Основные виды разрешенного использования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7EEA62" w14:textId="77777777" w:rsidR="00FC594C" w:rsidRPr="004153DD" w:rsidRDefault="00FC594C" w:rsidP="00E23B32">
            <w:pPr>
              <w:ind w:right="-108"/>
              <w:jc w:val="center"/>
              <w:rPr>
                <w:bCs/>
                <w:color w:val="000000"/>
              </w:rPr>
            </w:pPr>
            <w:r w:rsidRPr="004153DD">
              <w:rPr>
                <w:bCs/>
                <w:color w:val="000000"/>
              </w:rPr>
              <w:t>Вспомогательные</w:t>
            </w:r>
            <w:r w:rsidRPr="004153DD">
              <w:rPr>
                <w:bCs/>
                <w:color w:val="000000"/>
              </w:rPr>
              <w:br/>
              <w:t>виды разрешенного использования</w:t>
            </w:r>
          </w:p>
        </w:tc>
      </w:tr>
      <w:tr w:rsidR="00FC594C" w:rsidRPr="004153DD" w14:paraId="67EA6D37" w14:textId="77777777" w:rsidTr="00E23B32">
        <w:trPr>
          <w:trHeight w:val="3360"/>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386718" w14:textId="77777777" w:rsidR="00FC594C" w:rsidRPr="004153DD" w:rsidRDefault="00FC594C" w:rsidP="00E23B32">
            <w:pPr>
              <w:adjustRightInd w:val="0"/>
              <w:jc w:val="center"/>
              <w:rPr>
                <w:color w:val="000000"/>
              </w:rPr>
            </w:pPr>
            <w:r w:rsidRPr="004153DD">
              <w:rPr>
                <w:color w:val="000000"/>
              </w:rPr>
              <w:t>1</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42D7E1D4" w14:textId="77777777" w:rsidR="00FC594C" w:rsidRPr="004153DD" w:rsidRDefault="00FC594C" w:rsidP="00E23B32">
            <w:pPr>
              <w:rPr>
                <w:color w:val="000000"/>
              </w:rPr>
            </w:pPr>
            <w:r w:rsidRPr="004153DD">
              <w:rPr>
                <w:color w:val="000000"/>
              </w:rPr>
              <w:t>Животноводство</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FF613F" w14:textId="77777777" w:rsidR="00FC594C" w:rsidRPr="004153DD" w:rsidRDefault="00FC594C" w:rsidP="00E23B32">
            <w:pPr>
              <w:adjustRightInd w:val="0"/>
              <w:ind w:left="-108" w:right="-108"/>
              <w:jc w:val="center"/>
              <w:rPr>
                <w:color w:val="000000"/>
              </w:rPr>
            </w:pPr>
            <w:r w:rsidRPr="004153DD">
              <w:rPr>
                <w:color w:val="000000"/>
              </w:rPr>
              <w:t>1.7</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5642A8EB" w14:textId="77777777" w:rsidR="00FC594C" w:rsidRPr="004153DD" w:rsidRDefault="00FC594C" w:rsidP="00E23B32">
            <w:pPr>
              <w:pStyle w:val="af"/>
              <w:jc w:val="left"/>
              <w:rPr>
                <w:rFonts w:ascii="Times New Roman" w:hAnsi="Times New Roman" w:cs="Times New Roman"/>
                <w:color w:val="000000"/>
                <w:sz w:val="22"/>
                <w:szCs w:val="22"/>
              </w:rPr>
            </w:pPr>
            <w:r w:rsidRPr="004153DD">
              <w:rPr>
                <w:rFonts w:ascii="Times New Roman" w:hAnsi="Times New Roman" w:cs="Times New Roman"/>
                <w:color w:val="000000"/>
                <w:sz w:val="22"/>
                <w:szCs w:val="22"/>
              </w:rPr>
              <w:t>Осуществление хозяйственной деятельности, связанной с производством продукции животноводства,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410" w:type="dxa"/>
            <w:tcBorders>
              <w:top w:val="single" w:sz="4" w:space="0" w:color="auto"/>
              <w:left w:val="single" w:sz="4" w:space="0" w:color="auto"/>
              <w:bottom w:val="single" w:sz="4" w:space="0" w:color="auto"/>
              <w:right w:val="single" w:sz="4" w:space="0" w:color="auto"/>
            </w:tcBorders>
            <w:vAlign w:val="center"/>
          </w:tcPr>
          <w:p w14:paraId="5657231A" w14:textId="77777777" w:rsidR="00FC594C" w:rsidRPr="004153DD" w:rsidRDefault="00FC594C" w:rsidP="00E23B32">
            <w:pPr>
              <w:adjustRightInd w:val="0"/>
              <w:rPr>
                <w:color w:val="000000"/>
              </w:rPr>
            </w:pPr>
          </w:p>
        </w:tc>
      </w:tr>
      <w:tr w:rsidR="00FC594C" w:rsidRPr="004153DD" w14:paraId="44F212C3" w14:textId="77777777" w:rsidTr="00E23B32">
        <w:trPr>
          <w:trHeight w:val="1396"/>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CCFD7" w14:textId="77777777" w:rsidR="00FC594C" w:rsidRPr="004153DD" w:rsidRDefault="00FC594C" w:rsidP="00E23B32">
            <w:pPr>
              <w:adjustRightInd w:val="0"/>
              <w:jc w:val="center"/>
              <w:rPr>
                <w:color w:val="000000"/>
              </w:rPr>
            </w:pPr>
            <w:r w:rsidRPr="004153DD">
              <w:rPr>
                <w:color w:val="000000"/>
              </w:rPr>
              <w:t>2</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146E446C" w14:textId="77777777" w:rsidR="00FC594C" w:rsidRPr="004153DD" w:rsidRDefault="00FC594C" w:rsidP="00E23B32">
            <w:pPr>
              <w:rPr>
                <w:color w:val="000000"/>
              </w:rPr>
            </w:pPr>
            <w:r w:rsidRPr="004153DD">
              <w:rPr>
                <w:color w:val="000000"/>
              </w:rPr>
              <w:t>Хранение и переработка сельскохозяйственной продукции</w:t>
            </w:r>
          </w:p>
        </w:tc>
        <w:tc>
          <w:tcPr>
            <w:tcW w:w="567" w:type="dxa"/>
            <w:tcBorders>
              <w:top w:val="single" w:sz="4" w:space="0" w:color="auto"/>
              <w:left w:val="single" w:sz="4" w:space="0" w:color="auto"/>
              <w:bottom w:val="single" w:sz="4" w:space="0" w:color="auto"/>
              <w:right w:val="single" w:sz="4" w:space="0" w:color="auto"/>
            </w:tcBorders>
            <w:vAlign w:val="center"/>
            <w:hideMark/>
          </w:tcPr>
          <w:p w14:paraId="6543AA7D" w14:textId="77777777" w:rsidR="00FC594C" w:rsidRPr="004153DD" w:rsidRDefault="00FC594C" w:rsidP="00E23B32">
            <w:pPr>
              <w:adjustRightInd w:val="0"/>
              <w:ind w:left="-108" w:right="-108"/>
              <w:jc w:val="center"/>
              <w:rPr>
                <w:color w:val="000000"/>
              </w:rPr>
            </w:pPr>
            <w:r w:rsidRPr="004153DD">
              <w:rPr>
                <w:color w:val="000000"/>
              </w:rPr>
              <w:t>1.15</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6FF073A5" w14:textId="77777777" w:rsidR="00FC594C" w:rsidRPr="004153DD" w:rsidRDefault="00FC594C" w:rsidP="00E23B32">
            <w:pPr>
              <w:adjustRightInd w:val="0"/>
              <w:rPr>
                <w:color w:val="000000"/>
              </w:rPr>
            </w:pPr>
            <w:r w:rsidRPr="004153DD">
              <w:rPr>
                <w:color w:val="00000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10" w:type="dxa"/>
            <w:tcBorders>
              <w:top w:val="single" w:sz="4" w:space="0" w:color="auto"/>
              <w:left w:val="single" w:sz="4" w:space="0" w:color="auto"/>
              <w:bottom w:val="single" w:sz="4" w:space="0" w:color="auto"/>
              <w:right w:val="single" w:sz="4" w:space="0" w:color="auto"/>
            </w:tcBorders>
            <w:vAlign w:val="center"/>
          </w:tcPr>
          <w:p w14:paraId="769172E8" w14:textId="77777777" w:rsidR="00FC594C" w:rsidRPr="004153DD" w:rsidRDefault="00FC594C" w:rsidP="00E23B32">
            <w:pPr>
              <w:adjustRightInd w:val="0"/>
              <w:rPr>
                <w:color w:val="000000"/>
              </w:rPr>
            </w:pPr>
          </w:p>
        </w:tc>
      </w:tr>
      <w:tr w:rsidR="00FC594C" w:rsidRPr="004153DD" w14:paraId="76594626" w14:textId="77777777" w:rsidTr="00E23B32">
        <w:trPr>
          <w:trHeight w:val="2124"/>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C68CA6" w14:textId="77777777" w:rsidR="00FC594C" w:rsidRPr="004153DD" w:rsidRDefault="00FC594C" w:rsidP="00E23B32">
            <w:pPr>
              <w:adjustRightInd w:val="0"/>
              <w:jc w:val="center"/>
              <w:rPr>
                <w:color w:val="000000"/>
              </w:rPr>
            </w:pPr>
            <w:r w:rsidRPr="004153DD">
              <w:rPr>
                <w:color w:val="000000"/>
              </w:rPr>
              <w:t>3</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7D0E6C8E" w14:textId="77777777" w:rsidR="00FC594C" w:rsidRPr="004153DD" w:rsidRDefault="00FC594C" w:rsidP="00E23B32">
            <w:pPr>
              <w:rPr>
                <w:color w:val="000000"/>
              </w:rPr>
            </w:pPr>
            <w:r w:rsidRPr="004153DD">
              <w:rPr>
                <w:color w:val="000000"/>
              </w:rPr>
              <w:t>Обеспечение сельскохозяйственного производства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6782E4" w14:textId="77777777" w:rsidR="00FC594C" w:rsidRPr="004153DD" w:rsidRDefault="00FC594C" w:rsidP="00E23B32">
            <w:pPr>
              <w:adjustRightInd w:val="0"/>
              <w:ind w:left="-108" w:right="-108"/>
              <w:jc w:val="center"/>
              <w:rPr>
                <w:color w:val="000000"/>
              </w:rPr>
            </w:pPr>
            <w:r w:rsidRPr="004153DD">
              <w:rPr>
                <w:color w:val="000000"/>
              </w:rPr>
              <w:t>1.18</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77152FAE" w14:textId="77777777" w:rsidR="00FC594C" w:rsidRPr="004153DD" w:rsidRDefault="00FC594C" w:rsidP="00E23B32">
            <w:pPr>
              <w:adjustRightInd w:val="0"/>
              <w:rPr>
                <w:color w:val="000000"/>
              </w:rPr>
            </w:pPr>
            <w:r w:rsidRPr="004153DD">
              <w:rPr>
                <w:color w:val="00000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10" w:type="dxa"/>
            <w:tcBorders>
              <w:top w:val="single" w:sz="4" w:space="0" w:color="auto"/>
              <w:left w:val="single" w:sz="4" w:space="0" w:color="auto"/>
              <w:bottom w:val="single" w:sz="4" w:space="0" w:color="auto"/>
              <w:right w:val="single" w:sz="4" w:space="0" w:color="auto"/>
            </w:tcBorders>
            <w:vAlign w:val="center"/>
          </w:tcPr>
          <w:p w14:paraId="02D311AA" w14:textId="77777777" w:rsidR="00FC594C" w:rsidRPr="004153DD" w:rsidRDefault="00FC594C" w:rsidP="00E23B32">
            <w:pPr>
              <w:adjustRightInd w:val="0"/>
              <w:rPr>
                <w:color w:val="000000"/>
              </w:rPr>
            </w:pPr>
          </w:p>
        </w:tc>
      </w:tr>
      <w:tr w:rsidR="00FC594C" w:rsidRPr="004153DD" w14:paraId="24D38C83" w14:textId="77777777" w:rsidTr="00E23B32">
        <w:trPr>
          <w:trHeight w:val="1687"/>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E52421" w14:textId="77777777" w:rsidR="00FC594C" w:rsidRPr="004153DD" w:rsidRDefault="00FC594C" w:rsidP="00E23B32">
            <w:pPr>
              <w:adjustRightInd w:val="0"/>
              <w:jc w:val="center"/>
              <w:rPr>
                <w:color w:val="000000"/>
              </w:rPr>
            </w:pPr>
            <w:r w:rsidRPr="004153DD">
              <w:rPr>
                <w:color w:val="000000"/>
              </w:rPr>
              <w:t>4</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46A7EE5D" w14:textId="77777777" w:rsidR="00FC594C" w:rsidRPr="004153DD" w:rsidRDefault="00FC594C" w:rsidP="00E23B32">
            <w:pPr>
              <w:adjustRightInd w:val="0"/>
              <w:rPr>
                <w:color w:val="000000"/>
              </w:rPr>
            </w:pPr>
            <w:r w:rsidRPr="004153DD">
              <w:rPr>
                <w:color w:val="000000"/>
              </w:rPr>
              <w:t>Деловое управление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704099" w14:textId="77777777" w:rsidR="00FC594C" w:rsidRPr="004153DD" w:rsidRDefault="00FC594C" w:rsidP="00E23B32">
            <w:pPr>
              <w:adjustRightInd w:val="0"/>
              <w:ind w:left="-108" w:right="-108"/>
              <w:jc w:val="center"/>
              <w:rPr>
                <w:color w:val="000000"/>
              </w:rPr>
            </w:pPr>
            <w:r w:rsidRPr="004153DD">
              <w:rPr>
                <w:color w:val="000000"/>
              </w:rPr>
              <w:t>4.1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746B0D1D" w14:textId="77777777" w:rsidR="00FC594C" w:rsidRPr="004153DD" w:rsidRDefault="00FC594C" w:rsidP="00E23B32">
            <w:pPr>
              <w:adjustRightInd w:val="0"/>
              <w:ind w:right="-62"/>
              <w:rPr>
                <w:color w:val="000000"/>
              </w:rPr>
            </w:pPr>
            <w:r w:rsidRPr="004153DD">
              <w:rPr>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E30214" w14:textId="77777777" w:rsidR="00FC594C" w:rsidRPr="004153DD" w:rsidRDefault="00FC594C" w:rsidP="00E23B32">
            <w:pPr>
              <w:pStyle w:val="ConsPlusNormal0"/>
              <w:ind w:firstLine="0"/>
              <w:rPr>
                <w:rFonts w:ascii="Times New Roman" w:hAnsi="Times New Roman"/>
                <w:color w:val="000000"/>
                <w:lang w:val="ru-RU"/>
              </w:rPr>
            </w:pPr>
            <w:r w:rsidRPr="004153DD">
              <w:rPr>
                <w:rFonts w:ascii="Times New Roman" w:hAnsi="Times New Roman"/>
                <w:color w:val="000000"/>
                <w:lang w:val="ru-RU"/>
              </w:rPr>
              <w:t>Объектные стоянки для легковых автомобилей</w:t>
            </w:r>
          </w:p>
        </w:tc>
      </w:tr>
      <w:tr w:rsidR="00FC594C" w:rsidRPr="004153DD" w14:paraId="4DE7484B" w14:textId="77777777" w:rsidTr="00E23B32">
        <w:trPr>
          <w:trHeight w:val="2264"/>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C24FDC" w14:textId="77777777" w:rsidR="00FC594C" w:rsidRPr="004153DD" w:rsidRDefault="00FC594C" w:rsidP="00E23B32">
            <w:pPr>
              <w:jc w:val="center"/>
              <w:rPr>
                <w:color w:val="000000"/>
              </w:rPr>
            </w:pPr>
            <w:r w:rsidRPr="004153DD">
              <w:rPr>
                <w:color w:val="000000"/>
              </w:rPr>
              <w:lastRenderedPageBreak/>
              <w:t>5</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537E95B2" w14:textId="77777777" w:rsidR="00FC594C" w:rsidRPr="004153DD" w:rsidRDefault="00FC594C" w:rsidP="00E23B32">
            <w:pPr>
              <w:adjustRightInd w:val="0"/>
              <w:rPr>
                <w:color w:val="000000"/>
              </w:rPr>
            </w:pPr>
            <w:r w:rsidRPr="004153DD">
              <w:rPr>
                <w:color w:val="000000"/>
              </w:rPr>
              <w:t xml:space="preserve">Земельные участки (территории) общего пользования </w:t>
            </w:r>
          </w:p>
        </w:tc>
        <w:tc>
          <w:tcPr>
            <w:tcW w:w="567" w:type="dxa"/>
            <w:tcBorders>
              <w:top w:val="single" w:sz="4" w:space="0" w:color="auto"/>
              <w:left w:val="single" w:sz="4" w:space="0" w:color="auto"/>
              <w:bottom w:val="single" w:sz="4" w:space="0" w:color="auto"/>
              <w:right w:val="single" w:sz="4" w:space="0" w:color="auto"/>
            </w:tcBorders>
            <w:vAlign w:val="center"/>
            <w:hideMark/>
          </w:tcPr>
          <w:p w14:paraId="3A41A149" w14:textId="77777777" w:rsidR="00FC594C" w:rsidRPr="004153DD" w:rsidRDefault="00FC594C" w:rsidP="00E23B32">
            <w:pPr>
              <w:adjustRightInd w:val="0"/>
              <w:ind w:left="-108" w:right="-108"/>
              <w:jc w:val="center"/>
              <w:rPr>
                <w:color w:val="000000"/>
              </w:rPr>
            </w:pPr>
            <w:r w:rsidRPr="004153DD">
              <w:rPr>
                <w:color w:val="000000"/>
              </w:rPr>
              <w:t>12.0</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02D53C46" w14:textId="77777777" w:rsidR="00FC594C" w:rsidRPr="004153DD" w:rsidRDefault="00FC594C" w:rsidP="00E23B32">
            <w:pPr>
              <w:adjustRightInd w:val="0"/>
              <w:rPr>
                <w:color w:val="000000"/>
              </w:rPr>
            </w:pPr>
            <w:r w:rsidRPr="004153DD">
              <w:rPr>
                <w:color w:val="000000"/>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парков, скверов, площадей, проездов, малых архитектурных форм благоустройства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75F93C" w14:textId="77777777" w:rsidR="00FC594C" w:rsidRPr="004153DD" w:rsidRDefault="00FC594C" w:rsidP="00E23B32">
            <w:pPr>
              <w:rPr>
                <w:color w:val="000000"/>
              </w:rPr>
            </w:pPr>
            <w:r w:rsidRPr="004153DD">
              <w:rPr>
                <w:color w:val="000000"/>
              </w:rPr>
              <w:t>Объектные стоянки для легковых автомобилей</w:t>
            </w:r>
          </w:p>
        </w:tc>
      </w:tr>
      <w:tr w:rsidR="00FC594C" w:rsidRPr="004153DD" w14:paraId="5A4BA78E" w14:textId="77777777" w:rsidTr="00E23B32">
        <w:trPr>
          <w:trHeight w:val="360"/>
        </w:trPr>
        <w:tc>
          <w:tcPr>
            <w:tcW w:w="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CD3964" w14:textId="77777777" w:rsidR="00FC594C" w:rsidRPr="004153DD" w:rsidRDefault="00FC594C" w:rsidP="00E23B32">
            <w:pPr>
              <w:adjustRightInd w:val="0"/>
              <w:jc w:val="center"/>
              <w:rPr>
                <w:color w:val="000000"/>
              </w:rPr>
            </w:pPr>
            <w:r w:rsidRPr="004153DD">
              <w:rPr>
                <w:color w:val="000000"/>
              </w:rPr>
              <w:t>6</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281F8A7F" w14:textId="77777777" w:rsidR="00FC594C" w:rsidRPr="004153DD" w:rsidRDefault="00FC594C" w:rsidP="00E23B32">
            <w:pPr>
              <w:adjustRightInd w:val="0"/>
              <w:rPr>
                <w:color w:val="000000"/>
              </w:rPr>
            </w:pPr>
            <w:r w:rsidRPr="004153DD">
              <w:rPr>
                <w:color w:val="000000"/>
              </w:rPr>
              <w:t>Коммунальное обслуживание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10E375" w14:textId="77777777" w:rsidR="00FC594C" w:rsidRPr="004153DD" w:rsidRDefault="00FC594C" w:rsidP="00E23B32">
            <w:pPr>
              <w:ind w:left="-108" w:right="-108"/>
              <w:jc w:val="center"/>
              <w:rPr>
                <w:color w:val="000000"/>
              </w:rPr>
            </w:pPr>
            <w:r w:rsidRPr="004153DD">
              <w:rPr>
                <w:color w:val="000000"/>
              </w:rPr>
              <w:t>3.1</w:t>
            </w:r>
          </w:p>
        </w:tc>
        <w:tc>
          <w:tcPr>
            <w:tcW w:w="3971" w:type="dxa"/>
            <w:tcBorders>
              <w:top w:val="single" w:sz="4" w:space="0" w:color="auto"/>
              <w:left w:val="single" w:sz="4" w:space="0" w:color="auto"/>
              <w:bottom w:val="single" w:sz="4" w:space="0" w:color="auto"/>
              <w:right w:val="single" w:sz="4" w:space="0" w:color="auto"/>
            </w:tcBorders>
            <w:noWrap/>
            <w:vAlign w:val="center"/>
            <w:hideMark/>
          </w:tcPr>
          <w:p w14:paraId="6BF2D79E" w14:textId="77777777" w:rsidR="00FC594C" w:rsidRPr="004153DD" w:rsidRDefault="00FC594C" w:rsidP="00E23B32">
            <w:pPr>
              <w:pStyle w:val="ConsPlusNormal0"/>
              <w:ind w:firstLine="0"/>
              <w:rPr>
                <w:rFonts w:ascii="Times New Roman" w:hAnsi="Times New Roman"/>
                <w:color w:val="000000"/>
                <w:lang w:val="ru-RU"/>
              </w:rPr>
            </w:pPr>
            <w:proofErr w:type="gramStart"/>
            <w:r w:rsidRPr="004153DD">
              <w:rPr>
                <w:rFonts w:ascii="Times New Roman" w:hAnsi="Times New Roman"/>
                <w:color w:val="000000"/>
                <w:lang w:val="ru-RU"/>
              </w:rPr>
              <w:t>Линии электропередачи, трансформаторные подстанции, сети водоснабжения, водозаборы, сети водоотведения, локальные очистные сооружения, насосные станции, сети газоснабжения, газораспределительные пункты, котельные, теплотрассы</w:t>
            </w:r>
            <w:proofErr w:type="gramEnd"/>
          </w:p>
        </w:tc>
        <w:tc>
          <w:tcPr>
            <w:tcW w:w="2410" w:type="dxa"/>
            <w:tcBorders>
              <w:top w:val="single" w:sz="4" w:space="0" w:color="auto"/>
              <w:left w:val="single" w:sz="4" w:space="0" w:color="auto"/>
              <w:bottom w:val="single" w:sz="4" w:space="0" w:color="auto"/>
              <w:right w:val="single" w:sz="4" w:space="0" w:color="auto"/>
            </w:tcBorders>
            <w:vAlign w:val="center"/>
            <w:hideMark/>
          </w:tcPr>
          <w:p w14:paraId="5E46B99D" w14:textId="77777777" w:rsidR="00FC594C" w:rsidRPr="004153DD" w:rsidRDefault="00FC594C" w:rsidP="00E23B32">
            <w:pPr>
              <w:adjustRightInd w:val="0"/>
              <w:rPr>
                <w:color w:val="000000"/>
              </w:rPr>
            </w:pPr>
            <w:r w:rsidRPr="004153DD">
              <w:rPr>
                <w:color w:val="000000"/>
              </w:rPr>
              <w:t>Объектные стоянки для легковых автомобилей</w:t>
            </w:r>
          </w:p>
        </w:tc>
      </w:tr>
    </w:tbl>
    <w:p w14:paraId="2367E587" w14:textId="774D2C79" w:rsidR="00FC594C" w:rsidRDefault="00FC594C" w:rsidP="00FC594C">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СХ</w:t>
      </w:r>
      <w:proofErr w:type="gramStart"/>
      <w:r>
        <w:rPr>
          <w:b/>
          <w:i/>
          <w:szCs w:val="28"/>
        </w:rPr>
        <w:t>2</w:t>
      </w:r>
      <w:proofErr w:type="gramEnd"/>
    </w:p>
    <w:p w14:paraId="63DD37F2" w14:textId="1AEDD941" w:rsidR="00FC594C" w:rsidRDefault="00FC594C" w:rsidP="00FC594C">
      <w:pPr>
        <w:pStyle w:val="a3"/>
        <w:numPr>
          <w:ilvl w:val="0"/>
          <w:numId w:val="28"/>
        </w:numPr>
      </w:pPr>
      <w:r w:rsidRPr="00020AB1">
        <w:t xml:space="preserve">не </w:t>
      </w:r>
      <w:r w:rsidR="0010287A">
        <w:t>предусмотрен</w:t>
      </w:r>
    </w:p>
    <w:p w14:paraId="38B818D4" w14:textId="77777777" w:rsidR="00FC594C" w:rsidRDefault="00FC594C" w:rsidP="00FC594C">
      <w:pPr>
        <w:pStyle w:val="a3"/>
        <w:ind w:left="0" w:firstLine="709"/>
        <w:rPr>
          <w:b/>
          <w:szCs w:val="28"/>
        </w:rPr>
      </w:pPr>
    </w:p>
    <w:p w14:paraId="099D55A9" w14:textId="77777777" w:rsidR="00FC594C" w:rsidRPr="00FE5D3F" w:rsidRDefault="00FC594C" w:rsidP="00FC594C">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p>
    <w:tbl>
      <w:tblPr>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837"/>
        <w:gridCol w:w="1135"/>
        <w:gridCol w:w="5106"/>
      </w:tblGrid>
      <w:tr w:rsidR="00FC594C" w:rsidRPr="00E15422" w14:paraId="5B8A6D23" w14:textId="77777777" w:rsidTr="00E23B32">
        <w:trPr>
          <w:tblHeader/>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EBE34C" w14:textId="77777777" w:rsidR="00FC594C" w:rsidRPr="00E15422" w:rsidRDefault="00FC594C" w:rsidP="00E23B32">
            <w:pPr>
              <w:suppressAutoHyphens/>
              <w:jc w:val="center"/>
              <w:rPr>
                <w:rFonts w:eastAsia="Calibri"/>
                <w:color w:val="000000"/>
                <w:kern w:val="2"/>
                <w:lang w:eastAsia="ar-SA"/>
              </w:rPr>
            </w:pPr>
            <w:r w:rsidRPr="00E15422">
              <w:rPr>
                <w:bCs/>
                <w:color w:val="000000"/>
              </w:rPr>
              <w:t xml:space="preserve">№ </w:t>
            </w:r>
            <w:proofErr w:type="gramStart"/>
            <w:r w:rsidRPr="00E15422">
              <w:rPr>
                <w:bCs/>
                <w:color w:val="000000"/>
              </w:rPr>
              <w:t>п</w:t>
            </w:r>
            <w:proofErr w:type="gramEnd"/>
            <w:r w:rsidRPr="00E15422">
              <w:rPr>
                <w:bCs/>
                <w:color w:val="000000"/>
              </w:rPr>
              <w:t>/п</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B7BCF93" w14:textId="77777777" w:rsidR="00FC594C" w:rsidRPr="00E15422" w:rsidRDefault="00FC594C" w:rsidP="00E23B32">
            <w:pPr>
              <w:suppressAutoHyphens/>
              <w:jc w:val="center"/>
              <w:rPr>
                <w:rFonts w:eastAsia="Calibri"/>
                <w:color w:val="000000"/>
                <w:kern w:val="2"/>
                <w:lang w:eastAsia="ar-SA"/>
              </w:rPr>
            </w:pPr>
            <w:r w:rsidRPr="00E15422">
              <w:rPr>
                <w:rFonts w:eastAsia="Calibri"/>
                <w:color w:val="000000"/>
                <w:kern w:val="2"/>
                <w:lang w:eastAsia="ar-SA"/>
              </w:rPr>
              <w:t>Наименование</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7D702B6" w14:textId="77777777" w:rsidR="00FC594C" w:rsidRPr="00E15422" w:rsidRDefault="00FC594C" w:rsidP="00E23B32">
            <w:pPr>
              <w:suppressAutoHyphens/>
              <w:ind w:left="-108" w:right="-108"/>
              <w:jc w:val="center"/>
              <w:rPr>
                <w:rFonts w:eastAsia="Calibri"/>
                <w:color w:val="000000"/>
                <w:kern w:val="2"/>
                <w:lang w:eastAsia="ar-SA"/>
              </w:rPr>
            </w:pPr>
            <w:r w:rsidRPr="00E15422">
              <w:rPr>
                <w:rFonts w:eastAsia="Calibri"/>
                <w:color w:val="000000"/>
                <w:kern w:val="2"/>
                <w:lang w:eastAsia="ar-SA"/>
              </w:rPr>
              <w:t>Единица измерения</w:t>
            </w:r>
          </w:p>
        </w:tc>
        <w:tc>
          <w:tcPr>
            <w:tcW w:w="51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E8FBE75" w14:textId="77777777" w:rsidR="00FC594C" w:rsidRPr="00E15422" w:rsidRDefault="00FC594C" w:rsidP="00E23B32">
            <w:pPr>
              <w:suppressAutoHyphens/>
              <w:jc w:val="center"/>
              <w:rPr>
                <w:rFonts w:eastAsia="Calibri"/>
                <w:color w:val="000000"/>
                <w:kern w:val="2"/>
                <w:lang w:eastAsia="ar-SA"/>
              </w:rPr>
            </w:pPr>
            <w:r w:rsidRPr="00E15422">
              <w:rPr>
                <w:rFonts w:eastAsia="Calibri"/>
                <w:color w:val="000000"/>
                <w:kern w:val="2"/>
                <w:lang w:eastAsia="ar-SA"/>
              </w:rPr>
              <w:t>Количество</w:t>
            </w:r>
          </w:p>
        </w:tc>
      </w:tr>
      <w:tr w:rsidR="00FC594C" w:rsidRPr="00E15422" w14:paraId="1E7FE87D" w14:textId="77777777" w:rsidTr="00E23B32">
        <w:trPr>
          <w:trHeight w:val="1182"/>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889C15D" w14:textId="77777777" w:rsidR="00FC594C" w:rsidRPr="00E15422" w:rsidRDefault="00FC594C" w:rsidP="00E23B32">
            <w:pPr>
              <w:suppressAutoHyphens/>
              <w:jc w:val="center"/>
              <w:rPr>
                <w:rFonts w:eastAsia="Calibri"/>
                <w:color w:val="000000"/>
                <w:kern w:val="2"/>
                <w:lang w:eastAsia="ar-SA"/>
              </w:rPr>
            </w:pPr>
            <w:r w:rsidRPr="00E15422">
              <w:rPr>
                <w:rFonts w:eastAsia="Calibri"/>
                <w:color w:val="000000"/>
                <w:kern w:val="2"/>
                <w:lang w:eastAsia="ar-SA"/>
              </w:rPr>
              <w:t>1</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14:paraId="07CBEAF9" w14:textId="77777777" w:rsidR="00FC594C" w:rsidRPr="00E15422" w:rsidRDefault="00FC594C" w:rsidP="00E23B32">
            <w:pPr>
              <w:suppressAutoHyphens/>
              <w:rPr>
                <w:rFonts w:eastAsia="Calibri"/>
                <w:color w:val="000000"/>
                <w:kern w:val="2"/>
                <w:lang w:eastAsia="ar-SA"/>
              </w:rPr>
            </w:pPr>
            <w:r w:rsidRPr="00E15422">
              <w:rPr>
                <w:rFonts w:eastAsia="Calibri"/>
                <w:color w:val="000000"/>
                <w:kern w:val="2"/>
                <w:lang w:eastAsia="ar-SA"/>
              </w:rPr>
              <w:t>Минимальный размер земельного участка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3502124C" w14:textId="77777777" w:rsidR="00FC594C" w:rsidRPr="00E15422" w:rsidRDefault="00FC594C" w:rsidP="00E23B32">
            <w:pPr>
              <w:suppressAutoHyphens/>
              <w:ind w:left="-108" w:right="-108"/>
              <w:jc w:val="center"/>
              <w:rPr>
                <w:rFonts w:eastAsia="Calibri"/>
                <w:color w:val="000000"/>
                <w:kern w:val="2"/>
                <w:lang w:eastAsia="ar-SA"/>
              </w:rPr>
            </w:pPr>
            <w:r w:rsidRPr="00E15422">
              <w:rPr>
                <w:rFonts w:eastAsia="Calibri"/>
                <w:color w:val="000000"/>
                <w:kern w:val="2"/>
                <w:lang w:eastAsia="ar-SA"/>
              </w:rPr>
              <w:t>кв</w:t>
            </w:r>
            <w:proofErr w:type="gramStart"/>
            <w:r w:rsidRPr="00E15422">
              <w:rPr>
                <w:rFonts w:eastAsia="Calibri"/>
                <w:color w:val="000000"/>
                <w:kern w:val="2"/>
                <w:lang w:eastAsia="ar-SA"/>
              </w:rPr>
              <w:t>.м</w:t>
            </w:r>
            <w:proofErr w:type="gramEnd"/>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2B84BE29" w14:textId="77777777" w:rsidR="00FC594C" w:rsidRPr="00E15422" w:rsidRDefault="00FC594C" w:rsidP="00E23B32">
            <w:pPr>
              <w:suppressAutoHyphens/>
              <w:rPr>
                <w:rFonts w:eastAsia="Calibri"/>
                <w:color w:val="000000"/>
                <w:kern w:val="2"/>
                <w:lang w:eastAsia="ar-SA"/>
              </w:rPr>
            </w:pPr>
            <w:r w:rsidRPr="00E15422">
              <w:rPr>
                <w:rFonts w:eastAsia="Calibri"/>
                <w:color w:val="000000"/>
                <w:kern w:val="2"/>
                <w:lang w:eastAsia="ar-SA"/>
              </w:rPr>
              <w:t>1 – для размещения инженерно-технических объектов (трансформаторные пункты (10/0,4), газораспределительные пункты, шкафные регуляторные пункты, объекты связи)</w:t>
            </w:r>
          </w:p>
        </w:tc>
      </w:tr>
      <w:tr w:rsidR="00FC594C" w:rsidRPr="00E15422" w14:paraId="7289DF52" w14:textId="77777777" w:rsidTr="00E23B32">
        <w:trPr>
          <w:trHeight w:val="406"/>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C06C2BA" w14:textId="77777777" w:rsidR="00FC594C" w:rsidRPr="00E15422" w:rsidRDefault="00FC594C" w:rsidP="00E23B32">
            <w:pPr>
              <w:rPr>
                <w:rFonts w:eastAsia="Calibri"/>
                <w:color w:val="000000"/>
                <w:kern w:val="2"/>
                <w:lang w:eastAsia="ar-SA"/>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A691FB5" w14:textId="77777777" w:rsidR="00FC594C" w:rsidRPr="00E15422" w:rsidRDefault="00FC594C" w:rsidP="00E23B32">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DF216D4" w14:textId="77777777" w:rsidR="00FC594C" w:rsidRPr="00E15422" w:rsidRDefault="00FC594C" w:rsidP="00E23B32">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5B62A612" w14:textId="77777777" w:rsidR="00FC594C" w:rsidRPr="00E15422" w:rsidRDefault="00FC594C" w:rsidP="00E23B32">
            <w:pPr>
              <w:suppressAutoHyphens/>
              <w:rPr>
                <w:rFonts w:eastAsia="Calibri"/>
                <w:color w:val="000000"/>
                <w:kern w:val="2"/>
                <w:lang w:eastAsia="ar-SA"/>
              </w:rPr>
            </w:pPr>
            <w:r w:rsidRPr="00E15422">
              <w:rPr>
                <w:rFonts w:eastAsia="Calibri"/>
                <w:color w:val="000000"/>
                <w:kern w:val="2"/>
                <w:lang w:eastAsia="ar-SA"/>
              </w:rPr>
              <w:t>200 – прочие объекты</w:t>
            </w:r>
          </w:p>
        </w:tc>
      </w:tr>
      <w:tr w:rsidR="00FC594C" w:rsidRPr="00E15422" w14:paraId="5CA59CA1" w14:textId="77777777" w:rsidTr="00E23B32">
        <w:trPr>
          <w:trHeight w:val="1529"/>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E494460" w14:textId="77777777" w:rsidR="00FC594C" w:rsidRPr="00E15422" w:rsidRDefault="00FC594C" w:rsidP="00E23B32">
            <w:pPr>
              <w:suppressAutoHyphens/>
              <w:jc w:val="center"/>
              <w:rPr>
                <w:rFonts w:eastAsia="Calibri"/>
                <w:color w:val="000000"/>
                <w:kern w:val="2"/>
                <w:lang w:eastAsia="ar-SA"/>
              </w:rPr>
            </w:pPr>
            <w:r w:rsidRPr="00E15422">
              <w:rPr>
                <w:rFonts w:eastAsia="Calibri"/>
                <w:color w:val="000000"/>
                <w:kern w:val="2"/>
                <w:lang w:eastAsia="ar-SA"/>
              </w:rPr>
              <w:t>2</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hideMark/>
          </w:tcPr>
          <w:p w14:paraId="4BD0ECD1" w14:textId="77777777" w:rsidR="00FC594C" w:rsidRPr="00E15422" w:rsidRDefault="00FC594C" w:rsidP="00E23B32">
            <w:pPr>
              <w:suppressAutoHyphens/>
              <w:rPr>
                <w:rFonts w:eastAsia="Calibri"/>
                <w:color w:val="000000"/>
                <w:kern w:val="2"/>
                <w:lang w:eastAsia="ar-SA"/>
              </w:rPr>
            </w:pPr>
            <w:r w:rsidRPr="00E15422">
              <w:rPr>
                <w:rFonts w:eastAsia="Calibri"/>
                <w:color w:val="000000"/>
                <w:kern w:val="2"/>
                <w:lang w:eastAsia="ar-SA"/>
              </w:rPr>
              <w:t xml:space="preserve">Максимальный процент </w:t>
            </w:r>
            <w:r w:rsidRPr="00E15422">
              <w:rPr>
                <w:color w:val="000000"/>
                <w:kern w:val="2"/>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2919F4E1" w14:textId="77777777" w:rsidR="00FC594C" w:rsidRPr="00E15422" w:rsidRDefault="00FC594C" w:rsidP="00E23B32">
            <w:pPr>
              <w:suppressAutoHyphens/>
              <w:ind w:left="-108" w:right="-108"/>
              <w:jc w:val="center"/>
              <w:rPr>
                <w:rFonts w:eastAsia="Calibri"/>
                <w:color w:val="000000"/>
                <w:kern w:val="2"/>
                <w:lang w:eastAsia="ar-SA"/>
              </w:rPr>
            </w:pPr>
            <w:r w:rsidRPr="00E15422">
              <w:rPr>
                <w:rFonts w:eastAsia="Calibri"/>
                <w:color w:val="000000"/>
                <w:kern w:val="2"/>
                <w:lang w:eastAsia="ar-SA"/>
              </w:rPr>
              <w:t>процент</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63D4253E" w14:textId="77777777" w:rsidR="00FC594C" w:rsidRPr="00E15422" w:rsidRDefault="00FC594C" w:rsidP="00E23B32">
            <w:pPr>
              <w:suppressAutoHyphens/>
              <w:rPr>
                <w:rFonts w:eastAsia="Calibri"/>
                <w:color w:val="000000"/>
                <w:kern w:val="2"/>
                <w:lang w:eastAsia="ar-SA"/>
              </w:rPr>
            </w:pPr>
            <w:r w:rsidRPr="00E15422">
              <w:rPr>
                <w:rFonts w:eastAsia="Calibri"/>
                <w:color w:val="000000"/>
                <w:kern w:val="2"/>
                <w:lang w:eastAsia="ar-SA"/>
              </w:rPr>
              <w:t>80 − максимальный процент з</w:t>
            </w:r>
            <w:r w:rsidRPr="00E15422">
              <w:rPr>
                <w:color w:val="000000"/>
                <w:kern w:val="2"/>
                <w:lang w:eastAsia="ar-SA"/>
              </w:rPr>
              <w:t xml:space="preserve">астройки земельного участка для </w:t>
            </w:r>
            <w:r w:rsidRPr="00E15422">
              <w:rPr>
                <w:rFonts w:eastAsia="Calibri"/>
                <w:color w:val="000000"/>
                <w:kern w:val="2"/>
                <w:lang w:eastAsia="ar-SA"/>
              </w:rPr>
              <w:t>инженерно-технических объектов (трансформаторные пункты (10/0,4), газораспределительные пункты, шкафные регуляторные пункты, объекты связи)</w:t>
            </w:r>
          </w:p>
        </w:tc>
      </w:tr>
      <w:tr w:rsidR="00FC594C" w:rsidRPr="00E15422" w14:paraId="4D4CE207" w14:textId="77777777" w:rsidTr="00E23B32">
        <w:trPr>
          <w:trHeight w:val="1142"/>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876B5E9" w14:textId="77777777" w:rsidR="00FC594C" w:rsidRPr="00E15422" w:rsidRDefault="00FC594C" w:rsidP="00E23B32">
            <w:pPr>
              <w:rPr>
                <w:rFonts w:eastAsia="Calibri"/>
                <w:color w:val="000000"/>
                <w:kern w:val="2"/>
                <w:lang w:eastAsia="ar-SA"/>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D2D9B49" w14:textId="77777777" w:rsidR="00FC594C" w:rsidRPr="00E15422" w:rsidRDefault="00FC594C" w:rsidP="00E23B32">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AB3216" w14:textId="77777777" w:rsidR="00FC594C" w:rsidRPr="00E15422" w:rsidRDefault="00FC594C" w:rsidP="00E23B32">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77AD456A" w14:textId="77777777" w:rsidR="00FC594C" w:rsidRPr="00E15422" w:rsidRDefault="00FC594C" w:rsidP="00E23B32">
            <w:pPr>
              <w:suppressAutoHyphens/>
              <w:rPr>
                <w:rFonts w:eastAsia="Calibri"/>
                <w:color w:val="000000"/>
                <w:kern w:val="2"/>
                <w:lang w:eastAsia="ar-SA"/>
              </w:rPr>
            </w:pPr>
            <w:r w:rsidRPr="00E15422">
              <w:rPr>
                <w:rFonts w:eastAsia="Calibri"/>
                <w:color w:val="000000"/>
                <w:kern w:val="2"/>
                <w:lang w:eastAsia="ar-SA"/>
              </w:rPr>
              <w:t>60 – для застройки под прочими объектами</w:t>
            </w:r>
          </w:p>
        </w:tc>
      </w:tr>
      <w:tr w:rsidR="00FC594C" w:rsidRPr="00E15422" w14:paraId="14A265F3" w14:textId="77777777" w:rsidTr="00E23B32">
        <w:trPr>
          <w:trHeight w:val="549"/>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987FD63" w14:textId="77777777" w:rsidR="00FC594C" w:rsidRPr="00E15422" w:rsidRDefault="00FC594C" w:rsidP="00E23B32">
            <w:pPr>
              <w:jc w:val="center"/>
              <w:rPr>
                <w:rFonts w:eastAsia="Calibri"/>
                <w:color w:val="000000"/>
                <w:kern w:val="2"/>
                <w:lang w:eastAsia="ar-SA"/>
              </w:rPr>
            </w:pPr>
            <w:r w:rsidRPr="00E15422">
              <w:rPr>
                <w:rFonts w:eastAsia="Calibri"/>
                <w:color w:val="000000"/>
                <w:kern w:val="2"/>
                <w:lang w:eastAsia="ar-SA"/>
              </w:rPr>
              <w:t>3</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1108673" w14:textId="77777777" w:rsidR="00FC594C" w:rsidRPr="00E15422" w:rsidRDefault="00FC594C" w:rsidP="00E23B32">
            <w:pPr>
              <w:adjustRightInd w:val="0"/>
              <w:rPr>
                <w:rFonts w:eastAsia="Arial"/>
                <w:color w:val="000000"/>
              </w:rPr>
            </w:pPr>
            <w:r w:rsidRPr="00E15422">
              <w:rPr>
                <w:rFonts w:eastAsia="Arial"/>
                <w:color w:val="000000"/>
              </w:rPr>
              <w:t>Предельная высота зданий</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202A831" w14:textId="77777777" w:rsidR="00FC594C" w:rsidRPr="00E15422" w:rsidRDefault="00FC594C" w:rsidP="00E23B32">
            <w:pPr>
              <w:adjustRightInd w:val="0"/>
              <w:ind w:left="-108" w:right="-108"/>
              <w:jc w:val="center"/>
              <w:rPr>
                <w:rFonts w:eastAsia="Arial"/>
                <w:color w:val="000000"/>
              </w:rPr>
            </w:pPr>
            <w:r w:rsidRPr="00E15422">
              <w:rPr>
                <w:rFonts w:eastAsia="Arial"/>
                <w:color w:val="000000"/>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7AFB4566" w14:textId="77777777" w:rsidR="00FC594C" w:rsidRPr="00E15422" w:rsidRDefault="00FC594C" w:rsidP="00E23B32">
            <w:pPr>
              <w:adjustRightInd w:val="0"/>
              <w:rPr>
                <w:rFonts w:eastAsia="Arial"/>
                <w:color w:val="000000"/>
              </w:rPr>
            </w:pPr>
            <w:r w:rsidRPr="00E15422">
              <w:rPr>
                <w:rFonts w:eastAsia="Arial"/>
                <w:color w:val="000000"/>
              </w:rPr>
              <w:t>12</w:t>
            </w:r>
          </w:p>
        </w:tc>
      </w:tr>
      <w:tr w:rsidR="00FC594C" w:rsidRPr="00E15422" w14:paraId="71BF98E1" w14:textId="77777777" w:rsidTr="00E23B32">
        <w:trPr>
          <w:trHeight w:val="713"/>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2DD38D" w14:textId="77777777" w:rsidR="00FC594C" w:rsidRPr="00E15422" w:rsidRDefault="00FC594C" w:rsidP="00E23B32">
            <w:pPr>
              <w:jc w:val="center"/>
              <w:rPr>
                <w:rFonts w:eastAsia="Calibri"/>
                <w:color w:val="000000"/>
                <w:kern w:val="2"/>
                <w:lang w:eastAsia="ar-SA"/>
              </w:rPr>
            </w:pPr>
            <w:r w:rsidRPr="00E15422">
              <w:rPr>
                <w:rFonts w:eastAsia="Calibri"/>
                <w:color w:val="000000"/>
                <w:kern w:val="2"/>
                <w:lang w:eastAsia="ar-SA"/>
              </w:rPr>
              <w:t>4</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A198B82" w14:textId="77777777" w:rsidR="00FC594C" w:rsidRPr="00E15422" w:rsidRDefault="00FC594C" w:rsidP="00E23B32">
            <w:pPr>
              <w:adjustRightInd w:val="0"/>
              <w:rPr>
                <w:rFonts w:eastAsia="Arial"/>
                <w:color w:val="000000"/>
              </w:rPr>
            </w:pPr>
            <w:r w:rsidRPr="00E15422">
              <w:rPr>
                <w:rFonts w:eastAsia="Arial"/>
                <w:color w:val="000000"/>
              </w:rPr>
              <w:t>Предельная высота строений, сооружений</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109D86A" w14:textId="77777777" w:rsidR="00FC594C" w:rsidRPr="00E15422" w:rsidRDefault="00FC594C" w:rsidP="00E23B32">
            <w:pPr>
              <w:adjustRightInd w:val="0"/>
              <w:ind w:left="-108" w:right="-108"/>
              <w:jc w:val="center"/>
              <w:rPr>
                <w:rFonts w:eastAsia="Arial"/>
                <w:color w:val="000000"/>
              </w:rPr>
            </w:pPr>
            <w:r w:rsidRPr="00E15422">
              <w:rPr>
                <w:rFonts w:eastAsia="Arial"/>
                <w:color w:val="000000"/>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71C01A58" w14:textId="77777777" w:rsidR="00FC594C" w:rsidRPr="00E15422" w:rsidRDefault="00FC594C" w:rsidP="00E23B32">
            <w:pPr>
              <w:adjustRightInd w:val="0"/>
              <w:rPr>
                <w:rFonts w:eastAsia="Arial"/>
                <w:color w:val="000000"/>
              </w:rPr>
            </w:pPr>
            <w:r w:rsidRPr="00E15422">
              <w:rPr>
                <w:rFonts w:eastAsia="Arial"/>
                <w:color w:val="000000"/>
              </w:rPr>
              <w:t>25</w:t>
            </w:r>
          </w:p>
        </w:tc>
      </w:tr>
      <w:tr w:rsidR="00FC594C" w:rsidRPr="00E15422" w14:paraId="41EBB5BD" w14:textId="77777777" w:rsidTr="00E23B32">
        <w:trPr>
          <w:trHeight w:val="11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58DF4E" w14:textId="77777777" w:rsidR="00FC594C" w:rsidRPr="00E15422" w:rsidRDefault="00FC594C" w:rsidP="00E23B32">
            <w:pPr>
              <w:suppressAutoHyphens/>
              <w:jc w:val="center"/>
              <w:rPr>
                <w:rFonts w:eastAsia="Calibri"/>
                <w:color w:val="000000"/>
                <w:kern w:val="2"/>
                <w:lang w:eastAsia="ar-SA"/>
              </w:rPr>
            </w:pPr>
            <w:r w:rsidRPr="00E15422">
              <w:rPr>
                <w:rFonts w:eastAsia="Calibri"/>
                <w:color w:val="000000"/>
                <w:kern w:val="2"/>
                <w:lang w:eastAsia="ar-SA"/>
              </w:rPr>
              <w:t>5</w:t>
            </w:r>
          </w:p>
        </w:tc>
        <w:tc>
          <w:tcPr>
            <w:tcW w:w="2835" w:type="dxa"/>
            <w:vMerge w:val="restart"/>
            <w:tcBorders>
              <w:top w:val="single" w:sz="4" w:space="0" w:color="000000"/>
              <w:left w:val="single" w:sz="4" w:space="0" w:color="000000"/>
              <w:bottom w:val="single" w:sz="4" w:space="0" w:color="000000"/>
              <w:right w:val="single" w:sz="4" w:space="0" w:color="000000"/>
            </w:tcBorders>
            <w:hideMark/>
          </w:tcPr>
          <w:p w14:paraId="127B9F03" w14:textId="77777777" w:rsidR="00FC594C" w:rsidRPr="00E15422" w:rsidRDefault="00FC594C" w:rsidP="00E23B32">
            <w:pPr>
              <w:suppressAutoHyphens/>
              <w:rPr>
                <w:rFonts w:eastAsia="Calibri"/>
                <w:color w:val="000000"/>
                <w:kern w:val="2"/>
                <w:lang w:eastAsia="ar-SA"/>
              </w:rPr>
            </w:pPr>
            <w:r w:rsidRPr="00E15422">
              <w:rPr>
                <w:color w:val="000000"/>
              </w:rPr>
              <w:t>Минимальные отступы</w:t>
            </w:r>
            <w:r w:rsidRPr="00E15422">
              <w:rPr>
                <w:color w:val="000000"/>
              </w:rPr>
              <w:br/>
              <w:t xml:space="preserve">от красных линий и границ земельных участков в целях определения мест </w:t>
            </w:r>
            <w:r w:rsidRPr="00E15422">
              <w:rPr>
                <w:color w:val="000000"/>
              </w:rPr>
              <w:lastRenderedPageBreak/>
              <w:t>допустимого размещения зданий, строений, сооружений, за пределами которых запрещено строительство зданий, строений, сооружений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2B8FEA3E" w14:textId="77777777" w:rsidR="00FC594C" w:rsidRPr="00E15422" w:rsidRDefault="00FC594C" w:rsidP="00E23B32">
            <w:pPr>
              <w:suppressAutoHyphens/>
              <w:ind w:left="-108" w:right="-108"/>
              <w:jc w:val="center"/>
              <w:rPr>
                <w:rFonts w:eastAsia="Calibri"/>
                <w:color w:val="000000"/>
                <w:kern w:val="2"/>
                <w:lang w:eastAsia="ar-SA"/>
              </w:rPr>
            </w:pPr>
            <w:r w:rsidRPr="00E15422">
              <w:rPr>
                <w:rFonts w:eastAsia="Calibri"/>
                <w:color w:val="000000"/>
                <w:kern w:val="2"/>
                <w:lang w:eastAsia="ar-SA"/>
              </w:rPr>
              <w:lastRenderedPageBreak/>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4B1A102F" w14:textId="77777777" w:rsidR="00FC594C" w:rsidRPr="00E15422" w:rsidRDefault="00FC594C" w:rsidP="00E23B32">
            <w:pPr>
              <w:adjustRightInd w:val="0"/>
              <w:rPr>
                <w:color w:val="000000"/>
              </w:rPr>
            </w:pPr>
            <w:r w:rsidRPr="00E15422">
              <w:rPr>
                <w:color w:val="000000"/>
              </w:rPr>
              <w:t>5 − от красных линий магистральных улиц, проездов до зданий, строений, сооружений (за исключением ранее построенных зданий, строений, сооружений)</w:t>
            </w:r>
          </w:p>
        </w:tc>
      </w:tr>
      <w:tr w:rsidR="00FC594C" w:rsidRPr="00E15422" w14:paraId="7ADF29C1" w14:textId="77777777" w:rsidTr="00E23B32">
        <w:trPr>
          <w:trHeight w:val="667"/>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AA7E543" w14:textId="77777777" w:rsidR="00FC594C" w:rsidRPr="00E15422" w:rsidRDefault="00FC594C" w:rsidP="00E23B32">
            <w:pPr>
              <w:rPr>
                <w:rFonts w:eastAsia="Calibri"/>
                <w:color w:val="000000"/>
                <w:kern w:val="2"/>
                <w:lang w:eastAsia="ar-SA"/>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612E765" w14:textId="77777777" w:rsidR="00FC594C" w:rsidRPr="00E15422" w:rsidRDefault="00FC594C" w:rsidP="00E23B32">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440666" w14:textId="77777777" w:rsidR="00FC594C" w:rsidRPr="00E15422" w:rsidRDefault="00FC594C" w:rsidP="00E23B32">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12B668CD" w14:textId="77777777" w:rsidR="00FC594C" w:rsidRPr="00E15422" w:rsidRDefault="00FC594C" w:rsidP="00E23B32">
            <w:pPr>
              <w:adjustRightInd w:val="0"/>
              <w:rPr>
                <w:color w:val="000000"/>
              </w:rPr>
            </w:pPr>
            <w:r w:rsidRPr="00E15422">
              <w:rPr>
                <w:color w:val="000000"/>
              </w:rPr>
              <w:t>3 – от границ земельного участка до зданий, строений, сооружений</w:t>
            </w:r>
          </w:p>
        </w:tc>
      </w:tr>
      <w:tr w:rsidR="00FC594C" w:rsidRPr="00E15422" w14:paraId="1A94961A" w14:textId="77777777" w:rsidTr="00E23B32">
        <w:trPr>
          <w:trHeight w:val="675"/>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51D489" w14:textId="77777777" w:rsidR="00FC594C" w:rsidRPr="00E15422" w:rsidRDefault="00FC594C" w:rsidP="00E23B32">
            <w:pPr>
              <w:rPr>
                <w:rFonts w:eastAsia="Calibri"/>
                <w:color w:val="000000"/>
                <w:kern w:val="2"/>
                <w:lang w:eastAsia="ar-SA"/>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4537CB1" w14:textId="77777777" w:rsidR="00FC594C" w:rsidRPr="00E15422" w:rsidRDefault="00FC594C" w:rsidP="00E23B32">
            <w:pPr>
              <w:rPr>
                <w:rFonts w:eastAsia="Calibri"/>
                <w:color w:val="000000"/>
                <w:kern w:val="2"/>
                <w:lang w:eastAsia="ar-SA"/>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E33B84" w14:textId="77777777" w:rsidR="00FC594C" w:rsidRPr="00E15422" w:rsidRDefault="00FC594C" w:rsidP="00E23B32">
            <w:pPr>
              <w:rPr>
                <w:rFonts w:eastAsia="Calibri"/>
                <w:color w:val="000000"/>
                <w:kern w:val="2"/>
                <w:lang w:eastAsia="ar-SA"/>
              </w:rPr>
            </w:pP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556EE6AE" w14:textId="77777777" w:rsidR="00FC594C" w:rsidRPr="00E15422" w:rsidRDefault="00FC594C" w:rsidP="00E23B32">
            <w:pPr>
              <w:suppressAutoHyphens/>
              <w:rPr>
                <w:color w:val="000000"/>
              </w:rPr>
            </w:pPr>
            <w:r w:rsidRPr="00E15422">
              <w:rPr>
                <w:color w:val="000000"/>
              </w:rPr>
              <w:t>1 – от границ земельного участка до объектов инженерной инфраструктуры</w:t>
            </w:r>
          </w:p>
        </w:tc>
      </w:tr>
      <w:tr w:rsidR="00FC594C" w:rsidRPr="00E15422" w14:paraId="0B39C545" w14:textId="77777777" w:rsidTr="00E23B32">
        <w:trPr>
          <w:trHeight w:val="876"/>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4F24B5" w14:textId="77777777" w:rsidR="00FC594C" w:rsidRPr="00E15422" w:rsidRDefault="00FC594C" w:rsidP="00E23B32">
            <w:pPr>
              <w:adjustRightInd w:val="0"/>
              <w:jc w:val="center"/>
              <w:rPr>
                <w:color w:val="000000"/>
              </w:rPr>
            </w:pPr>
            <w:r w:rsidRPr="00E15422">
              <w:rPr>
                <w:color w:val="000000"/>
              </w:rPr>
              <w:t>6</w:t>
            </w:r>
          </w:p>
        </w:tc>
        <w:tc>
          <w:tcPr>
            <w:tcW w:w="2835" w:type="dxa"/>
            <w:tcBorders>
              <w:top w:val="single" w:sz="4" w:space="0" w:color="000000"/>
              <w:left w:val="single" w:sz="4" w:space="0" w:color="000000"/>
              <w:bottom w:val="single" w:sz="4" w:space="0" w:color="000000"/>
              <w:right w:val="single" w:sz="4" w:space="0" w:color="000000"/>
            </w:tcBorders>
            <w:hideMark/>
          </w:tcPr>
          <w:p w14:paraId="6440159C" w14:textId="77777777" w:rsidR="00FC594C" w:rsidRPr="00E15422" w:rsidRDefault="00FC594C" w:rsidP="00E23B32">
            <w:pPr>
              <w:adjustRightInd w:val="0"/>
              <w:rPr>
                <w:color w:val="000000"/>
              </w:rPr>
            </w:pPr>
            <w:r w:rsidRPr="00E15422">
              <w:rPr>
                <w:color w:val="000000"/>
              </w:rPr>
              <w:t>Максимальная высота ограждений земельных участков, выполненных в «глухом», или «прозрачном» исполнении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989E40E" w14:textId="77777777" w:rsidR="00FC594C" w:rsidRPr="00E15422" w:rsidRDefault="00FC594C" w:rsidP="00E23B32">
            <w:pPr>
              <w:adjustRightInd w:val="0"/>
              <w:ind w:left="-108" w:right="-108"/>
              <w:jc w:val="center"/>
              <w:rPr>
                <w:color w:val="000000"/>
              </w:rPr>
            </w:pPr>
            <w:r w:rsidRPr="00E15422">
              <w:rPr>
                <w:color w:val="000000"/>
              </w:rPr>
              <w:t>м</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09FEB386" w14:textId="77777777" w:rsidR="00FC594C" w:rsidRPr="00E15422" w:rsidRDefault="00FC594C" w:rsidP="00E23B32">
            <w:pPr>
              <w:suppressAutoHyphens/>
              <w:rPr>
                <w:rFonts w:eastAsia="Calibri"/>
                <w:color w:val="000000"/>
                <w:kern w:val="2"/>
                <w:lang w:eastAsia="ar-SA"/>
              </w:rPr>
            </w:pPr>
            <w:r w:rsidRPr="00E15422">
              <w:rPr>
                <w:color w:val="000000"/>
              </w:rPr>
              <w:t>2 − максимальная высота ограждений земельных участков вдоль улиц и проездов</w:t>
            </w:r>
          </w:p>
        </w:tc>
      </w:tr>
      <w:tr w:rsidR="00FC594C" w:rsidRPr="00E15422" w14:paraId="56779D62" w14:textId="77777777" w:rsidTr="00E23B32">
        <w:trPr>
          <w:trHeight w:val="141"/>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2519446" w14:textId="77777777" w:rsidR="00FC594C" w:rsidRPr="00E15422" w:rsidRDefault="00FC594C" w:rsidP="00E23B32">
            <w:pPr>
              <w:adjustRightInd w:val="0"/>
              <w:jc w:val="center"/>
              <w:rPr>
                <w:color w:val="000000"/>
              </w:rPr>
            </w:pPr>
            <w:r w:rsidRPr="00E15422">
              <w:rPr>
                <w:color w:val="000000"/>
              </w:rPr>
              <w:t>7</w:t>
            </w:r>
          </w:p>
        </w:tc>
        <w:tc>
          <w:tcPr>
            <w:tcW w:w="2835" w:type="dxa"/>
            <w:tcBorders>
              <w:top w:val="single" w:sz="4" w:space="0" w:color="000000"/>
              <w:left w:val="single" w:sz="4" w:space="0" w:color="000000"/>
              <w:bottom w:val="single" w:sz="4" w:space="0" w:color="000000"/>
              <w:right w:val="single" w:sz="4" w:space="0" w:color="000000"/>
            </w:tcBorders>
            <w:hideMark/>
          </w:tcPr>
          <w:p w14:paraId="4EB221B6" w14:textId="77777777" w:rsidR="00FC594C" w:rsidRPr="00E15422" w:rsidRDefault="00FC594C" w:rsidP="00E23B32">
            <w:pPr>
              <w:adjustRightInd w:val="0"/>
              <w:rPr>
                <w:color w:val="000000"/>
              </w:rPr>
            </w:pPr>
            <w:r w:rsidRPr="00E15422">
              <w:rPr>
                <w:color w:val="000000"/>
              </w:rPr>
              <w:t>Минимальное количество машино-мест для объектных стоянок автомобилей</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2C42C9E" w14:textId="77777777" w:rsidR="00FC594C" w:rsidRPr="00E15422" w:rsidRDefault="00FC594C" w:rsidP="00E23B32">
            <w:pPr>
              <w:suppressAutoHyphens/>
              <w:ind w:left="-108" w:right="-108"/>
              <w:jc w:val="center"/>
              <w:rPr>
                <w:rFonts w:eastAsia="Calibri"/>
                <w:color w:val="000000"/>
                <w:kern w:val="2"/>
                <w:lang w:eastAsia="ar-SA"/>
              </w:rPr>
            </w:pPr>
            <w:proofErr w:type="gramStart"/>
            <w:r w:rsidRPr="00E15422">
              <w:rPr>
                <w:rFonts w:eastAsia="Calibri"/>
                <w:color w:val="000000"/>
                <w:kern w:val="2"/>
                <w:lang w:eastAsia="ar-SA"/>
              </w:rPr>
              <w:t>шт</w:t>
            </w:r>
            <w:proofErr w:type="gramEnd"/>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5AF079A5" w14:textId="77777777" w:rsidR="00FC594C" w:rsidRPr="00E15422" w:rsidRDefault="00FC594C" w:rsidP="00E23B32">
            <w:pPr>
              <w:adjustRightInd w:val="0"/>
              <w:ind w:right="-108"/>
              <w:rPr>
                <w:color w:val="000000"/>
              </w:rPr>
            </w:pPr>
            <w:r w:rsidRPr="00E15422">
              <w:rPr>
                <w:color w:val="000000"/>
              </w:rPr>
              <w:t>в соответствии с СП 42.13330.2011 (Приложение К), с учетом коэффициента уровня автомобилизации</w:t>
            </w:r>
          </w:p>
        </w:tc>
      </w:tr>
    </w:tbl>
    <w:p w14:paraId="45DDAEC3" w14:textId="77777777" w:rsidR="00B8716C" w:rsidRPr="00003BC2" w:rsidRDefault="00B8716C" w:rsidP="00B8716C">
      <w:pPr>
        <w:pStyle w:val="a3"/>
        <w:ind w:left="0" w:firstLine="709"/>
        <w:rPr>
          <w:szCs w:val="28"/>
          <w:highlight w:val="yellow"/>
        </w:rPr>
      </w:pPr>
    </w:p>
    <w:p w14:paraId="648659D6" w14:textId="77777777" w:rsidR="001D3072" w:rsidRPr="0039471B" w:rsidRDefault="001D3072" w:rsidP="001D3072">
      <w:pPr>
        <w:keepNext/>
        <w:keepLines/>
        <w:spacing w:before="40"/>
        <w:outlineLvl w:val="2"/>
        <w:rPr>
          <w:rFonts w:eastAsiaTheme="majorEastAsia" w:cstheme="majorBidi"/>
          <w:b/>
          <w:sz w:val="24"/>
          <w:szCs w:val="24"/>
        </w:rPr>
      </w:pPr>
      <w:bookmarkStart w:id="102" w:name="_Toc2258342"/>
      <w:r w:rsidRPr="0039471B">
        <w:rPr>
          <w:rFonts w:eastAsiaTheme="majorEastAsia" w:cstheme="majorBidi"/>
          <w:b/>
          <w:sz w:val="24"/>
          <w:szCs w:val="24"/>
        </w:rPr>
        <w:t>Статья 37. Градостроительные регламенты. Зоны специального назначения</w:t>
      </w:r>
      <w:bookmarkEnd w:id="102"/>
    </w:p>
    <w:p w14:paraId="11314F45" w14:textId="77777777" w:rsidR="001D3072" w:rsidRPr="0039471B" w:rsidRDefault="001D3072" w:rsidP="001D3072"/>
    <w:p w14:paraId="2BBACC74" w14:textId="77777777" w:rsidR="001D3072" w:rsidRPr="0039471B" w:rsidRDefault="003B1696" w:rsidP="001D3072">
      <w:pPr>
        <w:ind w:firstLine="709"/>
        <w:jc w:val="both"/>
        <w:rPr>
          <w:b/>
          <w:sz w:val="24"/>
          <w:szCs w:val="28"/>
        </w:rPr>
      </w:pPr>
      <w:r w:rsidRPr="0039471B">
        <w:rPr>
          <w:b/>
          <w:sz w:val="24"/>
          <w:szCs w:val="28"/>
        </w:rPr>
        <w:t>СП</w:t>
      </w:r>
      <w:proofErr w:type="gramStart"/>
      <w:r w:rsidRPr="0039471B">
        <w:rPr>
          <w:b/>
          <w:sz w:val="24"/>
          <w:szCs w:val="28"/>
        </w:rPr>
        <w:t>1</w:t>
      </w:r>
      <w:proofErr w:type="gramEnd"/>
      <w:r w:rsidR="001D3072" w:rsidRPr="0039471B">
        <w:rPr>
          <w:b/>
          <w:sz w:val="24"/>
          <w:szCs w:val="28"/>
        </w:rPr>
        <w:t xml:space="preserve"> </w:t>
      </w:r>
      <w:r w:rsidR="0039471B" w:rsidRPr="0039471B">
        <w:rPr>
          <w:b/>
          <w:sz w:val="24"/>
          <w:szCs w:val="28"/>
        </w:rPr>
        <w:t>Зона специального назначения, связанная с захоронениями</w:t>
      </w:r>
    </w:p>
    <w:p w14:paraId="3842556F" w14:textId="77777777" w:rsidR="00AA5F04" w:rsidRPr="0039471B" w:rsidRDefault="00AA5F04" w:rsidP="001D3072">
      <w:pPr>
        <w:ind w:firstLine="709"/>
        <w:jc w:val="both"/>
        <w:rPr>
          <w:b/>
          <w:sz w:val="24"/>
          <w:szCs w:val="28"/>
        </w:rPr>
      </w:pPr>
    </w:p>
    <w:p w14:paraId="63D44E40" w14:textId="66B01D7C" w:rsidR="00FC594C" w:rsidRPr="00F7328B" w:rsidRDefault="00FC594C" w:rsidP="00FC594C">
      <w:pPr>
        <w:pStyle w:val="a3"/>
        <w:ind w:left="0" w:firstLine="709"/>
        <w:rPr>
          <w:b/>
          <w:i/>
          <w:szCs w:val="28"/>
        </w:rPr>
      </w:pPr>
      <w:r w:rsidRPr="008578DE">
        <w:rPr>
          <w:b/>
          <w:i/>
          <w:szCs w:val="28"/>
        </w:rPr>
        <w:t>Перечень основных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СП</w:t>
      </w:r>
      <w:proofErr w:type="gramStart"/>
      <w:r>
        <w:rPr>
          <w:b/>
          <w:i/>
          <w:szCs w:val="28"/>
        </w:rPr>
        <w:t>1</w:t>
      </w:r>
      <w:proofErr w:type="gram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680"/>
        <w:gridCol w:w="3969"/>
        <w:gridCol w:w="2409"/>
      </w:tblGrid>
      <w:tr w:rsidR="00FC594C" w:rsidRPr="00DA5BEC" w14:paraId="28F2E29D" w14:textId="77777777" w:rsidTr="00E23B32">
        <w:trPr>
          <w:trHeight w:val="1128"/>
          <w:tblHeader/>
        </w:trPr>
        <w:tc>
          <w:tcPr>
            <w:tcW w:w="567" w:type="dxa"/>
            <w:shd w:val="clear" w:color="auto" w:fill="D9D9D9" w:themeFill="background1" w:themeFillShade="D9"/>
            <w:vAlign w:val="center"/>
          </w:tcPr>
          <w:p w14:paraId="62CADFAA" w14:textId="77777777" w:rsidR="00FC594C" w:rsidRPr="00DA5BEC" w:rsidRDefault="00FC594C" w:rsidP="00E23B32">
            <w:pPr>
              <w:ind w:left="-108" w:right="-108"/>
              <w:jc w:val="center"/>
              <w:rPr>
                <w:bCs/>
              </w:rPr>
            </w:pPr>
            <w:r w:rsidRPr="00DA5BEC">
              <w:rPr>
                <w:bCs/>
              </w:rPr>
              <w:t>№</w:t>
            </w:r>
            <w:r w:rsidRPr="00DA5BEC">
              <w:rPr>
                <w:bCs/>
              </w:rPr>
              <w:br/>
            </w:r>
            <w:proofErr w:type="gramStart"/>
            <w:r w:rsidRPr="00DA5BEC">
              <w:rPr>
                <w:bCs/>
              </w:rPr>
              <w:t>п</w:t>
            </w:r>
            <w:proofErr w:type="gramEnd"/>
            <w:r w:rsidRPr="00DA5BEC">
              <w:rPr>
                <w:bCs/>
              </w:rPr>
              <w:t>/п</w:t>
            </w:r>
          </w:p>
        </w:tc>
        <w:tc>
          <w:tcPr>
            <w:tcW w:w="2014" w:type="dxa"/>
            <w:shd w:val="clear" w:color="auto" w:fill="D9D9D9" w:themeFill="background1" w:themeFillShade="D9"/>
            <w:noWrap/>
            <w:vAlign w:val="center"/>
          </w:tcPr>
          <w:p w14:paraId="1BF3649C" w14:textId="77777777" w:rsidR="00FC594C" w:rsidRPr="00DA5BEC" w:rsidRDefault="00FC594C" w:rsidP="00E23B32">
            <w:pPr>
              <w:jc w:val="center"/>
            </w:pPr>
            <w:r w:rsidRPr="00DA5BEC">
              <w:rPr>
                <w:bCs/>
              </w:rPr>
              <w:t>Основной вид разрешенного использования земельного участка</w:t>
            </w:r>
          </w:p>
        </w:tc>
        <w:tc>
          <w:tcPr>
            <w:tcW w:w="680" w:type="dxa"/>
            <w:shd w:val="clear" w:color="auto" w:fill="D9D9D9" w:themeFill="background1" w:themeFillShade="D9"/>
            <w:vAlign w:val="center"/>
          </w:tcPr>
          <w:p w14:paraId="63678511" w14:textId="77777777" w:rsidR="00FC594C" w:rsidRPr="00DA5BEC" w:rsidRDefault="00FC594C" w:rsidP="00E23B32">
            <w:pPr>
              <w:ind w:left="-108" w:right="-108"/>
              <w:jc w:val="center"/>
              <w:rPr>
                <w:bCs/>
              </w:rPr>
            </w:pPr>
            <w:r w:rsidRPr="00DA5BEC">
              <w:rPr>
                <w:bCs/>
              </w:rPr>
              <w:t>Код</w:t>
            </w:r>
          </w:p>
        </w:tc>
        <w:tc>
          <w:tcPr>
            <w:tcW w:w="3969" w:type="dxa"/>
            <w:shd w:val="clear" w:color="auto" w:fill="D9D9D9" w:themeFill="background1" w:themeFillShade="D9"/>
            <w:noWrap/>
            <w:vAlign w:val="center"/>
          </w:tcPr>
          <w:p w14:paraId="1568D98F" w14:textId="77777777" w:rsidR="00FC594C" w:rsidRPr="00DA5BEC" w:rsidRDefault="00FC594C" w:rsidP="00E23B32">
            <w:pPr>
              <w:ind w:right="-108" w:firstLine="14"/>
              <w:jc w:val="center"/>
              <w:rPr>
                <w:bCs/>
              </w:rPr>
            </w:pPr>
            <w:r w:rsidRPr="00DA5BEC">
              <w:rPr>
                <w:bCs/>
              </w:rPr>
              <w:t>Основные виды разрешенного использования объектов капитального строительства</w:t>
            </w:r>
          </w:p>
        </w:tc>
        <w:tc>
          <w:tcPr>
            <w:tcW w:w="2409" w:type="dxa"/>
            <w:shd w:val="clear" w:color="auto" w:fill="D9D9D9" w:themeFill="background1" w:themeFillShade="D9"/>
            <w:vAlign w:val="center"/>
          </w:tcPr>
          <w:p w14:paraId="726F0A81" w14:textId="77777777" w:rsidR="00FC594C" w:rsidRPr="00DA5BEC" w:rsidRDefault="00FC594C" w:rsidP="00E23B32">
            <w:pPr>
              <w:jc w:val="center"/>
              <w:rPr>
                <w:bCs/>
              </w:rPr>
            </w:pPr>
            <w:r w:rsidRPr="00DA5BEC">
              <w:rPr>
                <w:bCs/>
              </w:rPr>
              <w:t>Вспомогательные виды разрешенного использования</w:t>
            </w:r>
          </w:p>
        </w:tc>
      </w:tr>
      <w:tr w:rsidR="00FC594C" w:rsidRPr="00DA5BEC" w14:paraId="3A11FE71" w14:textId="77777777" w:rsidTr="00E23B32">
        <w:trPr>
          <w:trHeight w:val="126"/>
        </w:trPr>
        <w:tc>
          <w:tcPr>
            <w:tcW w:w="567" w:type="dxa"/>
            <w:shd w:val="clear" w:color="auto" w:fill="D9D9D9" w:themeFill="background1" w:themeFillShade="D9"/>
            <w:vAlign w:val="center"/>
          </w:tcPr>
          <w:p w14:paraId="08EC5C4F" w14:textId="77777777" w:rsidR="00FC594C" w:rsidRPr="00DA5BEC" w:rsidRDefault="00FC594C" w:rsidP="00E23B32">
            <w:pPr>
              <w:ind w:left="-108" w:right="-108"/>
              <w:jc w:val="center"/>
            </w:pPr>
            <w:r w:rsidRPr="00DA5BEC">
              <w:t>1</w:t>
            </w:r>
          </w:p>
        </w:tc>
        <w:tc>
          <w:tcPr>
            <w:tcW w:w="2014" w:type="dxa"/>
            <w:noWrap/>
            <w:vAlign w:val="center"/>
          </w:tcPr>
          <w:p w14:paraId="6E9DE9CF" w14:textId="77777777" w:rsidR="00FC594C" w:rsidRPr="00DA5BEC" w:rsidRDefault="00FC594C" w:rsidP="00E23B32">
            <w:pPr>
              <w:adjustRightInd w:val="0"/>
            </w:pPr>
            <w:r w:rsidRPr="00DA5BEC">
              <w:t>Специальная деятельность</w:t>
            </w:r>
          </w:p>
        </w:tc>
        <w:tc>
          <w:tcPr>
            <w:tcW w:w="680" w:type="dxa"/>
            <w:vAlign w:val="center"/>
          </w:tcPr>
          <w:p w14:paraId="3B1FA35C" w14:textId="77777777" w:rsidR="00FC594C" w:rsidRPr="00DA5BEC" w:rsidRDefault="00FC594C" w:rsidP="00E23B32">
            <w:pPr>
              <w:adjustRightInd w:val="0"/>
              <w:ind w:left="-108" w:right="-108"/>
              <w:jc w:val="center"/>
            </w:pPr>
            <w:r>
              <w:t>12.1</w:t>
            </w:r>
          </w:p>
        </w:tc>
        <w:tc>
          <w:tcPr>
            <w:tcW w:w="3969" w:type="dxa"/>
            <w:noWrap/>
            <w:vAlign w:val="center"/>
          </w:tcPr>
          <w:p w14:paraId="47CACF52" w14:textId="77777777" w:rsidR="00FC594C" w:rsidRPr="00DA5BEC" w:rsidRDefault="00FC594C" w:rsidP="00E23B32">
            <w:pPr>
              <w:adjustRightInd w:val="0"/>
            </w:pPr>
            <w:r w:rsidRPr="00DA5BEC">
              <w:t>Размещение</w:t>
            </w:r>
            <w:r>
              <w:t xml:space="preserve"> кладбищ, крематориев и мест захоронения; размещение соответствующих </w:t>
            </w:r>
            <w:proofErr w:type="gramStart"/>
            <w:r>
              <w:t>культовый</w:t>
            </w:r>
            <w:proofErr w:type="gramEnd"/>
            <w:r>
              <w:t xml:space="preserve"> сооружений</w:t>
            </w:r>
          </w:p>
        </w:tc>
        <w:tc>
          <w:tcPr>
            <w:tcW w:w="2409" w:type="dxa"/>
            <w:vAlign w:val="center"/>
          </w:tcPr>
          <w:p w14:paraId="4A8060E5" w14:textId="77777777" w:rsidR="00FC594C" w:rsidRPr="00DA5BEC" w:rsidRDefault="00FC594C" w:rsidP="00E23B32"/>
        </w:tc>
      </w:tr>
      <w:tr w:rsidR="00FC594C" w:rsidRPr="00DA5BEC" w14:paraId="56168214" w14:textId="77777777" w:rsidTr="00E23B32">
        <w:trPr>
          <w:trHeight w:val="589"/>
        </w:trPr>
        <w:tc>
          <w:tcPr>
            <w:tcW w:w="567" w:type="dxa"/>
            <w:shd w:val="clear" w:color="auto" w:fill="D9D9D9" w:themeFill="background1" w:themeFillShade="D9"/>
            <w:vAlign w:val="center"/>
          </w:tcPr>
          <w:p w14:paraId="5F5B194E" w14:textId="77777777" w:rsidR="00FC594C" w:rsidRPr="00DA5BEC" w:rsidRDefault="00FC594C" w:rsidP="00E23B32">
            <w:pPr>
              <w:adjustRightInd w:val="0"/>
              <w:ind w:left="-108" w:right="-108"/>
              <w:jc w:val="center"/>
            </w:pPr>
            <w:r w:rsidRPr="00DA5BEC">
              <w:t>2</w:t>
            </w:r>
          </w:p>
        </w:tc>
        <w:tc>
          <w:tcPr>
            <w:tcW w:w="2014" w:type="dxa"/>
            <w:noWrap/>
            <w:vAlign w:val="center"/>
          </w:tcPr>
          <w:p w14:paraId="44E6A086" w14:textId="77777777" w:rsidR="00FC594C" w:rsidRPr="00DA5BEC" w:rsidRDefault="00FC594C" w:rsidP="00E23B32">
            <w:r w:rsidRPr="00DA5BEC">
              <w:t>Коммунальное обслуживание</w:t>
            </w:r>
          </w:p>
        </w:tc>
        <w:tc>
          <w:tcPr>
            <w:tcW w:w="680" w:type="dxa"/>
            <w:vAlign w:val="center"/>
          </w:tcPr>
          <w:p w14:paraId="5EA910B1" w14:textId="77777777" w:rsidR="00FC594C" w:rsidRPr="00DA5BEC" w:rsidRDefault="00FC594C" w:rsidP="00E23B32">
            <w:pPr>
              <w:ind w:left="-108" w:right="-108"/>
              <w:jc w:val="center"/>
            </w:pPr>
            <w:r w:rsidRPr="00DA5BEC">
              <w:t>3.1</w:t>
            </w:r>
          </w:p>
        </w:tc>
        <w:tc>
          <w:tcPr>
            <w:tcW w:w="3969" w:type="dxa"/>
            <w:noWrap/>
            <w:vAlign w:val="center"/>
          </w:tcPr>
          <w:p w14:paraId="16F2323E" w14:textId="77777777" w:rsidR="00FC594C" w:rsidRPr="00DA5BEC" w:rsidRDefault="00FC594C" w:rsidP="00E23B32">
            <w:r w:rsidRPr="00DA5BEC">
              <w:t>Размещение объектов капитального строительства в целях обеспечения физических и юридических лиц коммунальными услугами, в частности: поставка воды, электричества, линии электропередач, линии связи</w:t>
            </w:r>
          </w:p>
        </w:tc>
        <w:tc>
          <w:tcPr>
            <w:tcW w:w="2409" w:type="dxa"/>
            <w:vAlign w:val="center"/>
          </w:tcPr>
          <w:p w14:paraId="647E2320" w14:textId="77777777" w:rsidR="00FC594C" w:rsidRPr="00DA5BEC" w:rsidRDefault="00FC594C" w:rsidP="00E23B32">
            <w:r w:rsidRPr="00DA5BEC">
              <w:t>Коммунальное обслуживание</w:t>
            </w:r>
          </w:p>
        </w:tc>
      </w:tr>
    </w:tbl>
    <w:p w14:paraId="388911FB" w14:textId="0D67FDBC" w:rsidR="00FC594C" w:rsidRDefault="00FC594C" w:rsidP="00FC594C">
      <w:pPr>
        <w:pStyle w:val="a3"/>
        <w:ind w:left="0" w:firstLine="709"/>
        <w:rPr>
          <w:b/>
          <w:i/>
          <w:szCs w:val="28"/>
        </w:rPr>
      </w:pPr>
      <w:r w:rsidRPr="008578DE">
        <w:rPr>
          <w:b/>
          <w:i/>
          <w:szCs w:val="28"/>
        </w:rPr>
        <w:t>Перечень условно разрешенных видов использования объектов капитального строительства и земельных участков, вспомогательных видов раз</w:t>
      </w:r>
      <w:r>
        <w:rPr>
          <w:b/>
          <w:i/>
          <w:szCs w:val="28"/>
        </w:rPr>
        <w:t>решенного использования зоны СП</w:t>
      </w:r>
      <w:proofErr w:type="gramStart"/>
      <w:r>
        <w:rPr>
          <w:b/>
          <w:i/>
          <w:szCs w:val="28"/>
        </w:rPr>
        <w:t>1</w:t>
      </w:r>
      <w:proofErr w:type="gramEnd"/>
    </w:p>
    <w:p w14:paraId="7D83A66B" w14:textId="5FDB59B0" w:rsidR="00FC594C" w:rsidRDefault="00FC594C" w:rsidP="00FC594C">
      <w:pPr>
        <w:pStyle w:val="a3"/>
        <w:numPr>
          <w:ilvl w:val="0"/>
          <w:numId w:val="28"/>
        </w:numPr>
      </w:pPr>
      <w:r w:rsidRPr="00020AB1">
        <w:t xml:space="preserve">не </w:t>
      </w:r>
      <w:r w:rsidR="0010287A">
        <w:t>предусмотрен</w:t>
      </w:r>
    </w:p>
    <w:p w14:paraId="3E9447B7" w14:textId="77777777" w:rsidR="00FC594C" w:rsidRDefault="00FC594C" w:rsidP="00FC594C">
      <w:pPr>
        <w:pStyle w:val="a3"/>
        <w:ind w:left="0" w:firstLine="709"/>
        <w:rPr>
          <w:b/>
          <w:szCs w:val="28"/>
        </w:rPr>
      </w:pPr>
    </w:p>
    <w:p w14:paraId="5990003C" w14:textId="69E325C0" w:rsidR="00FC594C" w:rsidRDefault="00FC594C" w:rsidP="00FC594C">
      <w:pPr>
        <w:pStyle w:val="a3"/>
        <w:ind w:left="0" w:firstLine="709"/>
        <w:rPr>
          <w:b/>
          <w:i/>
          <w:szCs w:val="28"/>
        </w:rPr>
      </w:pPr>
      <w:r w:rsidRPr="005E6D4B">
        <w:rPr>
          <w:b/>
          <w:i/>
          <w:szCs w:val="28"/>
        </w:rPr>
        <w:t>Предельные параметры разрешенного строительства, реконструкции объектов капитального строительства</w:t>
      </w:r>
      <w:r w:rsidR="0010287A" w:rsidRPr="0010287A">
        <w:rPr>
          <w:rFonts w:ascii="Arial" w:hAnsi="Arial" w:cs="Arial"/>
          <w:color w:val="333333"/>
          <w:sz w:val="22"/>
          <w:szCs w:val="22"/>
          <w:shd w:val="clear" w:color="auto" w:fill="FFFFFF"/>
        </w:rPr>
        <w:t xml:space="preserve"> </w:t>
      </w:r>
      <w:r w:rsidR="0010287A" w:rsidRPr="0010287A">
        <w:rPr>
          <w:b/>
          <w:i/>
          <w:szCs w:val="28"/>
        </w:rPr>
        <w:t>включают в себя:</w:t>
      </w:r>
    </w:p>
    <w:p w14:paraId="327E86EB" w14:textId="77777777" w:rsidR="0010287A" w:rsidRPr="00282F59" w:rsidRDefault="0010287A" w:rsidP="0010287A">
      <w:pPr>
        <w:pStyle w:val="a3"/>
        <w:ind w:firstLine="709"/>
        <w:rPr>
          <w:szCs w:val="28"/>
        </w:rPr>
      </w:pPr>
      <w:r w:rsidRPr="00282F59">
        <w:rPr>
          <w:szCs w:val="28"/>
        </w:rPr>
        <w:t>1) предельные (минимальные и (или) максимальные) размеры земельных участков, в том числе их площадь;</w:t>
      </w:r>
    </w:p>
    <w:p w14:paraId="5B44457D" w14:textId="77777777" w:rsidR="004A3824" w:rsidRPr="00282F59" w:rsidRDefault="004A3824" w:rsidP="004A3824">
      <w:pPr>
        <w:pStyle w:val="a3"/>
        <w:numPr>
          <w:ilvl w:val="0"/>
          <w:numId w:val="28"/>
        </w:numPr>
      </w:pPr>
      <w:r w:rsidRPr="00282F59">
        <w:t>не подлежит установлению</w:t>
      </w:r>
    </w:p>
    <w:p w14:paraId="3B0AC3A2" w14:textId="77777777" w:rsidR="0010287A" w:rsidRPr="00282F59" w:rsidRDefault="0010287A" w:rsidP="0010287A">
      <w:pPr>
        <w:pStyle w:val="a3"/>
        <w:ind w:firstLine="709"/>
        <w:rPr>
          <w:szCs w:val="28"/>
        </w:rPr>
      </w:pPr>
      <w:r w:rsidRPr="00282F59">
        <w:rPr>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2665DD5" w14:textId="77777777" w:rsidR="004A3824" w:rsidRPr="00282F59" w:rsidRDefault="004A3824" w:rsidP="004A3824">
      <w:pPr>
        <w:pStyle w:val="a3"/>
        <w:numPr>
          <w:ilvl w:val="0"/>
          <w:numId w:val="28"/>
        </w:numPr>
      </w:pPr>
      <w:r w:rsidRPr="00282F59">
        <w:t>не подлежит установлению</w:t>
      </w:r>
    </w:p>
    <w:p w14:paraId="26FFE4A9" w14:textId="77777777" w:rsidR="0010287A" w:rsidRPr="00282F59" w:rsidRDefault="0010287A" w:rsidP="0010287A">
      <w:pPr>
        <w:pStyle w:val="a3"/>
        <w:ind w:firstLine="709"/>
        <w:rPr>
          <w:szCs w:val="28"/>
        </w:rPr>
      </w:pPr>
      <w:r w:rsidRPr="00282F59">
        <w:rPr>
          <w:szCs w:val="28"/>
        </w:rPr>
        <w:t xml:space="preserve">3) предельное количество этажей или предельную высоту зданий, строений, </w:t>
      </w:r>
      <w:r w:rsidRPr="00282F59">
        <w:rPr>
          <w:szCs w:val="28"/>
        </w:rPr>
        <w:lastRenderedPageBreak/>
        <w:t>сооружений;</w:t>
      </w:r>
    </w:p>
    <w:p w14:paraId="28794230" w14:textId="77777777" w:rsidR="004A3824" w:rsidRPr="00282F59" w:rsidRDefault="004A3824" w:rsidP="004A3824">
      <w:pPr>
        <w:pStyle w:val="a3"/>
        <w:numPr>
          <w:ilvl w:val="0"/>
          <w:numId w:val="28"/>
        </w:numPr>
      </w:pPr>
      <w:r w:rsidRPr="00282F59">
        <w:t>не подлежит установлению</w:t>
      </w:r>
    </w:p>
    <w:p w14:paraId="19BB890E" w14:textId="1070614D" w:rsidR="0010287A" w:rsidRPr="00282F59" w:rsidRDefault="0010287A" w:rsidP="0010287A">
      <w:pPr>
        <w:pStyle w:val="a3"/>
        <w:ind w:firstLine="709"/>
        <w:rPr>
          <w:szCs w:val="28"/>
        </w:rPr>
      </w:pPr>
      <w:r w:rsidRPr="00282F59">
        <w:rPr>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EECFE88" w14:textId="77777777" w:rsidR="004A3824" w:rsidRPr="00282F59" w:rsidRDefault="004A3824" w:rsidP="004A3824">
      <w:pPr>
        <w:pStyle w:val="a3"/>
        <w:numPr>
          <w:ilvl w:val="0"/>
          <w:numId w:val="28"/>
        </w:numPr>
      </w:pPr>
      <w:r w:rsidRPr="00282F59">
        <w:t>не подлежит установлению</w:t>
      </w:r>
    </w:p>
    <w:p w14:paraId="5433612F" w14:textId="77777777" w:rsidR="00B822A0" w:rsidRDefault="00856026" w:rsidP="00B822A0">
      <w:pPr>
        <w:pStyle w:val="2"/>
        <w:tabs>
          <w:tab w:val="left" w:pos="3686"/>
        </w:tabs>
        <w:rPr>
          <w:rFonts w:eastAsia="Times New Roman" w:cs="Times New Roman"/>
          <w:bCs/>
          <w:i w:val="0"/>
          <w:caps/>
          <w:kern w:val="32"/>
          <w:szCs w:val="24"/>
          <w:lang w:eastAsia="ar-SA" w:bidi="ar-SA"/>
        </w:rPr>
      </w:pPr>
      <w:r w:rsidRPr="00282F59">
        <w:rPr>
          <w:sz w:val="28"/>
          <w:szCs w:val="28"/>
        </w:rPr>
        <w:br w:type="page"/>
      </w:r>
      <w:bookmarkStart w:id="103" w:name="_Toc2258343"/>
      <w:r w:rsidR="00B822A0">
        <w:rPr>
          <w:rFonts w:eastAsia="Times New Roman" w:cs="Times New Roman"/>
          <w:bCs/>
          <w:i w:val="0"/>
          <w:caps/>
          <w:kern w:val="32"/>
          <w:szCs w:val="24"/>
          <w:lang w:eastAsia="ar-SA" w:bidi="ar-SA"/>
        </w:rPr>
        <w:lastRenderedPageBreak/>
        <w:t>ЧАСТЬ</w:t>
      </w:r>
      <w:r w:rsidR="00B822A0" w:rsidRPr="00856026">
        <w:rPr>
          <w:rFonts w:eastAsia="Times New Roman" w:cs="Times New Roman"/>
          <w:bCs/>
          <w:i w:val="0"/>
          <w:caps/>
          <w:kern w:val="32"/>
          <w:szCs w:val="24"/>
          <w:lang w:eastAsia="ar-SA" w:bidi="ar-SA"/>
        </w:rPr>
        <w:t xml:space="preserve"> </w:t>
      </w:r>
      <w:r w:rsidR="00B822A0">
        <w:rPr>
          <w:rFonts w:eastAsia="Times New Roman" w:cs="Times New Roman"/>
          <w:bCs/>
          <w:i w:val="0"/>
          <w:caps/>
          <w:kern w:val="32"/>
          <w:szCs w:val="24"/>
          <w:lang w:eastAsia="ar-SA" w:bidi="ar-SA"/>
        </w:rPr>
        <w:t>4</w:t>
      </w:r>
      <w:r w:rsidR="00B822A0" w:rsidRPr="00856026">
        <w:rPr>
          <w:rFonts w:eastAsia="Times New Roman" w:cs="Times New Roman"/>
          <w:bCs/>
          <w:i w:val="0"/>
          <w:caps/>
          <w:kern w:val="32"/>
          <w:szCs w:val="24"/>
          <w:lang w:eastAsia="ar-SA" w:bidi="ar-SA"/>
        </w:rPr>
        <w:t xml:space="preserve">. ОБЪЕКТЫ </w:t>
      </w:r>
      <w:r w:rsidR="00B822A0">
        <w:rPr>
          <w:rFonts w:eastAsia="Times New Roman" w:cs="Times New Roman"/>
          <w:bCs/>
          <w:i w:val="0"/>
          <w:caps/>
          <w:kern w:val="32"/>
          <w:szCs w:val="24"/>
          <w:lang w:eastAsia="ar-SA" w:bidi="ar-SA"/>
        </w:rPr>
        <w:t>КУЛЬТУРНОГО НАСЛЕДИЯ</w:t>
      </w:r>
      <w:bookmarkEnd w:id="103"/>
    </w:p>
    <w:p w14:paraId="522433F8" w14:textId="77777777" w:rsidR="00B822A0" w:rsidRPr="00B822A0" w:rsidRDefault="00B822A0" w:rsidP="00B822A0">
      <w:pPr>
        <w:rPr>
          <w:lang w:eastAsia="ar-SA" w:bidi="ar-SA"/>
        </w:rPr>
      </w:pPr>
    </w:p>
    <w:p w14:paraId="51EAA083" w14:textId="77777777" w:rsidR="00B822A0" w:rsidRPr="00B822A0" w:rsidRDefault="00B822A0" w:rsidP="0039471B">
      <w:pPr>
        <w:pStyle w:val="a3"/>
        <w:ind w:firstLine="709"/>
      </w:pPr>
      <w:r>
        <w:t xml:space="preserve">На территории сельского поселения </w:t>
      </w:r>
      <w:r w:rsidR="00DD5BBE">
        <w:t>«Позтыкерес»</w:t>
      </w:r>
      <w:r>
        <w:t xml:space="preserve"> </w:t>
      </w:r>
      <w:r w:rsidR="00DD5BBE">
        <w:t>нет о</w:t>
      </w:r>
      <w:r>
        <w:t>бъект</w:t>
      </w:r>
      <w:r w:rsidR="00DD5BBE">
        <w:t>ов</w:t>
      </w:r>
      <w:r>
        <w:t xml:space="preserve"> культурного наследия регионального значения</w:t>
      </w:r>
      <w:r w:rsidR="00DD5BBE">
        <w:t>.</w:t>
      </w:r>
    </w:p>
    <w:p w14:paraId="311C9F40" w14:textId="77777777" w:rsidR="00B822A0" w:rsidRDefault="00B822A0">
      <w:pPr>
        <w:rPr>
          <w:sz w:val="28"/>
          <w:szCs w:val="28"/>
        </w:rPr>
      </w:pPr>
      <w:r>
        <w:rPr>
          <w:sz w:val="28"/>
          <w:szCs w:val="28"/>
        </w:rPr>
        <w:br w:type="page"/>
      </w:r>
    </w:p>
    <w:p w14:paraId="3216360A" w14:textId="77777777" w:rsidR="006611EB" w:rsidRDefault="00856026" w:rsidP="00856026">
      <w:pPr>
        <w:pStyle w:val="2"/>
        <w:tabs>
          <w:tab w:val="left" w:pos="3686"/>
        </w:tabs>
        <w:rPr>
          <w:rFonts w:eastAsia="Times New Roman" w:cs="Times New Roman"/>
          <w:bCs/>
          <w:i w:val="0"/>
          <w:caps/>
          <w:kern w:val="32"/>
          <w:szCs w:val="24"/>
          <w:lang w:eastAsia="ar-SA" w:bidi="ar-SA"/>
        </w:rPr>
      </w:pPr>
      <w:bookmarkStart w:id="104" w:name="_Toc2258344"/>
      <w:r>
        <w:rPr>
          <w:rFonts w:eastAsia="Times New Roman" w:cs="Times New Roman"/>
          <w:bCs/>
          <w:i w:val="0"/>
          <w:caps/>
          <w:kern w:val="32"/>
          <w:szCs w:val="24"/>
          <w:lang w:eastAsia="ar-SA" w:bidi="ar-SA"/>
        </w:rPr>
        <w:lastRenderedPageBreak/>
        <w:t>ЧАСТЬ</w:t>
      </w:r>
      <w:r w:rsidR="006611EB" w:rsidRPr="00856026">
        <w:rPr>
          <w:rFonts w:eastAsia="Times New Roman" w:cs="Times New Roman"/>
          <w:bCs/>
          <w:i w:val="0"/>
          <w:caps/>
          <w:kern w:val="32"/>
          <w:szCs w:val="24"/>
          <w:lang w:eastAsia="ar-SA" w:bidi="ar-SA"/>
        </w:rPr>
        <w:t xml:space="preserve"> </w:t>
      </w:r>
      <w:r w:rsidR="00B822A0">
        <w:rPr>
          <w:rFonts w:eastAsia="Times New Roman" w:cs="Times New Roman"/>
          <w:bCs/>
          <w:i w:val="0"/>
          <w:caps/>
          <w:kern w:val="32"/>
          <w:szCs w:val="24"/>
          <w:lang w:eastAsia="ar-SA" w:bidi="ar-SA"/>
        </w:rPr>
        <w:t>5</w:t>
      </w:r>
      <w:r w:rsidR="006611EB" w:rsidRPr="00856026">
        <w:rPr>
          <w:rFonts w:eastAsia="Times New Roman" w:cs="Times New Roman"/>
          <w:bCs/>
          <w:i w:val="0"/>
          <w:caps/>
          <w:kern w:val="32"/>
          <w:szCs w:val="24"/>
          <w:lang w:eastAsia="ar-SA" w:bidi="ar-SA"/>
        </w:rPr>
        <w:t>. ОБЪЕКТЫ ОСОБО ОХРАНЯЕМЫХ ПРИРОДНЫХ ТЕРРИТОРИЙ</w:t>
      </w:r>
      <w:bookmarkEnd w:id="104"/>
    </w:p>
    <w:p w14:paraId="1923E4AB" w14:textId="77777777" w:rsidR="00856026" w:rsidRPr="00856026" w:rsidRDefault="00856026" w:rsidP="00856026">
      <w:pPr>
        <w:rPr>
          <w:lang w:eastAsia="ar-SA" w:bidi="ar-SA"/>
        </w:rPr>
      </w:pPr>
    </w:p>
    <w:p w14:paraId="11082F18" w14:textId="77777777" w:rsidR="000F2736" w:rsidRPr="000F2736" w:rsidRDefault="000F2736" w:rsidP="000F2736">
      <w:pPr>
        <w:ind w:firstLine="709"/>
        <w:rPr>
          <w:sz w:val="24"/>
          <w:szCs w:val="24"/>
        </w:rPr>
      </w:pPr>
      <w:r w:rsidRPr="000F2736">
        <w:rPr>
          <w:sz w:val="24"/>
          <w:szCs w:val="24"/>
        </w:rPr>
        <w:t xml:space="preserve">На территории сельского поселения </w:t>
      </w:r>
      <w:r w:rsidR="0039471B">
        <w:rPr>
          <w:sz w:val="24"/>
          <w:szCs w:val="24"/>
        </w:rPr>
        <w:t>«Позтыкерес»</w:t>
      </w:r>
      <w:r w:rsidRPr="000F2736">
        <w:rPr>
          <w:sz w:val="24"/>
          <w:szCs w:val="24"/>
        </w:rPr>
        <w:t xml:space="preserve"> находятся </w:t>
      </w:r>
      <w:r w:rsidR="0039471B">
        <w:rPr>
          <w:sz w:val="24"/>
          <w:szCs w:val="24"/>
        </w:rPr>
        <w:t>2</w:t>
      </w:r>
      <w:r w:rsidRPr="000F2736">
        <w:rPr>
          <w:sz w:val="24"/>
          <w:szCs w:val="24"/>
        </w:rPr>
        <w:t xml:space="preserve"> объект</w:t>
      </w:r>
      <w:r w:rsidR="0039471B">
        <w:rPr>
          <w:sz w:val="24"/>
          <w:szCs w:val="24"/>
        </w:rPr>
        <w:t>а</w:t>
      </w:r>
      <w:r w:rsidRPr="000F2736">
        <w:rPr>
          <w:sz w:val="24"/>
          <w:szCs w:val="24"/>
        </w:rPr>
        <w:t xml:space="preserve"> особо-охраняемых природных территорий:</w:t>
      </w:r>
    </w:p>
    <w:p w14:paraId="02035D53" w14:textId="77777777" w:rsidR="000F2736" w:rsidRPr="000F2736" w:rsidRDefault="000F2736" w:rsidP="00681A2E">
      <w:pPr>
        <w:numPr>
          <w:ilvl w:val="0"/>
          <w:numId w:val="6"/>
        </w:numPr>
        <w:rPr>
          <w:sz w:val="24"/>
          <w:szCs w:val="24"/>
        </w:rPr>
      </w:pPr>
      <w:r w:rsidRPr="000F2736">
        <w:rPr>
          <w:sz w:val="24"/>
          <w:szCs w:val="24"/>
        </w:rPr>
        <w:t>Государственный природный заказник регионального значения «</w:t>
      </w:r>
      <w:r w:rsidR="0039471B">
        <w:rPr>
          <w:sz w:val="24"/>
          <w:szCs w:val="24"/>
        </w:rPr>
        <w:t>Киянюр</w:t>
      </w:r>
      <w:r w:rsidRPr="000F2736">
        <w:rPr>
          <w:sz w:val="24"/>
          <w:szCs w:val="24"/>
        </w:rPr>
        <w:t>»;</w:t>
      </w:r>
    </w:p>
    <w:p w14:paraId="561FF611" w14:textId="77777777" w:rsidR="000F2736" w:rsidRDefault="000F2736" w:rsidP="00681A2E">
      <w:pPr>
        <w:numPr>
          <w:ilvl w:val="0"/>
          <w:numId w:val="6"/>
        </w:numPr>
        <w:rPr>
          <w:sz w:val="24"/>
          <w:szCs w:val="24"/>
        </w:rPr>
      </w:pPr>
      <w:r w:rsidRPr="000F2736">
        <w:rPr>
          <w:sz w:val="24"/>
          <w:szCs w:val="24"/>
        </w:rPr>
        <w:t>Государственный природный заказник регионального значения «</w:t>
      </w:r>
      <w:r w:rsidR="0039471B">
        <w:rPr>
          <w:sz w:val="24"/>
          <w:szCs w:val="24"/>
        </w:rPr>
        <w:t>Борганнюр</w:t>
      </w:r>
      <w:r w:rsidRPr="000F2736">
        <w:rPr>
          <w:sz w:val="24"/>
          <w:szCs w:val="24"/>
        </w:rPr>
        <w:t>».</w:t>
      </w:r>
    </w:p>
    <w:p w14:paraId="232FDDDF" w14:textId="77777777" w:rsidR="000F2736" w:rsidRPr="000F2736" w:rsidRDefault="000F2736" w:rsidP="0039471B">
      <w:pPr>
        <w:widowControl/>
        <w:autoSpaceDE/>
        <w:autoSpaceDN/>
        <w:contextualSpacing/>
        <w:jc w:val="both"/>
        <w:rPr>
          <w:sz w:val="24"/>
          <w:szCs w:val="24"/>
          <w:lang w:eastAsia="ar-SA" w:bidi="en-US"/>
        </w:rPr>
      </w:pPr>
    </w:p>
    <w:p w14:paraId="7E5F6982" w14:textId="77777777" w:rsidR="000F2736" w:rsidRPr="000F2736" w:rsidRDefault="000F2736" w:rsidP="000F2736">
      <w:pPr>
        <w:widowControl/>
        <w:autoSpaceDE/>
        <w:autoSpaceDN/>
        <w:ind w:firstLine="709"/>
        <w:jc w:val="both"/>
        <w:rPr>
          <w:b/>
          <w:sz w:val="24"/>
          <w:szCs w:val="24"/>
          <w:lang w:eastAsia="ar-SA" w:bidi="en-US"/>
        </w:rPr>
      </w:pPr>
      <w:r w:rsidRPr="000F2736">
        <w:rPr>
          <w:b/>
          <w:sz w:val="24"/>
          <w:szCs w:val="24"/>
          <w:lang w:eastAsia="ar-SA" w:bidi="en-US"/>
        </w:rPr>
        <w:t>Государственный природный заказник регионального значения «</w:t>
      </w:r>
      <w:r w:rsidR="0039471B" w:rsidRPr="0039471B">
        <w:rPr>
          <w:b/>
          <w:sz w:val="24"/>
          <w:szCs w:val="24"/>
          <w:lang w:eastAsia="ar-SA" w:bidi="en-US"/>
        </w:rPr>
        <w:t>Киянюр</w:t>
      </w:r>
      <w:r w:rsidRPr="000F2736">
        <w:rPr>
          <w:b/>
          <w:sz w:val="24"/>
          <w:szCs w:val="24"/>
          <w:lang w:eastAsia="ar-SA" w:bidi="en-US"/>
        </w:rPr>
        <w:t>»</w:t>
      </w:r>
    </w:p>
    <w:p w14:paraId="2D5F9497"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Установочные сведения:</w:t>
      </w:r>
    </w:p>
    <w:p w14:paraId="46D44224"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Текущий статус ООПТ: Действующий</w:t>
      </w:r>
    </w:p>
    <w:p w14:paraId="57FA3E63"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Категория ООПТ: государственный природный заказник</w:t>
      </w:r>
    </w:p>
    <w:p w14:paraId="3638379A"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Значение ООПТ: Региональное</w:t>
      </w:r>
    </w:p>
    <w:p w14:paraId="25B9EE68"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Профиль: </w:t>
      </w:r>
      <w:r w:rsidR="0039471B">
        <w:rPr>
          <w:sz w:val="24"/>
          <w:szCs w:val="24"/>
          <w:lang w:eastAsia="ar-SA" w:bidi="en-US"/>
        </w:rPr>
        <w:t>Болотный</w:t>
      </w:r>
    </w:p>
    <w:p w14:paraId="68FBCEFD" w14:textId="77777777" w:rsidR="000F2736" w:rsidRPr="000F2736" w:rsidRDefault="0039471B" w:rsidP="000F2736">
      <w:pPr>
        <w:widowControl/>
        <w:autoSpaceDE/>
        <w:autoSpaceDN/>
        <w:ind w:firstLine="709"/>
        <w:jc w:val="both"/>
        <w:rPr>
          <w:sz w:val="24"/>
          <w:szCs w:val="24"/>
          <w:lang w:eastAsia="ar-SA" w:bidi="en-US"/>
        </w:rPr>
      </w:pPr>
      <w:r>
        <w:rPr>
          <w:sz w:val="24"/>
          <w:szCs w:val="24"/>
          <w:lang w:eastAsia="ar-SA" w:bidi="en-US"/>
        </w:rPr>
        <w:t>Дата создания:</w:t>
      </w:r>
      <w:r w:rsidR="000F2736" w:rsidRPr="000F2736">
        <w:rPr>
          <w:sz w:val="24"/>
          <w:szCs w:val="24"/>
          <w:lang w:eastAsia="ar-SA" w:bidi="en-US"/>
        </w:rPr>
        <w:t xml:space="preserve"> </w:t>
      </w:r>
      <w:r>
        <w:rPr>
          <w:sz w:val="24"/>
          <w:szCs w:val="24"/>
          <w:lang w:eastAsia="ar-SA" w:bidi="en-US"/>
        </w:rPr>
        <w:t>30</w:t>
      </w:r>
      <w:r w:rsidR="000F2736" w:rsidRPr="000F2736">
        <w:rPr>
          <w:sz w:val="24"/>
          <w:szCs w:val="24"/>
          <w:lang w:eastAsia="ar-SA" w:bidi="en-US"/>
        </w:rPr>
        <w:t>.</w:t>
      </w:r>
      <w:r>
        <w:rPr>
          <w:sz w:val="24"/>
          <w:szCs w:val="24"/>
          <w:lang w:eastAsia="ar-SA" w:bidi="en-US"/>
        </w:rPr>
        <w:t>11</w:t>
      </w:r>
      <w:r w:rsidR="000F2736" w:rsidRPr="000F2736">
        <w:rPr>
          <w:sz w:val="24"/>
          <w:szCs w:val="24"/>
          <w:lang w:eastAsia="ar-SA" w:bidi="en-US"/>
        </w:rPr>
        <w:t>.19</w:t>
      </w:r>
      <w:r>
        <w:rPr>
          <w:sz w:val="24"/>
          <w:szCs w:val="24"/>
          <w:lang w:eastAsia="ar-SA" w:bidi="en-US"/>
        </w:rPr>
        <w:t>78</w:t>
      </w:r>
    </w:p>
    <w:p w14:paraId="1F40BD7E"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Местоположение ООПТ в структуре административно-территориального деления: Северо-Западный федеральный округ Республика Коми </w:t>
      </w:r>
      <w:r w:rsidR="0039471B">
        <w:rPr>
          <w:sz w:val="24"/>
          <w:szCs w:val="24"/>
          <w:lang w:eastAsia="ar-SA" w:bidi="en-US"/>
        </w:rPr>
        <w:t>Корткеросский</w:t>
      </w:r>
      <w:r w:rsidRPr="000F2736">
        <w:rPr>
          <w:sz w:val="24"/>
          <w:szCs w:val="24"/>
          <w:lang w:eastAsia="ar-SA" w:bidi="en-US"/>
        </w:rPr>
        <w:t xml:space="preserve"> район</w:t>
      </w:r>
    </w:p>
    <w:p w14:paraId="11B24EBD" w14:textId="77777777" w:rsidR="000F2736"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Кадастровый номер земельного участка: </w:t>
      </w:r>
      <w:r w:rsidR="0039471B" w:rsidRPr="0039471B">
        <w:rPr>
          <w:sz w:val="24"/>
          <w:szCs w:val="24"/>
          <w:lang w:eastAsia="ar-SA" w:bidi="en-US"/>
        </w:rPr>
        <w:t>11:06:00 00 000:0089 ОУ:11:06:0401 001:0086/3, ОУ:11:06:0401 001:0101/1</w:t>
      </w:r>
    </w:p>
    <w:p w14:paraId="00835279" w14:textId="77777777" w:rsidR="0039471B" w:rsidRPr="0039471B" w:rsidRDefault="0039471B" w:rsidP="0039471B">
      <w:pPr>
        <w:widowControl/>
        <w:autoSpaceDE/>
        <w:autoSpaceDN/>
        <w:ind w:firstLine="709"/>
        <w:jc w:val="both"/>
        <w:rPr>
          <w:sz w:val="24"/>
          <w:szCs w:val="24"/>
          <w:lang w:eastAsia="ar-SA" w:bidi="en-US"/>
        </w:rPr>
      </w:pPr>
      <w:r w:rsidRPr="0039471B">
        <w:rPr>
          <w:sz w:val="24"/>
          <w:szCs w:val="24"/>
          <w:lang w:eastAsia="ar-SA" w:bidi="en-US"/>
        </w:rPr>
        <w:t>Общая площадь ООПТ:  1 465,0 га</w:t>
      </w:r>
    </w:p>
    <w:p w14:paraId="48FFAD12" w14:textId="77777777" w:rsidR="0039471B" w:rsidRPr="0039471B" w:rsidRDefault="0039471B" w:rsidP="0039471B">
      <w:pPr>
        <w:widowControl/>
        <w:autoSpaceDE/>
        <w:autoSpaceDN/>
        <w:ind w:firstLine="709"/>
        <w:jc w:val="both"/>
        <w:rPr>
          <w:sz w:val="24"/>
          <w:szCs w:val="24"/>
          <w:lang w:eastAsia="ar-SA" w:bidi="en-US"/>
        </w:rPr>
      </w:pPr>
      <w:r w:rsidRPr="0039471B">
        <w:rPr>
          <w:sz w:val="24"/>
          <w:szCs w:val="24"/>
          <w:lang w:eastAsia="ar-SA" w:bidi="en-US"/>
        </w:rPr>
        <w:t>Площадь морской особо охраняемой акватории:  0,0 га</w:t>
      </w:r>
    </w:p>
    <w:p w14:paraId="139F5F77" w14:textId="77777777" w:rsidR="0039471B" w:rsidRPr="0039471B" w:rsidRDefault="0039471B" w:rsidP="0039471B">
      <w:pPr>
        <w:widowControl/>
        <w:autoSpaceDE/>
        <w:autoSpaceDN/>
        <w:ind w:firstLine="709"/>
        <w:jc w:val="both"/>
        <w:rPr>
          <w:sz w:val="24"/>
          <w:szCs w:val="24"/>
          <w:lang w:eastAsia="ar-SA" w:bidi="en-US"/>
        </w:rPr>
      </w:pPr>
      <w:r w:rsidRPr="0039471B">
        <w:rPr>
          <w:sz w:val="24"/>
          <w:szCs w:val="24"/>
          <w:lang w:eastAsia="ar-SA" w:bidi="en-US"/>
        </w:rPr>
        <w:t>Площадь земельных участков, включенных в границы ООПТ без изъятия из хозяйственного использования:  1 465,0 га</w:t>
      </w:r>
    </w:p>
    <w:p w14:paraId="641E0197" w14:textId="77777777" w:rsidR="0039471B" w:rsidRPr="000F2736" w:rsidRDefault="0039471B" w:rsidP="0039471B">
      <w:pPr>
        <w:widowControl/>
        <w:autoSpaceDE/>
        <w:autoSpaceDN/>
        <w:ind w:firstLine="709"/>
        <w:jc w:val="both"/>
        <w:rPr>
          <w:sz w:val="24"/>
          <w:szCs w:val="24"/>
          <w:lang w:eastAsia="ar-SA" w:bidi="en-US"/>
        </w:rPr>
      </w:pPr>
      <w:r w:rsidRPr="0039471B">
        <w:rPr>
          <w:sz w:val="24"/>
          <w:szCs w:val="24"/>
          <w:lang w:eastAsia="ar-SA" w:bidi="en-US"/>
        </w:rPr>
        <w:t>Площадь охранной зоны:  0,0 га</w:t>
      </w:r>
    </w:p>
    <w:p w14:paraId="6E2FE1E2" w14:textId="77777777" w:rsidR="0039471B" w:rsidRDefault="000F2736" w:rsidP="0039471B">
      <w:pPr>
        <w:widowControl/>
        <w:autoSpaceDE/>
        <w:autoSpaceDN/>
        <w:ind w:firstLine="709"/>
        <w:jc w:val="both"/>
        <w:rPr>
          <w:sz w:val="24"/>
          <w:szCs w:val="24"/>
          <w:lang w:eastAsia="ar-SA" w:bidi="en-US"/>
        </w:rPr>
      </w:pPr>
      <w:r w:rsidRPr="000F2736">
        <w:rPr>
          <w:sz w:val="24"/>
          <w:szCs w:val="24"/>
          <w:lang w:eastAsia="ar-SA" w:bidi="en-US"/>
        </w:rPr>
        <w:t xml:space="preserve">Обоснование создания ООПТ и ее значимость: </w:t>
      </w:r>
      <w:r w:rsidR="0039471B" w:rsidRPr="0039471B">
        <w:rPr>
          <w:sz w:val="24"/>
          <w:szCs w:val="24"/>
          <w:lang w:eastAsia="ar-SA" w:bidi="en-US"/>
        </w:rPr>
        <w:t>С целью сохранения условий для произрастания и воспроизводства клюквы, поддержания общего экологического равновесия.</w:t>
      </w:r>
    </w:p>
    <w:p w14:paraId="3DF987C0" w14:textId="77777777" w:rsidR="0039471B"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Перечень основных объектов охраны: </w:t>
      </w:r>
      <w:r w:rsidR="0039471B" w:rsidRPr="0039471B">
        <w:rPr>
          <w:sz w:val="24"/>
          <w:szCs w:val="24"/>
          <w:lang w:eastAsia="ar-SA" w:bidi="en-US"/>
        </w:rPr>
        <w:t xml:space="preserve">клюквенное сосново-кустарничково-сфагновое верховое болото. </w:t>
      </w:r>
    </w:p>
    <w:p w14:paraId="28D992EA"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Нормативная правовая основа функционирования ООПТ:</w:t>
      </w:r>
    </w:p>
    <w:p w14:paraId="3DE5DD65" w14:textId="77777777" w:rsidR="000F2736" w:rsidRPr="000F2736" w:rsidRDefault="000F2736" w:rsidP="000F2736">
      <w:pPr>
        <w:widowControl/>
        <w:autoSpaceDE/>
        <w:autoSpaceDN/>
        <w:ind w:firstLine="709"/>
        <w:jc w:val="right"/>
        <w:rPr>
          <w:b/>
          <w:i/>
          <w:sz w:val="24"/>
          <w:szCs w:val="24"/>
          <w:lang w:eastAsia="ar-SA" w:bidi="en-US"/>
        </w:rPr>
      </w:pPr>
    </w:p>
    <w:tbl>
      <w:tblPr>
        <w:tblStyle w:val="TableGridReport1"/>
        <w:tblW w:w="0" w:type="auto"/>
        <w:tblLook w:val="04A0" w:firstRow="1" w:lastRow="0" w:firstColumn="1" w:lastColumn="0" w:noHBand="0" w:noVBand="1"/>
      </w:tblPr>
      <w:tblGrid>
        <w:gridCol w:w="7084"/>
        <w:gridCol w:w="1427"/>
        <w:gridCol w:w="1077"/>
      </w:tblGrid>
      <w:tr w:rsidR="000F2736" w:rsidRPr="000944C4" w14:paraId="738D305C" w14:textId="77777777" w:rsidTr="00881C42">
        <w:tc>
          <w:tcPr>
            <w:tcW w:w="7084" w:type="dxa"/>
            <w:shd w:val="clear" w:color="auto" w:fill="D9D9D9" w:themeFill="background1" w:themeFillShade="D9"/>
          </w:tcPr>
          <w:p w14:paraId="366B42FC" w14:textId="77777777" w:rsidR="000F2736" w:rsidRPr="000944C4" w:rsidRDefault="000F2736" w:rsidP="000F2736">
            <w:pPr>
              <w:jc w:val="center"/>
              <w:rPr>
                <w:b/>
                <w:i/>
                <w:szCs w:val="20"/>
                <w:lang w:eastAsia="ar-SA" w:bidi="en-US"/>
              </w:rPr>
            </w:pPr>
            <w:r w:rsidRPr="000944C4">
              <w:rPr>
                <w:b/>
                <w:i/>
                <w:szCs w:val="20"/>
                <w:lang w:eastAsia="ar-SA" w:bidi="en-US"/>
              </w:rPr>
              <w:t>Название документа</w:t>
            </w:r>
          </w:p>
        </w:tc>
        <w:tc>
          <w:tcPr>
            <w:tcW w:w="1296" w:type="dxa"/>
            <w:shd w:val="clear" w:color="auto" w:fill="D9D9D9" w:themeFill="background1" w:themeFillShade="D9"/>
          </w:tcPr>
          <w:p w14:paraId="4BF5887A" w14:textId="77777777" w:rsidR="000F2736" w:rsidRPr="000944C4" w:rsidRDefault="000F2736" w:rsidP="000F2736">
            <w:pPr>
              <w:jc w:val="center"/>
              <w:rPr>
                <w:b/>
                <w:i/>
                <w:szCs w:val="20"/>
                <w:lang w:eastAsia="ar-SA" w:bidi="en-US"/>
              </w:rPr>
            </w:pPr>
            <w:r w:rsidRPr="000944C4">
              <w:rPr>
                <w:b/>
                <w:i/>
                <w:szCs w:val="20"/>
                <w:lang w:eastAsia="ar-SA" w:bidi="en-US"/>
              </w:rPr>
              <w:t>Дата</w:t>
            </w:r>
          </w:p>
        </w:tc>
        <w:tc>
          <w:tcPr>
            <w:tcW w:w="964" w:type="dxa"/>
            <w:shd w:val="clear" w:color="auto" w:fill="D9D9D9" w:themeFill="background1" w:themeFillShade="D9"/>
          </w:tcPr>
          <w:p w14:paraId="25817C60" w14:textId="77777777" w:rsidR="000F2736" w:rsidRPr="000944C4" w:rsidRDefault="000F2736" w:rsidP="000F2736">
            <w:pPr>
              <w:jc w:val="center"/>
              <w:rPr>
                <w:b/>
                <w:i/>
                <w:szCs w:val="20"/>
                <w:lang w:eastAsia="ar-SA" w:bidi="en-US"/>
              </w:rPr>
            </w:pPr>
            <w:r w:rsidRPr="000944C4">
              <w:rPr>
                <w:b/>
                <w:i/>
                <w:szCs w:val="20"/>
                <w:lang w:eastAsia="ar-SA" w:bidi="en-US"/>
              </w:rPr>
              <w:t>Номер</w:t>
            </w:r>
          </w:p>
        </w:tc>
      </w:tr>
      <w:tr w:rsidR="000F2736" w:rsidRPr="000944C4" w14:paraId="156A0A09" w14:textId="77777777" w:rsidTr="000F2736">
        <w:tc>
          <w:tcPr>
            <w:tcW w:w="7084" w:type="dxa"/>
          </w:tcPr>
          <w:p w14:paraId="0A853030" w14:textId="77777777" w:rsidR="0039471B" w:rsidRPr="000944C4" w:rsidRDefault="0039471B" w:rsidP="0039471B">
            <w:pPr>
              <w:rPr>
                <w:szCs w:val="20"/>
                <w:lang w:eastAsia="ar-SA" w:bidi="en-US"/>
              </w:rPr>
            </w:pPr>
            <w:r w:rsidRPr="000944C4">
              <w:rPr>
                <w:szCs w:val="20"/>
                <w:lang w:eastAsia="ar-SA" w:bidi="en-US"/>
              </w:rPr>
              <w:t>Постановление Совета Министров Коми АССР от 30.11.1978 №484</w:t>
            </w:r>
          </w:p>
          <w:p w14:paraId="3296512B" w14:textId="77777777" w:rsidR="000F2736" w:rsidRPr="000944C4" w:rsidRDefault="0039471B" w:rsidP="0039471B">
            <w:pPr>
              <w:rPr>
                <w:szCs w:val="20"/>
                <w:lang w:eastAsia="ar-SA" w:bidi="en-US"/>
              </w:rPr>
            </w:pPr>
            <w:r w:rsidRPr="000944C4">
              <w:rPr>
                <w:szCs w:val="20"/>
                <w:lang w:eastAsia="ar-SA" w:bidi="en-US"/>
              </w:rPr>
              <w:t>Об объявлении заказников и памятников природы в Коми АССР</w:t>
            </w:r>
          </w:p>
        </w:tc>
        <w:tc>
          <w:tcPr>
            <w:tcW w:w="1296" w:type="dxa"/>
          </w:tcPr>
          <w:p w14:paraId="4BB4AD25" w14:textId="77777777" w:rsidR="000F2736" w:rsidRPr="000944C4" w:rsidRDefault="001B114D" w:rsidP="001B114D">
            <w:pPr>
              <w:rPr>
                <w:szCs w:val="20"/>
                <w:lang w:eastAsia="ar-SA" w:bidi="en-US"/>
              </w:rPr>
            </w:pPr>
            <w:r w:rsidRPr="000944C4">
              <w:rPr>
                <w:szCs w:val="20"/>
                <w:lang w:eastAsia="ar-SA" w:bidi="en-US"/>
              </w:rPr>
              <w:t>30</w:t>
            </w:r>
            <w:r w:rsidR="000F2736" w:rsidRPr="000944C4">
              <w:rPr>
                <w:szCs w:val="20"/>
                <w:lang w:eastAsia="ar-SA" w:bidi="en-US"/>
              </w:rPr>
              <w:t>.</w:t>
            </w:r>
            <w:r w:rsidRPr="000944C4">
              <w:rPr>
                <w:szCs w:val="20"/>
                <w:lang w:eastAsia="ar-SA" w:bidi="en-US"/>
              </w:rPr>
              <w:t>11</w:t>
            </w:r>
            <w:r w:rsidR="000F2736" w:rsidRPr="000944C4">
              <w:rPr>
                <w:szCs w:val="20"/>
                <w:lang w:eastAsia="ar-SA" w:bidi="en-US"/>
              </w:rPr>
              <w:t>.19</w:t>
            </w:r>
            <w:r w:rsidRPr="000944C4">
              <w:rPr>
                <w:szCs w:val="20"/>
                <w:lang w:eastAsia="ar-SA" w:bidi="en-US"/>
              </w:rPr>
              <w:t>78</w:t>
            </w:r>
          </w:p>
        </w:tc>
        <w:tc>
          <w:tcPr>
            <w:tcW w:w="964" w:type="dxa"/>
          </w:tcPr>
          <w:p w14:paraId="6D634C11" w14:textId="77777777" w:rsidR="000F2736" w:rsidRPr="000944C4" w:rsidRDefault="001B114D" w:rsidP="000F2736">
            <w:pPr>
              <w:rPr>
                <w:szCs w:val="20"/>
                <w:lang w:eastAsia="ar-SA" w:bidi="en-US"/>
              </w:rPr>
            </w:pPr>
            <w:r w:rsidRPr="000944C4">
              <w:rPr>
                <w:szCs w:val="20"/>
                <w:lang w:eastAsia="ar-SA" w:bidi="en-US"/>
              </w:rPr>
              <w:t>484</w:t>
            </w:r>
          </w:p>
        </w:tc>
      </w:tr>
      <w:tr w:rsidR="000F2736" w:rsidRPr="000944C4" w14:paraId="3CB2686F" w14:textId="77777777" w:rsidTr="000F2736">
        <w:tc>
          <w:tcPr>
            <w:tcW w:w="7084" w:type="dxa"/>
          </w:tcPr>
          <w:p w14:paraId="200FB770" w14:textId="77777777" w:rsidR="0039471B" w:rsidRPr="000944C4" w:rsidRDefault="0039471B" w:rsidP="0039471B">
            <w:pPr>
              <w:rPr>
                <w:szCs w:val="20"/>
                <w:lang w:eastAsia="ar-SA" w:bidi="en-US"/>
              </w:rPr>
            </w:pPr>
            <w:r w:rsidRPr="000944C4">
              <w:rPr>
                <w:szCs w:val="20"/>
                <w:lang w:eastAsia="ar-SA" w:bidi="en-US"/>
              </w:rPr>
              <w:t>Постановление Совета Министров Коми АССР от 26.09.1989 №193</w:t>
            </w:r>
          </w:p>
          <w:p w14:paraId="15FD180F" w14:textId="77777777" w:rsidR="000F2736" w:rsidRPr="000944C4" w:rsidRDefault="0039471B" w:rsidP="0039471B">
            <w:pPr>
              <w:rPr>
                <w:szCs w:val="20"/>
                <w:lang w:eastAsia="ar-SA" w:bidi="en-US"/>
              </w:rPr>
            </w:pPr>
            <w:r w:rsidRPr="000944C4">
              <w:rPr>
                <w:szCs w:val="20"/>
                <w:lang w:eastAsia="ar-SA" w:bidi="en-US"/>
              </w:rPr>
              <w:t>Об организации новых заказников и памятников природы в Коми АССР</w:t>
            </w:r>
          </w:p>
        </w:tc>
        <w:tc>
          <w:tcPr>
            <w:tcW w:w="1296" w:type="dxa"/>
          </w:tcPr>
          <w:p w14:paraId="2990BF28" w14:textId="77777777" w:rsidR="000F2736" w:rsidRPr="000944C4" w:rsidRDefault="001B114D" w:rsidP="001B114D">
            <w:pPr>
              <w:rPr>
                <w:szCs w:val="20"/>
                <w:lang w:eastAsia="ar-SA" w:bidi="en-US"/>
              </w:rPr>
            </w:pPr>
            <w:r w:rsidRPr="000944C4">
              <w:rPr>
                <w:szCs w:val="20"/>
                <w:lang w:eastAsia="ar-SA" w:bidi="en-US"/>
              </w:rPr>
              <w:t>26</w:t>
            </w:r>
            <w:r w:rsidR="000F2736" w:rsidRPr="000944C4">
              <w:rPr>
                <w:szCs w:val="20"/>
                <w:lang w:eastAsia="ar-SA" w:bidi="en-US"/>
              </w:rPr>
              <w:t>.</w:t>
            </w:r>
            <w:r w:rsidRPr="000944C4">
              <w:rPr>
                <w:szCs w:val="20"/>
                <w:lang w:eastAsia="ar-SA" w:bidi="en-US"/>
              </w:rPr>
              <w:t>09</w:t>
            </w:r>
            <w:r w:rsidR="000F2736" w:rsidRPr="000944C4">
              <w:rPr>
                <w:szCs w:val="20"/>
                <w:lang w:eastAsia="ar-SA" w:bidi="en-US"/>
              </w:rPr>
              <w:t>.198</w:t>
            </w:r>
            <w:r w:rsidRPr="000944C4">
              <w:rPr>
                <w:szCs w:val="20"/>
                <w:lang w:eastAsia="ar-SA" w:bidi="en-US"/>
              </w:rPr>
              <w:t>9</w:t>
            </w:r>
          </w:p>
        </w:tc>
        <w:tc>
          <w:tcPr>
            <w:tcW w:w="964" w:type="dxa"/>
          </w:tcPr>
          <w:p w14:paraId="310234DA" w14:textId="77777777" w:rsidR="000F2736" w:rsidRPr="000944C4" w:rsidRDefault="001B114D" w:rsidP="000F2736">
            <w:pPr>
              <w:rPr>
                <w:szCs w:val="20"/>
                <w:lang w:eastAsia="ar-SA" w:bidi="en-US"/>
              </w:rPr>
            </w:pPr>
            <w:r w:rsidRPr="000944C4">
              <w:rPr>
                <w:szCs w:val="20"/>
                <w:lang w:eastAsia="ar-SA" w:bidi="en-US"/>
              </w:rPr>
              <w:t>193</w:t>
            </w:r>
          </w:p>
        </w:tc>
      </w:tr>
      <w:tr w:rsidR="0039471B" w:rsidRPr="000944C4" w14:paraId="7D95B715" w14:textId="77777777" w:rsidTr="000F2736">
        <w:tc>
          <w:tcPr>
            <w:tcW w:w="7084" w:type="dxa"/>
          </w:tcPr>
          <w:p w14:paraId="235D50FA" w14:textId="77777777" w:rsidR="0039471B" w:rsidRPr="000944C4" w:rsidRDefault="0039471B" w:rsidP="0039471B">
            <w:pPr>
              <w:rPr>
                <w:szCs w:val="20"/>
                <w:lang w:eastAsia="ar-SA" w:bidi="en-US"/>
              </w:rPr>
            </w:pPr>
            <w:r w:rsidRPr="000944C4">
              <w:rPr>
                <w:szCs w:val="20"/>
                <w:lang w:eastAsia="ar-SA" w:bidi="en-US"/>
              </w:rPr>
              <w:t>Решение исполнительного комитета Корткеросского районного Совета народных депутатов от 15.10.1991 №332</w:t>
            </w:r>
          </w:p>
          <w:p w14:paraId="4DF85AD0" w14:textId="77777777" w:rsidR="0039471B" w:rsidRPr="000944C4" w:rsidRDefault="0039471B" w:rsidP="0039471B">
            <w:pPr>
              <w:rPr>
                <w:szCs w:val="20"/>
                <w:lang w:eastAsia="ar-SA" w:bidi="en-US"/>
              </w:rPr>
            </w:pPr>
            <w:r w:rsidRPr="000944C4">
              <w:rPr>
                <w:szCs w:val="20"/>
                <w:lang w:eastAsia="ar-SA" w:bidi="en-US"/>
              </w:rPr>
              <w:t>Об определении перечня особо охраняемых территорий Корткеросского района</w:t>
            </w:r>
          </w:p>
        </w:tc>
        <w:tc>
          <w:tcPr>
            <w:tcW w:w="1296" w:type="dxa"/>
          </w:tcPr>
          <w:p w14:paraId="4BC0CF27" w14:textId="77777777" w:rsidR="0039471B" w:rsidRPr="000944C4" w:rsidRDefault="001B114D" w:rsidP="0039471B">
            <w:pPr>
              <w:rPr>
                <w:szCs w:val="20"/>
                <w:lang w:eastAsia="ar-SA" w:bidi="en-US"/>
              </w:rPr>
            </w:pPr>
            <w:r w:rsidRPr="000944C4">
              <w:rPr>
                <w:szCs w:val="20"/>
                <w:lang w:eastAsia="ar-SA" w:bidi="en-US"/>
              </w:rPr>
              <w:t>15.10.1991</w:t>
            </w:r>
          </w:p>
        </w:tc>
        <w:tc>
          <w:tcPr>
            <w:tcW w:w="964" w:type="dxa"/>
          </w:tcPr>
          <w:p w14:paraId="3ED7F318" w14:textId="77777777" w:rsidR="0039471B" w:rsidRPr="000944C4" w:rsidRDefault="001B114D" w:rsidP="0039471B">
            <w:pPr>
              <w:rPr>
                <w:szCs w:val="20"/>
                <w:lang w:eastAsia="ar-SA" w:bidi="en-US"/>
              </w:rPr>
            </w:pPr>
            <w:r w:rsidRPr="000944C4">
              <w:rPr>
                <w:szCs w:val="20"/>
                <w:lang w:eastAsia="ar-SA" w:bidi="en-US"/>
              </w:rPr>
              <w:t>332</w:t>
            </w:r>
          </w:p>
        </w:tc>
      </w:tr>
      <w:tr w:rsidR="0039471B" w:rsidRPr="000944C4" w14:paraId="1FD6BC85" w14:textId="77777777" w:rsidTr="000F2736">
        <w:tc>
          <w:tcPr>
            <w:tcW w:w="7084" w:type="dxa"/>
          </w:tcPr>
          <w:p w14:paraId="739D98E3" w14:textId="77777777" w:rsidR="0039471B" w:rsidRPr="000944C4" w:rsidRDefault="0039471B" w:rsidP="0039471B">
            <w:pPr>
              <w:rPr>
                <w:szCs w:val="20"/>
                <w:lang w:eastAsia="ar-SA" w:bidi="en-US"/>
              </w:rPr>
            </w:pPr>
            <w:r w:rsidRPr="000944C4">
              <w:rPr>
                <w:szCs w:val="20"/>
                <w:lang w:eastAsia="ar-SA" w:bidi="en-US"/>
              </w:rPr>
              <w:t>Постановление правительства Республики Коми от 19.09.2002 №148</w:t>
            </w:r>
          </w:p>
          <w:p w14:paraId="7FFF2AD5" w14:textId="77777777" w:rsidR="0039471B" w:rsidRPr="000944C4" w:rsidRDefault="0039471B" w:rsidP="0039471B">
            <w:pPr>
              <w:rPr>
                <w:szCs w:val="20"/>
                <w:lang w:eastAsia="ar-SA" w:bidi="en-US"/>
              </w:rPr>
            </w:pPr>
            <w:r w:rsidRPr="000944C4">
              <w:rPr>
                <w:szCs w:val="20"/>
                <w:lang w:eastAsia="ar-SA" w:bidi="en-US"/>
              </w:rPr>
              <w:t>Об упразднении некоторых особо охраняемых природных территорий республиканского значения</w:t>
            </w:r>
          </w:p>
        </w:tc>
        <w:tc>
          <w:tcPr>
            <w:tcW w:w="1296" w:type="dxa"/>
          </w:tcPr>
          <w:p w14:paraId="7B1B1CA5" w14:textId="77777777" w:rsidR="0039471B" w:rsidRPr="000944C4" w:rsidRDefault="001B114D" w:rsidP="0039471B">
            <w:pPr>
              <w:rPr>
                <w:szCs w:val="20"/>
                <w:lang w:eastAsia="ar-SA" w:bidi="en-US"/>
              </w:rPr>
            </w:pPr>
            <w:r w:rsidRPr="000944C4">
              <w:rPr>
                <w:szCs w:val="20"/>
                <w:lang w:eastAsia="ar-SA" w:bidi="en-US"/>
              </w:rPr>
              <w:t>19.09.2002</w:t>
            </w:r>
          </w:p>
        </w:tc>
        <w:tc>
          <w:tcPr>
            <w:tcW w:w="964" w:type="dxa"/>
          </w:tcPr>
          <w:p w14:paraId="5A26DC1A" w14:textId="77777777" w:rsidR="0039471B" w:rsidRPr="000944C4" w:rsidRDefault="001B114D" w:rsidP="0039471B">
            <w:pPr>
              <w:rPr>
                <w:szCs w:val="20"/>
                <w:lang w:eastAsia="ar-SA" w:bidi="en-US"/>
              </w:rPr>
            </w:pPr>
            <w:r w:rsidRPr="000944C4">
              <w:rPr>
                <w:szCs w:val="20"/>
                <w:lang w:eastAsia="ar-SA" w:bidi="en-US"/>
              </w:rPr>
              <w:t>148</w:t>
            </w:r>
          </w:p>
        </w:tc>
      </w:tr>
    </w:tbl>
    <w:p w14:paraId="0C0B0373" w14:textId="77777777" w:rsidR="000F2736" w:rsidRPr="000F2736" w:rsidRDefault="000F2736" w:rsidP="000F2736">
      <w:pPr>
        <w:widowControl/>
        <w:autoSpaceDE/>
        <w:autoSpaceDN/>
        <w:ind w:firstLine="709"/>
        <w:jc w:val="both"/>
        <w:rPr>
          <w:sz w:val="24"/>
          <w:szCs w:val="24"/>
          <w:lang w:eastAsia="ar-SA" w:bidi="en-US"/>
        </w:rPr>
      </w:pPr>
    </w:p>
    <w:p w14:paraId="1D90110C"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Территориальная структура ООПТ:</w:t>
      </w:r>
    </w:p>
    <w:p w14:paraId="3AEAAAAA" w14:textId="77777777" w:rsidR="001B114D" w:rsidRPr="001B114D" w:rsidRDefault="000F2736" w:rsidP="001B114D">
      <w:pPr>
        <w:widowControl/>
        <w:autoSpaceDE/>
        <w:autoSpaceDN/>
        <w:ind w:firstLine="709"/>
        <w:jc w:val="both"/>
        <w:rPr>
          <w:sz w:val="24"/>
          <w:szCs w:val="24"/>
          <w:lang w:eastAsia="ar-SA" w:bidi="en-US"/>
        </w:rPr>
      </w:pPr>
      <w:r w:rsidRPr="000F2736">
        <w:rPr>
          <w:sz w:val="24"/>
          <w:szCs w:val="24"/>
          <w:lang w:eastAsia="ar-SA" w:bidi="en-US"/>
        </w:rPr>
        <w:t xml:space="preserve">Географическое положение: </w:t>
      </w:r>
      <w:r w:rsidR="001B114D" w:rsidRPr="001B114D">
        <w:rPr>
          <w:sz w:val="24"/>
          <w:szCs w:val="24"/>
          <w:lang w:eastAsia="ar-SA" w:bidi="en-US"/>
        </w:rPr>
        <w:t xml:space="preserve">Расположен на водоразделе рек Лем и Локчим, притоков р. Вычегда, в 14 км на юго-запад </w:t>
      </w:r>
      <w:proofErr w:type="gramStart"/>
      <w:r w:rsidR="001B114D" w:rsidRPr="001B114D">
        <w:rPr>
          <w:sz w:val="24"/>
          <w:szCs w:val="24"/>
          <w:lang w:eastAsia="ar-SA" w:bidi="en-US"/>
        </w:rPr>
        <w:t>от</w:t>
      </w:r>
      <w:proofErr w:type="gramEnd"/>
      <w:r w:rsidR="001B114D" w:rsidRPr="001B114D">
        <w:rPr>
          <w:sz w:val="24"/>
          <w:szCs w:val="24"/>
          <w:lang w:eastAsia="ar-SA" w:bidi="en-US"/>
        </w:rPr>
        <w:t xml:space="preserve"> с. Корткерос</w:t>
      </w:r>
    </w:p>
    <w:p w14:paraId="57A2032A"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Географические координаты: 61°38'СШ, 51°29'ВД; 61°36'-61°40'СШ; 51°22'-51°35'ВД</w:t>
      </w:r>
    </w:p>
    <w:p w14:paraId="7D604011" w14:textId="77777777" w:rsidR="001B114D" w:rsidRPr="001B114D" w:rsidRDefault="001B114D" w:rsidP="001B114D">
      <w:pPr>
        <w:widowControl/>
        <w:autoSpaceDE/>
        <w:autoSpaceDN/>
        <w:ind w:firstLine="709"/>
        <w:jc w:val="both"/>
        <w:rPr>
          <w:sz w:val="24"/>
          <w:szCs w:val="24"/>
          <w:lang w:eastAsia="ar-SA" w:bidi="en-US"/>
        </w:rPr>
      </w:pPr>
    </w:p>
    <w:p w14:paraId="7086B5E6"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Описание границ: </w:t>
      </w:r>
    </w:p>
    <w:p w14:paraId="7AFD1DC8"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lastRenderedPageBreak/>
        <w:t>кварталы 1, 2, 11, 12, 27 Позтыкеросского лесничества Корткеросского лесхоза;</w:t>
      </w:r>
    </w:p>
    <w:p w14:paraId="5B6C6AC8"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кварталы 81-84, 68-70 Корткеросского лесничества Корткеросского лесхоза.</w:t>
      </w:r>
    </w:p>
    <w:p w14:paraId="69494E80"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Кластерность: </w:t>
      </w:r>
    </w:p>
    <w:p w14:paraId="3C556828" w14:textId="77777777" w:rsidR="000F2736" w:rsidRDefault="001B114D" w:rsidP="001B114D">
      <w:pPr>
        <w:widowControl/>
        <w:autoSpaceDE/>
        <w:autoSpaceDN/>
        <w:ind w:firstLine="709"/>
        <w:jc w:val="both"/>
        <w:rPr>
          <w:sz w:val="24"/>
          <w:szCs w:val="24"/>
          <w:lang w:eastAsia="ar-SA" w:bidi="en-US"/>
        </w:rPr>
      </w:pPr>
      <w:r w:rsidRPr="001B114D">
        <w:rPr>
          <w:sz w:val="24"/>
          <w:szCs w:val="24"/>
          <w:lang w:eastAsia="ar-SA" w:bidi="en-US"/>
        </w:rPr>
        <w:t>Количество участков: 1</w:t>
      </w:r>
    </w:p>
    <w:p w14:paraId="33899056" w14:textId="77777777" w:rsidR="001B114D" w:rsidRPr="000F2736" w:rsidRDefault="001B114D" w:rsidP="001B114D">
      <w:pPr>
        <w:widowControl/>
        <w:autoSpaceDE/>
        <w:autoSpaceDN/>
        <w:ind w:firstLine="709"/>
        <w:jc w:val="both"/>
        <w:rPr>
          <w:sz w:val="24"/>
          <w:szCs w:val="24"/>
          <w:lang w:eastAsia="ar-SA" w:bidi="en-US"/>
        </w:rPr>
      </w:pPr>
    </w:p>
    <w:p w14:paraId="3F7309DC"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Режимы и зонирование ООПТ и охранной зоны:</w:t>
      </w:r>
    </w:p>
    <w:p w14:paraId="3B4E15DD"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Запрещенные виды деятельности и природопользования: </w:t>
      </w:r>
    </w:p>
    <w:p w14:paraId="3DA98A10"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Любые виды хозяйственной деятельности, которые могли бы нарушить ООПТ</w:t>
      </w:r>
    </w:p>
    <w:p w14:paraId="2C226C4B" w14:textId="77777777" w:rsidR="001B114D" w:rsidRPr="001B114D" w:rsidRDefault="001B114D" w:rsidP="001B114D">
      <w:pPr>
        <w:widowControl/>
        <w:autoSpaceDE/>
        <w:autoSpaceDN/>
        <w:ind w:firstLine="709"/>
        <w:jc w:val="both"/>
        <w:rPr>
          <w:sz w:val="24"/>
          <w:szCs w:val="24"/>
          <w:lang w:eastAsia="ar-SA" w:bidi="en-US"/>
        </w:rPr>
      </w:pPr>
    </w:p>
    <w:p w14:paraId="3FA142FA"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Разрешенные виды деятельности и природопользования: </w:t>
      </w:r>
    </w:p>
    <w:p w14:paraId="28934079" w14:textId="77777777" w:rsidR="000F2736"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Не </w:t>
      </w:r>
      <w:proofErr w:type="gramStart"/>
      <w:r w:rsidRPr="001B114D">
        <w:rPr>
          <w:sz w:val="24"/>
          <w:szCs w:val="24"/>
          <w:lang w:eastAsia="ar-SA" w:bidi="en-US"/>
        </w:rPr>
        <w:t>противоречащие</w:t>
      </w:r>
      <w:proofErr w:type="gramEnd"/>
      <w:r w:rsidRPr="001B114D">
        <w:rPr>
          <w:sz w:val="24"/>
          <w:szCs w:val="24"/>
          <w:lang w:eastAsia="ar-SA" w:bidi="en-US"/>
        </w:rPr>
        <w:t xml:space="preserve"> целям и задачам ООПТ</w:t>
      </w:r>
    </w:p>
    <w:p w14:paraId="341D18A8" w14:textId="77777777" w:rsidR="001B114D" w:rsidRPr="000F2736" w:rsidRDefault="001B114D" w:rsidP="001B114D">
      <w:pPr>
        <w:widowControl/>
        <w:autoSpaceDE/>
        <w:autoSpaceDN/>
        <w:ind w:firstLine="709"/>
        <w:jc w:val="both"/>
        <w:rPr>
          <w:sz w:val="24"/>
          <w:szCs w:val="24"/>
          <w:lang w:eastAsia="ar-SA" w:bidi="en-US"/>
        </w:rPr>
      </w:pPr>
    </w:p>
    <w:p w14:paraId="5B47AF6F"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 xml:space="preserve">Природные особенности ООПТ: </w:t>
      </w:r>
    </w:p>
    <w:p w14:paraId="68221D53"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Печорская низменность, рельеф равнинный, климат умеренно-континентальный, почвы торфяно-болотно-сфагновые. Болото "Кия-нюр" представляет собой обширную олигомезотрофную сосново-кустарничково-пушицево-сфагновую систему средней тайги. Болотная система занимает сточную котловину на водоразделе. Она дугообразной формы, имеет длину 11 км, ширину 1,5-3,0 км. Берега очень извилисты и покрыты сосновыми заболоченными лесами. Поверхность болота довольно плоская, местами с едва заметными уклонами к окрайкам. Микрорельеф на большей площади мелк</w:t>
      </w:r>
      <w:proofErr w:type="gramStart"/>
      <w:r w:rsidRPr="001B114D">
        <w:rPr>
          <w:sz w:val="24"/>
          <w:szCs w:val="24"/>
          <w:lang w:eastAsia="ar-SA" w:bidi="en-US"/>
        </w:rPr>
        <w:t>о-</w:t>
      </w:r>
      <w:proofErr w:type="gramEnd"/>
      <w:r w:rsidRPr="001B114D">
        <w:rPr>
          <w:sz w:val="24"/>
          <w:szCs w:val="24"/>
          <w:lang w:eastAsia="ar-SA" w:bidi="en-US"/>
        </w:rPr>
        <w:t xml:space="preserve"> и среднекочковатый, на очень ограниченной территории переходящий в грядово-мочажинный. Центральные участки безлесны, окрайки облесены сосной.</w:t>
      </w:r>
    </w:p>
    <w:p w14:paraId="7FCBD77C"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Растительные сообщества болота характеризуются присутствием древесного яруса только на окрайках, обилием кустарничков, небольшим видовым составом травянистых растений, довольно разнообразными мхами и комплексным характером растительности. На преобладающей площади торфяная залежь </w:t>
      </w:r>
      <w:proofErr w:type="gramStart"/>
      <w:r w:rsidRPr="001B114D">
        <w:rPr>
          <w:sz w:val="24"/>
          <w:szCs w:val="24"/>
          <w:lang w:eastAsia="ar-SA" w:bidi="en-US"/>
        </w:rPr>
        <w:t>лесо-топяная</w:t>
      </w:r>
      <w:proofErr w:type="gramEnd"/>
      <w:r w:rsidRPr="001B114D">
        <w:rPr>
          <w:sz w:val="24"/>
          <w:szCs w:val="24"/>
          <w:lang w:eastAsia="ar-SA" w:bidi="en-US"/>
        </w:rPr>
        <w:t>, имеющая сравнительно небольшие глубины (около 2 м).</w:t>
      </w:r>
    </w:p>
    <w:p w14:paraId="4A16A42F" w14:textId="77777777" w:rsidR="000F2736"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Болото клюквенное. </w:t>
      </w:r>
      <w:proofErr w:type="gramStart"/>
      <w:r w:rsidRPr="001B114D">
        <w:rPr>
          <w:sz w:val="24"/>
          <w:szCs w:val="24"/>
          <w:lang w:eastAsia="ar-SA" w:bidi="en-US"/>
        </w:rPr>
        <w:t>При ягодоносной площади, равной 585 га, биологические запасы ягод клюквы в средний по урожайности год составляют 20,5 тонн, в урожайный – 55 тонн.</w:t>
      </w:r>
      <w:proofErr w:type="gramEnd"/>
    </w:p>
    <w:p w14:paraId="61A58DE4" w14:textId="77777777" w:rsidR="001B114D" w:rsidRPr="000F2736" w:rsidRDefault="001B114D" w:rsidP="001B114D">
      <w:pPr>
        <w:widowControl/>
        <w:autoSpaceDE/>
        <w:autoSpaceDN/>
        <w:ind w:firstLine="709"/>
        <w:jc w:val="both"/>
        <w:rPr>
          <w:sz w:val="24"/>
          <w:szCs w:val="24"/>
          <w:lang w:eastAsia="ar-SA" w:bidi="en-US"/>
        </w:rPr>
      </w:pPr>
    </w:p>
    <w:p w14:paraId="27415678"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 xml:space="preserve">Негативное воздействие на ООПТ: </w:t>
      </w:r>
    </w:p>
    <w:p w14:paraId="109F0FFD"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Список факторов:</w:t>
      </w:r>
    </w:p>
    <w:p w14:paraId="413520F2" w14:textId="77777777" w:rsidR="000F2736" w:rsidRPr="000F2736" w:rsidRDefault="001B114D" w:rsidP="001B114D">
      <w:pPr>
        <w:widowControl/>
        <w:numPr>
          <w:ilvl w:val="0"/>
          <w:numId w:val="10"/>
        </w:numPr>
        <w:autoSpaceDE/>
        <w:autoSpaceDN/>
        <w:ind w:left="1134"/>
        <w:contextualSpacing/>
        <w:jc w:val="both"/>
        <w:rPr>
          <w:sz w:val="24"/>
          <w:szCs w:val="24"/>
          <w:lang w:eastAsia="ar-SA" w:bidi="en-US"/>
        </w:rPr>
      </w:pPr>
      <w:r w:rsidRPr="001B114D">
        <w:rPr>
          <w:sz w:val="24"/>
          <w:szCs w:val="24"/>
          <w:lang w:eastAsia="ar-SA" w:bidi="en-US"/>
        </w:rPr>
        <w:t xml:space="preserve">Местные жители используют территорию заказника для сезонного сбора ягод. Явно выраженных нарушений заказного режима в 2010 г. не выявлено. Состояние экосистем оценивается как близкое к </w:t>
      </w:r>
      <w:proofErr w:type="gramStart"/>
      <w:r w:rsidRPr="001B114D">
        <w:rPr>
          <w:sz w:val="24"/>
          <w:szCs w:val="24"/>
          <w:lang w:eastAsia="ar-SA" w:bidi="en-US"/>
        </w:rPr>
        <w:t>естественному</w:t>
      </w:r>
      <w:proofErr w:type="gramEnd"/>
      <w:r w:rsidRPr="001B114D">
        <w:rPr>
          <w:sz w:val="24"/>
          <w:szCs w:val="24"/>
          <w:lang w:eastAsia="ar-SA" w:bidi="en-US"/>
        </w:rPr>
        <w:t>.</w:t>
      </w:r>
    </w:p>
    <w:p w14:paraId="2E3DBB0F"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Меры, необходимые для улучшения состояния ООПТ: </w:t>
      </w:r>
    </w:p>
    <w:p w14:paraId="113DEB72" w14:textId="77777777" w:rsidR="000F2736" w:rsidRDefault="001B114D" w:rsidP="000F2736">
      <w:pPr>
        <w:widowControl/>
        <w:autoSpaceDE/>
        <w:autoSpaceDN/>
        <w:ind w:firstLine="709"/>
        <w:jc w:val="both"/>
        <w:rPr>
          <w:sz w:val="24"/>
          <w:szCs w:val="24"/>
          <w:lang w:eastAsia="ar-SA" w:bidi="en-US"/>
        </w:rPr>
      </w:pPr>
      <w:r w:rsidRPr="001B114D">
        <w:rPr>
          <w:sz w:val="24"/>
          <w:szCs w:val="24"/>
          <w:lang w:eastAsia="ar-SA" w:bidi="en-US"/>
        </w:rPr>
        <w:t>Предотвратить пагубное воздействие на растительность в результате массового сбора ягод местным населением.</w:t>
      </w:r>
    </w:p>
    <w:p w14:paraId="0F7E2259" w14:textId="77777777" w:rsidR="001B114D" w:rsidRPr="000F2736" w:rsidRDefault="001B114D" w:rsidP="000F2736">
      <w:pPr>
        <w:widowControl/>
        <w:autoSpaceDE/>
        <w:autoSpaceDN/>
        <w:ind w:firstLine="709"/>
        <w:jc w:val="both"/>
        <w:rPr>
          <w:sz w:val="24"/>
          <w:szCs w:val="24"/>
          <w:lang w:eastAsia="ar-SA" w:bidi="en-US"/>
        </w:rPr>
      </w:pPr>
    </w:p>
    <w:p w14:paraId="74F87111"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Собственники, землепользователи, землевладельцы, арендаторы земельных участков, находящихся в границах ООПТ:</w:t>
      </w:r>
    </w:p>
    <w:p w14:paraId="7A1696FA" w14:textId="77777777" w:rsidR="001B114D"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Кадастровый номер земельного участка: </w:t>
      </w:r>
      <w:r w:rsidR="001B114D" w:rsidRPr="001B114D">
        <w:rPr>
          <w:sz w:val="24"/>
          <w:szCs w:val="24"/>
          <w:lang w:eastAsia="ar-SA" w:bidi="en-US"/>
        </w:rPr>
        <w:t>11:06:00 00 000:0089 ОУ:11:06:0401 001:0086/3, ОУ:11:06:0401 001:0101/1</w:t>
      </w:r>
    </w:p>
    <w:p w14:paraId="4FAAF41F"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Источники информации об ООПТ: Кадастр ООПТ Республики Коми;</w:t>
      </w:r>
    </w:p>
    <w:p w14:paraId="6C643A7A" w14:textId="77777777" w:rsidR="000F2736" w:rsidRPr="000F2736" w:rsidRDefault="000F2736" w:rsidP="000F2736">
      <w:pPr>
        <w:widowControl/>
        <w:autoSpaceDE/>
        <w:autoSpaceDN/>
        <w:ind w:firstLine="709"/>
        <w:jc w:val="both"/>
        <w:rPr>
          <w:sz w:val="24"/>
          <w:szCs w:val="24"/>
          <w:lang w:eastAsia="ar-SA" w:bidi="en-US"/>
        </w:rPr>
      </w:pPr>
    </w:p>
    <w:p w14:paraId="5C2445C4"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 xml:space="preserve">Государственные органы и юридические лица, ответственные за обеспечение охраны и функционирование ООПТ: </w:t>
      </w:r>
    </w:p>
    <w:p w14:paraId="76955C52"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Министерство природных ресурсов и охраны окружающей среды Республики Коми</w:t>
      </w:r>
    </w:p>
    <w:p w14:paraId="5B03BA1C" w14:textId="77777777" w:rsidR="000F2736" w:rsidRDefault="001B114D" w:rsidP="001B114D">
      <w:pPr>
        <w:widowControl/>
        <w:autoSpaceDE/>
        <w:autoSpaceDN/>
        <w:ind w:firstLine="709"/>
        <w:jc w:val="both"/>
        <w:rPr>
          <w:sz w:val="24"/>
          <w:szCs w:val="24"/>
          <w:lang w:eastAsia="ar-SA" w:bidi="en-US"/>
        </w:rPr>
      </w:pPr>
      <w:r w:rsidRPr="001B114D">
        <w:rPr>
          <w:sz w:val="24"/>
          <w:szCs w:val="24"/>
          <w:lang w:eastAsia="ar-SA" w:bidi="en-US"/>
        </w:rPr>
        <w:t>Государственное бюджетное учреждение Республики Коми "Республиканский центр обеспечения функционирования особо охраняемых природных территорий и природопользования"</w:t>
      </w:r>
    </w:p>
    <w:p w14:paraId="3907BBFC" w14:textId="77777777" w:rsidR="001B114D" w:rsidRPr="000F2736" w:rsidRDefault="001B114D" w:rsidP="001B114D">
      <w:pPr>
        <w:widowControl/>
        <w:autoSpaceDE/>
        <w:autoSpaceDN/>
        <w:ind w:firstLine="709"/>
        <w:jc w:val="both"/>
        <w:rPr>
          <w:sz w:val="24"/>
          <w:szCs w:val="24"/>
          <w:lang w:eastAsia="ar-SA" w:bidi="en-US"/>
        </w:rPr>
      </w:pPr>
    </w:p>
    <w:p w14:paraId="78C37707" w14:textId="77777777" w:rsidR="000F2736" w:rsidRPr="000F2736" w:rsidRDefault="000F2736" w:rsidP="000F2736">
      <w:pPr>
        <w:widowControl/>
        <w:autoSpaceDE/>
        <w:autoSpaceDN/>
        <w:ind w:firstLine="709"/>
        <w:jc w:val="both"/>
        <w:rPr>
          <w:b/>
          <w:sz w:val="24"/>
          <w:szCs w:val="24"/>
          <w:lang w:eastAsia="ar-SA" w:bidi="en-US"/>
        </w:rPr>
      </w:pPr>
      <w:r w:rsidRPr="000F2736">
        <w:rPr>
          <w:b/>
          <w:sz w:val="24"/>
          <w:szCs w:val="24"/>
          <w:lang w:eastAsia="ar-SA" w:bidi="en-US"/>
        </w:rPr>
        <w:lastRenderedPageBreak/>
        <w:t>Государственный природный заказник регионального значения «</w:t>
      </w:r>
      <w:r w:rsidR="0039471B">
        <w:rPr>
          <w:b/>
          <w:sz w:val="24"/>
          <w:szCs w:val="24"/>
          <w:lang w:eastAsia="ar-SA" w:bidi="en-US"/>
        </w:rPr>
        <w:t>Борганнюр</w:t>
      </w:r>
      <w:r w:rsidRPr="000F2736">
        <w:rPr>
          <w:b/>
          <w:sz w:val="24"/>
          <w:szCs w:val="24"/>
          <w:lang w:eastAsia="ar-SA" w:bidi="en-US"/>
        </w:rPr>
        <w:t>»</w:t>
      </w:r>
    </w:p>
    <w:p w14:paraId="7DBA487E"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Установочные сведения:</w:t>
      </w:r>
    </w:p>
    <w:p w14:paraId="6E7BFAD6"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Текущий статус ООПТ: Действующий</w:t>
      </w:r>
    </w:p>
    <w:p w14:paraId="2552E7B1"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Категория ООПТ: государственный природный заказник</w:t>
      </w:r>
    </w:p>
    <w:p w14:paraId="788F4631"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Значение ООПТ: Региональное</w:t>
      </w:r>
    </w:p>
    <w:p w14:paraId="2B84BE49"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Профиль: </w:t>
      </w:r>
      <w:r w:rsidR="001B114D">
        <w:rPr>
          <w:sz w:val="24"/>
          <w:szCs w:val="24"/>
          <w:lang w:eastAsia="ar-SA" w:bidi="en-US"/>
        </w:rPr>
        <w:t>болотный</w:t>
      </w:r>
    </w:p>
    <w:p w14:paraId="1E84D35C"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Дата создания:  2</w:t>
      </w:r>
      <w:r w:rsidR="001B114D">
        <w:rPr>
          <w:sz w:val="24"/>
          <w:szCs w:val="24"/>
          <w:lang w:eastAsia="ar-SA" w:bidi="en-US"/>
        </w:rPr>
        <w:t>6</w:t>
      </w:r>
      <w:r w:rsidRPr="000F2736">
        <w:rPr>
          <w:sz w:val="24"/>
          <w:szCs w:val="24"/>
          <w:lang w:eastAsia="ar-SA" w:bidi="en-US"/>
        </w:rPr>
        <w:t>.0</w:t>
      </w:r>
      <w:r w:rsidR="001B114D">
        <w:rPr>
          <w:sz w:val="24"/>
          <w:szCs w:val="24"/>
          <w:lang w:eastAsia="ar-SA" w:bidi="en-US"/>
        </w:rPr>
        <w:t>9</w:t>
      </w:r>
      <w:r w:rsidRPr="000F2736">
        <w:rPr>
          <w:sz w:val="24"/>
          <w:szCs w:val="24"/>
          <w:lang w:eastAsia="ar-SA" w:bidi="en-US"/>
        </w:rPr>
        <w:t>.198</w:t>
      </w:r>
      <w:r w:rsidR="001B114D">
        <w:rPr>
          <w:sz w:val="24"/>
          <w:szCs w:val="24"/>
          <w:lang w:eastAsia="ar-SA" w:bidi="en-US"/>
        </w:rPr>
        <w:t>9</w:t>
      </w:r>
    </w:p>
    <w:p w14:paraId="68AD25EB" w14:textId="77777777" w:rsidR="000F2736"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Местоположение ООПТ в структуре административно-территориального деления: Северо-Западный федеральный округ Республика Коми </w:t>
      </w:r>
      <w:r w:rsidR="001B114D">
        <w:rPr>
          <w:sz w:val="24"/>
          <w:szCs w:val="24"/>
          <w:lang w:eastAsia="ar-SA" w:bidi="en-US"/>
        </w:rPr>
        <w:t>Корткеросский</w:t>
      </w:r>
      <w:r w:rsidRPr="000F2736">
        <w:rPr>
          <w:sz w:val="24"/>
          <w:szCs w:val="24"/>
          <w:lang w:eastAsia="ar-SA" w:bidi="en-US"/>
        </w:rPr>
        <w:t xml:space="preserve"> район</w:t>
      </w:r>
    </w:p>
    <w:p w14:paraId="55949CBC"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Кадастровый номер земельного участка:  11:06:00 00 000:0089 ОУ:11:06:0301 001:0031/1</w:t>
      </w:r>
    </w:p>
    <w:p w14:paraId="414DB582"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Общая площадь ООПТ:  408,0 га</w:t>
      </w:r>
    </w:p>
    <w:p w14:paraId="5D391491"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Площадь морской особо охраняемой акватории:  0,0 га</w:t>
      </w:r>
    </w:p>
    <w:p w14:paraId="71D6DE6E"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Площадь земельных участков, включенных в границы ООПТ без изъятия из хозяйственного использования:  408,0 га</w:t>
      </w:r>
    </w:p>
    <w:p w14:paraId="5B202768" w14:textId="77777777" w:rsidR="001B114D" w:rsidRPr="000F2736" w:rsidRDefault="001B114D" w:rsidP="001B114D">
      <w:pPr>
        <w:widowControl/>
        <w:autoSpaceDE/>
        <w:autoSpaceDN/>
        <w:ind w:firstLine="709"/>
        <w:jc w:val="both"/>
        <w:rPr>
          <w:sz w:val="24"/>
          <w:szCs w:val="24"/>
          <w:lang w:eastAsia="ar-SA" w:bidi="en-US"/>
        </w:rPr>
      </w:pPr>
      <w:r w:rsidRPr="001B114D">
        <w:rPr>
          <w:sz w:val="24"/>
          <w:szCs w:val="24"/>
          <w:lang w:eastAsia="ar-SA" w:bidi="en-US"/>
        </w:rPr>
        <w:t>Площадь охранной зоны:  0,0 га</w:t>
      </w:r>
    </w:p>
    <w:p w14:paraId="7B94ADF3" w14:textId="77777777" w:rsidR="001B114D"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Обоснование создания ООПТ и ее значимость: </w:t>
      </w:r>
      <w:proofErr w:type="gramStart"/>
      <w:r w:rsidR="001B114D" w:rsidRPr="001B114D">
        <w:rPr>
          <w:sz w:val="24"/>
          <w:szCs w:val="24"/>
          <w:lang w:eastAsia="ar-SA" w:bidi="en-US"/>
        </w:rPr>
        <w:t>Организован</w:t>
      </w:r>
      <w:proofErr w:type="gramEnd"/>
      <w:r w:rsidR="001B114D" w:rsidRPr="001B114D">
        <w:rPr>
          <w:sz w:val="24"/>
          <w:szCs w:val="24"/>
          <w:lang w:eastAsia="ar-SA" w:bidi="en-US"/>
        </w:rPr>
        <w:t xml:space="preserve"> с целью сохранения условий для произрастания и воспроизводства клюквы, для поддержания общего экологического равновесия. </w:t>
      </w:r>
    </w:p>
    <w:p w14:paraId="11E23612"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Перечень основных объектов охраны:</w:t>
      </w:r>
    </w:p>
    <w:p w14:paraId="2E410E82" w14:textId="77777777" w:rsidR="000F2736" w:rsidRPr="000F2736" w:rsidRDefault="001B114D" w:rsidP="00681A2E">
      <w:pPr>
        <w:widowControl/>
        <w:numPr>
          <w:ilvl w:val="0"/>
          <w:numId w:val="11"/>
        </w:numPr>
        <w:autoSpaceDE/>
        <w:autoSpaceDN/>
        <w:ind w:left="1078"/>
        <w:jc w:val="both"/>
        <w:rPr>
          <w:sz w:val="24"/>
          <w:szCs w:val="24"/>
          <w:lang w:eastAsia="ar-SA" w:bidi="en-US"/>
        </w:rPr>
      </w:pPr>
      <w:r>
        <w:rPr>
          <w:sz w:val="24"/>
          <w:szCs w:val="24"/>
          <w:lang w:eastAsia="ar-SA" w:bidi="en-US"/>
        </w:rPr>
        <w:t>Клюквенное болото</w:t>
      </w:r>
      <w:r w:rsidR="000F2736" w:rsidRPr="000F2736">
        <w:rPr>
          <w:sz w:val="24"/>
          <w:szCs w:val="24"/>
          <w:lang w:eastAsia="ar-SA" w:bidi="en-US"/>
        </w:rPr>
        <w:t>;</w:t>
      </w:r>
    </w:p>
    <w:p w14:paraId="10D64D06"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Нормативная правовая основа функционирования ООПТ:</w:t>
      </w:r>
    </w:p>
    <w:p w14:paraId="085590B6" w14:textId="77777777" w:rsidR="000F2736" w:rsidRPr="000F2736" w:rsidRDefault="000F2736" w:rsidP="000F2736">
      <w:pPr>
        <w:widowControl/>
        <w:autoSpaceDE/>
        <w:autoSpaceDN/>
        <w:ind w:firstLine="709"/>
        <w:jc w:val="right"/>
        <w:rPr>
          <w:b/>
          <w:i/>
          <w:sz w:val="24"/>
          <w:szCs w:val="24"/>
          <w:lang w:eastAsia="ar-SA" w:bidi="en-US"/>
        </w:rPr>
      </w:pPr>
    </w:p>
    <w:tbl>
      <w:tblPr>
        <w:tblStyle w:val="TableGridReport1"/>
        <w:tblW w:w="0" w:type="auto"/>
        <w:tblLook w:val="04A0" w:firstRow="1" w:lastRow="0" w:firstColumn="1" w:lastColumn="0" w:noHBand="0" w:noVBand="1"/>
      </w:tblPr>
      <w:tblGrid>
        <w:gridCol w:w="7084"/>
        <w:gridCol w:w="1427"/>
        <w:gridCol w:w="1077"/>
      </w:tblGrid>
      <w:tr w:rsidR="000F2736" w:rsidRPr="000944C4" w14:paraId="18DCC243" w14:textId="77777777" w:rsidTr="00881C42">
        <w:tc>
          <w:tcPr>
            <w:tcW w:w="7084" w:type="dxa"/>
            <w:shd w:val="clear" w:color="auto" w:fill="D9D9D9" w:themeFill="background1" w:themeFillShade="D9"/>
          </w:tcPr>
          <w:p w14:paraId="559D4C11" w14:textId="77777777" w:rsidR="000F2736" w:rsidRPr="000944C4" w:rsidRDefault="000F2736" w:rsidP="000F2736">
            <w:pPr>
              <w:jc w:val="center"/>
              <w:rPr>
                <w:b/>
                <w:i/>
                <w:szCs w:val="20"/>
                <w:lang w:eastAsia="ar-SA" w:bidi="en-US"/>
              </w:rPr>
            </w:pPr>
            <w:r w:rsidRPr="000944C4">
              <w:rPr>
                <w:b/>
                <w:i/>
                <w:szCs w:val="20"/>
                <w:lang w:eastAsia="ar-SA" w:bidi="en-US"/>
              </w:rPr>
              <w:t>Название документа</w:t>
            </w:r>
          </w:p>
        </w:tc>
        <w:tc>
          <w:tcPr>
            <w:tcW w:w="1296" w:type="dxa"/>
            <w:shd w:val="clear" w:color="auto" w:fill="D9D9D9" w:themeFill="background1" w:themeFillShade="D9"/>
          </w:tcPr>
          <w:p w14:paraId="0E7BF9A0" w14:textId="77777777" w:rsidR="000F2736" w:rsidRPr="000944C4" w:rsidRDefault="000F2736" w:rsidP="000F2736">
            <w:pPr>
              <w:jc w:val="center"/>
              <w:rPr>
                <w:b/>
                <w:i/>
                <w:szCs w:val="20"/>
                <w:lang w:eastAsia="ar-SA" w:bidi="en-US"/>
              </w:rPr>
            </w:pPr>
            <w:r w:rsidRPr="000944C4">
              <w:rPr>
                <w:b/>
                <w:i/>
                <w:szCs w:val="20"/>
                <w:lang w:eastAsia="ar-SA" w:bidi="en-US"/>
              </w:rPr>
              <w:t>Дата</w:t>
            </w:r>
          </w:p>
        </w:tc>
        <w:tc>
          <w:tcPr>
            <w:tcW w:w="964" w:type="dxa"/>
            <w:shd w:val="clear" w:color="auto" w:fill="D9D9D9" w:themeFill="background1" w:themeFillShade="D9"/>
          </w:tcPr>
          <w:p w14:paraId="4524339C" w14:textId="77777777" w:rsidR="000F2736" w:rsidRPr="000944C4" w:rsidRDefault="000F2736" w:rsidP="000F2736">
            <w:pPr>
              <w:jc w:val="center"/>
              <w:rPr>
                <w:b/>
                <w:i/>
                <w:szCs w:val="20"/>
                <w:lang w:eastAsia="ar-SA" w:bidi="en-US"/>
              </w:rPr>
            </w:pPr>
            <w:r w:rsidRPr="000944C4">
              <w:rPr>
                <w:b/>
                <w:i/>
                <w:szCs w:val="20"/>
                <w:lang w:eastAsia="ar-SA" w:bidi="en-US"/>
              </w:rPr>
              <w:t>Номер</w:t>
            </w:r>
          </w:p>
        </w:tc>
      </w:tr>
      <w:tr w:rsidR="000F2736" w:rsidRPr="000944C4" w14:paraId="1DDFEC59" w14:textId="77777777" w:rsidTr="000F2736">
        <w:tc>
          <w:tcPr>
            <w:tcW w:w="7084" w:type="dxa"/>
          </w:tcPr>
          <w:p w14:paraId="68154EF7" w14:textId="77777777" w:rsidR="001B114D" w:rsidRPr="000944C4" w:rsidRDefault="001B114D" w:rsidP="001B114D">
            <w:pPr>
              <w:rPr>
                <w:szCs w:val="20"/>
                <w:lang w:eastAsia="ar-SA" w:bidi="en-US"/>
              </w:rPr>
            </w:pPr>
            <w:r w:rsidRPr="000944C4">
              <w:rPr>
                <w:szCs w:val="20"/>
                <w:lang w:eastAsia="ar-SA" w:bidi="en-US"/>
              </w:rPr>
              <w:t>Постановление Совета Министров Коми АССР от 26.09.1989 №193</w:t>
            </w:r>
          </w:p>
          <w:p w14:paraId="148356A4" w14:textId="77777777" w:rsidR="000F2736" w:rsidRPr="000944C4" w:rsidRDefault="001B114D" w:rsidP="001B114D">
            <w:pPr>
              <w:rPr>
                <w:szCs w:val="20"/>
                <w:lang w:eastAsia="ar-SA" w:bidi="en-US"/>
              </w:rPr>
            </w:pPr>
            <w:r w:rsidRPr="000944C4">
              <w:rPr>
                <w:szCs w:val="20"/>
                <w:lang w:eastAsia="ar-SA" w:bidi="en-US"/>
              </w:rPr>
              <w:t>Об организации новых заказников и памятников природы в Коми АССР</w:t>
            </w:r>
          </w:p>
        </w:tc>
        <w:tc>
          <w:tcPr>
            <w:tcW w:w="1296" w:type="dxa"/>
          </w:tcPr>
          <w:p w14:paraId="0D9F7D31" w14:textId="77777777" w:rsidR="000F2736" w:rsidRPr="000944C4" w:rsidRDefault="000F2736" w:rsidP="001B114D">
            <w:pPr>
              <w:rPr>
                <w:szCs w:val="20"/>
                <w:lang w:eastAsia="ar-SA" w:bidi="en-US"/>
              </w:rPr>
            </w:pPr>
            <w:r w:rsidRPr="000944C4">
              <w:rPr>
                <w:szCs w:val="20"/>
                <w:lang w:eastAsia="ar-SA" w:bidi="en-US"/>
              </w:rPr>
              <w:t>2</w:t>
            </w:r>
            <w:r w:rsidR="001B114D" w:rsidRPr="000944C4">
              <w:rPr>
                <w:szCs w:val="20"/>
                <w:lang w:eastAsia="ar-SA" w:bidi="en-US"/>
              </w:rPr>
              <w:t>6</w:t>
            </w:r>
            <w:r w:rsidRPr="000944C4">
              <w:rPr>
                <w:szCs w:val="20"/>
                <w:lang w:eastAsia="ar-SA" w:bidi="en-US"/>
              </w:rPr>
              <w:t>.0</w:t>
            </w:r>
            <w:r w:rsidR="001B114D" w:rsidRPr="000944C4">
              <w:rPr>
                <w:szCs w:val="20"/>
                <w:lang w:eastAsia="ar-SA" w:bidi="en-US"/>
              </w:rPr>
              <w:t>9</w:t>
            </w:r>
            <w:r w:rsidRPr="000944C4">
              <w:rPr>
                <w:szCs w:val="20"/>
                <w:lang w:eastAsia="ar-SA" w:bidi="en-US"/>
              </w:rPr>
              <w:t>.198</w:t>
            </w:r>
            <w:r w:rsidR="001B114D" w:rsidRPr="000944C4">
              <w:rPr>
                <w:szCs w:val="20"/>
                <w:lang w:eastAsia="ar-SA" w:bidi="en-US"/>
              </w:rPr>
              <w:t>9</w:t>
            </w:r>
          </w:p>
        </w:tc>
        <w:tc>
          <w:tcPr>
            <w:tcW w:w="964" w:type="dxa"/>
          </w:tcPr>
          <w:p w14:paraId="3A926956" w14:textId="77777777" w:rsidR="000F2736" w:rsidRPr="000944C4" w:rsidRDefault="001B114D" w:rsidP="000F2736">
            <w:pPr>
              <w:rPr>
                <w:szCs w:val="20"/>
                <w:lang w:eastAsia="ar-SA" w:bidi="en-US"/>
              </w:rPr>
            </w:pPr>
            <w:r w:rsidRPr="000944C4">
              <w:rPr>
                <w:szCs w:val="20"/>
                <w:lang w:eastAsia="ar-SA" w:bidi="en-US"/>
              </w:rPr>
              <w:t>193</w:t>
            </w:r>
          </w:p>
        </w:tc>
      </w:tr>
      <w:tr w:rsidR="000F2736" w:rsidRPr="000944C4" w14:paraId="2DA77CA1" w14:textId="77777777" w:rsidTr="000F2736">
        <w:tc>
          <w:tcPr>
            <w:tcW w:w="7084" w:type="dxa"/>
          </w:tcPr>
          <w:p w14:paraId="327ADF96" w14:textId="77777777" w:rsidR="001B114D" w:rsidRPr="000944C4" w:rsidRDefault="001B114D" w:rsidP="001B114D">
            <w:pPr>
              <w:rPr>
                <w:szCs w:val="20"/>
                <w:lang w:eastAsia="ar-SA" w:bidi="en-US"/>
              </w:rPr>
            </w:pPr>
            <w:r w:rsidRPr="000944C4">
              <w:rPr>
                <w:szCs w:val="20"/>
                <w:lang w:eastAsia="ar-SA" w:bidi="en-US"/>
              </w:rPr>
              <w:t>Решение исполнительного комитета Корткеросского районного Совета народных депутатов от 15.10.1991 №332</w:t>
            </w:r>
          </w:p>
          <w:p w14:paraId="2EE03B62" w14:textId="77777777" w:rsidR="000F2736" w:rsidRPr="000944C4" w:rsidRDefault="001B114D" w:rsidP="001B114D">
            <w:pPr>
              <w:rPr>
                <w:szCs w:val="20"/>
                <w:lang w:eastAsia="ar-SA" w:bidi="en-US"/>
              </w:rPr>
            </w:pPr>
            <w:r w:rsidRPr="000944C4">
              <w:rPr>
                <w:szCs w:val="20"/>
                <w:lang w:eastAsia="ar-SA" w:bidi="en-US"/>
              </w:rPr>
              <w:t>Об определении перечня особо охраняемых территорий Корткеросского района</w:t>
            </w:r>
          </w:p>
        </w:tc>
        <w:tc>
          <w:tcPr>
            <w:tcW w:w="1296" w:type="dxa"/>
          </w:tcPr>
          <w:p w14:paraId="6B52F9C9" w14:textId="77777777" w:rsidR="000F2736" w:rsidRPr="000944C4" w:rsidRDefault="001B114D" w:rsidP="000F2736">
            <w:pPr>
              <w:rPr>
                <w:szCs w:val="20"/>
                <w:lang w:eastAsia="ar-SA" w:bidi="en-US"/>
              </w:rPr>
            </w:pPr>
            <w:r w:rsidRPr="000944C4">
              <w:rPr>
                <w:szCs w:val="20"/>
                <w:lang w:eastAsia="ar-SA" w:bidi="en-US"/>
              </w:rPr>
              <w:t>15.10.1991</w:t>
            </w:r>
          </w:p>
        </w:tc>
        <w:tc>
          <w:tcPr>
            <w:tcW w:w="964" w:type="dxa"/>
          </w:tcPr>
          <w:p w14:paraId="69459664" w14:textId="77777777" w:rsidR="000F2736" w:rsidRPr="000944C4" w:rsidRDefault="001B114D" w:rsidP="000F2736">
            <w:pPr>
              <w:rPr>
                <w:szCs w:val="20"/>
                <w:lang w:eastAsia="ar-SA" w:bidi="en-US"/>
              </w:rPr>
            </w:pPr>
            <w:r w:rsidRPr="000944C4">
              <w:rPr>
                <w:szCs w:val="20"/>
                <w:lang w:eastAsia="ar-SA" w:bidi="en-US"/>
              </w:rPr>
              <w:t>332</w:t>
            </w:r>
          </w:p>
        </w:tc>
      </w:tr>
      <w:tr w:rsidR="001B114D" w:rsidRPr="000944C4" w14:paraId="5B03964A" w14:textId="77777777" w:rsidTr="000F2736">
        <w:tc>
          <w:tcPr>
            <w:tcW w:w="7084" w:type="dxa"/>
          </w:tcPr>
          <w:p w14:paraId="0D650176" w14:textId="77777777" w:rsidR="001B114D" w:rsidRPr="000944C4" w:rsidRDefault="001B114D" w:rsidP="001B114D">
            <w:pPr>
              <w:rPr>
                <w:szCs w:val="20"/>
                <w:lang w:eastAsia="ar-SA" w:bidi="en-US"/>
              </w:rPr>
            </w:pPr>
            <w:r w:rsidRPr="000944C4">
              <w:rPr>
                <w:szCs w:val="20"/>
                <w:lang w:eastAsia="ar-SA" w:bidi="en-US"/>
              </w:rPr>
              <w:t>Постановление Совета министров Республики Коми от 01.03.1993 №110</w:t>
            </w:r>
          </w:p>
          <w:p w14:paraId="76F5BE97" w14:textId="77777777" w:rsidR="001B114D" w:rsidRPr="000944C4" w:rsidRDefault="001B114D" w:rsidP="001B114D">
            <w:pPr>
              <w:rPr>
                <w:szCs w:val="20"/>
                <w:lang w:eastAsia="ar-SA" w:bidi="en-US"/>
              </w:rPr>
            </w:pPr>
            <w:r w:rsidRPr="000944C4">
              <w:rPr>
                <w:szCs w:val="20"/>
                <w:lang w:eastAsia="ar-SA" w:bidi="en-US"/>
              </w:rPr>
              <w:t>Об утверждении Положений о заказниках и памятниках природы республиканского значения и организации новых заказников</w:t>
            </w:r>
          </w:p>
        </w:tc>
        <w:tc>
          <w:tcPr>
            <w:tcW w:w="1296" w:type="dxa"/>
          </w:tcPr>
          <w:p w14:paraId="4C9DA5EF" w14:textId="77777777" w:rsidR="001B114D" w:rsidRPr="000944C4" w:rsidRDefault="001B114D" w:rsidP="001B114D">
            <w:pPr>
              <w:rPr>
                <w:szCs w:val="20"/>
                <w:lang w:eastAsia="ar-SA" w:bidi="en-US"/>
              </w:rPr>
            </w:pPr>
            <w:r w:rsidRPr="000944C4">
              <w:rPr>
                <w:szCs w:val="20"/>
                <w:lang w:eastAsia="ar-SA" w:bidi="en-US"/>
              </w:rPr>
              <w:t>01.03.1993</w:t>
            </w:r>
          </w:p>
        </w:tc>
        <w:tc>
          <w:tcPr>
            <w:tcW w:w="964" w:type="dxa"/>
          </w:tcPr>
          <w:p w14:paraId="56F39E0F" w14:textId="77777777" w:rsidR="001B114D" w:rsidRPr="000944C4" w:rsidRDefault="001B114D" w:rsidP="001B114D">
            <w:pPr>
              <w:rPr>
                <w:szCs w:val="20"/>
                <w:lang w:eastAsia="ar-SA" w:bidi="en-US"/>
              </w:rPr>
            </w:pPr>
            <w:r w:rsidRPr="000944C4">
              <w:rPr>
                <w:szCs w:val="20"/>
                <w:lang w:eastAsia="ar-SA" w:bidi="en-US"/>
              </w:rPr>
              <w:t>110</w:t>
            </w:r>
          </w:p>
        </w:tc>
      </w:tr>
      <w:tr w:rsidR="001B114D" w:rsidRPr="000944C4" w14:paraId="520160CA" w14:textId="77777777" w:rsidTr="000F2736">
        <w:tc>
          <w:tcPr>
            <w:tcW w:w="7084" w:type="dxa"/>
          </w:tcPr>
          <w:p w14:paraId="33A983DA" w14:textId="77777777" w:rsidR="001B114D" w:rsidRPr="000944C4" w:rsidRDefault="001B114D" w:rsidP="001B114D">
            <w:pPr>
              <w:rPr>
                <w:szCs w:val="20"/>
                <w:lang w:eastAsia="ar-SA" w:bidi="en-US"/>
              </w:rPr>
            </w:pPr>
            <w:r w:rsidRPr="000944C4">
              <w:rPr>
                <w:szCs w:val="20"/>
                <w:lang w:eastAsia="ar-SA" w:bidi="en-US"/>
              </w:rPr>
              <w:t>Постановление правительства Республики Коми от 28.04.2006 №92</w:t>
            </w:r>
          </w:p>
          <w:p w14:paraId="09341C6A" w14:textId="77777777" w:rsidR="001B114D" w:rsidRPr="000944C4" w:rsidRDefault="001B114D" w:rsidP="001B114D">
            <w:pPr>
              <w:rPr>
                <w:szCs w:val="20"/>
                <w:lang w:eastAsia="ar-SA" w:bidi="en-US"/>
              </w:rPr>
            </w:pPr>
            <w:r w:rsidRPr="000944C4">
              <w:rPr>
                <w:szCs w:val="20"/>
                <w:lang w:eastAsia="ar-SA" w:bidi="en-US"/>
              </w:rPr>
              <w:t>О внесении изменений в нормативные правовые акты о болотном заказнике республиканского значения "Борганнюр</w:t>
            </w:r>
            <w:proofErr w:type="gramStart"/>
            <w:r w:rsidRPr="000944C4">
              <w:rPr>
                <w:szCs w:val="20"/>
                <w:lang w:eastAsia="ar-SA" w:bidi="en-US"/>
              </w:rPr>
              <w:t>"(</w:t>
            </w:r>
            <w:proofErr w:type="gramEnd"/>
            <w:r w:rsidRPr="000944C4">
              <w:rPr>
                <w:szCs w:val="20"/>
                <w:lang w:eastAsia="ar-SA" w:bidi="en-US"/>
              </w:rPr>
              <w:t>вместе с "Положением о государственном природном заказнике республиканского значения "Борганнюр")</w:t>
            </w:r>
          </w:p>
        </w:tc>
        <w:tc>
          <w:tcPr>
            <w:tcW w:w="1296" w:type="dxa"/>
          </w:tcPr>
          <w:p w14:paraId="2F32B64C" w14:textId="77777777" w:rsidR="001B114D" w:rsidRPr="000944C4" w:rsidRDefault="001B114D" w:rsidP="001B114D">
            <w:pPr>
              <w:rPr>
                <w:szCs w:val="20"/>
                <w:lang w:eastAsia="ar-SA" w:bidi="en-US"/>
              </w:rPr>
            </w:pPr>
            <w:r w:rsidRPr="000944C4">
              <w:rPr>
                <w:szCs w:val="20"/>
                <w:lang w:eastAsia="ar-SA" w:bidi="en-US"/>
              </w:rPr>
              <w:t>28.04.2006</w:t>
            </w:r>
          </w:p>
        </w:tc>
        <w:tc>
          <w:tcPr>
            <w:tcW w:w="964" w:type="dxa"/>
          </w:tcPr>
          <w:p w14:paraId="47884665" w14:textId="77777777" w:rsidR="001B114D" w:rsidRPr="000944C4" w:rsidRDefault="001B114D" w:rsidP="001B114D">
            <w:pPr>
              <w:rPr>
                <w:szCs w:val="20"/>
                <w:lang w:eastAsia="ar-SA" w:bidi="en-US"/>
              </w:rPr>
            </w:pPr>
            <w:r w:rsidRPr="000944C4">
              <w:rPr>
                <w:szCs w:val="20"/>
                <w:lang w:eastAsia="ar-SA" w:bidi="en-US"/>
              </w:rPr>
              <w:t>92</w:t>
            </w:r>
          </w:p>
        </w:tc>
      </w:tr>
    </w:tbl>
    <w:p w14:paraId="19EB05E5" w14:textId="77777777" w:rsidR="000F2736" w:rsidRPr="000F2736" w:rsidRDefault="000F2736" w:rsidP="000F2736">
      <w:pPr>
        <w:widowControl/>
        <w:autoSpaceDE/>
        <w:autoSpaceDN/>
        <w:ind w:firstLine="709"/>
        <w:jc w:val="both"/>
        <w:rPr>
          <w:sz w:val="24"/>
          <w:szCs w:val="24"/>
          <w:lang w:eastAsia="ar-SA" w:bidi="en-US"/>
        </w:rPr>
      </w:pPr>
    </w:p>
    <w:p w14:paraId="684DD3DE"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Территориальная структура ООПТ:</w:t>
      </w:r>
    </w:p>
    <w:p w14:paraId="0CC5D5E6" w14:textId="77777777" w:rsidR="001B114D" w:rsidRPr="001B114D" w:rsidRDefault="000F2736" w:rsidP="001B114D">
      <w:pPr>
        <w:widowControl/>
        <w:autoSpaceDE/>
        <w:autoSpaceDN/>
        <w:ind w:firstLine="709"/>
        <w:jc w:val="both"/>
        <w:rPr>
          <w:sz w:val="24"/>
          <w:szCs w:val="24"/>
          <w:lang w:eastAsia="ar-SA" w:bidi="en-US"/>
        </w:rPr>
      </w:pPr>
      <w:r w:rsidRPr="000F2736">
        <w:rPr>
          <w:sz w:val="24"/>
          <w:szCs w:val="24"/>
          <w:lang w:eastAsia="ar-SA" w:bidi="en-US"/>
        </w:rPr>
        <w:t xml:space="preserve">Географическое положение: </w:t>
      </w:r>
      <w:r w:rsidR="001B114D" w:rsidRPr="001B114D">
        <w:rPr>
          <w:sz w:val="24"/>
          <w:szCs w:val="24"/>
          <w:lang w:eastAsia="ar-SA" w:bidi="en-US"/>
        </w:rPr>
        <w:t xml:space="preserve">Заказник расположен в Корткеросском районе, в 2 км на восток от с. Поздыкерос, в 4 км на юго-восток от п. Собино, в 24 км на юг </w:t>
      </w:r>
      <w:proofErr w:type="gramStart"/>
      <w:r w:rsidR="001B114D" w:rsidRPr="001B114D">
        <w:rPr>
          <w:sz w:val="24"/>
          <w:szCs w:val="24"/>
          <w:lang w:eastAsia="ar-SA" w:bidi="en-US"/>
        </w:rPr>
        <w:t>от</w:t>
      </w:r>
      <w:proofErr w:type="gramEnd"/>
      <w:r w:rsidR="001B114D" w:rsidRPr="001B114D">
        <w:rPr>
          <w:sz w:val="24"/>
          <w:szCs w:val="24"/>
          <w:lang w:eastAsia="ar-SA" w:bidi="en-US"/>
        </w:rPr>
        <w:t xml:space="preserve"> </w:t>
      </w:r>
      <w:proofErr w:type="gramStart"/>
      <w:r w:rsidR="001B114D" w:rsidRPr="001B114D">
        <w:rPr>
          <w:sz w:val="24"/>
          <w:szCs w:val="24"/>
          <w:lang w:eastAsia="ar-SA" w:bidi="en-US"/>
        </w:rPr>
        <w:t>с</w:t>
      </w:r>
      <w:proofErr w:type="gramEnd"/>
      <w:r w:rsidR="001B114D" w:rsidRPr="001B114D">
        <w:rPr>
          <w:sz w:val="24"/>
          <w:szCs w:val="24"/>
          <w:lang w:eastAsia="ar-SA" w:bidi="en-US"/>
        </w:rPr>
        <w:t>. Корткерос, на правобережном склоне долины р. Локчим. Водоприемник – р. Локчим, протекает в 0,2 км от юго-западного края болотного массива.</w:t>
      </w:r>
    </w:p>
    <w:p w14:paraId="1CABA1C3"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Географические координаты: 61°34'СШ, 51°36'ВД</w:t>
      </w:r>
    </w:p>
    <w:p w14:paraId="7F697B12" w14:textId="77777777" w:rsidR="001B114D" w:rsidRPr="001B114D" w:rsidRDefault="001B114D" w:rsidP="001B114D">
      <w:pPr>
        <w:widowControl/>
        <w:autoSpaceDE/>
        <w:autoSpaceDN/>
        <w:ind w:firstLine="709"/>
        <w:jc w:val="both"/>
        <w:rPr>
          <w:sz w:val="24"/>
          <w:szCs w:val="24"/>
          <w:lang w:eastAsia="ar-SA" w:bidi="en-US"/>
        </w:rPr>
      </w:pPr>
    </w:p>
    <w:p w14:paraId="0CA35B73"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Описание границ: </w:t>
      </w:r>
    </w:p>
    <w:p w14:paraId="71F812A1"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Заказник располагается частично в кварталах N 53, 54, 83 и 84 Позтыкеросского лесничества Корткеросского лесхоза</w:t>
      </w:r>
    </w:p>
    <w:p w14:paraId="54EFB21C" w14:textId="77777777" w:rsidR="001B114D" w:rsidRPr="001B114D" w:rsidRDefault="001B114D" w:rsidP="001B114D">
      <w:pPr>
        <w:widowControl/>
        <w:autoSpaceDE/>
        <w:autoSpaceDN/>
        <w:ind w:firstLine="709"/>
        <w:jc w:val="both"/>
        <w:rPr>
          <w:sz w:val="24"/>
          <w:szCs w:val="24"/>
          <w:lang w:eastAsia="ar-SA" w:bidi="en-US"/>
        </w:rPr>
      </w:pPr>
    </w:p>
    <w:p w14:paraId="0A90AD53"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Кластерность: </w:t>
      </w:r>
    </w:p>
    <w:p w14:paraId="6B55F1C3" w14:textId="77777777" w:rsidR="000F2736" w:rsidRDefault="001B114D" w:rsidP="001B114D">
      <w:pPr>
        <w:widowControl/>
        <w:autoSpaceDE/>
        <w:autoSpaceDN/>
        <w:ind w:firstLine="709"/>
        <w:jc w:val="both"/>
        <w:rPr>
          <w:sz w:val="24"/>
          <w:szCs w:val="24"/>
          <w:lang w:eastAsia="ar-SA" w:bidi="en-US"/>
        </w:rPr>
      </w:pPr>
      <w:r w:rsidRPr="001B114D">
        <w:rPr>
          <w:sz w:val="24"/>
          <w:szCs w:val="24"/>
          <w:lang w:eastAsia="ar-SA" w:bidi="en-US"/>
        </w:rPr>
        <w:t>Количество участков: 1</w:t>
      </w:r>
    </w:p>
    <w:p w14:paraId="5B28B0E9" w14:textId="77777777" w:rsidR="001B114D" w:rsidRPr="000F2736" w:rsidRDefault="001B114D" w:rsidP="001B114D">
      <w:pPr>
        <w:widowControl/>
        <w:autoSpaceDE/>
        <w:autoSpaceDN/>
        <w:ind w:firstLine="709"/>
        <w:jc w:val="both"/>
        <w:rPr>
          <w:sz w:val="24"/>
          <w:szCs w:val="24"/>
          <w:lang w:eastAsia="ar-SA" w:bidi="en-US"/>
        </w:rPr>
      </w:pPr>
    </w:p>
    <w:p w14:paraId="4317CA37"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Режимы и зонирование ООПТ и охранной зоны:</w:t>
      </w:r>
    </w:p>
    <w:p w14:paraId="02B56538"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Документы, определяющие режим хозяйственного использования и зонирование территории: </w:t>
      </w:r>
    </w:p>
    <w:p w14:paraId="03F8C288"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Постановление Совета министров Республики Коми от 01.03.1993 №110</w:t>
      </w:r>
    </w:p>
    <w:p w14:paraId="794B7CD3"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Постановление правительства Республики Коми от 28.04.2006 №92</w:t>
      </w:r>
    </w:p>
    <w:p w14:paraId="60009BEF"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Запрещенные виды деятельности и природопользования: </w:t>
      </w:r>
    </w:p>
    <w:p w14:paraId="126B031B"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На территории заказника запрещается хозяйственная и иная деятельность, если она противоречит целям создания заказника или причиняет вред охраняемым природным объектам, в том числе:</w:t>
      </w:r>
    </w:p>
    <w:p w14:paraId="2E62F023"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нарушение современного состояния ландшафтов;</w:t>
      </w:r>
    </w:p>
    <w:p w14:paraId="24A33393"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проведение мелиоративных работ;</w:t>
      </w:r>
    </w:p>
    <w:p w14:paraId="23FE6579"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распашка земель;</w:t>
      </w:r>
    </w:p>
    <w:p w14:paraId="718788FA"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выпас скота;</w:t>
      </w:r>
    </w:p>
    <w:p w14:paraId="779EDD99"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предоставление участков под застройку;</w:t>
      </w:r>
    </w:p>
    <w:p w14:paraId="24A81D50"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хранение и использование ядохимикатов и минеральных удобрений;</w:t>
      </w:r>
    </w:p>
    <w:p w14:paraId="60793ABC"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использование механизированного транспорта;</w:t>
      </w:r>
    </w:p>
    <w:p w14:paraId="25CF32BD"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прокладка коммуникаций;</w:t>
      </w:r>
    </w:p>
    <w:p w14:paraId="18DA3A7B"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изыскательские работы (поисковые, геофизические, в том числе бурение и иные);</w:t>
      </w:r>
    </w:p>
    <w:p w14:paraId="07022E8B"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геологоразведочные работы;</w:t>
      </w:r>
    </w:p>
    <w:p w14:paraId="79C04443" w14:textId="77777777" w:rsidR="001B114D" w:rsidRPr="001B114D" w:rsidRDefault="001B114D" w:rsidP="001B114D">
      <w:pPr>
        <w:pStyle w:val="a5"/>
        <w:widowControl/>
        <w:numPr>
          <w:ilvl w:val="0"/>
          <w:numId w:val="11"/>
        </w:numPr>
        <w:autoSpaceDE/>
        <w:autoSpaceDN/>
        <w:ind w:left="1134"/>
        <w:rPr>
          <w:sz w:val="24"/>
          <w:szCs w:val="24"/>
          <w:lang w:eastAsia="ar-SA" w:bidi="en-US"/>
        </w:rPr>
      </w:pPr>
      <w:r w:rsidRPr="001B114D">
        <w:rPr>
          <w:sz w:val="24"/>
          <w:szCs w:val="24"/>
          <w:lang w:eastAsia="ar-SA" w:bidi="en-US"/>
        </w:rPr>
        <w:t>добыча полезных ископаемых, включая торфоразработку.</w:t>
      </w:r>
    </w:p>
    <w:p w14:paraId="6007C044"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 xml:space="preserve">Разрешенные виды деятельности и природопользования: </w:t>
      </w:r>
    </w:p>
    <w:p w14:paraId="2467C958" w14:textId="77777777" w:rsidR="001B114D" w:rsidRPr="001B114D" w:rsidRDefault="001B114D" w:rsidP="001B114D">
      <w:pPr>
        <w:pStyle w:val="a5"/>
        <w:widowControl/>
        <w:numPr>
          <w:ilvl w:val="0"/>
          <w:numId w:val="27"/>
        </w:numPr>
        <w:autoSpaceDE/>
        <w:autoSpaceDN/>
        <w:ind w:left="1134"/>
        <w:rPr>
          <w:sz w:val="24"/>
          <w:szCs w:val="24"/>
          <w:lang w:eastAsia="ar-SA" w:bidi="en-US"/>
        </w:rPr>
      </w:pPr>
      <w:r w:rsidRPr="001B114D">
        <w:rPr>
          <w:sz w:val="24"/>
          <w:szCs w:val="24"/>
          <w:lang w:eastAsia="ar-SA" w:bidi="en-US"/>
        </w:rPr>
        <w:t>сбор клюквы;</w:t>
      </w:r>
    </w:p>
    <w:p w14:paraId="3CA40A3D" w14:textId="77777777" w:rsidR="001B114D" w:rsidRPr="001B114D" w:rsidRDefault="001B114D" w:rsidP="001B114D">
      <w:pPr>
        <w:pStyle w:val="a5"/>
        <w:widowControl/>
        <w:numPr>
          <w:ilvl w:val="0"/>
          <w:numId w:val="27"/>
        </w:numPr>
        <w:autoSpaceDE/>
        <w:autoSpaceDN/>
        <w:ind w:left="1134"/>
        <w:rPr>
          <w:sz w:val="24"/>
          <w:szCs w:val="24"/>
          <w:lang w:eastAsia="ar-SA" w:bidi="en-US"/>
        </w:rPr>
      </w:pPr>
      <w:r w:rsidRPr="001B114D">
        <w:rPr>
          <w:sz w:val="24"/>
          <w:szCs w:val="24"/>
          <w:lang w:eastAsia="ar-SA" w:bidi="en-US"/>
        </w:rPr>
        <w:t>охота в установленные сроки.</w:t>
      </w:r>
    </w:p>
    <w:p w14:paraId="7C2994C2" w14:textId="77777777" w:rsidR="000F2736" w:rsidRPr="000F2736" w:rsidRDefault="000F2736" w:rsidP="000F2736">
      <w:pPr>
        <w:widowControl/>
        <w:autoSpaceDE/>
        <w:autoSpaceDN/>
        <w:ind w:firstLine="709"/>
        <w:jc w:val="both"/>
        <w:rPr>
          <w:sz w:val="24"/>
          <w:szCs w:val="24"/>
          <w:lang w:eastAsia="ar-SA" w:bidi="en-US"/>
        </w:rPr>
      </w:pPr>
    </w:p>
    <w:p w14:paraId="623CC512" w14:textId="77777777" w:rsidR="000F2736" w:rsidRPr="000F2736" w:rsidRDefault="000F2736" w:rsidP="000F2736">
      <w:pPr>
        <w:widowControl/>
        <w:autoSpaceDE/>
        <w:autoSpaceDN/>
        <w:ind w:firstLine="709"/>
        <w:jc w:val="both"/>
        <w:rPr>
          <w:i/>
          <w:sz w:val="24"/>
          <w:szCs w:val="24"/>
          <w:u w:val="single"/>
          <w:lang w:eastAsia="ar-SA" w:bidi="en-US"/>
        </w:rPr>
      </w:pPr>
      <w:r w:rsidRPr="000F2736">
        <w:rPr>
          <w:i/>
          <w:sz w:val="24"/>
          <w:szCs w:val="24"/>
          <w:u w:val="single"/>
          <w:lang w:eastAsia="ar-SA" w:bidi="en-US"/>
        </w:rPr>
        <w:t xml:space="preserve">Природные особенности ООПТ: </w:t>
      </w:r>
    </w:p>
    <w:p w14:paraId="50612146"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Особо охраняемый объект представляет собой верховое сфагновое болото. Оно занимает сточную котловину, сток направлен в сторону р. Локчим. Как и для большинства болот данного типа для него характерна слабовыпуклая поверхность. Вершина болота пологая, выражена плохо. Растительный покров неоднородный, смена растительных сообще</w:t>
      </w:r>
      <w:proofErr w:type="gramStart"/>
      <w:r w:rsidRPr="001B114D">
        <w:rPr>
          <w:sz w:val="24"/>
          <w:szCs w:val="24"/>
          <w:lang w:eastAsia="ar-SA" w:bidi="en-US"/>
        </w:rPr>
        <w:t>ств пр</w:t>
      </w:r>
      <w:proofErr w:type="gramEnd"/>
      <w:r w:rsidRPr="001B114D">
        <w:rPr>
          <w:sz w:val="24"/>
          <w:szCs w:val="24"/>
          <w:lang w:eastAsia="ar-SA" w:bidi="en-US"/>
        </w:rPr>
        <w:t>оисходит от окрайки к центру и связана она с изменением условий увлажнения и трофности вдоль градиента стока.</w:t>
      </w:r>
    </w:p>
    <w:p w14:paraId="39465D30" w14:textId="77777777" w:rsidR="001B114D" w:rsidRPr="001B114D" w:rsidRDefault="001B114D" w:rsidP="001B114D">
      <w:pPr>
        <w:widowControl/>
        <w:autoSpaceDE/>
        <w:autoSpaceDN/>
        <w:ind w:firstLine="709"/>
        <w:jc w:val="both"/>
        <w:rPr>
          <w:sz w:val="24"/>
          <w:szCs w:val="24"/>
          <w:lang w:eastAsia="ar-SA" w:bidi="en-US"/>
        </w:rPr>
      </w:pPr>
      <w:r w:rsidRPr="001B114D">
        <w:rPr>
          <w:sz w:val="24"/>
          <w:szCs w:val="24"/>
          <w:lang w:eastAsia="ar-SA" w:bidi="en-US"/>
        </w:rPr>
        <w:t>Болото довольно неравномерно облесено. Сосновый древостой более-менее хорошо выражен только на окрайке, сомкнутость древесного яруса составляет 0.2-0.4, средняя высота – деревьев 3-4 м, встречаются отдельные экземпляры до 10 м.</w:t>
      </w:r>
    </w:p>
    <w:p w14:paraId="5B71BD59" w14:textId="77777777" w:rsidR="000F2736" w:rsidRDefault="001B114D" w:rsidP="001B114D">
      <w:pPr>
        <w:widowControl/>
        <w:autoSpaceDE/>
        <w:autoSpaceDN/>
        <w:ind w:firstLine="709"/>
        <w:jc w:val="both"/>
        <w:rPr>
          <w:sz w:val="24"/>
          <w:szCs w:val="24"/>
          <w:lang w:eastAsia="ar-SA" w:bidi="en-US"/>
        </w:rPr>
      </w:pPr>
      <w:r w:rsidRPr="001B114D">
        <w:rPr>
          <w:sz w:val="24"/>
          <w:szCs w:val="24"/>
          <w:lang w:eastAsia="ar-SA" w:bidi="en-US"/>
        </w:rPr>
        <w:t>В целом, за счет относительно высокого флористического и видового разнообразия окраинных топей, болотный заказник характеризуется высоким биологическим разнообразием. Всего на обследованных участках заказника выявлено более 70 видов растений, 2/3 – сосудистые, остальные – мохообразные. Около 15 видов являются лекарственными и хозяйственно-ценными.</w:t>
      </w:r>
    </w:p>
    <w:p w14:paraId="3579E10A" w14:textId="77777777" w:rsidR="001B114D" w:rsidRPr="000F2736" w:rsidRDefault="001B114D" w:rsidP="001B114D">
      <w:pPr>
        <w:widowControl/>
        <w:autoSpaceDE/>
        <w:autoSpaceDN/>
        <w:ind w:firstLine="709"/>
        <w:jc w:val="both"/>
        <w:rPr>
          <w:sz w:val="24"/>
          <w:szCs w:val="24"/>
          <w:lang w:eastAsia="ar-SA" w:bidi="en-US"/>
        </w:rPr>
      </w:pPr>
    </w:p>
    <w:p w14:paraId="1FBB1114" w14:textId="77777777" w:rsidR="001B114D" w:rsidRPr="001B114D" w:rsidRDefault="001B114D" w:rsidP="000F2736">
      <w:pPr>
        <w:widowControl/>
        <w:autoSpaceDE/>
        <w:autoSpaceDN/>
        <w:ind w:firstLine="709"/>
        <w:jc w:val="both"/>
        <w:rPr>
          <w:i/>
          <w:sz w:val="24"/>
          <w:szCs w:val="24"/>
          <w:u w:val="single"/>
          <w:lang w:eastAsia="ar-SA" w:bidi="en-US"/>
        </w:rPr>
      </w:pPr>
      <w:r w:rsidRPr="001B114D">
        <w:rPr>
          <w:i/>
          <w:sz w:val="24"/>
          <w:szCs w:val="24"/>
          <w:u w:val="single"/>
          <w:lang w:eastAsia="ar-SA" w:bidi="en-US"/>
        </w:rPr>
        <w:t>Негативное воздействие на ООПТ</w:t>
      </w:r>
    </w:p>
    <w:p w14:paraId="668AFAF0" w14:textId="77777777" w:rsidR="001B114D"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Меры, необходимые для улучшения состояния ООПТ: </w:t>
      </w:r>
      <w:r w:rsidR="001B114D" w:rsidRPr="001B114D">
        <w:rPr>
          <w:sz w:val="24"/>
          <w:szCs w:val="24"/>
          <w:lang w:eastAsia="ar-SA" w:bidi="en-US"/>
        </w:rPr>
        <w:t xml:space="preserve">Необходимо установить информационные аншлаги в наиболее посещаемых и доступных частях резервата. </w:t>
      </w:r>
    </w:p>
    <w:p w14:paraId="7CC9BEBF" w14:textId="77777777" w:rsidR="007B3226" w:rsidRDefault="007B3226" w:rsidP="007B3226">
      <w:pPr>
        <w:widowControl/>
        <w:autoSpaceDE/>
        <w:autoSpaceDN/>
        <w:ind w:firstLine="709"/>
        <w:jc w:val="both"/>
        <w:rPr>
          <w:i/>
          <w:sz w:val="24"/>
          <w:szCs w:val="24"/>
          <w:u w:val="single"/>
          <w:lang w:eastAsia="ar-SA" w:bidi="en-US"/>
        </w:rPr>
      </w:pPr>
    </w:p>
    <w:p w14:paraId="62A7A55D" w14:textId="77777777" w:rsidR="007B3226" w:rsidRPr="000F2736" w:rsidRDefault="007B3226" w:rsidP="007B3226">
      <w:pPr>
        <w:widowControl/>
        <w:autoSpaceDE/>
        <w:autoSpaceDN/>
        <w:ind w:firstLine="709"/>
        <w:jc w:val="both"/>
        <w:rPr>
          <w:i/>
          <w:sz w:val="24"/>
          <w:szCs w:val="24"/>
          <w:u w:val="single"/>
          <w:lang w:eastAsia="ar-SA" w:bidi="en-US"/>
        </w:rPr>
      </w:pPr>
      <w:r w:rsidRPr="000F2736">
        <w:rPr>
          <w:i/>
          <w:sz w:val="24"/>
          <w:szCs w:val="24"/>
          <w:u w:val="single"/>
          <w:lang w:eastAsia="ar-SA" w:bidi="en-US"/>
        </w:rPr>
        <w:t>Собственники, землепользователи, землевладельцы, арендаторы земельных участков, находящихся в границах ООПТ:</w:t>
      </w:r>
    </w:p>
    <w:p w14:paraId="547FC3EA" w14:textId="77777777" w:rsidR="007B3226" w:rsidRDefault="007B3226" w:rsidP="000F2736">
      <w:pPr>
        <w:widowControl/>
        <w:autoSpaceDE/>
        <w:autoSpaceDN/>
        <w:ind w:firstLine="709"/>
        <w:jc w:val="both"/>
        <w:rPr>
          <w:sz w:val="24"/>
          <w:szCs w:val="24"/>
          <w:lang w:eastAsia="ar-SA" w:bidi="en-US"/>
        </w:rPr>
      </w:pPr>
      <w:r w:rsidRPr="000F2736">
        <w:rPr>
          <w:sz w:val="24"/>
          <w:szCs w:val="24"/>
          <w:lang w:eastAsia="ar-SA" w:bidi="en-US"/>
        </w:rPr>
        <w:t xml:space="preserve">Кадастровый номер земельного участка: </w:t>
      </w:r>
      <w:r w:rsidRPr="007B3226">
        <w:rPr>
          <w:sz w:val="24"/>
          <w:szCs w:val="24"/>
          <w:lang w:eastAsia="ar-SA" w:bidi="en-US"/>
        </w:rPr>
        <w:t>11:06:00 00 000:0089 ОУ:11:06:0301 001:0031/1</w:t>
      </w:r>
    </w:p>
    <w:p w14:paraId="448BCDC3"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lastRenderedPageBreak/>
        <w:t>Источники информации об ООПТ</w:t>
      </w:r>
      <w:proofErr w:type="gramStart"/>
      <w:r w:rsidRPr="000F2736">
        <w:rPr>
          <w:sz w:val="24"/>
          <w:szCs w:val="24"/>
          <w:lang w:eastAsia="ar-SA" w:bidi="en-US"/>
        </w:rPr>
        <w:t>:К</w:t>
      </w:r>
      <w:proofErr w:type="gramEnd"/>
      <w:r w:rsidRPr="000F2736">
        <w:rPr>
          <w:sz w:val="24"/>
          <w:szCs w:val="24"/>
          <w:lang w:eastAsia="ar-SA" w:bidi="en-US"/>
        </w:rPr>
        <w:t>адастр ООПТ Республики Коми</w:t>
      </w:r>
    </w:p>
    <w:p w14:paraId="42617EF1" w14:textId="77777777" w:rsidR="000F2736" w:rsidRPr="000F2736" w:rsidRDefault="000F2736" w:rsidP="000F2736">
      <w:pPr>
        <w:widowControl/>
        <w:autoSpaceDE/>
        <w:autoSpaceDN/>
        <w:ind w:firstLine="709"/>
        <w:jc w:val="both"/>
        <w:rPr>
          <w:sz w:val="24"/>
          <w:szCs w:val="24"/>
          <w:lang w:eastAsia="ar-SA" w:bidi="en-US"/>
        </w:rPr>
      </w:pPr>
      <w:r w:rsidRPr="000F2736">
        <w:rPr>
          <w:sz w:val="24"/>
          <w:szCs w:val="24"/>
          <w:lang w:eastAsia="ar-SA" w:bidi="en-US"/>
        </w:rPr>
        <w:t xml:space="preserve">Государственные органы и юридические лица, ответственные за обеспечение охраны и функционирование ООПТ: </w:t>
      </w:r>
    </w:p>
    <w:p w14:paraId="314FB9DF" w14:textId="77777777" w:rsidR="001B114D" w:rsidRPr="001B114D" w:rsidRDefault="001B114D" w:rsidP="001B114D">
      <w:pPr>
        <w:widowControl/>
        <w:numPr>
          <w:ilvl w:val="0"/>
          <w:numId w:val="13"/>
        </w:numPr>
        <w:autoSpaceDE/>
        <w:autoSpaceDN/>
        <w:ind w:left="1134"/>
        <w:jc w:val="both"/>
        <w:rPr>
          <w:sz w:val="24"/>
          <w:szCs w:val="24"/>
          <w:lang w:eastAsia="ar-SA" w:bidi="en-US"/>
        </w:rPr>
      </w:pPr>
      <w:r w:rsidRPr="001B114D">
        <w:rPr>
          <w:sz w:val="24"/>
          <w:szCs w:val="24"/>
          <w:lang w:eastAsia="ar-SA" w:bidi="en-US"/>
        </w:rPr>
        <w:t>Министерство природных ресурсов и охраны окружающей среды Республики Коми</w:t>
      </w:r>
    </w:p>
    <w:p w14:paraId="5A9A5D14" w14:textId="77777777" w:rsidR="000F2736" w:rsidRPr="0039471B" w:rsidRDefault="001B114D" w:rsidP="001B114D">
      <w:pPr>
        <w:widowControl/>
        <w:numPr>
          <w:ilvl w:val="0"/>
          <w:numId w:val="13"/>
        </w:numPr>
        <w:autoSpaceDE/>
        <w:autoSpaceDN/>
        <w:ind w:left="1134"/>
        <w:jc w:val="both"/>
        <w:rPr>
          <w:sz w:val="24"/>
          <w:szCs w:val="24"/>
          <w:lang w:eastAsia="ar-SA" w:bidi="en-US"/>
        </w:rPr>
      </w:pPr>
      <w:r w:rsidRPr="001B114D">
        <w:rPr>
          <w:sz w:val="24"/>
          <w:szCs w:val="24"/>
          <w:lang w:eastAsia="ar-SA" w:bidi="en-US"/>
        </w:rPr>
        <w:t>Государственное бюджетное учреждение Республики Коми "Республиканский центр обеспечения функционирования особо охраняемых природных территорий и природопользования"</w:t>
      </w:r>
    </w:p>
    <w:sectPr w:rsidR="000F2736" w:rsidRPr="0039471B" w:rsidSect="0039471B">
      <w:pgSz w:w="11910" w:h="16840" w:code="9"/>
      <w:pgMar w:top="1134" w:right="567" w:bottom="1134" w:left="1418" w:header="720" w:footer="720"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0A321" w14:textId="77777777" w:rsidR="007912BF" w:rsidRDefault="007912BF" w:rsidP="00AA5F04">
      <w:r>
        <w:separator/>
      </w:r>
    </w:p>
  </w:endnote>
  <w:endnote w:type="continuationSeparator" w:id="0">
    <w:p w14:paraId="30716EB1" w14:textId="77777777" w:rsidR="007912BF" w:rsidRDefault="007912BF" w:rsidP="00AA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474152"/>
      <w:docPartObj>
        <w:docPartGallery w:val="Page Numbers (Bottom of Page)"/>
        <w:docPartUnique/>
      </w:docPartObj>
    </w:sdtPr>
    <w:sdtContent>
      <w:p w14:paraId="09F7451C" w14:textId="77777777" w:rsidR="002959D0" w:rsidRDefault="002959D0" w:rsidP="001F0051">
        <w:pPr>
          <w:pStyle w:val="af4"/>
          <w:jc w:val="right"/>
        </w:pPr>
        <w:r>
          <w:fldChar w:fldCharType="begin"/>
        </w:r>
        <w:r>
          <w:instrText>PAGE   \* MERGEFORMAT</w:instrText>
        </w:r>
        <w:r>
          <w:fldChar w:fldCharType="separate"/>
        </w:r>
        <w:r w:rsidR="00BF2104">
          <w:rPr>
            <w:noProof/>
          </w:rPr>
          <w:t>44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19BA3" w14:textId="77777777" w:rsidR="007912BF" w:rsidRDefault="007912BF" w:rsidP="00AA5F04">
      <w:r>
        <w:separator/>
      </w:r>
    </w:p>
  </w:footnote>
  <w:footnote w:type="continuationSeparator" w:id="0">
    <w:p w14:paraId="1472E429" w14:textId="77777777" w:rsidR="007912BF" w:rsidRDefault="007912BF" w:rsidP="00AA5F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67873"/>
    <w:multiLevelType w:val="hybridMultilevel"/>
    <w:tmpl w:val="2F647F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84701F"/>
    <w:multiLevelType w:val="hybridMultilevel"/>
    <w:tmpl w:val="41CA5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BF2DCA"/>
    <w:multiLevelType w:val="hybridMultilevel"/>
    <w:tmpl w:val="A12E06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8558F7"/>
    <w:multiLevelType w:val="hybridMultilevel"/>
    <w:tmpl w:val="881621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C1E4F14"/>
    <w:multiLevelType w:val="hybridMultilevel"/>
    <w:tmpl w:val="028864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CC7D43"/>
    <w:multiLevelType w:val="hybridMultilevel"/>
    <w:tmpl w:val="9A3EE6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EEA2E94"/>
    <w:multiLevelType w:val="hybridMultilevel"/>
    <w:tmpl w:val="E0BC24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B8264F8"/>
    <w:multiLevelType w:val="hybridMultilevel"/>
    <w:tmpl w:val="7ECAB1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497056"/>
    <w:multiLevelType w:val="hybridMultilevel"/>
    <w:tmpl w:val="AFF259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BD53B2"/>
    <w:multiLevelType w:val="hybridMultilevel"/>
    <w:tmpl w:val="5680F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11">
    <w:nsid w:val="48523C4D"/>
    <w:multiLevelType w:val="hybridMultilevel"/>
    <w:tmpl w:val="24CCF0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EDC02D9"/>
    <w:multiLevelType w:val="hybridMultilevel"/>
    <w:tmpl w:val="E8CC7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3DE2739"/>
    <w:multiLevelType w:val="hybridMultilevel"/>
    <w:tmpl w:val="002CF2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4F4259"/>
    <w:multiLevelType w:val="hybridMultilevel"/>
    <w:tmpl w:val="0E04EE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847633E"/>
    <w:multiLevelType w:val="hybridMultilevel"/>
    <w:tmpl w:val="5AE0C0DA"/>
    <w:lvl w:ilvl="0" w:tplc="B4C0BD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8AC7E09"/>
    <w:multiLevelType w:val="hybridMultilevel"/>
    <w:tmpl w:val="FC061128"/>
    <w:lvl w:ilvl="0" w:tplc="04190001">
      <w:start w:val="1"/>
      <w:numFmt w:val="bullet"/>
      <w:lvlText w:val=""/>
      <w:lvlJc w:val="left"/>
      <w:pPr>
        <w:ind w:left="1551" w:hanging="360"/>
      </w:pPr>
      <w:rPr>
        <w:rFonts w:ascii="Symbol" w:hAnsi="Symbol" w:hint="default"/>
      </w:rPr>
    </w:lvl>
    <w:lvl w:ilvl="1" w:tplc="04190003" w:tentative="1">
      <w:start w:val="1"/>
      <w:numFmt w:val="bullet"/>
      <w:lvlText w:val="o"/>
      <w:lvlJc w:val="left"/>
      <w:pPr>
        <w:ind w:left="2271" w:hanging="360"/>
      </w:pPr>
      <w:rPr>
        <w:rFonts w:ascii="Courier New" w:hAnsi="Courier New" w:cs="Courier New" w:hint="default"/>
      </w:rPr>
    </w:lvl>
    <w:lvl w:ilvl="2" w:tplc="04190005" w:tentative="1">
      <w:start w:val="1"/>
      <w:numFmt w:val="bullet"/>
      <w:lvlText w:val=""/>
      <w:lvlJc w:val="left"/>
      <w:pPr>
        <w:ind w:left="2991" w:hanging="360"/>
      </w:pPr>
      <w:rPr>
        <w:rFonts w:ascii="Wingdings" w:hAnsi="Wingdings" w:hint="default"/>
      </w:rPr>
    </w:lvl>
    <w:lvl w:ilvl="3" w:tplc="04190001" w:tentative="1">
      <w:start w:val="1"/>
      <w:numFmt w:val="bullet"/>
      <w:lvlText w:val=""/>
      <w:lvlJc w:val="left"/>
      <w:pPr>
        <w:ind w:left="3711" w:hanging="360"/>
      </w:pPr>
      <w:rPr>
        <w:rFonts w:ascii="Symbol" w:hAnsi="Symbol" w:hint="default"/>
      </w:rPr>
    </w:lvl>
    <w:lvl w:ilvl="4" w:tplc="04190003" w:tentative="1">
      <w:start w:val="1"/>
      <w:numFmt w:val="bullet"/>
      <w:lvlText w:val="o"/>
      <w:lvlJc w:val="left"/>
      <w:pPr>
        <w:ind w:left="4431" w:hanging="360"/>
      </w:pPr>
      <w:rPr>
        <w:rFonts w:ascii="Courier New" w:hAnsi="Courier New" w:cs="Courier New" w:hint="default"/>
      </w:rPr>
    </w:lvl>
    <w:lvl w:ilvl="5" w:tplc="04190005" w:tentative="1">
      <w:start w:val="1"/>
      <w:numFmt w:val="bullet"/>
      <w:lvlText w:val=""/>
      <w:lvlJc w:val="left"/>
      <w:pPr>
        <w:ind w:left="5151" w:hanging="360"/>
      </w:pPr>
      <w:rPr>
        <w:rFonts w:ascii="Wingdings" w:hAnsi="Wingdings" w:hint="default"/>
      </w:rPr>
    </w:lvl>
    <w:lvl w:ilvl="6" w:tplc="04190001" w:tentative="1">
      <w:start w:val="1"/>
      <w:numFmt w:val="bullet"/>
      <w:lvlText w:val=""/>
      <w:lvlJc w:val="left"/>
      <w:pPr>
        <w:ind w:left="5871" w:hanging="360"/>
      </w:pPr>
      <w:rPr>
        <w:rFonts w:ascii="Symbol" w:hAnsi="Symbol" w:hint="default"/>
      </w:rPr>
    </w:lvl>
    <w:lvl w:ilvl="7" w:tplc="04190003" w:tentative="1">
      <w:start w:val="1"/>
      <w:numFmt w:val="bullet"/>
      <w:lvlText w:val="o"/>
      <w:lvlJc w:val="left"/>
      <w:pPr>
        <w:ind w:left="6591" w:hanging="360"/>
      </w:pPr>
      <w:rPr>
        <w:rFonts w:ascii="Courier New" w:hAnsi="Courier New" w:cs="Courier New" w:hint="default"/>
      </w:rPr>
    </w:lvl>
    <w:lvl w:ilvl="8" w:tplc="04190005" w:tentative="1">
      <w:start w:val="1"/>
      <w:numFmt w:val="bullet"/>
      <w:lvlText w:val=""/>
      <w:lvlJc w:val="left"/>
      <w:pPr>
        <w:ind w:left="7311" w:hanging="360"/>
      </w:pPr>
      <w:rPr>
        <w:rFonts w:ascii="Wingdings" w:hAnsi="Wingdings" w:hint="default"/>
      </w:rPr>
    </w:lvl>
  </w:abstractNum>
  <w:abstractNum w:abstractNumId="17">
    <w:nsid w:val="5C9628C5"/>
    <w:multiLevelType w:val="hybridMultilevel"/>
    <w:tmpl w:val="6D12E4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015551F"/>
    <w:multiLevelType w:val="hybridMultilevel"/>
    <w:tmpl w:val="918E6B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54E3BE3"/>
    <w:multiLevelType w:val="hybridMultilevel"/>
    <w:tmpl w:val="76C018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D75D77"/>
    <w:multiLevelType w:val="hybridMultilevel"/>
    <w:tmpl w:val="D7CAD8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9052340"/>
    <w:multiLevelType w:val="hybridMultilevel"/>
    <w:tmpl w:val="2C6A6CF8"/>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22">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2253318"/>
    <w:multiLevelType w:val="hybridMultilevel"/>
    <w:tmpl w:val="9558F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2F03F47"/>
    <w:multiLevelType w:val="hybridMultilevel"/>
    <w:tmpl w:val="DC7C43FA"/>
    <w:lvl w:ilvl="0" w:tplc="69B482D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3FF3D1C"/>
    <w:multiLevelType w:val="hybridMultilevel"/>
    <w:tmpl w:val="1BACD4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61F53FE"/>
    <w:multiLevelType w:val="hybridMultilevel"/>
    <w:tmpl w:val="0B7851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19"/>
  </w:num>
  <w:num w:numId="4">
    <w:abstractNumId w:val="16"/>
  </w:num>
  <w:num w:numId="5">
    <w:abstractNumId w:val="23"/>
  </w:num>
  <w:num w:numId="6">
    <w:abstractNumId w:val="2"/>
  </w:num>
  <w:num w:numId="7">
    <w:abstractNumId w:val="26"/>
  </w:num>
  <w:num w:numId="8">
    <w:abstractNumId w:val="12"/>
  </w:num>
  <w:num w:numId="9">
    <w:abstractNumId w:val="4"/>
  </w:num>
  <w:num w:numId="10">
    <w:abstractNumId w:val="11"/>
  </w:num>
  <w:num w:numId="11">
    <w:abstractNumId w:val="6"/>
  </w:num>
  <w:num w:numId="12">
    <w:abstractNumId w:val="13"/>
  </w:num>
  <w:num w:numId="13">
    <w:abstractNumId w:val="14"/>
  </w:num>
  <w:num w:numId="14">
    <w:abstractNumId w:val="7"/>
  </w:num>
  <w:num w:numId="15">
    <w:abstractNumId w:val="17"/>
  </w:num>
  <w:num w:numId="16">
    <w:abstractNumId w:val="8"/>
  </w:num>
  <w:num w:numId="17">
    <w:abstractNumId w:val="20"/>
  </w:num>
  <w:num w:numId="18">
    <w:abstractNumId w:val="21"/>
  </w:num>
  <w:num w:numId="19">
    <w:abstractNumId w:val="5"/>
  </w:num>
  <w:num w:numId="20">
    <w:abstractNumId w:val="18"/>
  </w:num>
  <w:num w:numId="21">
    <w:abstractNumId w:val="10"/>
  </w:num>
  <w:num w:numId="22">
    <w:abstractNumId w:val="22"/>
  </w:num>
  <w:num w:numId="23">
    <w:abstractNumId w:val="9"/>
  </w:num>
  <w:num w:numId="24">
    <w:abstractNumId w:val="15"/>
  </w:num>
  <w:num w:numId="25">
    <w:abstractNumId w:val="24"/>
  </w:num>
  <w:num w:numId="26">
    <w:abstractNumId w:val="10"/>
  </w:num>
  <w:num w:numId="27">
    <w:abstractNumId w:val="0"/>
  </w:num>
  <w:num w:numId="28">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02F"/>
    <w:rsid w:val="00003BC2"/>
    <w:rsid w:val="0000738D"/>
    <w:rsid w:val="000104A5"/>
    <w:rsid w:val="00015490"/>
    <w:rsid w:val="0001568A"/>
    <w:rsid w:val="00016DA5"/>
    <w:rsid w:val="00023935"/>
    <w:rsid w:val="00032E55"/>
    <w:rsid w:val="00034B43"/>
    <w:rsid w:val="00034B82"/>
    <w:rsid w:val="00037507"/>
    <w:rsid w:val="00040307"/>
    <w:rsid w:val="00044231"/>
    <w:rsid w:val="000618C4"/>
    <w:rsid w:val="00074287"/>
    <w:rsid w:val="00083018"/>
    <w:rsid w:val="000944C4"/>
    <w:rsid w:val="000A13AE"/>
    <w:rsid w:val="000C140D"/>
    <w:rsid w:val="000C2E75"/>
    <w:rsid w:val="000C5933"/>
    <w:rsid w:val="000D0CE8"/>
    <w:rsid w:val="000D29BA"/>
    <w:rsid w:val="000D5E0D"/>
    <w:rsid w:val="000F05A0"/>
    <w:rsid w:val="000F2736"/>
    <w:rsid w:val="000F77CF"/>
    <w:rsid w:val="00100B7B"/>
    <w:rsid w:val="00101D4F"/>
    <w:rsid w:val="00102864"/>
    <w:rsid w:val="0010287A"/>
    <w:rsid w:val="001159EC"/>
    <w:rsid w:val="00137485"/>
    <w:rsid w:val="00137B96"/>
    <w:rsid w:val="00141F8D"/>
    <w:rsid w:val="001434DC"/>
    <w:rsid w:val="00160188"/>
    <w:rsid w:val="00163E6D"/>
    <w:rsid w:val="001640B4"/>
    <w:rsid w:val="00194B04"/>
    <w:rsid w:val="00197C3E"/>
    <w:rsid w:val="001A3DAE"/>
    <w:rsid w:val="001A7121"/>
    <w:rsid w:val="001B114D"/>
    <w:rsid w:val="001C6B8E"/>
    <w:rsid w:val="001D3072"/>
    <w:rsid w:val="001D5B3C"/>
    <w:rsid w:val="001D6C0E"/>
    <w:rsid w:val="001E4A19"/>
    <w:rsid w:val="001F0051"/>
    <w:rsid w:val="00206F0B"/>
    <w:rsid w:val="00207D89"/>
    <w:rsid w:val="00211488"/>
    <w:rsid w:val="00226B2A"/>
    <w:rsid w:val="00232F26"/>
    <w:rsid w:val="00237628"/>
    <w:rsid w:val="00242C84"/>
    <w:rsid w:val="00251C61"/>
    <w:rsid w:val="00254BC0"/>
    <w:rsid w:val="0027521C"/>
    <w:rsid w:val="00277F51"/>
    <w:rsid w:val="00282F59"/>
    <w:rsid w:val="002845BA"/>
    <w:rsid w:val="00285661"/>
    <w:rsid w:val="0028608E"/>
    <w:rsid w:val="00294649"/>
    <w:rsid w:val="002959D0"/>
    <w:rsid w:val="002A2EFC"/>
    <w:rsid w:val="002A4F2C"/>
    <w:rsid w:val="002B643B"/>
    <w:rsid w:val="002C367D"/>
    <w:rsid w:val="002C58F8"/>
    <w:rsid w:val="002C604E"/>
    <w:rsid w:val="002C7268"/>
    <w:rsid w:val="002D4EAD"/>
    <w:rsid w:val="002D6936"/>
    <w:rsid w:val="002D72E9"/>
    <w:rsid w:val="002E05BF"/>
    <w:rsid w:val="00305D1C"/>
    <w:rsid w:val="0032381F"/>
    <w:rsid w:val="003373C5"/>
    <w:rsid w:val="003439DB"/>
    <w:rsid w:val="003502BC"/>
    <w:rsid w:val="00350B29"/>
    <w:rsid w:val="00351B26"/>
    <w:rsid w:val="00352DB4"/>
    <w:rsid w:val="00365973"/>
    <w:rsid w:val="00366DF9"/>
    <w:rsid w:val="00372009"/>
    <w:rsid w:val="00373953"/>
    <w:rsid w:val="00374336"/>
    <w:rsid w:val="003771B6"/>
    <w:rsid w:val="003810D7"/>
    <w:rsid w:val="003810F9"/>
    <w:rsid w:val="003859E8"/>
    <w:rsid w:val="003867B5"/>
    <w:rsid w:val="0039425A"/>
    <w:rsid w:val="0039471B"/>
    <w:rsid w:val="00395F4A"/>
    <w:rsid w:val="00397185"/>
    <w:rsid w:val="003A49B2"/>
    <w:rsid w:val="003A7300"/>
    <w:rsid w:val="003B0652"/>
    <w:rsid w:val="003B1696"/>
    <w:rsid w:val="003B5585"/>
    <w:rsid w:val="003B674A"/>
    <w:rsid w:val="003D55C5"/>
    <w:rsid w:val="003D5FB1"/>
    <w:rsid w:val="003E04FE"/>
    <w:rsid w:val="003E22AC"/>
    <w:rsid w:val="003E2DA0"/>
    <w:rsid w:val="003F3628"/>
    <w:rsid w:val="00405DDC"/>
    <w:rsid w:val="00407942"/>
    <w:rsid w:val="00426029"/>
    <w:rsid w:val="004264B9"/>
    <w:rsid w:val="00431D9E"/>
    <w:rsid w:val="00433D95"/>
    <w:rsid w:val="00435E34"/>
    <w:rsid w:val="00441598"/>
    <w:rsid w:val="004479A4"/>
    <w:rsid w:val="00456281"/>
    <w:rsid w:val="004562C6"/>
    <w:rsid w:val="00462E47"/>
    <w:rsid w:val="00470811"/>
    <w:rsid w:val="00471127"/>
    <w:rsid w:val="004850F5"/>
    <w:rsid w:val="004918D0"/>
    <w:rsid w:val="0049198C"/>
    <w:rsid w:val="00493FD2"/>
    <w:rsid w:val="004A07B6"/>
    <w:rsid w:val="004A1429"/>
    <w:rsid w:val="004A1E4E"/>
    <w:rsid w:val="004A3824"/>
    <w:rsid w:val="004A7B75"/>
    <w:rsid w:val="005040E2"/>
    <w:rsid w:val="00512C7F"/>
    <w:rsid w:val="00521CD1"/>
    <w:rsid w:val="0052395D"/>
    <w:rsid w:val="00524B78"/>
    <w:rsid w:val="00536BDB"/>
    <w:rsid w:val="00544DFA"/>
    <w:rsid w:val="00545358"/>
    <w:rsid w:val="0055727A"/>
    <w:rsid w:val="00560DF8"/>
    <w:rsid w:val="00562DD4"/>
    <w:rsid w:val="00575855"/>
    <w:rsid w:val="00577A01"/>
    <w:rsid w:val="005A3093"/>
    <w:rsid w:val="005A7AEB"/>
    <w:rsid w:val="005B29E6"/>
    <w:rsid w:val="005B4EF1"/>
    <w:rsid w:val="005B55F9"/>
    <w:rsid w:val="005B5648"/>
    <w:rsid w:val="005B76AC"/>
    <w:rsid w:val="005E2EB2"/>
    <w:rsid w:val="005E4CE8"/>
    <w:rsid w:val="005E75E5"/>
    <w:rsid w:val="005F0118"/>
    <w:rsid w:val="005F40ED"/>
    <w:rsid w:val="00601891"/>
    <w:rsid w:val="00632356"/>
    <w:rsid w:val="00643E99"/>
    <w:rsid w:val="006503A2"/>
    <w:rsid w:val="006515C4"/>
    <w:rsid w:val="00654952"/>
    <w:rsid w:val="006611EB"/>
    <w:rsid w:val="0067165A"/>
    <w:rsid w:val="00671AD3"/>
    <w:rsid w:val="0067542A"/>
    <w:rsid w:val="00681A2E"/>
    <w:rsid w:val="0069082A"/>
    <w:rsid w:val="006A1628"/>
    <w:rsid w:val="006B208A"/>
    <w:rsid w:val="006D407B"/>
    <w:rsid w:val="006D5CFB"/>
    <w:rsid w:val="006D71A3"/>
    <w:rsid w:val="006F6676"/>
    <w:rsid w:val="00701887"/>
    <w:rsid w:val="0071235C"/>
    <w:rsid w:val="007138CC"/>
    <w:rsid w:val="0072455F"/>
    <w:rsid w:val="007255F4"/>
    <w:rsid w:val="00731E8D"/>
    <w:rsid w:val="00740D6E"/>
    <w:rsid w:val="00741FA6"/>
    <w:rsid w:val="00744373"/>
    <w:rsid w:val="0077347C"/>
    <w:rsid w:val="00776852"/>
    <w:rsid w:val="00780765"/>
    <w:rsid w:val="00781858"/>
    <w:rsid w:val="00784271"/>
    <w:rsid w:val="007912BF"/>
    <w:rsid w:val="007A474B"/>
    <w:rsid w:val="007B22DD"/>
    <w:rsid w:val="007B3226"/>
    <w:rsid w:val="007C0652"/>
    <w:rsid w:val="007C1810"/>
    <w:rsid w:val="007C3858"/>
    <w:rsid w:val="007D7E38"/>
    <w:rsid w:val="007E554B"/>
    <w:rsid w:val="007F71BF"/>
    <w:rsid w:val="00804402"/>
    <w:rsid w:val="008056A0"/>
    <w:rsid w:val="00814B40"/>
    <w:rsid w:val="008172C0"/>
    <w:rsid w:val="008204C3"/>
    <w:rsid w:val="00823B3A"/>
    <w:rsid w:val="00826B2A"/>
    <w:rsid w:val="00841A00"/>
    <w:rsid w:val="00842519"/>
    <w:rsid w:val="00845BEA"/>
    <w:rsid w:val="00856026"/>
    <w:rsid w:val="008570AE"/>
    <w:rsid w:val="00857CF7"/>
    <w:rsid w:val="008638A1"/>
    <w:rsid w:val="00871086"/>
    <w:rsid w:val="00873B93"/>
    <w:rsid w:val="00881C42"/>
    <w:rsid w:val="00890D0A"/>
    <w:rsid w:val="008D0015"/>
    <w:rsid w:val="008E0C6C"/>
    <w:rsid w:val="008E207D"/>
    <w:rsid w:val="008E5C43"/>
    <w:rsid w:val="008F5FF3"/>
    <w:rsid w:val="00900888"/>
    <w:rsid w:val="009044F7"/>
    <w:rsid w:val="009315F6"/>
    <w:rsid w:val="00941FDB"/>
    <w:rsid w:val="00945DFF"/>
    <w:rsid w:val="00953E3C"/>
    <w:rsid w:val="00954C49"/>
    <w:rsid w:val="0095659F"/>
    <w:rsid w:val="00963588"/>
    <w:rsid w:val="00964D19"/>
    <w:rsid w:val="00975D6F"/>
    <w:rsid w:val="00976BF8"/>
    <w:rsid w:val="009808F4"/>
    <w:rsid w:val="00982484"/>
    <w:rsid w:val="00983486"/>
    <w:rsid w:val="0098787A"/>
    <w:rsid w:val="009B4B49"/>
    <w:rsid w:val="009C44CA"/>
    <w:rsid w:val="009C4C95"/>
    <w:rsid w:val="009C67BC"/>
    <w:rsid w:val="009D1CC0"/>
    <w:rsid w:val="009E19C9"/>
    <w:rsid w:val="009E796E"/>
    <w:rsid w:val="009F31AC"/>
    <w:rsid w:val="009F3345"/>
    <w:rsid w:val="009F5AA9"/>
    <w:rsid w:val="00A065F6"/>
    <w:rsid w:val="00A157CF"/>
    <w:rsid w:val="00A17AD1"/>
    <w:rsid w:val="00A20111"/>
    <w:rsid w:val="00A21768"/>
    <w:rsid w:val="00A251D7"/>
    <w:rsid w:val="00A44E8F"/>
    <w:rsid w:val="00A47622"/>
    <w:rsid w:val="00A47784"/>
    <w:rsid w:val="00A5490A"/>
    <w:rsid w:val="00A56935"/>
    <w:rsid w:val="00A600D3"/>
    <w:rsid w:val="00A60D3A"/>
    <w:rsid w:val="00A61AA6"/>
    <w:rsid w:val="00A67D8E"/>
    <w:rsid w:val="00A83C07"/>
    <w:rsid w:val="00A86629"/>
    <w:rsid w:val="00A914C9"/>
    <w:rsid w:val="00A94D54"/>
    <w:rsid w:val="00A976CB"/>
    <w:rsid w:val="00AA0674"/>
    <w:rsid w:val="00AA2F80"/>
    <w:rsid w:val="00AA3800"/>
    <w:rsid w:val="00AA5F04"/>
    <w:rsid w:val="00AC08A2"/>
    <w:rsid w:val="00AC562C"/>
    <w:rsid w:val="00AD4643"/>
    <w:rsid w:val="00AE0D2A"/>
    <w:rsid w:val="00AE176C"/>
    <w:rsid w:val="00AE1E08"/>
    <w:rsid w:val="00AE69AA"/>
    <w:rsid w:val="00B101FA"/>
    <w:rsid w:val="00B211F1"/>
    <w:rsid w:val="00B22573"/>
    <w:rsid w:val="00B23883"/>
    <w:rsid w:val="00B26F57"/>
    <w:rsid w:val="00B3089E"/>
    <w:rsid w:val="00B34DD8"/>
    <w:rsid w:val="00B72BF4"/>
    <w:rsid w:val="00B822A0"/>
    <w:rsid w:val="00B8716C"/>
    <w:rsid w:val="00BA4159"/>
    <w:rsid w:val="00BA5E7A"/>
    <w:rsid w:val="00BA6BAA"/>
    <w:rsid w:val="00BB0B9D"/>
    <w:rsid w:val="00BC1503"/>
    <w:rsid w:val="00BC3ADB"/>
    <w:rsid w:val="00BE0F13"/>
    <w:rsid w:val="00BE3DAA"/>
    <w:rsid w:val="00BE569F"/>
    <w:rsid w:val="00BF0FF0"/>
    <w:rsid w:val="00BF2104"/>
    <w:rsid w:val="00BF3D92"/>
    <w:rsid w:val="00C00CA8"/>
    <w:rsid w:val="00C00DA3"/>
    <w:rsid w:val="00C066E0"/>
    <w:rsid w:val="00C153EE"/>
    <w:rsid w:val="00C2048C"/>
    <w:rsid w:val="00C41277"/>
    <w:rsid w:val="00C462E1"/>
    <w:rsid w:val="00C54D23"/>
    <w:rsid w:val="00C6316D"/>
    <w:rsid w:val="00C744A8"/>
    <w:rsid w:val="00C84434"/>
    <w:rsid w:val="00C905F4"/>
    <w:rsid w:val="00C95A46"/>
    <w:rsid w:val="00C96950"/>
    <w:rsid w:val="00C977A5"/>
    <w:rsid w:val="00CA02C8"/>
    <w:rsid w:val="00CA415B"/>
    <w:rsid w:val="00CC5B51"/>
    <w:rsid w:val="00CC6051"/>
    <w:rsid w:val="00CC72D1"/>
    <w:rsid w:val="00CE45F6"/>
    <w:rsid w:val="00D10487"/>
    <w:rsid w:val="00D16CEB"/>
    <w:rsid w:val="00D318E8"/>
    <w:rsid w:val="00D35DE9"/>
    <w:rsid w:val="00D36325"/>
    <w:rsid w:val="00D47CDF"/>
    <w:rsid w:val="00D50EDA"/>
    <w:rsid w:val="00D54C89"/>
    <w:rsid w:val="00D54FF2"/>
    <w:rsid w:val="00D55ACD"/>
    <w:rsid w:val="00D6684D"/>
    <w:rsid w:val="00D7404C"/>
    <w:rsid w:val="00D87154"/>
    <w:rsid w:val="00D87D80"/>
    <w:rsid w:val="00D92052"/>
    <w:rsid w:val="00DB3E3E"/>
    <w:rsid w:val="00DB5410"/>
    <w:rsid w:val="00DC1B1C"/>
    <w:rsid w:val="00DD13C4"/>
    <w:rsid w:val="00DD5BBE"/>
    <w:rsid w:val="00DE18D6"/>
    <w:rsid w:val="00DE494B"/>
    <w:rsid w:val="00DE5D50"/>
    <w:rsid w:val="00DF0B25"/>
    <w:rsid w:val="00DF0CE9"/>
    <w:rsid w:val="00DF25AC"/>
    <w:rsid w:val="00E128EE"/>
    <w:rsid w:val="00E14DE7"/>
    <w:rsid w:val="00E14F7A"/>
    <w:rsid w:val="00E23B32"/>
    <w:rsid w:val="00E35816"/>
    <w:rsid w:val="00E36FB9"/>
    <w:rsid w:val="00E402F3"/>
    <w:rsid w:val="00E40365"/>
    <w:rsid w:val="00E51DA3"/>
    <w:rsid w:val="00E52817"/>
    <w:rsid w:val="00E80042"/>
    <w:rsid w:val="00E870F2"/>
    <w:rsid w:val="00EA135D"/>
    <w:rsid w:val="00EA255D"/>
    <w:rsid w:val="00EB0556"/>
    <w:rsid w:val="00EB5403"/>
    <w:rsid w:val="00EC2078"/>
    <w:rsid w:val="00EC2D76"/>
    <w:rsid w:val="00EE1C63"/>
    <w:rsid w:val="00EE5034"/>
    <w:rsid w:val="00EE71FB"/>
    <w:rsid w:val="00EF3542"/>
    <w:rsid w:val="00EF3C7F"/>
    <w:rsid w:val="00F011AD"/>
    <w:rsid w:val="00F03ECA"/>
    <w:rsid w:val="00F1702F"/>
    <w:rsid w:val="00F2092A"/>
    <w:rsid w:val="00F23214"/>
    <w:rsid w:val="00F25F2F"/>
    <w:rsid w:val="00F270A4"/>
    <w:rsid w:val="00F31E31"/>
    <w:rsid w:val="00F36F00"/>
    <w:rsid w:val="00F51002"/>
    <w:rsid w:val="00F54524"/>
    <w:rsid w:val="00F61052"/>
    <w:rsid w:val="00FA2013"/>
    <w:rsid w:val="00FA5B3E"/>
    <w:rsid w:val="00FB04B4"/>
    <w:rsid w:val="00FC594C"/>
    <w:rsid w:val="00FC7FDA"/>
    <w:rsid w:val="00FD6CEB"/>
    <w:rsid w:val="00FE0855"/>
    <w:rsid w:val="00FE38BF"/>
    <w:rsid w:val="00FF6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F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D3072"/>
    <w:rPr>
      <w:rFonts w:ascii="Times New Roman" w:eastAsia="Times New Roman" w:hAnsi="Times New Roman" w:cs="Times New Roman"/>
      <w:lang w:val="ru-RU" w:eastAsia="ru-RU" w:bidi="ru-RU"/>
    </w:rPr>
  </w:style>
  <w:style w:type="paragraph" w:styleId="1">
    <w:name w:val="heading 1"/>
    <w:basedOn w:val="a"/>
    <w:next w:val="a"/>
    <w:link w:val="10"/>
    <w:qFormat/>
    <w:rsid w:val="003E2DA0"/>
    <w:pPr>
      <w:keepNext/>
      <w:keepLines/>
      <w:widowControl/>
      <w:autoSpaceDE/>
      <w:autoSpaceDN/>
      <w:spacing w:before="240" w:line="360" w:lineRule="auto"/>
      <w:jc w:val="center"/>
      <w:outlineLvl w:val="0"/>
    </w:pPr>
    <w:rPr>
      <w:rFonts w:ascii="Calibri Light" w:hAnsi="Calibri Light"/>
      <w:color w:val="2E74B5"/>
      <w:sz w:val="32"/>
      <w:szCs w:val="32"/>
      <w:lang w:val="x-none" w:eastAsia="x-none" w:bidi="ar-SA"/>
    </w:rPr>
  </w:style>
  <w:style w:type="paragraph" w:styleId="2">
    <w:name w:val="heading 2"/>
    <w:basedOn w:val="a"/>
    <w:next w:val="a"/>
    <w:link w:val="20"/>
    <w:uiPriority w:val="9"/>
    <w:unhideWhenUsed/>
    <w:qFormat/>
    <w:rsid w:val="003E2DA0"/>
    <w:pPr>
      <w:keepNext/>
      <w:keepLines/>
      <w:spacing w:before="40"/>
      <w:outlineLvl w:val="1"/>
    </w:pPr>
    <w:rPr>
      <w:rFonts w:eastAsiaTheme="majorEastAsia" w:cstheme="majorBidi"/>
      <w:b/>
      <w:i/>
      <w:sz w:val="24"/>
      <w:szCs w:val="26"/>
    </w:rPr>
  </w:style>
  <w:style w:type="paragraph" w:styleId="3">
    <w:name w:val="heading 3"/>
    <w:basedOn w:val="a"/>
    <w:next w:val="a"/>
    <w:link w:val="30"/>
    <w:autoRedefine/>
    <w:uiPriority w:val="9"/>
    <w:unhideWhenUsed/>
    <w:qFormat/>
    <w:rsid w:val="00B22573"/>
    <w:pPr>
      <w:keepNext/>
      <w:keepLines/>
      <w:spacing w:before="40"/>
      <w:jc w:val="center"/>
      <w:outlineLvl w:val="2"/>
    </w:pPr>
    <w:rPr>
      <w:rFonts w:eastAsiaTheme="majorEastAsia" w:cstheme="majorBidi"/>
      <w:b/>
      <w:sz w:val="24"/>
      <w:szCs w:val="24"/>
    </w:rPr>
  </w:style>
  <w:style w:type="paragraph" w:styleId="4">
    <w:name w:val="heading 4"/>
    <w:basedOn w:val="a"/>
    <w:next w:val="a"/>
    <w:link w:val="40"/>
    <w:uiPriority w:val="9"/>
    <w:semiHidden/>
    <w:unhideWhenUsed/>
    <w:qFormat/>
    <w:rsid w:val="002E05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22" w:firstLine="540"/>
      <w:jc w:val="both"/>
    </w:pPr>
    <w:rPr>
      <w:sz w:val="24"/>
      <w:szCs w:val="24"/>
    </w:rPr>
  </w:style>
  <w:style w:type="paragraph" w:styleId="a5">
    <w:name w:val="List Paragraph"/>
    <w:basedOn w:val="a"/>
    <w:link w:val="a6"/>
    <w:uiPriority w:val="34"/>
    <w:qFormat/>
    <w:pPr>
      <w:ind w:left="122" w:right="171" w:firstLine="540"/>
      <w:jc w:val="both"/>
    </w:pPr>
  </w:style>
  <w:style w:type="paragraph" w:customStyle="1" w:styleId="TableParagraph">
    <w:name w:val="Table Paragraph"/>
    <w:basedOn w:val="a"/>
    <w:uiPriority w:val="1"/>
    <w:qFormat/>
    <w:pPr>
      <w:ind w:left="62"/>
    </w:pPr>
  </w:style>
  <w:style w:type="paragraph" w:customStyle="1" w:styleId="a7">
    <w:name w:val="ОСНОВНОЙ !!!"/>
    <w:basedOn w:val="a3"/>
    <w:link w:val="11"/>
    <w:rsid w:val="006611EB"/>
    <w:pPr>
      <w:widowControl/>
      <w:autoSpaceDE/>
      <w:autoSpaceDN/>
      <w:spacing w:before="120"/>
      <w:ind w:left="0" w:firstLine="900"/>
    </w:pPr>
    <w:rPr>
      <w:rFonts w:ascii="Arial" w:hAnsi="Arial"/>
      <w:lang w:bidi="ar-SA"/>
    </w:rPr>
  </w:style>
  <w:style w:type="character" w:customStyle="1" w:styleId="11">
    <w:name w:val="ОСНОВНОЙ !!! Знак1"/>
    <w:link w:val="a7"/>
    <w:rsid w:val="006611EB"/>
    <w:rPr>
      <w:rFonts w:ascii="Arial" w:eastAsia="Times New Roman" w:hAnsi="Arial" w:cs="Times New Roman"/>
      <w:sz w:val="24"/>
      <w:szCs w:val="24"/>
      <w:lang w:val="ru-RU" w:eastAsia="ru-RU"/>
    </w:rPr>
  </w:style>
  <w:style w:type="paragraph" w:customStyle="1" w:styleId="a8">
    <w:name w:val="Обычный текст"/>
    <w:basedOn w:val="a"/>
    <w:link w:val="a9"/>
    <w:qFormat/>
    <w:rsid w:val="00C6316D"/>
    <w:pPr>
      <w:widowControl/>
      <w:autoSpaceDE/>
      <w:autoSpaceDN/>
      <w:ind w:firstLine="709"/>
      <w:jc w:val="both"/>
    </w:pPr>
    <w:rPr>
      <w:sz w:val="24"/>
      <w:szCs w:val="24"/>
      <w:lang w:val="en-US" w:eastAsia="ar-SA" w:bidi="en-US"/>
    </w:rPr>
  </w:style>
  <w:style w:type="character" w:customStyle="1" w:styleId="a9">
    <w:name w:val="Обычный текст Знак"/>
    <w:basedOn w:val="a0"/>
    <w:link w:val="a8"/>
    <w:rsid w:val="00C6316D"/>
    <w:rPr>
      <w:rFonts w:ascii="Times New Roman" w:eastAsia="Times New Roman" w:hAnsi="Times New Roman" w:cs="Times New Roman"/>
      <w:sz w:val="24"/>
      <w:szCs w:val="24"/>
      <w:lang w:eastAsia="ar-SA" w:bidi="en-US"/>
    </w:rPr>
  </w:style>
  <w:style w:type="paragraph" w:customStyle="1" w:styleId="nienie">
    <w:name w:val="nienie"/>
    <w:basedOn w:val="a"/>
    <w:rsid w:val="004A1429"/>
    <w:pPr>
      <w:keepLines/>
      <w:autoSpaceDE/>
      <w:autoSpaceDN/>
      <w:ind w:left="709" w:hanging="284"/>
      <w:jc w:val="both"/>
    </w:pPr>
    <w:rPr>
      <w:rFonts w:ascii="Peterburg" w:hAnsi="Peterburg"/>
      <w:sz w:val="24"/>
      <w:szCs w:val="20"/>
      <w:lang w:bidi="ar-SA"/>
    </w:rPr>
  </w:style>
  <w:style w:type="table" w:styleId="aa">
    <w:name w:val="Table Grid"/>
    <w:aliases w:val="Table Grid Report"/>
    <w:basedOn w:val="a1"/>
    <w:uiPriority w:val="59"/>
    <w:rsid w:val="004A1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857CF7"/>
    <w:rPr>
      <w:color w:val="0000FF"/>
      <w:u w:val="single"/>
    </w:rPr>
  </w:style>
  <w:style w:type="character" w:customStyle="1" w:styleId="10">
    <w:name w:val="Заголовок 1 Знак"/>
    <w:basedOn w:val="a0"/>
    <w:link w:val="1"/>
    <w:rsid w:val="003E2DA0"/>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0"/>
    <w:link w:val="2"/>
    <w:uiPriority w:val="9"/>
    <w:rsid w:val="003E2DA0"/>
    <w:rPr>
      <w:rFonts w:ascii="Times New Roman" w:eastAsiaTheme="majorEastAsia" w:hAnsi="Times New Roman" w:cstheme="majorBidi"/>
      <w:b/>
      <w:i/>
      <w:sz w:val="24"/>
      <w:szCs w:val="26"/>
      <w:lang w:val="ru-RU" w:eastAsia="ru-RU" w:bidi="ru-RU"/>
    </w:rPr>
  </w:style>
  <w:style w:type="character" w:customStyle="1" w:styleId="30">
    <w:name w:val="Заголовок 3 Знак"/>
    <w:basedOn w:val="a0"/>
    <w:link w:val="3"/>
    <w:uiPriority w:val="9"/>
    <w:rsid w:val="00B22573"/>
    <w:rPr>
      <w:rFonts w:ascii="Times New Roman" w:eastAsiaTheme="majorEastAsia" w:hAnsi="Times New Roman" w:cstheme="majorBidi"/>
      <w:b/>
      <w:sz w:val="24"/>
      <w:szCs w:val="24"/>
      <w:lang w:val="ru-RU" w:eastAsia="ru-RU" w:bidi="ru-RU"/>
    </w:rPr>
  </w:style>
  <w:style w:type="paragraph" w:customStyle="1" w:styleId="ConsNormal">
    <w:name w:val="ConsNormal"/>
    <w:rsid w:val="00FD6CEB"/>
    <w:pPr>
      <w:adjustRightInd w:val="0"/>
      <w:ind w:firstLine="720"/>
    </w:pPr>
    <w:rPr>
      <w:rFonts w:ascii="Arial" w:eastAsia="Times New Roman" w:hAnsi="Arial" w:cs="Arial"/>
      <w:sz w:val="20"/>
      <w:szCs w:val="20"/>
      <w:lang w:val="ru-RU" w:eastAsia="ru-RU"/>
    </w:rPr>
  </w:style>
  <w:style w:type="character" w:customStyle="1" w:styleId="a6">
    <w:name w:val="Абзац списка Знак"/>
    <w:link w:val="a5"/>
    <w:rsid w:val="00C977A5"/>
    <w:rPr>
      <w:rFonts w:ascii="Times New Roman" w:eastAsia="Times New Roman" w:hAnsi="Times New Roman" w:cs="Times New Roman"/>
      <w:lang w:val="ru-RU" w:eastAsia="ru-RU" w:bidi="ru-RU"/>
    </w:rPr>
  </w:style>
  <w:style w:type="character" w:customStyle="1" w:styleId="40">
    <w:name w:val="Заголовок 4 Знак"/>
    <w:basedOn w:val="a0"/>
    <w:link w:val="4"/>
    <w:uiPriority w:val="9"/>
    <w:semiHidden/>
    <w:rsid w:val="002E05BF"/>
    <w:rPr>
      <w:rFonts w:asciiTheme="majorHAnsi" w:eastAsiaTheme="majorEastAsia" w:hAnsiTheme="majorHAnsi" w:cstheme="majorBidi"/>
      <w:i/>
      <w:iCs/>
      <w:color w:val="365F91" w:themeColor="accent1" w:themeShade="BF"/>
      <w:lang w:val="ru-RU" w:eastAsia="ru-RU" w:bidi="ru-RU"/>
    </w:rPr>
  </w:style>
  <w:style w:type="paragraph" w:customStyle="1" w:styleId="align-justify1">
    <w:name w:val="align-justify1"/>
    <w:basedOn w:val="a"/>
    <w:rsid w:val="002845BA"/>
    <w:pPr>
      <w:widowControl/>
      <w:autoSpaceDE/>
      <w:autoSpaceDN/>
      <w:spacing w:after="225"/>
      <w:ind w:left="300" w:right="300" w:firstLine="375"/>
      <w:jc w:val="both"/>
    </w:pPr>
    <w:rPr>
      <w:rFonts w:ascii="Verdana" w:hAnsi="Verdana"/>
      <w:color w:val="000000"/>
      <w:sz w:val="24"/>
      <w:szCs w:val="24"/>
      <w:lang w:bidi="ar-SA"/>
    </w:rPr>
  </w:style>
  <w:style w:type="paragraph" w:styleId="12">
    <w:name w:val="toc 1"/>
    <w:basedOn w:val="a"/>
    <w:next w:val="a"/>
    <w:autoRedefine/>
    <w:uiPriority w:val="39"/>
    <w:unhideWhenUsed/>
    <w:rsid w:val="002845BA"/>
    <w:pPr>
      <w:spacing w:after="100"/>
    </w:pPr>
  </w:style>
  <w:style w:type="paragraph" w:customStyle="1" w:styleId="ac">
    <w:name w:val="."/>
    <w:uiPriority w:val="99"/>
    <w:rsid w:val="00E52817"/>
    <w:pPr>
      <w:adjustRightInd w:val="0"/>
    </w:pPr>
    <w:rPr>
      <w:rFonts w:ascii="Times New Roman" w:eastAsia="Times New Roman" w:hAnsi="Times New Roman" w:cs="Times New Roman"/>
      <w:sz w:val="24"/>
      <w:szCs w:val="24"/>
      <w:lang w:val="ru-RU" w:eastAsia="ru-RU"/>
    </w:rPr>
  </w:style>
  <w:style w:type="paragraph" w:customStyle="1" w:styleId="FORMATTEXT">
    <w:name w:val=".FORMATTEXT"/>
    <w:uiPriority w:val="99"/>
    <w:rsid w:val="00E52817"/>
    <w:pPr>
      <w:adjustRightInd w:val="0"/>
    </w:pPr>
    <w:rPr>
      <w:rFonts w:ascii="Times New Roman" w:eastAsia="Times New Roman" w:hAnsi="Times New Roman" w:cs="Times New Roman"/>
      <w:sz w:val="24"/>
      <w:szCs w:val="24"/>
      <w:lang w:val="ru-RU" w:eastAsia="ru-RU"/>
    </w:rPr>
  </w:style>
  <w:style w:type="paragraph" w:styleId="ad">
    <w:name w:val="No Spacing"/>
    <w:uiPriority w:val="1"/>
    <w:qFormat/>
    <w:rsid w:val="00E52817"/>
    <w:pPr>
      <w:widowControl/>
      <w:autoSpaceDE/>
      <w:autoSpaceDN/>
    </w:pPr>
    <w:rPr>
      <w:rFonts w:ascii="Times New Roman" w:eastAsia="Times New Roman" w:hAnsi="Times New Roman" w:cs="Times New Roman"/>
      <w:sz w:val="20"/>
      <w:szCs w:val="20"/>
      <w:lang w:val="ru-RU" w:eastAsia="ru-RU"/>
    </w:rPr>
  </w:style>
  <w:style w:type="character" w:customStyle="1" w:styleId="ae">
    <w:name w:val="Гипертекстовая ссылка"/>
    <w:basedOn w:val="a0"/>
    <w:uiPriority w:val="99"/>
    <w:rsid w:val="005E4CE8"/>
    <w:rPr>
      <w:b/>
      <w:bCs/>
      <w:color w:val="106BBE"/>
    </w:rPr>
  </w:style>
  <w:style w:type="paragraph" w:customStyle="1" w:styleId="af">
    <w:name w:val="Нормальный (таблица)"/>
    <w:basedOn w:val="a"/>
    <w:next w:val="a"/>
    <w:uiPriority w:val="99"/>
    <w:rsid w:val="005E4CE8"/>
    <w:pPr>
      <w:adjustRightInd w:val="0"/>
      <w:jc w:val="both"/>
    </w:pPr>
    <w:rPr>
      <w:rFonts w:ascii="Arial" w:eastAsiaTheme="minorEastAsia" w:hAnsi="Arial" w:cs="Arial"/>
      <w:sz w:val="26"/>
      <w:szCs w:val="26"/>
      <w:lang w:bidi="ar-SA"/>
    </w:rPr>
  </w:style>
  <w:style w:type="paragraph" w:customStyle="1" w:styleId="af0">
    <w:name w:val="Прижатый влево"/>
    <w:basedOn w:val="a"/>
    <w:next w:val="a"/>
    <w:uiPriority w:val="99"/>
    <w:rsid w:val="005E4CE8"/>
    <w:pPr>
      <w:adjustRightInd w:val="0"/>
    </w:pPr>
    <w:rPr>
      <w:rFonts w:ascii="Arial" w:eastAsiaTheme="minorEastAsia" w:hAnsi="Arial" w:cs="Arial"/>
      <w:sz w:val="26"/>
      <w:szCs w:val="26"/>
      <w:lang w:bidi="ar-SA"/>
    </w:rPr>
  </w:style>
  <w:style w:type="character" w:styleId="af1">
    <w:name w:val="Emphasis"/>
    <w:uiPriority w:val="20"/>
    <w:qFormat/>
    <w:rsid w:val="00CC6051"/>
    <w:rPr>
      <w:i/>
      <w:iCs/>
    </w:rPr>
  </w:style>
  <w:style w:type="paragraph" w:styleId="21">
    <w:name w:val="toc 2"/>
    <w:basedOn w:val="a"/>
    <w:next w:val="a"/>
    <w:autoRedefine/>
    <w:uiPriority w:val="39"/>
    <w:unhideWhenUsed/>
    <w:rsid w:val="00AA5F04"/>
    <w:pPr>
      <w:spacing w:after="100"/>
      <w:ind w:left="220"/>
    </w:pPr>
  </w:style>
  <w:style w:type="paragraph" w:styleId="31">
    <w:name w:val="toc 3"/>
    <w:basedOn w:val="a"/>
    <w:next w:val="a"/>
    <w:autoRedefine/>
    <w:uiPriority w:val="39"/>
    <w:unhideWhenUsed/>
    <w:rsid w:val="00AA5F04"/>
    <w:pPr>
      <w:spacing w:after="100"/>
      <w:ind w:left="440"/>
    </w:pPr>
  </w:style>
  <w:style w:type="paragraph" w:styleId="af2">
    <w:name w:val="header"/>
    <w:basedOn w:val="a"/>
    <w:link w:val="af3"/>
    <w:uiPriority w:val="99"/>
    <w:unhideWhenUsed/>
    <w:rsid w:val="00AA5F04"/>
    <w:pPr>
      <w:tabs>
        <w:tab w:val="center" w:pos="4677"/>
        <w:tab w:val="right" w:pos="9355"/>
      </w:tabs>
    </w:pPr>
  </w:style>
  <w:style w:type="character" w:customStyle="1" w:styleId="af3">
    <w:name w:val="Верхний колонтитул Знак"/>
    <w:basedOn w:val="a0"/>
    <w:link w:val="af2"/>
    <w:uiPriority w:val="99"/>
    <w:rsid w:val="00AA5F04"/>
    <w:rPr>
      <w:rFonts w:ascii="Times New Roman" w:eastAsia="Times New Roman" w:hAnsi="Times New Roman" w:cs="Times New Roman"/>
      <w:lang w:val="ru-RU" w:eastAsia="ru-RU" w:bidi="ru-RU"/>
    </w:rPr>
  </w:style>
  <w:style w:type="paragraph" w:styleId="af4">
    <w:name w:val="footer"/>
    <w:basedOn w:val="a"/>
    <w:link w:val="af5"/>
    <w:uiPriority w:val="99"/>
    <w:unhideWhenUsed/>
    <w:rsid w:val="00AA5F04"/>
    <w:pPr>
      <w:tabs>
        <w:tab w:val="center" w:pos="4677"/>
        <w:tab w:val="right" w:pos="9355"/>
      </w:tabs>
    </w:pPr>
  </w:style>
  <w:style w:type="character" w:customStyle="1" w:styleId="af5">
    <w:name w:val="Нижний колонтитул Знак"/>
    <w:basedOn w:val="a0"/>
    <w:link w:val="af4"/>
    <w:uiPriority w:val="99"/>
    <w:rsid w:val="00AA5F04"/>
    <w:rPr>
      <w:rFonts w:ascii="Times New Roman" w:eastAsia="Times New Roman" w:hAnsi="Times New Roman" w:cs="Times New Roman"/>
      <w:lang w:val="ru-RU" w:eastAsia="ru-RU" w:bidi="ru-RU"/>
    </w:rPr>
  </w:style>
  <w:style w:type="table" w:customStyle="1" w:styleId="TableGridReport1">
    <w:name w:val="Table Grid Report1"/>
    <w:basedOn w:val="a1"/>
    <w:next w:val="aa"/>
    <w:uiPriority w:val="59"/>
    <w:rsid w:val="000F2736"/>
    <w:pPr>
      <w:widowControl/>
      <w:autoSpaceDE/>
      <w:autoSpaceDN/>
      <w:spacing w:before="120"/>
      <w:ind w:left="221"/>
      <w:jc w:val="both"/>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display-single">
    <w:name w:val="date-display-single"/>
    <w:basedOn w:val="a0"/>
    <w:rsid w:val="0039471B"/>
  </w:style>
  <w:style w:type="paragraph" w:styleId="af6">
    <w:name w:val="Normal (Web)"/>
    <w:basedOn w:val="a"/>
    <w:uiPriority w:val="99"/>
    <w:semiHidden/>
    <w:unhideWhenUsed/>
    <w:rsid w:val="001434DC"/>
    <w:pPr>
      <w:widowControl/>
      <w:autoSpaceDE/>
      <w:autoSpaceDN/>
      <w:spacing w:before="100" w:beforeAutospacing="1" w:after="100" w:afterAutospacing="1"/>
    </w:pPr>
    <w:rPr>
      <w:sz w:val="24"/>
      <w:szCs w:val="24"/>
      <w:lang w:bidi="ar-SA"/>
    </w:rPr>
  </w:style>
  <w:style w:type="character" w:styleId="af7">
    <w:name w:val="annotation reference"/>
    <w:basedOn w:val="a0"/>
    <w:uiPriority w:val="99"/>
    <w:semiHidden/>
    <w:unhideWhenUsed/>
    <w:rsid w:val="00D35DE9"/>
    <w:rPr>
      <w:sz w:val="16"/>
      <w:szCs w:val="16"/>
    </w:rPr>
  </w:style>
  <w:style w:type="paragraph" w:styleId="af8">
    <w:name w:val="annotation text"/>
    <w:basedOn w:val="a"/>
    <w:link w:val="af9"/>
    <w:uiPriority w:val="99"/>
    <w:semiHidden/>
    <w:unhideWhenUsed/>
    <w:rsid w:val="00D35DE9"/>
    <w:rPr>
      <w:sz w:val="20"/>
      <w:szCs w:val="20"/>
    </w:rPr>
  </w:style>
  <w:style w:type="character" w:customStyle="1" w:styleId="af9">
    <w:name w:val="Текст примечания Знак"/>
    <w:basedOn w:val="a0"/>
    <w:link w:val="af8"/>
    <w:uiPriority w:val="99"/>
    <w:semiHidden/>
    <w:rsid w:val="00D35DE9"/>
    <w:rPr>
      <w:rFonts w:ascii="Times New Roman" w:eastAsia="Times New Roman" w:hAnsi="Times New Roman" w:cs="Times New Roman"/>
      <w:sz w:val="20"/>
      <w:szCs w:val="20"/>
      <w:lang w:val="ru-RU" w:eastAsia="ru-RU" w:bidi="ru-RU"/>
    </w:rPr>
  </w:style>
  <w:style w:type="paragraph" w:styleId="afa">
    <w:name w:val="annotation subject"/>
    <w:basedOn w:val="af8"/>
    <w:next w:val="af8"/>
    <w:link w:val="afb"/>
    <w:uiPriority w:val="99"/>
    <w:semiHidden/>
    <w:unhideWhenUsed/>
    <w:rsid w:val="00D35DE9"/>
    <w:rPr>
      <w:b/>
      <w:bCs/>
    </w:rPr>
  </w:style>
  <w:style w:type="character" w:customStyle="1" w:styleId="afb">
    <w:name w:val="Тема примечания Знак"/>
    <w:basedOn w:val="af9"/>
    <w:link w:val="afa"/>
    <w:uiPriority w:val="99"/>
    <w:semiHidden/>
    <w:rsid w:val="00D35DE9"/>
    <w:rPr>
      <w:rFonts w:ascii="Times New Roman" w:eastAsia="Times New Roman" w:hAnsi="Times New Roman" w:cs="Times New Roman"/>
      <w:b/>
      <w:bCs/>
      <w:sz w:val="20"/>
      <w:szCs w:val="20"/>
      <w:lang w:val="ru-RU" w:eastAsia="ru-RU" w:bidi="ru-RU"/>
    </w:rPr>
  </w:style>
  <w:style w:type="paragraph" w:styleId="afc">
    <w:name w:val="Balloon Text"/>
    <w:basedOn w:val="a"/>
    <w:link w:val="afd"/>
    <w:uiPriority w:val="99"/>
    <w:semiHidden/>
    <w:unhideWhenUsed/>
    <w:rsid w:val="00D35DE9"/>
    <w:rPr>
      <w:rFonts w:ascii="Tahoma" w:hAnsi="Tahoma" w:cs="Tahoma"/>
      <w:sz w:val="16"/>
      <w:szCs w:val="16"/>
    </w:rPr>
  </w:style>
  <w:style w:type="character" w:customStyle="1" w:styleId="afd">
    <w:name w:val="Текст выноски Знак"/>
    <w:basedOn w:val="a0"/>
    <w:link w:val="afc"/>
    <w:uiPriority w:val="99"/>
    <w:semiHidden/>
    <w:rsid w:val="00D35DE9"/>
    <w:rPr>
      <w:rFonts w:ascii="Tahoma" w:eastAsia="Times New Roman" w:hAnsi="Tahoma" w:cs="Tahoma"/>
      <w:sz w:val="16"/>
      <w:szCs w:val="16"/>
      <w:lang w:val="ru-RU" w:eastAsia="ru-RU" w:bidi="ru-RU"/>
    </w:rPr>
  </w:style>
  <w:style w:type="paragraph" w:customStyle="1" w:styleId="120">
    <w:name w:val="Знак12"/>
    <w:basedOn w:val="a"/>
    <w:uiPriority w:val="99"/>
    <w:rsid w:val="00A065F6"/>
    <w:pPr>
      <w:autoSpaceDE/>
      <w:autoSpaceDN/>
      <w:adjustRightInd w:val="0"/>
      <w:spacing w:after="160" w:line="240" w:lineRule="exact"/>
      <w:jc w:val="right"/>
    </w:pPr>
    <w:rPr>
      <w:rFonts w:ascii="Arial" w:hAnsi="Arial" w:cs="Arial"/>
      <w:sz w:val="20"/>
      <w:szCs w:val="20"/>
      <w:lang w:val="en-GB" w:eastAsia="en-US" w:bidi="ar-SA"/>
    </w:rPr>
  </w:style>
  <w:style w:type="character" w:customStyle="1" w:styleId="ConsPlusNormal">
    <w:name w:val="ConsPlusNormal Знак"/>
    <w:basedOn w:val="a0"/>
    <w:link w:val="ConsPlusNormal0"/>
    <w:locked/>
    <w:rsid w:val="004918D0"/>
    <w:rPr>
      <w:rFonts w:ascii="Arial" w:eastAsia="Calibri" w:hAnsi="Arial" w:cs="Arial"/>
    </w:rPr>
  </w:style>
  <w:style w:type="paragraph" w:customStyle="1" w:styleId="ConsPlusNormal0">
    <w:name w:val="ConsPlusNormal"/>
    <w:link w:val="ConsPlusNormal"/>
    <w:rsid w:val="004918D0"/>
    <w:pPr>
      <w:adjustRightInd w:val="0"/>
      <w:ind w:firstLine="720"/>
    </w:pPr>
    <w:rPr>
      <w:rFonts w:ascii="Arial" w:eastAsia="Calibri" w:hAnsi="Arial" w:cs="Arial"/>
    </w:rPr>
  </w:style>
  <w:style w:type="character" w:customStyle="1" w:styleId="a4">
    <w:name w:val="Основной текст Знак"/>
    <w:basedOn w:val="a0"/>
    <w:link w:val="a3"/>
    <w:uiPriority w:val="1"/>
    <w:rsid w:val="004A3824"/>
    <w:rPr>
      <w:rFonts w:ascii="Times New Roman" w:eastAsia="Times New Roman" w:hAnsi="Times New Roman" w:cs="Times New Roman"/>
      <w:sz w:val="24"/>
      <w:szCs w:val="24"/>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D3072"/>
    <w:rPr>
      <w:rFonts w:ascii="Times New Roman" w:eastAsia="Times New Roman" w:hAnsi="Times New Roman" w:cs="Times New Roman"/>
      <w:lang w:val="ru-RU" w:eastAsia="ru-RU" w:bidi="ru-RU"/>
    </w:rPr>
  </w:style>
  <w:style w:type="paragraph" w:styleId="1">
    <w:name w:val="heading 1"/>
    <w:basedOn w:val="a"/>
    <w:next w:val="a"/>
    <w:link w:val="10"/>
    <w:qFormat/>
    <w:rsid w:val="003E2DA0"/>
    <w:pPr>
      <w:keepNext/>
      <w:keepLines/>
      <w:widowControl/>
      <w:autoSpaceDE/>
      <w:autoSpaceDN/>
      <w:spacing w:before="240" w:line="360" w:lineRule="auto"/>
      <w:jc w:val="center"/>
      <w:outlineLvl w:val="0"/>
    </w:pPr>
    <w:rPr>
      <w:rFonts w:ascii="Calibri Light" w:hAnsi="Calibri Light"/>
      <w:color w:val="2E74B5"/>
      <w:sz w:val="32"/>
      <w:szCs w:val="32"/>
      <w:lang w:val="x-none" w:eastAsia="x-none" w:bidi="ar-SA"/>
    </w:rPr>
  </w:style>
  <w:style w:type="paragraph" w:styleId="2">
    <w:name w:val="heading 2"/>
    <w:basedOn w:val="a"/>
    <w:next w:val="a"/>
    <w:link w:val="20"/>
    <w:uiPriority w:val="9"/>
    <w:unhideWhenUsed/>
    <w:qFormat/>
    <w:rsid w:val="003E2DA0"/>
    <w:pPr>
      <w:keepNext/>
      <w:keepLines/>
      <w:spacing w:before="40"/>
      <w:outlineLvl w:val="1"/>
    </w:pPr>
    <w:rPr>
      <w:rFonts w:eastAsiaTheme="majorEastAsia" w:cstheme="majorBidi"/>
      <w:b/>
      <w:i/>
      <w:sz w:val="24"/>
      <w:szCs w:val="26"/>
    </w:rPr>
  </w:style>
  <w:style w:type="paragraph" w:styleId="3">
    <w:name w:val="heading 3"/>
    <w:basedOn w:val="a"/>
    <w:next w:val="a"/>
    <w:link w:val="30"/>
    <w:autoRedefine/>
    <w:uiPriority w:val="9"/>
    <w:unhideWhenUsed/>
    <w:qFormat/>
    <w:rsid w:val="00B22573"/>
    <w:pPr>
      <w:keepNext/>
      <w:keepLines/>
      <w:spacing w:before="40"/>
      <w:jc w:val="center"/>
      <w:outlineLvl w:val="2"/>
    </w:pPr>
    <w:rPr>
      <w:rFonts w:eastAsiaTheme="majorEastAsia" w:cstheme="majorBidi"/>
      <w:b/>
      <w:sz w:val="24"/>
      <w:szCs w:val="24"/>
    </w:rPr>
  </w:style>
  <w:style w:type="paragraph" w:styleId="4">
    <w:name w:val="heading 4"/>
    <w:basedOn w:val="a"/>
    <w:next w:val="a"/>
    <w:link w:val="40"/>
    <w:uiPriority w:val="9"/>
    <w:semiHidden/>
    <w:unhideWhenUsed/>
    <w:qFormat/>
    <w:rsid w:val="002E05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22" w:firstLine="540"/>
      <w:jc w:val="both"/>
    </w:pPr>
    <w:rPr>
      <w:sz w:val="24"/>
      <w:szCs w:val="24"/>
    </w:rPr>
  </w:style>
  <w:style w:type="paragraph" w:styleId="a5">
    <w:name w:val="List Paragraph"/>
    <w:basedOn w:val="a"/>
    <w:link w:val="a6"/>
    <w:uiPriority w:val="34"/>
    <w:qFormat/>
    <w:pPr>
      <w:ind w:left="122" w:right="171" w:firstLine="540"/>
      <w:jc w:val="both"/>
    </w:pPr>
  </w:style>
  <w:style w:type="paragraph" w:customStyle="1" w:styleId="TableParagraph">
    <w:name w:val="Table Paragraph"/>
    <w:basedOn w:val="a"/>
    <w:uiPriority w:val="1"/>
    <w:qFormat/>
    <w:pPr>
      <w:ind w:left="62"/>
    </w:pPr>
  </w:style>
  <w:style w:type="paragraph" w:customStyle="1" w:styleId="a7">
    <w:name w:val="ОСНОВНОЙ !!!"/>
    <w:basedOn w:val="a3"/>
    <w:link w:val="11"/>
    <w:rsid w:val="006611EB"/>
    <w:pPr>
      <w:widowControl/>
      <w:autoSpaceDE/>
      <w:autoSpaceDN/>
      <w:spacing w:before="120"/>
      <w:ind w:left="0" w:firstLine="900"/>
    </w:pPr>
    <w:rPr>
      <w:rFonts w:ascii="Arial" w:hAnsi="Arial"/>
      <w:lang w:bidi="ar-SA"/>
    </w:rPr>
  </w:style>
  <w:style w:type="character" w:customStyle="1" w:styleId="11">
    <w:name w:val="ОСНОВНОЙ !!! Знак1"/>
    <w:link w:val="a7"/>
    <w:rsid w:val="006611EB"/>
    <w:rPr>
      <w:rFonts w:ascii="Arial" w:eastAsia="Times New Roman" w:hAnsi="Arial" w:cs="Times New Roman"/>
      <w:sz w:val="24"/>
      <w:szCs w:val="24"/>
      <w:lang w:val="ru-RU" w:eastAsia="ru-RU"/>
    </w:rPr>
  </w:style>
  <w:style w:type="paragraph" w:customStyle="1" w:styleId="a8">
    <w:name w:val="Обычный текст"/>
    <w:basedOn w:val="a"/>
    <w:link w:val="a9"/>
    <w:qFormat/>
    <w:rsid w:val="00C6316D"/>
    <w:pPr>
      <w:widowControl/>
      <w:autoSpaceDE/>
      <w:autoSpaceDN/>
      <w:ind w:firstLine="709"/>
      <w:jc w:val="both"/>
    </w:pPr>
    <w:rPr>
      <w:sz w:val="24"/>
      <w:szCs w:val="24"/>
      <w:lang w:val="en-US" w:eastAsia="ar-SA" w:bidi="en-US"/>
    </w:rPr>
  </w:style>
  <w:style w:type="character" w:customStyle="1" w:styleId="a9">
    <w:name w:val="Обычный текст Знак"/>
    <w:basedOn w:val="a0"/>
    <w:link w:val="a8"/>
    <w:rsid w:val="00C6316D"/>
    <w:rPr>
      <w:rFonts w:ascii="Times New Roman" w:eastAsia="Times New Roman" w:hAnsi="Times New Roman" w:cs="Times New Roman"/>
      <w:sz w:val="24"/>
      <w:szCs w:val="24"/>
      <w:lang w:eastAsia="ar-SA" w:bidi="en-US"/>
    </w:rPr>
  </w:style>
  <w:style w:type="paragraph" w:customStyle="1" w:styleId="nienie">
    <w:name w:val="nienie"/>
    <w:basedOn w:val="a"/>
    <w:rsid w:val="004A1429"/>
    <w:pPr>
      <w:keepLines/>
      <w:autoSpaceDE/>
      <w:autoSpaceDN/>
      <w:ind w:left="709" w:hanging="284"/>
      <w:jc w:val="both"/>
    </w:pPr>
    <w:rPr>
      <w:rFonts w:ascii="Peterburg" w:hAnsi="Peterburg"/>
      <w:sz w:val="24"/>
      <w:szCs w:val="20"/>
      <w:lang w:bidi="ar-SA"/>
    </w:rPr>
  </w:style>
  <w:style w:type="table" w:styleId="aa">
    <w:name w:val="Table Grid"/>
    <w:aliases w:val="Table Grid Report"/>
    <w:basedOn w:val="a1"/>
    <w:uiPriority w:val="59"/>
    <w:rsid w:val="004A1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857CF7"/>
    <w:rPr>
      <w:color w:val="0000FF"/>
      <w:u w:val="single"/>
    </w:rPr>
  </w:style>
  <w:style w:type="character" w:customStyle="1" w:styleId="10">
    <w:name w:val="Заголовок 1 Знак"/>
    <w:basedOn w:val="a0"/>
    <w:link w:val="1"/>
    <w:rsid w:val="003E2DA0"/>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0"/>
    <w:link w:val="2"/>
    <w:uiPriority w:val="9"/>
    <w:rsid w:val="003E2DA0"/>
    <w:rPr>
      <w:rFonts w:ascii="Times New Roman" w:eastAsiaTheme="majorEastAsia" w:hAnsi="Times New Roman" w:cstheme="majorBidi"/>
      <w:b/>
      <w:i/>
      <w:sz w:val="24"/>
      <w:szCs w:val="26"/>
      <w:lang w:val="ru-RU" w:eastAsia="ru-RU" w:bidi="ru-RU"/>
    </w:rPr>
  </w:style>
  <w:style w:type="character" w:customStyle="1" w:styleId="30">
    <w:name w:val="Заголовок 3 Знак"/>
    <w:basedOn w:val="a0"/>
    <w:link w:val="3"/>
    <w:uiPriority w:val="9"/>
    <w:rsid w:val="00B22573"/>
    <w:rPr>
      <w:rFonts w:ascii="Times New Roman" w:eastAsiaTheme="majorEastAsia" w:hAnsi="Times New Roman" w:cstheme="majorBidi"/>
      <w:b/>
      <w:sz w:val="24"/>
      <w:szCs w:val="24"/>
      <w:lang w:val="ru-RU" w:eastAsia="ru-RU" w:bidi="ru-RU"/>
    </w:rPr>
  </w:style>
  <w:style w:type="paragraph" w:customStyle="1" w:styleId="ConsNormal">
    <w:name w:val="ConsNormal"/>
    <w:rsid w:val="00FD6CEB"/>
    <w:pPr>
      <w:adjustRightInd w:val="0"/>
      <w:ind w:firstLine="720"/>
    </w:pPr>
    <w:rPr>
      <w:rFonts w:ascii="Arial" w:eastAsia="Times New Roman" w:hAnsi="Arial" w:cs="Arial"/>
      <w:sz w:val="20"/>
      <w:szCs w:val="20"/>
      <w:lang w:val="ru-RU" w:eastAsia="ru-RU"/>
    </w:rPr>
  </w:style>
  <w:style w:type="character" w:customStyle="1" w:styleId="a6">
    <w:name w:val="Абзац списка Знак"/>
    <w:link w:val="a5"/>
    <w:rsid w:val="00C977A5"/>
    <w:rPr>
      <w:rFonts w:ascii="Times New Roman" w:eastAsia="Times New Roman" w:hAnsi="Times New Roman" w:cs="Times New Roman"/>
      <w:lang w:val="ru-RU" w:eastAsia="ru-RU" w:bidi="ru-RU"/>
    </w:rPr>
  </w:style>
  <w:style w:type="character" w:customStyle="1" w:styleId="40">
    <w:name w:val="Заголовок 4 Знак"/>
    <w:basedOn w:val="a0"/>
    <w:link w:val="4"/>
    <w:uiPriority w:val="9"/>
    <w:semiHidden/>
    <w:rsid w:val="002E05BF"/>
    <w:rPr>
      <w:rFonts w:asciiTheme="majorHAnsi" w:eastAsiaTheme="majorEastAsia" w:hAnsiTheme="majorHAnsi" w:cstheme="majorBidi"/>
      <w:i/>
      <w:iCs/>
      <w:color w:val="365F91" w:themeColor="accent1" w:themeShade="BF"/>
      <w:lang w:val="ru-RU" w:eastAsia="ru-RU" w:bidi="ru-RU"/>
    </w:rPr>
  </w:style>
  <w:style w:type="paragraph" w:customStyle="1" w:styleId="align-justify1">
    <w:name w:val="align-justify1"/>
    <w:basedOn w:val="a"/>
    <w:rsid w:val="002845BA"/>
    <w:pPr>
      <w:widowControl/>
      <w:autoSpaceDE/>
      <w:autoSpaceDN/>
      <w:spacing w:after="225"/>
      <w:ind w:left="300" w:right="300" w:firstLine="375"/>
      <w:jc w:val="both"/>
    </w:pPr>
    <w:rPr>
      <w:rFonts w:ascii="Verdana" w:hAnsi="Verdana"/>
      <w:color w:val="000000"/>
      <w:sz w:val="24"/>
      <w:szCs w:val="24"/>
      <w:lang w:bidi="ar-SA"/>
    </w:rPr>
  </w:style>
  <w:style w:type="paragraph" w:styleId="12">
    <w:name w:val="toc 1"/>
    <w:basedOn w:val="a"/>
    <w:next w:val="a"/>
    <w:autoRedefine/>
    <w:uiPriority w:val="39"/>
    <w:unhideWhenUsed/>
    <w:rsid w:val="002845BA"/>
    <w:pPr>
      <w:spacing w:after="100"/>
    </w:pPr>
  </w:style>
  <w:style w:type="paragraph" w:customStyle="1" w:styleId="ac">
    <w:name w:val="."/>
    <w:uiPriority w:val="99"/>
    <w:rsid w:val="00E52817"/>
    <w:pPr>
      <w:adjustRightInd w:val="0"/>
    </w:pPr>
    <w:rPr>
      <w:rFonts w:ascii="Times New Roman" w:eastAsia="Times New Roman" w:hAnsi="Times New Roman" w:cs="Times New Roman"/>
      <w:sz w:val="24"/>
      <w:szCs w:val="24"/>
      <w:lang w:val="ru-RU" w:eastAsia="ru-RU"/>
    </w:rPr>
  </w:style>
  <w:style w:type="paragraph" w:customStyle="1" w:styleId="FORMATTEXT">
    <w:name w:val=".FORMATTEXT"/>
    <w:uiPriority w:val="99"/>
    <w:rsid w:val="00E52817"/>
    <w:pPr>
      <w:adjustRightInd w:val="0"/>
    </w:pPr>
    <w:rPr>
      <w:rFonts w:ascii="Times New Roman" w:eastAsia="Times New Roman" w:hAnsi="Times New Roman" w:cs="Times New Roman"/>
      <w:sz w:val="24"/>
      <w:szCs w:val="24"/>
      <w:lang w:val="ru-RU" w:eastAsia="ru-RU"/>
    </w:rPr>
  </w:style>
  <w:style w:type="paragraph" w:styleId="ad">
    <w:name w:val="No Spacing"/>
    <w:uiPriority w:val="1"/>
    <w:qFormat/>
    <w:rsid w:val="00E52817"/>
    <w:pPr>
      <w:widowControl/>
      <w:autoSpaceDE/>
      <w:autoSpaceDN/>
    </w:pPr>
    <w:rPr>
      <w:rFonts w:ascii="Times New Roman" w:eastAsia="Times New Roman" w:hAnsi="Times New Roman" w:cs="Times New Roman"/>
      <w:sz w:val="20"/>
      <w:szCs w:val="20"/>
      <w:lang w:val="ru-RU" w:eastAsia="ru-RU"/>
    </w:rPr>
  </w:style>
  <w:style w:type="character" w:customStyle="1" w:styleId="ae">
    <w:name w:val="Гипертекстовая ссылка"/>
    <w:basedOn w:val="a0"/>
    <w:uiPriority w:val="99"/>
    <w:rsid w:val="005E4CE8"/>
    <w:rPr>
      <w:b/>
      <w:bCs/>
      <w:color w:val="106BBE"/>
    </w:rPr>
  </w:style>
  <w:style w:type="paragraph" w:customStyle="1" w:styleId="af">
    <w:name w:val="Нормальный (таблица)"/>
    <w:basedOn w:val="a"/>
    <w:next w:val="a"/>
    <w:uiPriority w:val="99"/>
    <w:rsid w:val="005E4CE8"/>
    <w:pPr>
      <w:adjustRightInd w:val="0"/>
      <w:jc w:val="both"/>
    </w:pPr>
    <w:rPr>
      <w:rFonts w:ascii="Arial" w:eastAsiaTheme="minorEastAsia" w:hAnsi="Arial" w:cs="Arial"/>
      <w:sz w:val="26"/>
      <w:szCs w:val="26"/>
      <w:lang w:bidi="ar-SA"/>
    </w:rPr>
  </w:style>
  <w:style w:type="paragraph" w:customStyle="1" w:styleId="af0">
    <w:name w:val="Прижатый влево"/>
    <w:basedOn w:val="a"/>
    <w:next w:val="a"/>
    <w:uiPriority w:val="99"/>
    <w:rsid w:val="005E4CE8"/>
    <w:pPr>
      <w:adjustRightInd w:val="0"/>
    </w:pPr>
    <w:rPr>
      <w:rFonts w:ascii="Arial" w:eastAsiaTheme="minorEastAsia" w:hAnsi="Arial" w:cs="Arial"/>
      <w:sz w:val="26"/>
      <w:szCs w:val="26"/>
      <w:lang w:bidi="ar-SA"/>
    </w:rPr>
  </w:style>
  <w:style w:type="character" w:styleId="af1">
    <w:name w:val="Emphasis"/>
    <w:uiPriority w:val="20"/>
    <w:qFormat/>
    <w:rsid w:val="00CC6051"/>
    <w:rPr>
      <w:i/>
      <w:iCs/>
    </w:rPr>
  </w:style>
  <w:style w:type="paragraph" w:styleId="21">
    <w:name w:val="toc 2"/>
    <w:basedOn w:val="a"/>
    <w:next w:val="a"/>
    <w:autoRedefine/>
    <w:uiPriority w:val="39"/>
    <w:unhideWhenUsed/>
    <w:rsid w:val="00AA5F04"/>
    <w:pPr>
      <w:spacing w:after="100"/>
      <w:ind w:left="220"/>
    </w:pPr>
  </w:style>
  <w:style w:type="paragraph" w:styleId="31">
    <w:name w:val="toc 3"/>
    <w:basedOn w:val="a"/>
    <w:next w:val="a"/>
    <w:autoRedefine/>
    <w:uiPriority w:val="39"/>
    <w:unhideWhenUsed/>
    <w:rsid w:val="00AA5F04"/>
    <w:pPr>
      <w:spacing w:after="100"/>
      <w:ind w:left="440"/>
    </w:pPr>
  </w:style>
  <w:style w:type="paragraph" w:styleId="af2">
    <w:name w:val="header"/>
    <w:basedOn w:val="a"/>
    <w:link w:val="af3"/>
    <w:uiPriority w:val="99"/>
    <w:unhideWhenUsed/>
    <w:rsid w:val="00AA5F04"/>
    <w:pPr>
      <w:tabs>
        <w:tab w:val="center" w:pos="4677"/>
        <w:tab w:val="right" w:pos="9355"/>
      </w:tabs>
    </w:pPr>
  </w:style>
  <w:style w:type="character" w:customStyle="1" w:styleId="af3">
    <w:name w:val="Верхний колонтитул Знак"/>
    <w:basedOn w:val="a0"/>
    <w:link w:val="af2"/>
    <w:uiPriority w:val="99"/>
    <w:rsid w:val="00AA5F04"/>
    <w:rPr>
      <w:rFonts w:ascii="Times New Roman" w:eastAsia="Times New Roman" w:hAnsi="Times New Roman" w:cs="Times New Roman"/>
      <w:lang w:val="ru-RU" w:eastAsia="ru-RU" w:bidi="ru-RU"/>
    </w:rPr>
  </w:style>
  <w:style w:type="paragraph" w:styleId="af4">
    <w:name w:val="footer"/>
    <w:basedOn w:val="a"/>
    <w:link w:val="af5"/>
    <w:uiPriority w:val="99"/>
    <w:unhideWhenUsed/>
    <w:rsid w:val="00AA5F04"/>
    <w:pPr>
      <w:tabs>
        <w:tab w:val="center" w:pos="4677"/>
        <w:tab w:val="right" w:pos="9355"/>
      </w:tabs>
    </w:pPr>
  </w:style>
  <w:style w:type="character" w:customStyle="1" w:styleId="af5">
    <w:name w:val="Нижний колонтитул Знак"/>
    <w:basedOn w:val="a0"/>
    <w:link w:val="af4"/>
    <w:uiPriority w:val="99"/>
    <w:rsid w:val="00AA5F04"/>
    <w:rPr>
      <w:rFonts w:ascii="Times New Roman" w:eastAsia="Times New Roman" w:hAnsi="Times New Roman" w:cs="Times New Roman"/>
      <w:lang w:val="ru-RU" w:eastAsia="ru-RU" w:bidi="ru-RU"/>
    </w:rPr>
  </w:style>
  <w:style w:type="table" w:customStyle="1" w:styleId="TableGridReport1">
    <w:name w:val="Table Grid Report1"/>
    <w:basedOn w:val="a1"/>
    <w:next w:val="aa"/>
    <w:uiPriority w:val="59"/>
    <w:rsid w:val="000F2736"/>
    <w:pPr>
      <w:widowControl/>
      <w:autoSpaceDE/>
      <w:autoSpaceDN/>
      <w:spacing w:before="120"/>
      <w:ind w:left="221"/>
      <w:jc w:val="both"/>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display-single">
    <w:name w:val="date-display-single"/>
    <w:basedOn w:val="a0"/>
    <w:rsid w:val="0039471B"/>
  </w:style>
  <w:style w:type="paragraph" w:styleId="af6">
    <w:name w:val="Normal (Web)"/>
    <w:basedOn w:val="a"/>
    <w:uiPriority w:val="99"/>
    <w:semiHidden/>
    <w:unhideWhenUsed/>
    <w:rsid w:val="001434DC"/>
    <w:pPr>
      <w:widowControl/>
      <w:autoSpaceDE/>
      <w:autoSpaceDN/>
      <w:spacing w:before="100" w:beforeAutospacing="1" w:after="100" w:afterAutospacing="1"/>
    </w:pPr>
    <w:rPr>
      <w:sz w:val="24"/>
      <w:szCs w:val="24"/>
      <w:lang w:bidi="ar-SA"/>
    </w:rPr>
  </w:style>
  <w:style w:type="character" w:styleId="af7">
    <w:name w:val="annotation reference"/>
    <w:basedOn w:val="a0"/>
    <w:uiPriority w:val="99"/>
    <w:semiHidden/>
    <w:unhideWhenUsed/>
    <w:rsid w:val="00D35DE9"/>
    <w:rPr>
      <w:sz w:val="16"/>
      <w:szCs w:val="16"/>
    </w:rPr>
  </w:style>
  <w:style w:type="paragraph" w:styleId="af8">
    <w:name w:val="annotation text"/>
    <w:basedOn w:val="a"/>
    <w:link w:val="af9"/>
    <w:uiPriority w:val="99"/>
    <w:semiHidden/>
    <w:unhideWhenUsed/>
    <w:rsid w:val="00D35DE9"/>
    <w:rPr>
      <w:sz w:val="20"/>
      <w:szCs w:val="20"/>
    </w:rPr>
  </w:style>
  <w:style w:type="character" w:customStyle="1" w:styleId="af9">
    <w:name w:val="Текст примечания Знак"/>
    <w:basedOn w:val="a0"/>
    <w:link w:val="af8"/>
    <w:uiPriority w:val="99"/>
    <w:semiHidden/>
    <w:rsid w:val="00D35DE9"/>
    <w:rPr>
      <w:rFonts w:ascii="Times New Roman" w:eastAsia="Times New Roman" w:hAnsi="Times New Roman" w:cs="Times New Roman"/>
      <w:sz w:val="20"/>
      <w:szCs w:val="20"/>
      <w:lang w:val="ru-RU" w:eastAsia="ru-RU" w:bidi="ru-RU"/>
    </w:rPr>
  </w:style>
  <w:style w:type="paragraph" w:styleId="afa">
    <w:name w:val="annotation subject"/>
    <w:basedOn w:val="af8"/>
    <w:next w:val="af8"/>
    <w:link w:val="afb"/>
    <w:uiPriority w:val="99"/>
    <w:semiHidden/>
    <w:unhideWhenUsed/>
    <w:rsid w:val="00D35DE9"/>
    <w:rPr>
      <w:b/>
      <w:bCs/>
    </w:rPr>
  </w:style>
  <w:style w:type="character" w:customStyle="1" w:styleId="afb">
    <w:name w:val="Тема примечания Знак"/>
    <w:basedOn w:val="af9"/>
    <w:link w:val="afa"/>
    <w:uiPriority w:val="99"/>
    <w:semiHidden/>
    <w:rsid w:val="00D35DE9"/>
    <w:rPr>
      <w:rFonts w:ascii="Times New Roman" w:eastAsia="Times New Roman" w:hAnsi="Times New Roman" w:cs="Times New Roman"/>
      <w:b/>
      <w:bCs/>
      <w:sz w:val="20"/>
      <w:szCs w:val="20"/>
      <w:lang w:val="ru-RU" w:eastAsia="ru-RU" w:bidi="ru-RU"/>
    </w:rPr>
  </w:style>
  <w:style w:type="paragraph" w:styleId="afc">
    <w:name w:val="Balloon Text"/>
    <w:basedOn w:val="a"/>
    <w:link w:val="afd"/>
    <w:uiPriority w:val="99"/>
    <w:semiHidden/>
    <w:unhideWhenUsed/>
    <w:rsid w:val="00D35DE9"/>
    <w:rPr>
      <w:rFonts w:ascii="Tahoma" w:hAnsi="Tahoma" w:cs="Tahoma"/>
      <w:sz w:val="16"/>
      <w:szCs w:val="16"/>
    </w:rPr>
  </w:style>
  <w:style w:type="character" w:customStyle="1" w:styleId="afd">
    <w:name w:val="Текст выноски Знак"/>
    <w:basedOn w:val="a0"/>
    <w:link w:val="afc"/>
    <w:uiPriority w:val="99"/>
    <w:semiHidden/>
    <w:rsid w:val="00D35DE9"/>
    <w:rPr>
      <w:rFonts w:ascii="Tahoma" w:eastAsia="Times New Roman" w:hAnsi="Tahoma" w:cs="Tahoma"/>
      <w:sz w:val="16"/>
      <w:szCs w:val="16"/>
      <w:lang w:val="ru-RU" w:eastAsia="ru-RU" w:bidi="ru-RU"/>
    </w:rPr>
  </w:style>
  <w:style w:type="paragraph" w:customStyle="1" w:styleId="120">
    <w:name w:val="Знак12"/>
    <w:basedOn w:val="a"/>
    <w:uiPriority w:val="99"/>
    <w:rsid w:val="00A065F6"/>
    <w:pPr>
      <w:autoSpaceDE/>
      <w:autoSpaceDN/>
      <w:adjustRightInd w:val="0"/>
      <w:spacing w:after="160" w:line="240" w:lineRule="exact"/>
      <w:jc w:val="right"/>
    </w:pPr>
    <w:rPr>
      <w:rFonts w:ascii="Arial" w:hAnsi="Arial" w:cs="Arial"/>
      <w:sz w:val="20"/>
      <w:szCs w:val="20"/>
      <w:lang w:val="en-GB" w:eastAsia="en-US" w:bidi="ar-SA"/>
    </w:rPr>
  </w:style>
  <w:style w:type="character" w:customStyle="1" w:styleId="ConsPlusNormal">
    <w:name w:val="ConsPlusNormal Знак"/>
    <w:basedOn w:val="a0"/>
    <w:link w:val="ConsPlusNormal0"/>
    <w:locked/>
    <w:rsid w:val="004918D0"/>
    <w:rPr>
      <w:rFonts w:ascii="Arial" w:eastAsia="Calibri" w:hAnsi="Arial" w:cs="Arial"/>
    </w:rPr>
  </w:style>
  <w:style w:type="paragraph" w:customStyle="1" w:styleId="ConsPlusNormal0">
    <w:name w:val="ConsPlusNormal"/>
    <w:link w:val="ConsPlusNormal"/>
    <w:rsid w:val="004918D0"/>
    <w:pPr>
      <w:adjustRightInd w:val="0"/>
      <w:ind w:firstLine="720"/>
    </w:pPr>
    <w:rPr>
      <w:rFonts w:ascii="Arial" w:eastAsia="Calibri" w:hAnsi="Arial" w:cs="Arial"/>
    </w:rPr>
  </w:style>
  <w:style w:type="character" w:customStyle="1" w:styleId="a4">
    <w:name w:val="Основной текст Знак"/>
    <w:basedOn w:val="a0"/>
    <w:link w:val="a3"/>
    <w:uiPriority w:val="1"/>
    <w:rsid w:val="004A3824"/>
    <w:rPr>
      <w:rFonts w:ascii="Times New Roman" w:eastAsia="Times New Roman" w:hAnsi="Times New Roman" w:cs="Times New Roman"/>
      <w:sz w:val="24"/>
      <w:szCs w:val="24"/>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17582">
      <w:bodyDiv w:val="1"/>
      <w:marLeft w:val="0"/>
      <w:marRight w:val="0"/>
      <w:marTop w:val="0"/>
      <w:marBottom w:val="0"/>
      <w:divBdr>
        <w:top w:val="none" w:sz="0" w:space="0" w:color="auto"/>
        <w:left w:val="none" w:sz="0" w:space="0" w:color="auto"/>
        <w:bottom w:val="none" w:sz="0" w:space="0" w:color="auto"/>
        <w:right w:val="none" w:sz="0" w:space="0" w:color="auto"/>
      </w:divBdr>
    </w:div>
    <w:div w:id="192158950">
      <w:bodyDiv w:val="1"/>
      <w:marLeft w:val="0"/>
      <w:marRight w:val="0"/>
      <w:marTop w:val="0"/>
      <w:marBottom w:val="0"/>
      <w:divBdr>
        <w:top w:val="none" w:sz="0" w:space="0" w:color="auto"/>
        <w:left w:val="none" w:sz="0" w:space="0" w:color="auto"/>
        <w:bottom w:val="none" w:sz="0" w:space="0" w:color="auto"/>
        <w:right w:val="none" w:sz="0" w:space="0" w:color="auto"/>
      </w:divBdr>
      <w:divsChild>
        <w:div w:id="5059662">
          <w:marLeft w:val="0"/>
          <w:marRight w:val="0"/>
          <w:marTop w:val="120"/>
          <w:marBottom w:val="0"/>
          <w:divBdr>
            <w:top w:val="none" w:sz="0" w:space="0" w:color="auto"/>
            <w:left w:val="none" w:sz="0" w:space="0" w:color="auto"/>
            <w:bottom w:val="none" w:sz="0" w:space="0" w:color="auto"/>
            <w:right w:val="none" w:sz="0" w:space="0" w:color="auto"/>
          </w:divBdr>
        </w:div>
        <w:div w:id="6952829">
          <w:marLeft w:val="0"/>
          <w:marRight w:val="0"/>
          <w:marTop w:val="120"/>
          <w:marBottom w:val="0"/>
          <w:divBdr>
            <w:top w:val="none" w:sz="0" w:space="0" w:color="auto"/>
            <w:left w:val="none" w:sz="0" w:space="0" w:color="auto"/>
            <w:bottom w:val="none" w:sz="0" w:space="0" w:color="auto"/>
            <w:right w:val="none" w:sz="0" w:space="0" w:color="auto"/>
          </w:divBdr>
        </w:div>
        <w:div w:id="12731061">
          <w:marLeft w:val="0"/>
          <w:marRight w:val="0"/>
          <w:marTop w:val="120"/>
          <w:marBottom w:val="0"/>
          <w:divBdr>
            <w:top w:val="none" w:sz="0" w:space="0" w:color="auto"/>
            <w:left w:val="none" w:sz="0" w:space="0" w:color="auto"/>
            <w:bottom w:val="none" w:sz="0" w:space="0" w:color="auto"/>
            <w:right w:val="none" w:sz="0" w:space="0" w:color="auto"/>
          </w:divBdr>
        </w:div>
        <w:div w:id="27266378">
          <w:marLeft w:val="0"/>
          <w:marRight w:val="0"/>
          <w:marTop w:val="120"/>
          <w:marBottom w:val="0"/>
          <w:divBdr>
            <w:top w:val="none" w:sz="0" w:space="0" w:color="auto"/>
            <w:left w:val="none" w:sz="0" w:space="0" w:color="auto"/>
            <w:bottom w:val="none" w:sz="0" w:space="0" w:color="auto"/>
            <w:right w:val="none" w:sz="0" w:space="0" w:color="auto"/>
          </w:divBdr>
        </w:div>
        <w:div w:id="29301788">
          <w:marLeft w:val="0"/>
          <w:marRight w:val="0"/>
          <w:marTop w:val="120"/>
          <w:marBottom w:val="96"/>
          <w:divBdr>
            <w:top w:val="none" w:sz="0" w:space="0" w:color="auto"/>
            <w:left w:val="single" w:sz="24" w:space="0" w:color="CED3F1"/>
            <w:bottom w:val="none" w:sz="0" w:space="0" w:color="auto"/>
            <w:right w:val="none" w:sz="0" w:space="0" w:color="auto"/>
          </w:divBdr>
        </w:div>
        <w:div w:id="41830560">
          <w:marLeft w:val="0"/>
          <w:marRight w:val="0"/>
          <w:marTop w:val="120"/>
          <w:marBottom w:val="0"/>
          <w:divBdr>
            <w:top w:val="none" w:sz="0" w:space="0" w:color="auto"/>
            <w:left w:val="none" w:sz="0" w:space="0" w:color="auto"/>
            <w:bottom w:val="none" w:sz="0" w:space="0" w:color="auto"/>
            <w:right w:val="none" w:sz="0" w:space="0" w:color="auto"/>
          </w:divBdr>
        </w:div>
        <w:div w:id="49380245">
          <w:marLeft w:val="0"/>
          <w:marRight w:val="0"/>
          <w:marTop w:val="120"/>
          <w:marBottom w:val="0"/>
          <w:divBdr>
            <w:top w:val="none" w:sz="0" w:space="0" w:color="auto"/>
            <w:left w:val="none" w:sz="0" w:space="0" w:color="auto"/>
            <w:bottom w:val="none" w:sz="0" w:space="0" w:color="auto"/>
            <w:right w:val="none" w:sz="0" w:space="0" w:color="auto"/>
          </w:divBdr>
        </w:div>
        <w:div w:id="66726703">
          <w:marLeft w:val="0"/>
          <w:marRight w:val="0"/>
          <w:marTop w:val="120"/>
          <w:marBottom w:val="0"/>
          <w:divBdr>
            <w:top w:val="none" w:sz="0" w:space="0" w:color="auto"/>
            <w:left w:val="none" w:sz="0" w:space="0" w:color="auto"/>
            <w:bottom w:val="none" w:sz="0" w:space="0" w:color="auto"/>
            <w:right w:val="none" w:sz="0" w:space="0" w:color="auto"/>
          </w:divBdr>
        </w:div>
        <w:div w:id="81492944">
          <w:marLeft w:val="0"/>
          <w:marRight w:val="0"/>
          <w:marTop w:val="120"/>
          <w:marBottom w:val="0"/>
          <w:divBdr>
            <w:top w:val="none" w:sz="0" w:space="0" w:color="auto"/>
            <w:left w:val="none" w:sz="0" w:space="0" w:color="auto"/>
            <w:bottom w:val="none" w:sz="0" w:space="0" w:color="auto"/>
            <w:right w:val="none" w:sz="0" w:space="0" w:color="auto"/>
          </w:divBdr>
        </w:div>
        <w:div w:id="81727735">
          <w:marLeft w:val="0"/>
          <w:marRight w:val="0"/>
          <w:marTop w:val="120"/>
          <w:marBottom w:val="0"/>
          <w:divBdr>
            <w:top w:val="none" w:sz="0" w:space="0" w:color="auto"/>
            <w:left w:val="none" w:sz="0" w:space="0" w:color="auto"/>
            <w:bottom w:val="none" w:sz="0" w:space="0" w:color="auto"/>
            <w:right w:val="none" w:sz="0" w:space="0" w:color="auto"/>
          </w:divBdr>
        </w:div>
        <w:div w:id="87239295">
          <w:marLeft w:val="0"/>
          <w:marRight w:val="0"/>
          <w:marTop w:val="120"/>
          <w:marBottom w:val="0"/>
          <w:divBdr>
            <w:top w:val="none" w:sz="0" w:space="0" w:color="auto"/>
            <w:left w:val="none" w:sz="0" w:space="0" w:color="auto"/>
            <w:bottom w:val="none" w:sz="0" w:space="0" w:color="auto"/>
            <w:right w:val="none" w:sz="0" w:space="0" w:color="auto"/>
          </w:divBdr>
        </w:div>
        <w:div w:id="90323687">
          <w:marLeft w:val="0"/>
          <w:marRight w:val="0"/>
          <w:marTop w:val="120"/>
          <w:marBottom w:val="0"/>
          <w:divBdr>
            <w:top w:val="none" w:sz="0" w:space="0" w:color="auto"/>
            <w:left w:val="none" w:sz="0" w:space="0" w:color="auto"/>
            <w:bottom w:val="none" w:sz="0" w:space="0" w:color="auto"/>
            <w:right w:val="none" w:sz="0" w:space="0" w:color="auto"/>
          </w:divBdr>
        </w:div>
        <w:div w:id="96216885">
          <w:marLeft w:val="0"/>
          <w:marRight w:val="0"/>
          <w:marTop w:val="120"/>
          <w:marBottom w:val="0"/>
          <w:divBdr>
            <w:top w:val="none" w:sz="0" w:space="0" w:color="auto"/>
            <w:left w:val="none" w:sz="0" w:space="0" w:color="auto"/>
            <w:bottom w:val="none" w:sz="0" w:space="0" w:color="auto"/>
            <w:right w:val="none" w:sz="0" w:space="0" w:color="auto"/>
          </w:divBdr>
        </w:div>
        <w:div w:id="98374903">
          <w:marLeft w:val="0"/>
          <w:marRight w:val="0"/>
          <w:marTop w:val="0"/>
          <w:marBottom w:val="192"/>
          <w:divBdr>
            <w:top w:val="none" w:sz="0" w:space="0" w:color="auto"/>
            <w:left w:val="none" w:sz="0" w:space="0" w:color="auto"/>
            <w:bottom w:val="none" w:sz="0" w:space="0" w:color="auto"/>
            <w:right w:val="none" w:sz="0" w:space="0" w:color="auto"/>
          </w:divBdr>
        </w:div>
        <w:div w:id="101610216">
          <w:marLeft w:val="0"/>
          <w:marRight w:val="0"/>
          <w:marTop w:val="120"/>
          <w:marBottom w:val="0"/>
          <w:divBdr>
            <w:top w:val="none" w:sz="0" w:space="0" w:color="auto"/>
            <w:left w:val="none" w:sz="0" w:space="0" w:color="auto"/>
            <w:bottom w:val="none" w:sz="0" w:space="0" w:color="auto"/>
            <w:right w:val="none" w:sz="0" w:space="0" w:color="auto"/>
          </w:divBdr>
        </w:div>
        <w:div w:id="104471047">
          <w:marLeft w:val="0"/>
          <w:marRight w:val="0"/>
          <w:marTop w:val="120"/>
          <w:marBottom w:val="0"/>
          <w:divBdr>
            <w:top w:val="none" w:sz="0" w:space="0" w:color="auto"/>
            <w:left w:val="none" w:sz="0" w:space="0" w:color="auto"/>
            <w:bottom w:val="none" w:sz="0" w:space="0" w:color="auto"/>
            <w:right w:val="none" w:sz="0" w:space="0" w:color="auto"/>
          </w:divBdr>
        </w:div>
        <w:div w:id="114061033">
          <w:marLeft w:val="0"/>
          <w:marRight w:val="0"/>
          <w:marTop w:val="120"/>
          <w:marBottom w:val="0"/>
          <w:divBdr>
            <w:top w:val="none" w:sz="0" w:space="0" w:color="auto"/>
            <w:left w:val="none" w:sz="0" w:space="0" w:color="auto"/>
            <w:bottom w:val="none" w:sz="0" w:space="0" w:color="auto"/>
            <w:right w:val="none" w:sz="0" w:space="0" w:color="auto"/>
          </w:divBdr>
        </w:div>
        <w:div w:id="124780788">
          <w:marLeft w:val="0"/>
          <w:marRight w:val="0"/>
          <w:marTop w:val="0"/>
          <w:marBottom w:val="192"/>
          <w:divBdr>
            <w:top w:val="none" w:sz="0" w:space="0" w:color="auto"/>
            <w:left w:val="none" w:sz="0" w:space="0" w:color="auto"/>
            <w:bottom w:val="none" w:sz="0" w:space="0" w:color="auto"/>
            <w:right w:val="none" w:sz="0" w:space="0" w:color="auto"/>
          </w:divBdr>
          <w:divsChild>
            <w:div w:id="790512818">
              <w:marLeft w:val="0"/>
              <w:marRight w:val="0"/>
              <w:marTop w:val="120"/>
              <w:marBottom w:val="0"/>
              <w:divBdr>
                <w:top w:val="none" w:sz="0" w:space="0" w:color="auto"/>
                <w:left w:val="none" w:sz="0" w:space="0" w:color="auto"/>
                <w:bottom w:val="none" w:sz="0" w:space="0" w:color="auto"/>
                <w:right w:val="none" w:sz="0" w:space="0" w:color="auto"/>
              </w:divBdr>
            </w:div>
          </w:divsChild>
        </w:div>
        <w:div w:id="125008061">
          <w:marLeft w:val="0"/>
          <w:marRight w:val="0"/>
          <w:marTop w:val="120"/>
          <w:marBottom w:val="0"/>
          <w:divBdr>
            <w:top w:val="none" w:sz="0" w:space="0" w:color="auto"/>
            <w:left w:val="none" w:sz="0" w:space="0" w:color="auto"/>
            <w:bottom w:val="none" w:sz="0" w:space="0" w:color="auto"/>
            <w:right w:val="none" w:sz="0" w:space="0" w:color="auto"/>
          </w:divBdr>
        </w:div>
        <w:div w:id="136384009">
          <w:marLeft w:val="0"/>
          <w:marRight w:val="0"/>
          <w:marTop w:val="120"/>
          <w:marBottom w:val="0"/>
          <w:divBdr>
            <w:top w:val="none" w:sz="0" w:space="0" w:color="auto"/>
            <w:left w:val="none" w:sz="0" w:space="0" w:color="auto"/>
            <w:bottom w:val="none" w:sz="0" w:space="0" w:color="auto"/>
            <w:right w:val="none" w:sz="0" w:space="0" w:color="auto"/>
          </w:divBdr>
        </w:div>
        <w:div w:id="160048322">
          <w:marLeft w:val="0"/>
          <w:marRight w:val="0"/>
          <w:marTop w:val="120"/>
          <w:marBottom w:val="0"/>
          <w:divBdr>
            <w:top w:val="none" w:sz="0" w:space="0" w:color="auto"/>
            <w:left w:val="none" w:sz="0" w:space="0" w:color="auto"/>
            <w:bottom w:val="none" w:sz="0" w:space="0" w:color="auto"/>
            <w:right w:val="none" w:sz="0" w:space="0" w:color="auto"/>
          </w:divBdr>
        </w:div>
        <w:div w:id="178549523">
          <w:marLeft w:val="0"/>
          <w:marRight w:val="0"/>
          <w:marTop w:val="120"/>
          <w:marBottom w:val="0"/>
          <w:divBdr>
            <w:top w:val="none" w:sz="0" w:space="0" w:color="auto"/>
            <w:left w:val="none" w:sz="0" w:space="0" w:color="auto"/>
            <w:bottom w:val="none" w:sz="0" w:space="0" w:color="auto"/>
            <w:right w:val="none" w:sz="0" w:space="0" w:color="auto"/>
          </w:divBdr>
        </w:div>
        <w:div w:id="193229669">
          <w:marLeft w:val="0"/>
          <w:marRight w:val="0"/>
          <w:marTop w:val="120"/>
          <w:marBottom w:val="0"/>
          <w:divBdr>
            <w:top w:val="none" w:sz="0" w:space="0" w:color="auto"/>
            <w:left w:val="none" w:sz="0" w:space="0" w:color="auto"/>
            <w:bottom w:val="none" w:sz="0" w:space="0" w:color="auto"/>
            <w:right w:val="none" w:sz="0" w:space="0" w:color="auto"/>
          </w:divBdr>
        </w:div>
        <w:div w:id="210388939">
          <w:marLeft w:val="0"/>
          <w:marRight w:val="0"/>
          <w:marTop w:val="120"/>
          <w:marBottom w:val="0"/>
          <w:divBdr>
            <w:top w:val="none" w:sz="0" w:space="0" w:color="auto"/>
            <w:left w:val="none" w:sz="0" w:space="0" w:color="auto"/>
            <w:bottom w:val="none" w:sz="0" w:space="0" w:color="auto"/>
            <w:right w:val="none" w:sz="0" w:space="0" w:color="auto"/>
          </w:divBdr>
        </w:div>
        <w:div w:id="237328100">
          <w:marLeft w:val="0"/>
          <w:marRight w:val="0"/>
          <w:marTop w:val="120"/>
          <w:marBottom w:val="0"/>
          <w:divBdr>
            <w:top w:val="none" w:sz="0" w:space="0" w:color="auto"/>
            <w:left w:val="none" w:sz="0" w:space="0" w:color="auto"/>
            <w:bottom w:val="none" w:sz="0" w:space="0" w:color="auto"/>
            <w:right w:val="none" w:sz="0" w:space="0" w:color="auto"/>
          </w:divBdr>
        </w:div>
        <w:div w:id="239220006">
          <w:marLeft w:val="0"/>
          <w:marRight w:val="0"/>
          <w:marTop w:val="120"/>
          <w:marBottom w:val="0"/>
          <w:divBdr>
            <w:top w:val="none" w:sz="0" w:space="0" w:color="auto"/>
            <w:left w:val="none" w:sz="0" w:space="0" w:color="auto"/>
            <w:bottom w:val="none" w:sz="0" w:space="0" w:color="auto"/>
            <w:right w:val="none" w:sz="0" w:space="0" w:color="auto"/>
          </w:divBdr>
        </w:div>
        <w:div w:id="240141297">
          <w:marLeft w:val="0"/>
          <w:marRight w:val="0"/>
          <w:marTop w:val="120"/>
          <w:marBottom w:val="0"/>
          <w:divBdr>
            <w:top w:val="none" w:sz="0" w:space="0" w:color="auto"/>
            <w:left w:val="none" w:sz="0" w:space="0" w:color="auto"/>
            <w:bottom w:val="none" w:sz="0" w:space="0" w:color="auto"/>
            <w:right w:val="none" w:sz="0" w:space="0" w:color="auto"/>
          </w:divBdr>
        </w:div>
        <w:div w:id="247616231">
          <w:marLeft w:val="0"/>
          <w:marRight w:val="0"/>
          <w:marTop w:val="120"/>
          <w:marBottom w:val="0"/>
          <w:divBdr>
            <w:top w:val="none" w:sz="0" w:space="0" w:color="auto"/>
            <w:left w:val="none" w:sz="0" w:space="0" w:color="auto"/>
            <w:bottom w:val="none" w:sz="0" w:space="0" w:color="auto"/>
            <w:right w:val="none" w:sz="0" w:space="0" w:color="auto"/>
          </w:divBdr>
        </w:div>
        <w:div w:id="250891425">
          <w:marLeft w:val="0"/>
          <w:marRight w:val="0"/>
          <w:marTop w:val="120"/>
          <w:marBottom w:val="0"/>
          <w:divBdr>
            <w:top w:val="none" w:sz="0" w:space="0" w:color="auto"/>
            <w:left w:val="none" w:sz="0" w:space="0" w:color="auto"/>
            <w:bottom w:val="none" w:sz="0" w:space="0" w:color="auto"/>
            <w:right w:val="none" w:sz="0" w:space="0" w:color="auto"/>
          </w:divBdr>
        </w:div>
        <w:div w:id="251549350">
          <w:marLeft w:val="0"/>
          <w:marRight w:val="0"/>
          <w:marTop w:val="120"/>
          <w:marBottom w:val="0"/>
          <w:divBdr>
            <w:top w:val="none" w:sz="0" w:space="0" w:color="auto"/>
            <w:left w:val="none" w:sz="0" w:space="0" w:color="auto"/>
            <w:bottom w:val="none" w:sz="0" w:space="0" w:color="auto"/>
            <w:right w:val="none" w:sz="0" w:space="0" w:color="auto"/>
          </w:divBdr>
        </w:div>
        <w:div w:id="254755597">
          <w:marLeft w:val="0"/>
          <w:marRight w:val="0"/>
          <w:marTop w:val="120"/>
          <w:marBottom w:val="0"/>
          <w:divBdr>
            <w:top w:val="none" w:sz="0" w:space="0" w:color="auto"/>
            <w:left w:val="none" w:sz="0" w:space="0" w:color="auto"/>
            <w:bottom w:val="none" w:sz="0" w:space="0" w:color="auto"/>
            <w:right w:val="none" w:sz="0" w:space="0" w:color="auto"/>
          </w:divBdr>
        </w:div>
        <w:div w:id="254871580">
          <w:marLeft w:val="0"/>
          <w:marRight w:val="0"/>
          <w:marTop w:val="120"/>
          <w:marBottom w:val="0"/>
          <w:divBdr>
            <w:top w:val="none" w:sz="0" w:space="0" w:color="auto"/>
            <w:left w:val="none" w:sz="0" w:space="0" w:color="auto"/>
            <w:bottom w:val="none" w:sz="0" w:space="0" w:color="auto"/>
            <w:right w:val="none" w:sz="0" w:space="0" w:color="auto"/>
          </w:divBdr>
        </w:div>
        <w:div w:id="257056944">
          <w:marLeft w:val="0"/>
          <w:marRight w:val="0"/>
          <w:marTop w:val="120"/>
          <w:marBottom w:val="0"/>
          <w:divBdr>
            <w:top w:val="none" w:sz="0" w:space="0" w:color="auto"/>
            <w:left w:val="none" w:sz="0" w:space="0" w:color="auto"/>
            <w:bottom w:val="none" w:sz="0" w:space="0" w:color="auto"/>
            <w:right w:val="none" w:sz="0" w:space="0" w:color="auto"/>
          </w:divBdr>
        </w:div>
        <w:div w:id="259220630">
          <w:marLeft w:val="0"/>
          <w:marRight w:val="0"/>
          <w:marTop w:val="120"/>
          <w:marBottom w:val="0"/>
          <w:divBdr>
            <w:top w:val="none" w:sz="0" w:space="0" w:color="auto"/>
            <w:left w:val="none" w:sz="0" w:space="0" w:color="auto"/>
            <w:bottom w:val="none" w:sz="0" w:space="0" w:color="auto"/>
            <w:right w:val="none" w:sz="0" w:space="0" w:color="auto"/>
          </w:divBdr>
        </w:div>
        <w:div w:id="287587739">
          <w:marLeft w:val="0"/>
          <w:marRight w:val="0"/>
          <w:marTop w:val="120"/>
          <w:marBottom w:val="0"/>
          <w:divBdr>
            <w:top w:val="none" w:sz="0" w:space="0" w:color="auto"/>
            <w:left w:val="none" w:sz="0" w:space="0" w:color="auto"/>
            <w:bottom w:val="none" w:sz="0" w:space="0" w:color="auto"/>
            <w:right w:val="none" w:sz="0" w:space="0" w:color="auto"/>
          </w:divBdr>
        </w:div>
        <w:div w:id="301279168">
          <w:marLeft w:val="0"/>
          <w:marRight w:val="0"/>
          <w:marTop w:val="120"/>
          <w:marBottom w:val="0"/>
          <w:divBdr>
            <w:top w:val="none" w:sz="0" w:space="0" w:color="auto"/>
            <w:left w:val="none" w:sz="0" w:space="0" w:color="auto"/>
            <w:bottom w:val="none" w:sz="0" w:space="0" w:color="auto"/>
            <w:right w:val="none" w:sz="0" w:space="0" w:color="auto"/>
          </w:divBdr>
        </w:div>
        <w:div w:id="303237316">
          <w:marLeft w:val="0"/>
          <w:marRight w:val="0"/>
          <w:marTop w:val="120"/>
          <w:marBottom w:val="0"/>
          <w:divBdr>
            <w:top w:val="none" w:sz="0" w:space="0" w:color="auto"/>
            <w:left w:val="none" w:sz="0" w:space="0" w:color="auto"/>
            <w:bottom w:val="none" w:sz="0" w:space="0" w:color="auto"/>
            <w:right w:val="none" w:sz="0" w:space="0" w:color="auto"/>
          </w:divBdr>
        </w:div>
        <w:div w:id="309528003">
          <w:marLeft w:val="0"/>
          <w:marRight w:val="0"/>
          <w:marTop w:val="120"/>
          <w:marBottom w:val="0"/>
          <w:divBdr>
            <w:top w:val="none" w:sz="0" w:space="0" w:color="auto"/>
            <w:left w:val="none" w:sz="0" w:space="0" w:color="auto"/>
            <w:bottom w:val="none" w:sz="0" w:space="0" w:color="auto"/>
            <w:right w:val="none" w:sz="0" w:space="0" w:color="auto"/>
          </w:divBdr>
        </w:div>
        <w:div w:id="351566690">
          <w:marLeft w:val="0"/>
          <w:marRight w:val="0"/>
          <w:marTop w:val="120"/>
          <w:marBottom w:val="0"/>
          <w:divBdr>
            <w:top w:val="none" w:sz="0" w:space="0" w:color="auto"/>
            <w:left w:val="none" w:sz="0" w:space="0" w:color="auto"/>
            <w:bottom w:val="none" w:sz="0" w:space="0" w:color="auto"/>
            <w:right w:val="none" w:sz="0" w:space="0" w:color="auto"/>
          </w:divBdr>
        </w:div>
        <w:div w:id="357507406">
          <w:marLeft w:val="0"/>
          <w:marRight w:val="0"/>
          <w:marTop w:val="120"/>
          <w:marBottom w:val="0"/>
          <w:divBdr>
            <w:top w:val="none" w:sz="0" w:space="0" w:color="auto"/>
            <w:left w:val="none" w:sz="0" w:space="0" w:color="auto"/>
            <w:bottom w:val="none" w:sz="0" w:space="0" w:color="auto"/>
            <w:right w:val="none" w:sz="0" w:space="0" w:color="auto"/>
          </w:divBdr>
        </w:div>
        <w:div w:id="375085912">
          <w:marLeft w:val="0"/>
          <w:marRight w:val="0"/>
          <w:marTop w:val="120"/>
          <w:marBottom w:val="0"/>
          <w:divBdr>
            <w:top w:val="none" w:sz="0" w:space="0" w:color="auto"/>
            <w:left w:val="none" w:sz="0" w:space="0" w:color="auto"/>
            <w:bottom w:val="none" w:sz="0" w:space="0" w:color="auto"/>
            <w:right w:val="none" w:sz="0" w:space="0" w:color="auto"/>
          </w:divBdr>
        </w:div>
        <w:div w:id="381365960">
          <w:marLeft w:val="0"/>
          <w:marRight w:val="0"/>
          <w:marTop w:val="120"/>
          <w:marBottom w:val="0"/>
          <w:divBdr>
            <w:top w:val="none" w:sz="0" w:space="0" w:color="auto"/>
            <w:left w:val="none" w:sz="0" w:space="0" w:color="auto"/>
            <w:bottom w:val="none" w:sz="0" w:space="0" w:color="auto"/>
            <w:right w:val="none" w:sz="0" w:space="0" w:color="auto"/>
          </w:divBdr>
        </w:div>
        <w:div w:id="383216983">
          <w:marLeft w:val="0"/>
          <w:marRight w:val="0"/>
          <w:marTop w:val="120"/>
          <w:marBottom w:val="96"/>
          <w:divBdr>
            <w:top w:val="none" w:sz="0" w:space="0" w:color="auto"/>
            <w:left w:val="single" w:sz="24" w:space="0" w:color="CED3F1"/>
            <w:bottom w:val="none" w:sz="0" w:space="0" w:color="auto"/>
            <w:right w:val="none" w:sz="0" w:space="0" w:color="auto"/>
          </w:divBdr>
        </w:div>
        <w:div w:id="405954923">
          <w:marLeft w:val="0"/>
          <w:marRight w:val="0"/>
          <w:marTop w:val="120"/>
          <w:marBottom w:val="0"/>
          <w:divBdr>
            <w:top w:val="none" w:sz="0" w:space="0" w:color="auto"/>
            <w:left w:val="none" w:sz="0" w:space="0" w:color="auto"/>
            <w:bottom w:val="none" w:sz="0" w:space="0" w:color="auto"/>
            <w:right w:val="none" w:sz="0" w:space="0" w:color="auto"/>
          </w:divBdr>
        </w:div>
        <w:div w:id="408622378">
          <w:marLeft w:val="0"/>
          <w:marRight w:val="0"/>
          <w:marTop w:val="120"/>
          <w:marBottom w:val="0"/>
          <w:divBdr>
            <w:top w:val="none" w:sz="0" w:space="0" w:color="auto"/>
            <w:left w:val="none" w:sz="0" w:space="0" w:color="auto"/>
            <w:bottom w:val="none" w:sz="0" w:space="0" w:color="auto"/>
            <w:right w:val="none" w:sz="0" w:space="0" w:color="auto"/>
          </w:divBdr>
        </w:div>
        <w:div w:id="409735683">
          <w:marLeft w:val="0"/>
          <w:marRight w:val="0"/>
          <w:marTop w:val="120"/>
          <w:marBottom w:val="0"/>
          <w:divBdr>
            <w:top w:val="none" w:sz="0" w:space="0" w:color="auto"/>
            <w:left w:val="none" w:sz="0" w:space="0" w:color="auto"/>
            <w:bottom w:val="none" w:sz="0" w:space="0" w:color="auto"/>
            <w:right w:val="none" w:sz="0" w:space="0" w:color="auto"/>
          </w:divBdr>
        </w:div>
        <w:div w:id="418911585">
          <w:marLeft w:val="0"/>
          <w:marRight w:val="0"/>
          <w:marTop w:val="120"/>
          <w:marBottom w:val="0"/>
          <w:divBdr>
            <w:top w:val="none" w:sz="0" w:space="0" w:color="auto"/>
            <w:left w:val="none" w:sz="0" w:space="0" w:color="auto"/>
            <w:bottom w:val="none" w:sz="0" w:space="0" w:color="auto"/>
            <w:right w:val="none" w:sz="0" w:space="0" w:color="auto"/>
          </w:divBdr>
        </w:div>
        <w:div w:id="426997753">
          <w:marLeft w:val="0"/>
          <w:marRight w:val="0"/>
          <w:marTop w:val="120"/>
          <w:marBottom w:val="0"/>
          <w:divBdr>
            <w:top w:val="none" w:sz="0" w:space="0" w:color="auto"/>
            <w:left w:val="none" w:sz="0" w:space="0" w:color="auto"/>
            <w:bottom w:val="none" w:sz="0" w:space="0" w:color="auto"/>
            <w:right w:val="none" w:sz="0" w:space="0" w:color="auto"/>
          </w:divBdr>
        </w:div>
        <w:div w:id="428090557">
          <w:marLeft w:val="0"/>
          <w:marRight w:val="0"/>
          <w:marTop w:val="120"/>
          <w:marBottom w:val="0"/>
          <w:divBdr>
            <w:top w:val="none" w:sz="0" w:space="0" w:color="auto"/>
            <w:left w:val="none" w:sz="0" w:space="0" w:color="auto"/>
            <w:bottom w:val="none" w:sz="0" w:space="0" w:color="auto"/>
            <w:right w:val="none" w:sz="0" w:space="0" w:color="auto"/>
          </w:divBdr>
        </w:div>
        <w:div w:id="429199055">
          <w:marLeft w:val="0"/>
          <w:marRight w:val="0"/>
          <w:marTop w:val="120"/>
          <w:marBottom w:val="0"/>
          <w:divBdr>
            <w:top w:val="none" w:sz="0" w:space="0" w:color="auto"/>
            <w:left w:val="none" w:sz="0" w:space="0" w:color="auto"/>
            <w:bottom w:val="none" w:sz="0" w:space="0" w:color="auto"/>
            <w:right w:val="none" w:sz="0" w:space="0" w:color="auto"/>
          </w:divBdr>
        </w:div>
        <w:div w:id="432671700">
          <w:marLeft w:val="0"/>
          <w:marRight w:val="0"/>
          <w:marTop w:val="120"/>
          <w:marBottom w:val="0"/>
          <w:divBdr>
            <w:top w:val="none" w:sz="0" w:space="0" w:color="auto"/>
            <w:left w:val="none" w:sz="0" w:space="0" w:color="auto"/>
            <w:bottom w:val="none" w:sz="0" w:space="0" w:color="auto"/>
            <w:right w:val="none" w:sz="0" w:space="0" w:color="auto"/>
          </w:divBdr>
        </w:div>
        <w:div w:id="440153609">
          <w:marLeft w:val="0"/>
          <w:marRight w:val="0"/>
          <w:marTop w:val="120"/>
          <w:marBottom w:val="0"/>
          <w:divBdr>
            <w:top w:val="none" w:sz="0" w:space="0" w:color="auto"/>
            <w:left w:val="none" w:sz="0" w:space="0" w:color="auto"/>
            <w:bottom w:val="none" w:sz="0" w:space="0" w:color="auto"/>
            <w:right w:val="none" w:sz="0" w:space="0" w:color="auto"/>
          </w:divBdr>
        </w:div>
        <w:div w:id="443505838">
          <w:marLeft w:val="0"/>
          <w:marRight w:val="0"/>
          <w:marTop w:val="120"/>
          <w:marBottom w:val="0"/>
          <w:divBdr>
            <w:top w:val="none" w:sz="0" w:space="0" w:color="auto"/>
            <w:left w:val="none" w:sz="0" w:space="0" w:color="auto"/>
            <w:bottom w:val="none" w:sz="0" w:space="0" w:color="auto"/>
            <w:right w:val="none" w:sz="0" w:space="0" w:color="auto"/>
          </w:divBdr>
        </w:div>
        <w:div w:id="450899227">
          <w:marLeft w:val="0"/>
          <w:marRight w:val="0"/>
          <w:marTop w:val="120"/>
          <w:marBottom w:val="0"/>
          <w:divBdr>
            <w:top w:val="none" w:sz="0" w:space="0" w:color="auto"/>
            <w:left w:val="none" w:sz="0" w:space="0" w:color="auto"/>
            <w:bottom w:val="none" w:sz="0" w:space="0" w:color="auto"/>
            <w:right w:val="none" w:sz="0" w:space="0" w:color="auto"/>
          </w:divBdr>
        </w:div>
        <w:div w:id="456922173">
          <w:marLeft w:val="0"/>
          <w:marRight w:val="0"/>
          <w:marTop w:val="120"/>
          <w:marBottom w:val="0"/>
          <w:divBdr>
            <w:top w:val="none" w:sz="0" w:space="0" w:color="auto"/>
            <w:left w:val="none" w:sz="0" w:space="0" w:color="auto"/>
            <w:bottom w:val="none" w:sz="0" w:space="0" w:color="auto"/>
            <w:right w:val="none" w:sz="0" w:space="0" w:color="auto"/>
          </w:divBdr>
        </w:div>
        <w:div w:id="462160700">
          <w:marLeft w:val="0"/>
          <w:marRight w:val="0"/>
          <w:marTop w:val="120"/>
          <w:marBottom w:val="0"/>
          <w:divBdr>
            <w:top w:val="none" w:sz="0" w:space="0" w:color="auto"/>
            <w:left w:val="none" w:sz="0" w:space="0" w:color="auto"/>
            <w:bottom w:val="none" w:sz="0" w:space="0" w:color="auto"/>
            <w:right w:val="none" w:sz="0" w:space="0" w:color="auto"/>
          </w:divBdr>
        </w:div>
        <w:div w:id="512762885">
          <w:marLeft w:val="0"/>
          <w:marRight w:val="0"/>
          <w:marTop w:val="120"/>
          <w:marBottom w:val="0"/>
          <w:divBdr>
            <w:top w:val="none" w:sz="0" w:space="0" w:color="auto"/>
            <w:left w:val="none" w:sz="0" w:space="0" w:color="auto"/>
            <w:bottom w:val="none" w:sz="0" w:space="0" w:color="auto"/>
            <w:right w:val="none" w:sz="0" w:space="0" w:color="auto"/>
          </w:divBdr>
        </w:div>
        <w:div w:id="535192197">
          <w:marLeft w:val="0"/>
          <w:marRight w:val="0"/>
          <w:marTop w:val="120"/>
          <w:marBottom w:val="0"/>
          <w:divBdr>
            <w:top w:val="none" w:sz="0" w:space="0" w:color="auto"/>
            <w:left w:val="none" w:sz="0" w:space="0" w:color="auto"/>
            <w:bottom w:val="none" w:sz="0" w:space="0" w:color="auto"/>
            <w:right w:val="none" w:sz="0" w:space="0" w:color="auto"/>
          </w:divBdr>
        </w:div>
        <w:div w:id="543063832">
          <w:marLeft w:val="0"/>
          <w:marRight w:val="0"/>
          <w:marTop w:val="120"/>
          <w:marBottom w:val="0"/>
          <w:divBdr>
            <w:top w:val="none" w:sz="0" w:space="0" w:color="auto"/>
            <w:left w:val="none" w:sz="0" w:space="0" w:color="auto"/>
            <w:bottom w:val="none" w:sz="0" w:space="0" w:color="auto"/>
            <w:right w:val="none" w:sz="0" w:space="0" w:color="auto"/>
          </w:divBdr>
        </w:div>
        <w:div w:id="548029624">
          <w:marLeft w:val="0"/>
          <w:marRight w:val="0"/>
          <w:marTop w:val="0"/>
          <w:marBottom w:val="192"/>
          <w:divBdr>
            <w:top w:val="none" w:sz="0" w:space="0" w:color="auto"/>
            <w:left w:val="none" w:sz="0" w:space="0" w:color="auto"/>
            <w:bottom w:val="none" w:sz="0" w:space="0" w:color="auto"/>
            <w:right w:val="none" w:sz="0" w:space="0" w:color="auto"/>
          </w:divBdr>
          <w:divsChild>
            <w:div w:id="2107649351">
              <w:marLeft w:val="0"/>
              <w:marRight w:val="0"/>
              <w:marTop w:val="120"/>
              <w:marBottom w:val="0"/>
              <w:divBdr>
                <w:top w:val="none" w:sz="0" w:space="0" w:color="auto"/>
                <w:left w:val="none" w:sz="0" w:space="0" w:color="auto"/>
                <w:bottom w:val="none" w:sz="0" w:space="0" w:color="auto"/>
                <w:right w:val="none" w:sz="0" w:space="0" w:color="auto"/>
              </w:divBdr>
            </w:div>
          </w:divsChild>
        </w:div>
        <w:div w:id="553005622">
          <w:marLeft w:val="0"/>
          <w:marRight w:val="0"/>
          <w:marTop w:val="120"/>
          <w:marBottom w:val="0"/>
          <w:divBdr>
            <w:top w:val="none" w:sz="0" w:space="0" w:color="auto"/>
            <w:left w:val="none" w:sz="0" w:space="0" w:color="auto"/>
            <w:bottom w:val="none" w:sz="0" w:space="0" w:color="auto"/>
            <w:right w:val="none" w:sz="0" w:space="0" w:color="auto"/>
          </w:divBdr>
        </w:div>
        <w:div w:id="554049237">
          <w:marLeft w:val="0"/>
          <w:marRight w:val="0"/>
          <w:marTop w:val="120"/>
          <w:marBottom w:val="0"/>
          <w:divBdr>
            <w:top w:val="none" w:sz="0" w:space="0" w:color="auto"/>
            <w:left w:val="none" w:sz="0" w:space="0" w:color="auto"/>
            <w:bottom w:val="none" w:sz="0" w:space="0" w:color="auto"/>
            <w:right w:val="none" w:sz="0" w:space="0" w:color="auto"/>
          </w:divBdr>
        </w:div>
        <w:div w:id="554119394">
          <w:marLeft w:val="0"/>
          <w:marRight w:val="0"/>
          <w:marTop w:val="120"/>
          <w:marBottom w:val="0"/>
          <w:divBdr>
            <w:top w:val="none" w:sz="0" w:space="0" w:color="auto"/>
            <w:left w:val="none" w:sz="0" w:space="0" w:color="auto"/>
            <w:bottom w:val="none" w:sz="0" w:space="0" w:color="auto"/>
            <w:right w:val="none" w:sz="0" w:space="0" w:color="auto"/>
          </w:divBdr>
        </w:div>
        <w:div w:id="597374274">
          <w:marLeft w:val="0"/>
          <w:marRight w:val="0"/>
          <w:marTop w:val="120"/>
          <w:marBottom w:val="0"/>
          <w:divBdr>
            <w:top w:val="none" w:sz="0" w:space="0" w:color="auto"/>
            <w:left w:val="none" w:sz="0" w:space="0" w:color="auto"/>
            <w:bottom w:val="none" w:sz="0" w:space="0" w:color="auto"/>
            <w:right w:val="none" w:sz="0" w:space="0" w:color="auto"/>
          </w:divBdr>
        </w:div>
        <w:div w:id="606618095">
          <w:marLeft w:val="0"/>
          <w:marRight w:val="0"/>
          <w:marTop w:val="120"/>
          <w:marBottom w:val="0"/>
          <w:divBdr>
            <w:top w:val="none" w:sz="0" w:space="0" w:color="auto"/>
            <w:left w:val="none" w:sz="0" w:space="0" w:color="auto"/>
            <w:bottom w:val="none" w:sz="0" w:space="0" w:color="auto"/>
            <w:right w:val="none" w:sz="0" w:space="0" w:color="auto"/>
          </w:divBdr>
        </w:div>
        <w:div w:id="610744022">
          <w:marLeft w:val="0"/>
          <w:marRight w:val="0"/>
          <w:marTop w:val="120"/>
          <w:marBottom w:val="0"/>
          <w:divBdr>
            <w:top w:val="none" w:sz="0" w:space="0" w:color="auto"/>
            <w:left w:val="none" w:sz="0" w:space="0" w:color="auto"/>
            <w:bottom w:val="none" w:sz="0" w:space="0" w:color="auto"/>
            <w:right w:val="none" w:sz="0" w:space="0" w:color="auto"/>
          </w:divBdr>
        </w:div>
        <w:div w:id="619386366">
          <w:marLeft w:val="0"/>
          <w:marRight w:val="0"/>
          <w:marTop w:val="120"/>
          <w:marBottom w:val="0"/>
          <w:divBdr>
            <w:top w:val="none" w:sz="0" w:space="0" w:color="auto"/>
            <w:left w:val="none" w:sz="0" w:space="0" w:color="auto"/>
            <w:bottom w:val="none" w:sz="0" w:space="0" w:color="auto"/>
            <w:right w:val="none" w:sz="0" w:space="0" w:color="auto"/>
          </w:divBdr>
        </w:div>
        <w:div w:id="619410875">
          <w:marLeft w:val="0"/>
          <w:marRight w:val="0"/>
          <w:marTop w:val="120"/>
          <w:marBottom w:val="0"/>
          <w:divBdr>
            <w:top w:val="none" w:sz="0" w:space="0" w:color="auto"/>
            <w:left w:val="none" w:sz="0" w:space="0" w:color="auto"/>
            <w:bottom w:val="none" w:sz="0" w:space="0" w:color="auto"/>
            <w:right w:val="none" w:sz="0" w:space="0" w:color="auto"/>
          </w:divBdr>
        </w:div>
        <w:div w:id="635063834">
          <w:marLeft w:val="0"/>
          <w:marRight w:val="0"/>
          <w:marTop w:val="120"/>
          <w:marBottom w:val="0"/>
          <w:divBdr>
            <w:top w:val="none" w:sz="0" w:space="0" w:color="auto"/>
            <w:left w:val="none" w:sz="0" w:space="0" w:color="auto"/>
            <w:bottom w:val="none" w:sz="0" w:space="0" w:color="auto"/>
            <w:right w:val="none" w:sz="0" w:space="0" w:color="auto"/>
          </w:divBdr>
        </w:div>
        <w:div w:id="635647085">
          <w:marLeft w:val="0"/>
          <w:marRight w:val="0"/>
          <w:marTop w:val="120"/>
          <w:marBottom w:val="0"/>
          <w:divBdr>
            <w:top w:val="none" w:sz="0" w:space="0" w:color="auto"/>
            <w:left w:val="none" w:sz="0" w:space="0" w:color="auto"/>
            <w:bottom w:val="none" w:sz="0" w:space="0" w:color="auto"/>
            <w:right w:val="none" w:sz="0" w:space="0" w:color="auto"/>
          </w:divBdr>
        </w:div>
        <w:div w:id="641543329">
          <w:marLeft w:val="0"/>
          <w:marRight w:val="0"/>
          <w:marTop w:val="120"/>
          <w:marBottom w:val="0"/>
          <w:divBdr>
            <w:top w:val="none" w:sz="0" w:space="0" w:color="auto"/>
            <w:left w:val="none" w:sz="0" w:space="0" w:color="auto"/>
            <w:bottom w:val="none" w:sz="0" w:space="0" w:color="auto"/>
            <w:right w:val="none" w:sz="0" w:space="0" w:color="auto"/>
          </w:divBdr>
        </w:div>
        <w:div w:id="673455517">
          <w:marLeft w:val="0"/>
          <w:marRight w:val="0"/>
          <w:marTop w:val="120"/>
          <w:marBottom w:val="0"/>
          <w:divBdr>
            <w:top w:val="none" w:sz="0" w:space="0" w:color="auto"/>
            <w:left w:val="none" w:sz="0" w:space="0" w:color="auto"/>
            <w:bottom w:val="none" w:sz="0" w:space="0" w:color="auto"/>
            <w:right w:val="none" w:sz="0" w:space="0" w:color="auto"/>
          </w:divBdr>
        </w:div>
        <w:div w:id="706368026">
          <w:marLeft w:val="0"/>
          <w:marRight w:val="0"/>
          <w:marTop w:val="120"/>
          <w:marBottom w:val="0"/>
          <w:divBdr>
            <w:top w:val="none" w:sz="0" w:space="0" w:color="auto"/>
            <w:left w:val="none" w:sz="0" w:space="0" w:color="auto"/>
            <w:bottom w:val="none" w:sz="0" w:space="0" w:color="auto"/>
            <w:right w:val="none" w:sz="0" w:space="0" w:color="auto"/>
          </w:divBdr>
        </w:div>
        <w:div w:id="716583609">
          <w:marLeft w:val="0"/>
          <w:marRight w:val="0"/>
          <w:marTop w:val="120"/>
          <w:marBottom w:val="0"/>
          <w:divBdr>
            <w:top w:val="none" w:sz="0" w:space="0" w:color="auto"/>
            <w:left w:val="none" w:sz="0" w:space="0" w:color="auto"/>
            <w:bottom w:val="none" w:sz="0" w:space="0" w:color="auto"/>
            <w:right w:val="none" w:sz="0" w:space="0" w:color="auto"/>
          </w:divBdr>
        </w:div>
        <w:div w:id="722026364">
          <w:marLeft w:val="0"/>
          <w:marRight w:val="0"/>
          <w:marTop w:val="120"/>
          <w:marBottom w:val="0"/>
          <w:divBdr>
            <w:top w:val="none" w:sz="0" w:space="0" w:color="auto"/>
            <w:left w:val="none" w:sz="0" w:space="0" w:color="auto"/>
            <w:bottom w:val="none" w:sz="0" w:space="0" w:color="auto"/>
            <w:right w:val="none" w:sz="0" w:space="0" w:color="auto"/>
          </w:divBdr>
        </w:div>
        <w:div w:id="732317378">
          <w:marLeft w:val="0"/>
          <w:marRight w:val="0"/>
          <w:marTop w:val="120"/>
          <w:marBottom w:val="0"/>
          <w:divBdr>
            <w:top w:val="none" w:sz="0" w:space="0" w:color="auto"/>
            <w:left w:val="none" w:sz="0" w:space="0" w:color="auto"/>
            <w:bottom w:val="none" w:sz="0" w:space="0" w:color="auto"/>
            <w:right w:val="none" w:sz="0" w:space="0" w:color="auto"/>
          </w:divBdr>
        </w:div>
        <w:div w:id="734008038">
          <w:marLeft w:val="0"/>
          <w:marRight w:val="0"/>
          <w:marTop w:val="120"/>
          <w:marBottom w:val="0"/>
          <w:divBdr>
            <w:top w:val="none" w:sz="0" w:space="0" w:color="auto"/>
            <w:left w:val="none" w:sz="0" w:space="0" w:color="auto"/>
            <w:bottom w:val="none" w:sz="0" w:space="0" w:color="auto"/>
            <w:right w:val="none" w:sz="0" w:space="0" w:color="auto"/>
          </w:divBdr>
        </w:div>
        <w:div w:id="739865755">
          <w:marLeft w:val="0"/>
          <w:marRight w:val="0"/>
          <w:marTop w:val="120"/>
          <w:marBottom w:val="0"/>
          <w:divBdr>
            <w:top w:val="none" w:sz="0" w:space="0" w:color="auto"/>
            <w:left w:val="none" w:sz="0" w:space="0" w:color="auto"/>
            <w:bottom w:val="none" w:sz="0" w:space="0" w:color="auto"/>
            <w:right w:val="none" w:sz="0" w:space="0" w:color="auto"/>
          </w:divBdr>
        </w:div>
        <w:div w:id="752043787">
          <w:marLeft w:val="0"/>
          <w:marRight w:val="0"/>
          <w:marTop w:val="120"/>
          <w:marBottom w:val="0"/>
          <w:divBdr>
            <w:top w:val="none" w:sz="0" w:space="0" w:color="auto"/>
            <w:left w:val="none" w:sz="0" w:space="0" w:color="auto"/>
            <w:bottom w:val="none" w:sz="0" w:space="0" w:color="auto"/>
            <w:right w:val="none" w:sz="0" w:space="0" w:color="auto"/>
          </w:divBdr>
        </w:div>
        <w:div w:id="754088542">
          <w:marLeft w:val="0"/>
          <w:marRight w:val="0"/>
          <w:marTop w:val="120"/>
          <w:marBottom w:val="0"/>
          <w:divBdr>
            <w:top w:val="none" w:sz="0" w:space="0" w:color="auto"/>
            <w:left w:val="none" w:sz="0" w:space="0" w:color="auto"/>
            <w:bottom w:val="none" w:sz="0" w:space="0" w:color="auto"/>
            <w:right w:val="none" w:sz="0" w:space="0" w:color="auto"/>
          </w:divBdr>
        </w:div>
        <w:div w:id="760108060">
          <w:marLeft w:val="0"/>
          <w:marRight w:val="0"/>
          <w:marTop w:val="120"/>
          <w:marBottom w:val="0"/>
          <w:divBdr>
            <w:top w:val="none" w:sz="0" w:space="0" w:color="auto"/>
            <w:left w:val="none" w:sz="0" w:space="0" w:color="auto"/>
            <w:bottom w:val="none" w:sz="0" w:space="0" w:color="auto"/>
            <w:right w:val="none" w:sz="0" w:space="0" w:color="auto"/>
          </w:divBdr>
        </w:div>
        <w:div w:id="768936033">
          <w:marLeft w:val="0"/>
          <w:marRight w:val="0"/>
          <w:marTop w:val="120"/>
          <w:marBottom w:val="0"/>
          <w:divBdr>
            <w:top w:val="none" w:sz="0" w:space="0" w:color="auto"/>
            <w:left w:val="none" w:sz="0" w:space="0" w:color="auto"/>
            <w:bottom w:val="none" w:sz="0" w:space="0" w:color="auto"/>
            <w:right w:val="none" w:sz="0" w:space="0" w:color="auto"/>
          </w:divBdr>
        </w:div>
        <w:div w:id="799343399">
          <w:marLeft w:val="0"/>
          <w:marRight w:val="0"/>
          <w:marTop w:val="120"/>
          <w:marBottom w:val="0"/>
          <w:divBdr>
            <w:top w:val="none" w:sz="0" w:space="0" w:color="auto"/>
            <w:left w:val="none" w:sz="0" w:space="0" w:color="auto"/>
            <w:bottom w:val="none" w:sz="0" w:space="0" w:color="auto"/>
            <w:right w:val="none" w:sz="0" w:space="0" w:color="auto"/>
          </w:divBdr>
        </w:div>
        <w:div w:id="801578443">
          <w:marLeft w:val="0"/>
          <w:marRight w:val="0"/>
          <w:marTop w:val="120"/>
          <w:marBottom w:val="0"/>
          <w:divBdr>
            <w:top w:val="none" w:sz="0" w:space="0" w:color="auto"/>
            <w:left w:val="none" w:sz="0" w:space="0" w:color="auto"/>
            <w:bottom w:val="none" w:sz="0" w:space="0" w:color="auto"/>
            <w:right w:val="none" w:sz="0" w:space="0" w:color="auto"/>
          </w:divBdr>
        </w:div>
        <w:div w:id="815805601">
          <w:marLeft w:val="0"/>
          <w:marRight w:val="0"/>
          <w:marTop w:val="120"/>
          <w:marBottom w:val="0"/>
          <w:divBdr>
            <w:top w:val="none" w:sz="0" w:space="0" w:color="auto"/>
            <w:left w:val="none" w:sz="0" w:space="0" w:color="auto"/>
            <w:bottom w:val="none" w:sz="0" w:space="0" w:color="auto"/>
            <w:right w:val="none" w:sz="0" w:space="0" w:color="auto"/>
          </w:divBdr>
        </w:div>
        <w:div w:id="829440460">
          <w:marLeft w:val="0"/>
          <w:marRight w:val="0"/>
          <w:marTop w:val="120"/>
          <w:marBottom w:val="0"/>
          <w:divBdr>
            <w:top w:val="none" w:sz="0" w:space="0" w:color="auto"/>
            <w:left w:val="none" w:sz="0" w:space="0" w:color="auto"/>
            <w:bottom w:val="none" w:sz="0" w:space="0" w:color="auto"/>
            <w:right w:val="none" w:sz="0" w:space="0" w:color="auto"/>
          </w:divBdr>
        </w:div>
        <w:div w:id="832139227">
          <w:marLeft w:val="0"/>
          <w:marRight w:val="0"/>
          <w:marTop w:val="120"/>
          <w:marBottom w:val="0"/>
          <w:divBdr>
            <w:top w:val="none" w:sz="0" w:space="0" w:color="auto"/>
            <w:left w:val="none" w:sz="0" w:space="0" w:color="auto"/>
            <w:bottom w:val="none" w:sz="0" w:space="0" w:color="auto"/>
            <w:right w:val="none" w:sz="0" w:space="0" w:color="auto"/>
          </w:divBdr>
        </w:div>
        <w:div w:id="863710278">
          <w:marLeft w:val="0"/>
          <w:marRight w:val="0"/>
          <w:marTop w:val="120"/>
          <w:marBottom w:val="0"/>
          <w:divBdr>
            <w:top w:val="none" w:sz="0" w:space="0" w:color="auto"/>
            <w:left w:val="none" w:sz="0" w:space="0" w:color="auto"/>
            <w:bottom w:val="none" w:sz="0" w:space="0" w:color="auto"/>
            <w:right w:val="none" w:sz="0" w:space="0" w:color="auto"/>
          </w:divBdr>
        </w:div>
        <w:div w:id="880245804">
          <w:marLeft w:val="0"/>
          <w:marRight w:val="0"/>
          <w:marTop w:val="120"/>
          <w:marBottom w:val="0"/>
          <w:divBdr>
            <w:top w:val="none" w:sz="0" w:space="0" w:color="auto"/>
            <w:left w:val="none" w:sz="0" w:space="0" w:color="auto"/>
            <w:bottom w:val="none" w:sz="0" w:space="0" w:color="auto"/>
            <w:right w:val="none" w:sz="0" w:space="0" w:color="auto"/>
          </w:divBdr>
        </w:div>
        <w:div w:id="889999847">
          <w:marLeft w:val="0"/>
          <w:marRight w:val="0"/>
          <w:marTop w:val="120"/>
          <w:marBottom w:val="0"/>
          <w:divBdr>
            <w:top w:val="none" w:sz="0" w:space="0" w:color="auto"/>
            <w:left w:val="none" w:sz="0" w:space="0" w:color="auto"/>
            <w:bottom w:val="none" w:sz="0" w:space="0" w:color="auto"/>
            <w:right w:val="none" w:sz="0" w:space="0" w:color="auto"/>
          </w:divBdr>
        </w:div>
        <w:div w:id="912201237">
          <w:marLeft w:val="0"/>
          <w:marRight w:val="0"/>
          <w:marTop w:val="120"/>
          <w:marBottom w:val="0"/>
          <w:divBdr>
            <w:top w:val="none" w:sz="0" w:space="0" w:color="auto"/>
            <w:left w:val="none" w:sz="0" w:space="0" w:color="auto"/>
            <w:bottom w:val="none" w:sz="0" w:space="0" w:color="auto"/>
            <w:right w:val="none" w:sz="0" w:space="0" w:color="auto"/>
          </w:divBdr>
        </w:div>
        <w:div w:id="922950332">
          <w:marLeft w:val="0"/>
          <w:marRight w:val="0"/>
          <w:marTop w:val="120"/>
          <w:marBottom w:val="0"/>
          <w:divBdr>
            <w:top w:val="none" w:sz="0" w:space="0" w:color="auto"/>
            <w:left w:val="none" w:sz="0" w:space="0" w:color="auto"/>
            <w:bottom w:val="none" w:sz="0" w:space="0" w:color="auto"/>
            <w:right w:val="none" w:sz="0" w:space="0" w:color="auto"/>
          </w:divBdr>
        </w:div>
        <w:div w:id="926959121">
          <w:marLeft w:val="0"/>
          <w:marRight w:val="0"/>
          <w:marTop w:val="120"/>
          <w:marBottom w:val="96"/>
          <w:divBdr>
            <w:top w:val="none" w:sz="0" w:space="0" w:color="auto"/>
            <w:left w:val="single" w:sz="24" w:space="0" w:color="CED3F1"/>
            <w:bottom w:val="none" w:sz="0" w:space="0" w:color="auto"/>
            <w:right w:val="none" w:sz="0" w:space="0" w:color="auto"/>
          </w:divBdr>
        </w:div>
        <w:div w:id="932125147">
          <w:marLeft w:val="0"/>
          <w:marRight w:val="0"/>
          <w:marTop w:val="120"/>
          <w:marBottom w:val="0"/>
          <w:divBdr>
            <w:top w:val="none" w:sz="0" w:space="0" w:color="auto"/>
            <w:left w:val="none" w:sz="0" w:space="0" w:color="auto"/>
            <w:bottom w:val="none" w:sz="0" w:space="0" w:color="auto"/>
            <w:right w:val="none" w:sz="0" w:space="0" w:color="auto"/>
          </w:divBdr>
        </w:div>
        <w:div w:id="984550424">
          <w:marLeft w:val="0"/>
          <w:marRight w:val="0"/>
          <w:marTop w:val="120"/>
          <w:marBottom w:val="0"/>
          <w:divBdr>
            <w:top w:val="none" w:sz="0" w:space="0" w:color="auto"/>
            <w:left w:val="none" w:sz="0" w:space="0" w:color="auto"/>
            <w:bottom w:val="none" w:sz="0" w:space="0" w:color="auto"/>
            <w:right w:val="none" w:sz="0" w:space="0" w:color="auto"/>
          </w:divBdr>
        </w:div>
        <w:div w:id="997225383">
          <w:marLeft w:val="0"/>
          <w:marRight w:val="0"/>
          <w:marTop w:val="120"/>
          <w:marBottom w:val="0"/>
          <w:divBdr>
            <w:top w:val="none" w:sz="0" w:space="0" w:color="auto"/>
            <w:left w:val="none" w:sz="0" w:space="0" w:color="auto"/>
            <w:bottom w:val="none" w:sz="0" w:space="0" w:color="auto"/>
            <w:right w:val="none" w:sz="0" w:space="0" w:color="auto"/>
          </w:divBdr>
        </w:div>
        <w:div w:id="1008215585">
          <w:marLeft w:val="0"/>
          <w:marRight w:val="0"/>
          <w:marTop w:val="120"/>
          <w:marBottom w:val="0"/>
          <w:divBdr>
            <w:top w:val="none" w:sz="0" w:space="0" w:color="auto"/>
            <w:left w:val="none" w:sz="0" w:space="0" w:color="auto"/>
            <w:bottom w:val="none" w:sz="0" w:space="0" w:color="auto"/>
            <w:right w:val="none" w:sz="0" w:space="0" w:color="auto"/>
          </w:divBdr>
        </w:div>
        <w:div w:id="1011298602">
          <w:marLeft w:val="0"/>
          <w:marRight w:val="0"/>
          <w:marTop w:val="120"/>
          <w:marBottom w:val="0"/>
          <w:divBdr>
            <w:top w:val="none" w:sz="0" w:space="0" w:color="auto"/>
            <w:left w:val="none" w:sz="0" w:space="0" w:color="auto"/>
            <w:bottom w:val="none" w:sz="0" w:space="0" w:color="auto"/>
            <w:right w:val="none" w:sz="0" w:space="0" w:color="auto"/>
          </w:divBdr>
        </w:div>
        <w:div w:id="1022710868">
          <w:marLeft w:val="0"/>
          <w:marRight w:val="0"/>
          <w:marTop w:val="120"/>
          <w:marBottom w:val="0"/>
          <w:divBdr>
            <w:top w:val="none" w:sz="0" w:space="0" w:color="auto"/>
            <w:left w:val="none" w:sz="0" w:space="0" w:color="auto"/>
            <w:bottom w:val="none" w:sz="0" w:space="0" w:color="auto"/>
            <w:right w:val="none" w:sz="0" w:space="0" w:color="auto"/>
          </w:divBdr>
        </w:div>
        <w:div w:id="1028337582">
          <w:marLeft w:val="0"/>
          <w:marRight w:val="0"/>
          <w:marTop w:val="120"/>
          <w:marBottom w:val="0"/>
          <w:divBdr>
            <w:top w:val="none" w:sz="0" w:space="0" w:color="auto"/>
            <w:left w:val="none" w:sz="0" w:space="0" w:color="auto"/>
            <w:bottom w:val="none" w:sz="0" w:space="0" w:color="auto"/>
            <w:right w:val="none" w:sz="0" w:space="0" w:color="auto"/>
          </w:divBdr>
        </w:div>
        <w:div w:id="1031537181">
          <w:marLeft w:val="0"/>
          <w:marRight w:val="0"/>
          <w:marTop w:val="120"/>
          <w:marBottom w:val="0"/>
          <w:divBdr>
            <w:top w:val="none" w:sz="0" w:space="0" w:color="auto"/>
            <w:left w:val="none" w:sz="0" w:space="0" w:color="auto"/>
            <w:bottom w:val="none" w:sz="0" w:space="0" w:color="auto"/>
            <w:right w:val="none" w:sz="0" w:space="0" w:color="auto"/>
          </w:divBdr>
        </w:div>
        <w:div w:id="1031691031">
          <w:marLeft w:val="0"/>
          <w:marRight w:val="0"/>
          <w:marTop w:val="120"/>
          <w:marBottom w:val="0"/>
          <w:divBdr>
            <w:top w:val="none" w:sz="0" w:space="0" w:color="auto"/>
            <w:left w:val="none" w:sz="0" w:space="0" w:color="auto"/>
            <w:bottom w:val="none" w:sz="0" w:space="0" w:color="auto"/>
            <w:right w:val="none" w:sz="0" w:space="0" w:color="auto"/>
          </w:divBdr>
        </w:div>
        <w:div w:id="1043479241">
          <w:marLeft w:val="0"/>
          <w:marRight w:val="0"/>
          <w:marTop w:val="120"/>
          <w:marBottom w:val="0"/>
          <w:divBdr>
            <w:top w:val="none" w:sz="0" w:space="0" w:color="auto"/>
            <w:left w:val="none" w:sz="0" w:space="0" w:color="auto"/>
            <w:bottom w:val="none" w:sz="0" w:space="0" w:color="auto"/>
            <w:right w:val="none" w:sz="0" w:space="0" w:color="auto"/>
          </w:divBdr>
        </w:div>
        <w:div w:id="1051342504">
          <w:marLeft w:val="0"/>
          <w:marRight w:val="0"/>
          <w:marTop w:val="120"/>
          <w:marBottom w:val="0"/>
          <w:divBdr>
            <w:top w:val="none" w:sz="0" w:space="0" w:color="auto"/>
            <w:left w:val="none" w:sz="0" w:space="0" w:color="auto"/>
            <w:bottom w:val="none" w:sz="0" w:space="0" w:color="auto"/>
            <w:right w:val="none" w:sz="0" w:space="0" w:color="auto"/>
          </w:divBdr>
        </w:div>
        <w:div w:id="1054154930">
          <w:marLeft w:val="0"/>
          <w:marRight w:val="0"/>
          <w:marTop w:val="120"/>
          <w:marBottom w:val="0"/>
          <w:divBdr>
            <w:top w:val="none" w:sz="0" w:space="0" w:color="auto"/>
            <w:left w:val="none" w:sz="0" w:space="0" w:color="auto"/>
            <w:bottom w:val="none" w:sz="0" w:space="0" w:color="auto"/>
            <w:right w:val="none" w:sz="0" w:space="0" w:color="auto"/>
          </w:divBdr>
        </w:div>
        <w:div w:id="1054356579">
          <w:marLeft w:val="0"/>
          <w:marRight w:val="0"/>
          <w:marTop w:val="120"/>
          <w:marBottom w:val="0"/>
          <w:divBdr>
            <w:top w:val="none" w:sz="0" w:space="0" w:color="auto"/>
            <w:left w:val="none" w:sz="0" w:space="0" w:color="auto"/>
            <w:bottom w:val="none" w:sz="0" w:space="0" w:color="auto"/>
            <w:right w:val="none" w:sz="0" w:space="0" w:color="auto"/>
          </w:divBdr>
        </w:div>
        <w:div w:id="1075935804">
          <w:marLeft w:val="0"/>
          <w:marRight w:val="0"/>
          <w:marTop w:val="120"/>
          <w:marBottom w:val="0"/>
          <w:divBdr>
            <w:top w:val="none" w:sz="0" w:space="0" w:color="auto"/>
            <w:left w:val="none" w:sz="0" w:space="0" w:color="auto"/>
            <w:bottom w:val="none" w:sz="0" w:space="0" w:color="auto"/>
            <w:right w:val="none" w:sz="0" w:space="0" w:color="auto"/>
          </w:divBdr>
        </w:div>
        <w:div w:id="1078357293">
          <w:marLeft w:val="0"/>
          <w:marRight w:val="0"/>
          <w:marTop w:val="120"/>
          <w:marBottom w:val="0"/>
          <w:divBdr>
            <w:top w:val="none" w:sz="0" w:space="0" w:color="auto"/>
            <w:left w:val="none" w:sz="0" w:space="0" w:color="auto"/>
            <w:bottom w:val="none" w:sz="0" w:space="0" w:color="auto"/>
            <w:right w:val="none" w:sz="0" w:space="0" w:color="auto"/>
          </w:divBdr>
        </w:div>
        <w:div w:id="1089229131">
          <w:marLeft w:val="0"/>
          <w:marRight w:val="0"/>
          <w:marTop w:val="120"/>
          <w:marBottom w:val="0"/>
          <w:divBdr>
            <w:top w:val="none" w:sz="0" w:space="0" w:color="auto"/>
            <w:left w:val="none" w:sz="0" w:space="0" w:color="auto"/>
            <w:bottom w:val="none" w:sz="0" w:space="0" w:color="auto"/>
            <w:right w:val="none" w:sz="0" w:space="0" w:color="auto"/>
          </w:divBdr>
        </w:div>
        <w:div w:id="1105660638">
          <w:marLeft w:val="0"/>
          <w:marRight w:val="0"/>
          <w:marTop w:val="120"/>
          <w:marBottom w:val="0"/>
          <w:divBdr>
            <w:top w:val="none" w:sz="0" w:space="0" w:color="auto"/>
            <w:left w:val="none" w:sz="0" w:space="0" w:color="auto"/>
            <w:bottom w:val="none" w:sz="0" w:space="0" w:color="auto"/>
            <w:right w:val="none" w:sz="0" w:space="0" w:color="auto"/>
          </w:divBdr>
        </w:div>
        <w:div w:id="1106314360">
          <w:marLeft w:val="0"/>
          <w:marRight w:val="0"/>
          <w:marTop w:val="120"/>
          <w:marBottom w:val="0"/>
          <w:divBdr>
            <w:top w:val="none" w:sz="0" w:space="0" w:color="auto"/>
            <w:left w:val="none" w:sz="0" w:space="0" w:color="auto"/>
            <w:bottom w:val="none" w:sz="0" w:space="0" w:color="auto"/>
            <w:right w:val="none" w:sz="0" w:space="0" w:color="auto"/>
          </w:divBdr>
        </w:div>
        <w:div w:id="1106659385">
          <w:marLeft w:val="0"/>
          <w:marRight w:val="0"/>
          <w:marTop w:val="120"/>
          <w:marBottom w:val="0"/>
          <w:divBdr>
            <w:top w:val="none" w:sz="0" w:space="0" w:color="auto"/>
            <w:left w:val="none" w:sz="0" w:space="0" w:color="auto"/>
            <w:bottom w:val="none" w:sz="0" w:space="0" w:color="auto"/>
            <w:right w:val="none" w:sz="0" w:space="0" w:color="auto"/>
          </w:divBdr>
        </w:div>
        <w:div w:id="1107509345">
          <w:marLeft w:val="0"/>
          <w:marRight w:val="0"/>
          <w:marTop w:val="120"/>
          <w:marBottom w:val="0"/>
          <w:divBdr>
            <w:top w:val="none" w:sz="0" w:space="0" w:color="auto"/>
            <w:left w:val="none" w:sz="0" w:space="0" w:color="auto"/>
            <w:bottom w:val="none" w:sz="0" w:space="0" w:color="auto"/>
            <w:right w:val="none" w:sz="0" w:space="0" w:color="auto"/>
          </w:divBdr>
        </w:div>
        <w:div w:id="1116753065">
          <w:marLeft w:val="0"/>
          <w:marRight w:val="0"/>
          <w:marTop w:val="120"/>
          <w:marBottom w:val="0"/>
          <w:divBdr>
            <w:top w:val="none" w:sz="0" w:space="0" w:color="auto"/>
            <w:left w:val="none" w:sz="0" w:space="0" w:color="auto"/>
            <w:bottom w:val="none" w:sz="0" w:space="0" w:color="auto"/>
            <w:right w:val="none" w:sz="0" w:space="0" w:color="auto"/>
          </w:divBdr>
        </w:div>
        <w:div w:id="1122193950">
          <w:marLeft w:val="0"/>
          <w:marRight w:val="0"/>
          <w:marTop w:val="120"/>
          <w:marBottom w:val="0"/>
          <w:divBdr>
            <w:top w:val="none" w:sz="0" w:space="0" w:color="auto"/>
            <w:left w:val="none" w:sz="0" w:space="0" w:color="auto"/>
            <w:bottom w:val="none" w:sz="0" w:space="0" w:color="auto"/>
            <w:right w:val="none" w:sz="0" w:space="0" w:color="auto"/>
          </w:divBdr>
        </w:div>
        <w:div w:id="1140925788">
          <w:marLeft w:val="0"/>
          <w:marRight w:val="0"/>
          <w:marTop w:val="120"/>
          <w:marBottom w:val="0"/>
          <w:divBdr>
            <w:top w:val="none" w:sz="0" w:space="0" w:color="auto"/>
            <w:left w:val="none" w:sz="0" w:space="0" w:color="auto"/>
            <w:bottom w:val="none" w:sz="0" w:space="0" w:color="auto"/>
            <w:right w:val="none" w:sz="0" w:space="0" w:color="auto"/>
          </w:divBdr>
        </w:div>
        <w:div w:id="1154028990">
          <w:marLeft w:val="0"/>
          <w:marRight w:val="0"/>
          <w:marTop w:val="120"/>
          <w:marBottom w:val="0"/>
          <w:divBdr>
            <w:top w:val="none" w:sz="0" w:space="0" w:color="auto"/>
            <w:left w:val="none" w:sz="0" w:space="0" w:color="auto"/>
            <w:bottom w:val="none" w:sz="0" w:space="0" w:color="auto"/>
            <w:right w:val="none" w:sz="0" w:space="0" w:color="auto"/>
          </w:divBdr>
        </w:div>
        <w:div w:id="1161847885">
          <w:marLeft w:val="0"/>
          <w:marRight w:val="0"/>
          <w:marTop w:val="120"/>
          <w:marBottom w:val="0"/>
          <w:divBdr>
            <w:top w:val="none" w:sz="0" w:space="0" w:color="auto"/>
            <w:left w:val="none" w:sz="0" w:space="0" w:color="auto"/>
            <w:bottom w:val="none" w:sz="0" w:space="0" w:color="auto"/>
            <w:right w:val="none" w:sz="0" w:space="0" w:color="auto"/>
          </w:divBdr>
        </w:div>
        <w:div w:id="1174608776">
          <w:marLeft w:val="0"/>
          <w:marRight w:val="0"/>
          <w:marTop w:val="120"/>
          <w:marBottom w:val="0"/>
          <w:divBdr>
            <w:top w:val="none" w:sz="0" w:space="0" w:color="auto"/>
            <w:left w:val="none" w:sz="0" w:space="0" w:color="auto"/>
            <w:bottom w:val="none" w:sz="0" w:space="0" w:color="auto"/>
            <w:right w:val="none" w:sz="0" w:space="0" w:color="auto"/>
          </w:divBdr>
        </w:div>
        <w:div w:id="1187985399">
          <w:marLeft w:val="0"/>
          <w:marRight w:val="0"/>
          <w:marTop w:val="120"/>
          <w:marBottom w:val="0"/>
          <w:divBdr>
            <w:top w:val="none" w:sz="0" w:space="0" w:color="auto"/>
            <w:left w:val="none" w:sz="0" w:space="0" w:color="auto"/>
            <w:bottom w:val="none" w:sz="0" w:space="0" w:color="auto"/>
            <w:right w:val="none" w:sz="0" w:space="0" w:color="auto"/>
          </w:divBdr>
        </w:div>
        <w:div w:id="1192644851">
          <w:marLeft w:val="0"/>
          <w:marRight w:val="0"/>
          <w:marTop w:val="120"/>
          <w:marBottom w:val="0"/>
          <w:divBdr>
            <w:top w:val="none" w:sz="0" w:space="0" w:color="auto"/>
            <w:left w:val="none" w:sz="0" w:space="0" w:color="auto"/>
            <w:bottom w:val="none" w:sz="0" w:space="0" w:color="auto"/>
            <w:right w:val="none" w:sz="0" w:space="0" w:color="auto"/>
          </w:divBdr>
        </w:div>
        <w:div w:id="1199321264">
          <w:marLeft w:val="0"/>
          <w:marRight w:val="0"/>
          <w:marTop w:val="120"/>
          <w:marBottom w:val="0"/>
          <w:divBdr>
            <w:top w:val="none" w:sz="0" w:space="0" w:color="auto"/>
            <w:left w:val="none" w:sz="0" w:space="0" w:color="auto"/>
            <w:bottom w:val="none" w:sz="0" w:space="0" w:color="auto"/>
            <w:right w:val="none" w:sz="0" w:space="0" w:color="auto"/>
          </w:divBdr>
        </w:div>
        <w:div w:id="1210724208">
          <w:marLeft w:val="0"/>
          <w:marRight w:val="0"/>
          <w:marTop w:val="120"/>
          <w:marBottom w:val="0"/>
          <w:divBdr>
            <w:top w:val="none" w:sz="0" w:space="0" w:color="auto"/>
            <w:left w:val="none" w:sz="0" w:space="0" w:color="auto"/>
            <w:bottom w:val="none" w:sz="0" w:space="0" w:color="auto"/>
            <w:right w:val="none" w:sz="0" w:space="0" w:color="auto"/>
          </w:divBdr>
        </w:div>
        <w:div w:id="1221557988">
          <w:marLeft w:val="0"/>
          <w:marRight w:val="0"/>
          <w:marTop w:val="120"/>
          <w:marBottom w:val="0"/>
          <w:divBdr>
            <w:top w:val="none" w:sz="0" w:space="0" w:color="auto"/>
            <w:left w:val="none" w:sz="0" w:space="0" w:color="auto"/>
            <w:bottom w:val="none" w:sz="0" w:space="0" w:color="auto"/>
            <w:right w:val="none" w:sz="0" w:space="0" w:color="auto"/>
          </w:divBdr>
        </w:div>
        <w:div w:id="1226448140">
          <w:marLeft w:val="0"/>
          <w:marRight w:val="0"/>
          <w:marTop w:val="120"/>
          <w:marBottom w:val="0"/>
          <w:divBdr>
            <w:top w:val="none" w:sz="0" w:space="0" w:color="auto"/>
            <w:left w:val="none" w:sz="0" w:space="0" w:color="auto"/>
            <w:bottom w:val="none" w:sz="0" w:space="0" w:color="auto"/>
            <w:right w:val="none" w:sz="0" w:space="0" w:color="auto"/>
          </w:divBdr>
        </w:div>
        <w:div w:id="1245187049">
          <w:marLeft w:val="0"/>
          <w:marRight w:val="0"/>
          <w:marTop w:val="120"/>
          <w:marBottom w:val="0"/>
          <w:divBdr>
            <w:top w:val="none" w:sz="0" w:space="0" w:color="auto"/>
            <w:left w:val="none" w:sz="0" w:space="0" w:color="auto"/>
            <w:bottom w:val="none" w:sz="0" w:space="0" w:color="auto"/>
            <w:right w:val="none" w:sz="0" w:space="0" w:color="auto"/>
          </w:divBdr>
        </w:div>
        <w:div w:id="1253513716">
          <w:marLeft w:val="0"/>
          <w:marRight w:val="0"/>
          <w:marTop w:val="120"/>
          <w:marBottom w:val="0"/>
          <w:divBdr>
            <w:top w:val="none" w:sz="0" w:space="0" w:color="auto"/>
            <w:left w:val="none" w:sz="0" w:space="0" w:color="auto"/>
            <w:bottom w:val="none" w:sz="0" w:space="0" w:color="auto"/>
            <w:right w:val="none" w:sz="0" w:space="0" w:color="auto"/>
          </w:divBdr>
        </w:div>
        <w:div w:id="1257254463">
          <w:marLeft w:val="0"/>
          <w:marRight w:val="0"/>
          <w:marTop w:val="120"/>
          <w:marBottom w:val="0"/>
          <w:divBdr>
            <w:top w:val="none" w:sz="0" w:space="0" w:color="auto"/>
            <w:left w:val="none" w:sz="0" w:space="0" w:color="auto"/>
            <w:bottom w:val="none" w:sz="0" w:space="0" w:color="auto"/>
            <w:right w:val="none" w:sz="0" w:space="0" w:color="auto"/>
          </w:divBdr>
        </w:div>
        <w:div w:id="1289778981">
          <w:marLeft w:val="0"/>
          <w:marRight w:val="0"/>
          <w:marTop w:val="120"/>
          <w:marBottom w:val="0"/>
          <w:divBdr>
            <w:top w:val="none" w:sz="0" w:space="0" w:color="auto"/>
            <w:left w:val="none" w:sz="0" w:space="0" w:color="auto"/>
            <w:bottom w:val="none" w:sz="0" w:space="0" w:color="auto"/>
            <w:right w:val="none" w:sz="0" w:space="0" w:color="auto"/>
          </w:divBdr>
        </w:div>
        <w:div w:id="1303730021">
          <w:marLeft w:val="0"/>
          <w:marRight w:val="0"/>
          <w:marTop w:val="120"/>
          <w:marBottom w:val="0"/>
          <w:divBdr>
            <w:top w:val="none" w:sz="0" w:space="0" w:color="auto"/>
            <w:left w:val="none" w:sz="0" w:space="0" w:color="auto"/>
            <w:bottom w:val="none" w:sz="0" w:space="0" w:color="auto"/>
            <w:right w:val="none" w:sz="0" w:space="0" w:color="auto"/>
          </w:divBdr>
        </w:div>
        <w:div w:id="1326324156">
          <w:marLeft w:val="0"/>
          <w:marRight w:val="0"/>
          <w:marTop w:val="120"/>
          <w:marBottom w:val="0"/>
          <w:divBdr>
            <w:top w:val="none" w:sz="0" w:space="0" w:color="auto"/>
            <w:left w:val="none" w:sz="0" w:space="0" w:color="auto"/>
            <w:bottom w:val="none" w:sz="0" w:space="0" w:color="auto"/>
            <w:right w:val="none" w:sz="0" w:space="0" w:color="auto"/>
          </w:divBdr>
        </w:div>
        <w:div w:id="1342782895">
          <w:marLeft w:val="0"/>
          <w:marRight w:val="0"/>
          <w:marTop w:val="120"/>
          <w:marBottom w:val="0"/>
          <w:divBdr>
            <w:top w:val="none" w:sz="0" w:space="0" w:color="auto"/>
            <w:left w:val="none" w:sz="0" w:space="0" w:color="auto"/>
            <w:bottom w:val="none" w:sz="0" w:space="0" w:color="auto"/>
            <w:right w:val="none" w:sz="0" w:space="0" w:color="auto"/>
          </w:divBdr>
        </w:div>
        <w:div w:id="1345280429">
          <w:marLeft w:val="0"/>
          <w:marRight w:val="0"/>
          <w:marTop w:val="120"/>
          <w:marBottom w:val="0"/>
          <w:divBdr>
            <w:top w:val="none" w:sz="0" w:space="0" w:color="auto"/>
            <w:left w:val="none" w:sz="0" w:space="0" w:color="auto"/>
            <w:bottom w:val="none" w:sz="0" w:space="0" w:color="auto"/>
            <w:right w:val="none" w:sz="0" w:space="0" w:color="auto"/>
          </w:divBdr>
        </w:div>
        <w:div w:id="1346130525">
          <w:marLeft w:val="0"/>
          <w:marRight w:val="0"/>
          <w:marTop w:val="120"/>
          <w:marBottom w:val="0"/>
          <w:divBdr>
            <w:top w:val="none" w:sz="0" w:space="0" w:color="auto"/>
            <w:left w:val="none" w:sz="0" w:space="0" w:color="auto"/>
            <w:bottom w:val="none" w:sz="0" w:space="0" w:color="auto"/>
            <w:right w:val="none" w:sz="0" w:space="0" w:color="auto"/>
          </w:divBdr>
        </w:div>
        <w:div w:id="1356343576">
          <w:marLeft w:val="0"/>
          <w:marRight w:val="0"/>
          <w:marTop w:val="120"/>
          <w:marBottom w:val="0"/>
          <w:divBdr>
            <w:top w:val="none" w:sz="0" w:space="0" w:color="auto"/>
            <w:left w:val="none" w:sz="0" w:space="0" w:color="auto"/>
            <w:bottom w:val="none" w:sz="0" w:space="0" w:color="auto"/>
            <w:right w:val="none" w:sz="0" w:space="0" w:color="auto"/>
          </w:divBdr>
        </w:div>
        <w:div w:id="1363820672">
          <w:marLeft w:val="0"/>
          <w:marRight w:val="0"/>
          <w:marTop w:val="120"/>
          <w:marBottom w:val="0"/>
          <w:divBdr>
            <w:top w:val="none" w:sz="0" w:space="0" w:color="auto"/>
            <w:left w:val="none" w:sz="0" w:space="0" w:color="auto"/>
            <w:bottom w:val="none" w:sz="0" w:space="0" w:color="auto"/>
            <w:right w:val="none" w:sz="0" w:space="0" w:color="auto"/>
          </w:divBdr>
        </w:div>
        <w:div w:id="1372801699">
          <w:marLeft w:val="0"/>
          <w:marRight w:val="0"/>
          <w:marTop w:val="120"/>
          <w:marBottom w:val="0"/>
          <w:divBdr>
            <w:top w:val="none" w:sz="0" w:space="0" w:color="auto"/>
            <w:left w:val="none" w:sz="0" w:space="0" w:color="auto"/>
            <w:bottom w:val="none" w:sz="0" w:space="0" w:color="auto"/>
            <w:right w:val="none" w:sz="0" w:space="0" w:color="auto"/>
          </w:divBdr>
        </w:div>
        <w:div w:id="1376925497">
          <w:marLeft w:val="0"/>
          <w:marRight w:val="0"/>
          <w:marTop w:val="120"/>
          <w:marBottom w:val="0"/>
          <w:divBdr>
            <w:top w:val="none" w:sz="0" w:space="0" w:color="auto"/>
            <w:left w:val="none" w:sz="0" w:space="0" w:color="auto"/>
            <w:bottom w:val="none" w:sz="0" w:space="0" w:color="auto"/>
            <w:right w:val="none" w:sz="0" w:space="0" w:color="auto"/>
          </w:divBdr>
        </w:div>
        <w:div w:id="1379403828">
          <w:marLeft w:val="0"/>
          <w:marRight w:val="0"/>
          <w:marTop w:val="120"/>
          <w:marBottom w:val="0"/>
          <w:divBdr>
            <w:top w:val="none" w:sz="0" w:space="0" w:color="auto"/>
            <w:left w:val="none" w:sz="0" w:space="0" w:color="auto"/>
            <w:bottom w:val="none" w:sz="0" w:space="0" w:color="auto"/>
            <w:right w:val="none" w:sz="0" w:space="0" w:color="auto"/>
          </w:divBdr>
        </w:div>
        <w:div w:id="1387877114">
          <w:marLeft w:val="0"/>
          <w:marRight w:val="0"/>
          <w:marTop w:val="120"/>
          <w:marBottom w:val="0"/>
          <w:divBdr>
            <w:top w:val="none" w:sz="0" w:space="0" w:color="auto"/>
            <w:left w:val="none" w:sz="0" w:space="0" w:color="auto"/>
            <w:bottom w:val="none" w:sz="0" w:space="0" w:color="auto"/>
            <w:right w:val="none" w:sz="0" w:space="0" w:color="auto"/>
          </w:divBdr>
        </w:div>
        <w:div w:id="1388917544">
          <w:marLeft w:val="0"/>
          <w:marRight w:val="0"/>
          <w:marTop w:val="120"/>
          <w:marBottom w:val="0"/>
          <w:divBdr>
            <w:top w:val="none" w:sz="0" w:space="0" w:color="auto"/>
            <w:left w:val="none" w:sz="0" w:space="0" w:color="auto"/>
            <w:bottom w:val="none" w:sz="0" w:space="0" w:color="auto"/>
            <w:right w:val="none" w:sz="0" w:space="0" w:color="auto"/>
          </w:divBdr>
        </w:div>
        <w:div w:id="1391881204">
          <w:marLeft w:val="0"/>
          <w:marRight w:val="0"/>
          <w:marTop w:val="120"/>
          <w:marBottom w:val="0"/>
          <w:divBdr>
            <w:top w:val="none" w:sz="0" w:space="0" w:color="auto"/>
            <w:left w:val="none" w:sz="0" w:space="0" w:color="auto"/>
            <w:bottom w:val="none" w:sz="0" w:space="0" w:color="auto"/>
            <w:right w:val="none" w:sz="0" w:space="0" w:color="auto"/>
          </w:divBdr>
        </w:div>
        <w:div w:id="1397433434">
          <w:marLeft w:val="0"/>
          <w:marRight w:val="0"/>
          <w:marTop w:val="120"/>
          <w:marBottom w:val="0"/>
          <w:divBdr>
            <w:top w:val="none" w:sz="0" w:space="0" w:color="auto"/>
            <w:left w:val="none" w:sz="0" w:space="0" w:color="auto"/>
            <w:bottom w:val="none" w:sz="0" w:space="0" w:color="auto"/>
            <w:right w:val="none" w:sz="0" w:space="0" w:color="auto"/>
          </w:divBdr>
        </w:div>
        <w:div w:id="1404253118">
          <w:marLeft w:val="0"/>
          <w:marRight w:val="0"/>
          <w:marTop w:val="120"/>
          <w:marBottom w:val="0"/>
          <w:divBdr>
            <w:top w:val="none" w:sz="0" w:space="0" w:color="auto"/>
            <w:left w:val="none" w:sz="0" w:space="0" w:color="auto"/>
            <w:bottom w:val="none" w:sz="0" w:space="0" w:color="auto"/>
            <w:right w:val="none" w:sz="0" w:space="0" w:color="auto"/>
          </w:divBdr>
        </w:div>
        <w:div w:id="1412970530">
          <w:marLeft w:val="0"/>
          <w:marRight w:val="0"/>
          <w:marTop w:val="120"/>
          <w:marBottom w:val="0"/>
          <w:divBdr>
            <w:top w:val="none" w:sz="0" w:space="0" w:color="auto"/>
            <w:left w:val="none" w:sz="0" w:space="0" w:color="auto"/>
            <w:bottom w:val="none" w:sz="0" w:space="0" w:color="auto"/>
            <w:right w:val="none" w:sz="0" w:space="0" w:color="auto"/>
          </w:divBdr>
        </w:div>
        <w:div w:id="1414933088">
          <w:marLeft w:val="0"/>
          <w:marRight w:val="0"/>
          <w:marTop w:val="120"/>
          <w:marBottom w:val="0"/>
          <w:divBdr>
            <w:top w:val="none" w:sz="0" w:space="0" w:color="auto"/>
            <w:left w:val="none" w:sz="0" w:space="0" w:color="auto"/>
            <w:bottom w:val="none" w:sz="0" w:space="0" w:color="auto"/>
            <w:right w:val="none" w:sz="0" w:space="0" w:color="auto"/>
          </w:divBdr>
        </w:div>
        <w:div w:id="1438409358">
          <w:marLeft w:val="0"/>
          <w:marRight w:val="0"/>
          <w:marTop w:val="120"/>
          <w:marBottom w:val="0"/>
          <w:divBdr>
            <w:top w:val="none" w:sz="0" w:space="0" w:color="auto"/>
            <w:left w:val="none" w:sz="0" w:space="0" w:color="auto"/>
            <w:bottom w:val="none" w:sz="0" w:space="0" w:color="auto"/>
            <w:right w:val="none" w:sz="0" w:space="0" w:color="auto"/>
          </w:divBdr>
        </w:div>
        <w:div w:id="1461804726">
          <w:marLeft w:val="0"/>
          <w:marRight w:val="0"/>
          <w:marTop w:val="120"/>
          <w:marBottom w:val="0"/>
          <w:divBdr>
            <w:top w:val="none" w:sz="0" w:space="0" w:color="auto"/>
            <w:left w:val="none" w:sz="0" w:space="0" w:color="auto"/>
            <w:bottom w:val="none" w:sz="0" w:space="0" w:color="auto"/>
            <w:right w:val="none" w:sz="0" w:space="0" w:color="auto"/>
          </w:divBdr>
        </w:div>
        <w:div w:id="1474834434">
          <w:marLeft w:val="0"/>
          <w:marRight w:val="0"/>
          <w:marTop w:val="120"/>
          <w:marBottom w:val="0"/>
          <w:divBdr>
            <w:top w:val="none" w:sz="0" w:space="0" w:color="auto"/>
            <w:left w:val="none" w:sz="0" w:space="0" w:color="auto"/>
            <w:bottom w:val="none" w:sz="0" w:space="0" w:color="auto"/>
            <w:right w:val="none" w:sz="0" w:space="0" w:color="auto"/>
          </w:divBdr>
        </w:div>
        <w:div w:id="1514957763">
          <w:marLeft w:val="0"/>
          <w:marRight w:val="0"/>
          <w:marTop w:val="120"/>
          <w:marBottom w:val="0"/>
          <w:divBdr>
            <w:top w:val="none" w:sz="0" w:space="0" w:color="auto"/>
            <w:left w:val="none" w:sz="0" w:space="0" w:color="auto"/>
            <w:bottom w:val="none" w:sz="0" w:space="0" w:color="auto"/>
            <w:right w:val="none" w:sz="0" w:space="0" w:color="auto"/>
          </w:divBdr>
        </w:div>
        <w:div w:id="1517693198">
          <w:marLeft w:val="0"/>
          <w:marRight w:val="0"/>
          <w:marTop w:val="120"/>
          <w:marBottom w:val="0"/>
          <w:divBdr>
            <w:top w:val="none" w:sz="0" w:space="0" w:color="auto"/>
            <w:left w:val="none" w:sz="0" w:space="0" w:color="auto"/>
            <w:bottom w:val="none" w:sz="0" w:space="0" w:color="auto"/>
            <w:right w:val="none" w:sz="0" w:space="0" w:color="auto"/>
          </w:divBdr>
        </w:div>
        <w:div w:id="1517771532">
          <w:marLeft w:val="0"/>
          <w:marRight w:val="0"/>
          <w:marTop w:val="120"/>
          <w:marBottom w:val="0"/>
          <w:divBdr>
            <w:top w:val="none" w:sz="0" w:space="0" w:color="auto"/>
            <w:left w:val="none" w:sz="0" w:space="0" w:color="auto"/>
            <w:bottom w:val="none" w:sz="0" w:space="0" w:color="auto"/>
            <w:right w:val="none" w:sz="0" w:space="0" w:color="auto"/>
          </w:divBdr>
        </w:div>
        <w:div w:id="1524132072">
          <w:marLeft w:val="0"/>
          <w:marRight w:val="0"/>
          <w:marTop w:val="120"/>
          <w:marBottom w:val="0"/>
          <w:divBdr>
            <w:top w:val="none" w:sz="0" w:space="0" w:color="auto"/>
            <w:left w:val="none" w:sz="0" w:space="0" w:color="auto"/>
            <w:bottom w:val="none" w:sz="0" w:space="0" w:color="auto"/>
            <w:right w:val="none" w:sz="0" w:space="0" w:color="auto"/>
          </w:divBdr>
        </w:div>
        <w:div w:id="1530559014">
          <w:marLeft w:val="0"/>
          <w:marRight w:val="0"/>
          <w:marTop w:val="120"/>
          <w:marBottom w:val="0"/>
          <w:divBdr>
            <w:top w:val="none" w:sz="0" w:space="0" w:color="auto"/>
            <w:left w:val="none" w:sz="0" w:space="0" w:color="auto"/>
            <w:bottom w:val="none" w:sz="0" w:space="0" w:color="auto"/>
            <w:right w:val="none" w:sz="0" w:space="0" w:color="auto"/>
          </w:divBdr>
        </w:div>
        <w:div w:id="1548949308">
          <w:marLeft w:val="0"/>
          <w:marRight w:val="0"/>
          <w:marTop w:val="120"/>
          <w:marBottom w:val="0"/>
          <w:divBdr>
            <w:top w:val="none" w:sz="0" w:space="0" w:color="auto"/>
            <w:left w:val="none" w:sz="0" w:space="0" w:color="auto"/>
            <w:bottom w:val="none" w:sz="0" w:space="0" w:color="auto"/>
            <w:right w:val="none" w:sz="0" w:space="0" w:color="auto"/>
          </w:divBdr>
        </w:div>
        <w:div w:id="1549994323">
          <w:marLeft w:val="0"/>
          <w:marRight w:val="0"/>
          <w:marTop w:val="0"/>
          <w:marBottom w:val="192"/>
          <w:divBdr>
            <w:top w:val="none" w:sz="0" w:space="0" w:color="auto"/>
            <w:left w:val="none" w:sz="0" w:space="0" w:color="auto"/>
            <w:bottom w:val="none" w:sz="0" w:space="0" w:color="auto"/>
            <w:right w:val="none" w:sz="0" w:space="0" w:color="auto"/>
          </w:divBdr>
          <w:divsChild>
            <w:div w:id="1457336562">
              <w:marLeft w:val="0"/>
              <w:marRight w:val="0"/>
              <w:marTop w:val="120"/>
              <w:marBottom w:val="0"/>
              <w:divBdr>
                <w:top w:val="none" w:sz="0" w:space="0" w:color="auto"/>
                <w:left w:val="none" w:sz="0" w:space="0" w:color="auto"/>
                <w:bottom w:val="none" w:sz="0" w:space="0" w:color="auto"/>
                <w:right w:val="none" w:sz="0" w:space="0" w:color="auto"/>
              </w:divBdr>
            </w:div>
          </w:divsChild>
        </w:div>
        <w:div w:id="1566258870">
          <w:marLeft w:val="0"/>
          <w:marRight w:val="0"/>
          <w:marTop w:val="120"/>
          <w:marBottom w:val="0"/>
          <w:divBdr>
            <w:top w:val="none" w:sz="0" w:space="0" w:color="auto"/>
            <w:left w:val="none" w:sz="0" w:space="0" w:color="auto"/>
            <w:bottom w:val="none" w:sz="0" w:space="0" w:color="auto"/>
            <w:right w:val="none" w:sz="0" w:space="0" w:color="auto"/>
          </w:divBdr>
        </w:div>
        <w:div w:id="1570310116">
          <w:marLeft w:val="0"/>
          <w:marRight w:val="0"/>
          <w:marTop w:val="120"/>
          <w:marBottom w:val="0"/>
          <w:divBdr>
            <w:top w:val="none" w:sz="0" w:space="0" w:color="auto"/>
            <w:left w:val="none" w:sz="0" w:space="0" w:color="auto"/>
            <w:bottom w:val="none" w:sz="0" w:space="0" w:color="auto"/>
            <w:right w:val="none" w:sz="0" w:space="0" w:color="auto"/>
          </w:divBdr>
        </w:div>
        <w:div w:id="1583641292">
          <w:marLeft w:val="0"/>
          <w:marRight w:val="0"/>
          <w:marTop w:val="120"/>
          <w:marBottom w:val="0"/>
          <w:divBdr>
            <w:top w:val="none" w:sz="0" w:space="0" w:color="auto"/>
            <w:left w:val="none" w:sz="0" w:space="0" w:color="auto"/>
            <w:bottom w:val="none" w:sz="0" w:space="0" w:color="auto"/>
            <w:right w:val="none" w:sz="0" w:space="0" w:color="auto"/>
          </w:divBdr>
        </w:div>
        <w:div w:id="1585528328">
          <w:marLeft w:val="0"/>
          <w:marRight w:val="0"/>
          <w:marTop w:val="120"/>
          <w:marBottom w:val="0"/>
          <w:divBdr>
            <w:top w:val="none" w:sz="0" w:space="0" w:color="auto"/>
            <w:left w:val="none" w:sz="0" w:space="0" w:color="auto"/>
            <w:bottom w:val="none" w:sz="0" w:space="0" w:color="auto"/>
            <w:right w:val="none" w:sz="0" w:space="0" w:color="auto"/>
          </w:divBdr>
        </w:div>
        <w:div w:id="1588886427">
          <w:marLeft w:val="0"/>
          <w:marRight w:val="0"/>
          <w:marTop w:val="120"/>
          <w:marBottom w:val="0"/>
          <w:divBdr>
            <w:top w:val="none" w:sz="0" w:space="0" w:color="auto"/>
            <w:left w:val="none" w:sz="0" w:space="0" w:color="auto"/>
            <w:bottom w:val="none" w:sz="0" w:space="0" w:color="auto"/>
            <w:right w:val="none" w:sz="0" w:space="0" w:color="auto"/>
          </w:divBdr>
        </w:div>
        <w:div w:id="1603489064">
          <w:marLeft w:val="0"/>
          <w:marRight w:val="0"/>
          <w:marTop w:val="120"/>
          <w:marBottom w:val="0"/>
          <w:divBdr>
            <w:top w:val="none" w:sz="0" w:space="0" w:color="auto"/>
            <w:left w:val="none" w:sz="0" w:space="0" w:color="auto"/>
            <w:bottom w:val="none" w:sz="0" w:space="0" w:color="auto"/>
            <w:right w:val="none" w:sz="0" w:space="0" w:color="auto"/>
          </w:divBdr>
        </w:div>
        <w:div w:id="1633243679">
          <w:marLeft w:val="0"/>
          <w:marRight w:val="0"/>
          <w:marTop w:val="120"/>
          <w:marBottom w:val="0"/>
          <w:divBdr>
            <w:top w:val="none" w:sz="0" w:space="0" w:color="auto"/>
            <w:left w:val="none" w:sz="0" w:space="0" w:color="auto"/>
            <w:bottom w:val="none" w:sz="0" w:space="0" w:color="auto"/>
            <w:right w:val="none" w:sz="0" w:space="0" w:color="auto"/>
          </w:divBdr>
        </w:div>
        <w:div w:id="1636831189">
          <w:marLeft w:val="0"/>
          <w:marRight w:val="0"/>
          <w:marTop w:val="120"/>
          <w:marBottom w:val="0"/>
          <w:divBdr>
            <w:top w:val="none" w:sz="0" w:space="0" w:color="auto"/>
            <w:left w:val="none" w:sz="0" w:space="0" w:color="auto"/>
            <w:bottom w:val="none" w:sz="0" w:space="0" w:color="auto"/>
            <w:right w:val="none" w:sz="0" w:space="0" w:color="auto"/>
          </w:divBdr>
        </w:div>
        <w:div w:id="1647973804">
          <w:marLeft w:val="0"/>
          <w:marRight w:val="0"/>
          <w:marTop w:val="120"/>
          <w:marBottom w:val="0"/>
          <w:divBdr>
            <w:top w:val="none" w:sz="0" w:space="0" w:color="auto"/>
            <w:left w:val="none" w:sz="0" w:space="0" w:color="auto"/>
            <w:bottom w:val="none" w:sz="0" w:space="0" w:color="auto"/>
            <w:right w:val="none" w:sz="0" w:space="0" w:color="auto"/>
          </w:divBdr>
        </w:div>
        <w:div w:id="1652324075">
          <w:marLeft w:val="0"/>
          <w:marRight w:val="0"/>
          <w:marTop w:val="120"/>
          <w:marBottom w:val="0"/>
          <w:divBdr>
            <w:top w:val="none" w:sz="0" w:space="0" w:color="auto"/>
            <w:left w:val="none" w:sz="0" w:space="0" w:color="auto"/>
            <w:bottom w:val="none" w:sz="0" w:space="0" w:color="auto"/>
            <w:right w:val="none" w:sz="0" w:space="0" w:color="auto"/>
          </w:divBdr>
        </w:div>
        <w:div w:id="1657034425">
          <w:marLeft w:val="0"/>
          <w:marRight w:val="0"/>
          <w:marTop w:val="120"/>
          <w:marBottom w:val="0"/>
          <w:divBdr>
            <w:top w:val="none" w:sz="0" w:space="0" w:color="auto"/>
            <w:left w:val="none" w:sz="0" w:space="0" w:color="auto"/>
            <w:bottom w:val="none" w:sz="0" w:space="0" w:color="auto"/>
            <w:right w:val="none" w:sz="0" w:space="0" w:color="auto"/>
          </w:divBdr>
        </w:div>
        <w:div w:id="1689066101">
          <w:marLeft w:val="0"/>
          <w:marRight w:val="0"/>
          <w:marTop w:val="120"/>
          <w:marBottom w:val="0"/>
          <w:divBdr>
            <w:top w:val="none" w:sz="0" w:space="0" w:color="auto"/>
            <w:left w:val="none" w:sz="0" w:space="0" w:color="auto"/>
            <w:bottom w:val="none" w:sz="0" w:space="0" w:color="auto"/>
            <w:right w:val="none" w:sz="0" w:space="0" w:color="auto"/>
          </w:divBdr>
        </w:div>
        <w:div w:id="1690519993">
          <w:marLeft w:val="0"/>
          <w:marRight w:val="0"/>
          <w:marTop w:val="120"/>
          <w:marBottom w:val="0"/>
          <w:divBdr>
            <w:top w:val="none" w:sz="0" w:space="0" w:color="auto"/>
            <w:left w:val="none" w:sz="0" w:space="0" w:color="auto"/>
            <w:bottom w:val="none" w:sz="0" w:space="0" w:color="auto"/>
            <w:right w:val="none" w:sz="0" w:space="0" w:color="auto"/>
          </w:divBdr>
        </w:div>
        <w:div w:id="1696424459">
          <w:marLeft w:val="0"/>
          <w:marRight w:val="0"/>
          <w:marTop w:val="120"/>
          <w:marBottom w:val="0"/>
          <w:divBdr>
            <w:top w:val="none" w:sz="0" w:space="0" w:color="auto"/>
            <w:left w:val="none" w:sz="0" w:space="0" w:color="auto"/>
            <w:bottom w:val="none" w:sz="0" w:space="0" w:color="auto"/>
            <w:right w:val="none" w:sz="0" w:space="0" w:color="auto"/>
          </w:divBdr>
        </w:div>
        <w:div w:id="1706363934">
          <w:marLeft w:val="0"/>
          <w:marRight w:val="0"/>
          <w:marTop w:val="120"/>
          <w:marBottom w:val="0"/>
          <w:divBdr>
            <w:top w:val="none" w:sz="0" w:space="0" w:color="auto"/>
            <w:left w:val="none" w:sz="0" w:space="0" w:color="auto"/>
            <w:bottom w:val="none" w:sz="0" w:space="0" w:color="auto"/>
            <w:right w:val="none" w:sz="0" w:space="0" w:color="auto"/>
          </w:divBdr>
        </w:div>
        <w:div w:id="1729914627">
          <w:marLeft w:val="0"/>
          <w:marRight w:val="0"/>
          <w:marTop w:val="120"/>
          <w:marBottom w:val="0"/>
          <w:divBdr>
            <w:top w:val="none" w:sz="0" w:space="0" w:color="auto"/>
            <w:left w:val="none" w:sz="0" w:space="0" w:color="auto"/>
            <w:bottom w:val="none" w:sz="0" w:space="0" w:color="auto"/>
            <w:right w:val="none" w:sz="0" w:space="0" w:color="auto"/>
          </w:divBdr>
        </w:div>
        <w:div w:id="1730886465">
          <w:marLeft w:val="0"/>
          <w:marRight w:val="0"/>
          <w:marTop w:val="120"/>
          <w:marBottom w:val="0"/>
          <w:divBdr>
            <w:top w:val="none" w:sz="0" w:space="0" w:color="auto"/>
            <w:left w:val="none" w:sz="0" w:space="0" w:color="auto"/>
            <w:bottom w:val="none" w:sz="0" w:space="0" w:color="auto"/>
            <w:right w:val="none" w:sz="0" w:space="0" w:color="auto"/>
          </w:divBdr>
        </w:div>
        <w:div w:id="1747412353">
          <w:marLeft w:val="0"/>
          <w:marRight w:val="0"/>
          <w:marTop w:val="120"/>
          <w:marBottom w:val="0"/>
          <w:divBdr>
            <w:top w:val="none" w:sz="0" w:space="0" w:color="auto"/>
            <w:left w:val="none" w:sz="0" w:space="0" w:color="auto"/>
            <w:bottom w:val="none" w:sz="0" w:space="0" w:color="auto"/>
            <w:right w:val="none" w:sz="0" w:space="0" w:color="auto"/>
          </w:divBdr>
        </w:div>
        <w:div w:id="1755930402">
          <w:marLeft w:val="0"/>
          <w:marRight w:val="0"/>
          <w:marTop w:val="120"/>
          <w:marBottom w:val="0"/>
          <w:divBdr>
            <w:top w:val="none" w:sz="0" w:space="0" w:color="auto"/>
            <w:left w:val="none" w:sz="0" w:space="0" w:color="auto"/>
            <w:bottom w:val="none" w:sz="0" w:space="0" w:color="auto"/>
            <w:right w:val="none" w:sz="0" w:space="0" w:color="auto"/>
          </w:divBdr>
        </w:div>
        <w:div w:id="1757435322">
          <w:marLeft w:val="0"/>
          <w:marRight w:val="0"/>
          <w:marTop w:val="120"/>
          <w:marBottom w:val="0"/>
          <w:divBdr>
            <w:top w:val="none" w:sz="0" w:space="0" w:color="auto"/>
            <w:left w:val="none" w:sz="0" w:space="0" w:color="auto"/>
            <w:bottom w:val="none" w:sz="0" w:space="0" w:color="auto"/>
            <w:right w:val="none" w:sz="0" w:space="0" w:color="auto"/>
          </w:divBdr>
        </w:div>
        <w:div w:id="1766072203">
          <w:marLeft w:val="0"/>
          <w:marRight w:val="0"/>
          <w:marTop w:val="120"/>
          <w:marBottom w:val="0"/>
          <w:divBdr>
            <w:top w:val="none" w:sz="0" w:space="0" w:color="auto"/>
            <w:left w:val="none" w:sz="0" w:space="0" w:color="auto"/>
            <w:bottom w:val="none" w:sz="0" w:space="0" w:color="auto"/>
            <w:right w:val="none" w:sz="0" w:space="0" w:color="auto"/>
          </w:divBdr>
        </w:div>
        <w:div w:id="1782067582">
          <w:marLeft w:val="0"/>
          <w:marRight w:val="0"/>
          <w:marTop w:val="120"/>
          <w:marBottom w:val="0"/>
          <w:divBdr>
            <w:top w:val="none" w:sz="0" w:space="0" w:color="auto"/>
            <w:left w:val="none" w:sz="0" w:space="0" w:color="auto"/>
            <w:bottom w:val="none" w:sz="0" w:space="0" w:color="auto"/>
            <w:right w:val="none" w:sz="0" w:space="0" w:color="auto"/>
          </w:divBdr>
        </w:div>
        <w:div w:id="1782067855">
          <w:marLeft w:val="0"/>
          <w:marRight w:val="0"/>
          <w:marTop w:val="120"/>
          <w:marBottom w:val="0"/>
          <w:divBdr>
            <w:top w:val="none" w:sz="0" w:space="0" w:color="auto"/>
            <w:left w:val="none" w:sz="0" w:space="0" w:color="auto"/>
            <w:bottom w:val="none" w:sz="0" w:space="0" w:color="auto"/>
            <w:right w:val="none" w:sz="0" w:space="0" w:color="auto"/>
          </w:divBdr>
        </w:div>
        <w:div w:id="1792357653">
          <w:marLeft w:val="0"/>
          <w:marRight w:val="0"/>
          <w:marTop w:val="120"/>
          <w:marBottom w:val="0"/>
          <w:divBdr>
            <w:top w:val="none" w:sz="0" w:space="0" w:color="auto"/>
            <w:left w:val="none" w:sz="0" w:space="0" w:color="auto"/>
            <w:bottom w:val="none" w:sz="0" w:space="0" w:color="auto"/>
            <w:right w:val="none" w:sz="0" w:space="0" w:color="auto"/>
          </w:divBdr>
        </w:div>
        <w:div w:id="1808547707">
          <w:marLeft w:val="0"/>
          <w:marRight w:val="0"/>
          <w:marTop w:val="120"/>
          <w:marBottom w:val="0"/>
          <w:divBdr>
            <w:top w:val="none" w:sz="0" w:space="0" w:color="auto"/>
            <w:left w:val="none" w:sz="0" w:space="0" w:color="auto"/>
            <w:bottom w:val="none" w:sz="0" w:space="0" w:color="auto"/>
            <w:right w:val="none" w:sz="0" w:space="0" w:color="auto"/>
          </w:divBdr>
        </w:div>
        <w:div w:id="1812019948">
          <w:marLeft w:val="0"/>
          <w:marRight w:val="0"/>
          <w:marTop w:val="120"/>
          <w:marBottom w:val="0"/>
          <w:divBdr>
            <w:top w:val="none" w:sz="0" w:space="0" w:color="auto"/>
            <w:left w:val="none" w:sz="0" w:space="0" w:color="auto"/>
            <w:bottom w:val="none" w:sz="0" w:space="0" w:color="auto"/>
            <w:right w:val="none" w:sz="0" w:space="0" w:color="auto"/>
          </w:divBdr>
        </w:div>
        <w:div w:id="1818185842">
          <w:marLeft w:val="0"/>
          <w:marRight w:val="0"/>
          <w:marTop w:val="120"/>
          <w:marBottom w:val="0"/>
          <w:divBdr>
            <w:top w:val="none" w:sz="0" w:space="0" w:color="auto"/>
            <w:left w:val="none" w:sz="0" w:space="0" w:color="auto"/>
            <w:bottom w:val="none" w:sz="0" w:space="0" w:color="auto"/>
            <w:right w:val="none" w:sz="0" w:space="0" w:color="auto"/>
          </w:divBdr>
        </w:div>
        <w:div w:id="1822884353">
          <w:marLeft w:val="0"/>
          <w:marRight w:val="0"/>
          <w:marTop w:val="120"/>
          <w:marBottom w:val="0"/>
          <w:divBdr>
            <w:top w:val="none" w:sz="0" w:space="0" w:color="auto"/>
            <w:left w:val="none" w:sz="0" w:space="0" w:color="auto"/>
            <w:bottom w:val="none" w:sz="0" w:space="0" w:color="auto"/>
            <w:right w:val="none" w:sz="0" w:space="0" w:color="auto"/>
          </w:divBdr>
        </w:div>
        <w:div w:id="1837190026">
          <w:marLeft w:val="0"/>
          <w:marRight w:val="0"/>
          <w:marTop w:val="120"/>
          <w:marBottom w:val="0"/>
          <w:divBdr>
            <w:top w:val="none" w:sz="0" w:space="0" w:color="auto"/>
            <w:left w:val="none" w:sz="0" w:space="0" w:color="auto"/>
            <w:bottom w:val="none" w:sz="0" w:space="0" w:color="auto"/>
            <w:right w:val="none" w:sz="0" w:space="0" w:color="auto"/>
          </w:divBdr>
        </w:div>
        <w:div w:id="1867020458">
          <w:marLeft w:val="0"/>
          <w:marRight w:val="0"/>
          <w:marTop w:val="120"/>
          <w:marBottom w:val="0"/>
          <w:divBdr>
            <w:top w:val="none" w:sz="0" w:space="0" w:color="auto"/>
            <w:left w:val="none" w:sz="0" w:space="0" w:color="auto"/>
            <w:bottom w:val="none" w:sz="0" w:space="0" w:color="auto"/>
            <w:right w:val="none" w:sz="0" w:space="0" w:color="auto"/>
          </w:divBdr>
        </w:div>
        <w:div w:id="1867329010">
          <w:marLeft w:val="0"/>
          <w:marRight w:val="0"/>
          <w:marTop w:val="120"/>
          <w:marBottom w:val="96"/>
          <w:divBdr>
            <w:top w:val="none" w:sz="0" w:space="0" w:color="auto"/>
            <w:left w:val="single" w:sz="24" w:space="0" w:color="CED3F1"/>
            <w:bottom w:val="none" w:sz="0" w:space="0" w:color="auto"/>
            <w:right w:val="none" w:sz="0" w:space="0" w:color="auto"/>
          </w:divBdr>
        </w:div>
        <w:div w:id="1889605729">
          <w:marLeft w:val="0"/>
          <w:marRight w:val="0"/>
          <w:marTop w:val="120"/>
          <w:marBottom w:val="0"/>
          <w:divBdr>
            <w:top w:val="none" w:sz="0" w:space="0" w:color="auto"/>
            <w:left w:val="none" w:sz="0" w:space="0" w:color="auto"/>
            <w:bottom w:val="none" w:sz="0" w:space="0" w:color="auto"/>
            <w:right w:val="none" w:sz="0" w:space="0" w:color="auto"/>
          </w:divBdr>
        </w:div>
        <w:div w:id="1892617335">
          <w:marLeft w:val="0"/>
          <w:marRight w:val="0"/>
          <w:marTop w:val="120"/>
          <w:marBottom w:val="0"/>
          <w:divBdr>
            <w:top w:val="none" w:sz="0" w:space="0" w:color="auto"/>
            <w:left w:val="none" w:sz="0" w:space="0" w:color="auto"/>
            <w:bottom w:val="none" w:sz="0" w:space="0" w:color="auto"/>
            <w:right w:val="none" w:sz="0" w:space="0" w:color="auto"/>
          </w:divBdr>
        </w:div>
        <w:div w:id="1898929700">
          <w:marLeft w:val="0"/>
          <w:marRight w:val="0"/>
          <w:marTop w:val="120"/>
          <w:marBottom w:val="0"/>
          <w:divBdr>
            <w:top w:val="none" w:sz="0" w:space="0" w:color="auto"/>
            <w:left w:val="none" w:sz="0" w:space="0" w:color="auto"/>
            <w:bottom w:val="none" w:sz="0" w:space="0" w:color="auto"/>
            <w:right w:val="none" w:sz="0" w:space="0" w:color="auto"/>
          </w:divBdr>
        </w:div>
        <w:div w:id="1920559160">
          <w:marLeft w:val="0"/>
          <w:marRight w:val="0"/>
          <w:marTop w:val="120"/>
          <w:marBottom w:val="0"/>
          <w:divBdr>
            <w:top w:val="none" w:sz="0" w:space="0" w:color="auto"/>
            <w:left w:val="none" w:sz="0" w:space="0" w:color="auto"/>
            <w:bottom w:val="none" w:sz="0" w:space="0" w:color="auto"/>
            <w:right w:val="none" w:sz="0" w:space="0" w:color="auto"/>
          </w:divBdr>
        </w:div>
        <w:div w:id="1945376179">
          <w:marLeft w:val="0"/>
          <w:marRight w:val="0"/>
          <w:marTop w:val="120"/>
          <w:marBottom w:val="0"/>
          <w:divBdr>
            <w:top w:val="none" w:sz="0" w:space="0" w:color="auto"/>
            <w:left w:val="none" w:sz="0" w:space="0" w:color="auto"/>
            <w:bottom w:val="none" w:sz="0" w:space="0" w:color="auto"/>
            <w:right w:val="none" w:sz="0" w:space="0" w:color="auto"/>
          </w:divBdr>
        </w:div>
        <w:div w:id="1957633825">
          <w:marLeft w:val="0"/>
          <w:marRight w:val="0"/>
          <w:marTop w:val="120"/>
          <w:marBottom w:val="0"/>
          <w:divBdr>
            <w:top w:val="none" w:sz="0" w:space="0" w:color="auto"/>
            <w:left w:val="none" w:sz="0" w:space="0" w:color="auto"/>
            <w:bottom w:val="none" w:sz="0" w:space="0" w:color="auto"/>
            <w:right w:val="none" w:sz="0" w:space="0" w:color="auto"/>
          </w:divBdr>
        </w:div>
        <w:div w:id="1973364101">
          <w:marLeft w:val="0"/>
          <w:marRight w:val="0"/>
          <w:marTop w:val="120"/>
          <w:marBottom w:val="0"/>
          <w:divBdr>
            <w:top w:val="none" w:sz="0" w:space="0" w:color="auto"/>
            <w:left w:val="none" w:sz="0" w:space="0" w:color="auto"/>
            <w:bottom w:val="none" w:sz="0" w:space="0" w:color="auto"/>
            <w:right w:val="none" w:sz="0" w:space="0" w:color="auto"/>
          </w:divBdr>
        </w:div>
        <w:div w:id="1974169809">
          <w:marLeft w:val="0"/>
          <w:marRight w:val="0"/>
          <w:marTop w:val="120"/>
          <w:marBottom w:val="0"/>
          <w:divBdr>
            <w:top w:val="none" w:sz="0" w:space="0" w:color="auto"/>
            <w:left w:val="none" w:sz="0" w:space="0" w:color="auto"/>
            <w:bottom w:val="none" w:sz="0" w:space="0" w:color="auto"/>
            <w:right w:val="none" w:sz="0" w:space="0" w:color="auto"/>
          </w:divBdr>
        </w:div>
        <w:div w:id="1978946734">
          <w:marLeft w:val="0"/>
          <w:marRight w:val="0"/>
          <w:marTop w:val="120"/>
          <w:marBottom w:val="0"/>
          <w:divBdr>
            <w:top w:val="none" w:sz="0" w:space="0" w:color="auto"/>
            <w:left w:val="none" w:sz="0" w:space="0" w:color="auto"/>
            <w:bottom w:val="none" w:sz="0" w:space="0" w:color="auto"/>
            <w:right w:val="none" w:sz="0" w:space="0" w:color="auto"/>
          </w:divBdr>
        </w:div>
        <w:div w:id="1983728484">
          <w:marLeft w:val="0"/>
          <w:marRight w:val="0"/>
          <w:marTop w:val="120"/>
          <w:marBottom w:val="0"/>
          <w:divBdr>
            <w:top w:val="none" w:sz="0" w:space="0" w:color="auto"/>
            <w:left w:val="none" w:sz="0" w:space="0" w:color="auto"/>
            <w:bottom w:val="none" w:sz="0" w:space="0" w:color="auto"/>
            <w:right w:val="none" w:sz="0" w:space="0" w:color="auto"/>
          </w:divBdr>
        </w:div>
        <w:div w:id="1994868464">
          <w:marLeft w:val="0"/>
          <w:marRight w:val="0"/>
          <w:marTop w:val="120"/>
          <w:marBottom w:val="0"/>
          <w:divBdr>
            <w:top w:val="none" w:sz="0" w:space="0" w:color="auto"/>
            <w:left w:val="none" w:sz="0" w:space="0" w:color="auto"/>
            <w:bottom w:val="none" w:sz="0" w:space="0" w:color="auto"/>
            <w:right w:val="none" w:sz="0" w:space="0" w:color="auto"/>
          </w:divBdr>
        </w:div>
        <w:div w:id="2016767148">
          <w:marLeft w:val="0"/>
          <w:marRight w:val="0"/>
          <w:marTop w:val="120"/>
          <w:marBottom w:val="0"/>
          <w:divBdr>
            <w:top w:val="none" w:sz="0" w:space="0" w:color="auto"/>
            <w:left w:val="none" w:sz="0" w:space="0" w:color="auto"/>
            <w:bottom w:val="none" w:sz="0" w:space="0" w:color="auto"/>
            <w:right w:val="none" w:sz="0" w:space="0" w:color="auto"/>
          </w:divBdr>
        </w:div>
        <w:div w:id="2040163259">
          <w:marLeft w:val="0"/>
          <w:marRight w:val="0"/>
          <w:marTop w:val="120"/>
          <w:marBottom w:val="0"/>
          <w:divBdr>
            <w:top w:val="none" w:sz="0" w:space="0" w:color="auto"/>
            <w:left w:val="none" w:sz="0" w:space="0" w:color="auto"/>
            <w:bottom w:val="none" w:sz="0" w:space="0" w:color="auto"/>
            <w:right w:val="none" w:sz="0" w:space="0" w:color="auto"/>
          </w:divBdr>
        </w:div>
        <w:div w:id="2062752433">
          <w:marLeft w:val="0"/>
          <w:marRight w:val="0"/>
          <w:marTop w:val="120"/>
          <w:marBottom w:val="0"/>
          <w:divBdr>
            <w:top w:val="none" w:sz="0" w:space="0" w:color="auto"/>
            <w:left w:val="none" w:sz="0" w:space="0" w:color="auto"/>
            <w:bottom w:val="none" w:sz="0" w:space="0" w:color="auto"/>
            <w:right w:val="none" w:sz="0" w:space="0" w:color="auto"/>
          </w:divBdr>
        </w:div>
        <w:div w:id="2062897179">
          <w:marLeft w:val="0"/>
          <w:marRight w:val="0"/>
          <w:marTop w:val="120"/>
          <w:marBottom w:val="0"/>
          <w:divBdr>
            <w:top w:val="none" w:sz="0" w:space="0" w:color="auto"/>
            <w:left w:val="none" w:sz="0" w:space="0" w:color="auto"/>
            <w:bottom w:val="none" w:sz="0" w:space="0" w:color="auto"/>
            <w:right w:val="none" w:sz="0" w:space="0" w:color="auto"/>
          </w:divBdr>
        </w:div>
        <w:div w:id="2072269390">
          <w:marLeft w:val="0"/>
          <w:marRight w:val="0"/>
          <w:marTop w:val="120"/>
          <w:marBottom w:val="0"/>
          <w:divBdr>
            <w:top w:val="none" w:sz="0" w:space="0" w:color="auto"/>
            <w:left w:val="none" w:sz="0" w:space="0" w:color="auto"/>
            <w:bottom w:val="none" w:sz="0" w:space="0" w:color="auto"/>
            <w:right w:val="none" w:sz="0" w:space="0" w:color="auto"/>
          </w:divBdr>
        </w:div>
        <w:div w:id="2076119416">
          <w:marLeft w:val="0"/>
          <w:marRight w:val="0"/>
          <w:marTop w:val="120"/>
          <w:marBottom w:val="0"/>
          <w:divBdr>
            <w:top w:val="none" w:sz="0" w:space="0" w:color="auto"/>
            <w:left w:val="none" w:sz="0" w:space="0" w:color="auto"/>
            <w:bottom w:val="none" w:sz="0" w:space="0" w:color="auto"/>
            <w:right w:val="none" w:sz="0" w:space="0" w:color="auto"/>
          </w:divBdr>
        </w:div>
        <w:div w:id="2078281244">
          <w:marLeft w:val="0"/>
          <w:marRight w:val="0"/>
          <w:marTop w:val="120"/>
          <w:marBottom w:val="0"/>
          <w:divBdr>
            <w:top w:val="none" w:sz="0" w:space="0" w:color="auto"/>
            <w:left w:val="none" w:sz="0" w:space="0" w:color="auto"/>
            <w:bottom w:val="none" w:sz="0" w:space="0" w:color="auto"/>
            <w:right w:val="none" w:sz="0" w:space="0" w:color="auto"/>
          </w:divBdr>
        </w:div>
        <w:div w:id="2109232820">
          <w:marLeft w:val="0"/>
          <w:marRight w:val="0"/>
          <w:marTop w:val="120"/>
          <w:marBottom w:val="0"/>
          <w:divBdr>
            <w:top w:val="none" w:sz="0" w:space="0" w:color="auto"/>
            <w:left w:val="none" w:sz="0" w:space="0" w:color="auto"/>
            <w:bottom w:val="none" w:sz="0" w:space="0" w:color="auto"/>
            <w:right w:val="none" w:sz="0" w:space="0" w:color="auto"/>
          </w:divBdr>
        </w:div>
        <w:div w:id="2115704112">
          <w:marLeft w:val="0"/>
          <w:marRight w:val="0"/>
          <w:marTop w:val="120"/>
          <w:marBottom w:val="0"/>
          <w:divBdr>
            <w:top w:val="none" w:sz="0" w:space="0" w:color="auto"/>
            <w:left w:val="none" w:sz="0" w:space="0" w:color="auto"/>
            <w:bottom w:val="none" w:sz="0" w:space="0" w:color="auto"/>
            <w:right w:val="none" w:sz="0" w:space="0" w:color="auto"/>
          </w:divBdr>
        </w:div>
        <w:div w:id="2122383636">
          <w:marLeft w:val="0"/>
          <w:marRight w:val="0"/>
          <w:marTop w:val="120"/>
          <w:marBottom w:val="0"/>
          <w:divBdr>
            <w:top w:val="none" w:sz="0" w:space="0" w:color="auto"/>
            <w:left w:val="none" w:sz="0" w:space="0" w:color="auto"/>
            <w:bottom w:val="none" w:sz="0" w:space="0" w:color="auto"/>
            <w:right w:val="none" w:sz="0" w:space="0" w:color="auto"/>
          </w:divBdr>
        </w:div>
        <w:div w:id="2131434390">
          <w:marLeft w:val="0"/>
          <w:marRight w:val="0"/>
          <w:marTop w:val="120"/>
          <w:marBottom w:val="0"/>
          <w:divBdr>
            <w:top w:val="none" w:sz="0" w:space="0" w:color="auto"/>
            <w:left w:val="none" w:sz="0" w:space="0" w:color="auto"/>
            <w:bottom w:val="none" w:sz="0" w:space="0" w:color="auto"/>
            <w:right w:val="none" w:sz="0" w:space="0" w:color="auto"/>
          </w:divBdr>
        </w:div>
        <w:div w:id="2138257312">
          <w:marLeft w:val="0"/>
          <w:marRight w:val="0"/>
          <w:marTop w:val="120"/>
          <w:marBottom w:val="0"/>
          <w:divBdr>
            <w:top w:val="none" w:sz="0" w:space="0" w:color="auto"/>
            <w:left w:val="none" w:sz="0" w:space="0" w:color="auto"/>
            <w:bottom w:val="none" w:sz="0" w:space="0" w:color="auto"/>
            <w:right w:val="none" w:sz="0" w:space="0" w:color="auto"/>
          </w:divBdr>
        </w:div>
        <w:div w:id="2142192113">
          <w:marLeft w:val="0"/>
          <w:marRight w:val="0"/>
          <w:marTop w:val="120"/>
          <w:marBottom w:val="0"/>
          <w:divBdr>
            <w:top w:val="none" w:sz="0" w:space="0" w:color="auto"/>
            <w:left w:val="none" w:sz="0" w:space="0" w:color="auto"/>
            <w:bottom w:val="none" w:sz="0" w:space="0" w:color="auto"/>
            <w:right w:val="none" w:sz="0" w:space="0" w:color="auto"/>
          </w:divBdr>
        </w:div>
      </w:divsChild>
    </w:div>
    <w:div w:id="192379257">
      <w:bodyDiv w:val="1"/>
      <w:marLeft w:val="0"/>
      <w:marRight w:val="0"/>
      <w:marTop w:val="0"/>
      <w:marBottom w:val="0"/>
      <w:divBdr>
        <w:top w:val="none" w:sz="0" w:space="0" w:color="auto"/>
        <w:left w:val="none" w:sz="0" w:space="0" w:color="auto"/>
        <w:bottom w:val="none" w:sz="0" w:space="0" w:color="auto"/>
        <w:right w:val="none" w:sz="0" w:space="0" w:color="auto"/>
      </w:divBdr>
    </w:div>
    <w:div w:id="360129447">
      <w:bodyDiv w:val="1"/>
      <w:marLeft w:val="0"/>
      <w:marRight w:val="0"/>
      <w:marTop w:val="0"/>
      <w:marBottom w:val="0"/>
      <w:divBdr>
        <w:top w:val="none" w:sz="0" w:space="0" w:color="auto"/>
        <w:left w:val="none" w:sz="0" w:space="0" w:color="auto"/>
        <w:bottom w:val="none" w:sz="0" w:space="0" w:color="auto"/>
        <w:right w:val="none" w:sz="0" w:space="0" w:color="auto"/>
      </w:divBdr>
      <w:divsChild>
        <w:div w:id="405610752">
          <w:marLeft w:val="0"/>
          <w:marRight w:val="0"/>
          <w:marTop w:val="0"/>
          <w:marBottom w:val="0"/>
          <w:divBdr>
            <w:top w:val="none" w:sz="0" w:space="0" w:color="auto"/>
            <w:left w:val="none" w:sz="0" w:space="0" w:color="auto"/>
            <w:bottom w:val="none" w:sz="0" w:space="0" w:color="auto"/>
            <w:right w:val="none" w:sz="0" w:space="0" w:color="auto"/>
          </w:divBdr>
          <w:divsChild>
            <w:div w:id="1967933175">
              <w:marLeft w:val="0"/>
              <w:marRight w:val="0"/>
              <w:marTop w:val="0"/>
              <w:marBottom w:val="0"/>
              <w:divBdr>
                <w:top w:val="none" w:sz="0" w:space="0" w:color="auto"/>
                <w:left w:val="none" w:sz="0" w:space="0" w:color="auto"/>
                <w:bottom w:val="none" w:sz="0" w:space="0" w:color="auto"/>
                <w:right w:val="none" w:sz="0" w:space="0" w:color="auto"/>
              </w:divBdr>
              <w:divsChild>
                <w:div w:id="1807358253">
                  <w:marLeft w:val="0"/>
                  <w:marRight w:val="0"/>
                  <w:marTop w:val="0"/>
                  <w:marBottom w:val="0"/>
                  <w:divBdr>
                    <w:top w:val="none" w:sz="0" w:space="0" w:color="auto"/>
                    <w:left w:val="none" w:sz="0" w:space="0" w:color="auto"/>
                    <w:bottom w:val="none" w:sz="0" w:space="0" w:color="auto"/>
                    <w:right w:val="none" w:sz="0" w:space="0" w:color="auto"/>
                  </w:divBdr>
                  <w:divsChild>
                    <w:div w:id="58133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777">
          <w:marLeft w:val="0"/>
          <w:marRight w:val="0"/>
          <w:marTop w:val="0"/>
          <w:marBottom w:val="0"/>
          <w:divBdr>
            <w:top w:val="none" w:sz="0" w:space="0" w:color="auto"/>
            <w:left w:val="none" w:sz="0" w:space="0" w:color="auto"/>
            <w:bottom w:val="none" w:sz="0" w:space="0" w:color="auto"/>
            <w:right w:val="none" w:sz="0" w:space="0" w:color="auto"/>
          </w:divBdr>
          <w:divsChild>
            <w:div w:id="652874084">
              <w:marLeft w:val="0"/>
              <w:marRight w:val="0"/>
              <w:marTop w:val="0"/>
              <w:marBottom w:val="0"/>
              <w:divBdr>
                <w:top w:val="none" w:sz="0" w:space="0" w:color="auto"/>
                <w:left w:val="none" w:sz="0" w:space="0" w:color="auto"/>
                <w:bottom w:val="none" w:sz="0" w:space="0" w:color="auto"/>
                <w:right w:val="none" w:sz="0" w:space="0" w:color="auto"/>
              </w:divBdr>
              <w:divsChild>
                <w:div w:id="1031146398">
                  <w:marLeft w:val="0"/>
                  <w:marRight w:val="0"/>
                  <w:marTop w:val="0"/>
                  <w:marBottom w:val="0"/>
                  <w:divBdr>
                    <w:top w:val="none" w:sz="0" w:space="0" w:color="auto"/>
                    <w:left w:val="none" w:sz="0" w:space="0" w:color="auto"/>
                    <w:bottom w:val="none" w:sz="0" w:space="0" w:color="auto"/>
                    <w:right w:val="none" w:sz="0" w:space="0" w:color="auto"/>
                  </w:divBdr>
                  <w:divsChild>
                    <w:div w:id="43833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8120">
          <w:marLeft w:val="0"/>
          <w:marRight w:val="0"/>
          <w:marTop w:val="0"/>
          <w:marBottom w:val="0"/>
          <w:divBdr>
            <w:top w:val="none" w:sz="0" w:space="0" w:color="auto"/>
            <w:left w:val="none" w:sz="0" w:space="0" w:color="auto"/>
            <w:bottom w:val="none" w:sz="0" w:space="0" w:color="auto"/>
            <w:right w:val="none" w:sz="0" w:space="0" w:color="auto"/>
          </w:divBdr>
          <w:divsChild>
            <w:div w:id="792791089">
              <w:marLeft w:val="0"/>
              <w:marRight w:val="0"/>
              <w:marTop w:val="0"/>
              <w:marBottom w:val="0"/>
              <w:divBdr>
                <w:top w:val="none" w:sz="0" w:space="0" w:color="auto"/>
                <w:left w:val="none" w:sz="0" w:space="0" w:color="auto"/>
                <w:bottom w:val="none" w:sz="0" w:space="0" w:color="auto"/>
                <w:right w:val="none" w:sz="0" w:space="0" w:color="auto"/>
              </w:divBdr>
              <w:divsChild>
                <w:div w:id="1984851136">
                  <w:marLeft w:val="0"/>
                  <w:marRight w:val="0"/>
                  <w:marTop w:val="0"/>
                  <w:marBottom w:val="0"/>
                  <w:divBdr>
                    <w:top w:val="none" w:sz="0" w:space="0" w:color="auto"/>
                    <w:left w:val="none" w:sz="0" w:space="0" w:color="auto"/>
                    <w:bottom w:val="none" w:sz="0" w:space="0" w:color="auto"/>
                    <w:right w:val="none" w:sz="0" w:space="0" w:color="auto"/>
                  </w:divBdr>
                  <w:divsChild>
                    <w:div w:id="15650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367497">
          <w:marLeft w:val="0"/>
          <w:marRight w:val="0"/>
          <w:marTop w:val="0"/>
          <w:marBottom w:val="0"/>
          <w:divBdr>
            <w:top w:val="none" w:sz="0" w:space="0" w:color="auto"/>
            <w:left w:val="none" w:sz="0" w:space="0" w:color="auto"/>
            <w:bottom w:val="none" w:sz="0" w:space="0" w:color="auto"/>
            <w:right w:val="none" w:sz="0" w:space="0" w:color="auto"/>
          </w:divBdr>
          <w:divsChild>
            <w:div w:id="2028369040">
              <w:marLeft w:val="0"/>
              <w:marRight w:val="0"/>
              <w:marTop w:val="0"/>
              <w:marBottom w:val="0"/>
              <w:divBdr>
                <w:top w:val="none" w:sz="0" w:space="0" w:color="auto"/>
                <w:left w:val="none" w:sz="0" w:space="0" w:color="auto"/>
                <w:bottom w:val="none" w:sz="0" w:space="0" w:color="auto"/>
                <w:right w:val="none" w:sz="0" w:space="0" w:color="auto"/>
              </w:divBdr>
              <w:divsChild>
                <w:div w:id="488904939">
                  <w:marLeft w:val="0"/>
                  <w:marRight w:val="0"/>
                  <w:marTop w:val="0"/>
                  <w:marBottom w:val="0"/>
                  <w:divBdr>
                    <w:top w:val="none" w:sz="0" w:space="0" w:color="auto"/>
                    <w:left w:val="none" w:sz="0" w:space="0" w:color="auto"/>
                    <w:bottom w:val="none" w:sz="0" w:space="0" w:color="auto"/>
                    <w:right w:val="none" w:sz="0" w:space="0" w:color="auto"/>
                  </w:divBdr>
                  <w:divsChild>
                    <w:div w:id="59640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612004">
      <w:bodyDiv w:val="1"/>
      <w:marLeft w:val="0"/>
      <w:marRight w:val="0"/>
      <w:marTop w:val="0"/>
      <w:marBottom w:val="0"/>
      <w:divBdr>
        <w:top w:val="none" w:sz="0" w:space="0" w:color="auto"/>
        <w:left w:val="none" w:sz="0" w:space="0" w:color="auto"/>
        <w:bottom w:val="none" w:sz="0" w:space="0" w:color="auto"/>
        <w:right w:val="none" w:sz="0" w:space="0" w:color="auto"/>
      </w:divBdr>
    </w:div>
    <w:div w:id="660472407">
      <w:bodyDiv w:val="1"/>
      <w:marLeft w:val="0"/>
      <w:marRight w:val="0"/>
      <w:marTop w:val="0"/>
      <w:marBottom w:val="0"/>
      <w:divBdr>
        <w:top w:val="none" w:sz="0" w:space="0" w:color="auto"/>
        <w:left w:val="none" w:sz="0" w:space="0" w:color="auto"/>
        <w:bottom w:val="none" w:sz="0" w:space="0" w:color="auto"/>
        <w:right w:val="none" w:sz="0" w:space="0" w:color="auto"/>
      </w:divBdr>
      <w:divsChild>
        <w:div w:id="960570688">
          <w:marLeft w:val="0"/>
          <w:marRight w:val="0"/>
          <w:marTop w:val="120"/>
          <w:marBottom w:val="0"/>
          <w:divBdr>
            <w:top w:val="none" w:sz="0" w:space="0" w:color="auto"/>
            <w:left w:val="none" w:sz="0" w:space="0" w:color="auto"/>
            <w:bottom w:val="none" w:sz="0" w:space="0" w:color="auto"/>
            <w:right w:val="none" w:sz="0" w:space="0" w:color="auto"/>
          </w:divBdr>
        </w:div>
        <w:div w:id="721371643">
          <w:marLeft w:val="0"/>
          <w:marRight w:val="0"/>
          <w:marTop w:val="120"/>
          <w:marBottom w:val="0"/>
          <w:divBdr>
            <w:top w:val="none" w:sz="0" w:space="0" w:color="auto"/>
            <w:left w:val="none" w:sz="0" w:space="0" w:color="auto"/>
            <w:bottom w:val="none" w:sz="0" w:space="0" w:color="auto"/>
            <w:right w:val="none" w:sz="0" w:space="0" w:color="auto"/>
          </w:divBdr>
        </w:div>
        <w:div w:id="1715886421">
          <w:marLeft w:val="0"/>
          <w:marRight w:val="0"/>
          <w:marTop w:val="120"/>
          <w:marBottom w:val="0"/>
          <w:divBdr>
            <w:top w:val="none" w:sz="0" w:space="0" w:color="auto"/>
            <w:left w:val="none" w:sz="0" w:space="0" w:color="auto"/>
            <w:bottom w:val="none" w:sz="0" w:space="0" w:color="auto"/>
            <w:right w:val="none" w:sz="0" w:space="0" w:color="auto"/>
          </w:divBdr>
        </w:div>
        <w:div w:id="1016615125">
          <w:marLeft w:val="0"/>
          <w:marRight w:val="0"/>
          <w:marTop w:val="120"/>
          <w:marBottom w:val="0"/>
          <w:divBdr>
            <w:top w:val="none" w:sz="0" w:space="0" w:color="auto"/>
            <w:left w:val="none" w:sz="0" w:space="0" w:color="auto"/>
            <w:bottom w:val="none" w:sz="0" w:space="0" w:color="auto"/>
            <w:right w:val="none" w:sz="0" w:space="0" w:color="auto"/>
          </w:divBdr>
        </w:div>
      </w:divsChild>
    </w:div>
    <w:div w:id="769400103">
      <w:bodyDiv w:val="1"/>
      <w:marLeft w:val="0"/>
      <w:marRight w:val="0"/>
      <w:marTop w:val="0"/>
      <w:marBottom w:val="0"/>
      <w:divBdr>
        <w:top w:val="none" w:sz="0" w:space="0" w:color="auto"/>
        <w:left w:val="none" w:sz="0" w:space="0" w:color="auto"/>
        <w:bottom w:val="none" w:sz="0" w:space="0" w:color="auto"/>
        <w:right w:val="none" w:sz="0" w:space="0" w:color="auto"/>
      </w:divBdr>
      <w:divsChild>
        <w:div w:id="478422043">
          <w:marLeft w:val="0"/>
          <w:marRight w:val="0"/>
          <w:marTop w:val="0"/>
          <w:marBottom w:val="0"/>
          <w:divBdr>
            <w:top w:val="none" w:sz="0" w:space="0" w:color="auto"/>
            <w:left w:val="none" w:sz="0" w:space="0" w:color="auto"/>
            <w:bottom w:val="none" w:sz="0" w:space="0" w:color="auto"/>
            <w:right w:val="none" w:sz="0" w:space="0" w:color="auto"/>
          </w:divBdr>
        </w:div>
        <w:div w:id="1071804835">
          <w:marLeft w:val="0"/>
          <w:marRight w:val="0"/>
          <w:marTop w:val="0"/>
          <w:marBottom w:val="0"/>
          <w:divBdr>
            <w:top w:val="none" w:sz="0" w:space="0" w:color="auto"/>
            <w:left w:val="none" w:sz="0" w:space="0" w:color="auto"/>
            <w:bottom w:val="none" w:sz="0" w:space="0" w:color="auto"/>
            <w:right w:val="none" w:sz="0" w:space="0" w:color="auto"/>
          </w:divBdr>
        </w:div>
      </w:divsChild>
    </w:div>
    <w:div w:id="807282456">
      <w:bodyDiv w:val="1"/>
      <w:marLeft w:val="0"/>
      <w:marRight w:val="0"/>
      <w:marTop w:val="0"/>
      <w:marBottom w:val="0"/>
      <w:divBdr>
        <w:top w:val="none" w:sz="0" w:space="0" w:color="auto"/>
        <w:left w:val="none" w:sz="0" w:space="0" w:color="auto"/>
        <w:bottom w:val="none" w:sz="0" w:space="0" w:color="auto"/>
        <w:right w:val="none" w:sz="0" w:space="0" w:color="auto"/>
      </w:divBdr>
      <w:divsChild>
        <w:div w:id="70549278">
          <w:marLeft w:val="0"/>
          <w:marRight w:val="0"/>
          <w:marTop w:val="0"/>
          <w:marBottom w:val="0"/>
          <w:divBdr>
            <w:top w:val="none" w:sz="0" w:space="0" w:color="auto"/>
            <w:left w:val="none" w:sz="0" w:space="0" w:color="auto"/>
            <w:bottom w:val="none" w:sz="0" w:space="0" w:color="auto"/>
            <w:right w:val="none" w:sz="0" w:space="0" w:color="auto"/>
          </w:divBdr>
          <w:divsChild>
            <w:div w:id="775951531">
              <w:marLeft w:val="0"/>
              <w:marRight w:val="0"/>
              <w:marTop w:val="0"/>
              <w:marBottom w:val="0"/>
              <w:divBdr>
                <w:top w:val="none" w:sz="0" w:space="0" w:color="auto"/>
                <w:left w:val="none" w:sz="0" w:space="0" w:color="auto"/>
                <w:bottom w:val="none" w:sz="0" w:space="0" w:color="auto"/>
                <w:right w:val="none" w:sz="0" w:space="0" w:color="auto"/>
              </w:divBdr>
              <w:divsChild>
                <w:div w:id="11734291">
                  <w:marLeft w:val="0"/>
                  <w:marRight w:val="0"/>
                  <w:marTop w:val="0"/>
                  <w:marBottom w:val="0"/>
                  <w:divBdr>
                    <w:top w:val="none" w:sz="0" w:space="0" w:color="auto"/>
                    <w:left w:val="none" w:sz="0" w:space="0" w:color="auto"/>
                    <w:bottom w:val="none" w:sz="0" w:space="0" w:color="auto"/>
                    <w:right w:val="none" w:sz="0" w:space="0" w:color="auto"/>
                  </w:divBdr>
                </w:div>
              </w:divsChild>
            </w:div>
            <w:div w:id="782384829">
              <w:marLeft w:val="0"/>
              <w:marRight w:val="0"/>
              <w:marTop w:val="0"/>
              <w:marBottom w:val="0"/>
              <w:divBdr>
                <w:top w:val="none" w:sz="0" w:space="0" w:color="auto"/>
                <w:left w:val="none" w:sz="0" w:space="0" w:color="auto"/>
                <w:bottom w:val="none" w:sz="0" w:space="0" w:color="auto"/>
                <w:right w:val="none" w:sz="0" w:space="0" w:color="auto"/>
              </w:divBdr>
            </w:div>
          </w:divsChild>
        </w:div>
        <w:div w:id="1887597851">
          <w:marLeft w:val="0"/>
          <w:marRight w:val="0"/>
          <w:marTop w:val="0"/>
          <w:marBottom w:val="0"/>
          <w:divBdr>
            <w:top w:val="none" w:sz="0" w:space="0" w:color="auto"/>
            <w:left w:val="none" w:sz="0" w:space="0" w:color="auto"/>
            <w:bottom w:val="none" w:sz="0" w:space="0" w:color="auto"/>
            <w:right w:val="none" w:sz="0" w:space="0" w:color="auto"/>
          </w:divBdr>
          <w:divsChild>
            <w:div w:id="1132477367">
              <w:marLeft w:val="0"/>
              <w:marRight w:val="0"/>
              <w:marTop w:val="0"/>
              <w:marBottom w:val="0"/>
              <w:divBdr>
                <w:top w:val="none" w:sz="0" w:space="0" w:color="auto"/>
                <w:left w:val="none" w:sz="0" w:space="0" w:color="auto"/>
                <w:bottom w:val="none" w:sz="0" w:space="0" w:color="auto"/>
                <w:right w:val="none" w:sz="0" w:space="0" w:color="auto"/>
              </w:divBdr>
            </w:div>
            <w:div w:id="1332372553">
              <w:marLeft w:val="0"/>
              <w:marRight w:val="0"/>
              <w:marTop w:val="0"/>
              <w:marBottom w:val="0"/>
              <w:divBdr>
                <w:top w:val="none" w:sz="0" w:space="0" w:color="auto"/>
                <w:left w:val="none" w:sz="0" w:space="0" w:color="auto"/>
                <w:bottom w:val="none" w:sz="0" w:space="0" w:color="auto"/>
                <w:right w:val="none" w:sz="0" w:space="0" w:color="auto"/>
              </w:divBdr>
              <w:divsChild>
                <w:div w:id="13646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272093">
      <w:bodyDiv w:val="1"/>
      <w:marLeft w:val="0"/>
      <w:marRight w:val="0"/>
      <w:marTop w:val="0"/>
      <w:marBottom w:val="0"/>
      <w:divBdr>
        <w:top w:val="none" w:sz="0" w:space="0" w:color="auto"/>
        <w:left w:val="none" w:sz="0" w:space="0" w:color="auto"/>
        <w:bottom w:val="none" w:sz="0" w:space="0" w:color="auto"/>
        <w:right w:val="none" w:sz="0" w:space="0" w:color="auto"/>
      </w:divBdr>
      <w:divsChild>
        <w:div w:id="183175074">
          <w:marLeft w:val="0"/>
          <w:marRight w:val="0"/>
          <w:marTop w:val="0"/>
          <w:marBottom w:val="0"/>
          <w:divBdr>
            <w:top w:val="none" w:sz="0" w:space="0" w:color="auto"/>
            <w:left w:val="none" w:sz="0" w:space="0" w:color="auto"/>
            <w:bottom w:val="none" w:sz="0" w:space="0" w:color="auto"/>
            <w:right w:val="none" w:sz="0" w:space="0" w:color="auto"/>
          </w:divBdr>
        </w:div>
        <w:div w:id="1439911364">
          <w:marLeft w:val="0"/>
          <w:marRight w:val="0"/>
          <w:marTop w:val="0"/>
          <w:marBottom w:val="0"/>
          <w:divBdr>
            <w:top w:val="none" w:sz="0" w:space="0" w:color="auto"/>
            <w:left w:val="none" w:sz="0" w:space="0" w:color="auto"/>
            <w:bottom w:val="none" w:sz="0" w:space="0" w:color="auto"/>
            <w:right w:val="none" w:sz="0" w:space="0" w:color="auto"/>
          </w:divBdr>
        </w:div>
        <w:div w:id="1770008671">
          <w:marLeft w:val="0"/>
          <w:marRight w:val="0"/>
          <w:marTop w:val="0"/>
          <w:marBottom w:val="0"/>
          <w:divBdr>
            <w:top w:val="none" w:sz="0" w:space="0" w:color="auto"/>
            <w:left w:val="none" w:sz="0" w:space="0" w:color="auto"/>
            <w:bottom w:val="none" w:sz="0" w:space="0" w:color="auto"/>
            <w:right w:val="none" w:sz="0" w:space="0" w:color="auto"/>
          </w:divBdr>
        </w:div>
      </w:divsChild>
    </w:div>
    <w:div w:id="869219496">
      <w:bodyDiv w:val="1"/>
      <w:marLeft w:val="0"/>
      <w:marRight w:val="0"/>
      <w:marTop w:val="0"/>
      <w:marBottom w:val="0"/>
      <w:divBdr>
        <w:top w:val="none" w:sz="0" w:space="0" w:color="auto"/>
        <w:left w:val="none" w:sz="0" w:space="0" w:color="auto"/>
        <w:bottom w:val="none" w:sz="0" w:space="0" w:color="auto"/>
        <w:right w:val="none" w:sz="0" w:space="0" w:color="auto"/>
      </w:divBdr>
      <w:divsChild>
        <w:div w:id="366492474">
          <w:marLeft w:val="0"/>
          <w:marRight w:val="0"/>
          <w:marTop w:val="0"/>
          <w:marBottom w:val="0"/>
          <w:divBdr>
            <w:top w:val="none" w:sz="0" w:space="0" w:color="auto"/>
            <w:left w:val="none" w:sz="0" w:space="0" w:color="auto"/>
            <w:bottom w:val="none" w:sz="0" w:space="0" w:color="auto"/>
            <w:right w:val="none" w:sz="0" w:space="0" w:color="auto"/>
          </w:divBdr>
          <w:divsChild>
            <w:div w:id="376465723">
              <w:marLeft w:val="0"/>
              <w:marRight w:val="0"/>
              <w:marTop w:val="0"/>
              <w:marBottom w:val="0"/>
              <w:divBdr>
                <w:top w:val="none" w:sz="0" w:space="0" w:color="auto"/>
                <w:left w:val="none" w:sz="0" w:space="0" w:color="auto"/>
                <w:bottom w:val="none" w:sz="0" w:space="0" w:color="auto"/>
                <w:right w:val="none" w:sz="0" w:space="0" w:color="auto"/>
              </w:divBdr>
              <w:divsChild>
                <w:div w:id="716507597">
                  <w:marLeft w:val="0"/>
                  <w:marRight w:val="0"/>
                  <w:marTop w:val="0"/>
                  <w:marBottom w:val="0"/>
                  <w:divBdr>
                    <w:top w:val="none" w:sz="0" w:space="0" w:color="auto"/>
                    <w:left w:val="none" w:sz="0" w:space="0" w:color="auto"/>
                    <w:bottom w:val="none" w:sz="0" w:space="0" w:color="auto"/>
                    <w:right w:val="none" w:sz="0" w:space="0" w:color="auto"/>
                  </w:divBdr>
                  <w:divsChild>
                    <w:div w:id="1327629517">
                      <w:marLeft w:val="0"/>
                      <w:marRight w:val="0"/>
                      <w:marTop w:val="0"/>
                      <w:marBottom w:val="0"/>
                      <w:divBdr>
                        <w:top w:val="none" w:sz="0" w:space="0" w:color="auto"/>
                        <w:left w:val="none" w:sz="0" w:space="0" w:color="auto"/>
                        <w:bottom w:val="none" w:sz="0" w:space="0" w:color="auto"/>
                        <w:right w:val="none" w:sz="0" w:space="0" w:color="auto"/>
                      </w:divBdr>
                      <w:divsChild>
                        <w:div w:id="210136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20881">
              <w:marLeft w:val="0"/>
              <w:marRight w:val="0"/>
              <w:marTop w:val="0"/>
              <w:marBottom w:val="0"/>
              <w:divBdr>
                <w:top w:val="none" w:sz="0" w:space="0" w:color="auto"/>
                <w:left w:val="none" w:sz="0" w:space="0" w:color="auto"/>
                <w:bottom w:val="none" w:sz="0" w:space="0" w:color="auto"/>
                <w:right w:val="none" w:sz="0" w:space="0" w:color="auto"/>
              </w:divBdr>
            </w:div>
          </w:divsChild>
        </w:div>
        <w:div w:id="1021591425">
          <w:marLeft w:val="0"/>
          <w:marRight w:val="0"/>
          <w:marTop w:val="0"/>
          <w:marBottom w:val="0"/>
          <w:divBdr>
            <w:top w:val="none" w:sz="0" w:space="0" w:color="auto"/>
            <w:left w:val="none" w:sz="0" w:space="0" w:color="auto"/>
            <w:bottom w:val="none" w:sz="0" w:space="0" w:color="auto"/>
            <w:right w:val="none" w:sz="0" w:space="0" w:color="auto"/>
          </w:divBdr>
          <w:divsChild>
            <w:div w:id="270236826">
              <w:marLeft w:val="0"/>
              <w:marRight w:val="0"/>
              <w:marTop w:val="0"/>
              <w:marBottom w:val="0"/>
              <w:divBdr>
                <w:top w:val="none" w:sz="0" w:space="0" w:color="auto"/>
                <w:left w:val="none" w:sz="0" w:space="0" w:color="auto"/>
                <w:bottom w:val="none" w:sz="0" w:space="0" w:color="auto"/>
                <w:right w:val="none" w:sz="0" w:space="0" w:color="auto"/>
              </w:divBdr>
              <w:divsChild>
                <w:div w:id="2098136785">
                  <w:marLeft w:val="0"/>
                  <w:marRight w:val="0"/>
                  <w:marTop w:val="0"/>
                  <w:marBottom w:val="0"/>
                  <w:divBdr>
                    <w:top w:val="none" w:sz="0" w:space="0" w:color="auto"/>
                    <w:left w:val="none" w:sz="0" w:space="0" w:color="auto"/>
                    <w:bottom w:val="none" w:sz="0" w:space="0" w:color="auto"/>
                    <w:right w:val="none" w:sz="0" w:space="0" w:color="auto"/>
                  </w:divBdr>
                </w:div>
              </w:divsChild>
            </w:div>
            <w:div w:id="1597592478">
              <w:marLeft w:val="0"/>
              <w:marRight w:val="0"/>
              <w:marTop w:val="0"/>
              <w:marBottom w:val="0"/>
              <w:divBdr>
                <w:top w:val="none" w:sz="0" w:space="0" w:color="auto"/>
                <w:left w:val="none" w:sz="0" w:space="0" w:color="auto"/>
                <w:bottom w:val="none" w:sz="0" w:space="0" w:color="auto"/>
                <w:right w:val="none" w:sz="0" w:space="0" w:color="auto"/>
              </w:divBdr>
            </w:div>
          </w:divsChild>
        </w:div>
        <w:div w:id="1841115399">
          <w:marLeft w:val="0"/>
          <w:marRight w:val="0"/>
          <w:marTop w:val="0"/>
          <w:marBottom w:val="0"/>
          <w:divBdr>
            <w:top w:val="none" w:sz="0" w:space="0" w:color="auto"/>
            <w:left w:val="none" w:sz="0" w:space="0" w:color="auto"/>
            <w:bottom w:val="none" w:sz="0" w:space="0" w:color="auto"/>
            <w:right w:val="none" w:sz="0" w:space="0" w:color="auto"/>
          </w:divBdr>
          <w:divsChild>
            <w:div w:id="1359046809">
              <w:marLeft w:val="0"/>
              <w:marRight w:val="0"/>
              <w:marTop w:val="0"/>
              <w:marBottom w:val="0"/>
              <w:divBdr>
                <w:top w:val="none" w:sz="0" w:space="0" w:color="auto"/>
                <w:left w:val="none" w:sz="0" w:space="0" w:color="auto"/>
                <w:bottom w:val="none" w:sz="0" w:space="0" w:color="auto"/>
                <w:right w:val="none" w:sz="0" w:space="0" w:color="auto"/>
              </w:divBdr>
              <w:divsChild>
                <w:div w:id="28462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184366">
      <w:bodyDiv w:val="1"/>
      <w:marLeft w:val="0"/>
      <w:marRight w:val="0"/>
      <w:marTop w:val="0"/>
      <w:marBottom w:val="0"/>
      <w:divBdr>
        <w:top w:val="none" w:sz="0" w:space="0" w:color="auto"/>
        <w:left w:val="none" w:sz="0" w:space="0" w:color="auto"/>
        <w:bottom w:val="none" w:sz="0" w:space="0" w:color="auto"/>
        <w:right w:val="none" w:sz="0" w:space="0" w:color="auto"/>
      </w:divBdr>
      <w:divsChild>
        <w:div w:id="2067217180">
          <w:marLeft w:val="0"/>
          <w:marRight w:val="0"/>
          <w:marTop w:val="120"/>
          <w:marBottom w:val="0"/>
          <w:divBdr>
            <w:top w:val="none" w:sz="0" w:space="0" w:color="auto"/>
            <w:left w:val="none" w:sz="0" w:space="0" w:color="auto"/>
            <w:bottom w:val="none" w:sz="0" w:space="0" w:color="auto"/>
            <w:right w:val="none" w:sz="0" w:space="0" w:color="auto"/>
          </w:divBdr>
        </w:div>
        <w:div w:id="1064136604">
          <w:marLeft w:val="0"/>
          <w:marRight w:val="0"/>
          <w:marTop w:val="120"/>
          <w:marBottom w:val="0"/>
          <w:divBdr>
            <w:top w:val="none" w:sz="0" w:space="0" w:color="auto"/>
            <w:left w:val="none" w:sz="0" w:space="0" w:color="auto"/>
            <w:bottom w:val="none" w:sz="0" w:space="0" w:color="auto"/>
            <w:right w:val="none" w:sz="0" w:space="0" w:color="auto"/>
          </w:divBdr>
        </w:div>
        <w:div w:id="1667394853">
          <w:marLeft w:val="0"/>
          <w:marRight w:val="0"/>
          <w:marTop w:val="120"/>
          <w:marBottom w:val="0"/>
          <w:divBdr>
            <w:top w:val="none" w:sz="0" w:space="0" w:color="auto"/>
            <w:left w:val="none" w:sz="0" w:space="0" w:color="auto"/>
            <w:bottom w:val="none" w:sz="0" w:space="0" w:color="auto"/>
            <w:right w:val="none" w:sz="0" w:space="0" w:color="auto"/>
          </w:divBdr>
        </w:div>
        <w:div w:id="1140611386">
          <w:marLeft w:val="0"/>
          <w:marRight w:val="0"/>
          <w:marTop w:val="120"/>
          <w:marBottom w:val="0"/>
          <w:divBdr>
            <w:top w:val="none" w:sz="0" w:space="0" w:color="auto"/>
            <w:left w:val="none" w:sz="0" w:space="0" w:color="auto"/>
            <w:bottom w:val="none" w:sz="0" w:space="0" w:color="auto"/>
            <w:right w:val="none" w:sz="0" w:space="0" w:color="auto"/>
          </w:divBdr>
        </w:div>
      </w:divsChild>
    </w:div>
    <w:div w:id="903680303">
      <w:bodyDiv w:val="1"/>
      <w:marLeft w:val="0"/>
      <w:marRight w:val="0"/>
      <w:marTop w:val="0"/>
      <w:marBottom w:val="0"/>
      <w:divBdr>
        <w:top w:val="none" w:sz="0" w:space="0" w:color="auto"/>
        <w:left w:val="none" w:sz="0" w:space="0" w:color="auto"/>
        <w:bottom w:val="none" w:sz="0" w:space="0" w:color="auto"/>
        <w:right w:val="none" w:sz="0" w:space="0" w:color="auto"/>
      </w:divBdr>
      <w:divsChild>
        <w:div w:id="1322007395">
          <w:marLeft w:val="0"/>
          <w:marRight w:val="0"/>
          <w:marTop w:val="120"/>
          <w:marBottom w:val="0"/>
          <w:divBdr>
            <w:top w:val="none" w:sz="0" w:space="0" w:color="auto"/>
            <w:left w:val="none" w:sz="0" w:space="0" w:color="auto"/>
            <w:bottom w:val="none" w:sz="0" w:space="0" w:color="auto"/>
            <w:right w:val="none" w:sz="0" w:space="0" w:color="auto"/>
          </w:divBdr>
        </w:div>
        <w:div w:id="1758137548">
          <w:marLeft w:val="0"/>
          <w:marRight w:val="0"/>
          <w:marTop w:val="120"/>
          <w:marBottom w:val="0"/>
          <w:divBdr>
            <w:top w:val="none" w:sz="0" w:space="0" w:color="auto"/>
            <w:left w:val="none" w:sz="0" w:space="0" w:color="auto"/>
            <w:bottom w:val="none" w:sz="0" w:space="0" w:color="auto"/>
            <w:right w:val="none" w:sz="0" w:space="0" w:color="auto"/>
          </w:divBdr>
        </w:div>
        <w:div w:id="161360142">
          <w:marLeft w:val="0"/>
          <w:marRight w:val="0"/>
          <w:marTop w:val="120"/>
          <w:marBottom w:val="0"/>
          <w:divBdr>
            <w:top w:val="none" w:sz="0" w:space="0" w:color="auto"/>
            <w:left w:val="none" w:sz="0" w:space="0" w:color="auto"/>
            <w:bottom w:val="none" w:sz="0" w:space="0" w:color="auto"/>
            <w:right w:val="none" w:sz="0" w:space="0" w:color="auto"/>
          </w:divBdr>
        </w:div>
        <w:div w:id="215433148">
          <w:marLeft w:val="0"/>
          <w:marRight w:val="0"/>
          <w:marTop w:val="120"/>
          <w:marBottom w:val="0"/>
          <w:divBdr>
            <w:top w:val="none" w:sz="0" w:space="0" w:color="auto"/>
            <w:left w:val="none" w:sz="0" w:space="0" w:color="auto"/>
            <w:bottom w:val="none" w:sz="0" w:space="0" w:color="auto"/>
            <w:right w:val="none" w:sz="0" w:space="0" w:color="auto"/>
          </w:divBdr>
        </w:div>
      </w:divsChild>
    </w:div>
    <w:div w:id="1115447595">
      <w:bodyDiv w:val="1"/>
      <w:marLeft w:val="0"/>
      <w:marRight w:val="0"/>
      <w:marTop w:val="0"/>
      <w:marBottom w:val="0"/>
      <w:divBdr>
        <w:top w:val="none" w:sz="0" w:space="0" w:color="auto"/>
        <w:left w:val="none" w:sz="0" w:space="0" w:color="auto"/>
        <w:bottom w:val="none" w:sz="0" w:space="0" w:color="auto"/>
        <w:right w:val="none" w:sz="0" w:space="0" w:color="auto"/>
      </w:divBdr>
    </w:div>
    <w:div w:id="1140030681">
      <w:bodyDiv w:val="1"/>
      <w:marLeft w:val="0"/>
      <w:marRight w:val="0"/>
      <w:marTop w:val="0"/>
      <w:marBottom w:val="0"/>
      <w:divBdr>
        <w:top w:val="none" w:sz="0" w:space="0" w:color="auto"/>
        <w:left w:val="none" w:sz="0" w:space="0" w:color="auto"/>
        <w:bottom w:val="none" w:sz="0" w:space="0" w:color="auto"/>
        <w:right w:val="none" w:sz="0" w:space="0" w:color="auto"/>
      </w:divBdr>
      <w:divsChild>
        <w:div w:id="283778091">
          <w:marLeft w:val="0"/>
          <w:marRight w:val="0"/>
          <w:marTop w:val="0"/>
          <w:marBottom w:val="0"/>
          <w:divBdr>
            <w:top w:val="none" w:sz="0" w:space="0" w:color="auto"/>
            <w:left w:val="none" w:sz="0" w:space="0" w:color="auto"/>
            <w:bottom w:val="none" w:sz="0" w:space="0" w:color="auto"/>
            <w:right w:val="none" w:sz="0" w:space="0" w:color="auto"/>
          </w:divBdr>
        </w:div>
        <w:div w:id="791553358">
          <w:marLeft w:val="0"/>
          <w:marRight w:val="0"/>
          <w:marTop w:val="0"/>
          <w:marBottom w:val="0"/>
          <w:divBdr>
            <w:top w:val="none" w:sz="0" w:space="0" w:color="auto"/>
            <w:left w:val="none" w:sz="0" w:space="0" w:color="auto"/>
            <w:bottom w:val="none" w:sz="0" w:space="0" w:color="auto"/>
            <w:right w:val="none" w:sz="0" w:space="0" w:color="auto"/>
          </w:divBdr>
        </w:div>
        <w:div w:id="1825124306">
          <w:marLeft w:val="0"/>
          <w:marRight w:val="0"/>
          <w:marTop w:val="0"/>
          <w:marBottom w:val="0"/>
          <w:divBdr>
            <w:top w:val="none" w:sz="0" w:space="0" w:color="auto"/>
            <w:left w:val="none" w:sz="0" w:space="0" w:color="auto"/>
            <w:bottom w:val="none" w:sz="0" w:space="0" w:color="auto"/>
            <w:right w:val="none" w:sz="0" w:space="0" w:color="auto"/>
          </w:divBdr>
        </w:div>
      </w:divsChild>
    </w:div>
    <w:div w:id="1141967643">
      <w:bodyDiv w:val="1"/>
      <w:marLeft w:val="0"/>
      <w:marRight w:val="0"/>
      <w:marTop w:val="0"/>
      <w:marBottom w:val="0"/>
      <w:divBdr>
        <w:top w:val="none" w:sz="0" w:space="0" w:color="auto"/>
        <w:left w:val="none" w:sz="0" w:space="0" w:color="auto"/>
        <w:bottom w:val="none" w:sz="0" w:space="0" w:color="auto"/>
        <w:right w:val="none" w:sz="0" w:space="0" w:color="auto"/>
      </w:divBdr>
      <w:divsChild>
        <w:div w:id="128058387">
          <w:marLeft w:val="0"/>
          <w:marRight w:val="0"/>
          <w:marTop w:val="120"/>
          <w:marBottom w:val="0"/>
          <w:divBdr>
            <w:top w:val="none" w:sz="0" w:space="0" w:color="auto"/>
            <w:left w:val="none" w:sz="0" w:space="0" w:color="auto"/>
            <w:bottom w:val="none" w:sz="0" w:space="0" w:color="auto"/>
            <w:right w:val="none" w:sz="0" w:space="0" w:color="auto"/>
          </w:divBdr>
        </w:div>
        <w:div w:id="157161244">
          <w:marLeft w:val="0"/>
          <w:marRight w:val="0"/>
          <w:marTop w:val="120"/>
          <w:marBottom w:val="0"/>
          <w:divBdr>
            <w:top w:val="none" w:sz="0" w:space="0" w:color="auto"/>
            <w:left w:val="none" w:sz="0" w:space="0" w:color="auto"/>
            <w:bottom w:val="none" w:sz="0" w:space="0" w:color="auto"/>
            <w:right w:val="none" w:sz="0" w:space="0" w:color="auto"/>
          </w:divBdr>
        </w:div>
        <w:div w:id="266624236">
          <w:marLeft w:val="0"/>
          <w:marRight w:val="0"/>
          <w:marTop w:val="120"/>
          <w:marBottom w:val="0"/>
          <w:divBdr>
            <w:top w:val="none" w:sz="0" w:space="0" w:color="auto"/>
            <w:left w:val="none" w:sz="0" w:space="0" w:color="auto"/>
            <w:bottom w:val="none" w:sz="0" w:space="0" w:color="auto"/>
            <w:right w:val="none" w:sz="0" w:space="0" w:color="auto"/>
          </w:divBdr>
        </w:div>
        <w:div w:id="299770011">
          <w:marLeft w:val="0"/>
          <w:marRight w:val="0"/>
          <w:marTop w:val="120"/>
          <w:marBottom w:val="0"/>
          <w:divBdr>
            <w:top w:val="none" w:sz="0" w:space="0" w:color="auto"/>
            <w:left w:val="none" w:sz="0" w:space="0" w:color="auto"/>
            <w:bottom w:val="none" w:sz="0" w:space="0" w:color="auto"/>
            <w:right w:val="none" w:sz="0" w:space="0" w:color="auto"/>
          </w:divBdr>
        </w:div>
        <w:div w:id="336616670">
          <w:marLeft w:val="0"/>
          <w:marRight w:val="0"/>
          <w:marTop w:val="120"/>
          <w:marBottom w:val="0"/>
          <w:divBdr>
            <w:top w:val="none" w:sz="0" w:space="0" w:color="auto"/>
            <w:left w:val="none" w:sz="0" w:space="0" w:color="auto"/>
            <w:bottom w:val="none" w:sz="0" w:space="0" w:color="auto"/>
            <w:right w:val="none" w:sz="0" w:space="0" w:color="auto"/>
          </w:divBdr>
        </w:div>
        <w:div w:id="358819575">
          <w:marLeft w:val="0"/>
          <w:marRight w:val="0"/>
          <w:marTop w:val="120"/>
          <w:marBottom w:val="0"/>
          <w:divBdr>
            <w:top w:val="none" w:sz="0" w:space="0" w:color="auto"/>
            <w:left w:val="none" w:sz="0" w:space="0" w:color="auto"/>
            <w:bottom w:val="none" w:sz="0" w:space="0" w:color="auto"/>
            <w:right w:val="none" w:sz="0" w:space="0" w:color="auto"/>
          </w:divBdr>
        </w:div>
        <w:div w:id="474569671">
          <w:marLeft w:val="0"/>
          <w:marRight w:val="0"/>
          <w:marTop w:val="120"/>
          <w:marBottom w:val="0"/>
          <w:divBdr>
            <w:top w:val="none" w:sz="0" w:space="0" w:color="auto"/>
            <w:left w:val="none" w:sz="0" w:space="0" w:color="auto"/>
            <w:bottom w:val="none" w:sz="0" w:space="0" w:color="auto"/>
            <w:right w:val="none" w:sz="0" w:space="0" w:color="auto"/>
          </w:divBdr>
        </w:div>
        <w:div w:id="544950172">
          <w:marLeft w:val="0"/>
          <w:marRight w:val="0"/>
          <w:marTop w:val="120"/>
          <w:marBottom w:val="0"/>
          <w:divBdr>
            <w:top w:val="none" w:sz="0" w:space="0" w:color="auto"/>
            <w:left w:val="none" w:sz="0" w:space="0" w:color="auto"/>
            <w:bottom w:val="none" w:sz="0" w:space="0" w:color="auto"/>
            <w:right w:val="none" w:sz="0" w:space="0" w:color="auto"/>
          </w:divBdr>
        </w:div>
        <w:div w:id="660619646">
          <w:marLeft w:val="0"/>
          <w:marRight w:val="0"/>
          <w:marTop w:val="120"/>
          <w:marBottom w:val="0"/>
          <w:divBdr>
            <w:top w:val="none" w:sz="0" w:space="0" w:color="auto"/>
            <w:left w:val="none" w:sz="0" w:space="0" w:color="auto"/>
            <w:bottom w:val="none" w:sz="0" w:space="0" w:color="auto"/>
            <w:right w:val="none" w:sz="0" w:space="0" w:color="auto"/>
          </w:divBdr>
        </w:div>
        <w:div w:id="710692391">
          <w:marLeft w:val="0"/>
          <w:marRight w:val="0"/>
          <w:marTop w:val="120"/>
          <w:marBottom w:val="0"/>
          <w:divBdr>
            <w:top w:val="none" w:sz="0" w:space="0" w:color="auto"/>
            <w:left w:val="none" w:sz="0" w:space="0" w:color="auto"/>
            <w:bottom w:val="none" w:sz="0" w:space="0" w:color="auto"/>
            <w:right w:val="none" w:sz="0" w:space="0" w:color="auto"/>
          </w:divBdr>
        </w:div>
        <w:div w:id="986931375">
          <w:marLeft w:val="0"/>
          <w:marRight w:val="0"/>
          <w:marTop w:val="120"/>
          <w:marBottom w:val="0"/>
          <w:divBdr>
            <w:top w:val="none" w:sz="0" w:space="0" w:color="auto"/>
            <w:left w:val="none" w:sz="0" w:space="0" w:color="auto"/>
            <w:bottom w:val="none" w:sz="0" w:space="0" w:color="auto"/>
            <w:right w:val="none" w:sz="0" w:space="0" w:color="auto"/>
          </w:divBdr>
        </w:div>
        <w:div w:id="1073895647">
          <w:marLeft w:val="0"/>
          <w:marRight w:val="0"/>
          <w:marTop w:val="120"/>
          <w:marBottom w:val="0"/>
          <w:divBdr>
            <w:top w:val="none" w:sz="0" w:space="0" w:color="auto"/>
            <w:left w:val="none" w:sz="0" w:space="0" w:color="auto"/>
            <w:bottom w:val="none" w:sz="0" w:space="0" w:color="auto"/>
            <w:right w:val="none" w:sz="0" w:space="0" w:color="auto"/>
          </w:divBdr>
        </w:div>
        <w:div w:id="1130249120">
          <w:marLeft w:val="0"/>
          <w:marRight w:val="0"/>
          <w:marTop w:val="120"/>
          <w:marBottom w:val="0"/>
          <w:divBdr>
            <w:top w:val="none" w:sz="0" w:space="0" w:color="auto"/>
            <w:left w:val="none" w:sz="0" w:space="0" w:color="auto"/>
            <w:bottom w:val="none" w:sz="0" w:space="0" w:color="auto"/>
            <w:right w:val="none" w:sz="0" w:space="0" w:color="auto"/>
          </w:divBdr>
        </w:div>
        <w:div w:id="1211915966">
          <w:marLeft w:val="0"/>
          <w:marRight w:val="0"/>
          <w:marTop w:val="120"/>
          <w:marBottom w:val="0"/>
          <w:divBdr>
            <w:top w:val="none" w:sz="0" w:space="0" w:color="auto"/>
            <w:left w:val="none" w:sz="0" w:space="0" w:color="auto"/>
            <w:bottom w:val="none" w:sz="0" w:space="0" w:color="auto"/>
            <w:right w:val="none" w:sz="0" w:space="0" w:color="auto"/>
          </w:divBdr>
        </w:div>
        <w:div w:id="1217204013">
          <w:marLeft w:val="0"/>
          <w:marRight w:val="0"/>
          <w:marTop w:val="120"/>
          <w:marBottom w:val="0"/>
          <w:divBdr>
            <w:top w:val="none" w:sz="0" w:space="0" w:color="auto"/>
            <w:left w:val="none" w:sz="0" w:space="0" w:color="auto"/>
            <w:bottom w:val="none" w:sz="0" w:space="0" w:color="auto"/>
            <w:right w:val="none" w:sz="0" w:space="0" w:color="auto"/>
          </w:divBdr>
        </w:div>
        <w:div w:id="1429235225">
          <w:marLeft w:val="0"/>
          <w:marRight w:val="0"/>
          <w:marTop w:val="120"/>
          <w:marBottom w:val="0"/>
          <w:divBdr>
            <w:top w:val="none" w:sz="0" w:space="0" w:color="auto"/>
            <w:left w:val="none" w:sz="0" w:space="0" w:color="auto"/>
            <w:bottom w:val="none" w:sz="0" w:space="0" w:color="auto"/>
            <w:right w:val="none" w:sz="0" w:space="0" w:color="auto"/>
          </w:divBdr>
        </w:div>
        <w:div w:id="1595548604">
          <w:marLeft w:val="0"/>
          <w:marRight w:val="0"/>
          <w:marTop w:val="120"/>
          <w:marBottom w:val="0"/>
          <w:divBdr>
            <w:top w:val="none" w:sz="0" w:space="0" w:color="auto"/>
            <w:left w:val="none" w:sz="0" w:space="0" w:color="auto"/>
            <w:bottom w:val="none" w:sz="0" w:space="0" w:color="auto"/>
            <w:right w:val="none" w:sz="0" w:space="0" w:color="auto"/>
          </w:divBdr>
        </w:div>
        <w:div w:id="1686781671">
          <w:marLeft w:val="0"/>
          <w:marRight w:val="0"/>
          <w:marTop w:val="120"/>
          <w:marBottom w:val="0"/>
          <w:divBdr>
            <w:top w:val="none" w:sz="0" w:space="0" w:color="auto"/>
            <w:left w:val="none" w:sz="0" w:space="0" w:color="auto"/>
            <w:bottom w:val="none" w:sz="0" w:space="0" w:color="auto"/>
            <w:right w:val="none" w:sz="0" w:space="0" w:color="auto"/>
          </w:divBdr>
        </w:div>
        <w:div w:id="1797138922">
          <w:marLeft w:val="0"/>
          <w:marRight w:val="0"/>
          <w:marTop w:val="120"/>
          <w:marBottom w:val="0"/>
          <w:divBdr>
            <w:top w:val="none" w:sz="0" w:space="0" w:color="auto"/>
            <w:left w:val="none" w:sz="0" w:space="0" w:color="auto"/>
            <w:bottom w:val="none" w:sz="0" w:space="0" w:color="auto"/>
            <w:right w:val="none" w:sz="0" w:space="0" w:color="auto"/>
          </w:divBdr>
        </w:div>
        <w:div w:id="1864435783">
          <w:marLeft w:val="0"/>
          <w:marRight w:val="0"/>
          <w:marTop w:val="120"/>
          <w:marBottom w:val="0"/>
          <w:divBdr>
            <w:top w:val="none" w:sz="0" w:space="0" w:color="auto"/>
            <w:left w:val="none" w:sz="0" w:space="0" w:color="auto"/>
            <w:bottom w:val="none" w:sz="0" w:space="0" w:color="auto"/>
            <w:right w:val="none" w:sz="0" w:space="0" w:color="auto"/>
          </w:divBdr>
        </w:div>
        <w:div w:id="2021926302">
          <w:marLeft w:val="0"/>
          <w:marRight w:val="0"/>
          <w:marTop w:val="120"/>
          <w:marBottom w:val="0"/>
          <w:divBdr>
            <w:top w:val="none" w:sz="0" w:space="0" w:color="auto"/>
            <w:left w:val="none" w:sz="0" w:space="0" w:color="auto"/>
            <w:bottom w:val="none" w:sz="0" w:space="0" w:color="auto"/>
            <w:right w:val="none" w:sz="0" w:space="0" w:color="auto"/>
          </w:divBdr>
        </w:div>
        <w:div w:id="2053722058">
          <w:marLeft w:val="0"/>
          <w:marRight w:val="0"/>
          <w:marTop w:val="120"/>
          <w:marBottom w:val="0"/>
          <w:divBdr>
            <w:top w:val="none" w:sz="0" w:space="0" w:color="auto"/>
            <w:left w:val="none" w:sz="0" w:space="0" w:color="auto"/>
            <w:bottom w:val="none" w:sz="0" w:space="0" w:color="auto"/>
            <w:right w:val="none" w:sz="0" w:space="0" w:color="auto"/>
          </w:divBdr>
        </w:div>
        <w:div w:id="2101218199">
          <w:marLeft w:val="0"/>
          <w:marRight w:val="0"/>
          <w:marTop w:val="120"/>
          <w:marBottom w:val="0"/>
          <w:divBdr>
            <w:top w:val="none" w:sz="0" w:space="0" w:color="auto"/>
            <w:left w:val="none" w:sz="0" w:space="0" w:color="auto"/>
            <w:bottom w:val="none" w:sz="0" w:space="0" w:color="auto"/>
            <w:right w:val="none" w:sz="0" w:space="0" w:color="auto"/>
          </w:divBdr>
        </w:div>
      </w:divsChild>
    </w:div>
    <w:div w:id="1180119036">
      <w:bodyDiv w:val="1"/>
      <w:marLeft w:val="0"/>
      <w:marRight w:val="0"/>
      <w:marTop w:val="0"/>
      <w:marBottom w:val="0"/>
      <w:divBdr>
        <w:top w:val="none" w:sz="0" w:space="0" w:color="auto"/>
        <w:left w:val="none" w:sz="0" w:space="0" w:color="auto"/>
        <w:bottom w:val="none" w:sz="0" w:space="0" w:color="auto"/>
        <w:right w:val="none" w:sz="0" w:space="0" w:color="auto"/>
      </w:divBdr>
    </w:div>
    <w:div w:id="1253901183">
      <w:bodyDiv w:val="1"/>
      <w:marLeft w:val="0"/>
      <w:marRight w:val="0"/>
      <w:marTop w:val="0"/>
      <w:marBottom w:val="0"/>
      <w:divBdr>
        <w:top w:val="none" w:sz="0" w:space="0" w:color="auto"/>
        <w:left w:val="none" w:sz="0" w:space="0" w:color="auto"/>
        <w:bottom w:val="none" w:sz="0" w:space="0" w:color="auto"/>
        <w:right w:val="none" w:sz="0" w:space="0" w:color="auto"/>
      </w:divBdr>
      <w:divsChild>
        <w:div w:id="1034228752">
          <w:marLeft w:val="0"/>
          <w:marRight w:val="0"/>
          <w:marTop w:val="0"/>
          <w:marBottom w:val="0"/>
          <w:divBdr>
            <w:top w:val="none" w:sz="0" w:space="0" w:color="auto"/>
            <w:left w:val="none" w:sz="0" w:space="0" w:color="auto"/>
            <w:bottom w:val="none" w:sz="0" w:space="0" w:color="auto"/>
            <w:right w:val="none" w:sz="0" w:space="0" w:color="auto"/>
          </w:divBdr>
        </w:div>
        <w:div w:id="1898206512">
          <w:marLeft w:val="0"/>
          <w:marRight w:val="0"/>
          <w:marTop w:val="0"/>
          <w:marBottom w:val="0"/>
          <w:divBdr>
            <w:top w:val="none" w:sz="0" w:space="0" w:color="auto"/>
            <w:left w:val="none" w:sz="0" w:space="0" w:color="auto"/>
            <w:bottom w:val="none" w:sz="0" w:space="0" w:color="auto"/>
            <w:right w:val="none" w:sz="0" w:space="0" w:color="auto"/>
          </w:divBdr>
        </w:div>
      </w:divsChild>
    </w:div>
    <w:div w:id="1265916755">
      <w:bodyDiv w:val="1"/>
      <w:marLeft w:val="0"/>
      <w:marRight w:val="0"/>
      <w:marTop w:val="0"/>
      <w:marBottom w:val="0"/>
      <w:divBdr>
        <w:top w:val="none" w:sz="0" w:space="0" w:color="auto"/>
        <w:left w:val="none" w:sz="0" w:space="0" w:color="auto"/>
        <w:bottom w:val="none" w:sz="0" w:space="0" w:color="auto"/>
        <w:right w:val="none" w:sz="0" w:space="0" w:color="auto"/>
      </w:divBdr>
    </w:div>
    <w:div w:id="1268000409">
      <w:bodyDiv w:val="1"/>
      <w:marLeft w:val="0"/>
      <w:marRight w:val="0"/>
      <w:marTop w:val="0"/>
      <w:marBottom w:val="0"/>
      <w:divBdr>
        <w:top w:val="none" w:sz="0" w:space="0" w:color="auto"/>
        <w:left w:val="none" w:sz="0" w:space="0" w:color="auto"/>
        <w:bottom w:val="none" w:sz="0" w:space="0" w:color="auto"/>
        <w:right w:val="none" w:sz="0" w:space="0" w:color="auto"/>
      </w:divBdr>
      <w:divsChild>
        <w:div w:id="841816717">
          <w:marLeft w:val="0"/>
          <w:marRight w:val="0"/>
          <w:marTop w:val="0"/>
          <w:marBottom w:val="0"/>
          <w:divBdr>
            <w:top w:val="none" w:sz="0" w:space="0" w:color="auto"/>
            <w:left w:val="none" w:sz="0" w:space="0" w:color="auto"/>
            <w:bottom w:val="none" w:sz="0" w:space="0" w:color="auto"/>
            <w:right w:val="none" w:sz="0" w:space="0" w:color="auto"/>
          </w:divBdr>
          <w:divsChild>
            <w:div w:id="409697236">
              <w:marLeft w:val="0"/>
              <w:marRight w:val="0"/>
              <w:marTop w:val="0"/>
              <w:marBottom w:val="0"/>
              <w:divBdr>
                <w:top w:val="none" w:sz="0" w:space="0" w:color="auto"/>
                <w:left w:val="none" w:sz="0" w:space="0" w:color="auto"/>
                <w:bottom w:val="none" w:sz="0" w:space="0" w:color="auto"/>
                <w:right w:val="none" w:sz="0" w:space="0" w:color="auto"/>
              </w:divBdr>
              <w:divsChild>
                <w:div w:id="71778823">
                  <w:marLeft w:val="0"/>
                  <w:marRight w:val="0"/>
                  <w:marTop w:val="0"/>
                  <w:marBottom w:val="0"/>
                  <w:divBdr>
                    <w:top w:val="none" w:sz="0" w:space="0" w:color="auto"/>
                    <w:left w:val="none" w:sz="0" w:space="0" w:color="auto"/>
                    <w:bottom w:val="none" w:sz="0" w:space="0" w:color="auto"/>
                    <w:right w:val="none" w:sz="0" w:space="0" w:color="auto"/>
                  </w:divBdr>
                  <w:divsChild>
                    <w:div w:id="8588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643069">
          <w:marLeft w:val="0"/>
          <w:marRight w:val="0"/>
          <w:marTop w:val="0"/>
          <w:marBottom w:val="0"/>
          <w:divBdr>
            <w:top w:val="none" w:sz="0" w:space="0" w:color="auto"/>
            <w:left w:val="none" w:sz="0" w:space="0" w:color="auto"/>
            <w:bottom w:val="none" w:sz="0" w:space="0" w:color="auto"/>
            <w:right w:val="none" w:sz="0" w:space="0" w:color="auto"/>
          </w:divBdr>
          <w:divsChild>
            <w:div w:id="680932748">
              <w:marLeft w:val="0"/>
              <w:marRight w:val="0"/>
              <w:marTop w:val="0"/>
              <w:marBottom w:val="0"/>
              <w:divBdr>
                <w:top w:val="none" w:sz="0" w:space="0" w:color="auto"/>
                <w:left w:val="none" w:sz="0" w:space="0" w:color="auto"/>
                <w:bottom w:val="none" w:sz="0" w:space="0" w:color="auto"/>
                <w:right w:val="none" w:sz="0" w:space="0" w:color="auto"/>
              </w:divBdr>
              <w:divsChild>
                <w:div w:id="1796950299">
                  <w:marLeft w:val="0"/>
                  <w:marRight w:val="0"/>
                  <w:marTop w:val="0"/>
                  <w:marBottom w:val="0"/>
                  <w:divBdr>
                    <w:top w:val="none" w:sz="0" w:space="0" w:color="auto"/>
                    <w:left w:val="none" w:sz="0" w:space="0" w:color="auto"/>
                    <w:bottom w:val="none" w:sz="0" w:space="0" w:color="auto"/>
                    <w:right w:val="none" w:sz="0" w:space="0" w:color="auto"/>
                  </w:divBdr>
                  <w:divsChild>
                    <w:div w:id="212396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56010">
          <w:marLeft w:val="0"/>
          <w:marRight w:val="0"/>
          <w:marTop w:val="0"/>
          <w:marBottom w:val="0"/>
          <w:divBdr>
            <w:top w:val="none" w:sz="0" w:space="0" w:color="auto"/>
            <w:left w:val="none" w:sz="0" w:space="0" w:color="auto"/>
            <w:bottom w:val="none" w:sz="0" w:space="0" w:color="auto"/>
            <w:right w:val="none" w:sz="0" w:space="0" w:color="auto"/>
          </w:divBdr>
          <w:divsChild>
            <w:div w:id="1899243372">
              <w:marLeft w:val="0"/>
              <w:marRight w:val="0"/>
              <w:marTop w:val="0"/>
              <w:marBottom w:val="0"/>
              <w:divBdr>
                <w:top w:val="none" w:sz="0" w:space="0" w:color="auto"/>
                <w:left w:val="none" w:sz="0" w:space="0" w:color="auto"/>
                <w:bottom w:val="none" w:sz="0" w:space="0" w:color="auto"/>
                <w:right w:val="none" w:sz="0" w:space="0" w:color="auto"/>
              </w:divBdr>
              <w:divsChild>
                <w:div w:id="145362908">
                  <w:marLeft w:val="0"/>
                  <w:marRight w:val="0"/>
                  <w:marTop w:val="0"/>
                  <w:marBottom w:val="0"/>
                  <w:divBdr>
                    <w:top w:val="none" w:sz="0" w:space="0" w:color="auto"/>
                    <w:left w:val="none" w:sz="0" w:space="0" w:color="auto"/>
                    <w:bottom w:val="none" w:sz="0" w:space="0" w:color="auto"/>
                    <w:right w:val="none" w:sz="0" w:space="0" w:color="auto"/>
                  </w:divBdr>
                  <w:divsChild>
                    <w:div w:id="138151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76105">
          <w:marLeft w:val="0"/>
          <w:marRight w:val="0"/>
          <w:marTop w:val="0"/>
          <w:marBottom w:val="0"/>
          <w:divBdr>
            <w:top w:val="none" w:sz="0" w:space="0" w:color="auto"/>
            <w:left w:val="none" w:sz="0" w:space="0" w:color="auto"/>
            <w:bottom w:val="none" w:sz="0" w:space="0" w:color="auto"/>
            <w:right w:val="none" w:sz="0" w:space="0" w:color="auto"/>
          </w:divBdr>
          <w:divsChild>
            <w:div w:id="403067866">
              <w:marLeft w:val="0"/>
              <w:marRight w:val="0"/>
              <w:marTop w:val="0"/>
              <w:marBottom w:val="0"/>
              <w:divBdr>
                <w:top w:val="none" w:sz="0" w:space="0" w:color="auto"/>
                <w:left w:val="none" w:sz="0" w:space="0" w:color="auto"/>
                <w:bottom w:val="none" w:sz="0" w:space="0" w:color="auto"/>
                <w:right w:val="none" w:sz="0" w:space="0" w:color="auto"/>
              </w:divBdr>
              <w:divsChild>
                <w:div w:id="822770777">
                  <w:marLeft w:val="0"/>
                  <w:marRight w:val="0"/>
                  <w:marTop w:val="0"/>
                  <w:marBottom w:val="0"/>
                  <w:divBdr>
                    <w:top w:val="none" w:sz="0" w:space="0" w:color="auto"/>
                    <w:left w:val="none" w:sz="0" w:space="0" w:color="auto"/>
                    <w:bottom w:val="none" w:sz="0" w:space="0" w:color="auto"/>
                    <w:right w:val="none" w:sz="0" w:space="0" w:color="auto"/>
                  </w:divBdr>
                  <w:divsChild>
                    <w:div w:id="42257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368343">
          <w:marLeft w:val="0"/>
          <w:marRight w:val="0"/>
          <w:marTop w:val="0"/>
          <w:marBottom w:val="0"/>
          <w:divBdr>
            <w:top w:val="none" w:sz="0" w:space="0" w:color="auto"/>
            <w:left w:val="none" w:sz="0" w:space="0" w:color="auto"/>
            <w:bottom w:val="none" w:sz="0" w:space="0" w:color="auto"/>
            <w:right w:val="none" w:sz="0" w:space="0" w:color="auto"/>
          </w:divBdr>
          <w:divsChild>
            <w:div w:id="234049251">
              <w:marLeft w:val="0"/>
              <w:marRight w:val="0"/>
              <w:marTop w:val="0"/>
              <w:marBottom w:val="0"/>
              <w:divBdr>
                <w:top w:val="none" w:sz="0" w:space="0" w:color="auto"/>
                <w:left w:val="none" w:sz="0" w:space="0" w:color="auto"/>
                <w:bottom w:val="none" w:sz="0" w:space="0" w:color="auto"/>
                <w:right w:val="none" w:sz="0" w:space="0" w:color="auto"/>
              </w:divBdr>
              <w:divsChild>
                <w:div w:id="2026516770">
                  <w:marLeft w:val="0"/>
                  <w:marRight w:val="0"/>
                  <w:marTop w:val="0"/>
                  <w:marBottom w:val="0"/>
                  <w:divBdr>
                    <w:top w:val="none" w:sz="0" w:space="0" w:color="auto"/>
                    <w:left w:val="none" w:sz="0" w:space="0" w:color="auto"/>
                    <w:bottom w:val="none" w:sz="0" w:space="0" w:color="auto"/>
                    <w:right w:val="none" w:sz="0" w:space="0" w:color="auto"/>
                  </w:divBdr>
                  <w:divsChild>
                    <w:div w:id="2264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237252">
      <w:bodyDiv w:val="1"/>
      <w:marLeft w:val="0"/>
      <w:marRight w:val="0"/>
      <w:marTop w:val="0"/>
      <w:marBottom w:val="0"/>
      <w:divBdr>
        <w:top w:val="none" w:sz="0" w:space="0" w:color="auto"/>
        <w:left w:val="none" w:sz="0" w:space="0" w:color="auto"/>
        <w:bottom w:val="none" w:sz="0" w:space="0" w:color="auto"/>
        <w:right w:val="none" w:sz="0" w:space="0" w:color="auto"/>
      </w:divBdr>
    </w:div>
    <w:div w:id="1291589348">
      <w:bodyDiv w:val="1"/>
      <w:marLeft w:val="0"/>
      <w:marRight w:val="0"/>
      <w:marTop w:val="0"/>
      <w:marBottom w:val="0"/>
      <w:divBdr>
        <w:top w:val="none" w:sz="0" w:space="0" w:color="auto"/>
        <w:left w:val="none" w:sz="0" w:space="0" w:color="auto"/>
        <w:bottom w:val="none" w:sz="0" w:space="0" w:color="auto"/>
        <w:right w:val="none" w:sz="0" w:space="0" w:color="auto"/>
      </w:divBdr>
      <w:divsChild>
        <w:div w:id="41832285">
          <w:marLeft w:val="0"/>
          <w:marRight w:val="0"/>
          <w:marTop w:val="120"/>
          <w:marBottom w:val="0"/>
          <w:divBdr>
            <w:top w:val="none" w:sz="0" w:space="0" w:color="auto"/>
            <w:left w:val="none" w:sz="0" w:space="0" w:color="auto"/>
            <w:bottom w:val="none" w:sz="0" w:space="0" w:color="auto"/>
            <w:right w:val="none" w:sz="0" w:space="0" w:color="auto"/>
          </w:divBdr>
        </w:div>
        <w:div w:id="187836180">
          <w:marLeft w:val="0"/>
          <w:marRight w:val="0"/>
          <w:marTop w:val="120"/>
          <w:marBottom w:val="0"/>
          <w:divBdr>
            <w:top w:val="none" w:sz="0" w:space="0" w:color="auto"/>
            <w:left w:val="none" w:sz="0" w:space="0" w:color="auto"/>
            <w:bottom w:val="none" w:sz="0" w:space="0" w:color="auto"/>
            <w:right w:val="none" w:sz="0" w:space="0" w:color="auto"/>
          </w:divBdr>
        </w:div>
        <w:div w:id="333535665">
          <w:marLeft w:val="0"/>
          <w:marRight w:val="0"/>
          <w:marTop w:val="120"/>
          <w:marBottom w:val="0"/>
          <w:divBdr>
            <w:top w:val="none" w:sz="0" w:space="0" w:color="auto"/>
            <w:left w:val="none" w:sz="0" w:space="0" w:color="auto"/>
            <w:bottom w:val="none" w:sz="0" w:space="0" w:color="auto"/>
            <w:right w:val="none" w:sz="0" w:space="0" w:color="auto"/>
          </w:divBdr>
        </w:div>
        <w:div w:id="453837423">
          <w:marLeft w:val="0"/>
          <w:marRight w:val="0"/>
          <w:marTop w:val="120"/>
          <w:marBottom w:val="0"/>
          <w:divBdr>
            <w:top w:val="none" w:sz="0" w:space="0" w:color="auto"/>
            <w:left w:val="none" w:sz="0" w:space="0" w:color="auto"/>
            <w:bottom w:val="none" w:sz="0" w:space="0" w:color="auto"/>
            <w:right w:val="none" w:sz="0" w:space="0" w:color="auto"/>
          </w:divBdr>
        </w:div>
        <w:div w:id="715663800">
          <w:marLeft w:val="0"/>
          <w:marRight w:val="0"/>
          <w:marTop w:val="120"/>
          <w:marBottom w:val="0"/>
          <w:divBdr>
            <w:top w:val="none" w:sz="0" w:space="0" w:color="auto"/>
            <w:left w:val="none" w:sz="0" w:space="0" w:color="auto"/>
            <w:bottom w:val="none" w:sz="0" w:space="0" w:color="auto"/>
            <w:right w:val="none" w:sz="0" w:space="0" w:color="auto"/>
          </w:divBdr>
        </w:div>
        <w:div w:id="720635423">
          <w:marLeft w:val="0"/>
          <w:marRight w:val="0"/>
          <w:marTop w:val="120"/>
          <w:marBottom w:val="0"/>
          <w:divBdr>
            <w:top w:val="none" w:sz="0" w:space="0" w:color="auto"/>
            <w:left w:val="none" w:sz="0" w:space="0" w:color="auto"/>
            <w:bottom w:val="none" w:sz="0" w:space="0" w:color="auto"/>
            <w:right w:val="none" w:sz="0" w:space="0" w:color="auto"/>
          </w:divBdr>
        </w:div>
        <w:div w:id="768697820">
          <w:marLeft w:val="0"/>
          <w:marRight w:val="0"/>
          <w:marTop w:val="120"/>
          <w:marBottom w:val="0"/>
          <w:divBdr>
            <w:top w:val="none" w:sz="0" w:space="0" w:color="auto"/>
            <w:left w:val="none" w:sz="0" w:space="0" w:color="auto"/>
            <w:bottom w:val="none" w:sz="0" w:space="0" w:color="auto"/>
            <w:right w:val="none" w:sz="0" w:space="0" w:color="auto"/>
          </w:divBdr>
        </w:div>
        <w:div w:id="1011831109">
          <w:marLeft w:val="0"/>
          <w:marRight w:val="0"/>
          <w:marTop w:val="120"/>
          <w:marBottom w:val="0"/>
          <w:divBdr>
            <w:top w:val="none" w:sz="0" w:space="0" w:color="auto"/>
            <w:left w:val="none" w:sz="0" w:space="0" w:color="auto"/>
            <w:bottom w:val="none" w:sz="0" w:space="0" w:color="auto"/>
            <w:right w:val="none" w:sz="0" w:space="0" w:color="auto"/>
          </w:divBdr>
        </w:div>
        <w:div w:id="1042175518">
          <w:marLeft w:val="0"/>
          <w:marRight w:val="0"/>
          <w:marTop w:val="120"/>
          <w:marBottom w:val="0"/>
          <w:divBdr>
            <w:top w:val="none" w:sz="0" w:space="0" w:color="auto"/>
            <w:left w:val="none" w:sz="0" w:space="0" w:color="auto"/>
            <w:bottom w:val="none" w:sz="0" w:space="0" w:color="auto"/>
            <w:right w:val="none" w:sz="0" w:space="0" w:color="auto"/>
          </w:divBdr>
        </w:div>
        <w:div w:id="1174539304">
          <w:marLeft w:val="0"/>
          <w:marRight w:val="0"/>
          <w:marTop w:val="120"/>
          <w:marBottom w:val="0"/>
          <w:divBdr>
            <w:top w:val="none" w:sz="0" w:space="0" w:color="auto"/>
            <w:left w:val="none" w:sz="0" w:space="0" w:color="auto"/>
            <w:bottom w:val="none" w:sz="0" w:space="0" w:color="auto"/>
            <w:right w:val="none" w:sz="0" w:space="0" w:color="auto"/>
          </w:divBdr>
        </w:div>
        <w:div w:id="1314334081">
          <w:marLeft w:val="0"/>
          <w:marRight w:val="0"/>
          <w:marTop w:val="120"/>
          <w:marBottom w:val="0"/>
          <w:divBdr>
            <w:top w:val="none" w:sz="0" w:space="0" w:color="auto"/>
            <w:left w:val="none" w:sz="0" w:space="0" w:color="auto"/>
            <w:bottom w:val="none" w:sz="0" w:space="0" w:color="auto"/>
            <w:right w:val="none" w:sz="0" w:space="0" w:color="auto"/>
          </w:divBdr>
        </w:div>
        <w:div w:id="1368411731">
          <w:marLeft w:val="0"/>
          <w:marRight w:val="0"/>
          <w:marTop w:val="120"/>
          <w:marBottom w:val="0"/>
          <w:divBdr>
            <w:top w:val="none" w:sz="0" w:space="0" w:color="auto"/>
            <w:left w:val="none" w:sz="0" w:space="0" w:color="auto"/>
            <w:bottom w:val="none" w:sz="0" w:space="0" w:color="auto"/>
            <w:right w:val="none" w:sz="0" w:space="0" w:color="auto"/>
          </w:divBdr>
        </w:div>
        <w:div w:id="1538854860">
          <w:marLeft w:val="0"/>
          <w:marRight w:val="0"/>
          <w:marTop w:val="120"/>
          <w:marBottom w:val="0"/>
          <w:divBdr>
            <w:top w:val="none" w:sz="0" w:space="0" w:color="auto"/>
            <w:left w:val="none" w:sz="0" w:space="0" w:color="auto"/>
            <w:bottom w:val="none" w:sz="0" w:space="0" w:color="auto"/>
            <w:right w:val="none" w:sz="0" w:space="0" w:color="auto"/>
          </w:divBdr>
        </w:div>
        <w:div w:id="1630475352">
          <w:marLeft w:val="0"/>
          <w:marRight w:val="0"/>
          <w:marTop w:val="120"/>
          <w:marBottom w:val="0"/>
          <w:divBdr>
            <w:top w:val="none" w:sz="0" w:space="0" w:color="auto"/>
            <w:left w:val="none" w:sz="0" w:space="0" w:color="auto"/>
            <w:bottom w:val="none" w:sz="0" w:space="0" w:color="auto"/>
            <w:right w:val="none" w:sz="0" w:space="0" w:color="auto"/>
          </w:divBdr>
        </w:div>
        <w:div w:id="1634170141">
          <w:marLeft w:val="0"/>
          <w:marRight w:val="0"/>
          <w:marTop w:val="120"/>
          <w:marBottom w:val="0"/>
          <w:divBdr>
            <w:top w:val="none" w:sz="0" w:space="0" w:color="auto"/>
            <w:left w:val="none" w:sz="0" w:space="0" w:color="auto"/>
            <w:bottom w:val="none" w:sz="0" w:space="0" w:color="auto"/>
            <w:right w:val="none" w:sz="0" w:space="0" w:color="auto"/>
          </w:divBdr>
        </w:div>
        <w:div w:id="1647930942">
          <w:marLeft w:val="0"/>
          <w:marRight w:val="0"/>
          <w:marTop w:val="120"/>
          <w:marBottom w:val="0"/>
          <w:divBdr>
            <w:top w:val="none" w:sz="0" w:space="0" w:color="auto"/>
            <w:left w:val="none" w:sz="0" w:space="0" w:color="auto"/>
            <w:bottom w:val="none" w:sz="0" w:space="0" w:color="auto"/>
            <w:right w:val="none" w:sz="0" w:space="0" w:color="auto"/>
          </w:divBdr>
        </w:div>
        <w:div w:id="1720787707">
          <w:marLeft w:val="0"/>
          <w:marRight w:val="0"/>
          <w:marTop w:val="120"/>
          <w:marBottom w:val="0"/>
          <w:divBdr>
            <w:top w:val="none" w:sz="0" w:space="0" w:color="auto"/>
            <w:left w:val="none" w:sz="0" w:space="0" w:color="auto"/>
            <w:bottom w:val="none" w:sz="0" w:space="0" w:color="auto"/>
            <w:right w:val="none" w:sz="0" w:space="0" w:color="auto"/>
          </w:divBdr>
        </w:div>
        <w:div w:id="1767731016">
          <w:marLeft w:val="0"/>
          <w:marRight w:val="0"/>
          <w:marTop w:val="120"/>
          <w:marBottom w:val="0"/>
          <w:divBdr>
            <w:top w:val="none" w:sz="0" w:space="0" w:color="auto"/>
            <w:left w:val="none" w:sz="0" w:space="0" w:color="auto"/>
            <w:bottom w:val="none" w:sz="0" w:space="0" w:color="auto"/>
            <w:right w:val="none" w:sz="0" w:space="0" w:color="auto"/>
          </w:divBdr>
        </w:div>
        <w:div w:id="1794134737">
          <w:marLeft w:val="0"/>
          <w:marRight w:val="0"/>
          <w:marTop w:val="120"/>
          <w:marBottom w:val="0"/>
          <w:divBdr>
            <w:top w:val="none" w:sz="0" w:space="0" w:color="auto"/>
            <w:left w:val="none" w:sz="0" w:space="0" w:color="auto"/>
            <w:bottom w:val="none" w:sz="0" w:space="0" w:color="auto"/>
            <w:right w:val="none" w:sz="0" w:space="0" w:color="auto"/>
          </w:divBdr>
        </w:div>
        <w:div w:id="1845121542">
          <w:marLeft w:val="0"/>
          <w:marRight w:val="0"/>
          <w:marTop w:val="120"/>
          <w:marBottom w:val="0"/>
          <w:divBdr>
            <w:top w:val="none" w:sz="0" w:space="0" w:color="auto"/>
            <w:left w:val="none" w:sz="0" w:space="0" w:color="auto"/>
            <w:bottom w:val="none" w:sz="0" w:space="0" w:color="auto"/>
            <w:right w:val="none" w:sz="0" w:space="0" w:color="auto"/>
          </w:divBdr>
        </w:div>
        <w:div w:id="1877346823">
          <w:marLeft w:val="0"/>
          <w:marRight w:val="0"/>
          <w:marTop w:val="120"/>
          <w:marBottom w:val="0"/>
          <w:divBdr>
            <w:top w:val="none" w:sz="0" w:space="0" w:color="auto"/>
            <w:left w:val="none" w:sz="0" w:space="0" w:color="auto"/>
            <w:bottom w:val="none" w:sz="0" w:space="0" w:color="auto"/>
            <w:right w:val="none" w:sz="0" w:space="0" w:color="auto"/>
          </w:divBdr>
        </w:div>
        <w:div w:id="1908342890">
          <w:marLeft w:val="0"/>
          <w:marRight w:val="0"/>
          <w:marTop w:val="120"/>
          <w:marBottom w:val="0"/>
          <w:divBdr>
            <w:top w:val="none" w:sz="0" w:space="0" w:color="auto"/>
            <w:left w:val="none" w:sz="0" w:space="0" w:color="auto"/>
            <w:bottom w:val="none" w:sz="0" w:space="0" w:color="auto"/>
            <w:right w:val="none" w:sz="0" w:space="0" w:color="auto"/>
          </w:divBdr>
        </w:div>
        <w:div w:id="2112896265">
          <w:marLeft w:val="0"/>
          <w:marRight w:val="0"/>
          <w:marTop w:val="120"/>
          <w:marBottom w:val="0"/>
          <w:divBdr>
            <w:top w:val="none" w:sz="0" w:space="0" w:color="auto"/>
            <w:left w:val="none" w:sz="0" w:space="0" w:color="auto"/>
            <w:bottom w:val="none" w:sz="0" w:space="0" w:color="auto"/>
            <w:right w:val="none" w:sz="0" w:space="0" w:color="auto"/>
          </w:divBdr>
        </w:div>
      </w:divsChild>
    </w:div>
    <w:div w:id="1415321116">
      <w:bodyDiv w:val="1"/>
      <w:marLeft w:val="0"/>
      <w:marRight w:val="0"/>
      <w:marTop w:val="0"/>
      <w:marBottom w:val="0"/>
      <w:divBdr>
        <w:top w:val="none" w:sz="0" w:space="0" w:color="auto"/>
        <w:left w:val="none" w:sz="0" w:space="0" w:color="auto"/>
        <w:bottom w:val="none" w:sz="0" w:space="0" w:color="auto"/>
        <w:right w:val="none" w:sz="0" w:space="0" w:color="auto"/>
      </w:divBdr>
    </w:div>
    <w:div w:id="1485776338">
      <w:bodyDiv w:val="1"/>
      <w:marLeft w:val="0"/>
      <w:marRight w:val="0"/>
      <w:marTop w:val="0"/>
      <w:marBottom w:val="0"/>
      <w:divBdr>
        <w:top w:val="none" w:sz="0" w:space="0" w:color="auto"/>
        <w:left w:val="none" w:sz="0" w:space="0" w:color="auto"/>
        <w:bottom w:val="none" w:sz="0" w:space="0" w:color="auto"/>
        <w:right w:val="none" w:sz="0" w:space="0" w:color="auto"/>
      </w:divBdr>
      <w:divsChild>
        <w:div w:id="2023821600">
          <w:marLeft w:val="0"/>
          <w:marRight w:val="0"/>
          <w:marTop w:val="120"/>
          <w:marBottom w:val="0"/>
          <w:divBdr>
            <w:top w:val="none" w:sz="0" w:space="0" w:color="auto"/>
            <w:left w:val="none" w:sz="0" w:space="0" w:color="auto"/>
            <w:bottom w:val="none" w:sz="0" w:space="0" w:color="auto"/>
            <w:right w:val="none" w:sz="0" w:space="0" w:color="auto"/>
          </w:divBdr>
        </w:div>
        <w:div w:id="2117407248">
          <w:marLeft w:val="0"/>
          <w:marRight w:val="0"/>
          <w:marTop w:val="120"/>
          <w:marBottom w:val="0"/>
          <w:divBdr>
            <w:top w:val="none" w:sz="0" w:space="0" w:color="auto"/>
            <w:left w:val="none" w:sz="0" w:space="0" w:color="auto"/>
            <w:bottom w:val="none" w:sz="0" w:space="0" w:color="auto"/>
            <w:right w:val="none" w:sz="0" w:space="0" w:color="auto"/>
          </w:divBdr>
        </w:div>
        <w:div w:id="62920935">
          <w:marLeft w:val="0"/>
          <w:marRight w:val="0"/>
          <w:marTop w:val="120"/>
          <w:marBottom w:val="0"/>
          <w:divBdr>
            <w:top w:val="none" w:sz="0" w:space="0" w:color="auto"/>
            <w:left w:val="none" w:sz="0" w:space="0" w:color="auto"/>
            <w:bottom w:val="none" w:sz="0" w:space="0" w:color="auto"/>
            <w:right w:val="none" w:sz="0" w:space="0" w:color="auto"/>
          </w:divBdr>
        </w:div>
        <w:div w:id="1677149515">
          <w:marLeft w:val="0"/>
          <w:marRight w:val="0"/>
          <w:marTop w:val="120"/>
          <w:marBottom w:val="0"/>
          <w:divBdr>
            <w:top w:val="none" w:sz="0" w:space="0" w:color="auto"/>
            <w:left w:val="none" w:sz="0" w:space="0" w:color="auto"/>
            <w:bottom w:val="none" w:sz="0" w:space="0" w:color="auto"/>
            <w:right w:val="none" w:sz="0" w:space="0" w:color="auto"/>
          </w:divBdr>
        </w:div>
      </w:divsChild>
    </w:div>
    <w:div w:id="1527985229">
      <w:bodyDiv w:val="1"/>
      <w:marLeft w:val="0"/>
      <w:marRight w:val="0"/>
      <w:marTop w:val="0"/>
      <w:marBottom w:val="0"/>
      <w:divBdr>
        <w:top w:val="none" w:sz="0" w:space="0" w:color="auto"/>
        <w:left w:val="none" w:sz="0" w:space="0" w:color="auto"/>
        <w:bottom w:val="none" w:sz="0" w:space="0" w:color="auto"/>
        <w:right w:val="none" w:sz="0" w:space="0" w:color="auto"/>
      </w:divBdr>
    </w:div>
    <w:div w:id="1550803592">
      <w:bodyDiv w:val="1"/>
      <w:marLeft w:val="0"/>
      <w:marRight w:val="0"/>
      <w:marTop w:val="0"/>
      <w:marBottom w:val="0"/>
      <w:divBdr>
        <w:top w:val="none" w:sz="0" w:space="0" w:color="auto"/>
        <w:left w:val="none" w:sz="0" w:space="0" w:color="auto"/>
        <w:bottom w:val="none" w:sz="0" w:space="0" w:color="auto"/>
        <w:right w:val="none" w:sz="0" w:space="0" w:color="auto"/>
      </w:divBdr>
      <w:divsChild>
        <w:div w:id="4287296">
          <w:marLeft w:val="0"/>
          <w:marRight w:val="0"/>
          <w:marTop w:val="120"/>
          <w:marBottom w:val="0"/>
          <w:divBdr>
            <w:top w:val="none" w:sz="0" w:space="0" w:color="auto"/>
            <w:left w:val="none" w:sz="0" w:space="0" w:color="auto"/>
            <w:bottom w:val="none" w:sz="0" w:space="0" w:color="auto"/>
            <w:right w:val="none" w:sz="0" w:space="0" w:color="auto"/>
          </w:divBdr>
        </w:div>
        <w:div w:id="111943876">
          <w:marLeft w:val="0"/>
          <w:marRight w:val="0"/>
          <w:marTop w:val="120"/>
          <w:marBottom w:val="0"/>
          <w:divBdr>
            <w:top w:val="none" w:sz="0" w:space="0" w:color="auto"/>
            <w:left w:val="none" w:sz="0" w:space="0" w:color="auto"/>
            <w:bottom w:val="none" w:sz="0" w:space="0" w:color="auto"/>
            <w:right w:val="none" w:sz="0" w:space="0" w:color="auto"/>
          </w:divBdr>
        </w:div>
        <w:div w:id="122577872">
          <w:marLeft w:val="0"/>
          <w:marRight w:val="0"/>
          <w:marTop w:val="120"/>
          <w:marBottom w:val="0"/>
          <w:divBdr>
            <w:top w:val="none" w:sz="0" w:space="0" w:color="auto"/>
            <w:left w:val="none" w:sz="0" w:space="0" w:color="auto"/>
            <w:bottom w:val="none" w:sz="0" w:space="0" w:color="auto"/>
            <w:right w:val="none" w:sz="0" w:space="0" w:color="auto"/>
          </w:divBdr>
        </w:div>
        <w:div w:id="220598196">
          <w:marLeft w:val="0"/>
          <w:marRight w:val="0"/>
          <w:marTop w:val="120"/>
          <w:marBottom w:val="0"/>
          <w:divBdr>
            <w:top w:val="none" w:sz="0" w:space="0" w:color="auto"/>
            <w:left w:val="none" w:sz="0" w:space="0" w:color="auto"/>
            <w:bottom w:val="none" w:sz="0" w:space="0" w:color="auto"/>
            <w:right w:val="none" w:sz="0" w:space="0" w:color="auto"/>
          </w:divBdr>
        </w:div>
        <w:div w:id="256445200">
          <w:marLeft w:val="0"/>
          <w:marRight w:val="0"/>
          <w:marTop w:val="0"/>
          <w:marBottom w:val="192"/>
          <w:divBdr>
            <w:top w:val="none" w:sz="0" w:space="0" w:color="auto"/>
            <w:left w:val="none" w:sz="0" w:space="0" w:color="auto"/>
            <w:bottom w:val="none" w:sz="0" w:space="0" w:color="auto"/>
            <w:right w:val="none" w:sz="0" w:space="0" w:color="auto"/>
          </w:divBdr>
        </w:div>
        <w:div w:id="258031393">
          <w:marLeft w:val="0"/>
          <w:marRight w:val="0"/>
          <w:marTop w:val="120"/>
          <w:marBottom w:val="0"/>
          <w:divBdr>
            <w:top w:val="none" w:sz="0" w:space="0" w:color="auto"/>
            <w:left w:val="none" w:sz="0" w:space="0" w:color="auto"/>
            <w:bottom w:val="none" w:sz="0" w:space="0" w:color="auto"/>
            <w:right w:val="none" w:sz="0" w:space="0" w:color="auto"/>
          </w:divBdr>
        </w:div>
        <w:div w:id="331370988">
          <w:marLeft w:val="0"/>
          <w:marRight w:val="0"/>
          <w:marTop w:val="120"/>
          <w:marBottom w:val="0"/>
          <w:divBdr>
            <w:top w:val="none" w:sz="0" w:space="0" w:color="auto"/>
            <w:left w:val="none" w:sz="0" w:space="0" w:color="auto"/>
            <w:bottom w:val="none" w:sz="0" w:space="0" w:color="auto"/>
            <w:right w:val="none" w:sz="0" w:space="0" w:color="auto"/>
          </w:divBdr>
        </w:div>
        <w:div w:id="416173560">
          <w:marLeft w:val="0"/>
          <w:marRight w:val="0"/>
          <w:marTop w:val="120"/>
          <w:marBottom w:val="0"/>
          <w:divBdr>
            <w:top w:val="none" w:sz="0" w:space="0" w:color="auto"/>
            <w:left w:val="none" w:sz="0" w:space="0" w:color="auto"/>
            <w:bottom w:val="none" w:sz="0" w:space="0" w:color="auto"/>
            <w:right w:val="none" w:sz="0" w:space="0" w:color="auto"/>
          </w:divBdr>
        </w:div>
        <w:div w:id="524103344">
          <w:marLeft w:val="0"/>
          <w:marRight w:val="0"/>
          <w:marTop w:val="120"/>
          <w:marBottom w:val="0"/>
          <w:divBdr>
            <w:top w:val="none" w:sz="0" w:space="0" w:color="auto"/>
            <w:left w:val="none" w:sz="0" w:space="0" w:color="auto"/>
            <w:bottom w:val="none" w:sz="0" w:space="0" w:color="auto"/>
            <w:right w:val="none" w:sz="0" w:space="0" w:color="auto"/>
          </w:divBdr>
        </w:div>
        <w:div w:id="538590065">
          <w:marLeft w:val="0"/>
          <w:marRight w:val="0"/>
          <w:marTop w:val="120"/>
          <w:marBottom w:val="0"/>
          <w:divBdr>
            <w:top w:val="none" w:sz="0" w:space="0" w:color="auto"/>
            <w:left w:val="none" w:sz="0" w:space="0" w:color="auto"/>
            <w:bottom w:val="none" w:sz="0" w:space="0" w:color="auto"/>
            <w:right w:val="none" w:sz="0" w:space="0" w:color="auto"/>
          </w:divBdr>
        </w:div>
        <w:div w:id="545877943">
          <w:marLeft w:val="0"/>
          <w:marRight w:val="0"/>
          <w:marTop w:val="120"/>
          <w:marBottom w:val="0"/>
          <w:divBdr>
            <w:top w:val="none" w:sz="0" w:space="0" w:color="auto"/>
            <w:left w:val="none" w:sz="0" w:space="0" w:color="auto"/>
            <w:bottom w:val="none" w:sz="0" w:space="0" w:color="auto"/>
            <w:right w:val="none" w:sz="0" w:space="0" w:color="auto"/>
          </w:divBdr>
        </w:div>
        <w:div w:id="604532711">
          <w:marLeft w:val="0"/>
          <w:marRight w:val="0"/>
          <w:marTop w:val="120"/>
          <w:marBottom w:val="0"/>
          <w:divBdr>
            <w:top w:val="none" w:sz="0" w:space="0" w:color="auto"/>
            <w:left w:val="none" w:sz="0" w:space="0" w:color="auto"/>
            <w:bottom w:val="none" w:sz="0" w:space="0" w:color="auto"/>
            <w:right w:val="none" w:sz="0" w:space="0" w:color="auto"/>
          </w:divBdr>
        </w:div>
        <w:div w:id="696735729">
          <w:marLeft w:val="0"/>
          <w:marRight w:val="0"/>
          <w:marTop w:val="120"/>
          <w:marBottom w:val="0"/>
          <w:divBdr>
            <w:top w:val="none" w:sz="0" w:space="0" w:color="auto"/>
            <w:left w:val="none" w:sz="0" w:space="0" w:color="auto"/>
            <w:bottom w:val="none" w:sz="0" w:space="0" w:color="auto"/>
            <w:right w:val="none" w:sz="0" w:space="0" w:color="auto"/>
          </w:divBdr>
        </w:div>
        <w:div w:id="710422467">
          <w:marLeft w:val="0"/>
          <w:marRight w:val="0"/>
          <w:marTop w:val="120"/>
          <w:marBottom w:val="0"/>
          <w:divBdr>
            <w:top w:val="none" w:sz="0" w:space="0" w:color="auto"/>
            <w:left w:val="none" w:sz="0" w:space="0" w:color="auto"/>
            <w:bottom w:val="none" w:sz="0" w:space="0" w:color="auto"/>
            <w:right w:val="none" w:sz="0" w:space="0" w:color="auto"/>
          </w:divBdr>
        </w:div>
        <w:div w:id="924725411">
          <w:marLeft w:val="0"/>
          <w:marRight w:val="0"/>
          <w:marTop w:val="120"/>
          <w:marBottom w:val="0"/>
          <w:divBdr>
            <w:top w:val="none" w:sz="0" w:space="0" w:color="auto"/>
            <w:left w:val="none" w:sz="0" w:space="0" w:color="auto"/>
            <w:bottom w:val="none" w:sz="0" w:space="0" w:color="auto"/>
            <w:right w:val="none" w:sz="0" w:space="0" w:color="auto"/>
          </w:divBdr>
        </w:div>
        <w:div w:id="948927291">
          <w:marLeft w:val="0"/>
          <w:marRight w:val="0"/>
          <w:marTop w:val="120"/>
          <w:marBottom w:val="0"/>
          <w:divBdr>
            <w:top w:val="none" w:sz="0" w:space="0" w:color="auto"/>
            <w:left w:val="none" w:sz="0" w:space="0" w:color="auto"/>
            <w:bottom w:val="none" w:sz="0" w:space="0" w:color="auto"/>
            <w:right w:val="none" w:sz="0" w:space="0" w:color="auto"/>
          </w:divBdr>
        </w:div>
        <w:div w:id="980580464">
          <w:marLeft w:val="0"/>
          <w:marRight w:val="0"/>
          <w:marTop w:val="0"/>
          <w:marBottom w:val="192"/>
          <w:divBdr>
            <w:top w:val="none" w:sz="0" w:space="0" w:color="auto"/>
            <w:left w:val="none" w:sz="0" w:space="0" w:color="auto"/>
            <w:bottom w:val="none" w:sz="0" w:space="0" w:color="auto"/>
            <w:right w:val="none" w:sz="0" w:space="0" w:color="auto"/>
          </w:divBdr>
          <w:divsChild>
            <w:div w:id="409694854">
              <w:marLeft w:val="0"/>
              <w:marRight w:val="0"/>
              <w:marTop w:val="120"/>
              <w:marBottom w:val="0"/>
              <w:divBdr>
                <w:top w:val="none" w:sz="0" w:space="0" w:color="auto"/>
                <w:left w:val="none" w:sz="0" w:space="0" w:color="auto"/>
                <w:bottom w:val="none" w:sz="0" w:space="0" w:color="auto"/>
                <w:right w:val="none" w:sz="0" w:space="0" w:color="auto"/>
              </w:divBdr>
            </w:div>
          </w:divsChild>
        </w:div>
        <w:div w:id="989021910">
          <w:marLeft w:val="0"/>
          <w:marRight w:val="0"/>
          <w:marTop w:val="120"/>
          <w:marBottom w:val="0"/>
          <w:divBdr>
            <w:top w:val="none" w:sz="0" w:space="0" w:color="auto"/>
            <w:left w:val="none" w:sz="0" w:space="0" w:color="auto"/>
            <w:bottom w:val="none" w:sz="0" w:space="0" w:color="auto"/>
            <w:right w:val="none" w:sz="0" w:space="0" w:color="auto"/>
          </w:divBdr>
        </w:div>
        <w:div w:id="992102238">
          <w:marLeft w:val="0"/>
          <w:marRight w:val="0"/>
          <w:marTop w:val="120"/>
          <w:marBottom w:val="0"/>
          <w:divBdr>
            <w:top w:val="none" w:sz="0" w:space="0" w:color="auto"/>
            <w:left w:val="none" w:sz="0" w:space="0" w:color="auto"/>
            <w:bottom w:val="none" w:sz="0" w:space="0" w:color="auto"/>
            <w:right w:val="none" w:sz="0" w:space="0" w:color="auto"/>
          </w:divBdr>
        </w:div>
        <w:div w:id="1159034157">
          <w:marLeft w:val="0"/>
          <w:marRight w:val="0"/>
          <w:marTop w:val="120"/>
          <w:marBottom w:val="0"/>
          <w:divBdr>
            <w:top w:val="none" w:sz="0" w:space="0" w:color="auto"/>
            <w:left w:val="none" w:sz="0" w:space="0" w:color="auto"/>
            <w:bottom w:val="none" w:sz="0" w:space="0" w:color="auto"/>
            <w:right w:val="none" w:sz="0" w:space="0" w:color="auto"/>
          </w:divBdr>
        </w:div>
        <w:div w:id="1288731825">
          <w:marLeft w:val="0"/>
          <w:marRight w:val="0"/>
          <w:marTop w:val="120"/>
          <w:marBottom w:val="0"/>
          <w:divBdr>
            <w:top w:val="none" w:sz="0" w:space="0" w:color="auto"/>
            <w:left w:val="none" w:sz="0" w:space="0" w:color="auto"/>
            <w:bottom w:val="none" w:sz="0" w:space="0" w:color="auto"/>
            <w:right w:val="none" w:sz="0" w:space="0" w:color="auto"/>
          </w:divBdr>
        </w:div>
        <w:div w:id="1296567195">
          <w:marLeft w:val="0"/>
          <w:marRight w:val="0"/>
          <w:marTop w:val="120"/>
          <w:marBottom w:val="0"/>
          <w:divBdr>
            <w:top w:val="none" w:sz="0" w:space="0" w:color="auto"/>
            <w:left w:val="none" w:sz="0" w:space="0" w:color="auto"/>
            <w:bottom w:val="none" w:sz="0" w:space="0" w:color="auto"/>
            <w:right w:val="none" w:sz="0" w:space="0" w:color="auto"/>
          </w:divBdr>
        </w:div>
        <w:div w:id="1444618068">
          <w:marLeft w:val="0"/>
          <w:marRight w:val="0"/>
          <w:marTop w:val="120"/>
          <w:marBottom w:val="0"/>
          <w:divBdr>
            <w:top w:val="none" w:sz="0" w:space="0" w:color="auto"/>
            <w:left w:val="none" w:sz="0" w:space="0" w:color="auto"/>
            <w:bottom w:val="none" w:sz="0" w:space="0" w:color="auto"/>
            <w:right w:val="none" w:sz="0" w:space="0" w:color="auto"/>
          </w:divBdr>
        </w:div>
        <w:div w:id="1461151762">
          <w:marLeft w:val="0"/>
          <w:marRight w:val="0"/>
          <w:marTop w:val="120"/>
          <w:marBottom w:val="0"/>
          <w:divBdr>
            <w:top w:val="none" w:sz="0" w:space="0" w:color="auto"/>
            <w:left w:val="none" w:sz="0" w:space="0" w:color="auto"/>
            <w:bottom w:val="none" w:sz="0" w:space="0" w:color="auto"/>
            <w:right w:val="none" w:sz="0" w:space="0" w:color="auto"/>
          </w:divBdr>
        </w:div>
        <w:div w:id="1475831576">
          <w:marLeft w:val="0"/>
          <w:marRight w:val="0"/>
          <w:marTop w:val="120"/>
          <w:marBottom w:val="0"/>
          <w:divBdr>
            <w:top w:val="none" w:sz="0" w:space="0" w:color="auto"/>
            <w:left w:val="none" w:sz="0" w:space="0" w:color="auto"/>
            <w:bottom w:val="none" w:sz="0" w:space="0" w:color="auto"/>
            <w:right w:val="none" w:sz="0" w:space="0" w:color="auto"/>
          </w:divBdr>
        </w:div>
        <w:div w:id="1589773753">
          <w:marLeft w:val="0"/>
          <w:marRight w:val="0"/>
          <w:marTop w:val="120"/>
          <w:marBottom w:val="0"/>
          <w:divBdr>
            <w:top w:val="none" w:sz="0" w:space="0" w:color="auto"/>
            <w:left w:val="none" w:sz="0" w:space="0" w:color="auto"/>
            <w:bottom w:val="none" w:sz="0" w:space="0" w:color="auto"/>
            <w:right w:val="none" w:sz="0" w:space="0" w:color="auto"/>
          </w:divBdr>
        </w:div>
        <w:div w:id="1635453373">
          <w:marLeft w:val="0"/>
          <w:marRight w:val="0"/>
          <w:marTop w:val="120"/>
          <w:marBottom w:val="96"/>
          <w:divBdr>
            <w:top w:val="none" w:sz="0" w:space="0" w:color="auto"/>
            <w:left w:val="single" w:sz="24" w:space="0" w:color="CED3F1"/>
            <w:bottom w:val="none" w:sz="0" w:space="0" w:color="auto"/>
            <w:right w:val="none" w:sz="0" w:space="0" w:color="auto"/>
          </w:divBdr>
        </w:div>
        <w:div w:id="1640842215">
          <w:marLeft w:val="0"/>
          <w:marRight w:val="0"/>
          <w:marTop w:val="120"/>
          <w:marBottom w:val="0"/>
          <w:divBdr>
            <w:top w:val="none" w:sz="0" w:space="0" w:color="auto"/>
            <w:left w:val="none" w:sz="0" w:space="0" w:color="auto"/>
            <w:bottom w:val="none" w:sz="0" w:space="0" w:color="auto"/>
            <w:right w:val="none" w:sz="0" w:space="0" w:color="auto"/>
          </w:divBdr>
        </w:div>
        <w:div w:id="1702323003">
          <w:marLeft w:val="0"/>
          <w:marRight w:val="0"/>
          <w:marTop w:val="120"/>
          <w:marBottom w:val="0"/>
          <w:divBdr>
            <w:top w:val="none" w:sz="0" w:space="0" w:color="auto"/>
            <w:left w:val="none" w:sz="0" w:space="0" w:color="auto"/>
            <w:bottom w:val="none" w:sz="0" w:space="0" w:color="auto"/>
            <w:right w:val="none" w:sz="0" w:space="0" w:color="auto"/>
          </w:divBdr>
        </w:div>
        <w:div w:id="1758206925">
          <w:marLeft w:val="0"/>
          <w:marRight w:val="0"/>
          <w:marTop w:val="120"/>
          <w:marBottom w:val="0"/>
          <w:divBdr>
            <w:top w:val="none" w:sz="0" w:space="0" w:color="auto"/>
            <w:left w:val="none" w:sz="0" w:space="0" w:color="auto"/>
            <w:bottom w:val="none" w:sz="0" w:space="0" w:color="auto"/>
            <w:right w:val="none" w:sz="0" w:space="0" w:color="auto"/>
          </w:divBdr>
        </w:div>
        <w:div w:id="1761608526">
          <w:marLeft w:val="0"/>
          <w:marRight w:val="0"/>
          <w:marTop w:val="120"/>
          <w:marBottom w:val="0"/>
          <w:divBdr>
            <w:top w:val="none" w:sz="0" w:space="0" w:color="auto"/>
            <w:left w:val="none" w:sz="0" w:space="0" w:color="auto"/>
            <w:bottom w:val="none" w:sz="0" w:space="0" w:color="auto"/>
            <w:right w:val="none" w:sz="0" w:space="0" w:color="auto"/>
          </w:divBdr>
        </w:div>
        <w:div w:id="1768883679">
          <w:marLeft w:val="0"/>
          <w:marRight w:val="0"/>
          <w:marTop w:val="120"/>
          <w:marBottom w:val="0"/>
          <w:divBdr>
            <w:top w:val="none" w:sz="0" w:space="0" w:color="auto"/>
            <w:left w:val="none" w:sz="0" w:space="0" w:color="auto"/>
            <w:bottom w:val="none" w:sz="0" w:space="0" w:color="auto"/>
            <w:right w:val="none" w:sz="0" w:space="0" w:color="auto"/>
          </w:divBdr>
        </w:div>
        <w:div w:id="1772816099">
          <w:marLeft w:val="0"/>
          <w:marRight w:val="0"/>
          <w:marTop w:val="120"/>
          <w:marBottom w:val="0"/>
          <w:divBdr>
            <w:top w:val="none" w:sz="0" w:space="0" w:color="auto"/>
            <w:left w:val="none" w:sz="0" w:space="0" w:color="auto"/>
            <w:bottom w:val="none" w:sz="0" w:space="0" w:color="auto"/>
            <w:right w:val="none" w:sz="0" w:space="0" w:color="auto"/>
          </w:divBdr>
        </w:div>
        <w:div w:id="1978417247">
          <w:marLeft w:val="0"/>
          <w:marRight w:val="0"/>
          <w:marTop w:val="120"/>
          <w:marBottom w:val="0"/>
          <w:divBdr>
            <w:top w:val="none" w:sz="0" w:space="0" w:color="auto"/>
            <w:left w:val="none" w:sz="0" w:space="0" w:color="auto"/>
            <w:bottom w:val="none" w:sz="0" w:space="0" w:color="auto"/>
            <w:right w:val="none" w:sz="0" w:space="0" w:color="auto"/>
          </w:divBdr>
        </w:div>
        <w:div w:id="2059276164">
          <w:marLeft w:val="0"/>
          <w:marRight w:val="0"/>
          <w:marTop w:val="120"/>
          <w:marBottom w:val="96"/>
          <w:divBdr>
            <w:top w:val="none" w:sz="0" w:space="0" w:color="auto"/>
            <w:left w:val="single" w:sz="24" w:space="0" w:color="CED3F1"/>
            <w:bottom w:val="none" w:sz="0" w:space="0" w:color="auto"/>
            <w:right w:val="none" w:sz="0" w:space="0" w:color="auto"/>
          </w:divBdr>
        </w:div>
        <w:div w:id="2060089074">
          <w:marLeft w:val="0"/>
          <w:marRight w:val="0"/>
          <w:marTop w:val="120"/>
          <w:marBottom w:val="0"/>
          <w:divBdr>
            <w:top w:val="none" w:sz="0" w:space="0" w:color="auto"/>
            <w:left w:val="none" w:sz="0" w:space="0" w:color="auto"/>
            <w:bottom w:val="none" w:sz="0" w:space="0" w:color="auto"/>
            <w:right w:val="none" w:sz="0" w:space="0" w:color="auto"/>
          </w:divBdr>
        </w:div>
      </w:divsChild>
    </w:div>
    <w:div w:id="1573929025">
      <w:bodyDiv w:val="1"/>
      <w:marLeft w:val="0"/>
      <w:marRight w:val="0"/>
      <w:marTop w:val="0"/>
      <w:marBottom w:val="0"/>
      <w:divBdr>
        <w:top w:val="none" w:sz="0" w:space="0" w:color="auto"/>
        <w:left w:val="none" w:sz="0" w:space="0" w:color="auto"/>
        <w:bottom w:val="none" w:sz="0" w:space="0" w:color="auto"/>
        <w:right w:val="none" w:sz="0" w:space="0" w:color="auto"/>
      </w:divBdr>
    </w:div>
    <w:div w:id="1578784025">
      <w:bodyDiv w:val="1"/>
      <w:marLeft w:val="0"/>
      <w:marRight w:val="0"/>
      <w:marTop w:val="0"/>
      <w:marBottom w:val="0"/>
      <w:divBdr>
        <w:top w:val="none" w:sz="0" w:space="0" w:color="auto"/>
        <w:left w:val="none" w:sz="0" w:space="0" w:color="auto"/>
        <w:bottom w:val="none" w:sz="0" w:space="0" w:color="auto"/>
        <w:right w:val="none" w:sz="0" w:space="0" w:color="auto"/>
      </w:divBdr>
      <w:divsChild>
        <w:div w:id="20909013">
          <w:marLeft w:val="0"/>
          <w:marRight w:val="0"/>
          <w:marTop w:val="120"/>
          <w:marBottom w:val="0"/>
          <w:divBdr>
            <w:top w:val="none" w:sz="0" w:space="0" w:color="auto"/>
            <w:left w:val="none" w:sz="0" w:space="0" w:color="auto"/>
            <w:bottom w:val="none" w:sz="0" w:space="0" w:color="auto"/>
            <w:right w:val="none" w:sz="0" w:space="0" w:color="auto"/>
          </w:divBdr>
        </w:div>
        <w:div w:id="25955447">
          <w:marLeft w:val="0"/>
          <w:marRight w:val="0"/>
          <w:marTop w:val="120"/>
          <w:marBottom w:val="0"/>
          <w:divBdr>
            <w:top w:val="none" w:sz="0" w:space="0" w:color="auto"/>
            <w:left w:val="none" w:sz="0" w:space="0" w:color="auto"/>
            <w:bottom w:val="none" w:sz="0" w:space="0" w:color="auto"/>
            <w:right w:val="none" w:sz="0" w:space="0" w:color="auto"/>
          </w:divBdr>
        </w:div>
        <w:div w:id="26836674">
          <w:marLeft w:val="0"/>
          <w:marRight w:val="0"/>
          <w:marTop w:val="120"/>
          <w:marBottom w:val="0"/>
          <w:divBdr>
            <w:top w:val="none" w:sz="0" w:space="0" w:color="auto"/>
            <w:left w:val="none" w:sz="0" w:space="0" w:color="auto"/>
            <w:bottom w:val="none" w:sz="0" w:space="0" w:color="auto"/>
            <w:right w:val="none" w:sz="0" w:space="0" w:color="auto"/>
          </w:divBdr>
        </w:div>
        <w:div w:id="37903964">
          <w:marLeft w:val="0"/>
          <w:marRight w:val="0"/>
          <w:marTop w:val="120"/>
          <w:marBottom w:val="0"/>
          <w:divBdr>
            <w:top w:val="none" w:sz="0" w:space="0" w:color="auto"/>
            <w:left w:val="none" w:sz="0" w:space="0" w:color="auto"/>
            <w:bottom w:val="none" w:sz="0" w:space="0" w:color="auto"/>
            <w:right w:val="none" w:sz="0" w:space="0" w:color="auto"/>
          </w:divBdr>
        </w:div>
        <w:div w:id="44835689">
          <w:marLeft w:val="0"/>
          <w:marRight w:val="0"/>
          <w:marTop w:val="120"/>
          <w:marBottom w:val="0"/>
          <w:divBdr>
            <w:top w:val="none" w:sz="0" w:space="0" w:color="auto"/>
            <w:left w:val="none" w:sz="0" w:space="0" w:color="auto"/>
            <w:bottom w:val="none" w:sz="0" w:space="0" w:color="auto"/>
            <w:right w:val="none" w:sz="0" w:space="0" w:color="auto"/>
          </w:divBdr>
        </w:div>
        <w:div w:id="53165973">
          <w:marLeft w:val="0"/>
          <w:marRight w:val="0"/>
          <w:marTop w:val="120"/>
          <w:marBottom w:val="0"/>
          <w:divBdr>
            <w:top w:val="none" w:sz="0" w:space="0" w:color="auto"/>
            <w:left w:val="none" w:sz="0" w:space="0" w:color="auto"/>
            <w:bottom w:val="none" w:sz="0" w:space="0" w:color="auto"/>
            <w:right w:val="none" w:sz="0" w:space="0" w:color="auto"/>
          </w:divBdr>
        </w:div>
        <w:div w:id="175922342">
          <w:marLeft w:val="0"/>
          <w:marRight w:val="0"/>
          <w:marTop w:val="120"/>
          <w:marBottom w:val="0"/>
          <w:divBdr>
            <w:top w:val="none" w:sz="0" w:space="0" w:color="auto"/>
            <w:left w:val="none" w:sz="0" w:space="0" w:color="auto"/>
            <w:bottom w:val="none" w:sz="0" w:space="0" w:color="auto"/>
            <w:right w:val="none" w:sz="0" w:space="0" w:color="auto"/>
          </w:divBdr>
        </w:div>
        <w:div w:id="190730782">
          <w:marLeft w:val="0"/>
          <w:marRight w:val="0"/>
          <w:marTop w:val="120"/>
          <w:marBottom w:val="0"/>
          <w:divBdr>
            <w:top w:val="none" w:sz="0" w:space="0" w:color="auto"/>
            <w:left w:val="none" w:sz="0" w:space="0" w:color="auto"/>
            <w:bottom w:val="none" w:sz="0" w:space="0" w:color="auto"/>
            <w:right w:val="none" w:sz="0" w:space="0" w:color="auto"/>
          </w:divBdr>
        </w:div>
        <w:div w:id="192116153">
          <w:marLeft w:val="0"/>
          <w:marRight w:val="0"/>
          <w:marTop w:val="120"/>
          <w:marBottom w:val="0"/>
          <w:divBdr>
            <w:top w:val="none" w:sz="0" w:space="0" w:color="auto"/>
            <w:left w:val="none" w:sz="0" w:space="0" w:color="auto"/>
            <w:bottom w:val="none" w:sz="0" w:space="0" w:color="auto"/>
            <w:right w:val="none" w:sz="0" w:space="0" w:color="auto"/>
          </w:divBdr>
        </w:div>
        <w:div w:id="211113591">
          <w:marLeft w:val="0"/>
          <w:marRight w:val="0"/>
          <w:marTop w:val="120"/>
          <w:marBottom w:val="0"/>
          <w:divBdr>
            <w:top w:val="none" w:sz="0" w:space="0" w:color="auto"/>
            <w:left w:val="none" w:sz="0" w:space="0" w:color="auto"/>
            <w:bottom w:val="none" w:sz="0" w:space="0" w:color="auto"/>
            <w:right w:val="none" w:sz="0" w:space="0" w:color="auto"/>
          </w:divBdr>
        </w:div>
        <w:div w:id="221646456">
          <w:marLeft w:val="0"/>
          <w:marRight w:val="0"/>
          <w:marTop w:val="120"/>
          <w:marBottom w:val="0"/>
          <w:divBdr>
            <w:top w:val="none" w:sz="0" w:space="0" w:color="auto"/>
            <w:left w:val="none" w:sz="0" w:space="0" w:color="auto"/>
            <w:bottom w:val="none" w:sz="0" w:space="0" w:color="auto"/>
            <w:right w:val="none" w:sz="0" w:space="0" w:color="auto"/>
          </w:divBdr>
        </w:div>
        <w:div w:id="247620879">
          <w:marLeft w:val="0"/>
          <w:marRight w:val="0"/>
          <w:marTop w:val="120"/>
          <w:marBottom w:val="0"/>
          <w:divBdr>
            <w:top w:val="none" w:sz="0" w:space="0" w:color="auto"/>
            <w:left w:val="none" w:sz="0" w:space="0" w:color="auto"/>
            <w:bottom w:val="none" w:sz="0" w:space="0" w:color="auto"/>
            <w:right w:val="none" w:sz="0" w:space="0" w:color="auto"/>
          </w:divBdr>
        </w:div>
        <w:div w:id="256060479">
          <w:marLeft w:val="0"/>
          <w:marRight w:val="0"/>
          <w:marTop w:val="120"/>
          <w:marBottom w:val="0"/>
          <w:divBdr>
            <w:top w:val="none" w:sz="0" w:space="0" w:color="auto"/>
            <w:left w:val="none" w:sz="0" w:space="0" w:color="auto"/>
            <w:bottom w:val="none" w:sz="0" w:space="0" w:color="auto"/>
            <w:right w:val="none" w:sz="0" w:space="0" w:color="auto"/>
          </w:divBdr>
        </w:div>
        <w:div w:id="262810124">
          <w:marLeft w:val="0"/>
          <w:marRight w:val="0"/>
          <w:marTop w:val="120"/>
          <w:marBottom w:val="0"/>
          <w:divBdr>
            <w:top w:val="none" w:sz="0" w:space="0" w:color="auto"/>
            <w:left w:val="none" w:sz="0" w:space="0" w:color="auto"/>
            <w:bottom w:val="none" w:sz="0" w:space="0" w:color="auto"/>
            <w:right w:val="none" w:sz="0" w:space="0" w:color="auto"/>
          </w:divBdr>
        </w:div>
        <w:div w:id="295835299">
          <w:marLeft w:val="0"/>
          <w:marRight w:val="0"/>
          <w:marTop w:val="120"/>
          <w:marBottom w:val="0"/>
          <w:divBdr>
            <w:top w:val="none" w:sz="0" w:space="0" w:color="auto"/>
            <w:left w:val="none" w:sz="0" w:space="0" w:color="auto"/>
            <w:bottom w:val="none" w:sz="0" w:space="0" w:color="auto"/>
            <w:right w:val="none" w:sz="0" w:space="0" w:color="auto"/>
          </w:divBdr>
        </w:div>
        <w:div w:id="306014245">
          <w:marLeft w:val="0"/>
          <w:marRight w:val="0"/>
          <w:marTop w:val="120"/>
          <w:marBottom w:val="0"/>
          <w:divBdr>
            <w:top w:val="none" w:sz="0" w:space="0" w:color="auto"/>
            <w:left w:val="none" w:sz="0" w:space="0" w:color="auto"/>
            <w:bottom w:val="none" w:sz="0" w:space="0" w:color="auto"/>
            <w:right w:val="none" w:sz="0" w:space="0" w:color="auto"/>
          </w:divBdr>
        </w:div>
        <w:div w:id="311640661">
          <w:marLeft w:val="0"/>
          <w:marRight w:val="0"/>
          <w:marTop w:val="120"/>
          <w:marBottom w:val="0"/>
          <w:divBdr>
            <w:top w:val="none" w:sz="0" w:space="0" w:color="auto"/>
            <w:left w:val="none" w:sz="0" w:space="0" w:color="auto"/>
            <w:bottom w:val="none" w:sz="0" w:space="0" w:color="auto"/>
            <w:right w:val="none" w:sz="0" w:space="0" w:color="auto"/>
          </w:divBdr>
        </w:div>
        <w:div w:id="321082507">
          <w:marLeft w:val="0"/>
          <w:marRight w:val="0"/>
          <w:marTop w:val="120"/>
          <w:marBottom w:val="0"/>
          <w:divBdr>
            <w:top w:val="none" w:sz="0" w:space="0" w:color="auto"/>
            <w:left w:val="none" w:sz="0" w:space="0" w:color="auto"/>
            <w:bottom w:val="none" w:sz="0" w:space="0" w:color="auto"/>
            <w:right w:val="none" w:sz="0" w:space="0" w:color="auto"/>
          </w:divBdr>
        </w:div>
        <w:div w:id="342905882">
          <w:marLeft w:val="0"/>
          <w:marRight w:val="0"/>
          <w:marTop w:val="120"/>
          <w:marBottom w:val="96"/>
          <w:divBdr>
            <w:top w:val="none" w:sz="0" w:space="0" w:color="auto"/>
            <w:left w:val="single" w:sz="24" w:space="0" w:color="CED3F1"/>
            <w:bottom w:val="none" w:sz="0" w:space="0" w:color="auto"/>
            <w:right w:val="none" w:sz="0" w:space="0" w:color="auto"/>
          </w:divBdr>
        </w:div>
        <w:div w:id="392042241">
          <w:marLeft w:val="0"/>
          <w:marRight w:val="0"/>
          <w:marTop w:val="120"/>
          <w:marBottom w:val="0"/>
          <w:divBdr>
            <w:top w:val="none" w:sz="0" w:space="0" w:color="auto"/>
            <w:left w:val="none" w:sz="0" w:space="0" w:color="auto"/>
            <w:bottom w:val="none" w:sz="0" w:space="0" w:color="auto"/>
            <w:right w:val="none" w:sz="0" w:space="0" w:color="auto"/>
          </w:divBdr>
        </w:div>
        <w:div w:id="413941282">
          <w:marLeft w:val="0"/>
          <w:marRight w:val="0"/>
          <w:marTop w:val="120"/>
          <w:marBottom w:val="0"/>
          <w:divBdr>
            <w:top w:val="none" w:sz="0" w:space="0" w:color="auto"/>
            <w:left w:val="none" w:sz="0" w:space="0" w:color="auto"/>
            <w:bottom w:val="none" w:sz="0" w:space="0" w:color="auto"/>
            <w:right w:val="none" w:sz="0" w:space="0" w:color="auto"/>
          </w:divBdr>
        </w:div>
        <w:div w:id="433019080">
          <w:marLeft w:val="0"/>
          <w:marRight w:val="0"/>
          <w:marTop w:val="0"/>
          <w:marBottom w:val="192"/>
          <w:divBdr>
            <w:top w:val="none" w:sz="0" w:space="0" w:color="auto"/>
            <w:left w:val="none" w:sz="0" w:space="0" w:color="auto"/>
            <w:bottom w:val="none" w:sz="0" w:space="0" w:color="auto"/>
            <w:right w:val="none" w:sz="0" w:space="0" w:color="auto"/>
          </w:divBdr>
          <w:divsChild>
            <w:div w:id="458687068">
              <w:marLeft w:val="0"/>
              <w:marRight w:val="0"/>
              <w:marTop w:val="120"/>
              <w:marBottom w:val="0"/>
              <w:divBdr>
                <w:top w:val="none" w:sz="0" w:space="0" w:color="auto"/>
                <w:left w:val="none" w:sz="0" w:space="0" w:color="auto"/>
                <w:bottom w:val="none" w:sz="0" w:space="0" w:color="auto"/>
                <w:right w:val="none" w:sz="0" w:space="0" w:color="auto"/>
              </w:divBdr>
            </w:div>
          </w:divsChild>
        </w:div>
        <w:div w:id="441462932">
          <w:marLeft w:val="0"/>
          <w:marRight w:val="0"/>
          <w:marTop w:val="120"/>
          <w:marBottom w:val="0"/>
          <w:divBdr>
            <w:top w:val="none" w:sz="0" w:space="0" w:color="auto"/>
            <w:left w:val="none" w:sz="0" w:space="0" w:color="auto"/>
            <w:bottom w:val="none" w:sz="0" w:space="0" w:color="auto"/>
            <w:right w:val="none" w:sz="0" w:space="0" w:color="auto"/>
          </w:divBdr>
        </w:div>
        <w:div w:id="468743054">
          <w:marLeft w:val="0"/>
          <w:marRight w:val="0"/>
          <w:marTop w:val="120"/>
          <w:marBottom w:val="96"/>
          <w:divBdr>
            <w:top w:val="none" w:sz="0" w:space="0" w:color="auto"/>
            <w:left w:val="single" w:sz="24" w:space="0" w:color="CED3F1"/>
            <w:bottom w:val="none" w:sz="0" w:space="0" w:color="auto"/>
            <w:right w:val="none" w:sz="0" w:space="0" w:color="auto"/>
          </w:divBdr>
        </w:div>
        <w:div w:id="477918358">
          <w:marLeft w:val="0"/>
          <w:marRight w:val="0"/>
          <w:marTop w:val="120"/>
          <w:marBottom w:val="0"/>
          <w:divBdr>
            <w:top w:val="none" w:sz="0" w:space="0" w:color="auto"/>
            <w:left w:val="none" w:sz="0" w:space="0" w:color="auto"/>
            <w:bottom w:val="none" w:sz="0" w:space="0" w:color="auto"/>
            <w:right w:val="none" w:sz="0" w:space="0" w:color="auto"/>
          </w:divBdr>
        </w:div>
        <w:div w:id="482551106">
          <w:marLeft w:val="0"/>
          <w:marRight w:val="0"/>
          <w:marTop w:val="120"/>
          <w:marBottom w:val="0"/>
          <w:divBdr>
            <w:top w:val="none" w:sz="0" w:space="0" w:color="auto"/>
            <w:left w:val="none" w:sz="0" w:space="0" w:color="auto"/>
            <w:bottom w:val="none" w:sz="0" w:space="0" w:color="auto"/>
            <w:right w:val="none" w:sz="0" w:space="0" w:color="auto"/>
          </w:divBdr>
        </w:div>
        <w:div w:id="505048995">
          <w:marLeft w:val="0"/>
          <w:marRight w:val="0"/>
          <w:marTop w:val="120"/>
          <w:marBottom w:val="0"/>
          <w:divBdr>
            <w:top w:val="none" w:sz="0" w:space="0" w:color="auto"/>
            <w:left w:val="none" w:sz="0" w:space="0" w:color="auto"/>
            <w:bottom w:val="none" w:sz="0" w:space="0" w:color="auto"/>
            <w:right w:val="none" w:sz="0" w:space="0" w:color="auto"/>
          </w:divBdr>
        </w:div>
        <w:div w:id="552548886">
          <w:marLeft w:val="0"/>
          <w:marRight w:val="0"/>
          <w:marTop w:val="120"/>
          <w:marBottom w:val="0"/>
          <w:divBdr>
            <w:top w:val="none" w:sz="0" w:space="0" w:color="auto"/>
            <w:left w:val="none" w:sz="0" w:space="0" w:color="auto"/>
            <w:bottom w:val="none" w:sz="0" w:space="0" w:color="auto"/>
            <w:right w:val="none" w:sz="0" w:space="0" w:color="auto"/>
          </w:divBdr>
        </w:div>
        <w:div w:id="555627847">
          <w:marLeft w:val="0"/>
          <w:marRight w:val="0"/>
          <w:marTop w:val="120"/>
          <w:marBottom w:val="0"/>
          <w:divBdr>
            <w:top w:val="none" w:sz="0" w:space="0" w:color="auto"/>
            <w:left w:val="none" w:sz="0" w:space="0" w:color="auto"/>
            <w:bottom w:val="none" w:sz="0" w:space="0" w:color="auto"/>
            <w:right w:val="none" w:sz="0" w:space="0" w:color="auto"/>
          </w:divBdr>
        </w:div>
        <w:div w:id="558244947">
          <w:marLeft w:val="0"/>
          <w:marRight w:val="0"/>
          <w:marTop w:val="120"/>
          <w:marBottom w:val="0"/>
          <w:divBdr>
            <w:top w:val="none" w:sz="0" w:space="0" w:color="auto"/>
            <w:left w:val="none" w:sz="0" w:space="0" w:color="auto"/>
            <w:bottom w:val="none" w:sz="0" w:space="0" w:color="auto"/>
            <w:right w:val="none" w:sz="0" w:space="0" w:color="auto"/>
          </w:divBdr>
        </w:div>
        <w:div w:id="602416830">
          <w:marLeft w:val="0"/>
          <w:marRight w:val="0"/>
          <w:marTop w:val="120"/>
          <w:marBottom w:val="0"/>
          <w:divBdr>
            <w:top w:val="none" w:sz="0" w:space="0" w:color="auto"/>
            <w:left w:val="none" w:sz="0" w:space="0" w:color="auto"/>
            <w:bottom w:val="none" w:sz="0" w:space="0" w:color="auto"/>
            <w:right w:val="none" w:sz="0" w:space="0" w:color="auto"/>
          </w:divBdr>
        </w:div>
        <w:div w:id="710766901">
          <w:marLeft w:val="0"/>
          <w:marRight w:val="0"/>
          <w:marTop w:val="120"/>
          <w:marBottom w:val="0"/>
          <w:divBdr>
            <w:top w:val="none" w:sz="0" w:space="0" w:color="auto"/>
            <w:left w:val="none" w:sz="0" w:space="0" w:color="auto"/>
            <w:bottom w:val="none" w:sz="0" w:space="0" w:color="auto"/>
            <w:right w:val="none" w:sz="0" w:space="0" w:color="auto"/>
          </w:divBdr>
        </w:div>
        <w:div w:id="721756198">
          <w:marLeft w:val="0"/>
          <w:marRight w:val="0"/>
          <w:marTop w:val="120"/>
          <w:marBottom w:val="0"/>
          <w:divBdr>
            <w:top w:val="none" w:sz="0" w:space="0" w:color="auto"/>
            <w:left w:val="none" w:sz="0" w:space="0" w:color="auto"/>
            <w:bottom w:val="none" w:sz="0" w:space="0" w:color="auto"/>
            <w:right w:val="none" w:sz="0" w:space="0" w:color="auto"/>
          </w:divBdr>
        </w:div>
        <w:div w:id="798451312">
          <w:marLeft w:val="0"/>
          <w:marRight w:val="0"/>
          <w:marTop w:val="120"/>
          <w:marBottom w:val="0"/>
          <w:divBdr>
            <w:top w:val="none" w:sz="0" w:space="0" w:color="auto"/>
            <w:left w:val="none" w:sz="0" w:space="0" w:color="auto"/>
            <w:bottom w:val="none" w:sz="0" w:space="0" w:color="auto"/>
            <w:right w:val="none" w:sz="0" w:space="0" w:color="auto"/>
          </w:divBdr>
        </w:div>
        <w:div w:id="808283095">
          <w:marLeft w:val="0"/>
          <w:marRight w:val="0"/>
          <w:marTop w:val="120"/>
          <w:marBottom w:val="0"/>
          <w:divBdr>
            <w:top w:val="none" w:sz="0" w:space="0" w:color="auto"/>
            <w:left w:val="none" w:sz="0" w:space="0" w:color="auto"/>
            <w:bottom w:val="none" w:sz="0" w:space="0" w:color="auto"/>
            <w:right w:val="none" w:sz="0" w:space="0" w:color="auto"/>
          </w:divBdr>
        </w:div>
        <w:div w:id="817456316">
          <w:marLeft w:val="0"/>
          <w:marRight w:val="0"/>
          <w:marTop w:val="120"/>
          <w:marBottom w:val="0"/>
          <w:divBdr>
            <w:top w:val="none" w:sz="0" w:space="0" w:color="auto"/>
            <w:left w:val="none" w:sz="0" w:space="0" w:color="auto"/>
            <w:bottom w:val="none" w:sz="0" w:space="0" w:color="auto"/>
            <w:right w:val="none" w:sz="0" w:space="0" w:color="auto"/>
          </w:divBdr>
        </w:div>
        <w:div w:id="839466712">
          <w:marLeft w:val="0"/>
          <w:marRight w:val="0"/>
          <w:marTop w:val="120"/>
          <w:marBottom w:val="0"/>
          <w:divBdr>
            <w:top w:val="none" w:sz="0" w:space="0" w:color="auto"/>
            <w:left w:val="none" w:sz="0" w:space="0" w:color="auto"/>
            <w:bottom w:val="none" w:sz="0" w:space="0" w:color="auto"/>
            <w:right w:val="none" w:sz="0" w:space="0" w:color="auto"/>
          </w:divBdr>
        </w:div>
        <w:div w:id="862013247">
          <w:marLeft w:val="0"/>
          <w:marRight w:val="0"/>
          <w:marTop w:val="120"/>
          <w:marBottom w:val="0"/>
          <w:divBdr>
            <w:top w:val="none" w:sz="0" w:space="0" w:color="auto"/>
            <w:left w:val="none" w:sz="0" w:space="0" w:color="auto"/>
            <w:bottom w:val="none" w:sz="0" w:space="0" w:color="auto"/>
            <w:right w:val="none" w:sz="0" w:space="0" w:color="auto"/>
          </w:divBdr>
        </w:div>
        <w:div w:id="893275598">
          <w:marLeft w:val="0"/>
          <w:marRight w:val="0"/>
          <w:marTop w:val="120"/>
          <w:marBottom w:val="0"/>
          <w:divBdr>
            <w:top w:val="none" w:sz="0" w:space="0" w:color="auto"/>
            <w:left w:val="none" w:sz="0" w:space="0" w:color="auto"/>
            <w:bottom w:val="none" w:sz="0" w:space="0" w:color="auto"/>
            <w:right w:val="none" w:sz="0" w:space="0" w:color="auto"/>
          </w:divBdr>
        </w:div>
        <w:div w:id="921374499">
          <w:marLeft w:val="0"/>
          <w:marRight w:val="0"/>
          <w:marTop w:val="120"/>
          <w:marBottom w:val="0"/>
          <w:divBdr>
            <w:top w:val="none" w:sz="0" w:space="0" w:color="auto"/>
            <w:left w:val="none" w:sz="0" w:space="0" w:color="auto"/>
            <w:bottom w:val="none" w:sz="0" w:space="0" w:color="auto"/>
            <w:right w:val="none" w:sz="0" w:space="0" w:color="auto"/>
          </w:divBdr>
        </w:div>
        <w:div w:id="929239184">
          <w:marLeft w:val="0"/>
          <w:marRight w:val="0"/>
          <w:marTop w:val="120"/>
          <w:marBottom w:val="0"/>
          <w:divBdr>
            <w:top w:val="none" w:sz="0" w:space="0" w:color="auto"/>
            <w:left w:val="none" w:sz="0" w:space="0" w:color="auto"/>
            <w:bottom w:val="none" w:sz="0" w:space="0" w:color="auto"/>
            <w:right w:val="none" w:sz="0" w:space="0" w:color="auto"/>
          </w:divBdr>
        </w:div>
        <w:div w:id="959607213">
          <w:marLeft w:val="0"/>
          <w:marRight w:val="0"/>
          <w:marTop w:val="120"/>
          <w:marBottom w:val="0"/>
          <w:divBdr>
            <w:top w:val="none" w:sz="0" w:space="0" w:color="auto"/>
            <w:left w:val="none" w:sz="0" w:space="0" w:color="auto"/>
            <w:bottom w:val="none" w:sz="0" w:space="0" w:color="auto"/>
            <w:right w:val="none" w:sz="0" w:space="0" w:color="auto"/>
          </w:divBdr>
        </w:div>
        <w:div w:id="1029333191">
          <w:marLeft w:val="0"/>
          <w:marRight w:val="0"/>
          <w:marTop w:val="120"/>
          <w:marBottom w:val="0"/>
          <w:divBdr>
            <w:top w:val="none" w:sz="0" w:space="0" w:color="auto"/>
            <w:left w:val="none" w:sz="0" w:space="0" w:color="auto"/>
            <w:bottom w:val="none" w:sz="0" w:space="0" w:color="auto"/>
            <w:right w:val="none" w:sz="0" w:space="0" w:color="auto"/>
          </w:divBdr>
        </w:div>
        <w:div w:id="1068193031">
          <w:marLeft w:val="0"/>
          <w:marRight w:val="0"/>
          <w:marTop w:val="120"/>
          <w:marBottom w:val="0"/>
          <w:divBdr>
            <w:top w:val="none" w:sz="0" w:space="0" w:color="auto"/>
            <w:left w:val="none" w:sz="0" w:space="0" w:color="auto"/>
            <w:bottom w:val="none" w:sz="0" w:space="0" w:color="auto"/>
            <w:right w:val="none" w:sz="0" w:space="0" w:color="auto"/>
          </w:divBdr>
        </w:div>
        <w:div w:id="1085565863">
          <w:marLeft w:val="0"/>
          <w:marRight w:val="0"/>
          <w:marTop w:val="120"/>
          <w:marBottom w:val="0"/>
          <w:divBdr>
            <w:top w:val="none" w:sz="0" w:space="0" w:color="auto"/>
            <w:left w:val="none" w:sz="0" w:space="0" w:color="auto"/>
            <w:bottom w:val="none" w:sz="0" w:space="0" w:color="auto"/>
            <w:right w:val="none" w:sz="0" w:space="0" w:color="auto"/>
          </w:divBdr>
        </w:div>
        <w:div w:id="1127238319">
          <w:marLeft w:val="0"/>
          <w:marRight w:val="0"/>
          <w:marTop w:val="120"/>
          <w:marBottom w:val="0"/>
          <w:divBdr>
            <w:top w:val="none" w:sz="0" w:space="0" w:color="auto"/>
            <w:left w:val="none" w:sz="0" w:space="0" w:color="auto"/>
            <w:bottom w:val="none" w:sz="0" w:space="0" w:color="auto"/>
            <w:right w:val="none" w:sz="0" w:space="0" w:color="auto"/>
          </w:divBdr>
        </w:div>
        <w:div w:id="1131556548">
          <w:marLeft w:val="0"/>
          <w:marRight w:val="0"/>
          <w:marTop w:val="120"/>
          <w:marBottom w:val="0"/>
          <w:divBdr>
            <w:top w:val="none" w:sz="0" w:space="0" w:color="auto"/>
            <w:left w:val="none" w:sz="0" w:space="0" w:color="auto"/>
            <w:bottom w:val="none" w:sz="0" w:space="0" w:color="auto"/>
            <w:right w:val="none" w:sz="0" w:space="0" w:color="auto"/>
          </w:divBdr>
        </w:div>
        <w:div w:id="1139152343">
          <w:marLeft w:val="0"/>
          <w:marRight w:val="0"/>
          <w:marTop w:val="120"/>
          <w:marBottom w:val="0"/>
          <w:divBdr>
            <w:top w:val="none" w:sz="0" w:space="0" w:color="auto"/>
            <w:left w:val="none" w:sz="0" w:space="0" w:color="auto"/>
            <w:bottom w:val="none" w:sz="0" w:space="0" w:color="auto"/>
            <w:right w:val="none" w:sz="0" w:space="0" w:color="auto"/>
          </w:divBdr>
        </w:div>
        <w:div w:id="1141309955">
          <w:marLeft w:val="0"/>
          <w:marRight w:val="0"/>
          <w:marTop w:val="120"/>
          <w:marBottom w:val="0"/>
          <w:divBdr>
            <w:top w:val="none" w:sz="0" w:space="0" w:color="auto"/>
            <w:left w:val="none" w:sz="0" w:space="0" w:color="auto"/>
            <w:bottom w:val="none" w:sz="0" w:space="0" w:color="auto"/>
            <w:right w:val="none" w:sz="0" w:space="0" w:color="auto"/>
          </w:divBdr>
        </w:div>
        <w:div w:id="1161658097">
          <w:marLeft w:val="0"/>
          <w:marRight w:val="0"/>
          <w:marTop w:val="120"/>
          <w:marBottom w:val="0"/>
          <w:divBdr>
            <w:top w:val="none" w:sz="0" w:space="0" w:color="auto"/>
            <w:left w:val="none" w:sz="0" w:space="0" w:color="auto"/>
            <w:bottom w:val="none" w:sz="0" w:space="0" w:color="auto"/>
            <w:right w:val="none" w:sz="0" w:space="0" w:color="auto"/>
          </w:divBdr>
        </w:div>
        <w:div w:id="1168669969">
          <w:marLeft w:val="0"/>
          <w:marRight w:val="0"/>
          <w:marTop w:val="120"/>
          <w:marBottom w:val="0"/>
          <w:divBdr>
            <w:top w:val="none" w:sz="0" w:space="0" w:color="auto"/>
            <w:left w:val="none" w:sz="0" w:space="0" w:color="auto"/>
            <w:bottom w:val="none" w:sz="0" w:space="0" w:color="auto"/>
            <w:right w:val="none" w:sz="0" w:space="0" w:color="auto"/>
          </w:divBdr>
        </w:div>
        <w:div w:id="1226067730">
          <w:marLeft w:val="0"/>
          <w:marRight w:val="0"/>
          <w:marTop w:val="120"/>
          <w:marBottom w:val="96"/>
          <w:divBdr>
            <w:top w:val="none" w:sz="0" w:space="0" w:color="auto"/>
            <w:left w:val="single" w:sz="24" w:space="0" w:color="CED3F1"/>
            <w:bottom w:val="none" w:sz="0" w:space="0" w:color="auto"/>
            <w:right w:val="none" w:sz="0" w:space="0" w:color="auto"/>
          </w:divBdr>
        </w:div>
        <w:div w:id="1242835655">
          <w:marLeft w:val="0"/>
          <w:marRight w:val="0"/>
          <w:marTop w:val="120"/>
          <w:marBottom w:val="0"/>
          <w:divBdr>
            <w:top w:val="none" w:sz="0" w:space="0" w:color="auto"/>
            <w:left w:val="none" w:sz="0" w:space="0" w:color="auto"/>
            <w:bottom w:val="none" w:sz="0" w:space="0" w:color="auto"/>
            <w:right w:val="none" w:sz="0" w:space="0" w:color="auto"/>
          </w:divBdr>
        </w:div>
        <w:div w:id="1280719244">
          <w:marLeft w:val="0"/>
          <w:marRight w:val="0"/>
          <w:marTop w:val="120"/>
          <w:marBottom w:val="0"/>
          <w:divBdr>
            <w:top w:val="none" w:sz="0" w:space="0" w:color="auto"/>
            <w:left w:val="none" w:sz="0" w:space="0" w:color="auto"/>
            <w:bottom w:val="none" w:sz="0" w:space="0" w:color="auto"/>
            <w:right w:val="none" w:sz="0" w:space="0" w:color="auto"/>
          </w:divBdr>
        </w:div>
        <w:div w:id="1303542320">
          <w:marLeft w:val="0"/>
          <w:marRight w:val="0"/>
          <w:marTop w:val="120"/>
          <w:marBottom w:val="0"/>
          <w:divBdr>
            <w:top w:val="none" w:sz="0" w:space="0" w:color="auto"/>
            <w:left w:val="none" w:sz="0" w:space="0" w:color="auto"/>
            <w:bottom w:val="none" w:sz="0" w:space="0" w:color="auto"/>
            <w:right w:val="none" w:sz="0" w:space="0" w:color="auto"/>
          </w:divBdr>
        </w:div>
        <w:div w:id="1322780663">
          <w:marLeft w:val="0"/>
          <w:marRight w:val="0"/>
          <w:marTop w:val="120"/>
          <w:marBottom w:val="0"/>
          <w:divBdr>
            <w:top w:val="none" w:sz="0" w:space="0" w:color="auto"/>
            <w:left w:val="none" w:sz="0" w:space="0" w:color="auto"/>
            <w:bottom w:val="none" w:sz="0" w:space="0" w:color="auto"/>
            <w:right w:val="none" w:sz="0" w:space="0" w:color="auto"/>
          </w:divBdr>
        </w:div>
        <w:div w:id="1339698326">
          <w:marLeft w:val="0"/>
          <w:marRight w:val="0"/>
          <w:marTop w:val="120"/>
          <w:marBottom w:val="0"/>
          <w:divBdr>
            <w:top w:val="none" w:sz="0" w:space="0" w:color="auto"/>
            <w:left w:val="none" w:sz="0" w:space="0" w:color="auto"/>
            <w:bottom w:val="none" w:sz="0" w:space="0" w:color="auto"/>
            <w:right w:val="none" w:sz="0" w:space="0" w:color="auto"/>
          </w:divBdr>
        </w:div>
        <w:div w:id="1567257520">
          <w:marLeft w:val="0"/>
          <w:marRight w:val="0"/>
          <w:marTop w:val="0"/>
          <w:marBottom w:val="192"/>
          <w:divBdr>
            <w:top w:val="none" w:sz="0" w:space="0" w:color="auto"/>
            <w:left w:val="none" w:sz="0" w:space="0" w:color="auto"/>
            <w:bottom w:val="none" w:sz="0" w:space="0" w:color="auto"/>
            <w:right w:val="none" w:sz="0" w:space="0" w:color="auto"/>
          </w:divBdr>
        </w:div>
        <w:div w:id="1581716969">
          <w:marLeft w:val="0"/>
          <w:marRight w:val="0"/>
          <w:marTop w:val="120"/>
          <w:marBottom w:val="0"/>
          <w:divBdr>
            <w:top w:val="none" w:sz="0" w:space="0" w:color="auto"/>
            <w:left w:val="none" w:sz="0" w:space="0" w:color="auto"/>
            <w:bottom w:val="none" w:sz="0" w:space="0" w:color="auto"/>
            <w:right w:val="none" w:sz="0" w:space="0" w:color="auto"/>
          </w:divBdr>
        </w:div>
        <w:div w:id="1661612755">
          <w:marLeft w:val="0"/>
          <w:marRight w:val="0"/>
          <w:marTop w:val="120"/>
          <w:marBottom w:val="0"/>
          <w:divBdr>
            <w:top w:val="none" w:sz="0" w:space="0" w:color="auto"/>
            <w:left w:val="none" w:sz="0" w:space="0" w:color="auto"/>
            <w:bottom w:val="none" w:sz="0" w:space="0" w:color="auto"/>
            <w:right w:val="none" w:sz="0" w:space="0" w:color="auto"/>
          </w:divBdr>
        </w:div>
        <w:div w:id="1668315688">
          <w:marLeft w:val="0"/>
          <w:marRight w:val="0"/>
          <w:marTop w:val="0"/>
          <w:marBottom w:val="192"/>
          <w:divBdr>
            <w:top w:val="none" w:sz="0" w:space="0" w:color="auto"/>
            <w:left w:val="none" w:sz="0" w:space="0" w:color="auto"/>
            <w:bottom w:val="none" w:sz="0" w:space="0" w:color="auto"/>
            <w:right w:val="none" w:sz="0" w:space="0" w:color="auto"/>
          </w:divBdr>
        </w:div>
        <w:div w:id="1750150581">
          <w:marLeft w:val="0"/>
          <w:marRight w:val="0"/>
          <w:marTop w:val="120"/>
          <w:marBottom w:val="0"/>
          <w:divBdr>
            <w:top w:val="none" w:sz="0" w:space="0" w:color="auto"/>
            <w:left w:val="none" w:sz="0" w:space="0" w:color="auto"/>
            <w:bottom w:val="none" w:sz="0" w:space="0" w:color="auto"/>
            <w:right w:val="none" w:sz="0" w:space="0" w:color="auto"/>
          </w:divBdr>
        </w:div>
        <w:div w:id="1768960574">
          <w:marLeft w:val="0"/>
          <w:marRight w:val="0"/>
          <w:marTop w:val="120"/>
          <w:marBottom w:val="0"/>
          <w:divBdr>
            <w:top w:val="none" w:sz="0" w:space="0" w:color="auto"/>
            <w:left w:val="none" w:sz="0" w:space="0" w:color="auto"/>
            <w:bottom w:val="none" w:sz="0" w:space="0" w:color="auto"/>
            <w:right w:val="none" w:sz="0" w:space="0" w:color="auto"/>
          </w:divBdr>
        </w:div>
        <w:div w:id="1775175153">
          <w:marLeft w:val="0"/>
          <w:marRight w:val="0"/>
          <w:marTop w:val="120"/>
          <w:marBottom w:val="0"/>
          <w:divBdr>
            <w:top w:val="none" w:sz="0" w:space="0" w:color="auto"/>
            <w:left w:val="none" w:sz="0" w:space="0" w:color="auto"/>
            <w:bottom w:val="none" w:sz="0" w:space="0" w:color="auto"/>
            <w:right w:val="none" w:sz="0" w:space="0" w:color="auto"/>
          </w:divBdr>
        </w:div>
        <w:div w:id="1792551301">
          <w:marLeft w:val="0"/>
          <w:marRight w:val="0"/>
          <w:marTop w:val="120"/>
          <w:marBottom w:val="0"/>
          <w:divBdr>
            <w:top w:val="none" w:sz="0" w:space="0" w:color="auto"/>
            <w:left w:val="none" w:sz="0" w:space="0" w:color="auto"/>
            <w:bottom w:val="none" w:sz="0" w:space="0" w:color="auto"/>
            <w:right w:val="none" w:sz="0" w:space="0" w:color="auto"/>
          </w:divBdr>
        </w:div>
        <w:div w:id="1821732841">
          <w:marLeft w:val="0"/>
          <w:marRight w:val="0"/>
          <w:marTop w:val="120"/>
          <w:marBottom w:val="0"/>
          <w:divBdr>
            <w:top w:val="none" w:sz="0" w:space="0" w:color="auto"/>
            <w:left w:val="none" w:sz="0" w:space="0" w:color="auto"/>
            <w:bottom w:val="none" w:sz="0" w:space="0" w:color="auto"/>
            <w:right w:val="none" w:sz="0" w:space="0" w:color="auto"/>
          </w:divBdr>
        </w:div>
        <w:div w:id="1828016651">
          <w:marLeft w:val="0"/>
          <w:marRight w:val="0"/>
          <w:marTop w:val="120"/>
          <w:marBottom w:val="0"/>
          <w:divBdr>
            <w:top w:val="none" w:sz="0" w:space="0" w:color="auto"/>
            <w:left w:val="none" w:sz="0" w:space="0" w:color="auto"/>
            <w:bottom w:val="none" w:sz="0" w:space="0" w:color="auto"/>
            <w:right w:val="none" w:sz="0" w:space="0" w:color="auto"/>
          </w:divBdr>
        </w:div>
        <w:div w:id="1844399026">
          <w:marLeft w:val="0"/>
          <w:marRight w:val="0"/>
          <w:marTop w:val="120"/>
          <w:marBottom w:val="0"/>
          <w:divBdr>
            <w:top w:val="none" w:sz="0" w:space="0" w:color="auto"/>
            <w:left w:val="none" w:sz="0" w:space="0" w:color="auto"/>
            <w:bottom w:val="none" w:sz="0" w:space="0" w:color="auto"/>
            <w:right w:val="none" w:sz="0" w:space="0" w:color="auto"/>
          </w:divBdr>
        </w:div>
        <w:div w:id="1851065582">
          <w:marLeft w:val="0"/>
          <w:marRight w:val="0"/>
          <w:marTop w:val="120"/>
          <w:marBottom w:val="0"/>
          <w:divBdr>
            <w:top w:val="none" w:sz="0" w:space="0" w:color="auto"/>
            <w:left w:val="none" w:sz="0" w:space="0" w:color="auto"/>
            <w:bottom w:val="none" w:sz="0" w:space="0" w:color="auto"/>
            <w:right w:val="none" w:sz="0" w:space="0" w:color="auto"/>
          </w:divBdr>
        </w:div>
        <w:div w:id="1857379652">
          <w:marLeft w:val="0"/>
          <w:marRight w:val="0"/>
          <w:marTop w:val="120"/>
          <w:marBottom w:val="0"/>
          <w:divBdr>
            <w:top w:val="none" w:sz="0" w:space="0" w:color="auto"/>
            <w:left w:val="none" w:sz="0" w:space="0" w:color="auto"/>
            <w:bottom w:val="none" w:sz="0" w:space="0" w:color="auto"/>
            <w:right w:val="none" w:sz="0" w:space="0" w:color="auto"/>
          </w:divBdr>
        </w:div>
        <w:div w:id="1897815038">
          <w:marLeft w:val="0"/>
          <w:marRight w:val="0"/>
          <w:marTop w:val="120"/>
          <w:marBottom w:val="0"/>
          <w:divBdr>
            <w:top w:val="none" w:sz="0" w:space="0" w:color="auto"/>
            <w:left w:val="none" w:sz="0" w:space="0" w:color="auto"/>
            <w:bottom w:val="none" w:sz="0" w:space="0" w:color="auto"/>
            <w:right w:val="none" w:sz="0" w:space="0" w:color="auto"/>
          </w:divBdr>
        </w:div>
        <w:div w:id="1939559384">
          <w:marLeft w:val="0"/>
          <w:marRight w:val="0"/>
          <w:marTop w:val="120"/>
          <w:marBottom w:val="96"/>
          <w:divBdr>
            <w:top w:val="none" w:sz="0" w:space="0" w:color="auto"/>
            <w:left w:val="single" w:sz="24" w:space="0" w:color="CED3F1"/>
            <w:bottom w:val="none" w:sz="0" w:space="0" w:color="auto"/>
            <w:right w:val="none" w:sz="0" w:space="0" w:color="auto"/>
          </w:divBdr>
        </w:div>
        <w:div w:id="1970358620">
          <w:marLeft w:val="0"/>
          <w:marRight w:val="0"/>
          <w:marTop w:val="120"/>
          <w:marBottom w:val="0"/>
          <w:divBdr>
            <w:top w:val="none" w:sz="0" w:space="0" w:color="auto"/>
            <w:left w:val="none" w:sz="0" w:space="0" w:color="auto"/>
            <w:bottom w:val="none" w:sz="0" w:space="0" w:color="auto"/>
            <w:right w:val="none" w:sz="0" w:space="0" w:color="auto"/>
          </w:divBdr>
        </w:div>
        <w:div w:id="2010710656">
          <w:marLeft w:val="0"/>
          <w:marRight w:val="0"/>
          <w:marTop w:val="120"/>
          <w:marBottom w:val="0"/>
          <w:divBdr>
            <w:top w:val="none" w:sz="0" w:space="0" w:color="auto"/>
            <w:left w:val="none" w:sz="0" w:space="0" w:color="auto"/>
            <w:bottom w:val="none" w:sz="0" w:space="0" w:color="auto"/>
            <w:right w:val="none" w:sz="0" w:space="0" w:color="auto"/>
          </w:divBdr>
        </w:div>
        <w:div w:id="2027709238">
          <w:marLeft w:val="0"/>
          <w:marRight w:val="0"/>
          <w:marTop w:val="120"/>
          <w:marBottom w:val="0"/>
          <w:divBdr>
            <w:top w:val="none" w:sz="0" w:space="0" w:color="auto"/>
            <w:left w:val="none" w:sz="0" w:space="0" w:color="auto"/>
            <w:bottom w:val="none" w:sz="0" w:space="0" w:color="auto"/>
            <w:right w:val="none" w:sz="0" w:space="0" w:color="auto"/>
          </w:divBdr>
        </w:div>
        <w:div w:id="2048412022">
          <w:marLeft w:val="0"/>
          <w:marRight w:val="0"/>
          <w:marTop w:val="120"/>
          <w:marBottom w:val="0"/>
          <w:divBdr>
            <w:top w:val="none" w:sz="0" w:space="0" w:color="auto"/>
            <w:left w:val="none" w:sz="0" w:space="0" w:color="auto"/>
            <w:bottom w:val="none" w:sz="0" w:space="0" w:color="auto"/>
            <w:right w:val="none" w:sz="0" w:space="0" w:color="auto"/>
          </w:divBdr>
        </w:div>
        <w:div w:id="2061397457">
          <w:marLeft w:val="0"/>
          <w:marRight w:val="0"/>
          <w:marTop w:val="120"/>
          <w:marBottom w:val="0"/>
          <w:divBdr>
            <w:top w:val="none" w:sz="0" w:space="0" w:color="auto"/>
            <w:left w:val="none" w:sz="0" w:space="0" w:color="auto"/>
            <w:bottom w:val="none" w:sz="0" w:space="0" w:color="auto"/>
            <w:right w:val="none" w:sz="0" w:space="0" w:color="auto"/>
          </w:divBdr>
        </w:div>
        <w:div w:id="2073189234">
          <w:marLeft w:val="0"/>
          <w:marRight w:val="0"/>
          <w:marTop w:val="120"/>
          <w:marBottom w:val="0"/>
          <w:divBdr>
            <w:top w:val="none" w:sz="0" w:space="0" w:color="auto"/>
            <w:left w:val="none" w:sz="0" w:space="0" w:color="auto"/>
            <w:bottom w:val="none" w:sz="0" w:space="0" w:color="auto"/>
            <w:right w:val="none" w:sz="0" w:space="0" w:color="auto"/>
          </w:divBdr>
        </w:div>
        <w:div w:id="2109538801">
          <w:marLeft w:val="0"/>
          <w:marRight w:val="0"/>
          <w:marTop w:val="120"/>
          <w:marBottom w:val="0"/>
          <w:divBdr>
            <w:top w:val="none" w:sz="0" w:space="0" w:color="auto"/>
            <w:left w:val="none" w:sz="0" w:space="0" w:color="auto"/>
            <w:bottom w:val="none" w:sz="0" w:space="0" w:color="auto"/>
            <w:right w:val="none" w:sz="0" w:space="0" w:color="auto"/>
          </w:divBdr>
        </w:div>
        <w:div w:id="2131510465">
          <w:marLeft w:val="0"/>
          <w:marRight w:val="0"/>
          <w:marTop w:val="120"/>
          <w:marBottom w:val="0"/>
          <w:divBdr>
            <w:top w:val="none" w:sz="0" w:space="0" w:color="auto"/>
            <w:left w:val="none" w:sz="0" w:space="0" w:color="auto"/>
            <w:bottom w:val="none" w:sz="0" w:space="0" w:color="auto"/>
            <w:right w:val="none" w:sz="0" w:space="0" w:color="auto"/>
          </w:divBdr>
        </w:div>
      </w:divsChild>
    </w:div>
    <w:div w:id="1594970226">
      <w:bodyDiv w:val="1"/>
      <w:marLeft w:val="0"/>
      <w:marRight w:val="0"/>
      <w:marTop w:val="0"/>
      <w:marBottom w:val="0"/>
      <w:divBdr>
        <w:top w:val="none" w:sz="0" w:space="0" w:color="auto"/>
        <w:left w:val="none" w:sz="0" w:space="0" w:color="auto"/>
        <w:bottom w:val="none" w:sz="0" w:space="0" w:color="auto"/>
        <w:right w:val="none" w:sz="0" w:space="0" w:color="auto"/>
      </w:divBdr>
    </w:div>
    <w:div w:id="1654406793">
      <w:bodyDiv w:val="1"/>
      <w:marLeft w:val="0"/>
      <w:marRight w:val="0"/>
      <w:marTop w:val="0"/>
      <w:marBottom w:val="0"/>
      <w:divBdr>
        <w:top w:val="none" w:sz="0" w:space="0" w:color="auto"/>
        <w:left w:val="none" w:sz="0" w:space="0" w:color="auto"/>
        <w:bottom w:val="none" w:sz="0" w:space="0" w:color="auto"/>
        <w:right w:val="none" w:sz="0" w:space="0" w:color="auto"/>
      </w:divBdr>
      <w:divsChild>
        <w:div w:id="765617734">
          <w:marLeft w:val="0"/>
          <w:marRight w:val="0"/>
          <w:marTop w:val="0"/>
          <w:marBottom w:val="0"/>
          <w:divBdr>
            <w:top w:val="none" w:sz="0" w:space="0" w:color="auto"/>
            <w:left w:val="none" w:sz="0" w:space="0" w:color="auto"/>
            <w:bottom w:val="none" w:sz="0" w:space="0" w:color="auto"/>
            <w:right w:val="none" w:sz="0" w:space="0" w:color="auto"/>
          </w:divBdr>
          <w:divsChild>
            <w:div w:id="408620761">
              <w:marLeft w:val="0"/>
              <w:marRight w:val="0"/>
              <w:marTop w:val="0"/>
              <w:marBottom w:val="0"/>
              <w:divBdr>
                <w:top w:val="none" w:sz="0" w:space="0" w:color="auto"/>
                <w:left w:val="none" w:sz="0" w:space="0" w:color="auto"/>
                <w:bottom w:val="none" w:sz="0" w:space="0" w:color="auto"/>
                <w:right w:val="none" w:sz="0" w:space="0" w:color="auto"/>
              </w:divBdr>
              <w:divsChild>
                <w:div w:id="870531808">
                  <w:marLeft w:val="0"/>
                  <w:marRight w:val="0"/>
                  <w:marTop w:val="0"/>
                  <w:marBottom w:val="0"/>
                  <w:divBdr>
                    <w:top w:val="none" w:sz="0" w:space="0" w:color="auto"/>
                    <w:left w:val="none" w:sz="0" w:space="0" w:color="auto"/>
                    <w:bottom w:val="none" w:sz="0" w:space="0" w:color="auto"/>
                    <w:right w:val="none" w:sz="0" w:space="0" w:color="auto"/>
                  </w:divBdr>
                </w:div>
              </w:divsChild>
            </w:div>
            <w:div w:id="1316836754">
              <w:marLeft w:val="0"/>
              <w:marRight w:val="0"/>
              <w:marTop w:val="0"/>
              <w:marBottom w:val="0"/>
              <w:divBdr>
                <w:top w:val="none" w:sz="0" w:space="0" w:color="auto"/>
                <w:left w:val="none" w:sz="0" w:space="0" w:color="auto"/>
                <w:bottom w:val="none" w:sz="0" w:space="0" w:color="auto"/>
                <w:right w:val="none" w:sz="0" w:space="0" w:color="auto"/>
              </w:divBdr>
            </w:div>
          </w:divsChild>
        </w:div>
        <w:div w:id="1279608966">
          <w:marLeft w:val="0"/>
          <w:marRight w:val="0"/>
          <w:marTop w:val="0"/>
          <w:marBottom w:val="0"/>
          <w:divBdr>
            <w:top w:val="none" w:sz="0" w:space="0" w:color="auto"/>
            <w:left w:val="none" w:sz="0" w:space="0" w:color="auto"/>
            <w:bottom w:val="none" w:sz="0" w:space="0" w:color="auto"/>
            <w:right w:val="none" w:sz="0" w:space="0" w:color="auto"/>
          </w:divBdr>
          <w:divsChild>
            <w:div w:id="1029915799">
              <w:marLeft w:val="0"/>
              <w:marRight w:val="0"/>
              <w:marTop w:val="0"/>
              <w:marBottom w:val="0"/>
              <w:divBdr>
                <w:top w:val="none" w:sz="0" w:space="0" w:color="auto"/>
                <w:left w:val="none" w:sz="0" w:space="0" w:color="auto"/>
                <w:bottom w:val="none" w:sz="0" w:space="0" w:color="auto"/>
                <w:right w:val="none" w:sz="0" w:space="0" w:color="auto"/>
              </w:divBdr>
            </w:div>
            <w:div w:id="1885487401">
              <w:marLeft w:val="0"/>
              <w:marRight w:val="0"/>
              <w:marTop w:val="0"/>
              <w:marBottom w:val="0"/>
              <w:divBdr>
                <w:top w:val="none" w:sz="0" w:space="0" w:color="auto"/>
                <w:left w:val="none" w:sz="0" w:space="0" w:color="auto"/>
                <w:bottom w:val="none" w:sz="0" w:space="0" w:color="auto"/>
                <w:right w:val="none" w:sz="0" w:space="0" w:color="auto"/>
              </w:divBdr>
              <w:divsChild>
                <w:div w:id="638804638">
                  <w:marLeft w:val="0"/>
                  <w:marRight w:val="0"/>
                  <w:marTop w:val="0"/>
                  <w:marBottom w:val="0"/>
                  <w:divBdr>
                    <w:top w:val="none" w:sz="0" w:space="0" w:color="auto"/>
                    <w:left w:val="none" w:sz="0" w:space="0" w:color="auto"/>
                    <w:bottom w:val="none" w:sz="0" w:space="0" w:color="auto"/>
                    <w:right w:val="none" w:sz="0" w:space="0" w:color="auto"/>
                  </w:divBdr>
                </w:div>
                <w:div w:id="213555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563876">
          <w:marLeft w:val="0"/>
          <w:marRight w:val="0"/>
          <w:marTop w:val="0"/>
          <w:marBottom w:val="0"/>
          <w:divBdr>
            <w:top w:val="none" w:sz="0" w:space="0" w:color="auto"/>
            <w:left w:val="none" w:sz="0" w:space="0" w:color="auto"/>
            <w:bottom w:val="none" w:sz="0" w:space="0" w:color="auto"/>
            <w:right w:val="none" w:sz="0" w:space="0" w:color="auto"/>
          </w:divBdr>
          <w:divsChild>
            <w:div w:id="622226965">
              <w:marLeft w:val="0"/>
              <w:marRight w:val="0"/>
              <w:marTop w:val="0"/>
              <w:marBottom w:val="0"/>
              <w:divBdr>
                <w:top w:val="none" w:sz="0" w:space="0" w:color="auto"/>
                <w:left w:val="none" w:sz="0" w:space="0" w:color="auto"/>
                <w:bottom w:val="none" w:sz="0" w:space="0" w:color="auto"/>
                <w:right w:val="none" w:sz="0" w:space="0" w:color="auto"/>
              </w:divBdr>
            </w:div>
            <w:div w:id="1034228139">
              <w:marLeft w:val="0"/>
              <w:marRight w:val="0"/>
              <w:marTop w:val="0"/>
              <w:marBottom w:val="0"/>
              <w:divBdr>
                <w:top w:val="none" w:sz="0" w:space="0" w:color="auto"/>
                <w:left w:val="none" w:sz="0" w:space="0" w:color="auto"/>
                <w:bottom w:val="none" w:sz="0" w:space="0" w:color="auto"/>
                <w:right w:val="none" w:sz="0" w:space="0" w:color="auto"/>
              </w:divBdr>
              <w:divsChild>
                <w:div w:id="143944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810638">
      <w:bodyDiv w:val="1"/>
      <w:marLeft w:val="0"/>
      <w:marRight w:val="0"/>
      <w:marTop w:val="0"/>
      <w:marBottom w:val="0"/>
      <w:divBdr>
        <w:top w:val="none" w:sz="0" w:space="0" w:color="auto"/>
        <w:left w:val="none" w:sz="0" w:space="0" w:color="auto"/>
        <w:bottom w:val="none" w:sz="0" w:space="0" w:color="auto"/>
        <w:right w:val="none" w:sz="0" w:space="0" w:color="auto"/>
      </w:divBdr>
      <w:divsChild>
        <w:div w:id="1788819017">
          <w:marLeft w:val="0"/>
          <w:marRight w:val="0"/>
          <w:marTop w:val="120"/>
          <w:marBottom w:val="0"/>
          <w:divBdr>
            <w:top w:val="none" w:sz="0" w:space="0" w:color="auto"/>
            <w:left w:val="none" w:sz="0" w:space="0" w:color="auto"/>
            <w:bottom w:val="none" w:sz="0" w:space="0" w:color="auto"/>
            <w:right w:val="none" w:sz="0" w:space="0" w:color="auto"/>
          </w:divBdr>
        </w:div>
        <w:div w:id="739326024">
          <w:marLeft w:val="0"/>
          <w:marRight w:val="0"/>
          <w:marTop w:val="120"/>
          <w:marBottom w:val="0"/>
          <w:divBdr>
            <w:top w:val="none" w:sz="0" w:space="0" w:color="auto"/>
            <w:left w:val="none" w:sz="0" w:space="0" w:color="auto"/>
            <w:bottom w:val="none" w:sz="0" w:space="0" w:color="auto"/>
            <w:right w:val="none" w:sz="0" w:space="0" w:color="auto"/>
          </w:divBdr>
        </w:div>
        <w:div w:id="868950724">
          <w:marLeft w:val="0"/>
          <w:marRight w:val="0"/>
          <w:marTop w:val="120"/>
          <w:marBottom w:val="0"/>
          <w:divBdr>
            <w:top w:val="none" w:sz="0" w:space="0" w:color="auto"/>
            <w:left w:val="none" w:sz="0" w:space="0" w:color="auto"/>
            <w:bottom w:val="none" w:sz="0" w:space="0" w:color="auto"/>
            <w:right w:val="none" w:sz="0" w:space="0" w:color="auto"/>
          </w:divBdr>
        </w:div>
        <w:div w:id="1457404314">
          <w:marLeft w:val="0"/>
          <w:marRight w:val="0"/>
          <w:marTop w:val="120"/>
          <w:marBottom w:val="0"/>
          <w:divBdr>
            <w:top w:val="none" w:sz="0" w:space="0" w:color="auto"/>
            <w:left w:val="none" w:sz="0" w:space="0" w:color="auto"/>
            <w:bottom w:val="none" w:sz="0" w:space="0" w:color="auto"/>
            <w:right w:val="none" w:sz="0" w:space="0" w:color="auto"/>
          </w:divBdr>
        </w:div>
      </w:divsChild>
    </w:div>
    <w:div w:id="1927226050">
      <w:bodyDiv w:val="1"/>
      <w:marLeft w:val="0"/>
      <w:marRight w:val="0"/>
      <w:marTop w:val="0"/>
      <w:marBottom w:val="0"/>
      <w:divBdr>
        <w:top w:val="none" w:sz="0" w:space="0" w:color="auto"/>
        <w:left w:val="none" w:sz="0" w:space="0" w:color="auto"/>
        <w:bottom w:val="none" w:sz="0" w:space="0" w:color="auto"/>
        <w:right w:val="none" w:sz="0" w:space="0" w:color="auto"/>
      </w:divBdr>
      <w:divsChild>
        <w:div w:id="463306097">
          <w:marLeft w:val="0"/>
          <w:marRight w:val="0"/>
          <w:marTop w:val="0"/>
          <w:marBottom w:val="0"/>
          <w:divBdr>
            <w:top w:val="none" w:sz="0" w:space="0" w:color="auto"/>
            <w:left w:val="none" w:sz="0" w:space="0" w:color="auto"/>
            <w:bottom w:val="none" w:sz="0" w:space="0" w:color="auto"/>
            <w:right w:val="none" w:sz="0" w:space="0" w:color="auto"/>
          </w:divBdr>
          <w:divsChild>
            <w:div w:id="592670758">
              <w:marLeft w:val="0"/>
              <w:marRight w:val="0"/>
              <w:marTop w:val="0"/>
              <w:marBottom w:val="0"/>
              <w:divBdr>
                <w:top w:val="none" w:sz="0" w:space="0" w:color="auto"/>
                <w:left w:val="none" w:sz="0" w:space="0" w:color="auto"/>
                <w:bottom w:val="none" w:sz="0" w:space="0" w:color="auto"/>
                <w:right w:val="none" w:sz="0" w:space="0" w:color="auto"/>
              </w:divBdr>
              <w:divsChild>
                <w:div w:id="992176116">
                  <w:marLeft w:val="0"/>
                  <w:marRight w:val="0"/>
                  <w:marTop w:val="0"/>
                  <w:marBottom w:val="0"/>
                  <w:divBdr>
                    <w:top w:val="none" w:sz="0" w:space="0" w:color="auto"/>
                    <w:left w:val="none" w:sz="0" w:space="0" w:color="auto"/>
                    <w:bottom w:val="none" w:sz="0" w:space="0" w:color="auto"/>
                    <w:right w:val="none" w:sz="0" w:space="0" w:color="auto"/>
                  </w:divBdr>
                </w:div>
              </w:divsChild>
            </w:div>
            <w:div w:id="1833175074">
              <w:marLeft w:val="0"/>
              <w:marRight w:val="0"/>
              <w:marTop w:val="0"/>
              <w:marBottom w:val="0"/>
              <w:divBdr>
                <w:top w:val="none" w:sz="0" w:space="0" w:color="auto"/>
                <w:left w:val="none" w:sz="0" w:space="0" w:color="auto"/>
                <w:bottom w:val="none" w:sz="0" w:space="0" w:color="auto"/>
                <w:right w:val="none" w:sz="0" w:space="0" w:color="auto"/>
              </w:divBdr>
            </w:div>
          </w:divsChild>
        </w:div>
        <w:div w:id="1795099518">
          <w:marLeft w:val="0"/>
          <w:marRight w:val="0"/>
          <w:marTop w:val="0"/>
          <w:marBottom w:val="0"/>
          <w:divBdr>
            <w:top w:val="none" w:sz="0" w:space="0" w:color="auto"/>
            <w:left w:val="none" w:sz="0" w:space="0" w:color="auto"/>
            <w:bottom w:val="none" w:sz="0" w:space="0" w:color="auto"/>
            <w:right w:val="none" w:sz="0" w:space="0" w:color="auto"/>
          </w:divBdr>
          <w:divsChild>
            <w:div w:id="69889621">
              <w:marLeft w:val="0"/>
              <w:marRight w:val="0"/>
              <w:marTop w:val="0"/>
              <w:marBottom w:val="0"/>
              <w:divBdr>
                <w:top w:val="none" w:sz="0" w:space="0" w:color="auto"/>
                <w:left w:val="none" w:sz="0" w:space="0" w:color="auto"/>
                <w:bottom w:val="none" w:sz="0" w:space="0" w:color="auto"/>
                <w:right w:val="none" w:sz="0" w:space="0" w:color="auto"/>
              </w:divBdr>
            </w:div>
            <w:div w:id="1598100364">
              <w:marLeft w:val="0"/>
              <w:marRight w:val="0"/>
              <w:marTop w:val="0"/>
              <w:marBottom w:val="0"/>
              <w:divBdr>
                <w:top w:val="none" w:sz="0" w:space="0" w:color="auto"/>
                <w:left w:val="none" w:sz="0" w:space="0" w:color="auto"/>
                <w:bottom w:val="none" w:sz="0" w:space="0" w:color="auto"/>
                <w:right w:val="none" w:sz="0" w:space="0" w:color="auto"/>
              </w:divBdr>
              <w:divsChild>
                <w:div w:id="1840853755">
                  <w:marLeft w:val="0"/>
                  <w:marRight w:val="0"/>
                  <w:marTop w:val="0"/>
                  <w:marBottom w:val="0"/>
                  <w:divBdr>
                    <w:top w:val="none" w:sz="0" w:space="0" w:color="auto"/>
                    <w:left w:val="none" w:sz="0" w:space="0" w:color="auto"/>
                    <w:bottom w:val="none" w:sz="0" w:space="0" w:color="auto"/>
                    <w:right w:val="none" w:sz="0" w:space="0" w:color="auto"/>
                  </w:divBdr>
                  <w:divsChild>
                    <w:div w:id="171259097">
                      <w:marLeft w:val="0"/>
                      <w:marRight w:val="0"/>
                      <w:marTop w:val="0"/>
                      <w:marBottom w:val="0"/>
                      <w:divBdr>
                        <w:top w:val="none" w:sz="0" w:space="0" w:color="auto"/>
                        <w:left w:val="none" w:sz="0" w:space="0" w:color="auto"/>
                        <w:bottom w:val="none" w:sz="0" w:space="0" w:color="auto"/>
                        <w:right w:val="none" w:sz="0" w:space="0" w:color="auto"/>
                      </w:divBdr>
                      <w:divsChild>
                        <w:div w:id="142927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76057">
          <w:marLeft w:val="0"/>
          <w:marRight w:val="0"/>
          <w:marTop w:val="0"/>
          <w:marBottom w:val="0"/>
          <w:divBdr>
            <w:top w:val="none" w:sz="0" w:space="0" w:color="auto"/>
            <w:left w:val="none" w:sz="0" w:space="0" w:color="auto"/>
            <w:bottom w:val="none" w:sz="0" w:space="0" w:color="auto"/>
            <w:right w:val="none" w:sz="0" w:space="0" w:color="auto"/>
          </w:divBdr>
          <w:divsChild>
            <w:div w:id="904535949">
              <w:marLeft w:val="0"/>
              <w:marRight w:val="0"/>
              <w:marTop w:val="0"/>
              <w:marBottom w:val="0"/>
              <w:divBdr>
                <w:top w:val="none" w:sz="0" w:space="0" w:color="auto"/>
                <w:left w:val="none" w:sz="0" w:space="0" w:color="auto"/>
                <w:bottom w:val="none" w:sz="0" w:space="0" w:color="auto"/>
                <w:right w:val="none" w:sz="0" w:space="0" w:color="auto"/>
              </w:divBdr>
              <w:divsChild>
                <w:div w:id="207508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52078">
      <w:bodyDiv w:val="1"/>
      <w:marLeft w:val="0"/>
      <w:marRight w:val="0"/>
      <w:marTop w:val="0"/>
      <w:marBottom w:val="0"/>
      <w:divBdr>
        <w:top w:val="none" w:sz="0" w:space="0" w:color="auto"/>
        <w:left w:val="none" w:sz="0" w:space="0" w:color="auto"/>
        <w:bottom w:val="none" w:sz="0" w:space="0" w:color="auto"/>
        <w:right w:val="none" w:sz="0" w:space="0" w:color="auto"/>
      </w:divBdr>
    </w:div>
    <w:div w:id="2018075483">
      <w:bodyDiv w:val="1"/>
      <w:marLeft w:val="0"/>
      <w:marRight w:val="0"/>
      <w:marTop w:val="0"/>
      <w:marBottom w:val="0"/>
      <w:divBdr>
        <w:top w:val="none" w:sz="0" w:space="0" w:color="auto"/>
        <w:left w:val="none" w:sz="0" w:space="0" w:color="auto"/>
        <w:bottom w:val="none" w:sz="0" w:space="0" w:color="auto"/>
        <w:right w:val="none" w:sz="0" w:space="0" w:color="auto"/>
      </w:divBdr>
      <w:divsChild>
        <w:div w:id="153106602">
          <w:marLeft w:val="0"/>
          <w:marRight w:val="0"/>
          <w:marTop w:val="120"/>
          <w:marBottom w:val="0"/>
          <w:divBdr>
            <w:top w:val="none" w:sz="0" w:space="0" w:color="auto"/>
            <w:left w:val="none" w:sz="0" w:space="0" w:color="auto"/>
            <w:bottom w:val="none" w:sz="0" w:space="0" w:color="auto"/>
            <w:right w:val="none" w:sz="0" w:space="0" w:color="auto"/>
          </w:divBdr>
        </w:div>
        <w:div w:id="1627736164">
          <w:marLeft w:val="0"/>
          <w:marRight w:val="0"/>
          <w:marTop w:val="120"/>
          <w:marBottom w:val="0"/>
          <w:divBdr>
            <w:top w:val="none" w:sz="0" w:space="0" w:color="auto"/>
            <w:left w:val="none" w:sz="0" w:space="0" w:color="auto"/>
            <w:bottom w:val="none" w:sz="0" w:space="0" w:color="auto"/>
            <w:right w:val="none" w:sz="0" w:space="0" w:color="auto"/>
          </w:divBdr>
        </w:div>
        <w:div w:id="901869013">
          <w:marLeft w:val="0"/>
          <w:marRight w:val="0"/>
          <w:marTop w:val="120"/>
          <w:marBottom w:val="0"/>
          <w:divBdr>
            <w:top w:val="none" w:sz="0" w:space="0" w:color="auto"/>
            <w:left w:val="none" w:sz="0" w:space="0" w:color="auto"/>
            <w:bottom w:val="none" w:sz="0" w:space="0" w:color="auto"/>
            <w:right w:val="none" w:sz="0" w:space="0" w:color="auto"/>
          </w:divBdr>
        </w:div>
        <w:div w:id="942761651">
          <w:marLeft w:val="0"/>
          <w:marRight w:val="0"/>
          <w:marTop w:val="120"/>
          <w:marBottom w:val="0"/>
          <w:divBdr>
            <w:top w:val="none" w:sz="0" w:space="0" w:color="auto"/>
            <w:left w:val="none" w:sz="0" w:space="0" w:color="auto"/>
            <w:bottom w:val="none" w:sz="0" w:space="0" w:color="auto"/>
            <w:right w:val="none" w:sz="0" w:space="0" w:color="auto"/>
          </w:divBdr>
        </w:div>
      </w:divsChild>
    </w:div>
    <w:div w:id="2136016827">
      <w:bodyDiv w:val="1"/>
      <w:marLeft w:val="0"/>
      <w:marRight w:val="0"/>
      <w:marTop w:val="0"/>
      <w:marBottom w:val="0"/>
      <w:divBdr>
        <w:top w:val="none" w:sz="0" w:space="0" w:color="auto"/>
        <w:left w:val="none" w:sz="0" w:space="0" w:color="auto"/>
        <w:bottom w:val="none" w:sz="0" w:space="0" w:color="auto"/>
        <w:right w:val="none" w:sz="0" w:space="0" w:color="auto"/>
      </w:divBdr>
      <w:divsChild>
        <w:div w:id="1274245183">
          <w:marLeft w:val="0"/>
          <w:marRight w:val="0"/>
          <w:marTop w:val="120"/>
          <w:marBottom w:val="0"/>
          <w:divBdr>
            <w:top w:val="none" w:sz="0" w:space="0" w:color="auto"/>
            <w:left w:val="none" w:sz="0" w:space="0" w:color="auto"/>
            <w:bottom w:val="none" w:sz="0" w:space="0" w:color="auto"/>
            <w:right w:val="none" w:sz="0" w:space="0" w:color="auto"/>
          </w:divBdr>
        </w:div>
        <w:div w:id="1091974298">
          <w:marLeft w:val="0"/>
          <w:marRight w:val="0"/>
          <w:marTop w:val="120"/>
          <w:marBottom w:val="0"/>
          <w:divBdr>
            <w:top w:val="none" w:sz="0" w:space="0" w:color="auto"/>
            <w:left w:val="none" w:sz="0" w:space="0" w:color="auto"/>
            <w:bottom w:val="none" w:sz="0" w:space="0" w:color="auto"/>
            <w:right w:val="none" w:sz="0" w:space="0" w:color="auto"/>
          </w:divBdr>
        </w:div>
        <w:div w:id="2106612403">
          <w:marLeft w:val="0"/>
          <w:marRight w:val="0"/>
          <w:marTop w:val="120"/>
          <w:marBottom w:val="0"/>
          <w:divBdr>
            <w:top w:val="none" w:sz="0" w:space="0" w:color="auto"/>
            <w:left w:val="none" w:sz="0" w:space="0" w:color="auto"/>
            <w:bottom w:val="none" w:sz="0" w:space="0" w:color="auto"/>
            <w:right w:val="none" w:sz="0" w:space="0" w:color="auto"/>
          </w:divBdr>
        </w:div>
        <w:div w:id="402800971">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04231/5cc1c49fd81cc0437144e5ddf4902fdf0fe0a7ea/" TargetMode="External"/><Relationship Id="rId18" Type="http://schemas.openxmlformats.org/officeDocument/2006/relationships/hyperlink" Target="http://www.consultant.ru/document/cons_doc_LAW_304231/5cc1c49fd81cc0437144e5ddf4902fdf0fe0a7e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http://www.consultant.ru/document/cons_doc_LAW_161296/" TargetMode="External"/><Relationship Id="rId2" Type="http://schemas.openxmlformats.org/officeDocument/2006/relationships/numbering" Target="numbering.xml"/><Relationship Id="rId16" Type="http://schemas.openxmlformats.org/officeDocument/2006/relationships/hyperlink" Target="http://www.consultant.ru/document/cons_doc_LAW_299733/a8284ad2443e8c183615bb6e0b2ca8e5c2830f0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onsultant.ru/document/cons_doc_LAW_304231/5cc1c49fd81cc0437144e5ddf4902fdf0fe0a7ea/" TargetMode="External"/><Relationship Id="rId10" Type="http://schemas.openxmlformats.org/officeDocument/2006/relationships/oleObject" Target="embeddings/oleObject1.bin"/><Relationship Id="rId19" Type="http://schemas.openxmlformats.org/officeDocument/2006/relationships/hyperlink" Target="http://www.consultant.ru/document/cons_doc_LAW_304231/5cc1c49fd81cc0437144e5ddf4902fdf0fe0a7ea/"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consultant.ru/document/cons_doc_LAW_304231/5cc1c49fd81cc0437144e5ddf4902fdf0fe0a7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51068-C26E-4EB7-AE61-3DB999E9B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93</Pages>
  <Words>40377</Words>
  <Characters>230152</Characters>
  <Application>Microsoft Office Word</Application>
  <DocSecurity>0</DocSecurity>
  <Lines>1917</Lines>
  <Paragraphs>539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Николай</cp:lastModifiedBy>
  <cp:revision>9</cp:revision>
  <cp:lastPrinted>2018-12-24T13:10:00Z</cp:lastPrinted>
  <dcterms:created xsi:type="dcterms:W3CDTF">2018-12-26T13:25:00Z</dcterms:created>
  <dcterms:modified xsi:type="dcterms:W3CDTF">2020-12-12T09:00:00Z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LastSaved">
    <vt:filetime>2018-06-08T00:00:00Z</vt:filetime>
  </property>
</Properties>
</file>