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0E4C3B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0E4C3B">
              <w:rPr>
                <w:b/>
                <w:szCs w:val="28"/>
              </w:rPr>
              <w:t>______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 _____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</w:t>
      </w:r>
      <w:r w:rsidR="00182E45">
        <w:rPr>
          <w:b/>
          <w:sz w:val="28"/>
          <w:szCs w:val="28"/>
        </w:rPr>
        <w:t xml:space="preserve">Генеральный план и </w:t>
      </w:r>
      <w:r w:rsidR="000E4C3B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182E45">
        <w:rPr>
          <w:b/>
          <w:sz w:val="28"/>
          <w:szCs w:val="28"/>
        </w:rPr>
        <w:t>Пезмег</w:t>
      </w:r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Default="000E4C3B" w:rsidP="000E4C3B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Pr="00880F57">
        <w:rPr>
          <w:bCs/>
          <w:sz w:val="28"/>
          <w:szCs w:val="28"/>
        </w:rPr>
        <w:t xml:space="preserve">8, </w:t>
      </w:r>
      <w:r w:rsidR="00596CA5" w:rsidRPr="00880F57">
        <w:rPr>
          <w:bCs/>
          <w:sz w:val="28"/>
          <w:szCs w:val="28"/>
        </w:rPr>
        <w:t xml:space="preserve">30, 31, 32, </w:t>
      </w:r>
      <w:r w:rsidRPr="00880F57">
        <w:rPr>
          <w:bCs/>
          <w:sz w:val="28"/>
          <w:szCs w:val="28"/>
        </w:rPr>
        <w:t>33, 37</w:t>
      </w:r>
      <w:r w:rsidR="00880F57" w:rsidRPr="00880F57">
        <w:rPr>
          <w:bCs/>
          <w:sz w:val="28"/>
          <w:szCs w:val="28"/>
        </w:rPr>
        <w:t xml:space="preserve"> </w:t>
      </w:r>
      <w:r w:rsidRPr="00880F57">
        <w:rPr>
          <w:bCs/>
          <w:sz w:val="28"/>
          <w:szCs w:val="28"/>
        </w:rPr>
        <w:t>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«Корткеросский» №</w:t>
      </w:r>
      <w:r w:rsidR="00182E45">
        <w:rPr>
          <w:bCs/>
          <w:sz w:val="28"/>
          <w:szCs w:val="28"/>
        </w:rPr>
        <w:t>342</w:t>
      </w:r>
      <w:r>
        <w:rPr>
          <w:bCs/>
          <w:sz w:val="28"/>
          <w:szCs w:val="28"/>
        </w:rPr>
        <w:t xml:space="preserve"> от </w:t>
      </w:r>
      <w:r w:rsidR="00182E45">
        <w:rPr>
          <w:bCs/>
          <w:sz w:val="28"/>
          <w:szCs w:val="28"/>
        </w:rPr>
        <w:t>14.02.2020</w:t>
      </w:r>
      <w:r>
        <w:rPr>
          <w:bCs/>
          <w:sz w:val="28"/>
          <w:szCs w:val="28"/>
        </w:rPr>
        <w:t xml:space="preserve"> года</w:t>
      </w:r>
      <w:r w:rsidR="00A563C3">
        <w:rPr>
          <w:bCs/>
          <w:sz w:val="28"/>
          <w:szCs w:val="28"/>
        </w:rPr>
        <w:t xml:space="preserve">, </w:t>
      </w:r>
      <w:r w:rsidR="002C6126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2C6126">
        <w:rPr>
          <w:bCs/>
          <w:sz w:val="28"/>
          <w:szCs w:val="28"/>
          <w:highlight w:val="red"/>
        </w:rPr>
        <w:t>__________2020 года</w:t>
      </w:r>
      <w:r>
        <w:rPr>
          <w:bCs/>
          <w:sz w:val="28"/>
          <w:szCs w:val="28"/>
        </w:rPr>
        <w:t xml:space="preserve"> 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82E45" w:rsidRDefault="00182E45" w:rsidP="000E4C3B">
      <w:pPr>
        <w:ind w:firstLine="567"/>
        <w:jc w:val="both"/>
        <w:rPr>
          <w:sz w:val="28"/>
          <w:szCs w:val="28"/>
        </w:rPr>
      </w:pPr>
    </w:p>
    <w:p w:rsidR="00182E45" w:rsidRPr="00182E45" w:rsidRDefault="00182E45" w:rsidP="00116259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2E45">
        <w:rPr>
          <w:rFonts w:ascii="Times New Roman" w:hAnsi="Times New Roman" w:cs="Times New Roman"/>
          <w:sz w:val="28"/>
          <w:szCs w:val="28"/>
        </w:rPr>
        <w:t>Утвердить Генеральный план муниципального образования сельского поселения «Пезмег».</w:t>
      </w:r>
    </w:p>
    <w:p w:rsidR="00182E45" w:rsidRPr="00182E45" w:rsidRDefault="00182E45" w:rsidP="00116259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2E45">
        <w:rPr>
          <w:rFonts w:ascii="Times New Roman" w:hAnsi="Times New Roman" w:cs="Times New Roman"/>
          <w:sz w:val="28"/>
          <w:szCs w:val="28"/>
        </w:rPr>
        <w:t>Утвердить «Правила землепользования и застройки муниципального образования сельского поселения «Пезмег».</w:t>
      </w:r>
    </w:p>
    <w:p w:rsidR="00116259" w:rsidRPr="00116259" w:rsidRDefault="00116259" w:rsidP="00116259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iCs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</w:t>
      </w:r>
      <w:r w:rsidR="00380897" w:rsidRPr="00182E45">
        <w:rPr>
          <w:rStyle w:val="FontStyle18"/>
          <w:b w:val="0"/>
          <w:sz w:val="28"/>
          <w:szCs w:val="28"/>
        </w:rPr>
        <w:t xml:space="preserve"> </w:t>
      </w:r>
      <w:r w:rsidR="004813B8" w:rsidRPr="00182E45">
        <w:rPr>
          <w:rStyle w:val="FontStyle18"/>
          <w:b w:val="0"/>
          <w:sz w:val="28"/>
          <w:szCs w:val="28"/>
        </w:rPr>
        <w:t>«</w:t>
      </w:r>
      <w:r w:rsidR="00380897" w:rsidRPr="00182E45">
        <w:rPr>
          <w:rStyle w:val="FontStyle18"/>
          <w:b w:val="0"/>
          <w:sz w:val="28"/>
          <w:szCs w:val="28"/>
        </w:rPr>
        <w:t>Правил</w:t>
      </w:r>
      <w:r w:rsidR="00FE02BA" w:rsidRPr="00182E45">
        <w:rPr>
          <w:rStyle w:val="FontStyle18"/>
          <w:b w:val="0"/>
          <w:sz w:val="28"/>
          <w:szCs w:val="28"/>
        </w:rPr>
        <w:t>а</w:t>
      </w:r>
      <w:r w:rsidR="00380897" w:rsidRPr="00182E45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182E45" w:rsidRPr="00182E45">
        <w:rPr>
          <w:rStyle w:val="FontStyle18"/>
          <w:b w:val="0"/>
          <w:sz w:val="28"/>
          <w:szCs w:val="28"/>
        </w:rPr>
        <w:t>Пезмег</w:t>
      </w:r>
      <w:r w:rsidR="00380897" w:rsidRPr="00182E45">
        <w:rPr>
          <w:rStyle w:val="FontStyle18"/>
          <w:b w:val="0"/>
          <w:sz w:val="28"/>
          <w:szCs w:val="28"/>
        </w:rPr>
        <w:t>»</w:t>
      </w:r>
      <w:r w:rsidR="004813B8" w:rsidRPr="00182E45">
        <w:rPr>
          <w:rStyle w:val="FontStyle18"/>
          <w:b w:val="0"/>
          <w:sz w:val="28"/>
          <w:szCs w:val="28"/>
        </w:rPr>
        <w:t>»</w:t>
      </w:r>
      <w:r w:rsidR="00380897" w:rsidRPr="00182E45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 xml:space="preserve">внести </w:t>
      </w:r>
      <w:r w:rsidR="00662366" w:rsidRPr="00182E45">
        <w:rPr>
          <w:rStyle w:val="FontStyle18"/>
          <w:b w:val="0"/>
          <w:sz w:val="28"/>
          <w:szCs w:val="28"/>
        </w:rPr>
        <w:t>следующие изменения:</w:t>
      </w:r>
      <w:r w:rsidR="00FE02BA" w:rsidRPr="00182E45">
        <w:rPr>
          <w:rStyle w:val="FontStyle18"/>
          <w:b w:val="0"/>
          <w:sz w:val="28"/>
          <w:szCs w:val="28"/>
        </w:rPr>
        <w:t xml:space="preserve"> </w:t>
      </w:r>
    </w:p>
    <w:p w:rsidR="00116259" w:rsidRPr="00116259" w:rsidRDefault="00182E45" w:rsidP="00116259">
      <w:pPr>
        <w:pStyle w:val="a3"/>
        <w:numPr>
          <w:ilvl w:val="0"/>
          <w:numId w:val="24"/>
        </w:numPr>
        <w:spacing w:line="240" w:lineRule="auto"/>
        <w:ind w:left="0" w:firstLine="720"/>
        <w:jc w:val="both"/>
        <w:rPr>
          <w:rStyle w:val="FontStyle18"/>
          <w:b w:val="0"/>
          <w:iCs/>
          <w:sz w:val="28"/>
          <w:szCs w:val="28"/>
        </w:rPr>
      </w:pPr>
      <w:r w:rsidRPr="00182E45">
        <w:rPr>
          <w:rStyle w:val="FontStyle18"/>
          <w:b w:val="0"/>
          <w:sz w:val="28"/>
          <w:szCs w:val="28"/>
        </w:rPr>
        <w:t xml:space="preserve">основные виды разрешенного использования </w:t>
      </w:r>
      <w:r>
        <w:rPr>
          <w:rStyle w:val="FontStyle18"/>
          <w:b w:val="0"/>
          <w:sz w:val="28"/>
          <w:szCs w:val="28"/>
        </w:rPr>
        <w:t xml:space="preserve">земельных участков </w:t>
      </w:r>
      <w:r w:rsidRPr="00182E45">
        <w:rPr>
          <w:rStyle w:val="FontStyle18"/>
          <w:b w:val="0"/>
          <w:sz w:val="28"/>
          <w:szCs w:val="28"/>
        </w:rPr>
        <w:t xml:space="preserve">зоны </w:t>
      </w:r>
      <w:r w:rsidRPr="00116259">
        <w:rPr>
          <w:rStyle w:val="FontStyle18"/>
          <w:b w:val="0"/>
          <w:sz w:val="28"/>
          <w:szCs w:val="28"/>
        </w:rPr>
        <w:t>Ж1</w:t>
      </w:r>
      <w:r w:rsidRPr="00116259">
        <w:rPr>
          <w:rStyle w:val="FontStyle18"/>
          <w:sz w:val="28"/>
          <w:szCs w:val="28"/>
        </w:rPr>
        <w:t xml:space="preserve"> </w:t>
      </w:r>
      <w:r w:rsidR="00116259">
        <w:rPr>
          <w:rStyle w:val="FontStyle18"/>
          <w:sz w:val="28"/>
          <w:szCs w:val="28"/>
        </w:rPr>
        <w:t>«</w:t>
      </w:r>
      <w:r w:rsidR="00116259" w:rsidRPr="00116259">
        <w:rPr>
          <w:rFonts w:ascii="Times New Roman" w:hAnsi="Times New Roman" w:cs="Times New Roman"/>
          <w:sz w:val="28"/>
          <w:szCs w:val="28"/>
        </w:rPr>
        <w:t>Зона жилой застройки</w:t>
      </w:r>
      <w:r w:rsidR="00116259">
        <w:rPr>
          <w:rFonts w:ascii="Times New Roman" w:hAnsi="Times New Roman" w:cs="Times New Roman"/>
          <w:sz w:val="28"/>
          <w:szCs w:val="28"/>
        </w:rPr>
        <w:t>»</w:t>
      </w:r>
      <w:r w:rsidRPr="00182E45">
        <w:rPr>
          <w:rStyle w:val="FontStyle18"/>
          <w:b w:val="0"/>
          <w:sz w:val="28"/>
          <w:szCs w:val="28"/>
        </w:rPr>
        <w:t xml:space="preserve"> дополнить в</w:t>
      </w:r>
      <w:r>
        <w:rPr>
          <w:rStyle w:val="FontStyle18"/>
          <w:b w:val="0"/>
          <w:sz w:val="28"/>
          <w:szCs w:val="28"/>
        </w:rPr>
        <w:t>ид</w:t>
      </w:r>
      <w:r w:rsidRPr="00182E45">
        <w:rPr>
          <w:rStyle w:val="FontStyle18"/>
          <w:b w:val="0"/>
          <w:sz w:val="28"/>
          <w:szCs w:val="28"/>
        </w:rPr>
        <w:t>ом разрешенного использования «амбулаторно-поликлиническое обслуживание (3.4.1)»</w:t>
      </w:r>
      <w:r w:rsidR="00116259">
        <w:rPr>
          <w:rStyle w:val="FontStyle18"/>
          <w:b w:val="0"/>
          <w:sz w:val="28"/>
          <w:szCs w:val="28"/>
        </w:rPr>
        <w:t xml:space="preserve"> и изложить </w:t>
      </w:r>
      <w:r w:rsidR="001B7245">
        <w:rPr>
          <w:rStyle w:val="FontStyle18"/>
          <w:b w:val="0"/>
          <w:sz w:val="28"/>
          <w:szCs w:val="28"/>
        </w:rPr>
        <w:t>с</w:t>
      </w:r>
      <w:r w:rsidR="00116259">
        <w:rPr>
          <w:rStyle w:val="FontStyle18"/>
          <w:b w:val="0"/>
          <w:sz w:val="28"/>
          <w:szCs w:val="28"/>
        </w:rPr>
        <w:t>огласно Приложению 1,</w:t>
      </w:r>
    </w:p>
    <w:p w:rsidR="00D3721B" w:rsidRPr="00116259" w:rsidRDefault="00116259" w:rsidP="00116259">
      <w:pPr>
        <w:pStyle w:val="a3"/>
        <w:numPr>
          <w:ilvl w:val="0"/>
          <w:numId w:val="24"/>
        </w:numPr>
        <w:spacing w:line="240" w:lineRule="auto"/>
        <w:ind w:left="0" w:firstLine="720"/>
        <w:jc w:val="both"/>
        <w:rPr>
          <w:rStyle w:val="FontStyle18"/>
          <w:b w:val="0"/>
          <w:iCs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п</w:t>
      </w:r>
      <w:r w:rsidRPr="00116259">
        <w:rPr>
          <w:rStyle w:val="FontStyle18"/>
          <w:b w:val="0"/>
          <w:sz w:val="28"/>
          <w:szCs w:val="28"/>
        </w:rPr>
        <w:t>редельные параметры разрешенного строительства</w:t>
      </w:r>
      <w:r>
        <w:rPr>
          <w:rStyle w:val="FontStyle18"/>
          <w:b w:val="0"/>
          <w:sz w:val="28"/>
          <w:szCs w:val="28"/>
        </w:rPr>
        <w:t xml:space="preserve"> зоны </w:t>
      </w:r>
      <w:r w:rsidRPr="00116259">
        <w:rPr>
          <w:rStyle w:val="FontStyle18"/>
          <w:b w:val="0"/>
          <w:sz w:val="28"/>
          <w:szCs w:val="28"/>
        </w:rPr>
        <w:t>Ж1</w:t>
      </w:r>
      <w:r w:rsidRPr="00116259">
        <w:rPr>
          <w:rStyle w:val="FontStyle18"/>
          <w:sz w:val="28"/>
          <w:szCs w:val="28"/>
        </w:rPr>
        <w:t xml:space="preserve"> (</w:t>
      </w:r>
      <w:r w:rsidRPr="00116259">
        <w:rPr>
          <w:rFonts w:ascii="Times New Roman" w:hAnsi="Times New Roman" w:cs="Times New Roman"/>
          <w:sz w:val="28"/>
          <w:szCs w:val="28"/>
        </w:rPr>
        <w:t>Зона жилой застройки</w:t>
      </w:r>
      <w:r w:rsidRPr="00116259">
        <w:rPr>
          <w:rStyle w:val="FontStyle18"/>
          <w:sz w:val="28"/>
          <w:szCs w:val="28"/>
        </w:rPr>
        <w:t>)</w:t>
      </w:r>
      <w:r>
        <w:rPr>
          <w:rStyle w:val="FontStyle18"/>
          <w:b w:val="0"/>
          <w:sz w:val="28"/>
          <w:szCs w:val="28"/>
        </w:rPr>
        <w:t xml:space="preserve"> дополнить следующим параметром: «максимальный размер земельного участка под фельдшерско-акушерский пункта 2500 кв.м» и изложить согласно Приложению 2</w:t>
      </w:r>
    </w:p>
    <w:p w:rsidR="000E4C3B" w:rsidRPr="00880F57" w:rsidRDefault="00077EC6" w:rsidP="00116259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2E4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E4C3B" w:rsidRPr="00182E45">
        <w:rPr>
          <w:rFonts w:ascii="Times New Roman" w:hAnsi="Times New Roman" w:cs="Times New Roman"/>
          <w:sz w:val="28"/>
          <w:szCs w:val="28"/>
        </w:rPr>
        <w:t>вступает в силу с момента официального опубликования.</w:t>
      </w:r>
    </w:p>
    <w:p w:rsidR="00116259" w:rsidRDefault="00116259" w:rsidP="009226EB">
      <w:pPr>
        <w:pStyle w:val="21"/>
      </w:pPr>
    </w:p>
    <w:p w:rsidR="00116259" w:rsidRDefault="00116259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 w:rsidR="00116259">
        <w:t xml:space="preserve">       </w:t>
      </w:r>
      <w:r>
        <w:t xml:space="preserve">                                                             </w:t>
      </w:r>
      <w:r w:rsidR="0006319F">
        <w:t xml:space="preserve">    </w:t>
      </w:r>
      <w:r w:rsidR="007A3DCD">
        <w:t xml:space="preserve"> </w:t>
      </w:r>
      <w:r w:rsidR="00ED28C9">
        <w:t xml:space="preserve">        </w:t>
      </w:r>
      <w:r w:rsidR="007A3DCD">
        <w:t xml:space="preserve">  </w:t>
      </w:r>
      <w:r w:rsidRPr="00B91504">
        <w:t>М.Питашук</w:t>
      </w: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Pr="00116259" w:rsidRDefault="00116259" w:rsidP="00116259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  <w:r w:rsidRPr="00116259">
        <w:rPr>
          <w:sz w:val="20"/>
        </w:rPr>
        <w:lastRenderedPageBreak/>
        <w:t xml:space="preserve">Приложение </w:t>
      </w:r>
      <w:r>
        <w:rPr>
          <w:sz w:val="20"/>
        </w:rPr>
        <w:t>1</w:t>
      </w:r>
      <w:r w:rsidRPr="00116259">
        <w:rPr>
          <w:sz w:val="20"/>
        </w:rPr>
        <w:t xml:space="preserve">  </w:t>
      </w:r>
    </w:p>
    <w:p w:rsidR="00116259" w:rsidRPr="00116259" w:rsidRDefault="00116259" w:rsidP="00116259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  <w:r w:rsidRPr="00116259">
        <w:rPr>
          <w:sz w:val="20"/>
        </w:rPr>
        <w:t>к решению Совета МР «Корткеросский»</w:t>
      </w:r>
    </w:p>
    <w:p w:rsidR="00116259" w:rsidRDefault="00116259" w:rsidP="00116259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  <w:r w:rsidRPr="00116259">
        <w:rPr>
          <w:sz w:val="20"/>
        </w:rPr>
        <w:t xml:space="preserve">№_____ от ________2020г  </w:t>
      </w: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16259" w:rsidRDefault="00116259" w:rsidP="00116259">
      <w:pPr>
        <w:tabs>
          <w:tab w:val="left" w:pos="8610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>«</w:t>
      </w:r>
    </w:p>
    <w:p w:rsidR="00116259" w:rsidRDefault="00116259" w:rsidP="00116259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</w:p>
    <w:p w:rsidR="00116259" w:rsidRPr="001B7245" w:rsidRDefault="00116259" w:rsidP="001B7245">
      <w:pPr>
        <w:ind w:firstLine="567"/>
        <w:jc w:val="both"/>
        <w:rPr>
          <w:b/>
          <w:sz w:val="28"/>
          <w:szCs w:val="28"/>
        </w:rPr>
      </w:pPr>
      <w:r w:rsidRPr="001B7245">
        <w:rPr>
          <w:b/>
          <w:sz w:val="28"/>
          <w:szCs w:val="28"/>
        </w:rPr>
        <w:t>Основные виды разрешенного использования:</w:t>
      </w:r>
    </w:p>
    <w:p w:rsidR="00116259" w:rsidRPr="001B7245" w:rsidRDefault="00116259" w:rsidP="001B7245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одноквартирные жилые дома не выше трех этажей с придомовыми участками;</w:t>
      </w:r>
    </w:p>
    <w:p w:rsidR="00116259" w:rsidRPr="001B7245" w:rsidRDefault="00116259" w:rsidP="001B7245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жилые дома коттеджного типа;</w:t>
      </w:r>
    </w:p>
    <w:p w:rsidR="00116259" w:rsidRPr="001B7245" w:rsidRDefault="00116259" w:rsidP="001B7245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блокированные жилые дома с придомовыми участками;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объекты пожарной охраны;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скверы;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отделения связи;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аптеки;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объекты торговли;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предприятия бытового обслуживания;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опорные пункты охраны порядка;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жилищно-эксплуатационные и аварийно-диспетчерские службы;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открытые спортивные и физкультурно-оздоровительные сооружения;</w:t>
      </w:r>
    </w:p>
    <w:p w:rsidR="00116259" w:rsidRPr="001B7245" w:rsidRDefault="00116259" w:rsidP="001B7245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культовые сооружения;</w:t>
      </w:r>
    </w:p>
    <w:p w:rsidR="00116259" w:rsidRPr="001B7245" w:rsidRDefault="00116259" w:rsidP="001B7245">
      <w:pPr>
        <w:tabs>
          <w:tab w:val="left" w:pos="1080"/>
          <w:tab w:val="left" w:pos="1620"/>
        </w:tabs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  гостиницы;</w:t>
      </w:r>
    </w:p>
    <w:p w:rsidR="00116259" w:rsidRPr="001B7245" w:rsidRDefault="00116259" w:rsidP="001B7245">
      <w:pPr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         - религиозное использование;</w:t>
      </w:r>
    </w:p>
    <w:p w:rsidR="00116259" w:rsidRPr="001B7245" w:rsidRDefault="00116259" w:rsidP="001B7245">
      <w:pPr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         - ведение личного подсобного хозяйства на полевых участках;</w:t>
      </w:r>
    </w:p>
    <w:p w:rsidR="00116259" w:rsidRPr="001B7245" w:rsidRDefault="00116259" w:rsidP="001B7245">
      <w:pPr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         -малоэтажная жилая застройка (индивидуальное жилищное строительство; размещение дачных домов и садовых домов);</w:t>
      </w:r>
    </w:p>
    <w:p w:rsidR="00116259" w:rsidRPr="001B7245" w:rsidRDefault="00116259" w:rsidP="001B7245">
      <w:pPr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         - приусадебный участок личного подсобного хозяйства;</w:t>
      </w:r>
    </w:p>
    <w:p w:rsidR="001B7245" w:rsidRPr="001B7245" w:rsidRDefault="00116259" w:rsidP="001B7245">
      <w:pPr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 - </w:t>
      </w:r>
      <w:r w:rsidR="001B7245" w:rsidRPr="001B7245">
        <w:rPr>
          <w:sz w:val="28"/>
          <w:szCs w:val="28"/>
        </w:rPr>
        <w:t>средне этажная жилая застройка</w:t>
      </w:r>
    </w:p>
    <w:p w:rsidR="00116259" w:rsidRPr="001B7245" w:rsidRDefault="001B7245" w:rsidP="001B7245">
      <w:pPr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</w:t>
      </w:r>
      <w:r w:rsidR="00116259" w:rsidRPr="001B7245">
        <w:rPr>
          <w:sz w:val="28"/>
          <w:szCs w:val="28"/>
        </w:rPr>
        <w:t>- Для ведения личного подсобного хозяйства;</w:t>
      </w:r>
    </w:p>
    <w:p w:rsidR="00116259" w:rsidRPr="001B7245" w:rsidRDefault="001B7245" w:rsidP="001B7245">
      <w:pPr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          </w:t>
      </w:r>
      <w:r w:rsidR="00116259" w:rsidRPr="001B7245">
        <w:rPr>
          <w:sz w:val="28"/>
          <w:szCs w:val="28"/>
        </w:rPr>
        <w:t xml:space="preserve">- Блокированная жилая застройка;                                                                                                     </w:t>
      </w:r>
    </w:p>
    <w:p w:rsidR="00116259" w:rsidRPr="001B7245" w:rsidRDefault="001B7245" w:rsidP="001B7245">
      <w:pPr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          </w:t>
      </w:r>
      <w:r w:rsidR="00116259" w:rsidRPr="001B7245">
        <w:rPr>
          <w:sz w:val="28"/>
          <w:szCs w:val="28"/>
        </w:rPr>
        <w:t>- Объекты гаражного назначения;</w:t>
      </w:r>
    </w:p>
    <w:p w:rsidR="00116259" w:rsidRPr="001B7245" w:rsidRDefault="001B7245" w:rsidP="001B7245">
      <w:pPr>
        <w:jc w:val="both"/>
        <w:rPr>
          <w:sz w:val="28"/>
          <w:szCs w:val="28"/>
        </w:rPr>
      </w:pPr>
      <w:r w:rsidRPr="001B7245">
        <w:rPr>
          <w:sz w:val="28"/>
          <w:szCs w:val="28"/>
        </w:rPr>
        <w:t xml:space="preserve">           </w:t>
      </w:r>
      <w:r w:rsidR="00116259" w:rsidRPr="001B7245">
        <w:rPr>
          <w:sz w:val="28"/>
          <w:szCs w:val="28"/>
        </w:rPr>
        <w:t>- Обслуживание жилой застройки.</w:t>
      </w:r>
    </w:p>
    <w:p w:rsidR="00116259" w:rsidRPr="001B7245" w:rsidRDefault="00116259" w:rsidP="001B7245">
      <w:pPr>
        <w:jc w:val="both"/>
        <w:rPr>
          <w:sz w:val="28"/>
          <w:szCs w:val="28"/>
        </w:rPr>
      </w:pPr>
      <w:r w:rsidRPr="001B7245">
        <w:rPr>
          <w:sz w:val="28"/>
          <w:szCs w:val="28"/>
        </w:rPr>
        <w:tab/>
      </w:r>
      <w:r w:rsidR="001B7245" w:rsidRPr="001B7245">
        <w:rPr>
          <w:sz w:val="28"/>
          <w:szCs w:val="28"/>
        </w:rPr>
        <w:t xml:space="preserve"> </w:t>
      </w:r>
      <w:r w:rsidRPr="001B7245">
        <w:rPr>
          <w:sz w:val="28"/>
          <w:szCs w:val="28"/>
          <w:highlight w:val="yellow"/>
        </w:rPr>
        <w:t>- амбулаторно-поликлиническое обслуживание (3.4.1)</w:t>
      </w:r>
    </w:p>
    <w:p w:rsidR="00116259" w:rsidRPr="001B7245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6259" w:rsidRPr="001B7245" w:rsidRDefault="001B7245" w:rsidP="001B7245">
      <w:pPr>
        <w:tabs>
          <w:tab w:val="left" w:pos="8610"/>
        </w:tabs>
        <w:autoSpaceDE w:val="0"/>
        <w:autoSpaceDN w:val="0"/>
        <w:adjustRightInd w:val="0"/>
        <w:rPr>
          <w:sz w:val="28"/>
          <w:szCs w:val="28"/>
        </w:rPr>
      </w:pPr>
      <w:r w:rsidRPr="001B7245">
        <w:rPr>
          <w:sz w:val="28"/>
          <w:szCs w:val="28"/>
        </w:rPr>
        <w:t>».</w:t>
      </w:r>
    </w:p>
    <w:p w:rsidR="00116259" w:rsidRPr="001B7245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6259" w:rsidRPr="001B7245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6259" w:rsidRPr="001B7245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6259" w:rsidRPr="001B7245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6259" w:rsidRPr="001B7245" w:rsidRDefault="0011625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245" w:rsidRPr="001B7245" w:rsidRDefault="001B724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E67F1" w:rsidRPr="001B7245" w:rsidRDefault="00077EC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1B7245">
        <w:rPr>
          <w:sz w:val="28"/>
          <w:szCs w:val="28"/>
        </w:rPr>
        <w:lastRenderedPageBreak/>
        <w:t>Приложение</w:t>
      </w:r>
      <w:r w:rsidR="00116259" w:rsidRPr="001B7245">
        <w:rPr>
          <w:sz w:val="28"/>
          <w:szCs w:val="28"/>
        </w:rPr>
        <w:t xml:space="preserve"> 2</w:t>
      </w:r>
      <w:r w:rsidR="009112B1" w:rsidRPr="001B7245">
        <w:rPr>
          <w:sz w:val="28"/>
          <w:szCs w:val="28"/>
        </w:rPr>
        <w:t xml:space="preserve"> </w:t>
      </w:r>
      <w:r w:rsidRPr="001B7245">
        <w:rPr>
          <w:sz w:val="28"/>
          <w:szCs w:val="28"/>
        </w:rPr>
        <w:t xml:space="preserve"> </w:t>
      </w:r>
    </w:p>
    <w:p w:rsidR="00077EC6" w:rsidRPr="001B7245" w:rsidRDefault="00077EC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1B7245">
        <w:rPr>
          <w:sz w:val="28"/>
          <w:szCs w:val="28"/>
        </w:rPr>
        <w:t>к решению Совета МР «Корткеросский»</w:t>
      </w:r>
    </w:p>
    <w:p w:rsidR="00D827C5" w:rsidRPr="001B7245" w:rsidRDefault="00077EC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1B7245">
        <w:rPr>
          <w:sz w:val="28"/>
          <w:szCs w:val="28"/>
        </w:rPr>
        <w:t xml:space="preserve">№_____ от ________2020г  </w:t>
      </w:r>
    </w:p>
    <w:p w:rsidR="00AC0A63" w:rsidRPr="001B7245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1B7245">
        <w:rPr>
          <w:sz w:val="28"/>
          <w:szCs w:val="28"/>
          <w:lang w:val="ru-RU"/>
        </w:rPr>
        <w:t>«</w:t>
      </w:r>
    </w:p>
    <w:p w:rsidR="00116259" w:rsidRPr="001B7245" w:rsidRDefault="00616F46" w:rsidP="001B7245">
      <w:pPr>
        <w:ind w:firstLine="567"/>
        <w:jc w:val="both"/>
        <w:rPr>
          <w:b/>
          <w:sz w:val="28"/>
          <w:szCs w:val="28"/>
        </w:rPr>
      </w:pPr>
      <w:r w:rsidRPr="001B7245">
        <w:rPr>
          <w:rFonts w:eastAsia="Calibri"/>
          <w:sz w:val="28"/>
          <w:szCs w:val="28"/>
          <w:lang w:eastAsia="en-US"/>
        </w:rPr>
        <w:tab/>
      </w:r>
      <w:r w:rsidR="00116259" w:rsidRPr="001B7245">
        <w:rPr>
          <w:b/>
          <w:sz w:val="28"/>
          <w:szCs w:val="28"/>
        </w:rPr>
        <w:t>Предельные параметры разрешенного строительства:</w:t>
      </w:r>
    </w:p>
    <w:p w:rsidR="00116259" w:rsidRPr="001B7245" w:rsidRDefault="00116259" w:rsidP="001B7245">
      <w:pPr>
        <w:ind w:firstLine="567"/>
        <w:jc w:val="both"/>
        <w:rPr>
          <w:sz w:val="28"/>
          <w:szCs w:val="28"/>
        </w:rPr>
      </w:pPr>
      <w:r w:rsidRPr="001B7245">
        <w:rPr>
          <w:color w:val="0070C0"/>
          <w:sz w:val="28"/>
          <w:szCs w:val="28"/>
        </w:rPr>
        <w:t>-</w:t>
      </w:r>
      <w:r w:rsidRPr="001B7245">
        <w:rPr>
          <w:sz w:val="28"/>
          <w:szCs w:val="28"/>
        </w:rPr>
        <w:t>предельные параметры земельного участка, минимальные, максимальные размеры малоэтажных многоквартирных жилых домов:</w:t>
      </w:r>
    </w:p>
    <w:p w:rsidR="00116259" w:rsidRPr="001B7245" w:rsidRDefault="00116259" w:rsidP="001B7245">
      <w:pPr>
        <w:ind w:firstLine="567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79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16"/>
        <w:gridCol w:w="992"/>
        <w:gridCol w:w="1753"/>
      </w:tblGrid>
      <w:tr w:rsidR="00116259" w:rsidRPr="001B7245" w:rsidTr="001B7245">
        <w:trPr>
          <w:trHeight w:val="1269"/>
        </w:trPr>
        <w:tc>
          <w:tcPr>
            <w:tcW w:w="567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16259" w:rsidRPr="001B7245" w:rsidRDefault="00116259" w:rsidP="001B724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16259" w:rsidRPr="001B7245" w:rsidRDefault="00116259" w:rsidP="001B7245">
            <w:pPr>
              <w:jc w:val="center"/>
              <w:rPr>
                <w:sz w:val="28"/>
                <w:szCs w:val="28"/>
                <w:highlight w:val="yellow"/>
              </w:rPr>
            </w:pPr>
            <w:r w:rsidRPr="001B7245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6516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 xml:space="preserve">Минимальный размер земельного участка, малоэтажной застройки, кроме отдельно стоящих объектов торговли, общественного питания, бытового обслуживания, рассчитанные на малый поток посетителей. 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кв.м.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 xml:space="preserve">150 </w:t>
            </w: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  <w:highlight w:val="yellow"/>
              </w:rPr>
            </w:pPr>
            <w:r w:rsidRPr="001B7245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6516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 xml:space="preserve">Минимальные размеры земельного участка, стоянок индивидуального легкового автотранспорта, отдельно стоящих КНС, распределительных подстанций, газораспределительных подстанций, котельных небольшой мощности, остановочных комплексов 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30</w:t>
            </w: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16" w:type="dxa"/>
          </w:tcPr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Минимальная</w:t>
            </w:r>
            <w:r w:rsidRPr="001B7245">
              <w:rPr>
                <w:color w:val="000000"/>
                <w:sz w:val="28"/>
                <w:szCs w:val="28"/>
              </w:rPr>
              <w:t xml:space="preserve"> площадь земельного участка многоквартирного жилого дома;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кв.м.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1000</w:t>
            </w:r>
          </w:p>
          <w:p w:rsidR="00116259" w:rsidRPr="001B7245" w:rsidRDefault="00116259" w:rsidP="001B7245">
            <w:pPr>
              <w:jc w:val="center"/>
              <w:rPr>
                <w:color w:val="FFFF00"/>
                <w:sz w:val="28"/>
                <w:szCs w:val="28"/>
              </w:rPr>
            </w:pP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6516" w:type="dxa"/>
          </w:tcPr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sz w:val="28"/>
                <w:szCs w:val="28"/>
                <w:highlight w:val="yellow"/>
              </w:rPr>
            </w:pPr>
            <w:r w:rsidRPr="001B7245">
              <w:rPr>
                <w:sz w:val="28"/>
                <w:szCs w:val="28"/>
                <w:highlight w:val="yellow"/>
              </w:rPr>
              <w:t>Максимальный размер земельного участка под ФАП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rPr>
                <w:sz w:val="28"/>
                <w:szCs w:val="28"/>
                <w:highlight w:val="yellow"/>
              </w:rPr>
            </w:pPr>
            <w:r w:rsidRPr="001B7245">
              <w:rPr>
                <w:sz w:val="28"/>
                <w:szCs w:val="28"/>
                <w:highlight w:val="yellow"/>
              </w:rPr>
              <w:t>кв.м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B7245">
              <w:rPr>
                <w:color w:val="000000"/>
                <w:sz w:val="28"/>
                <w:szCs w:val="28"/>
                <w:highlight w:val="yellow"/>
              </w:rPr>
              <w:t>2500</w:t>
            </w: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 xml:space="preserve"> </w:t>
            </w:r>
            <w:r w:rsidRPr="001B7245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6516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Минимальная ширина земельного участка для объекта капитального строения;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10</w:t>
            </w: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6516" w:type="dxa"/>
          </w:tcPr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Высота зданий: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- для всех основных строений количество надземных этажей с выносом мансарды;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13,6</w:t>
            </w: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</w:tc>
        <w:tc>
          <w:tcPr>
            <w:tcW w:w="6516" w:type="dxa"/>
          </w:tcPr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− этажность жилых домов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до 3-х этажей</w:t>
            </w: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rPr>
                <w:sz w:val="28"/>
                <w:szCs w:val="28"/>
                <w:highlight w:val="yellow"/>
              </w:rPr>
            </w:pPr>
            <w:r w:rsidRPr="001B7245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6516" w:type="dxa"/>
          </w:tcPr>
          <w:p w:rsidR="00116259" w:rsidRPr="001B7245" w:rsidRDefault="00116259" w:rsidP="001B7245">
            <w:pPr>
              <w:jc w:val="both"/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 xml:space="preserve">      - площади для ведения личного подсобного хозяйства в черте с.Пезмег, п.Аджером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 xml:space="preserve">      -площадь блокированной жилой застройке в черте с.Пезмег, п.Аджером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кв.м.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кв.м.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от 30 - 2 500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от 30 - 2 000</w:t>
            </w: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 xml:space="preserve"> </w:t>
            </w:r>
            <w:r w:rsidRPr="001B7245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6516" w:type="dxa"/>
          </w:tcPr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Минимальное расстояние: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-  расстояние противопожарных требований между объектами жилого, общественного и производственного назначение не менее;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− обеспечение подъезда пожарной техники  к жилым домам и хозяйственным постройкам – на расстояние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jc w:val="both"/>
              <w:rPr>
                <w:color w:val="00B050"/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-  от границ земельных участков до зданий, строений, сооружений, не менее</w:t>
            </w:r>
            <w:r w:rsidRPr="001B7245">
              <w:rPr>
                <w:color w:val="00B050"/>
                <w:sz w:val="28"/>
                <w:szCs w:val="28"/>
              </w:rPr>
              <w:t>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 xml:space="preserve">- от красной линии улиц не менее; 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- между длинными сторонами жилых зданий высотой 2-3 этажа;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lastRenderedPageBreak/>
              <w:t>- глубина заднего двора для 2-3 этажных зданий;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- от окон жилого здания до хозяйственных построек, расположенных на соседнем участке не менее;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- до границы участка расстояние по санитарно-бытовым условиям должны быть не менее от жилого дома (с учетом требований п.4.1.5 СП 30-102-99);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- от построек для содержания скота и птицы не менее от жилого дома;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- от других построек (бани, гаражи и др.) не менее от жилого дома;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- от стволов высокорослых деревьев не менее;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 xml:space="preserve">- среднерослых не менее; </w:t>
            </w:r>
          </w:p>
          <w:p w:rsidR="00116259" w:rsidRPr="001B7245" w:rsidRDefault="00116259" w:rsidP="001B7245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 xml:space="preserve">- кустарника не менее; </w:t>
            </w:r>
          </w:p>
        </w:tc>
        <w:tc>
          <w:tcPr>
            <w:tcW w:w="992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lastRenderedPageBreak/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м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10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от 5 до 8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3-х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lastRenderedPageBreak/>
              <w:t>5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15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2,5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10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3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4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1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4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2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  <w:r w:rsidRPr="001B7245">
              <w:rPr>
                <w:color w:val="000000"/>
                <w:sz w:val="28"/>
                <w:szCs w:val="28"/>
              </w:rPr>
              <w:t>1</w:t>
            </w: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16259" w:rsidRPr="001B7245" w:rsidRDefault="00116259" w:rsidP="001B72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16259" w:rsidRPr="001B7245" w:rsidTr="001B7245">
        <w:tc>
          <w:tcPr>
            <w:tcW w:w="567" w:type="dxa"/>
          </w:tcPr>
          <w:p w:rsidR="00116259" w:rsidRPr="001B7245" w:rsidRDefault="00116259" w:rsidP="001B7245">
            <w:pPr>
              <w:rPr>
                <w:sz w:val="28"/>
                <w:szCs w:val="28"/>
                <w:highlight w:val="yellow"/>
              </w:rPr>
            </w:pPr>
            <w:r w:rsidRPr="001B7245">
              <w:rPr>
                <w:sz w:val="28"/>
                <w:szCs w:val="28"/>
                <w:highlight w:val="yellow"/>
              </w:rPr>
              <w:lastRenderedPageBreak/>
              <w:t>8</w:t>
            </w:r>
          </w:p>
        </w:tc>
        <w:tc>
          <w:tcPr>
            <w:tcW w:w="6516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 xml:space="preserve">Максимальный процент застройки земельного участка - </w:t>
            </w:r>
          </w:p>
          <w:p w:rsidR="00116259" w:rsidRPr="001B7245" w:rsidRDefault="00116259" w:rsidP="001B7245">
            <w:pPr>
              <w:rPr>
                <w:strike/>
                <w:sz w:val="28"/>
                <w:szCs w:val="28"/>
              </w:rPr>
            </w:pPr>
          </w:p>
        </w:tc>
        <w:tc>
          <w:tcPr>
            <w:tcW w:w="992" w:type="dxa"/>
          </w:tcPr>
          <w:p w:rsidR="00116259" w:rsidRPr="001B7245" w:rsidRDefault="00116259" w:rsidP="001B7245">
            <w:pPr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%</w:t>
            </w:r>
          </w:p>
        </w:tc>
        <w:tc>
          <w:tcPr>
            <w:tcW w:w="1753" w:type="dxa"/>
          </w:tcPr>
          <w:p w:rsidR="00116259" w:rsidRPr="001B7245" w:rsidRDefault="00116259" w:rsidP="001B7245">
            <w:pPr>
              <w:jc w:val="center"/>
              <w:rPr>
                <w:sz w:val="28"/>
                <w:szCs w:val="28"/>
              </w:rPr>
            </w:pPr>
            <w:r w:rsidRPr="001B7245">
              <w:rPr>
                <w:sz w:val="28"/>
                <w:szCs w:val="28"/>
              </w:rPr>
              <w:t>50</w:t>
            </w:r>
          </w:p>
        </w:tc>
      </w:tr>
    </w:tbl>
    <w:p w:rsidR="00116259" w:rsidRPr="001B7245" w:rsidRDefault="00116259" w:rsidP="001B7245">
      <w:pPr>
        <w:rPr>
          <w:sz w:val="28"/>
          <w:szCs w:val="28"/>
        </w:rPr>
      </w:pPr>
    </w:p>
    <w:p w:rsidR="00116259" w:rsidRPr="001B7245" w:rsidRDefault="00116259" w:rsidP="001B7245">
      <w:pPr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− обеспечения отступа от линии регулирования застройки до линии регулирования застройки – по сложившейся ситуации;</w:t>
      </w:r>
    </w:p>
    <w:p w:rsidR="00116259" w:rsidRPr="001B7245" w:rsidRDefault="00116259" w:rsidP="001B7245">
      <w:pPr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− при размещении строений должны соблюдаться нормативные противопожарные расстояния между постройками, расположенными на соседних земельных участках.</w:t>
      </w:r>
    </w:p>
    <w:p w:rsidR="00116259" w:rsidRPr="001B7245" w:rsidRDefault="00116259" w:rsidP="001B7245">
      <w:pPr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116259" w:rsidRPr="001B7245" w:rsidRDefault="00116259" w:rsidP="001B7245">
      <w:pPr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</w:t>
      </w:r>
      <w:r w:rsidRPr="001B7245">
        <w:rPr>
          <w:sz w:val="28"/>
          <w:szCs w:val="28"/>
        </w:rPr>
        <w:tab/>
        <w:t xml:space="preserve">СНиП 2.07.01-89* «Градостроительство. Планировка и застройка городских и сельских поселений»; </w:t>
      </w:r>
    </w:p>
    <w:p w:rsidR="00116259" w:rsidRPr="001B7245" w:rsidRDefault="00116259" w:rsidP="001B7245">
      <w:pPr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</w:t>
      </w:r>
      <w:r w:rsidRPr="001B7245">
        <w:rPr>
          <w:sz w:val="28"/>
          <w:szCs w:val="28"/>
        </w:rPr>
        <w:tab/>
        <w:t>СНиП 31-02-2001 «Дома жилые одноквартирные»;</w:t>
      </w:r>
    </w:p>
    <w:p w:rsidR="00116259" w:rsidRPr="001B7245" w:rsidRDefault="00116259" w:rsidP="001B7245">
      <w:pPr>
        <w:ind w:firstLine="567"/>
        <w:jc w:val="both"/>
        <w:rPr>
          <w:sz w:val="28"/>
          <w:szCs w:val="28"/>
        </w:rPr>
      </w:pPr>
      <w:r w:rsidRPr="001B7245">
        <w:rPr>
          <w:sz w:val="28"/>
          <w:szCs w:val="28"/>
        </w:rPr>
        <w:t>-</w:t>
      </w:r>
      <w:r w:rsidRPr="001B7245">
        <w:rPr>
          <w:sz w:val="28"/>
          <w:szCs w:val="28"/>
        </w:rPr>
        <w:tab/>
        <w:t>НПБ 106-95 «Индивидуальные жилые дома. Противопожарные требования»;</w:t>
      </w:r>
    </w:p>
    <w:p w:rsidR="00ED28C9" w:rsidRPr="001B7245" w:rsidRDefault="00ED28C9" w:rsidP="00711E29">
      <w:pPr>
        <w:tabs>
          <w:tab w:val="left" w:pos="1020"/>
          <w:tab w:val="right" w:pos="10279"/>
        </w:tabs>
        <w:spacing w:after="200"/>
        <w:rPr>
          <w:rFonts w:eastAsia="Calibri"/>
          <w:b/>
          <w:bCs/>
          <w:sz w:val="28"/>
          <w:szCs w:val="28"/>
          <w:lang w:eastAsia="en-US"/>
        </w:rPr>
      </w:pPr>
    </w:p>
    <w:p w:rsidR="001B7245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7245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7245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7245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7245" w:rsidRDefault="001B724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1E29" w:rsidRDefault="00711E2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1E29" w:rsidRDefault="00711E2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1B7245" w:rsidRDefault="000B1820" w:rsidP="001B7245">
      <w:pPr>
        <w:pStyle w:val="FORMATTEX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B1820">
        <w:rPr>
          <w:b/>
          <w:sz w:val="28"/>
          <w:szCs w:val="28"/>
        </w:rPr>
        <w:t>О</w:t>
      </w:r>
      <w:r w:rsidR="001B7245">
        <w:rPr>
          <w:b/>
          <w:sz w:val="28"/>
          <w:szCs w:val="28"/>
        </w:rPr>
        <w:t xml:space="preserve">б утверждении Генерального плана и Правил землепользования и застройки муниципального образования сельского поселения «Пезмег» и о внесении изменений в </w:t>
      </w:r>
      <w:r w:rsidR="001B7245" w:rsidRPr="001B7245">
        <w:rPr>
          <w:b/>
          <w:sz w:val="28"/>
          <w:szCs w:val="28"/>
        </w:rPr>
        <w:t>Правил землепользования и застройки муниципального образован</w:t>
      </w:r>
      <w:r w:rsidR="001B7245">
        <w:rPr>
          <w:b/>
          <w:sz w:val="28"/>
          <w:szCs w:val="28"/>
        </w:rPr>
        <w:t>ия сельского поселения «Пезмег»»</w:t>
      </w:r>
    </w:p>
    <w:p w:rsidR="001B7245" w:rsidRDefault="001B7245" w:rsidP="001B7245">
      <w:pPr>
        <w:pStyle w:val="FORMATTEXT"/>
        <w:ind w:firstLine="568"/>
        <w:jc w:val="both"/>
        <w:rPr>
          <w:b/>
          <w:sz w:val="28"/>
          <w:szCs w:val="28"/>
        </w:rPr>
      </w:pPr>
    </w:p>
    <w:p w:rsidR="001B7245" w:rsidRDefault="00FD0F6E" w:rsidP="001B7245">
      <w:pPr>
        <w:pStyle w:val="FORMATTEXT"/>
        <w:ind w:firstLine="568"/>
        <w:jc w:val="both"/>
        <w:rPr>
          <w:sz w:val="28"/>
        </w:rPr>
      </w:pPr>
      <w:r>
        <w:rPr>
          <w:sz w:val="28"/>
        </w:rPr>
        <w:t xml:space="preserve">      </w:t>
      </w:r>
      <w:r w:rsidR="00FB6FF8" w:rsidRPr="00FB6FF8">
        <w:rPr>
          <w:sz w:val="28"/>
        </w:rPr>
        <w:t>Решение о подготовке проекта изменений принято  постановлением администрации МР «Корт</w:t>
      </w:r>
      <w:r w:rsidR="00FB6FF8">
        <w:rPr>
          <w:sz w:val="28"/>
        </w:rPr>
        <w:t>керосский» №</w:t>
      </w:r>
      <w:r w:rsidR="001B7245">
        <w:rPr>
          <w:sz w:val="28"/>
        </w:rPr>
        <w:t>342 от 14.02.2020г</w:t>
      </w:r>
      <w:r w:rsidR="00FB6FF8">
        <w:rPr>
          <w:sz w:val="28"/>
        </w:rPr>
        <w:t xml:space="preserve"> на основании результата рассмотрения  </w:t>
      </w:r>
      <w:r w:rsidR="00C93C42" w:rsidRPr="00C93C42">
        <w:rPr>
          <w:sz w:val="28"/>
        </w:rPr>
        <w:t>Комисси</w:t>
      </w:r>
      <w:r w:rsidR="00FB6FF8">
        <w:rPr>
          <w:sz w:val="28"/>
        </w:rPr>
        <w:t>ей</w:t>
      </w:r>
      <w:r w:rsidR="00C93C42" w:rsidRPr="00C93C42">
        <w:rPr>
          <w:sz w:val="28"/>
        </w:rPr>
        <w:t xml:space="preserve"> по внесению изменений в Генеральные планы и правила землепользования и застройки сельских поселений предложени</w:t>
      </w:r>
      <w:r w:rsidR="00FB6FF8">
        <w:rPr>
          <w:sz w:val="28"/>
        </w:rPr>
        <w:t>я</w:t>
      </w:r>
      <w:r w:rsidR="00C93C42" w:rsidRPr="00C93C42">
        <w:rPr>
          <w:sz w:val="28"/>
        </w:rPr>
        <w:t xml:space="preserve"> Управления имущественных и земельных отношений администрации МР «Корткеросский»</w:t>
      </w:r>
      <w:r w:rsidR="001B7245">
        <w:rPr>
          <w:sz w:val="28"/>
        </w:rPr>
        <w:t xml:space="preserve">  и Корткеросской ЦРБ в части необходимости определения территории под возможность строительства ФАП в с.Пезмег. Проектом предусмотрено следующее:</w:t>
      </w:r>
    </w:p>
    <w:p w:rsidR="001B7245" w:rsidRPr="001B7245" w:rsidRDefault="001B7245" w:rsidP="001B7245">
      <w:pPr>
        <w:pStyle w:val="FORMATTEXT"/>
        <w:ind w:firstLine="568"/>
        <w:jc w:val="both"/>
        <w:rPr>
          <w:sz w:val="28"/>
        </w:rPr>
      </w:pPr>
      <w:r w:rsidRPr="001B7245">
        <w:t xml:space="preserve"> </w:t>
      </w:r>
      <w:r w:rsidRPr="001B7245">
        <w:rPr>
          <w:sz w:val="28"/>
        </w:rPr>
        <w:t>1)</w:t>
      </w:r>
      <w:r w:rsidRPr="001B7245">
        <w:rPr>
          <w:sz w:val="28"/>
        </w:rPr>
        <w:tab/>
        <w:t>основные виды разрешенного использования земельных участков зоны Ж1 «Зона жилой застройки» дополн</w:t>
      </w:r>
      <w:r>
        <w:rPr>
          <w:sz w:val="28"/>
        </w:rPr>
        <w:t xml:space="preserve">ены </w:t>
      </w:r>
      <w:r w:rsidRPr="001B7245">
        <w:rPr>
          <w:sz w:val="28"/>
        </w:rPr>
        <w:t>видом разрешенного использования «амбулаторно-поликлиническое обслуживание (3.4.1)»,</w:t>
      </w:r>
      <w:bookmarkStart w:id="0" w:name="_GoBack"/>
      <w:bookmarkEnd w:id="0"/>
    </w:p>
    <w:p w:rsidR="001B7245" w:rsidRDefault="001B7245" w:rsidP="001B7245">
      <w:pPr>
        <w:pStyle w:val="FORMATTEXT"/>
        <w:ind w:firstLine="568"/>
        <w:jc w:val="both"/>
        <w:rPr>
          <w:sz w:val="28"/>
        </w:rPr>
      </w:pPr>
      <w:r w:rsidRPr="001B7245">
        <w:rPr>
          <w:sz w:val="28"/>
        </w:rPr>
        <w:t>2)</w:t>
      </w:r>
      <w:r w:rsidRPr="001B7245">
        <w:rPr>
          <w:sz w:val="28"/>
        </w:rPr>
        <w:tab/>
        <w:t>предельные параметры разрешенного строительства зоны Ж1 (Зона жилой застройки) дополн</w:t>
      </w:r>
      <w:r>
        <w:rPr>
          <w:sz w:val="28"/>
        </w:rPr>
        <w:t>ены</w:t>
      </w:r>
      <w:r w:rsidRPr="001B7245">
        <w:rPr>
          <w:sz w:val="28"/>
        </w:rPr>
        <w:t xml:space="preserve"> следующим </w:t>
      </w:r>
      <w:r>
        <w:rPr>
          <w:sz w:val="28"/>
        </w:rPr>
        <w:t xml:space="preserve">предельным </w:t>
      </w:r>
      <w:r w:rsidRPr="001B7245">
        <w:rPr>
          <w:sz w:val="28"/>
        </w:rPr>
        <w:t>параметром: «максимальный размер земельного участка под фельдшерско-акушерский пункта 2500 кв.м</w:t>
      </w:r>
      <w:r>
        <w:rPr>
          <w:sz w:val="28"/>
        </w:rPr>
        <w:t>.</w:t>
      </w:r>
    </w:p>
    <w:p w:rsidR="001B7245" w:rsidRDefault="001B7245" w:rsidP="001B7245">
      <w:pPr>
        <w:pStyle w:val="FORMATTEXT"/>
        <w:ind w:firstLine="568"/>
        <w:jc w:val="both"/>
        <w:rPr>
          <w:sz w:val="28"/>
        </w:rPr>
      </w:pPr>
      <w:r>
        <w:rPr>
          <w:sz w:val="28"/>
        </w:rPr>
        <w:t xml:space="preserve">По результату проведения публичных слушаний проект внесения изменений в ПЗЗ СП «Пезмег» </w:t>
      </w:r>
      <w:r w:rsidRPr="001B7245">
        <w:rPr>
          <w:sz w:val="28"/>
          <w:highlight w:val="red"/>
        </w:rPr>
        <w:t>__________________</w:t>
      </w:r>
    </w:p>
    <w:p w:rsidR="004813B8" w:rsidRDefault="004813B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B7245" w:rsidRDefault="001B724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tbl>
      <w:tblPr>
        <w:tblW w:w="8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7B6416" w:rsidRPr="00A97249" w:rsidTr="00782DFD">
        <w:tc>
          <w:tcPr>
            <w:tcW w:w="4928" w:type="dxa"/>
          </w:tcPr>
          <w:p w:rsidR="007B6416" w:rsidRDefault="007A3DCD" w:rsidP="00782DFD">
            <w:pPr>
              <w:jc w:val="center"/>
              <w:rPr>
                <w:b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416" w:rsidRDefault="007B6416" w:rsidP="00782DFD">
            <w:pPr>
              <w:jc w:val="center"/>
              <w:rPr>
                <w:b/>
              </w:rPr>
            </w:pP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«КОРТКЕРОССКИЙ»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>168020, с.Корткерос, Республика Коми</w:t>
            </w:r>
          </w:p>
          <w:p w:rsidR="007B6416" w:rsidRDefault="007B6416" w:rsidP="00782DFD">
            <w:pPr>
              <w:jc w:val="center"/>
            </w:pPr>
            <w:r>
              <w:t>тел.9-22-46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>_______________________ №____________________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>на № __________________ от ____________________</w:t>
            </w:r>
          </w:p>
          <w:p w:rsidR="007B6416" w:rsidRDefault="007B6416" w:rsidP="00782DFD"/>
        </w:tc>
        <w:tc>
          <w:tcPr>
            <w:tcW w:w="3977" w:type="dxa"/>
          </w:tcPr>
          <w:p w:rsidR="007B6416" w:rsidRPr="003C4A3E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3C4A3E">
              <w:rPr>
                <w:b/>
                <w:sz w:val="28"/>
                <w:szCs w:val="28"/>
              </w:rPr>
              <w:t>Главе муниципального района «Корткеросский»</w:t>
            </w:r>
          </w:p>
          <w:p w:rsidR="007B6416" w:rsidRPr="003C4A3E" w:rsidRDefault="007B6416" w:rsidP="00782DFD">
            <w:pPr>
              <w:jc w:val="center"/>
              <w:rPr>
                <w:b/>
                <w:sz w:val="28"/>
                <w:szCs w:val="28"/>
              </w:rPr>
            </w:pPr>
          </w:p>
          <w:p w:rsidR="007B6416" w:rsidRPr="003C4A3E" w:rsidRDefault="007B6416" w:rsidP="00782DFD">
            <w:pPr>
              <w:jc w:val="center"/>
              <w:rPr>
                <w:b/>
                <w:sz w:val="28"/>
                <w:szCs w:val="28"/>
              </w:rPr>
            </w:pPr>
            <w:r w:rsidRPr="003C4A3E">
              <w:rPr>
                <w:b/>
                <w:sz w:val="28"/>
                <w:szCs w:val="28"/>
              </w:rPr>
              <w:t>М.Е.Питашуку</w:t>
            </w:r>
          </w:p>
          <w:p w:rsidR="007B6416" w:rsidRDefault="007B6416" w:rsidP="00782DFD"/>
          <w:p w:rsidR="007B6416" w:rsidRPr="00A97249" w:rsidRDefault="007B6416" w:rsidP="00782DFD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9226EB" w:rsidRDefault="009226EB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9112B1" w:rsidRPr="00410C8B" w:rsidRDefault="009112B1" w:rsidP="009226EB">
      <w:pPr>
        <w:spacing w:line="360" w:lineRule="auto"/>
        <w:ind w:left="5103" w:right="-427"/>
        <w:jc w:val="both"/>
        <w:rPr>
          <w:b/>
          <w:i/>
          <w:sz w:val="28"/>
          <w:szCs w:val="28"/>
        </w:rPr>
      </w:pPr>
    </w:p>
    <w:p w:rsidR="007B6416" w:rsidRPr="0014354F" w:rsidRDefault="007A3DCD" w:rsidP="00FD0F6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6416" w:rsidRPr="0014354F">
        <w:rPr>
          <w:sz w:val="28"/>
          <w:szCs w:val="28"/>
        </w:rPr>
        <w:t xml:space="preserve">Прошу вынести на рассмотрение проект </w:t>
      </w:r>
      <w:r>
        <w:rPr>
          <w:sz w:val="28"/>
          <w:szCs w:val="28"/>
        </w:rPr>
        <w:t>«</w:t>
      </w:r>
      <w:r w:rsidRPr="007A3DCD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F92A03">
        <w:rPr>
          <w:sz w:val="28"/>
          <w:szCs w:val="28"/>
        </w:rPr>
        <w:t>Усть-Лэкчим</w:t>
      </w:r>
      <w:r w:rsidRPr="007A3DCD">
        <w:rPr>
          <w:sz w:val="28"/>
          <w:szCs w:val="28"/>
        </w:rPr>
        <w:t>»</w:t>
      </w:r>
      <w:r>
        <w:rPr>
          <w:sz w:val="28"/>
          <w:szCs w:val="28"/>
        </w:rPr>
        <w:t>»</w:t>
      </w:r>
      <w:r w:rsidRPr="007A3DCD">
        <w:rPr>
          <w:sz w:val="28"/>
          <w:szCs w:val="28"/>
        </w:rPr>
        <w:t xml:space="preserve"> </w:t>
      </w:r>
      <w:r w:rsidR="007B6416" w:rsidRPr="0014354F">
        <w:rPr>
          <w:bCs/>
          <w:sz w:val="28"/>
          <w:szCs w:val="28"/>
        </w:rPr>
        <w:t xml:space="preserve">и </w:t>
      </w:r>
      <w:r w:rsidR="007B6416" w:rsidRPr="0014354F">
        <w:rPr>
          <w:sz w:val="28"/>
          <w:szCs w:val="28"/>
        </w:rPr>
        <w:t xml:space="preserve">включить данный вопрос в повестку дня </w:t>
      </w:r>
      <w:r w:rsidR="003C4A3E">
        <w:rPr>
          <w:sz w:val="28"/>
          <w:szCs w:val="28"/>
        </w:rPr>
        <w:t>___</w:t>
      </w:r>
      <w:r w:rsidR="007B6416" w:rsidRPr="0014354F">
        <w:rPr>
          <w:sz w:val="28"/>
          <w:szCs w:val="28"/>
        </w:rPr>
        <w:t xml:space="preserve">-го заседания Совета муниципального района «Корткеросский». </w:t>
      </w:r>
    </w:p>
    <w:p w:rsidR="007B6416" w:rsidRPr="0014354F" w:rsidRDefault="007A3DCD" w:rsidP="001435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6416" w:rsidRPr="0014354F">
        <w:rPr>
          <w:sz w:val="28"/>
          <w:szCs w:val="28"/>
        </w:rPr>
        <w:t xml:space="preserve">Проект подготовлен </w:t>
      </w:r>
      <w:r>
        <w:rPr>
          <w:sz w:val="28"/>
          <w:szCs w:val="28"/>
        </w:rPr>
        <w:t xml:space="preserve">Управлением капитального строительства и территориального развития </w:t>
      </w:r>
      <w:r w:rsidR="007B6416" w:rsidRPr="0014354F">
        <w:rPr>
          <w:sz w:val="28"/>
          <w:szCs w:val="28"/>
        </w:rPr>
        <w:t xml:space="preserve">администрации муниципального района «Корткеросский». </w:t>
      </w:r>
    </w:p>
    <w:p w:rsidR="007B6416" w:rsidRPr="0014354F" w:rsidRDefault="007A3DCD" w:rsidP="0014354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6416" w:rsidRPr="0014354F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r>
        <w:rPr>
          <w:sz w:val="28"/>
          <w:szCs w:val="28"/>
        </w:rPr>
        <w:t>заместитель начальника Управления по капитальному строительству и территориальному развитию</w:t>
      </w:r>
      <w:r w:rsidR="007B6416" w:rsidRPr="0014354F">
        <w:rPr>
          <w:sz w:val="28"/>
          <w:szCs w:val="28"/>
        </w:rPr>
        <w:t xml:space="preserve"> администрации муниципального района «Корткеросский» Волгарева В.В.</w:t>
      </w:r>
    </w:p>
    <w:p w:rsidR="007B6416" w:rsidRPr="00E52ED9" w:rsidRDefault="007B6416" w:rsidP="00E52ED9">
      <w:pPr>
        <w:pStyle w:val="31"/>
        <w:ind w:right="43" w:firstLine="567"/>
        <w:jc w:val="both"/>
        <w:rPr>
          <w:sz w:val="28"/>
          <w:szCs w:val="28"/>
        </w:rPr>
      </w:pPr>
    </w:p>
    <w:p w:rsidR="007B6416" w:rsidRDefault="007B6416" w:rsidP="007B6416">
      <w:pPr>
        <w:ind w:right="-427" w:firstLine="567"/>
      </w:pPr>
    </w:p>
    <w:p w:rsidR="009226EB" w:rsidRPr="00B267CC" w:rsidRDefault="009226EB" w:rsidP="007B6416">
      <w:pPr>
        <w:ind w:right="-427" w:firstLine="567"/>
      </w:pPr>
    </w:p>
    <w:p w:rsidR="007B6416" w:rsidRDefault="007B6416" w:rsidP="007B6416">
      <w:pPr>
        <w:ind w:right="-427" w:firstLine="567"/>
      </w:pPr>
    </w:p>
    <w:p w:rsidR="007B6416" w:rsidRPr="003C4A3E" w:rsidRDefault="003C4A3E" w:rsidP="0014354F">
      <w:pPr>
        <w:pStyle w:val="2"/>
        <w:ind w:right="-143"/>
        <w:jc w:val="left"/>
        <w:rPr>
          <w:b/>
        </w:rPr>
      </w:pPr>
      <w:r w:rsidRPr="003C4A3E">
        <w:rPr>
          <w:b/>
        </w:rPr>
        <w:t>Врио р</w:t>
      </w:r>
      <w:r w:rsidR="007B6416" w:rsidRPr="003C4A3E">
        <w:rPr>
          <w:b/>
        </w:rPr>
        <w:t>уководител</w:t>
      </w:r>
      <w:r>
        <w:rPr>
          <w:b/>
        </w:rPr>
        <w:t>я</w:t>
      </w:r>
      <w:r w:rsidR="007B6416" w:rsidRPr="003C4A3E">
        <w:rPr>
          <w:b/>
        </w:rPr>
        <w:t xml:space="preserve"> администрации                                             </w:t>
      </w:r>
      <w:r w:rsidR="0014354F" w:rsidRPr="003C4A3E">
        <w:rPr>
          <w:b/>
        </w:rPr>
        <w:t xml:space="preserve">              </w:t>
      </w:r>
      <w:r w:rsidR="007B6416" w:rsidRPr="003C4A3E">
        <w:rPr>
          <w:b/>
        </w:rPr>
        <w:t xml:space="preserve"> </w:t>
      </w:r>
      <w:r w:rsidRPr="003C4A3E">
        <w:rPr>
          <w:b/>
        </w:rPr>
        <w:t>К.А.Сажин</w:t>
      </w:r>
      <w:r w:rsidR="007B6416" w:rsidRPr="003C4A3E">
        <w:rPr>
          <w:b/>
        </w:rPr>
        <w:t xml:space="preserve">     </w:t>
      </w: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8C34C5" w:rsidRDefault="008C34C5" w:rsidP="00D83609">
      <w:pPr>
        <w:rPr>
          <w:sz w:val="28"/>
          <w:szCs w:val="28"/>
        </w:rPr>
      </w:pPr>
    </w:p>
    <w:p w:rsidR="009112B1" w:rsidRDefault="009112B1" w:rsidP="00D83609">
      <w:pPr>
        <w:rPr>
          <w:sz w:val="28"/>
          <w:szCs w:val="28"/>
        </w:rPr>
      </w:pPr>
    </w:p>
    <w:p w:rsidR="004A6862" w:rsidRPr="008E1132" w:rsidRDefault="004A6862" w:rsidP="004A6862">
      <w:pPr>
        <w:pStyle w:val="1"/>
        <w:rPr>
          <w:sz w:val="28"/>
          <w:szCs w:val="28"/>
        </w:rPr>
      </w:pPr>
      <w:r w:rsidRPr="008E1132">
        <w:rPr>
          <w:sz w:val="28"/>
          <w:szCs w:val="28"/>
        </w:rPr>
        <w:t xml:space="preserve">Лист согласования </w:t>
      </w:r>
    </w:p>
    <w:p w:rsidR="004A6862" w:rsidRPr="008E1132" w:rsidRDefault="004A6862" w:rsidP="004A6862">
      <w:pPr>
        <w:jc w:val="center"/>
        <w:rPr>
          <w:sz w:val="28"/>
          <w:szCs w:val="28"/>
        </w:rPr>
      </w:pPr>
      <w:r w:rsidRPr="008E1132">
        <w:rPr>
          <w:sz w:val="28"/>
          <w:szCs w:val="28"/>
        </w:rPr>
        <w:t xml:space="preserve">Проекта </w:t>
      </w:r>
      <w:r w:rsidR="0014354F">
        <w:rPr>
          <w:sz w:val="28"/>
          <w:szCs w:val="28"/>
        </w:rPr>
        <w:t>решения</w:t>
      </w:r>
      <w:r w:rsidRPr="008E1132">
        <w:rPr>
          <w:sz w:val="28"/>
          <w:szCs w:val="28"/>
        </w:rPr>
        <w:t xml:space="preserve"> Совета муниципального района «Корткеросский»</w:t>
      </w:r>
    </w:p>
    <w:p w:rsidR="007A3DCD" w:rsidRDefault="007A3DCD" w:rsidP="004A6862">
      <w:pPr>
        <w:pStyle w:val="2"/>
        <w:ind w:firstLine="708"/>
        <w:rPr>
          <w:b/>
          <w:szCs w:val="28"/>
        </w:rPr>
      </w:pPr>
      <w:r>
        <w:rPr>
          <w:b/>
          <w:szCs w:val="28"/>
        </w:rPr>
        <w:t>«</w:t>
      </w:r>
      <w:r w:rsidRPr="007A3DCD">
        <w:rPr>
          <w:b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F92A03">
        <w:rPr>
          <w:b/>
          <w:szCs w:val="28"/>
        </w:rPr>
        <w:t>Усть-Лэкчим</w:t>
      </w:r>
      <w:r w:rsidRPr="007A3DCD">
        <w:rPr>
          <w:b/>
          <w:szCs w:val="28"/>
        </w:rPr>
        <w:t>»</w:t>
      </w:r>
      <w:r>
        <w:rPr>
          <w:b/>
          <w:szCs w:val="28"/>
        </w:rPr>
        <w:t>»</w:t>
      </w:r>
      <w:r w:rsidRPr="007A3DCD">
        <w:rPr>
          <w:b/>
          <w:szCs w:val="28"/>
        </w:rPr>
        <w:t xml:space="preserve"> </w:t>
      </w:r>
    </w:p>
    <w:p w:rsidR="004A6862" w:rsidRPr="008E1132" w:rsidRDefault="004A6862" w:rsidP="004A6862">
      <w:pPr>
        <w:pStyle w:val="2"/>
        <w:ind w:firstLine="708"/>
        <w:rPr>
          <w:i/>
          <w:szCs w:val="28"/>
          <w:u w:val="single"/>
        </w:rPr>
      </w:pPr>
      <w:r w:rsidRPr="008E1132">
        <w:rPr>
          <w:szCs w:val="28"/>
        </w:rPr>
        <w:t xml:space="preserve">проект внесен </w:t>
      </w:r>
      <w:r w:rsidRPr="008E1132">
        <w:rPr>
          <w:szCs w:val="28"/>
          <w:u w:val="single"/>
        </w:rPr>
        <w:t xml:space="preserve"> </w:t>
      </w:r>
      <w:r w:rsidR="007A3DCD">
        <w:rPr>
          <w:i/>
          <w:szCs w:val="28"/>
          <w:u w:val="single"/>
        </w:rPr>
        <w:t>заместителем начальника УКС и ТП</w:t>
      </w:r>
    </w:p>
    <w:p w:rsidR="004A6862" w:rsidRPr="008E1132" w:rsidRDefault="004A6862" w:rsidP="004A6862">
      <w:pPr>
        <w:pStyle w:val="2"/>
        <w:rPr>
          <w:i/>
          <w:szCs w:val="28"/>
        </w:rPr>
      </w:pPr>
      <w:r w:rsidRPr="008E1132">
        <w:rPr>
          <w:i/>
          <w:szCs w:val="28"/>
        </w:rPr>
        <w:t>(наименование управления, отдела, учреждения)</w:t>
      </w:r>
    </w:p>
    <w:p w:rsidR="004A6862" w:rsidRDefault="004A6862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  <w:r w:rsidRPr="008E1132">
        <w:rPr>
          <w:i/>
          <w:sz w:val="28"/>
          <w:szCs w:val="28"/>
        </w:rPr>
        <w:t>Волгаревой Валентиной Валерьяновной</w:t>
      </w:r>
    </w:p>
    <w:p w:rsidR="003C4A3E" w:rsidRPr="008E1132" w:rsidRDefault="003C4A3E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</w:p>
    <w:p w:rsidR="004A6862" w:rsidRPr="008E1132" w:rsidRDefault="004A6862" w:rsidP="004A6862">
      <w:pPr>
        <w:jc w:val="center"/>
        <w:rPr>
          <w:i/>
          <w:sz w:val="28"/>
          <w:szCs w:val="28"/>
        </w:rPr>
      </w:pPr>
      <w:r w:rsidRPr="008E1132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Default="004A6862" w:rsidP="00F922AC">
            <w:pPr>
              <w:jc w:val="center"/>
              <w:rPr>
                <w:sz w:val="28"/>
                <w:szCs w:val="28"/>
              </w:rPr>
            </w:pPr>
          </w:p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7A3DCD" w:rsidP="007A3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A6862" w:rsidRPr="008E1132">
              <w:rPr>
                <w:sz w:val="28"/>
                <w:szCs w:val="28"/>
              </w:rPr>
              <w:t>аместитель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Л.В.Нестерова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7A3DCD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CD" w:rsidRDefault="007A3DCD" w:rsidP="007A3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CD" w:rsidRPr="008E1132" w:rsidRDefault="007A3DCD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С.Л.Изъюров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CD" w:rsidRPr="008E1132" w:rsidRDefault="007A3DCD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CD" w:rsidRPr="008E1132" w:rsidRDefault="007A3DCD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14354F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14354F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С.В.Батищева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CD2F16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6" w:rsidRDefault="00CD2F16" w:rsidP="00117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имущественных и земельных отношений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6" w:rsidRDefault="00CD2F16" w:rsidP="00CD2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А.В.Коюшева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6" w:rsidRPr="008E1132" w:rsidRDefault="00CD2F16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16" w:rsidRPr="008E1132" w:rsidRDefault="00CD2F16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C4A3E" w:rsidRPr="008E1132" w:rsidTr="00122C7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Default="003C4A3E" w:rsidP="007A3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направлен в прокуратуру Корткеросского района для рассмотрения </w:t>
            </w:r>
            <w:r w:rsidR="007A3DCD">
              <w:rPr>
                <w:sz w:val="28"/>
                <w:szCs w:val="28"/>
              </w:rPr>
              <w:t>_____________2020г</w:t>
            </w:r>
          </w:p>
          <w:p w:rsidR="007A3DCD" w:rsidRPr="008E1132" w:rsidRDefault="007A3DCD" w:rsidP="007A3D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0A2" w:rsidRDefault="00FE40A2" w:rsidP="00010890">
      <w:r>
        <w:separator/>
      </w:r>
    </w:p>
  </w:endnote>
  <w:endnote w:type="continuationSeparator" w:id="0">
    <w:p w:rsidR="00FE40A2" w:rsidRDefault="00FE40A2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0A2" w:rsidRDefault="00FE40A2" w:rsidP="00010890">
      <w:r>
        <w:separator/>
      </w:r>
    </w:p>
  </w:footnote>
  <w:footnote w:type="continuationSeparator" w:id="0">
    <w:p w:rsidR="00FE40A2" w:rsidRDefault="00FE40A2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 w15:restartNumberingAfterBreak="0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 w15:restartNumberingAfterBreak="0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 w15:restartNumberingAfterBreak="0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4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74335"/>
    <w:multiLevelType w:val="hybridMultilevel"/>
    <w:tmpl w:val="0B5C059E"/>
    <w:lvl w:ilvl="0" w:tplc="065EC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 w15:restartNumberingAfterBreak="0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2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9"/>
  </w:num>
  <w:num w:numId="5">
    <w:abstractNumId w:val="8"/>
  </w:num>
  <w:num w:numId="6">
    <w:abstractNumId w:val="16"/>
  </w:num>
  <w:num w:numId="7">
    <w:abstractNumId w:val="23"/>
  </w:num>
  <w:num w:numId="8">
    <w:abstractNumId w:val="11"/>
  </w:num>
  <w:num w:numId="9">
    <w:abstractNumId w:val="14"/>
  </w:num>
  <w:num w:numId="10">
    <w:abstractNumId w:val="2"/>
  </w:num>
  <w:num w:numId="11">
    <w:abstractNumId w:val="12"/>
  </w:num>
  <w:num w:numId="12">
    <w:abstractNumId w:val="22"/>
  </w:num>
  <w:num w:numId="13">
    <w:abstractNumId w:val="9"/>
  </w:num>
  <w:num w:numId="14">
    <w:abstractNumId w:val="21"/>
  </w:num>
  <w:num w:numId="15">
    <w:abstractNumId w:val="4"/>
  </w:num>
  <w:num w:numId="16">
    <w:abstractNumId w:val="15"/>
  </w:num>
  <w:num w:numId="17">
    <w:abstractNumId w:val="3"/>
  </w:num>
  <w:num w:numId="18">
    <w:abstractNumId w:val="7"/>
  </w:num>
  <w:num w:numId="19">
    <w:abstractNumId w:val="5"/>
  </w:num>
  <w:num w:numId="20">
    <w:abstractNumId w:val="13"/>
  </w:num>
  <w:num w:numId="21">
    <w:abstractNumId w:val="6"/>
  </w:num>
  <w:num w:numId="22">
    <w:abstractNumId w:val="20"/>
  </w:num>
  <w:num w:numId="23">
    <w:abstractNumId w:val="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954CD"/>
    <w:rsid w:val="000B1820"/>
    <w:rsid w:val="000B7F47"/>
    <w:rsid w:val="000C705F"/>
    <w:rsid w:val="000D0B0D"/>
    <w:rsid w:val="000E4C3B"/>
    <w:rsid w:val="000F030B"/>
    <w:rsid w:val="000F5EA6"/>
    <w:rsid w:val="000F7896"/>
    <w:rsid w:val="00116259"/>
    <w:rsid w:val="0011790F"/>
    <w:rsid w:val="0014354F"/>
    <w:rsid w:val="00167B05"/>
    <w:rsid w:val="00181C05"/>
    <w:rsid w:val="00182E45"/>
    <w:rsid w:val="001864B1"/>
    <w:rsid w:val="0018705C"/>
    <w:rsid w:val="00193ADE"/>
    <w:rsid w:val="001942C0"/>
    <w:rsid w:val="001A2FEE"/>
    <w:rsid w:val="001B7245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6126"/>
    <w:rsid w:val="002C7EA1"/>
    <w:rsid w:val="002D173C"/>
    <w:rsid w:val="0031115D"/>
    <w:rsid w:val="00353A7E"/>
    <w:rsid w:val="00361ADE"/>
    <w:rsid w:val="00363B42"/>
    <w:rsid w:val="003642B2"/>
    <w:rsid w:val="00380897"/>
    <w:rsid w:val="00380979"/>
    <w:rsid w:val="00395C5E"/>
    <w:rsid w:val="003A3595"/>
    <w:rsid w:val="003B6652"/>
    <w:rsid w:val="003C3B85"/>
    <w:rsid w:val="003C4A3E"/>
    <w:rsid w:val="003D5299"/>
    <w:rsid w:val="003D66B6"/>
    <w:rsid w:val="0042422B"/>
    <w:rsid w:val="00451FF0"/>
    <w:rsid w:val="004558B8"/>
    <w:rsid w:val="00473061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C066F"/>
    <w:rsid w:val="004D62F1"/>
    <w:rsid w:val="004E1D6D"/>
    <w:rsid w:val="004E235C"/>
    <w:rsid w:val="004F291B"/>
    <w:rsid w:val="0052215C"/>
    <w:rsid w:val="00536B47"/>
    <w:rsid w:val="00545078"/>
    <w:rsid w:val="005508D0"/>
    <w:rsid w:val="00555AC2"/>
    <w:rsid w:val="00571CDF"/>
    <w:rsid w:val="00591550"/>
    <w:rsid w:val="00596CA5"/>
    <w:rsid w:val="005A6A97"/>
    <w:rsid w:val="005C228F"/>
    <w:rsid w:val="005C7854"/>
    <w:rsid w:val="005E728C"/>
    <w:rsid w:val="005F5E12"/>
    <w:rsid w:val="00616F46"/>
    <w:rsid w:val="00620108"/>
    <w:rsid w:val="00637138"/>
    <w:rsid w:val="00662366"/>
    <w:rsid w:val="00673B58"/>
    <w:rsid w:val="00684667"/>
    <w:rsid w:val="00686646"/>
    <w:rsid w:val="00695265"/>
    <w:rsid w:val="006C0F3E"/>
    <w:rsid w:val="006F1372"/>
    <w:rsid w:val="00711E29"/>
    <w:rsid w:val="00712D2D"/>
    <w:rsid w:val="00715DA6"/>
    <w:rsid w:val="0072403F"/>
    <w:rsid w:val="007435C2"/>
    <w:rsid w:val="00775CC9"/>
    <w:rsid w:val="0078582A"/>
    <w:rsid w:val="007A3DCD"/>
    <w:rsid w:val="007B6416"/>
    <w:rsid w:val="007D7369"/>
    <w:rsid w:val="007E67F1"/>
    <w:rsid w:val="00813BD8"/>
    <w:rsid w:val="008332FD"/>
    <w:rsid w:val="008409AB"/>
    <w:rsid w:val="00845B18"/>
    <w:rsid w:val="008545F8"/>
    <w:rsid w:val="0087737B"/>
    <w:rsid w:val="0087742A"/>
    <w:rsid w:val="00880F57"/>
    <w:rsid w:val="00884539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563C3"/>
    <w:rsid w:val="00A5713B"/>
    <w:rsid w:val="00A57A87"/>
    <w:rsid w:val="00A73E61"/>
    <w:rsid w:val="00AC0A63"/>
    <w:rsid w:val="00AC0B45"/>
    <w:rsid w:val="00AE3288"/>
    <w:rsid w:val="00B07FB1"/>
    <w:rsid w:val="00B102B1"/>
    <w:rsid w:val="00B116AF"/>
    <w:rsid w:val="00B164AB"/>
    <w:rsid w:val="00B478F4"/>
    <w:rsid w:val="00B551D0"/>
    <w:rsid w:val="00B66459"/>
    <w:rsid w:val="00B66CFE"/>
    <w:rsid w:val="00B74ACB"/>
    <w:rsid w:val="00B81269"/>
    <w:rsid w:val="00BB3CBB"/>
    <w:rsid w:val="00BC5A90"/>
    <w:rsid w:val="00BD6CA5"/>
    <w:rsid w:val="00BF385C"/>
    <w:rsid w:val="00BF6A49"/>
    <w:rsid w:val="00C00C6E"/>
    <w:rsid w:val="00C02369"/>
    <w:rsid w:val="00C1091A"/>
    <w:rsid w:val="00C671DF"/>
    <w:rsid w:val="00C677B2"/>
    <w:rsid w:val="00C93C42"/>
    <w:rsid w:val="00CB1EFA"/>
    <w:rsid w:val="00CB56E0"/>
    <w:rsid w:val="00CC3801"/>
    <w:rsid w:val="00CD2F16"/>
    <w:rsid w:val="00CE419F"/>
    <w:rsid w:val="00D3721B"/>
    <w:rsid w:val="00D56830"/>
    <w:rsid w:val="00D827C5"/>
    <w:rsid w:val="00D83609"/>
    <w:rsid w:val="00DA2BBA"/>
    <w:rsid w:val="00DA6D77"/>
    <w:rsid w:val="00DC2F5F"/>
    <w:rsid w:val="00DC5452"/>
    <w:rsid w:val="00DD7812"/>
    <w:rsid w:val="00E0347D"/>
    <w:rsid w:val="00E52ED9"/>
    <w:rsid w:val="00E86F66"/>
    <w:rsid w:val="00EC6FF1"/>
    <w:rsid w:val="00ED28C9"/>
    <w:rsid w:val="00EE1289"/>
    <w:rsid w:val="00F254F9"/>
    <w:rsid w:val="00F3283F"/>
    <w:rsid w:val="00F44547"/>
    <w:rsid w:val="00F54184"/>
    <w:rsid w:val="00F65C8D"/>
    <w:rsid w:val="00F92A03"/>
    <w:rsid w:val="00F95B16"/>
    <w:rsid w:val="00FB6FF8"/>
    <w:rsid w:val="00FD0F6E"/>
    <w:rsid w:val="00FE02BA"/>
    <w:rsid w:val="00FE18F6"/>
    <w:rsid w:val="00FE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7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Волгарева В В</cp:lastModifiedBy>
  <cp:revision>19</cp:revision>
  <cp:lastPrinted>2019-10-16T12:04:00Z</cp:lastPrinted>
  <dcterms:created xsi:type="dcterms:W3CDTF">2020-01-22T08:58:00Z</dcterms:created>
  <dcterms:modified xsi:type="dcterms:W3CDTF">2020-02-20T11:22:00Z</dcterms:modified>
</cp:coreProperties>
</file>