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AF44CD" w:rsidRPr="005A64B9" w:rsidTr="00384057">
        <w:trPr>
          <w:trHeight w:val="1266"/>
        </w:trPr>
        <w:tc>
          <w:tcPr>
            <w:tcW w:w="3888" w:type="dxa"/>
          </w:tcPr>
          <w:p w:rsidR="00AF44CD" w:rsidRPr="005A64B9" w:rsidRDefault="00AF44CD" w:rsidP="00AF44CD">
            <w:pPr>
              <w:jc w:val="center"/>
              <w:rPr>
                <w:rFonts w:cs="Times New Roman"/>
                <w:b/>
                <w:szCs w:val="20"/>
              </w:rPr>
            </w:pPr>
            <w:r w:rsidRPr="005A64B9">
              <w:rPr>
                <w:rFonts w:cs="Times New Roman"/>
                <w:b/>
              </w:rPr>
              <w:t>«</w:t>
            </w:r>
            <w:proofErr w:type="spellStart"/>
            <w:r w:rsidRPr="005A64B9">
              <w:rPr>
                <w:rFonts w:cs="Times New Roman"/>
                <w:b/>
              </w:rPr>
              <w:t>Кöрткерöс</w:t>
            </w:r>
            <w:proofErr w:type="spellEnd"/>
            <w:r w:rsidRPr="005A64B9">
              <w:rPr>
                <w:rFonts w:cs="Times New Roman"/>
                <w:b/>
              </w:rPr>
              <w:t xml:space="preserve">» </w:t>
            </w:r>
            <w:proofErr w:type="spellStart"/>
            <w:r w:rsidRPr="005A64B9">
              <w:rPr>
                <w:rFonts w:cs="Times New Roman"/>
                <w:b/>
              </w:rPr>
              <w:t>муниципальнöй</w:t>
            </w:r>
            <w:proofErr w:type="spellEnd"/>
            <w:r w:rsidRPr="005A64B9">
              <w:rPr>
                <w:rFonts w:cs="Times New Roman"/>
                <w:b/>
              </w:rPr>
              <w:t xml:space="preserve"> </w:t>
            </w:r>
            <w:proofErr w:type="spellStart"/>
            <w:r w:rsidRPr="005A64B9">
              <w:rPr>
                <w:rFonts w:cs="Times New Roman"/>
                <w:b/>
              </w:rPr>
              <w:t>районса</w:t>
            </w:r>
            <w:proofErr w:type="spellEnd"/>
            <w:proofErr w:type="gramStart"/>
            <w:r w:rsidRPr="005A64B9">
              <w:rPr>
                <w:rFonts w:cs="Times New Roman"/>
                <w:b/>
              </w:rPr>
              <w:t xml:space="preserve"> </w:t>
            </w:r>
            <w:proofErr w:type="spellStart"/>
            <w:r w:rsidRPr="005A64B9">
              <w:rPr>
                <w:rFonts w:cs="Times New Roman"/>
                <w:b/>
              </w:rPr>
              <w:t>С</w:t>
            </w:r>
            <w:proofErr w:type="gramEnd"/>
            <w:r w:rsidRPr="005A64B9">
              <w:rPr>
                <w:rFonts w:cs="Times New Roman"/>
                <w:b/>
              </w:rPr>
              <w:t>öвет</w:t>
            </w:r>
            <w:proofErr w:type="spellEnd"/>
            <w:r w:rsidRPr="005A64B9"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1890" w:type="dxa"/>
            <w:gridSpan w:val="2"/>
          </w:tcPr>
          <w:p w:rsidR="00AF44CD" w:rsidRPr="005A64B9" w:rsidRDefault="00AF44CD" w:rsidP="00384057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41966243" wp14:editId="41447D21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44CD" w:rsidRPr="005A64B9" w:rsidRDefault="00AF44CD" w:rsidP="00384057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AF44CD" w:rsidRPr="005A64B9" w:rsidRDefault="00AF44CD" w:rsidP="00AF44CD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AF44CD" w:rsidRPr="005A64B9" w:rsidRDefault="00AF44CD" w:rsidP="00AF44CD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AF44CD" w:rsidRPr="005A64B9" w:rsidTr="00384057">
        <w:trPr>
          <w:trHeight w:val="685"/>
        </w:trPr>
        <w:tc>
          <w:tcPr>
            <w:tcW w:w="9606" w:type="dxa"/>
            <w:gridSpan w:val="4"/>
            <w:vAlign w:val="center"/>
          </w:tcPr>
          <w:p w:rsidR="00AF44CD" w:rsidRPr="005A64B9" w:rsidRDefault="00AF44CD" w:rsidP="00384057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AF44CD" w:rsidRPr="005A64B9" w:rsidTr="00384057">
        <w:trPr>
          <w:trHeight w:val="685"/>
        </w:trPr>
        <w:tc>
          <w:tcPr>
            <w:tcW w:w="9606" w:type="dxa"/>
            <w:gridSpan w:val="4"/>
            <w:vAlign w:val="center"/>
          </w:tcPr>
          <w:p w:rsidR="00AF44CD" w:rsidRPr="005A64B9" w:rsidRDefault="00AF44CD" w:rsidP="00384057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AF44CD" w:rsidRPr="005A64B9" w:rsidTr="00384057">
        <w:trPr>
          <w:trHeight w:val="406"/>
        </w:trPr>
        <w:tc>
          <w:tcPr>
            <w:tcW w:w="4448" w:type="dxa"/>
            <w:gridSpan w:val="2"/>
            <w:vAlign w:val="center"/>
          </w:tcPr>
          <w:p w:rsidR="00AF44CD" w:rsidRPr="005A64B9" w:rsidRDefault="00AF44CD" w:rsidP="003518B5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>о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>т</w:t>
            </w:r>
            <w:r w:rsidR="003518B5">
              <w:rPr>
                <w:rFonts w:eastAsia="Arial Unicode MS" w:cs="Times New Roman"/>
                <w:b/>
                <w:szCs w:val="20"/>
                <w:lang w:eastAsia="ru-RU"/>
              </w:rPr>
              <w:t xml:space="preserve"> 21.12.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2022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AF44CD" w:rsidRPr="00267573" w:rsidRDefault="00AF44CD" w:rsidP="00384057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 w:rsidR="006D579A">
              <w:rPr>
                <w:rFonts w:eastAsia="Arial Unicode MS" w:cs="Times New Roman"/>
                <w:b/>
                <w:szCs w:val="20"/>
                <w:lang w:eastAsia="ru-RU"/>
              </w:rPr>
              <w:t>-16/20</w:t>
            </w:r>
          </w:p>
        </w:tc>
      </w:tr>
      <w:tr w:rsidR="00AF44CD" w:rsidRPr="005A64B9" w:rsidTr="00384057">
        <w:trPr>
          <w:trHeight w:val="441"/>
        </w:trPr>
        <w:tc>
          <w:tcPr>
            <w:tcW w:w="9606" w:type="dxa"/>
            <w:gridSpan w:val="4"/>
            <w:vAlign w:val="center"/>
          </w:tcPr>
          <w:p w:rsidR="00AF44CD" w:rsidRPr="005A64B9" w:rsidRDefault="00AF44CD" w:rsidP="00384057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AF44CD" w:rsidRPr="005A64B9" w:rsidTr="00384057">
        <w:trPr>
          <w:trHeight w:val="419"/>
        </w:trPr>
        <w:tc>
          <w:tcPr>
            <w:tcW w:w="9606" w:type="dxa"/>
            <w:gridSpan w:val="4"/>
            <w:vAlign w:val="center"/>
          </w:tcPr>
          <w:p w:rsidR="00F11B37" w:rsidRDefault="00AF44CD" w:rsidP="00384057">
            <w:pPr>
              <w:keepNext/>
              <w:jc w:val="center"/>
              <w:outlineLvl w:val="3"/>
              <w:rPr>
                <w:rFonts w:eastAsia="Arial Unicode MS" w:cs="Times New Roman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 xml:space="preserve">Республика Коми, </w:t>
            </w:r>
          </w:p>
          <w:p w:rsidR="00AF44CD" w:rsidRPr="005A64B9" w:rsidRDefault="00AF44CD" w:rsidP="00384057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>К</w:t>
            </w:r>
            <w:r w:rsidR="00F11B37">
              <w:rPr>
                <w:rFonts w:eastAsia="Arial Unicode MS" w:cs="Times New Roman"/>
                <w:szCs w:val="20"/>
                <w:lang w:eastAsia="ru-RU"/>
              </w:rPr>
              <w:t xml:space="preserve">орткеросский район, </w:t>
            </w:r>
            <w:proofErr w:type="spellStart"/>
            <w:r w:rsidR="00F11B37">
              <w:rPr>
                <w:rFonts w:eastAsia="Arial Unicode MS" w:cs="Times New Roman"/>
                <w:szCs w:val="20"/>
                <w:lang w:eastAsia="ru-RU"/>
              </w:rPr>
              <w:t>с</w:t>
            </w:r>
            <w:proofErr w:type="gramStart"/>
            <w:r w:rsidR="00F11B37">
              <w:rPr>
                <w:rFonts w:eastAsia="Arial Unicode MS" w:cs="Times New Roman"/>
                <w:szCs w:val="20"/>
                <w:lang w:eastAsia="ru-RU"/>
              </w:rPr>
              <w:t>.К</w:t>
            </w:r>
            <w:proofErr w:type="gramEnd"/>
            <w:r w:rsidR="00F11B37">
              <w:rPr>
                <w:rFonts w:eastAsia="Arial Unicode MS" w:cs="Times New Roman"/>
                <w:szCs w:val="20"/>
                <w:lang w:eastAsia="ru-RU"/>
              </w:rPr>
              <w:t>орткерос</w:t>
            </w:r>
            <w:proofErr w:type="spellEnd"/>
          </w:p>
        </w:tc>
      </w:tr>
    </w:tbl>
    <w:p w:rsidR="00F11B37" w:rsidRDefault="00F11B37" w:rsidP="00FA6997">
      <w:pPr>
        <w:jc w:val="center"/>
        <w:rPr>
          <w:b/>
          <w:sz w:val="32"/>
          <w:szCs w:val="32"/>
        </w:rPr>
      </w:pPr>
    </w:p>
    <w:p w:rsidR="00BA07FE" w:rsidRPr="00AF44CD" w:rsidRDefault="00FA6997" w:rsidP="00FA6997">
      <w:pPr>
        <w:jc w:val="center"/>
        <w:rPr>
          <w:b/>
          <w:sz w:val="32"/>
          <w:szCs w:val="32"/>
        </w:rPr>
      </w:pPr>
      <w:r w:rsidRPr="00AF44CD">
        <w:rPr>
          <w:b/>
          <w:sz w:val="32"/>
          <w:szCs w:val="32"/>
        </w:rPr>
        <w:t xml:space="preserve">О </w:t>
      </w:r>
      <w:r w:rsidR="00EA1B9D" w:rsidRPr="00AF44CD">
        <w:rPr>
          <w:b/>
          <w:sz w:val="32"/>
          <w:szCs w:val="32"/>
        </w:rPr>
        <w:t xml:space="preserve">порядке </w:t>
      </w:r>
      <w:r w:rsidRPr="00AF44CD">
        <w:rPr>
          <w:b/>
          <w:sz w:val="32"/>
          <w:szCs w:val="32"/>
        </w:rPr>
        <w:t>поощрени</w:t>
      </w:r>
      <w:r w:rsidR="00EA1B9D" w:rsidRPr="00AF44CD">
        <w:rPr>
          <w:b/>
          <w:sz w:val="32"/>
          <w:szCs w:val="32"/>
        </w:rPr>
        <w:t>я</w:t>
      </w:r>
      <w:r w:rsidRPr="00AF44CD">
        <w:rPr>
          <w:b/>
          <w:sz w:val="32"/>
          <w:szCs w:val="32"/>
        </w:rPr>
        <w:t xml:space="preserve"> муниципальной управленческой команды за достижение Республикой Коми</w:t>
      </w:r>
      <w:r w:rsidR="000A0DFE">
        <w:rPr>
          <w:b/>
          <w:sz w:val="32"/>
          <w:szCs w:val="32"/>
        </w:rPr>
        <w:t xml:space="preserve"> </w:t>
      </w:r>
      <w:r w:rsidR="00D900D6">
        <w:rPr>
          <w:b/>
          <w:sz w:val="32"/>
          <w:szCs w:val="32"/>
        </w:rPr>
        <w:t xml:space="preserve">в истекшем году </w:t>
      </w:r>
      <w:r w:rsidRPr="00AF44CD">
        <w:rPr>
          <w:b/>
          <w:sz w:val="32"/>
          <w:szCs w:val="32"/>
        </w:rPr>
        <w:t>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</w:r>
    </w:p>
    <w:p w:rsidR="00FA6997" w:rsidRDefault="00FA6997" w:rsidP="00FA6997">
      <w:pPr>
        <w:jc w:val="center"/>
        <w:rPr>
          <w:b/>
        </w:rPr>
      </w:pPr>
    </w:p>
    <w:p w:rsidR="00AF44CD" w:rsidRDefault="00AF44CD" w:rsidP="00051CC0">
      <w:pPr>
        <w:jc w:val="both"/>
        <w:rPr>
          <w:b/>
        </w:rPr>
      </w:pPr>
    </w:p>
    <w:p w:rsidR="00AF44CD" w:rsidRPr="00051CC0" w:rsidRDefault="006C6D7C" w:rsidP="00051CC0">
      <w:pPr>
        <w:ind w:firstLine="360"/>
        <w:jc w:val="both"/>
        <w:rPr>
          <w:szCs w:val="28"/>
        </w:rPr>
      </w:pPr>
      <w:r w:rsidRPr="00051CC0">
        <w:rPr>
          <w:szCs w:val="28"/>
        </w:rPr>
        <w:t xml:space="preserve">Руководствуясь </w:t>
      </w:r>
      <w:r w:rsidR="00051CC0">
        <w:rPr>
          <w:szCs w:val="28"/>
        </w:rPr>
        <w:t>п</w:t>
      </w:r>
      <w:r w:rsidR="000A0DFE" w:rsidRPr="00051CC0">
        <w:rPr>
          <w:szCs w:val="28"/>
        </w:rPr>
        <w:t>остановлением Правительства Р</w:t>
      </w:r>
      <w:r w:rsidR="00051CC0">
        <w:rPr>
          <w:szCs w:val="28"/>
        </w:rPr>
        <w:t>еспублики Коми</w:t>
      </w:r>
      <w:r w:rsidR="000A0DFE" w:rsidRPr="00051CC0">
        <w:rPr>
          <w:szCs w:val="28"/>
        </w:rPr>
        <w:t xml:space="preserve"> от </w:t>
      </w:r>
      <w:r w:rsidR="00051CC0">
        <w:rPr>
          <w:szCs w:val="28"/>
        </w:rPr>
        <w:t>23</w:t>
      </w:r>
      <w:r w:rsidR="000A0DFE" w:rsidRPr="00051CC0">
        <w:rPr>
          <w:szCs w:val="28"/>
        </w:rPr>
        <w:t xml:space="preserve"> </w:t>
      </w:r>
      <w:r w:rsidR="00051CC0">
        <w:rPr>
          <w:szCs w:val="28"/>
        </w:rPr>
        <w:t>сентября 2022 г. № 478дсп</w:t>
      </w:r>
      <w:r w:rsidR="000A0DFE" w:rsidRPr="00051CC0">
        <w:rPr>
          <w:szCs w:val="28"/>
        </w:rPr>
        <w:t xml:space="preserve"> «О </w:t>
      </w:r>
      <w:r w:rsidR="00051CC0">
        <w:rPr>
          <w:szCs w:val="28"/>
        </w:rPr>
        <w:t xml:space="preserve">реализации Постановления Правительства Российской Федерации от 9 июня 2022 г. № 1050 «О </w:t>
      </w:r>
      <w:r w:rsidR="000A0DFE" w:rsidRPr="00051CC0">
        <w:rPr>
          <w:szCs w:val="28"/>
        </w:rPr>
        <w:t xml:space="preserve">поощрении субъектов Российской Федерации </w:t>
      </w:r>
      <w:r w:rsidR="00051CC0" w:rsidRPr="00051CC0">
        <w:rPr>
          <w:szCs w:val="28"/>
        </w:rPr>
        <w:t xml:space="preserve">за достижение значений (уровней) показателей для оценки </w:t>
      </w:r>
      <w:proofErr w:type="gramStart"/>
      <w:r w:rsidR="00051CC0" w:rsidRPr="00051CC0">
        <w:rPr>
          <w:szCs w:val="28"/>
        </w:rPr>
        <w:t>эффективности деятельности высших должностных лиц субъектов Российской Федерации</w:t>
      </w:r>
      <w:proofErr w:type="gramEnd"/>
      <w:r w:rsidR="00051CC0" w:rsidRPr="00051CC0">
        <w:rPr>
          <w:szCs w:val="28"/>
        </w:rPr>
        <w:t xml:space="preserve"> и деятельности органов исполнительной власти субъектов Российской Федерации</w:t>
      </w:r>
      <w:r w:rsidR="00051CC0">
        <w:rPr>
          <w:szCs w:val="28"/>
        </w:rPr>
        <w:t xml:space="preserve"> в 2022 году», распоряжением  </w:t>
      </w:r>
      <w:r w:rsidR="00051CC0" w:rsidRPr="00051CC0">
        <w:rPr>
          <w:szCs w:val="28"/>
        </w:rPr>
        <w:t>Правительства Р</w:t>
      </w:r>
      <w:r w:rsidR="00051CC0">
        <w:rPr>
          <w:szCs w:val="28"/>
        </w:rPr>
        <w:t>еспублики Коми</w:t>
      </w:r>
      <w:r w:rsidR="00051CC0" w:rsidRPr="00051CC0">
        <w:rPr>
          <w:szCs w:val="28"/>
        </w:rPr>
        <w:t xml:space="preserve"> </w:t>
      </w:r>
      <w:r w:rsidR="00051CC0">
        <w:rPr>
          <w:szCs w:val="28"/>
        </w:rPr>
        <w:t>от 5 октября 2022 г. № 455-р (</w:t>
      </w:r>
      <w:proofErr w:type="spellStart"/>
      <w:r w:rsidR="00051CC0">
        <w:rPr>
          <w:szCs w:val="28"/>
        </w:rPr>
        <w:t>дсп</w:t>
      </w:r>
      <w:proofErr w:type="spellEnd"/>
      <w:r w:rsidR="00051CC0">
        <w:rPr>
          <w:szCs w:val="28"/>
        </w:rPr>
        <w:t>),</w:t>
      </w:r>
      <w:r w:rsidRPr="006C6D7C">
        <w:rPr>
          <w:i/>
        </w:rPr>
        <w:t xml:space="preserve"> </w:t>
      </w:r>
      <w:r w:rsidRPr="00051CC0">
        <w:t>Уставом</w:t>
      </w:r>
      <w:r w:rsidR="00AF44CD" w:rsidRPr="006C6D7C">
        <w:t xml:space="preserve"> </w:t>
      </w:r>
      <w:r w:rsidR="00051CC0">
        <w:t xml:space="preserve">муниципального образования муниципального района «Корткеросский» </w:t>
      </w:r>
      <w:r w:rsidR="00AF44CD" w:rsidRPr="00AF44CD">
        <w:t>Совет муниципального района «Корткеросский» решил:</w:t>
      </w:r>
    </w:p>
    <w:p w:rsidR="00AF44CD" w:rsidRDefault="00AF44CD" w:rsidP="00AF44CD">
      <w:pPr>
        <w:ind w:firstLine="360"/>
        <w:jc w:val="both"/>
      </w:pPr>
    </w:p>
    <w:p w:rsidR="000A0DFE" w:rsidRDefault="006C6D7C" w:rsidP="000A0DFE">
      <w:pPr>
        <w:pStyle w:val="a3"/>
        <w:numPr>
          <w:ilvl w:val="0"/>
          <w:numId w:val="4"/>
        </w:numPr>
        <w:ind w:left="0" w:firstLine="360"/>
        <w:jc w:val="both"/>
        <w:rPr>
          <w:szCs w:val="28"/>
        </w:rPr>
      </w:pPr>
      <w:r>
        <w:rPr>
          <w:szCs w:val="28"/>
        </w:rPr>
        <w:t>Утвердить П</w:t>
      </w:r>
      <w:r w:rsidR="00AF44CD" w:rsidRPr="006C6D7C">
        <w:rPr>
          <w:szCs w:val="28"/>
        </w:rPr>
        <w:t xml:space="preserve">орядок поощрения муниципальной управленческой команды за достижение Республикой Коми </w:t>
      </w:r>
      <w:r w:rsidR="00D900D6">
        <w:rPr>
          <w:szCs w:val="28"/>
        </w:rPr>
        <w:t xml:space="preserve">в истекшем году </w:t>
      </w:r>
      <w:r w:rsidR="00AF44CD" w:rsidRPr="006C6D7C">
        <w:rPr>
          <w:szCs w:val="28"/>
        </w:rPr>
        <w:t xml:space="preserve">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</w:t>
      </w:r>
      <w:r>
        <w:rPr>
          <w:szCs w:val="28"/>
        </w:rPr>
        <w:t xml:space="preserve">(далее – Порядок) </w:t>
      </w:r>
      <w:r w:rsidR="00AF44CD" w:rsidRPr="006C6D7C">
        <w:rPr>
          <w:szCs w:val="28"/>
        </w:rPr>
        <w:t>(Приложение).</w:t>
      </w:r>
    </w:p>
    <w:p w:rsidR="000A0DFE" w:rsidRDefault="000A0DFE" w:rsidP="000A0DFE">
      <w:pPr>
        <w:pStyle w:val="a3"/>
        <w:numPr>
          <w:ilvl w:val="0"/>
          <w:numId w:val="4"/>
        </w:numPr>
        <w:ind w:left="0" w:firstLine="360"/>
        <w:jc w:val="both"/>
        <w:rPr>
          <w:szCs w:val="28"/>
        </w:rPr>
      </w:pPr>
      <w:r>
        <w:rPr>
          <w:szCs w:val="28"/>
        </w:rPr>
        <w:t xml:space="preserve">В связи с достижением Республикой Коми в </w:t>
      </w:r>
      <w:r w:rsidR="00D900D6">
        <w:rPr>
          <w:szCs w:val="28"/>
        </w:rPr>
        <w:t>истекшем (</w:t>
      </w:r>
      <w:r>
        <w:rPr>
          <w:szCs w:val="28"/>
        </w:rPr>
        <w:t>2021 году</w:t>
      </w:r>
      <w:r w:rsidR="00D900D6">
        <w:rPr>
          <w:szCs w:val="28"/>
        </w:rPr>
        <w:t>)</w:t>
      </w:r>
      <w:r>
        <w:rPr>
          <w:szCs w:val="28"/>
        </w:rPr>
        <w:t xml:space="preserve"> </w:t>
      </w:r>
      <w:r w:rsidRPr="006C6D7C">
        <w:rPr>
          <w:szCs w:val="28"/>
        </w:rPr>
        <w:t xml:space="preserve">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</w:t>
      </w:r>
      <w:r w:rsidRPr="006C6D7C">
        <w:rPr>
          <w:szCs w:val="28"/>
        </w:rPr>
        <w:lastRenderedPageBreak/>
        <w:t>органов исполнительной власти субъектов Российской Федерации</w:t>
      </w:r>
      <w:r>
        <w:rPr>
          <w:szCs w:val="28"/>
        </w:rPr>
        <w:t xml:space="preserve"> п</w:t>
      </w:r>
      <w:r w:rsidR="006C6D7C" w:rsidRPr="000A0DFE">
        <w:rPr>
          <w:szCs w:val="28"/>
        </w:rPr>
        <w:t xml:space="preserve">роизвести выплату поощрения членам </w:t>
      </w:r>
      <w:r>
        <w:rPr>
          <w:szCs w:val="28"/>
        </w:rPr>
        <w:t xml:space="preserve">муниципальной </w:t>
      </w:r>
      <w:r w:rsidR="006C6D7C" w:rsidRPr="000A0DFE">
        <w:rPr>
          <w:szCs w:val="28"/>
        </w:rPr>
        <w:t xml:space="preserve">управленческой команды в соответствии с Порядком. </w:t>
      </w:r>
    </w:p>
    <w:p w:rsidR="006C6D7C" w:rsidRPr="006C6D7C" w:rsidRDefault="006C6D7C" w:rsidP="000A0DFE">
      <w:pPr>
        <w:pStyle w:val="a3"/>
        <w:numPr>
          <w:ilvl w:val="0"/>
          <w:numId w:val="4"/>
        </w:numPr>
        <w:ind w:left="709" w:hanging="349"/>
        <w:jc w:val="both"/>
        <w:rPr>
          <w:szCs w:val="28"/>
        </w:rPr>
      </w:pPr>
      <w:r>
        <w:rPr>
          <w:szCs w:val="28"/>
        </w:rPr>
        <w:t>Настоящее решение вступает в силу со дня принятия.</w:t>
      </w:r>
    </w:p>
    <w:p w:rsidR="00AF44CD" w:rsidRPr="00AF44CD" w:rsidRDefault="00AF44CD" w:rsidP="00AF44CD">
      <w:pPr>
        <w:ind w:firstLine="360"/>
        <w:jc w:val="both"/>
        <w:rPr>
          <w:szCs w:val="28"/>
        </w:rPr>
      </w:pPr>
    </w:p>
    <w:p w:rsidR="00AF44CD" w:rsidRDefault="00AF44CD" w:rsidP="00AF44CD">
      <w:pPr>
        <w:ind w:firstLine="360"/>
        <w:jc w:val="both"/>
        <w:rPr>
          <w:b/>
        </w:rPr>
      </w:pPr>
    </w:p>
    <w:p w:rsidR="00051CC0" w:rsidRDefault="00BC3239" w:rsidP="00051CC0">
      <w:pPr>
        <w:jc w:val="both"/>
        <w:rPr>
          <w:b/>
        </w:rPr>
      </w:pPr>
      <w:r>
        <w:rPr>
          <w:b/>
        </w:rPr>
        <w:t xml:space="preserve">Глава </w:t>
      </w:r>
      <w:r w:rsidR="00051CC0">
        <w:rPr>
          <w:b/>
        </w:rPr>
        <w:t xml:space="preserve">муниципального района </w:t>
      </w:r>
      <w:r w:rsidR="00F11B37">
        <w:rPr>
          <w:b/>
        </w:rPr>
        <w:t>«Корткеросский» -</w:t>
      </w:r>
    </w:p>
    <w:p w:rsidR="00051CC0" w:rsidRDefault="00051CC0" w:rsidP="00051CC0">
      <w:pPr>
        <w:jc w:val="both"/>
        <w:rPr>
          <w:b/>
        </w:rPr>
      </w:pPr>
      <w:r>
        <w:rPr>
          <w:b/>
        </w:rPr>
        <w:t xml:space="preserve">руководитель </w:t>
      </w:r>
      <w:r w:rsidR="00F11B37">
        <w:rPr>
          <w:b/>
        </w:rPr>
        <w:t xml:space="preserve">администрации      </w:t>
      </w:r>
      <w:r w:rsidR="00F11B37">
        <w:rPr>
          <w:b/>
        </w:rPr>
        <w:t xml:space="preserve">                                         </w:t>
      </w:r>
      <w:r w:rsidR="00F11B37">
        <w:rPr>
          <w:b/>
        </w:rPr>
        <w:t xml:space="preserve">  </w:t>
      </w:r>
      <w:r w:rsidR="00F11B37">
        <w:rPr>
          <w:b/>
        </w:rPr>
        <w:t>К.А. Сажин</w:t>
      </w:r>
      <w:r w:rsidR="00F11B37">
        <w:rPr>
          <w:b/>
        </w:rPr>
        <w:t xml:space="preserve">                                                                             </w:t>
      </w:r>
    </w:p>
    <w:p w:rsidR="000A0DFE" w:rsidRDefault="000A0DFE" w:rsidP="00AF44CD">
      <w:pPr>
        <w:ind w:firstLine="360"/>
        <w:jc w:val="both"/>
        <w:rPr>
          <w:b/>
        </w:rPr>
      </w:pPr>
    </w:p>
    <w:p w:rsidR="000A0DFE" w:rsidRDefault="000A0DFE" w:rsidP="00AF44CD">
      <w:pPr>
        <w:ind w:firstLine="360"/>
        <w:jc w:val="both"/>
        <w:rPr>
          <w:b/>
        </w:rPr>
      </w:pPr>
    </w:p>
    <w:p w:rsidR="000A0DFE" w:rsidRDefault="000A0DFE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A0DFE" w:rsidRDefault="000A0DFE" w:rsidP="00AF44CD">
      <w:pPr>
        <w:ind w:firstLine="360"/>
        <w:jc w:val="both"/>
        <w:rPr>
          <w:b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C3239" w:rsidTr="00BC3239">
        <w:tc>
          <w:tcPr>
            <w:tcW w:w="4785" w:type="dxa"/>
          </w:tcPr>
          <w:p w:rsidR="00BC3239" w:rsidRDefault="00BC3239" w:rsidP="00BC3239">
            <w:pPr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BC3239" w:rsidRPr="006D579A" w:rsidRDefault="00BC3239" w:rsidP="006D579A">
            <w:pPr>
              <w:jc w:val="right"/>
              <w:rPr>
                <w:sz w:val="22"/>
                <w:szCs w:val="28"/>
              </w:rPr>
            </w:pPr>
            <w:r w:rsidRPr="006D579A">
              <w:rPr>
                <w:sz w:val="22"/>
                <w:szCs w:val="28"/>
              </w:rPr>
              <w:t>Приложение</w:t>
            </w:r>
          </w:p>
          <w:p w:rsidR="00BC3239" w:rsidRPr="006D579A" w:rsidRDefault="00BC3239" w:rsidP="006D579A">
            <w:pPr>
              <w:jc w:val="right"/>
              <w:rPr>
                <w:sz w:val="22"/>
                <w:szCs w:val="28"/>
              </w:rPr>
            </w:pPr>
            <w:r w:rsidRPr="006D579A">
              <w:rPr>
                <w:sz w:val="22"/>
                <w:szCs w:val="28"/>
              </w:rPr>
              <w:t xml:space="preserve"> к решению Совета муниципального района «Корткеросский»</w:t>
            </w:r>
          </w:p>
          <w:p w:rsidR="00BC3239" w:rsidRPr="006D579A" w:rsidRDefault="006D579A" w:rsidP="006D579A">
            <w:pPr>
              <w:jc w:val="right"/>
              <w:rPr>
                <w:szCs w:val="28"/>
              </w:rPr>
            </w:pPr>
            <w:r w:rsidRPr="006D579A">
              <w:rPr>
                <w:sz w:val="22"/>
                <w:szCs w:val="28"/>
              </w:rPr>
              <w:t xml:space="preserve">от 21.12.2022 № </w:t>
            </w:r>
            <w:r w:rsidRPr="006D579A">
              <w:rPr>
                <w:sz w:val="22"/>
                <w:szCs w:val="28"/>
                <w:lang w:val="en-US"/>
              </w:rPr>
              <w:t>VII</w:t>
            </w:r>
            <w:r w:rsidRPr="006D579A">
              <w:rPr>
                <w:sz w:val="22"/>
                <w:szCs w:val="28"/>
              </w:rPr>
              <w:t>-16/20</w:t>
            </w:r>
          </w:p>
          <w:p w:rsidR="00BC3239" w:rsidRDefault="00BC3239" w:rsidP="00BC3239">
            <w:pPr>
              <w:jc w:val="center"/>
              <w:rPr>
                <w:b/>
                <w:szCs w:val="28"/>
              </w:rPr>
            </w:pPr>
          </w:p>
        </w:tc>
      </w:tr>
    </w:tbl>
    <w:p w:rsidR="00BC3239" w:rsidRDefault="00BC3239" w:rsidP="00BC3239">
      <w:pPr>
        <w:ind w:firstLine="360"/>
        <w:jc w:val="center"/>
        <w:rPr>
          <w:b/>
          <w:szCs w:val="28"/>
        </w:rPr>
      </w:pPr>
    </w:p>
    <w:p w:rsidR="00BC3239" w:rsidRDefault="00BC3239" w:rsidP="00BC3239">
      <w:pPr>
        <w:ind w:firstLine="360"/>
        <w:jc w:val="center"/>
        <w:rPr>
          <w:b/>
          <w:szCs w:val="28"/>
        </w:rPr>
      </w:pPr>
      <w:r w:rsidRPr="00BC3239">
        <w:rPr>
          <w:b/>
          <w:szCs w:val="28"/>
        </w:rPr>
        <w:t xml:space="preserve">Порядок поощрения муниципальной управленческой команды за достижение Республикой Коми </w:t>
      </w:r>
      <w:r w:rsidR="00D900D6">
        <w:rPr>
          <w:b/>
          <w:szCs w:val="28"/>
        </w:rPr>
        <w:t xml:space="preserve">в истекшем </w:t>
      </w:r>
      <w:r w:rsidRPr="00BC3239">
        <w:rPr>
          <w:b/>
          <w:szCs w:val="28"/>
        </w:rPr>
        <w:t xml:space="preserve">году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</w:t>
      </w:r>
    </w:p>
    <w:p w:rsidR="00AF44CD" w:rsidRDefault="00BC3239" w:rsidP="00BC3239">
      <w:pPr>
        <w:ind w:firstLine="360"/>
        <w:jc w:val="center"/>
        <w:rPr>
          <w:b/>
          <w:szCs w:val="28"/>
        </w:rPr>
      </w:pPr>
      <w:r w:rsidRPr="00BC3239">
        <w:rPr>
          <w:b/>
          <w:szCs w:val="28"/>
        </w:rPr>
        <w:t>Российской Федерации</w:t>
      </w:r>
    </w:p>
    <w:p w:rsidR="009D4951" w:rsidRPr="00E04D92" w:rsidRDefault="009D4951" w:rsidP="00BC3239">
      <w:pPr>
        <w:ind w:firstLine="360"/>
        <w:jc w:val="center"/>
        <w:rPr>
          <w:b/>
          <w:szCs w:val="28"/>
        </w:rPr>
      </w:pPr>
    </w:p>
    <w:p w:rsidR="009D4951" w:rsidRPr="00E04D92" w:rsidRDefault="009D4951" w:rsidP="009D4951">
      <w:pPr>
        <w:pStyle w:val="a3"/>
        <w:ind w:left="0" w:firstLine="567"/>
        <w:jc w:val="both"/>
        <w:rPr>
          <w:b/>
        </w:rPr>
      </w:pPr>
      <w:r w:rsidRPr="00E04D92">
        <w:t xml:space="preserve">1. Настоящий порядок разработан для обеспечения расходования дотаций </w:t>
      </w:r>
      <w:r w:rsidR="00381DED" w:rsidRPr="00E04D92">
        <w:t xml:space="preserve">(грантов), предоставленных в 2022 году </w:t>
      </w:r>
      <w:r w:rsidRPr="00E04D92">
        <w:t>местным бюджетам в целях поощрения муниципальной управленческой команды и устанавливает условия и процедуру поощрения муниципальной управленческой команды Администрации МР «Корткеросский» за достижение Республикой Коми в истекшем году</w:t>
      </w:r>
      <w:r w:rsidRPr="00E04D92">
        <w:rPr>
          <w:b/>
        </w:rPr>
        <w:t xml:space="preserve"> </w:t>
      </w:r>
      <w:r w:rsidRPr="00E04D92">
        <w:t>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(далее - поощрение).</w:t>
      </w:r>
    </w:p>
    <w:p w:rsidR="009D4951" w:rsidRPr="00E04D92" w:rsidRDefault="009D4951" w:rsidP="009D4951">
      <w:pPr>
        <w:ind w:firstLine="360"/>
        <w:jc w:val="both"/>
      </w:pPr>
      <w:r w:rsidRPr="00E04D92">
        <w:t xml:space="preserve">  Под муниципальной управленческой командой Администрации МР «Корткеросский» понимается группа должностных лиц, замещающих муниципальные должности в МР «Корткеросский» и должности муниципальной службы МР «Корткеросский» (далее - муниципальная управленческая команда), деятельность которых способствовала достижению Республикой Коми значений (уровней) показателей эффективности деятельности.</w:t>
      </w:r>
    </w:p>
    <w:p w:rsidR="005158AD" w:rsidRPr="00E04D92" w:rsidRDefault="009D4951" w:rsidP="005158AD">
      <w:pPr>
        <w:ind w:firstLine="360"/>
        <w:jc w:val="both"/>
      </w:pPr>
      <w:r w:rsidRPr="00E04D92">
        <w:t xml:space="preserve"> 2. </w:t>
      </w:r>
      <w:proofErr w:type="gramStart"/>
      <w:r w:rsidRPr="00E04D92">
        <w:t xml:space="preserve">Средства, полученные в виде дотаций </w:t>
      </w:r>
      <w:r w:rsidR="003518B5">
        <w:t>(грантов), предоставленных в текущем году</w:t>
      </w:r>
      <w:r w:rsidRPr="00E04D92">
        <w:t xml:space="preserve"> местным бюджет</w:t>
      </w:r>
      <w:r w:rsidR="00381DED" w:rsidRPr="00E04D92">
        <w:t>ам</w:t>
      </w:r>
      <w:r w:rsidRPr="00E04D92">
        <w:t xml:space="preserve"> на цели поощрения  муниципальных управленческих команд (далее </w:t>
      </w:r>
      <w:r w:rsidR="00381DED" w:rsidRPr="00E04D92">
        <w:t>–</w:t>
      </w:r>
      <w:r w:rsidRPr="00E04D92">
        <w:t xml:space="preserve"> дотация</w:t>
      </w:r>
      <w:r w:rsidR="00381DED" w:rsidRPr="00E04D92">
        <w:t xml:space="preserve"> (гранты)</w:t>
      </w:r>
      <w:r w:rsidRPr="00E04D92">
        <w:t xml:space="preserve"> направляются на материальное стимулирование должностных лиц, входящих в состав муниципальной управленческой команды.</w:t>
      </w:r>
      <w:proofErr w:type="gramEnd"/>
      <w:r w:rsidRPr="00E04D92">
        <w:t xml:space="preserve"> Дотация </w:t>
      </w:r>
      <w:r w:rsidR="00381DED" w:rsidRPr="00E04D92">
        <w:t xml:space="preserve">(гранты) </w:t>
      </w:r>
      <w:r w:rsidRPr="00E04D92">
        <w:t>носит целевой характер и не мо</w:t>
      </w:r>
      <w:r w:rsidR="001A6426">
        <w:t>жет</w:t>
      </w:r>
      <w:r w:rsidR="00381DED" w:rsidRPr="00E04D92">
        <w:t xml:space="preserve"> </w:t>
      </w:r>
      <w:r w:rsidRPr="00E04D92">
        <w:t>быть использован</w:t>
      </w:r>
      <w:r w:rsidR="001A6426">
        <w:t>а</w:t>
      </w:r>
      <w:r w:rsidRPr="00E04D92">
        <w:t xml:space="preserve"> на другие цели.</w:t>
      </w:r>
    </w:p>
    <w:p w:rsidR="00D900D6" w:rsidRPr="00E04D92" w:rsidRDefault="005158AD" w:rsidP="007C2BA8">
      <w:pPr>
        <w:ind w:firstLine="360"/>
        <w:jc w:val="both"/>
      </w:pPr>
      <w:r w:rsidRPr="006A6DFA">
        <w:t>3.</w:t>
      </w:r>
      <w:r w:rsidR="007C2BA8" w:rsidRPr="006A6DFA">
        <w:t xml:space="preserve">Поощрению подлежат лица, </w:t>
      </w:r>
      <w:r w:rsidR="00FA6997" w:rsidRPr="006A6DFA">
        <w:t xml:space="preserve">входящие в </w:t>
      </w:r>
      <w:r w:rsidR="00D900D6" w:rsidRPr="006A6DFA">
        <w:t>состав муниципальной управленческой  команды, возглавляемой Главой муниципального района «Корткеросский</w:t>
      </w:r>
      <w:r w:rsidR="007C2BA8" w:rsidRPr="006A6DFA">
        <w:t xml:space="preserve">» - руководителем администрации, замещавшие в истекшем году и которые на дату принятия решения о поощрении замещают должности, входящие </w:t>
      </w:r>
      <w:r w:rsidR="00D616AA">
        <w:t xml:space="preserve">в состав управленческой команды, </w:t>
      </w:r>
      <w:r w:rsidR="00D616AA" w:rsidRPr="000D18B4">
        <w:t>а также не имеют неснятого дисциплинарного взыскания.</w:t>
      </w:r>
      <w:r w:rsidR="007C2BA8">
        <w:t xml:space="preserve"> </w:t>
      </w:r>
    </w:p>
    <w:p w:rsidR="00D900D6" w:rsidRPr="00E04D92" w:rsidRDefault="00D900D6" w:rsidP="005158AD">
      <w:pPr>
        <w:pStyle w:val="a3"/>
        <w:numPr>
          <w:ilvl w:val="0"/>
          <w:numId w:val="4"/>
        </w:numPr>
        <w:ind w:left="142" w:firstLine="218"/>
        <w:jc w:val="both"/>
      </w:pPr>
      <w:r w:rsidRPr="00E04D92">
        <w:t>Состав муниципальной управленческой  команды утверждается  решением Главы муниципального района «Корткеросский» - руководителя администрации, изданного в виде распоряжения.</w:t>
      </w:r>
    </w:p>
    <w:p w:rsidR="00FA6997" w:rsidRPr="00E04D92" w:rsidRDefault="00D900D6" w:rsidP="005158AD">
      <w:pPr>
        <w:pStyle w:val="a3"/>
        <w:numPr>
          <w:ilvl w:val="0"/>
          <w:numId w:val="4"/>
        </w:numPr>
        <w:ind w:left="142" w:firstLine="218"/>
        <w:jc w:val="both"/>
      </w:pPr>
      <w:r w:rsidRPr="00E04D92">
        <w:lastRenderedPageBreak/>
        <w:t xml:space="preserve">Условием для поощрения муниципальной управленческой  команды является </w:t>
      </w:r>
      <w:r w:rsidR="00FA6997" w:rsidRPr="00E04D92">
        <w:t>достижени</w:t>
      </w:r>
      <w:r w:rsidRPr="00E04D92">
        <w:t>е</w:t>
      </w:r>
      <w:r w:rsidR="00FA6997" w:rsidRPr="00E04D92">
        <w:t xml:space="preserve"> Республикой Коми в </w:t>
      </w:r>
      <w:r w:rsidRPr="00E04D92">
        <w:t>истекшем</w:t>
      </w:r>
      <w:r w:rsidR="00FA6997" w:rsidRPr="00E04D92">
        <w:t xml:space="preserve"> году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</w:r>
      <w:r w:rsidR="001F31AF" w:rsidRPr="00E04D92">
        <w:t>.</w:t>
      </w:r>
    </w:p>
    <w:p w:rsidR="001F31AF" w:rsidRPr="00E04D92" w:rsidRDefault="001F31AF" w:rsidP="005158AD">
      <w:pPr>
        <w:pStyle w:val="a3"/>
        <w:numPr>
          <w:ilvl w:val="0"/>
          <w:numId w:val="4"/>
        </w:numPr>
        <w:ind w:left="142" w:firstLine="218"/>
        <w:jc w:val="both"/>
      </w:pPr>
      <w:r w:rsidRPr="00E04D92">
        <w:t xml:space="preserve">Выплата поощрения за достижение Республикой Коми в </w:t>
      </w:r>
      <w:r w:rsidR="00D900D6" w:rsidRPr="00E04D92">
        <w:t>истекшем</w:t>
      </w:r>
      <w:r w:rsidRPr="00E04D92">
        <w:t xml:space="preserve"> году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осуществляется за счет средств, поступивших в бюджет муниципального района «Корткеросский» из республиканского бюджета в виде дотации (гранта) в следующем порядке:</w:t>
      </w:r>
    </w:p>
    <w:p w:rsidR="001F31AF" w:rsidRPr="00E04D92" w:rsidRDefault="001F31AF" w:rsidP="001F31AF">
      <w:pPr>
        <w:pStyle w:val="a3"/>
        <w:numPr>
          <w:ilvl w:val="0"/>
          <w:numId w:val="2"/>
        </w:numPr>
        <w:ind w:left="142" w:firstLine="218"/>
        <w:jc w:val="both"/>
      </w:pPr>
      <w:r w:rsidRPr="00E04D92">
        <w:t>15 процентов</w:t>
      </w:r>
      <w:r w:rsidR="00BC3239" w:rsidRPr="00E04D92">
        <w:t xml:space="preserve"> </w:t>
      </w:r>
      <w:r w:rsidRPr="00E04D92">
        <w:t>от суммы дотации (с учетом начислений на выплаты по оплате труда, включая страховые взносы, установленные Налоговым кодексом Российской Федерации, и страховые взносы на обязательное социальное страхование от несчастных случаев на производстве и профессиональных заболеваний) направляется на поощрение Главы муниципального образования муниципального района «Корткеросский» - руководителя администрации;</w:t>
      </w:r>
    </w:p>
    <w:p w:rsidR="001F31AF" w:rsidRPr="00E04D92" w:rsidRDefault="001F31AF" w:rsidP="001F31AF">
      <w:pPr>
        <w:pStyle w:val="a3"/>
        <w:numPr>
          <w:ilvl w:val="0"/>
          <w:numId w:val="2"/>
        </w:numPr>
        <w:ind w:left="142" w:firstLine="218"/>
        <w:jc w:val="both"/>
      </w:pPr>
      <w:proofErr w:type="gramStart"/>
      <w:r w:rsidRPr="00E04D92">
        <w:t xml:space="preserve">85 процентов от суммы дотации (с учетом начислений на выплаты по оплате труда, включая страховые взносы, установленные Налоговым кодексом Российской Федерации, и страховые взносы на обязательное социальное страхование от несчастных случаев на производстве и профессиональных заболеваний) направляется на поощрение </w:t>
      </w:r>
      <w:r w:rsidR="00BB557F" w:rsidRPr="00E04D92">
        <w:t>должностных лиц (</w:t>
      </w:r>
      <w:r w:rsidRPr="00E04D92">
        <w:t>сотруд</w:t>
      </w:r>
      <w:r w:rsidR="00BB557F" w:rsidRPr="00E04D92">
        <w:t>ников) администрации муниципального района «Корткеросский», входящих в состав муниципальной управленческой команды.</w:t>
      </w:r>
      <w:proofErr w:type="gramEnd"/>
    </w:p>
    <w:p w:rsidR="005158AD" w:rsidRPr="00E04D92" w:rsidRDefault="005158AD" w:rsidP="005158AD">
      <w:pPr>
        <w:pStyle w:val="a3"/>
        <w:numPr>
          <w:ilvl w:val="0"/>
          <w:numId w:val="4"/>
        </w:numPr>
        <w:ind w:left="142" w:firstLine="218"/>
        <w:jc w:val="both"/>
      </w:pPr>
      <w:r w:rsidRPr="00E04D92">
        <w:t xml:space="preserve">Поощрение муниципальной управленческой команды осуществляется путем материального стимулирования членов управленческой команды в форме единовременной премии. </w:t>
      </w:r>
    </w:p>
    <w:p w:rsidR="00AF44CD" w:rsidRPr="00E04D92" w:rsidRDefault="00AF44CD" w:rsidP="006A6DFA">
      <w:pPr>
        <w:pStyle w:val="a3"/>
        <w:numPr>
          <w:ilvl w:val="0"/>
          <w:numId w:val="4"/>
        </w:numPr>
        <w:ind w:left="142" w:firstLine="425"/>
        <w:jc w:val="both"/>
      </w:pPr>
      <w:r w:rsidRPr="00E04D92">
        <w:rPr>
          <w:rFonts w:eastAsia="Times New Roman" w:cs="Times New Roman"/>
          <w:szCs w:val="28"/>
          <w:lang w:eastAsia="ru-RU"/>
        </w:rPr>
        <w:t>Решение о выплате поощрения Главе муниципального района «Корткеросский» - руководителю администрации принимается Советом муниципального района  «Корткеросский».</w:t>
      </w:r>
    </w:p>
    <w:p w:rsidR="00BB557F" w:rsidRPr="00E04D92" w:rsidRDefault="00BB557F" w:rsidP="006A6DFA">
      <w:pPr>
        <w:pStyle w:val="a3"/>
        <w:numPr>
          <w:ilvl w:val="0"/>
          <w:numId w:val="4"/>
        </w:numPr>
        <w:ind w:left="142" w:firstLine="425"/>
        <w:jc w:val="both"/>
        <w:rPr>
          <w:rFonts w:cs="Times New Roman"/>
          <w:szCs w:val="28"/>
        </w:rPr>
      </w:pPr>
      <w:proofErr w:type="gramStart"/>
      <w:r w:rsidRPr="00E04D92">
        <w:rPr>
          <w:rFonts w:eastAsia="Times New Roman" w:cs="Times New Roman"/>
          <w:szCs w:val="28"/>
          <w:lang w:eastAsia="ru-RU"/>
        </w:rPr>
        <w:t>Решени</w:t>
      </w:r>
      <w:r w:rsidR="00AF44CD" w:rsidRPr="00E04D92">
        <w:rPr>
          <w:rFonts w:eastAsia="Times New Roman" w:cs="Times New Roman"/>
          <w:szCs w:val="28"/>
          <w:lang w:eastAsia="ru-RU"/>
        </w:rPr>
        <w:t>е о выплате поощрения должностным</w:t>
      </w:r>
      <w:r w:rsidRPr="00E04D92">
        <w:rPr>
          <w:rFonts w:eastAsia="Times New Roman" w:cs="Times New Roman"/>
          <w:szCs w:val="28"/>
          <w:lang w:eastAsia="ru-RU"/>
        </w:rPr>
        <w:t xml:space="preserve"> лиц</w:t>
      </w:r>
      <w:r w:rsidR="00AF44CD" w:rsidRPr="00E04D92">
        <w:rPr>
          <w:rFonts w:eastAsia="Times New Roman" w:cs="Times New Roman"/>
          <w:szCs w:val="28"/>
          <w:lang w:eastAsia="ru-RU"/>
        </w:rPr>
        <w:t>ам</w:t>
      </w:r>
      <w:r w:rsidRPr="00E04D92">
        <w:rPr>
          <w:rFonts w:eastAsia="Times New Roman" w:cs="Times New Roman"/>
          <w:szCs w:val="28"/>
          <w:lang w:eastAsia="ru-RU"/>
        </w:rPr>
        <w:t xml:space="preserve"> </w:t>
      </w:r>
      <w:r w:rsidRPr="00E04D92">
        <w:rPr>
          <w:rFonts w:cs="Times New Roman"/>
          <w:szCs w:val="28"/>
        </w:rPr>
        <w:t>(сотрудник</w:t>
      </w:r>
      <w:r w:rsidR="00AF44CD" w:rsidRPr="00E04D92">
        <w:rPr>
          <w:rFonts w:cs="Times New Roman"/>
          <w:szCs w:val="28"/>
        </w:rPr>
        <w:t>ам</w:t>
      </w:r>
      <w:r w:rsidRPr="00E04D92">
        <w:rPr>
          <w:rFonts w:cs="Times New Roman"/>
          <w:szCs w:val="28"/>
        </w:rPr>
        <w:t>) администрации муниципального района «Корткеросский»</w:t>
      </w:r>
      <w:r w:rsidRPr="00E04D92">
        <w:rPr>
          <w:rFonts w:eastAsia="Times New Roman" w:cs="Times New Roman"/>
          <w:szCs w:val="28"/>
          <w:lang w:eastAsia="ru-RU"/>
        </w:rPr>
        <w:t>), принимается Главой муниципального района «Корткеросский» - руководителем администрации и оформляется распоряжением администрации</w:t>
      </w:r>
      <w:r w:rsidR="004D37E5" w:rsidRPr="00E04D92">
        <w:rPr>
          <w:rFonts w:eastAsia="Times New Roman" w:cs="Times New Roman"/>
          <w:szCs w:val="28"/>
          <w:lang w:eastAsia="ru-RU"/>
        </w:rPr>
        <w:t>.</w:t>
      </w:r>
      <w:proofErr w:type="gramEnd"/>
      <w:r w:rsidR="004D37E5" w:rsidRPr="00E04D92">
        <w:rPr>
          <w:rFonts w:eastAsia="Times New Roman" w:cs="Times New Roman"/>
          <w:szCs w:val="28"/>
          <w:lang w:eastAsia="ru-RU"/>
        </w:rPr>
        <w:t xml:space="preserve"> Выплата осуществляется в равной сумме между членами управленческой команды от суммы дотации </w:t>
      </w:r>
      <w:r w:rsidR="001A6426">
        <w:rPr>
          <w:rFonts w:eastAsia="Times New Roman" w:cs="Times New Roman"/>
          <w:szCs w:val="28"/>
          <w:lang w:eastAsia="ru-RU"/>
        </w:rPr>
        <w:t xml:space="preserve">(гранта), определенной </w:t>
      </w:r>
      <w:r w:rsidR="004D37E5" w:rsidRPr="00E04D92">
        <w:rPr>
          <w:rFonts w:eastAsia="Times New Roman" w:cs="Times New Roman"/>
          <w:szCs w:val="28"/>
          <w:lang w:eastAsia="ru-RU"/>
        </w:rPr>
        <w:t xml:space="preserve">в соответствии с </w:t>
      </w:r>
      <w:proofErr w:type="spellStart"/>
      <w:r w:rsidR="004D37E5" w:rsidRPr="00E04D92">
        <w:rPr>
          <w:rFonts w:eastAsia="Times New Roman" w:cs="Times New Roman"/>
          <w:szCs w:val="28"/>
          <w:lang w:eastAsia="ru-RU"/>
        </w:rPr>
        <w:t>п.п</w:t>
      </w:r>
      <w:proofErr w:type="spellEnd"/>
      <w:r w:rsidR="004D37E5" w:rsidRPr="00E04D92">
        <w:rPr>
          <w:rFonts w:eastAsia="Times New Roman" w:cs="Times New Roman"/>
          <w:szCs w:val="28"/>
          <w:lang w:eastAsia="ru-RU"/>
        </w:rPr>
        <w:t>. 2 п.</w:t>
      </w:r>
      <w:r w:rsidR="005158AD" w:rsidRPr="00E04D92">
        <w:rPr>
          <w:rFonts w:eastAsia="Times New Roman" w:cs="Times New Roman"/>
          <w:szCs w:val="28"/>
          <w:lang w:eastAsia="ru-RU"/>
        </w:rPr>
        <w:t>6</w:t>
      </w:r>
      <w:r w:rsidR="004D37E5" w:rsidRPr="00E04D92">
        <w:rPr>
          <w:rFonts w:eastAsia="Times New Roman" w:cs="Times New Roman"/>
          <w:szCs w:val="28"/>
          <w:lang w:eastAsia="ru-RU"/>
        </w:rPr>
        <w:t xml:space="preserve"> настоящего Порядка.</w:t>
      </w:r>
    </w:p>
    <w:p w:rsidR="008D51AE" w:rsidRPr="00E04D92" w:rsidRDefault="008D51AE" w:rsidP="005158AD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</w:pPr>
      <w:r w:rsidRPr="00E04D92">
        <w:t xml:space="preserve"> Выплаты носят единовременный характер и включаются в расчет средней заработной платы и других денежных выплат в соответствии с действующим законодательством. </w:t>
      </w:r>
    </w:p>
    <w:p w:rsidR="008D51AE" w:rsidRPr="00E04D92" w:rsidRDefault="008D51AE" w:rsidP="005158AD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</w:pPr>
      <w:r w:rsidRPr="00E04D92">
        <w:lastRenderedPageBreak/>
        <w:t xml:space="preserve">Выплата </w:t>
      </w:r>
      <w:r w:rsidR="00E04D92" w:rsidRPr="00E04D92">
        <w:t xml:space="preserve">поощрения </w:t>
      </w:r>
      <w:r w:rsidRPr="00E04D92">
        <w:t>должн</w:t>
      </w:r>
      <w:r w:rsidR="001A6426">
        <w:t>а</w:t>
      </w:r>
      <w:r w:rsidRPr="00E04D92">
        <w:t xml:space="preserve"> быть осуществлен</w:t>
      </w:r>
      <w:r w:rsidR="001A6426">
        <w:t>а</w:t>
      </w:r>
      <w:r w:rsidRPr="00E04D92">
        <w:t xml:space="preserve"> не позднее 31 декабря текущего года в соответствии с распоряжением администрации МР «Корткеросский».</w:t>
      </w:r>
    </w:p>
    <w:p w:rsidR="008D51AE" w:rsidRPr="00E04D92" w:rsidRDefault="008D51AE" w:rsidP="008D51AE">
      <w:pPr>
        <w:ind w:firstLine="567"/>
        <w:jc w:val="both"/>
      </w:pPr>
      <w:r w:rsidRPr="00E04D92">
        <w:t>10. Ответственность за целевое использование средств дотации и предоставление отчетных данных возлагается на Управление финансов администрации МР «Корткеросский».</w:t>
      </w:r>
    </w:p>
    <w:p w:rsidR="00AF44CD" w:rsidRPr="00E04D92" w:rsidRDefault="00AF44CD" w:rsidP="00AF44CD">
      <w:pPr>
        <w:jc w:val="both"/>
        <w:rPr>
          <w:rFonts w:cs="Times New Roman"/>
          <w:szCs w:val="28"/>
        </w:rPr>
      </w:pPr>
    </w:p>
    <w:p w:rsidR="00AF44CD" w:rsidRPr="00E04D92" w:rsidRDefault="00AF44CD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7C2BA8" w:rsidRDefault="007C2BA8" w:rsidP="00DF7D3F">
      <w:pPr>
        <w:jc w:val="center"/>
        <w:rPr>
          <w:rFonts w:cs="Times New Roman"/>
          <w:szCs w:val="28"/>
        </w:rPr>
      </w:pPr>
    </w:p>
    <w:p w:rsidR="007C2BA8" w:rsidRDefault="007C2BA8" w:rsidP="00DF7D3F">
      <w:pPr>
        <w:jc w:val="center"/>
        <w:rPr>
          <w:rFonts w:cs="Times New Roman"/>
          <w:szCs w:val="28"/>
        </w:rPr>
      </w:pPr>
    </w:p>
    <w:p w:rsidR="007C2BA8" w:rsidRDefault="007C2BA8" w:rsidP="00DF7D3F">
      <w:pPr>
        <w:jc w:val="center"/>
        <w:rPr>
          <w:rFonts w:cs="Times New Roman"/>
          <w:szCs w:val="28"/>
        </w:rPr>
      </w:pPr>
    </w:p>
    <w:p w:rsidR="007C2BA8" w:rsidRDefault="007C2BA8" w:rsidP="00DF7D3F">
      <w:pPr>
        <w:jc w:val="center"/>
        <w:rPr>
          <w:rFonts w:cs="Times New Roman"/>
          <w:szCs w:val="28"/>
        </w:rPr>
      </w:pPr>
      <w:bookmarkStart w:id="0" w:name="_GoBack"/>
      <w:bookmarkEnd w:id="0"/>
    </w:p>
    <w:sectPr w:rsidR="007C2BA8" w:rsidSect="00AF44C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87086"/>
    <w:multiLevelType w:val="hybridMultilevel"/>
    <w:tmpl w:val="1BFC0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81852"/>
    <w:multiLevelType w:val="hybridMultilevel"/>
    <w:tmpl w:val="BF407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76704"/>
    <w:multiLevelType w:val="hybridMultilevel"/>
    <w:tmpl w:val="F22068AC"/>
    <w:lvl w:ilvl="0" w:tplc="0CDEE7A2">
      <w:start w:val="1"/>
      <w:numFmt w:val="decimal"/>
      <w:lvlText w:val="%1."/>
      <w:lvlJc w:val="left"/>
      <w:pPr>
        <w:ind w:left="117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E4467"/>
    <w:multiLevelType w:val="hybridMultilevel"/>
    <w:tmpl w:val="E58E18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0C26BD"/>
    <w:multiLevelType w:val="hybridMultilevel"/>
    <w:tmpl w:val="D416CA60"/>
    <w:lvl w:ilvl="0" w:tplc="E176F0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D4C"/>
    <w:rsid w:val="00051CC0"/>
    <w:rsid w:val="00063D4C"/>
    <w:rsid w:val="000A0DFE"/>
    <w:rsid w:val="000D18B4"/>
    <w:rsid w:val="0012334A"/>
    <w:rsid w:val="001A6426"/>
    <w:rsid w:val="001D6AAB"/>
    <w:rsid w:val="001F31AF"/>
    <w:rsid w:val="00230EB9"/>
    <w:rsid w:val="00251360"/>
    <w:rsid w:val="003518B5"/>
    <w:rsid w:val="00381DED"/>
    <w:rsid w:val="00387CC1"/>
    <w:rsid w:val="003B6EDC"/>
    <w:rsid w:val="004D37E5"/>
    <w:rsid w:val="005158AD"/>
    <w:rsid w:val="00547A64"/>
    <w:rsid w:val="00557040"/>
    <w:rsid w:val="005D3591"/>
    <w:rsid w:val="005E3843"/>
    <w:rsid w:val="006A6DFA"/>
    <w:rsid w:val="006C6D7C"/>
    <w:rsid w:val="006D579A"/>
    <w:rsid w:val="007366DE"/>
    <w:rsid w:val="007C2BA8"/>
    <w:rsid w:val="00865CEE"/>
    <w:rsid w:val="008D51AE"/>
    <w:rsid w:val="008D5C47"/>
    <w:rsid w:val="008F242D"/>
    <w:rsid w:val="009D4951"/>
    <w:rsid w:val="00AB786F"/>
    <w:rsid w:val="00AF44CD"/>
    <w:rsid w:val="00B43EE3"/>
    <w:rsid w:val="00B622E1"/>
    <w:rsid w:val="00BA07FE"/>
    <w:rsid w:val="00BB557F"/>
    <w:rsid w:val="00BC3239"/>
    <w:rsid w:val="00C63DC7"/>
    <w:rsid w:val="00D55400"/>
    <w:rsid w:val="00D616AA"/>
    <w:rsid w:val="00D900D6"/>
    <w:rsid w:val="00DF7D3F"/>
    <w:rsid w:val="00E04D92"/>
    <w:rsid w:val="00EA1B9D"/>
    <w:rsid w:val="00F11B37"/>
    <w:rsid w:val="00FA6997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9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44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4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C3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547A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47A64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styleId="a7">
    <w:name w:val="Hyperlink"/>
    <w:uiPriority w:val="99"/>
    <w:semiHidden/>
    <w:unhideWhenUsed/>
    <w:rsid w:val="00547A64"/>
    <w:rPr>
      <w:color w:val="3366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9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44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4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C3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547A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47A64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styleId="a7">
    <w:name w:val="Hyperlink"/>
    <w:uiPriority w:val="99"/>
    <w:semiHidden/>
    <w:unhideWhenUsed/>
    <w:rsid w:val="00547A64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2022-12-21T09:10:00Z</cp:lastPrinted>
  <dcterms:created xsi:type="dcterms:W3CDTF">2022-12-22T08:24:00Z</dcterms:created>
  <dcterms:modified xsi:type="dcterms:W3CDTF">2022-12-22T08:24:00Z</dcterms:modified>
</cp:coreProperties>
</file>