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253"/>
      </w:tblGrid>
      <w:tr w:rsidR="00D75529" w:rsidRPr="007A7443" w:rsidTr="00E33700">
        <w:trPr>
          <w:trHeight w:val="1266"/>
        </w:trPr>
        <w:tc>
          <w:tcPr>
            <w:tcW w:w="3652" w:type="dxa"/>
          </w:tcPr>
          <w:p w:rsidR="00D75529" w:rsidRPr="007A7443" w:rsidRDefault="00D75529" w:rsidP="00E33700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D75529" w:rsidRPr="007A7443" w:rsidRDefault="00D75529" w:rsidP="00E3370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5529" w:rsidRPr="007A7443" w:rsidRDefault="00D75529" w:rsidP="00E33700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D75529" w:rsidRPr="007A7443" w:rsidRDefault="00D75529" w:rsidP="00E33700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D75529" w:rsidRPr="007A7443" w:rsidRDefault="00D75529" w:rsidP="00E33700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D75529" w:rsidRPr="007A7443" w:rsidRDefault="00D75529" w:rsidP="00E33700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D75529" w:rsidRPr="007A7443" w:rsidTr="00E33700">
        <w:trPr>
          <w:cantSplit/>
          <w:trHeight w:val="685"/>
        </w:trPr>
        <w:tc>
          <w:tcPr>
            <w:tcW w:w="9606" w:type="dxa"/>
            <w:gridSpan w:val="4"/>
          </w:tcPr>
          <w:p w:rsidR="00D75529" w:rsidRPr="007A7443" w:rsidRDefault="00D75529" w:rsidP="00E33700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D75529" w:rsidRPr="007A7443" w:rsidRDefault="00D75529" w:rsidP="00E33700">
            <w:pPr>
              <w:rPr>
                <w:sz w:val="28"/>
                <w:szCs w:val="28"/>
              </w:rPr>
            </w:pPr>
          </w:p>
        </w:tc>
      </w:tr>
      <w:tr w:rsidR="00D75529" w:rsidRPr="007A7443" w:rsidTr="00E33700">
        <w:trPr>
          <w:cantSplit/>
          <w:trHeight w:val="685"/>
        </w:trPr>
        <w:tc>
          <w:tcPr>
            <w:tcW w:w="9606" w:type="dxa"/>
            <w:gridSpan w:val="4"/>
          </w:tcPr>
          <w:p w:rsidR="00D75529" w:rsidRPr="007A7443" w:rsidRDefault="00D75529" w:rsidP="00E33700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D75529" w:rsidRPr="007A7443" w:rsidTr="00E33700">
        <w:trPr>
          <w:cantSplit/>
          <w:trHeight w:val="373"/>
        </w:trPr>
        <w:tc>
          <w:tcPr>
            <w:tcW w:w="4644" w:type="dxa"/>
            <w:gridSpan w:val="2"/>
          </w:tcPr>
          <w:p w:rsidR="00D75529" w:rsidRPr="007A7443" w:rsidRDefault="00D75529" w:rsidP="00AC5944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AC5944">
              <w:rPr>
                <w:b/>
                <w:szCs w:val="28"/>
              </w:rPr>
              <w:t>27</w:t>
            </w:r>
            <w:r>
              <w:rPr>
                <w:b/>
                <w:szCs w:val="28"/>
              </w:rPr>
              <w:t xml:space="preserve"> марта</w:t>
            </w:r>
            <w:r w:rsidRPr="007A7443">
              <w:rPr>
                <w:b/>
                <w:szCs w:val="28"/>
              </w:rPr>
              <w:t xml:space="preserve"> 201</w:t>
            </w:r>
            <w:r>
              <w:rPr>
                <w:b/>
                <w:szCs w:val="28"/>
              </w:rPr>
              <w:t>9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962" w:type="dxa"/>
            <w:gridSpan w:val="2"/>
          </w:tcPr>
          <w:p w:rsidR="00D75529" w:rsidRPr="00AC5944" w:rsidRDefault="00D75529" w:rsidP="00D75529">
            <w:pPr>
              <w:jc w:val="right"/>
              <w:rPr>
                <w:b/>
                <w:sz w:val="28"/>
                <w:szCs w:val="28"/>
                <w:lang w:val="en-US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AC5944">
              <w:rPr>
                <w:b/>
                <w:sz w:val="28"/>
                <w:szCs w:val="28"/>
                <w:lang w:val="en-US"/>
              </w:rPr>
              <w:t>VI-36/19</w:t>
            </w:r>
          </w:p>
        </w:tc>
      </w:tr>
      <w:tr w:rsidR="00D75529" w:rsidRPr="007A7443" w:rsidTr="00E33700">
        <w:trPr>
          <w:cantSplit/>
          <w:trHeight w:val="373"/>
        </w:trPr>
        <w:tc>
          <w:tcPr>
            <w:tcW w:w="4644" w:type="dxa"/>
            <w:gridSpan w:val="2"/>
          </w:tcPr>
          <w:p w:rsidR="00D75529" w:rsidRPr="007A7443" w:rsidRDefault="00D75529" w:rsidP="00E33700">
            <w:pPr>
              <w:pStyle w:val="2"/>
              <w:rPr>
                <w:b/>
                <w:szCs w:val="28"/>
              </w:rPr>
            </w:pPr>
          </w:p>
        </w:tc>
        <w:tc>
          <w:tcPr>
            <w:tcW w:w="4962" w:type="dxa"/>
            <w:gridSpan w:val="2"/>
          </w:tcPr>
          <w:p w:rsidR="00D75529" w:rsidRPr="007A7443" w:rsidRDefault="00D75529" w:rsidP="00E3370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75529" w:rsidRPr="007A7443" w:rsidTr="00E33700">
        <w:trPr>
          <w:cantSplit/>
          <w:trHeight w:val="393"/>
        </w:trPr>
        <w:tc>
          <w:tcPr>
            <w:tcW w:w="9606" w:type="dxa"/>
            <w:gridSpan w:val="4"/>
          </w:tcPr>
          <w:p w:rsidR="00D75529" w:rsidRPr="007A7443" w:rsidRDefault="00D75529" w:rsidP="00E33700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D75529" w:rsidRPr="007A7443" w:rsidRDefault="00D75529" w:rsidP="00D75529">
      <w:pPr>
        <w:rPr>
          <w:sz w:val="28"/>
          <w:szCs w:val="28"/>
        </w:rPr>
      </w:pPr>
    </w:p>
    <w:p w:rsidR="00D75529" w:rsidRPr="000178B1" w:rsidRDefault="00D75529" w:rsidP="000178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178B1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0178B1">
        <w:rPr>
          <w:b/>
          <w:sz w:val="28"/>
          <w:szCs w:val="28"/>
        </w:rPr>
        <w:t>Большелуг</w:t>
      </w:r>
      <w:proofErr w:type="spellEnd"/>
      <w:r w:rsidR="000178B1">
        <w:rPr>
          <w:b/>
          <w:sz w:val="28"/>
          <w:szCs w:val="28"/>
        </w:rPr>
        <w:t>», утвержденны</w:t>
      </w:r>
      <w:r w:rsidR="00781863">
        <w:rPr>
          <w:b/>
          <w:sz w:val="28"/>
          <w:szCs w:val="28"/>
        </w:rPr>
        <w:t>е</w:t>
      </w:r>
      <w:r w:rsidR="000178B1">
        <w:rPr>
          <w:b/>
          <w:sz w:val="28"/>
          <w:szCs w:val="28"/>
        </w:rPr>
        <w:t xml:space="preserve"> решением Совета муниципального района «</w:t>
      </w:r>
      <w:proofErr w:type="spellStart"/>
      <w:r w:rsidR="000178B1">
        <w:rPr>
          <w:b/>
          <w:sz w:val="28"/>
          <w:szCs w:val="28"/>
        </w:rPr>
        <w:t>Корткеросский</w:t>
      </w:r>
      <w:proofErr w:type="spellEnd"/>
      <w:r w:rsidR="000178B1">
        <w:rPr>
          <w:b/>
          <w:sz w:val="28"/>
          <w:szCs w:val="28"/>
        </w:rPr>
        <w:t>» от 28 марта 2018 года</w:t>
      </w:r>
      <w:r w:rsidR="00781863">
        <w:rPr>
          <w:b/>
          <w:sz w:val="28"/>
          <w:szCs w:val="28"/>
        </w:rPr>
        <w:t xml:space="preserve"> № </w:t>
      </w:r>
      <w:r w:rsidR="00781863">
        <w:rPr>
          <w:b/>
          <w:sz w:val="28"/>
          <w:szCs w:val="28"/>
          <w:lang w:val="en-US"/>
        </w:rPr>
        <w:t>VI</w:t>
      </w:r>
      <w:r w:rsidR="00781863" w:rsidRPr="000178B1">
        <w:rPr>
          <w:b/>
          <w:sz w:val="28"/>
          <w:szCs w:val="28"/>
        </w:rPr>
        <w:t>-</w:t>
      </w:r>
      <w:r w:rsidR="00781863">
        <w:rPr>
          <w:b/>
          <w:sz w:val="28"/>
          <w:szCs w:val="28"/>
        </w:rPr>
        <w:t>26/14</w:t>
      </w:r>
    </w:p>
    <w:p w:rsidR="00D75529" w:rsidRDefault="00D75529" w:rsidP="00D75529">
      <w:pPr>
        <w:jc w:val="center"/>
        <w:rPr>
          <w:bCs/>
          <w:sz w:val="28"/>
          <w:szCs w:val="28"/>
        </w:rPr>
      </w:pPr>
    </w:p>
    <w:p w:rsidR="00D75529" w:rsidRPr="00167B05" w:rsidRDefault="00D75529" w:rsidP="00D75529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>В соответствии со стать</w:t>
      </w:r>
      <w:r w:rsidR="000178B1">
        <w:rPr>
          <w:bCs/>
          <w:sz w:val="28"/>
          <w:szCs w:val="28"/>
        </w:rPr>
        <w:t>ей</w:t>
      </w:r>
      <w:r w:rsidRPr="00167B05">
        <w:rPr>
          <w:bCs/>
          <w:sz w:val="28"/>
          <w:szCs w:val="28"/>
        </w:rPr>
        <w:t xml:space="preserve"> </w:t>
      </w:r>
      <w:r w:rsidR="000178B1">
        <w:rPr>
          <w:bCs/>
          <w:sz w:val="28"/>
          <w:szCs w:val="28"/>
        </w:rPr>
        <w:t>33</w:t>
      </w:r>
      <w:r w:rsidRPr="00167B05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D75529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 w:rsidR="008D1F8E">
        <w:rPr>
          <w:rStyle w:val="FontStyle18"/>
          <w:b w:val="0"/>
          <w:sz w:val="28"/>
          <w:szCs w:val="28"/>
        </w:rPr>
        <w:t>на осно</w:t>
      </w:r>
      <w:r w:rsidR="000178B1" w:rsidRPr="000178B1">
        <w:rPr>
          <w:rStyle w:val="FontStyle18"/>
          <w:b w:val="0"/>
          <w:sz w:val="28"/>
          <w:szCs w:val="28"/>
        </w:rPr>
        <w:t>вании заключения по публичным слушаниям от 18 декабря 2018 года</w:t>
      </w:r>
      <w:r w:rsidR="000178B1">
        <w:rPr>
          <w:rStyle w:val="FontStyle18"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D75529" w:rsidRDefault="00D75529" w:rsidP="00D75529">
      <w:pPr>
        <w:ind w:firstLine="567"/>
        <w:jc w:val="both"/>
        <w:rPr>
          <w:sz w:val="28"/>
          <w:szCs w:val="28"/>
        </w:rPr>
      </w:pPr>
    </w:p>
    <w:p w:rsidR="00D75529" w:rsidRPr="008D1F8E" w:rsidRDefault="000178B1" w:rsidP="00D75529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Внести в Правила землепользования и застройки </w:t>
      </w:r>
      <w:proofErr w:type="gramStart"/>
      <w:r>
        <w:rPr>
          <w:rStyle w:val="FontStyle18"/>
          <w:b w:val="0"/>
          <w:sz w:val="28"/>
          <w:szCs w:val="28"/>
        </w:rPr>
        <w:t>муниципального  образования</w:t>
      </w:r>
      <w:proofErr w:type="gramEnd"/>
      <w:r>
        <w:rPr>
          <w:rStyle w:val="FontStyle18"/>
          <w:b w:val="0"/>
          <w:sz w:val="28"/>
          <w:szCs w:val="28"/>
        </w:rPr>
        <w:t xml:space="preserve"> сельского поселения «</w:t>
      </w:r>
      <w:proofErr w:type="spellStart"/>
      <w:r>
        <w:rPr>
          <w:rStyle w:val="FontStyle18"/>
          <w:b w:val="0"/>
          <w:sz w:val="28"/>
          <w:szCs w:val="28"/>
        </w:rPr>
        <w:t>Большелуг</w:t>
      </w:r>
      <w:proofErr w:type="spellEnd"/>
      <w:r>
        <w:rPr>
          <w:rStyle w:val="FontStyle18"/>
          <w:b w:val="0"/>
          <w:sz w:val="28"/>
          <w:szCs w:val="28"/>
        </w:rPr>
        <w:t xml:space="preserve">», утвержденные решением Совета муниципального района «Корткеросский» </w:t>
      </w:r>
      <w:r w:rsidR="008D1F8E">
        <w:rPr>
          <w:rStyle w:val="FontStyle18"/>
          <w:b w:val="0"/>
          <w:sz w:val="28"/>
          <w:szCs w:val="28"/>
        </w:rPr>
        <w:t xml:space="preserve">от 28 марта 2018 года </w:t>
      </w:r>
      <w:r w:rsidR="00781863">
        <w:rPr>
          <w:rStyle w:val="FontStyle18"/>
          <w:b w:val="0"/>
          <w:sz w:val="28"/>
          <w:szCs w:val="28"/>
        </w:rPr>
        <w:t>№</w:t>
      </w:r>
      <w:r w:rsidR="00781863">
        <w:rPr>
          <w:rStyle w:val="FontStyle18"/>
          <w:b w:val="0"/>
          <w:sz w:val="28"/>
          <w:szCs w:val="28"/>
          <w:lang w:val="en-US"/>
        </w:rPr>
        <w:t>VI</w:t>
      </w:r>
      <w:r w:rsidR="00781863">
        <w:rPr>
          <w:rStyle w:val="FontStyle18"/>
          <w:b w:val="0"/>
          <w:sz w:val="28"/>
          <w:szCs w:val="28"/>
        </w:rPr>
        <w:t xml:space="preserve">-26/14 </w:t>
      </w:r>
      <w:r w:rsidR="008D1F8E">
        <w:rPr>
          <w:rStyle w:val="FontStyle18"/>
          <w:b w:val="0"/>
          <w:sz w:val="28"/>
          <w:szCs w:val="28"/>
        </w:rPr>
        <w:t>следующие изменения: статью 50 текстовой части ПЗЗ информацию о зоне СХ2 «Зона сельскохозяйственных угодий» изложить в следующей редакции:</w:t>
      </w:r>
    </w:p>
    <w:p w:rsidR="008D1F8E" w:rsidRPr="008D1F8E" w:rsidRDefault="008D1F8E" w:rsidP="008D1F8E">
      <w:pPr>
        <w:pStyle w:val="11"/>
        <w:ind w:left="0" w:firstLine="851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«</w:t>
      </w:r>
      <w:r w:rsidRPr="008D1F8E">
        <w:rPr>
          <w:b w:val="0"/>
          <w:sz w:val="28"/>
          <w:szCs w:val="28"/>
          <w:lang w:val="ru-RU"/>
        </w:rPr>
        <w:t>СХ2. ЗОНА СЕЛЬСКОХОЗЯЙСТВЕННЫХ УГОДИЙ</w:t>
      </w:r>
    </w:p>
    <w:p w:rsidR="008D1F8E" w:rsidRPr="008D1F8E" w:rsidRDefault="008D1F8E" w:rsidP="008D1F8E">
      <w:pPr>
        <w:pStyle w:val="11"/>
        <w:ind w:left="0" w:firstLine="851"/>
        <w:jc w:val="both"/>
        <w:rPr>
          <w:b w:val="0"/>
          <w:sz w:val="28"/>
          <w:szCs w:val="28"/>
          <w:lang w:val="ru-RU"/>
        </w:rPr>
      </w:pPr>
      <w:r w:rsidRPr="008D1F8E">
        <w:rPr>
          <w:b w:val="0"/>
          <w:sz w:val="28"/>
          <w:szCs w:val="28"/>
          <w:lang w:val="ru-RU"/>
        </w:rPr>
        <w:t>Зона сельскохозяйственных угодий вне границ населенного пункта, используется в целях ведения сельского хозяйства. В состав зоны включаются пашни, сенокосы, пастбища, залежи, земли, занятые многолетними насаждениями. Сельскохозяйственные угодья в составе земель сельскохозяйственного назначения имеют приоритет в исп</w:t>
      </w:r>
      <w:r w:rsidR="00A00211">
        <w:rPr>
          <w:b w:val="0"/>
          <w:sz w:val="28"/>
          <w:szCs w:val="28"/>
          <w:lang w:val="ru-RU"/>
        </w:rPr>
        <w:t>о</w:t>
      </w:r>
      <w:r w:rsidRPr="008D1F8E">
        <w:rPr>
          <w:b w:val="0"/>
          <w:sz w:val="28"/>
          <w:szCs w:val="28"/>
          <w:lang w:val="ru-RU"/>
        </w:rPr>
        <w:t>льзовании и подлежат особой охране.</w:t>
      </w:r>
    </w:p>
    <w:p w:rsidR="008D1F8E" w:rsidRPr="008D1F8E" w:rsidRDefault="008D1F8E" w:rsidP="008D1F8E">
      <w:pPr>
        <w:pStyle w:val="11"/>
        <w:ind w:left="0" w:firstLine="851"/>
        <w:jc w:val="both"/>
        <w:rPr>
          <w:b w:val="0"/>
          <w:sz w:val="28"/>
          <w:szCs w:val="28"/>
          <w:lang w:val="ru-RU"/>
        </w:rPr>
      </w:pPr>
      <w:r w:rsidRPr="008D1F8E">
        <w:rPr>
          <w:b w:val="0"/>
          <w:sz w:val="28"/>
          <w:szCs w:val="28"/>
          <w:lang w:val="ru-RU"/>
        </w:rPr>
        <w:t>Градостроительные регламенты на земли сельскохозяйственных угодий не устанавливаются. Использование земельных участков определяется уполномоченными органами в соответс</w:t>
      </w:r>
      <w:r w:rsidR="00A00211">
        <w:rPr>
          <w:b w:val="0"/>
          <w:sz w:val="28"/>
          <w:szCs w:val="28"/>
          <w:lang w:val="ru-RU"/>
        </w:rPr>
        <w:t>т</w:t>
      </w:r>
      <w:r w:rsidRPr="008D1F8E">
        <w:rPr>
          <w:b w:val="0"/>
          <w:sz w:val="28"/>
          <w:szCs w:val="28"/>
          <w:lang w:val="ru-RU"/>
        </w:rPr>
        <w:t>вии с федеральными законами.</w:t>
      </w:r>
    </w:p>
    <w:p w:rsidR="008D1F8E" w:rsidRPr="008D1F8E" w:rsidRDefault="008D1F8E" w:rsidP="008D1F8E">
      <w:pPr>
        <w:pStyle w:val="11"/>
        <w:ind w:left="0" w:firstLine="851"/>
        <w:jc w:val="both"/>
        <w:rPr>
          <w:b w:val="0"/>
          <w:sz w:val="28"/>
          <w:szCs w:val="28"/>
          <w:lang w:val="ru-RU"/>
        </w:rPr>
      </w:pPr>
      <w:r w:rsidRPr="008D1F8E">
        <w:rPr>
          <w:b w:val="0"/>
          <w:sz w:val="28"/>
          <w:szCs w:val="28"/>
          <w:lang w:val="ru-RU"/>
        </w:rPr>
        <w:t>Использование земельных долей, возникших в результате приватизации  сельскохозяйственных угодий, регулируется Федеральным законом от 24.07.2002 № 101-ФЗ «Об обороте земель сельскохозяйственного назначения».</w:t>
      </w:r>
    </w:p>
    <w:p w:rsidR="008D1F8E" w:rsidRPr="008D1F8E" w:rsidRDefault="008D1F8E" w:rsidP="008D1F8E">
      <w:pPr>
        <w:pStyle w:val="11"/>
        <w:ind w:left="0" w:firstLine="851"/>
        <w:jc w:val="both"/>
        <w:rPr>
          <w:b w:val="0"/>
          <w:sz w:val="28"/>
          <w:szCs w:val="28"/>
          <w:lang w:val="ru-RU"/>
        </w:rPr>
      </w:pPr>
      <w:r w:rsidRPr="008D1F8E">
        <w:rPr>
          <w:b w:val="0"/>
          <w:sz w:val="28"/>
          <w:szCs w:val="28"/>
          <w:lang w:val="ru-RU"/>
        </w:rPr>
        <w:t xml:space="preserve">Перечень видов разрешенного использования земельных участков, </w:t>
      </w:r>
      <w:r w:rsidRPr="008D1F8E">
        <w:rPr>
          <w:b w:val="0"/>
          <w:sz w:val="28"/>
          <w:szCs w:val="28"/>
          <w:lang w:val="ru-RU"/>
        </w:rPr>
        <w:lastRenderedPageBreak/>
        <w:t xml:space="preserve">объектов капитального строительства в зоне СХ2, находящихся в границе населенного пункта д. </w:t>
      </w:r>
      <w:proofErr w:type="spellStart"/>
      <w:r w:rsidRPr="008D1F8E">
        <w:rPr>
          <w:b w:val="0"/>
          <w:sz w:val="28"/>
          <w:szCs w:val="28"/>
          <w:lang w:val="ru-RU"/>
        </w:rPr>
        <w:t>Зулэб</w:t>
      </w:r>
      <w:proofErr w:type="spellEnd"/>
      <w:r w:rsidRPr="008D1F8E">
        <w:rPr>
          <w:b w:val="0"/>
          <w:sz w:val="28"/>
          <w:szCs w:val="28"/>
          <w:lang w:val="ru-RU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7"/>
        <w:gridCol w:w="2895"/>
        <w:gridCol w:w="5525"/>
      </w:tblGrid>
      <w:tr w:rsidR="008D1F8E" w:rsidRPr="008D1F8E" w:rsidTr="00F3588D">
        <w:tc>
          <w:tcPr>
            <w:tcW w:w="959" w:type="dxa"/>
          </w:tcPr>
          <w:p w:rsidR="008D1F8E" w:rsidRPr="008D1F8E" w:rsidRDefault="008D1F8E" w:rsidP="00F3588D">
            <w:pPr>
              <w:pStyle w:val="11"/>
              <w:ind w:left="0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8D1F8E">
              <w:rPr>
                <w:b w:val="0"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2835" w:type="dxa"/>
          </w:tcPr>
          <w:p w:rsidR="008D1F8E" w:rsidRPr="008D1F8E" w:rsidRDefault="008D1F8E" w:rsidP="00F3588D">
            <w:pPr>
              <w:pStyle w:val="11"/>
              <w:ind w:left="0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8D1F8E">
              <w:rPr>
                <w:b w:val="0"/>
                <w:sz w:val="28"/>
                <w:szCs w:val="28"/>
                <w:lang w:val="ru-RU"/>
              </w:rPr>
              <w:t>Вид разрешенного использования и кодовое обозначение</w:t>
            </w:r>
          </w:p>
        </w:tc>
        <w:tc>
          <w:tcPr>
            <w:tcW w:w="5779" w:type="dxa"/>
          </w:tcPr>
          <w:p w:rsidR="008D1F8E" w:rsidRPr="008D1F8E" w:rsidRDefault="008D1F8E" w:rsidP="00F3588D">
            <w:pPr>
              <w:pStyle w:val="11"/>
              <w:ind w:left="0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8D1F8E">
              <w:rPr>
                <w:b w:val="0"/>
                <w:sz w:val="28"/>
                <w:szCs w:val="28"/>
                <w:lang w:val="ru-RU"/>
              </w:rPr>
              <w:t>Описание вида разрешенного использования земельного участка</w:t>
            </w:r>
          </w:p>
        </w:tc>
      </w:tr>
      <w:tr w:rsidR="008D1F8E" w:rsidRPr="008D1F8E" w:rsidTr="00F3588D">
        <w:tc>
          <w:tcPr>
            <w:tcW w:w="9573" w:type="dxa"/>
            <w:gridSpan w:val="3"/>
          </w:tcPr>
          <w:p w:rsidR="008D1F8E" w:rsidRPr="008D1F8E" w:rsidRDefault="008D1F8E" w:rsidP="00F3588D">
            <w:pPr>
              <w:pStyle w:val="11"/>
              <w:ind w:left="0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8D1F8E">
              <w:rPr>
                <w:b w:val="0"/>
                <w:sz w:val="28"/>
                <w:szCs w:val="28"/>
                <w:lang w:val="ru-RU"/>
              </w:rPr>
              <w:t>Основные виды разрешенного использования</w:t>
            </w:r>
          </w:p>
        </w:tc>
      </w:tr>
      <w:tr w:rsidR="008D1F8E" w:rsidRPr="008D1F8E" w:rsidTr="00F3588D">
        <w:tc>
          <w:tcPr>
            <w:tcW w:w="959" w:type="dxa"/>
          </w:tcPr>
          <w:p w:rsidR="008D1F8E" w:rsidRPr="008D1F8E" w:rsidRDefault="008D1F8E" w:rsidP="00F3588D">
            <w:pPr>
              <w:pStyle w:val="11"/>
              <w:ind w:left="0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8D1F8E">
              <w:rPr>
                <w:b w:val="0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</w:tcPr>
          <w:p w:rsidR="008D1F8E" w:rsidRPr="008D1F8E" w:rsidRDefault="008D1F8E" w:rsidP="00F3588D">
            <w:pPr>
              <w:pStyle w:val="11"/>
              <w:ind w:left="0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8D1F8E">
              <w:rPr>
                <w:b w:val="0"/>
                <w:sz w:val="28"/>
                <w:szCs w:val="28"/>
                <w:lang w:val="ru-RU"/>
              </w:rPr>
              <w:t xml:space="preserve">Хранение и переработка сельскохозяйственной продукции (1.15) </w:t>
            </w:r>
          </w:p>
          <w:p w:rsidR="008D1F8E" w:rsidRPr="008D1F8E" w:rsidRDefault="008D1F8E" w:rsidP="00F3588D">
            <w:pPr>
              <w:pStyle w:val="11"/>
              <w:ind w:left="0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8D1F8E">
              <w:rPr>
                <w:b w:val="0"/>
                <w:sz w:val="28"/>
                <w:szCs w:val="28"/>
                <w:lang w:val="ru-RU"/>
              </w:rPr>
              <w:t xml:space="preserve">(только для д. </w:t>
            </w:r>
            <w:proofErr w:type="spellStart"/>
            <w:r w:rsidRPr="008D1F8E">
              <w:rPr>
                <w:b w:val="0"/>
                <w:sz w:val="28"/>
                <w:szCs w:val="28"/>
                <w:lang w:val="ru-RU"/>
              </w:rPr>
              <w:t>Зулэб</w:t>
            </w:r>
            <w:proofErr w:type="spellEnd"/>
            <w:r w:rsidRPr="008D1F8E">
              <w:rPr>
                <w:b w:val="0"/>
                <w:sz w:val="28"/>
                <w:szCs w:val="28"/>
                <w:lang w:val="ru-RU"/>
              </w:rPr>
              <w:t>)</w:t>
            </w:r>
          </w:p>
        </w:tc>
        <w:tc>
          <w:tcPr>
            <w:tcW w:w="5779" w:type="dxa"/>
          </w:tcPr>
          <w:p w:rsidR="008D1F8E" w:rsidRPr="008D1F8E" w:rsidRDefault="008D1F8E" w:rsidP="00F3588D">
            <w:pPr>
              <w:pStyle w:val="11"/>
              <w:ind w:left="0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8D1F8E">
              <w:rPr>
                <w:b w:val="0"/>
                <w:sz w:val="28"/>
                <w:szCs w:val="28"/>
                <w:lang w:val="ru-RU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</w:tr>
    </w:tbl>
    <w:p w:rsidR="008D1F8E" w:rsidRPr="008D1F8E" w:rsidRDefault="008D1F8E" w:rsidP="008D1F8E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D1F8E">
        <w:rPr>
          <w:rFonts w:ascii="Times New Roman" w:hAnsi="Times New Roman" w:cs="Times New Roman"/>
          <w:sz w:val="28"/>
          <w:szCs w:val="28"/>
        </w:rPr>
        <w:t>»</w:t>
      </w:r>
    </w:p>
    <w:p w:rsidR="00D75529" w:rsidRPr="0006319F" w:rsidRDefault="008D1F8E" w:rsidP="008D1F8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D75529" w:rsidRDefault="00D75529" w:rsidP="00D75529">
      <w:pPr>
        <w:ind w:firstLine="426"/>
        <w:jc w:val="both"/>
        <w:rPr>
          <w:sz w:val="28"/>
        </w:rPr>
      </w:pPr>
    </w:p>
    <w:p w:rsidR="00D75529" w:rsidRDefault="00D75529" w:rsidP="00D75529">
      <w:pPr>
        <w:pStyle w:val="21"/>
      </w:pPr>
      <w:r>
        <w:t xml:space="preserve">Глава муниципального района </w:t>
      </w:r>
    </w:p>
    <w:p w:rsidR="00D75529" w:rsidRDefault="00D75529" w:rsidP="00D75529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</w:r>
      <w:r>
        <w:tab/>
        <w:t xml:space="preserve">                                                      </w:t>
      </w:r>
      <w:proofErr w:type="spellStart"/>
      <w:r w:rsidRPr="00B91504">
        <w:t>М.Питашук</w:t>
      </w:r>
      <w:proofErr w:type="spellEnd"/>
    </w:p>
    <w:p w:rsidR="00D75529" w:rsidRDefault="00D75529" w:rsidP="00D75529">
      <w:pPr>
        <w:pStyle w:val="21"/>
      </w:pPr>
    </w:p>
    <w:p w:rsidR="002915B3" w:rsidRDefault="002915B3" w:rsidP="00D75529">
      <w:pPr>
        <w:pStyle w:val="21"/>
      </w:pPr>
    </w:p>
    <w:p w:rsidR="002915B3" w:rsidRDefault="002915B3" w:rsidP="00D75529">
      <w:pPr>
        <w:pStyle w:val="21"/>
      </w:pPr>
    </w:p>
    <w:p w:rsidR="002915B3" w:rsidRDefault="002915B3" w:rsidP="00D75529">
      <w:pPr>
        <w:pStyle w:val="21"/>
      </w:pPr>
      <w:bookmarkStart w:id="0" w:name="_GoBack"/>
      <w:bookmarkEnd w:id="0"/>
    </w:p>
    <w:sectPr w:rsidR="002915B3" w:rsidSect="008D1F8E">
      <w:pgSz w:w="11906" w:h="16838"/>
      <w:pgMar w:top="426" w:right="1416" w:bottom="993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A3ACC"/>
    <w:multiLevelType w:val="hybridMultilevel"/>
    <w:tmpl w:val="B3182504"/>
    <w:lvl w:ilvl="0" w:tplc="930EED3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7B7050BD"/>
    <w:multiLevelType w:val="hybridMultilevel"/>
    <w:tmpl w:val="D39CA0AA"/>
    <w:lvl w:ilvl="0" w:tplc="25D6E1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23"/>
    <w:rsid w:val="000178B1"/>
    <w:rsid w:val="000A678A"/>
    <w:rsid w:val="000F131E"/>
    <w:rsid w:val="00121AC9"/>
    <w:rsid w:val="002915B3"/>
    <w:rsid w:val="002E2B09"/>
    <w:rsid w:val="00394608"/>
    <w:rsid w:val="00467A30"/>
    <w:rsid w:val="00501D01"/>
    <w:rsid w:val="005533D0"/>
    <w:rsid w:val="00571D46"/>
    <w:rsid w:val="005A1A35"/>
    <w:rsid w:val="00647CC5"/>
    <w:rsid w:val="00781863"/>
    <w:rsid w:val="0078383B"/>
    <w:rsid w:val="007A158F"/>
    <w:rsid w:val="007E4A3E"/>
    <w:rsid w:val="00861023"/>
    <w:rsid w:val="008D1F8E"/>
    <w:rsid w:val="008E4B61"/>
    <w:rsid w:val="008E72DB"/>
    <w:rsid w:val="009610B3"/>
    <w:rsid w:val="00A00211"/>
    <w:rsid w:val="00A61C0B"/>
    <w:rsid w:val="00AC5944"/>
    <w:rsid w:val="00D7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075FB"/>
  <w15:docId w15:val="{31299A83-7915-43A3-A114-F9CA7638D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5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5529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D75529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52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755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D75529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D7552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ПАРАГРАФ"/>
    <w:basedOn w:val="a"/>
    <w:link w:val="a4"/>
    <w:uiPriority w:val="34"/>
    <w:qFormat/>
    <w:rsid w:val="00D7552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FontStyle18">
    <w:name w:val="Font Style18"/>
    <w:uiPriority w:val="99"/>
    <w:rsid w:val="00D75529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D75529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55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5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uiPriority w:val="1"/>
    <w:qFormat/>
    <w:rsid w:val="002915B3"/>
    <w:pPr>
      <w:widowControl w:val="0"/>
      <w:autoSpaceDE w:val="0"/>
      <w:autoSpaceDN w:val="0"/>
      <w:ind w:left="640"/>
      <w:outlineLvl w:val="1"/>
    </w:pPr>
    <w:rPr>
      <w:b/>
      <w:bCs/>
      <w:szCs w:val="24"/>
      <w:lang w:val="en-US" w:eastAsia="en-US" w:bidi="en-US"/>
    </w:rPr>
  </w:style>
  <w:style w:type="table" w:styleId="a7">
    <w:name w:val="Table Grid"/>
    <w:basedOn w:val="a1"/>
    <w:uiPriority w:val="59"/>
    <w:rsid w:val="005A1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RedkinSA</dc:creator>
  <cp:keywords/>
  <dc:description/>
  <cp:lastModifiedBy>Пользователь</cp:lastModifiedBy>
  <cp:revision>3</cp:revision>
  <cp:lastPrinted>2019-03-18T12:04:00Z</cp:lastPrinted>
  <dcterms:created xsi:type="dcterms:W3CDTF">2019-04-01T11:18:00Z</dcterms:created>
  <dcterms:modified xsi:type="dcterms:W3CDTF">2019-04-01T11:19:00Z</dcterms:modified>
</cp:coreProperties>
</file>