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4394"/>
      </w:tblGrid>
      <w:tr w:rsidR="003919D2" w:rsidRPr="007A7443" w:rsidTr="00E33700">
        <w:trPr>
          <w:trHeight w:val="1266"/>
        </w:trPr>
        <w:tc>
          <w:tcPr>
            <w:tcW w:w="3652" w:type="dxa"/>
          </w:tcPr>
          <w:p w:rsidR="003919D2" w:rsidRPr="007A7443" w:rsidRDefault="003919D2" w:rsidP="00E33700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7A7443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районса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Сöвет</w:t>
            </w:r>
            <w:proofErr w:type="spellEnd"/>
          </w:p>
        </w:tc>
        <w:tc>
          <w:tcPr>
            <w:tcW w:w="1701" w:type="dxa"/>
            <w:gridSpan w:val="2"/>
          </w:tcPr>
          <w:p w:rsidR="003919D2" w:rsidRPr="007A7443" w:rsidRDefault="00E65A3D" w:rsidP="00E33700">
            <w:pPr>
              <w:jc w:val="center"/>
              <w:rPr>
                <w:sz w:val="28"/>
                <w:szCs w:val="28"/>
              </w:rPr>
            </w:pPr>
            <w:r w:rsidRPr="003919D2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19D2" w:rsidRPr="007A7443" w:rsidRDefault="003919D2" w:rsidP="00E33700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3919D2" w:rsidRPr="007A7443" w:rsidRDefault="003919D2" w:rsidP="00E33700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3919D2" w:rsidRPr="007A7443" w:rsidRDefault="003919D2" w:rsidP="00E33700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3919D2" w:rsidRPr="007A7443" w:rsidRDefault="003919D2" w:rsidP="00E33700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3919D2" w:rsidRPr="007A7443" w:rsidTr="00E33700">
        <w:trPr>
          <w:cantSplit/>
          <w:trHeight w:val="685"/>
        </w:trPr>
        <w:tc>
          <w:tcPr>
            <w:tcW w:w="9747" w:type="dxa"/>
            <w:gridSpan w:val="4"/>
          </w:tcPr>
          <w:p w:rsidR="003919D2" w:rsidRPr="007A7443" w:rsidRDefault="003919D2" w:rsidP="00E33700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3919D2" w:rsidRPr="007A7443" w:rsidRDefault="003919D2" w:rsidP="00E33700">
            <w:pPr>
              <w:rPr>
                <w:sz w:val="28"/>
                <w:szCs w:val="28"/>
              </w:rPr>
            </w:pPr>
          </w:p>
        </w:tc>
      </w:tr>
      <w:tr w:rsidR="003919D2" w:rsidRPr="007A7443" w:rsidTr="00E33700">
        <w:trPr>
          <w:cantSplit/>
          <w:trHeight w:val="685"/>
        </w:trPr>
        <w:tc>
          <w:tcPr>
            <w:tcW w:w="9747" w:type="dxa"/>
            <w:gridSpan w:val="4"/>
          </w:tcPr>
          <w:p w:rsidR="003919D2" w:rsidRPr="007A7443" w:rsidRDefault="003919D2" w:rsidP="00E33700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3919D2" w:rsidRPr="007A7443" w:rsidTr="00E33700">
        <w:trPr>
          <w:cantSplit/>
          <w:trHeight w:val="373"/>
        </w:trPr>
        <w:tc>
          <w:tcPr>
            <w:tcW w:w="4644" w:type="dxa"/>
            <w:gridSpan w:val="2"/>
          </w:tcPr>
          <w:p w:rsidR="003919D2" w:rsidRPr="007A7443" w:rsidRDefault="00B263B4" w:rsidP="00B263B4">
            <w:pPr>
              <w:pStyle w:val="2"/>
              <w:jc w:val="left"/>
              <w:rPr>
                <w:b/>
                <w:szCs w:val="28"/>
              </w:rPr>
            </w:pPr>
            <w:r w:rsidRPr="007A7443">
              <w:rPr>
                <w:b/>
                <w:szCs w:val="28"/>
              </w:rPr>
              <w:t>О</w:t>
            </w:r>
            <w:r w:rsidR="003919D2" w:rsidRPr="007A7443">
              <w:rPr>
                <w:b/>
                <w:szCs w:val="28"/>
              </w:rPr>
              <w:t>т</w:t>
            </w:r>
            <w:r>
              <w:rPr>
                <w:b/>
                <w:szCs w:val="28"/>
              </w:rPr>
              <w:t xml:space="preserve"> 27</w:t>
            </w:r>
            <w:r w:rsidR="003919D2">
              <w:rPr>
                <w:b/>
                <w:szCs w:val="28"/>
                <w:lang w:val="en-US"/>
              </w:rPr>
              <w:t xml:space="preserve"> </w:t>
            </w:r>
            <w:r w:rsidR="003919D2">
              <w:rPr>
                <w:b/>
                <w:szCs w:val="28"/>
              </w:rPr>
              <w:t>марта</w:t>
            </w:r>
            <w:r w:rsidR="003919D2" w:rsidRPr="007A7443">
              <w:rPr>
                <w:b/>
                <w:szCs w:val="28"/>
              </w:rPr>
              <w:t xml:space="preserve"> 201</w:t>
            </w:r>
            <w:r w:rsidR="003919D2">
              <w:rPr>
                <w:b/>
                <w:szCs w:val="28"/>
              </w:rPr>
              <w:t>9</w:t>
            </w:r>
            <w:r w:rsidR="003919D2" w:rsidRPr="007A7443">
              <w:rPr>
                <w:b/>
                <w:szCs w:val="28"/>
              </w:rPr>
              <w:t xml:space="preserve">года </w:t>
            </w:r>
          </w:p>
        </w:tc>
        <w:tc>
          <w:tcPr>
            <w:tcW w:w="5103" w:type="dxa"/>
            <w:gridSpan w:val="2"/>
          </w:tcPr>
          <w:p w:rsidR="003919D2" w:rsidRPr="00B263B4" w:rsidRDefault="003919D2" w:rsidP="003919D2">
            <w:pPr>
              <w:jc w:val="right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№ </w:t>
            </w:r>
            <w:r w:rsidR="00B263B4">
              <w:rPr>
                <w:b/>
                <w:sz w:val="28"/>
                <w:szCs w:val="28"/>
                <w:lang w:val="en-US"/>
              </w:rPr>
              <w:t>VI-36/20</w:t>
            </w:r>
          </w:p>
        </w:tc>
      </w:tr>
      <w:tr w:rsidR="003919D2" w:rsidRPr="007A7443" w:rsidTr="00E33700">
        <w:trPr>
          <w:cantSplit/>
          <w:trHeight w:val="373"/>
        </w:trPr>
        <w:tc>
          <w:tcPr>
            <w:tcW w:w="4644" w:type="dxa"/>
            <w:gridSpan w:val="2"/>
          </w:tcPr>
          <w:p w:rsidR="003919D2" w:rsidRPr="007A7443" w:rsidRDefault="003919D2" w:rsidP="00E33700">
            <w:pPr>
              <w:pStyle w:val="2"/>
              <w:rPr>
                <w:b/>
                <w:szCs w:val="28"/>
              </w:rPr>
            </w:pPr>
          </w:p>
        </w:tc>
        <w:tc>
          <w:tcPr>
            <w:tcW w:w="5103" w:type="dxa"/>
            <w:gridSpan w:val="2"/>
          </w:tcPr>
          <w:p w:rsidR="003919D2" w:rsidRPr="007A7443" w:rsidRDefault="003919D2" w:rsidP="00E3370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919D2" w:rsidRPr="007A7443" w:rsidTr="00E33700">
        <w:trPr>
          <w:cantSplit/>
          <w:trHeight w:val="393"/>
        </w:trPr>
        <w:tc>
          <w:tcPr>
            <w:tcW w:w="9747" w:type="dxa"/>
            <w:gridSpan w:val="4"/>
          </w:tcPr>
          <w:p w:rsidR="003919D2" w:rsidRPr="007A7443" w:rsidRDefault="003919D2" w:rsidP="00E33700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(Республика Коми, Корткеросский район, с.Корткерос) </w:t>
            </w:r>
          </w:p>
        </w:tc>
      </w:tr>
    </w:tbl>
    <w:p w:rsidR="003919D2" w:rsidRPr="007A7443" w:rsidRDefault="003919D2" w:rsidP="003919D2">
      <w:pPr>
        <w:rPr>
          <w:sz w:val="28"/>
          <w:szCs w:val="28"/>
        </w:rPr>
      </w:pPr>
    </w:p>
    <w:p w:rsidR="003919D2" w:rsidRPr="006D18DD" w:rsidRDefault="003919D2" w:rsidP="006D18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D18DD">
        <w:rPr>
          <w:b/>
          <w:sz w:val="28"/>
          <w:szCs w:val="28"/>
        </w:rPr>
        <w:t>О внесении изменений в Правила землепользования и застройки муниципального образования сельского поселения «</w:t>
      </w:r>
      <w:r w:rsidR="008F09C0">
        <w:rPr>
          <w:b/>
          <w:sz w:val="28"/>
          <w:szCs w:val="28"/>
        </w:rPr>
        <w:t>Приозерный</w:t>
      </w:r>
      <w:r w:rsidR="006D18DD">
        <w:rPr>
          <w:b/>
          <w:sz w:val="28"/>
          <w:szCs w:val="28"/>
        </w:rPr>
        <w:t>», утвержденны</w:t>
      </w:r>
      <w:r w:rsidR="000E591A">
        <w:rPr>
          <w:b/>
          <w:sz w:val="28"/>
          <w:szCs w:val="28"/>
        </w:rPr>
        <w:t>е</w:t>
      </w:r>
      <w:r w:rsidR="006D18DD">
        <w:rPr>
          <w:b/>
          <w:sz w:val="28"/>
          <w:szCs w:val="28"/>
        </w:rPr>
        <w:t xml:space="preserve"> решением Совета муниципального района «</w:t>
      </w:r>
      <w:proofErr w:type="spellStart"/>
      <w:r w:rsidR="006D18DD">
        <w:rPr>
          <w:b/>
          <w:sz w:val="28"/>
          <w:szCs w:val="28"/>
        </w:rPr>
        <w:t>Корткеросский</w:t>
      </w:r>
      <w:proofErr w:type="spellEnd"/>
      <w:r w:rsidR="006D18DD">
        <w:rPr>
          <w:b/>
          <w:sz w:val="28"/>
          <w:szCs w:val="28"/>
        </w:rPr>
        <w:t>» от 28 марта 2018 года</w:t>
      </w:r>
      <w:r w:rsidR="000E591A">
        <w:rPr>
          <w:b/>
          <w:sz w:val="28"/>
          <w:szCs w:val="28"/>
        </w:rPr>
        <w:t xml:space="preserve"> № </w:t>
      </w:r>
      <w:r w:rsidR="000E591A">
        <w:rPr>
          <w:b/>
          <w:sz w:val="28"/>
          <w:szCs w:val="28"/>
          <w:lang w:val="en-US"/>
        </w:rPr>
        <w:t>VI</w:t>
      </w:r>
      <w:r w:rsidR="000E591A" w:rsidRPr="006D18DD">
        <w:rPr>
          <w:b/>
          <w:sz w:val="28"/>
          <w:szCs w:val="28"/>
        </w:rPr>
        <w:t>-26</w:t>
      </w:r>
      <w:r w:rsidR="000E591A">
        <w:rPr>
          <w:b/>
          <w:sz w:val="28"/>
          <w:szCs w:val="28"/>
        </w:rPr>
        <w:t>/21</w:t>
      </w:r>
    </w:p>
    <w:p w:rsidR="003919D2" w:rsidRDefault="003919D2" w:rsidP="003919D2">
      <w:pPr>
        <w:jc w:val="center"/>
        <w:rPr>
          <w:bCs/>
          <w:sz w:val="28"/>
          <w:szCs w:val="28"/>
        </w:rPr>
      </w:pPr>
    </w:p>
    <w:p w:rsidR="003919D2" w:rsidRPr="00167B05" w:rsidRDefault="003919D2" w:rsidP="003919D2">
      <w:pPr>
        <w:ind w:firstLine="567"/>
        <w:jc w:val="both"/>
        <w:rPr>
          <w:sz w:val="28"/>
          <w:szCs w:val="28"/>
        </w:rPr>
      </w:pPr>
      <w:r w:rsidRPr="00167B05">
        <w:rPr>
          <w:bCs/>
          <w:sz w:val="28"/>
          <w:szCs w:val="28"/>
        </w:rPr>
        <w:t>В соответствии со стать</w:t>
      </w:r>
      <w:r w:rsidR="006D18DD">
        <w:rPr>
          <w:bCs/>
          <w:sz w:val="28"/>
          <w:szCs w:val="28"/>
        </w:rPr>
        <w:t>ей</w:t>
      </w:r>
      <w:r w:rsidRPr="00167B05">
        <w:rPr>
          <w:bCs/>
          <w:sz w:val="28"/>
          <w:szCs w:val="28"/>
        </w:rPr>
        <w:t xml:space="preserve"> </w:t>
      </w:r>
      <w:r w:rsidR="006D18DD">
        <w:rPr>
          <w:bCs/>
          <w:sz w:val="28"/>
          <w:szCs w:val="28"/>
        </w:rPr>
        <w:t>33</w:t>
      </w:r>
      <w:r w:rsidRPr="00167B05">
        <w:rPr>
          <w:bCs/>
          <w:sz w:val="28"/>
          <w:szCs w:val="28"/>
        </w:rPr>
        <w:t xml:space="preserve">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</w:t>
      </w:r>
      <w:r w:rsidRPr="003919D2">
        <w:rPr>
          <w:bCs/>
          <w:sz w:val="28"/>
          <w:szCs w:val="28"/>
        </w:rPr>
        <w:t>»,</w:t>
      </w:r>
      <w:r w:rsidRPr="003919D2">
        <w:rPr>
          <w:b/>
          <w:bCs/>
          <w:sz w:val="28"/>
          <w:szCs w:val="28"/>
        </w:rPr>
        <w:t xml:space="preserve"> </w:t>
      </w:r>
      <w:r w:rsidRPr="003919D2">
        <w:rPr>
          <w:rStyle w:val="FontStyle18"/>
          <w:b w:val="0"/>
          <w:sz w:val="28"/>
          <w:szCs w:val="28"/>
        </w:rPr>
        <w:t>Устава муниципального образования муниципального района «Корткеросский»,</w:t>
      </w:r>
      <w:r w:rsidRPr="00167B05">
        <w:rPr>
          <w:rStyle w:val="FontStyle18"/>
          <w:sz w:val="28"/>
          <w:szCs w:val="28"/>
        </w:rPr>
        <w:t xml:space="preserve"> </w:t>
      </w:r>
      <w:r w:rsidR="006D18DD" w:rsidRPr="006D18DD">
        <w:rPr>
          <w:rStyle w:val="FontStyle18"/>
          <w:b w:val="0"/>
          <w:sz w:val="28"/>
          <w:szCs w:val="28"/>
        </w:rPr>
        <w:t>на основании заключения по публичным слушаниям от 18 декабря 2018 года,</w:t>
      </w:r>
      <w:r w:rsidR="006D18DD">
        <w:t xml:space="preserve"> </w:t>
      </w:r>
      <w:r w:rsidRPr="00167B05">
        <w:rPr>
          <w:bCs/>
          <w:sz w:val="28"/>
          <w:szCs w:val="28"/>
        </w:rPr>
        <w:t xml:space="preserve">Совет </w:t>
      </w:r>
      <w:r w:rsidRPr="00167B05">
        <w:rPr>
          <w:sz w:val="28"/>
          <w:szCs w:val="28"/>
        </w:rPr>
        <w:t>муниципального образования муниципального района «Корткеросский» решил:</w:t>
      </w:r>
    </w:p>
    <w:p w:rsidR="003919D2" w:rsidRDefault="003919D2" w:rsidP="003919D2">
      <w:pPr>
        <w:ind w:firstLine="567"/>
        <w:jc w:val="both"/>
        <w:rPr>
          <w:sz w:val="28"/>
          <w:szCs w:val="28"/>
        </w:rPr>
      </w:pPr>
    </w:p>
    <w:p w:rsidR="003919D2" w:rsidRPr="00556F2B" w:rsidRDefault="000E591A" w:rsidP="003919D2">
      <w:pPr>
        <w:pStyle w:val="a3"/>
        <w:numPr>
          <w:ilvl w:val="0"/>
          <w:numId w:val="1"/>
        </w:numPr>
        <w:spacing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Style w:val="FontStyle18"/>
          <w:b w:val="0"/>
          <w:sz w:val="28"/>
          <w:szCs w:val="28"/>
        </w:rPr>
        <w:t xml:space="preserve">Внести </w:t>
      </w:r>
      <w:r w:rsidR="006D18DD">
        <w:rPr>
          <w:rStyle w:val="FontStyle18"/>
          <w:b w:val="0"/>
          <w:sz w:val="28"/>
          <w:szCs w:val="28"/>
        </w:rPr>
        <w:t xml:space="preserve">в «Правила землепользования и застройки муниципального образования сельского поселения «Приозерный», утвержденные решением Совета муниципального района «Корткеросский» </w:t>
      </w:r>
      <w:r w:rsidR="006D18DD" w:rsidRPr="006D18DD">
        <w:rPr>
          <w:rFonts w:ascii="Times New Roman" w:hAnsi="Times New Roman" w:cs="Times New Roman"/>
          <w:bCs/>
          <w:sz w:val="28"/>
          <w:szCs w:val="28"/>
        </w:rPr>
        <w:t>от 28 марта 2018 года</w:t>
      </w:r>
      <w:r w:rsidR="006D18D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Style w:val="FontStyle18"/>
          <w:b w:val="0"/>
          <w:sz w:val="28"/>
          <w:szCs w:val="28"/>
        </w:rPr>
        <w:t>№</w:t>
      </w:r>
      <w:r w:rsidRPr="006D18DD">
        <w:rPr>
          <w:rFonts w:ascii="Times New Roman" w:hAnsi="Times New Roman" w:cs="Times New Roman"/>
          <w:sz w:val="28"/>
          <w:szCs w:val="28"/>
        </w:rPr>
        <w:t xml:space="preserve"> </w:t>
      </w:r>
      <w:r w:rsidRPr="006D18DD">
        <w:rPr>
          <w:rFonts w:ascii="Times New Roman" w:hAnsi="Times New Roman" w:cs="Times New Roman"/>
          <w:bCs/>
          <w:sz w:val="28"/>
          <w:szCs w:val="28"/>
          <w:lang w:val="en-US"/>
        </w:rPr>
        <w:t>VI</w:t>
      </w:r>
      <w:r w:rsidRPr="006D18DD">
        <w:rPr>
          <w:rFonts w:ascii="Times New Roman" w:hAnsi="Times New Roman" w:cs="Times New Roman"/>
          <w:bCs/>
          <w:sz w:val="28"/>
          <w:szCs w:val="28"/>
        </w:rPr>
        <w:t>-26/21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D18DD">
        <w:rPr>
          <w:rFonts w:ascii="Times New Roman" w:hAnsi="Times New Roman" w:cs="Times New Roman"/>
          <w:bCs/>
          <w:sz w:val="28"/>
          <w:szCs w:val="28"/>
        </w:rPr>
        <w:t xml:space="preserve">следующие изменения: статью </w:t>
      </w:r>
      <w:r w:rsidR="00556F2B">
        <w:rPr>
          <w:rFonts w:ascii="Times New Roman" w:hAnsi="Times New Roman" w:cs="Times New Roman"/>
          <w:bCs/>
          <w:sz w:val="28"/>
          <w:szCs w:val="28"/>
        </w:rPr>
        <w:t>53 «Жилые зоны» изложить следующей редакции:</w:t>
      </w:r>
    </w:p>
    <w:p w:rsidR="00556F2B" w:rsidRPr="00556F2B" w:rsidRDefault="00556F2B" w:rsidP="00556F2B">
      <w:pPr>
        <w:pStyle w:val="30"/>
        <w:spacing w:before="0" w:after="0" w:line="276" w:lineRule="auto"/>
        <w:rPr>
          <w:rFonts w:ascii="Times New Roman" w:hAnsi="Times New Roman" w:cs="Times New Roman"/>
          <w:b w:val="0"/>
          <w:sz w:val="28"/>
        </w:rPr>
      </w:pPr>
      <w:bookmarkStart w:id="0" w:name="_Toc420594261"/>
      <w:bookmarkStart w:id="1" w:name="_Toc246215455"/>
      <w:r w:rsidRPr="00556F2B">
        <w:rPr>
          <w:rFonts w:ascii="Times New Roman" w:hAnsi="Times New Roman" w:cs="Times New Roman"/>
          <w:b w:val="0"/>
          <w:sz w:val="28"/>
        </w:rPr>
        <w:t>«Статья 53.</w:t>
      </w:r>
      <w:r w:rsidRPr="00556F2B">
        <w:rPr>
          <w:rFonts w:ascii="Times New Roman" w:hAnsi="Times New Roman" w:cs="Times New Roman"/>
          <w:b w:val="0"/>
          <w:sz w:val="28"/>
        </w:rPr>
        <w:tab/>
        <w:t>Жилые зоны</w:t>
      </w:r>
      <w:bookmarkEnd w:id="0"/>
      <w:bookmarkEnd w:id="1"/>
    </w:p>
    <w:p w:rsidR="00556F2B" w:rsidRPr="00556F2B" w:rsidRDefault="00556F2B" w:rsidP="00556F2B">
      <w:pPr>
        <w:spacing w:line="276" w:lineRule="auto"/>
        <w:ind w:firstLine="539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Жилые зоны предназначена для организации благоприятной и безопасной среды проживания населения, отвечающей его социальным, культурным, бытовым и другим потребностям. В жилых зонах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среду.</w:t>
      </w:r>
    </w:p>
    <w:p w:rsidR="00556F2B" w:rsidRPr="00556F2B" w:rsidRDefault="00556F2B" w:rsidP="00556F2B">
      <w:pPr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bCs/>
          <w:spacing w:val="-3"/>
          <w:sz w:val="28"/>
          <w:szCs w:val="28"/>
        </w:rPr>
        <w:t>Ж-1 — зона застройки индивидуальными жилыми домами</w:t>
      </w:r>
      <w:r w:rsidRPr="00556F2B">
        <w:rPr>
          <w:sz w:val="28"/>
          <w:szCs w:val="28"/>
        </w:rPr>
        <w:t>.</w:t>
      </w:r>
    </w:p>
    <w:p w:rsidR="00556F2B" w:rsidRPr="00556F2B" w:rsidRDefault="00556F2B" w:rsidP="00556F2B">
      <w:pPr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sz w:val="28"/>
          <w:szCs w:val="28"/>
        </w:rPr>
        <w:lastRenderedPageBreak/>
        <w:t xml:space="preserve">Зона предназначена для застройки одноквартирными жилыми домами и коттеджами, также допускается размещение объектов бытового обслуживания населения, преимущественно местного значения, иных объектов согласно градостроительным регламентам. </w:t>
      </w:r>
    </w:p>
    <w:p w:rsidR="00556F2B" w:rsidRPr="00556F2B" w:rsidRDefault="00556F2B" w:rsidP="00556F2B">
      <w:pPr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556F2B">
        <w:rPr>
          <w:bCs/>
          <w:spacing w:val="-5"/>
          <w:sz w:val="28"/>
          <w:szCs w:val="28"/>
        </w:rPr>
        <w:softHyphen/>
      </w:r>
      <w:r w:rsidRPr="00556F2B">
        <w:rPr>
          <w:bCs/>
          <w:sz w:val="28"/>
          <w:szCs w:val="28"/>
        </w:rPr>
        <w:t>питального строительства:</w:t>
      </w:r>
    </w:p>
    <w:p w:rsidR="00556F2B" w:rsidRPr="00556F2B" w:rsidRDefault="00556F2B" w:rsidP="00556F2B">
      <w:pPr>
        <w:widowControl w:val="0"/>
        <w:numPr>
          <w:ilvl w:val="0"/>
          <w:numId w:val="3"/>
        </w:numPr>
        <w:tabs>
          <w:tab w:val="left" w:pos="542"/>
        </w:tabs>
        <w:autoSpaceDE w:val="0"/>
        <w:autoSpaceDN w:val="0"/>
        <w:adjustRightInd w:val="0"/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одноквартирные жилые дома с приусадебными земельными участками;</w:t>
      </w:r>
    </w:p>
    <w:p w:rsidR="00556F2B" w:rsidRPr="00556F2B" w:rsidRDefault="00556F2B" w:rsidP="00556F2B">
      <w:pPr>
        <w:widowControl w:val="0"/>
        <w:numPr>
          <w:ilvl w:val="0"/>
          <w:numId w:val="3"/>
        </w:numPr>
        <w:tabs>
          <w:tab w:val="left" w:pos="542"/>
        </w:tabs>
        <w:autoSpaceDE w:val="0"/>
        <w:autoSpaceDN w:val="0"/>
        <w:adjustRightInd w:val="0"/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противопожарные водоемы и резервуары;</w:t>
      </w:r>
    </w:p>
    <w:p w:rsidR="00556F2B" w:rsidRPr="00556F2B" w:rsidRDefault="00556F2B" w:rsidP="00556F2B">
      <w:pPr>
        <w:widowControl w:val="0"/>
        <w:numPr>
          <w:ilvl w:val="0"/>
          <w:numId w:val="3"/>
        </w:numPr>
        <w:tabs>
          <w:tab w:val="left" w:pos="542"/>
        </w:tabs>
        <w:autoSpaceDE w:val="0"/>
        <w:autoSpaceDN w:val="0"/>
        <w:adjustRightInd w:val="0"/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телефонные автоматы;</w:t>
      </w:r>
    </w:p>
    <w:p w:rsidR="00556F2B" w:rsidRPr="00556F2B" w:rsidRDefault="00556F2B" w:rsidP="00556F2B">
      <w:pPr>
        <w:widowControl w:val="0"/>
        <w:numPr>
          <w:ilvl w:val="0"/>
          <w:numId w:val="3"/>
        </w:numPr>
        <w:tabs>
          <w:tab w:val="left" w:pos="542"/>
        </w:tabs>
        <w:autoSpaceDE w:val="0"/>
        <w:autoSpaceDN w:val="0"/>
        <w:adjustRightInd w:val="0"/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площадки для мусоросборников;</w:t>
      </w:r>
    </w:p>
    <w:p w:rsidR="00556F2B" w:rsidRPr="00556F2B" w:rsidRDefault="00556F2B" w:rsidP="00556F2B">
      <w:pPr>
        <w:widowControl w:val="0"/>
        <w:numPr>
          <w:ilvl w:val="0"/>
          <w:numId w:val="3"/>
        </w:numPr>
        <w:tabs>
          <w:tab w:val="left" w:pos="542"/>
        </w:tabs>
        <w:autoSpaceDE w:val="0"/>
        <w:autoSpaceDN w:val="0"/>
        <w:adjustRightInd w:val="0"/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участковые пункты милиции;</w:t>
      </w:r>
    </w:p>
    <w:p w:rsidR="00556F2B" w:rsidRPr="00556F2B" w:rsidRDefault="00556F2B" w:rsidP="00556F2B">
      <w:pPr>
        <w:widowControl w:val="0"/>
        <w:numPr>
          <w:ilvl w:val="0"/>
          <w:numId w:val="3"/>
        </w:numPr>
        <w:tabs>
          <w:tab w:val="left" w:pos="542"/>
        </w:tabs>
        <w:autoSpaceDE w:val="0"/>
        <w:autoSpaceDN w:val="0"/>
        <w:adjustRightInd w:val="0"/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объекты инженерной защиты населения от ЧС.</w:t>
      </w:r>
    </w:p>
    <w:p w:rsidR="00556F2B" w:rsidRPr="00556F2B" w:rsidRDefault="00556F2B" w:rsidP="00556F2B">
      <w:pPr>
        <w:widowControl w:val="0"/>
        <w:numPr>
          <w:ilvl w:val="0"/>
          <w:numId w:val="3"/>
        </w:numPr>
        <w:tabs>
          <w:tab w:val="left" w:pos="542"/>
        </w:tabs>
        <w:autoSpaceDE w:val="0"/>
        <w:autoSpaceDN w:val="0"/>
        <w:adjustRightInd w:val="0"/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 xml:space="preserve">блокированные жилые дома 1-2 этажа с </w:t>
      </w:r>
      <w:proofErr w:type="spellStart"/>
      <w:r w:rsidRPr="00556F2B">
        <w:rPr>
          <w:sz w:val="28"/>
          <w:szCs w:val="28"/>
        </w:rPr>
        <w:t>приквартирными</w:t>
      </w:r>
      <w:proofErr w:type="spellEnd"/>
      <w:r w:rsidRPr="00556F2B">
        <w:rPr>
          <w:sz w:val="28"/>
          <w:szCs w:val="28"/>
        </w:rPr>
        <w:t xml:space="preserve"> участками  для ведения личного подсобного хозяйства. </w:t>
      </w:r>
    </w:p>
    <w:p w:rsidR="00556F2B" w:rsidRPr="00B263B4" w:rsidRDefault="00556F2B" w:rsidP="00556F2B">
      <w:pPr>
        <w:widowControl w:val="0"/>
        <w:numPr>
          <w:ilvl w:val="0"/>
          <w:numId w:val="3"/>
        </w:numPr>
        <w:tabs>
          <w:tab w:val="left" w:pos="542"/>
        </w:tabs>
        <w:autoSpaceDE w:val="0"/>
        <w:autoSpaceDN w:val="0"/>
        <w:adjustRightInd w:val="0"/>
        <w:spacing w:line="276" w:lineRule="auto"/>
        <w:ind w:firstLine="357"/>
        <w:jc w:val="both"/>
        <w:rPr>
          <w:sz w:val="28"/>
          <w:szCs w:val="28"/>
        </w:rPr>
      </w:pPr>
      <w:r w:rsidRPr="00B263B4">
        <w:rPr>
          <w:sz w:val="28"/>
          <w:szCs w:val="28"/>
        </w:rPr>
        <w:t>объекты гаражного назначения (2.7.1)</w:t>
      </w:r>
    </w:p>
    <w:p w:rsidR="00556F2B" w:rsidRPr="00556F2B" w:rsidRDefault="00556F2B" w:rsidP="00556F2B">
      <w:pPr>
        <w:widowControl w:val="0"/>
        <w:tabs>
          <w:tab w:val="left" w:pos="542"/>
        </w:tabs>
        <w:autoSpaceDE w:val="0"/>
        <w:autoSpaceDN w:val="0"/>
        <w:adjustRightInd w:val="0"/>
        <w:spacing w:line="276" w:lineRule="auto"/>
        <w:ind w:left="357"/>
        <w:jc w:val="both"/>
        <w:rPr>
          <w:sz w:val="28"/>
          <w:szCs w:val="28"/>
        </w:rPr>
      </w:pPr>
      <w:r w:rsidRPr="00556F2B">
        <w:rPr>
          <w:bCs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556F2B">
        <w:rPr>
          <w:bCs/>
          <w:spacing w:val="-3"/>
          <w:sz w:val="28"/>
          <w:szCs w:val="28"/>
        </w:rPr>
        <w:softHyphen/>
      </w:r>
      <w:r w:rsidRPr="00556F2B">
        <w:rPr>
          <w:bCs/>
          <w:sz w:val="28"/>
          <w:szCs w:val="28"/>
        </w:rPr>
        <w:t>питального строительства:</w:t>
      </w:r>
    </w:p>
    <w:p w:rsidR="00556F2B" w:rsidRPr="00556F2B" w:rsidRDefault="00556F2B" w:rsidP="00556F2B">
      <w:pPr>
        <w:pStyle w:val="tekstob"/>
        <w:tabs>
          <w:tab w:val="left" w:pos="851"/>
        </w:tabs>
        <w:spacing w:before="0" w:beforeAutospacing="0" w:after="0" w:afterAutospacing="0" w:line="276" w:lineRule="auto"/>
        <w:ind w:left="56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Производственные услуги:</w:t>
      </w:r>
    </w:p>
    <w:p w:rsidR="00556F2B" w:rsidRPr="00556F2B" w:rsidRDefault="00556F2B" w:rsidP="00556F2B">
      <w:pPr>
        <w:pStyle w:val="tekstob"/>
        <w:numPr>
          <w:ilvl w:val="0"/>
          <w:numId w:val="4"/>
        </w:numPr>
        <w:tabs>
          <w:tab w:val="left" w:pos="851"/>
        </w:tabs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ремонт и индивидуальный пошив обуви;</w:t>
      </w:r>
    </w:p>
    <w:p w:rsidR="00556F2B" w:rsidRPr="00556F2B" w:rsidRDefault="00556F2B" w:rsidP="00556F2B">
      <w:pPr>
        <w:pStyle w:val="tekstob"/>
        <w:numPr>
          <w:ilvl w:val="0"/>
          <w:numId w:val="4"/>
        </w:numPr>
        <w:tabs>
          <w:tab w:val="left" w:pos="851"/>
        </w:tabs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ремонт и индивидуальный пошив (изготовление) одежды и др. бытовых изделий;</w:t>
      </w:r>
    </w:p>
    <w:p w:rsidR="00556F2B" w:rsidRPr="00556F2B" w:rsidRDefault="00556F2B" w:rsidP="00556F2B">
      <w:pPr>
        <w:pStyle w:val="tekstob"/>
        <w:numPr>
          <w:ilvl w:val="0"/>
          <w:numId w:val="4"/>
        </w:numPr>
        <w:tabs>
          <w:tab w:val="left" w:pos="851"/>
        </w:tabs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ремонт, техническое обслуживание и изготовление по индивидуальным заказам бытовой радиоэлектронной аппаратуры, бытовых машин, приборов и изделий;</w:t>
      </w:r>
    </w:p>
    <w:p w:rsidR="00556F2B" w:rsidRPr="00556F2B" w:rsidRDefault="00556F2B" w:rsidP="00556F2B">
      <w:pPr>
        <w:pStyle w:val="tekstob"/>
        <w:numPr>
          <w:ilvl w:val="0"/>
          <w:numId w:val="4"/>
        </w:numPr>
        <w:tabs>
          <w:tab w:val="left" w:pos="851"/>
        </w:tabs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ремонт и техническое обслуживание транспортных средств, принадлежащих гражданам;</w:t>
      </w:r>
    </w:p>
    <w:p w:rsidR="00556F2B" w:rsidRPr="00556F2B" w:rsidRDefault="00556F2B" w:rsidP="00556F2B">
      <w:pPr>
        <w:pStyle w:val="tekstob"/>
        <w:numPr>
          <w:ilvl w:val="0"/>
          <w:numId w:val="4"/>
        </w:numPr>
        <w:tabs>
          <w:tab w:val="left" w:pos="851"/>
        </w:tabs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ремонт и изготовление мебели по индивидуальным заказам;</w:t>
      </w:r>
    </w:p>
    <w:p w:rsidR="00556F2B" w:rsidRPr="00556F2B" w:rsidRDefault="00556F2B" w:rsidP="00556F2B">
      <w:pPr>
        <w:pStyle w:val="tekstob"/>
        <w:numPr>
          <w:ilvl w:val="0"/>
          <w:numId w:val="4"/>
        </w:numPr>
        <w:tabs>
          <w:tab w:val="left" w:pos="851"/>
        </w:tabs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химическая чистка и крашение, услуги прачечных;</w:t>
      </w:r>
    </w:p>
    <w:p w:rsidR="00556F2B" w:rsidRPr="00556F2B" w:rsidRDefault="00556F2B" w:rsidP="00556F2B">
      <w:pPr>
        <w:pStyle w:val="tekstob"/>
        <w:numPr>
          <w:ilvl w:val="0"/>
          <w:numId w:val="4"/>
        </w:numPr>
        <w:tabs>
          <w:tab w:val="left" w:pos="851"/>
        </w:tabs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услуги фотоателье, фото и кинолабораторий;</w:t>
      </w:r>
    </w:p>
    <w:p w:rsidR="00556F2B" w:rsidRPr="00556F2B" w:rsidRDefault="00556F2B" w:rsidP="00556F2B">
      <w:pPr>
        <w:pStyle w:val="tekstob"/>
        <w:numPr>
          <w:ilvl w:val="0"/>
          <w:numId w:val="4"/>
        </w:numPr>
        <w:tabs>
          <w:tab w:val="left" w:pos="851"/>
        </w:tabs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транспортно-экспедиторские услуги;</w:t>
      </w:r>
    </w:p>
    <w:p w:rsidR="00556F2B" w:rsidRPr="00556F2B" w:rsidRDefault="00556F2B" w:rsidP="00556F2B">
      <w:pPr>
        <w:pStyle w:val="tekstob"/>
        <w:numPr>
          <w:ilvl w:val="0"/>
          <w:numId w:val="4"/>
        </w:numPr>
        <w:tabs>
          <w:tab w:val="left" w:pos="851"/>
        </w:tabs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услуги по переработке сельхозпродукции и другие сельскохозяйственные услуги по индивидуальным заказам граждан.</w:t>
      </w:r>
    </w:p>
    <w:p w:rsidR="00556F2B" w:rsidRPr="00556F2B" w:rsidRDefault="00556F2B" w:rsidP="00556F2B">
      <w:pPr>
        <w:pStyle w:val="tekstob"/>
        <w:tabs>
          <w:tab w:val="left" w:pos="851"/>
        </w:tabs>
        <w:spacing w:before="0" w:beforeAutospacing="0" w:after="0" w:afterAutospacing="0" w:line="276" w:lineRule="auto"/>
        <w:ind w:left="56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Непроизводственные услуги:</w:t>
      </w:r>
    </w:p>
    <w:p w:rsidR="00556F2B" w:rsidRPr="00556F2B" w:rsidRDefault="00556F2B" w:rsidP="00556F2B">
      <w:pPr>
        <w:pStyle w:val="tekstob"/>
        <w:numPr>
          <w:ilvl w:val="0"/>
          <w:numId w:val="4"/>
        </w:numPr>
        <w:tabs>
          <w:tab w:val="left" w:pos="851"/>
        </w:tabs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услуги бань и душевых;</w:t>
      </w:r>
    </w:p>
    <w:p w:rsidR="00556F2B" w:rsidRPr="00556F2B" w:rsidRDefault="00556F2B" w:rsidP="00556F2B">
      <w:pPr>
        <w:pStyle w:val="tekstob"/>
        <w:numPr>
          <w:ilvl w:val="0"/>
          <w:numId w:val="4"/>
        </w:numPr>
        <w:tabs>
          <w:tab w:val="left" w:pos="851"/>
        </w:tabs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услуги парикмахерские и косметические;</w:t>
      </w:r>
    </w:p>
    <w:p w:rsidR="00556F2B" w:rsidRPr="00556F2B" w:rsidRDefault="00556F2B" w:rsidP="00556F2B">
      <w:pPr>
        <w:pStyle w:val="tekstob"/>
        <w:numPr>
          <w:ilvl w:val="0"/>
          <w:numId w:val="4"/>
        </w:numPr>
        <w:tabs>
          <w:tab w:val="left" w:pos="851"/>
        </w:tabs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услуги оздоровительного характера (не медицинские);</w:t>
      </w:r>
    </w:p>
    <w:p w:rsidR="00556F2B" w:rsidRPr="00556F2B" w:rsidRDefault="00556F2B" w:rsidP="00556F2B">
      <w:pPr>
        <w:pStyle w:val="tekstob"/>
        <w:numPr>
          <w:ilvl w:val="0"/>
          <w:numId w:val="4"/>
        </w:numPr>
        <w:tabs>
          <w:tab w:val="left" w:pos="851"/>
        </w:tabs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услуги проката;</w:t>
      </w:r>
    </w:p>
    <w:p w:rsidR="00556F2B" w:rsidRPr="00556F2B" w:rsidRDefault="00556F2B" w:rsidP="00556F2B">
      <w:pPr>
        <w:pStyle w:val="tekstob"/>
        <w:numPr>
          <w:ilvl w:val="0"/>
          <w:numId w:val="4"/>
        </w:numPr>
        <w:tabs>
          <w:tab w:val="left" w:pos="851"/>
        </w:tabs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ритуальные и обрядовые услуги;</w:t>
      </w:r>
    </w:p>
    <w:p w:rsidR="00556F2B" w:rsidRPr="00556F2B" w:rsidRDefault="00556F2B" w:rsidP="00556F2B">
      <w:pPr>
        <w:pStyle w:val="tekstob"/>
        <w:numPr>
          <w:ilvl w:val="0"/>
          <w:numId w:val="4"/>
        </w:numPr>
        <w:tabs>
          <w:tab w:val="left" w:pos="851"/>
        </w:tabs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услуги ломбардов;</w:t>
      </w:r>
    </w:p>
    <w:p w:rsidR="00556F2B" w:rsidRPr="00556F2B" w:rsidRDefault="00556F2B" w:rsidP="00556F2B">
      <w:pPr>
        <w:pStyle w:val="tekstob"/>
        <w:numPr>
          <w:ilvl w:val="0"/>
          <w:numId w:val="4"/>
        </w:numPr>
        <w:tabs>
          <w:tab w:val="left" w:pos="851"/>
        </w:tabs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556F2B">
        <w:rPr>
          <w:sz w:val="28"/>
          <w:szCs w:val="28"/>
        </w:rPr>
        <w:lastRenderedPageBreak/>
        <w:t>услуги справочно-информационных служб;</w:t>
      </w:r>
    </w:p>
    <w:p w:rsidR="00556F2B" w:rsidRPr="00556F2B" w:rsidRDefault="00556F2B" w:rsidP="00556F2B">
      <w:pPr>
        <w:pStyle w:val="tekstob"/>
        <w:numPr>
          <w:ilvl w:val="0"/>
          <w:numId w:val="4"/>
        </w:numPr>
        <w:tabs>
          <w:tab w:val="left" w:pos="851"/>
        </w:tabs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услуги службы семьи.</w:t>
      </w:r>
    </w:p>
    <w:p w:rsidR="00556F2B" w:rsidRPr="00556F2B" w:rsidRDefault="00556F2B" w:rsidP="00556F2B">
      <w:pPr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bCs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556F2B" w:rsidRPr="00556F2B" w:rsidRDefault="00556F2B" w:rsidP="00556F2B">
      <w:pPr>
        <w:widowControl w:val="0"/>
        <w:numPr>
          <w:ilvl w:val="0"/>
          <w:numId w:val="3"/>
        </w:numPr>
        <w:tabs>
          <w:tab w:val="left" w:pos="542"/>
        </w:tabs>
        <w:autoSpaceDE w:val="0"/>
        <w:autoSpaceDN w:val="0"/>
        <w:adjustRightInd w:val="0"/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выращивание ягодных, овощных или иных сельскохозяйственных культур и картофеля;</w:t>
      </w:r>
    </w:p>
    <w:p w:rsidR="00556F2B" w:rsidRPr="00556F2B" w:rsidRDefault="00556F2B" w:rsidP="00556F2B">
      <w:pPr>
        <w:widowControl w:val="0"/>
        <w:numPr>
          <w:ilvl w:val="0"/>
          <w:numId w:val="3"/>
        </w:numPr>
        <w:tabs>
          <w:tab w:val="left" w:pos="542"/>
        </w:tabs>
        <w:autoSpaceDE w:val="0"/>
        <w:autoSpaceDN w:val="0"/>
        <w:adjustRightInd w:val="0"/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встроенный в жилой дом, встроено-пристроенный и пристроенный стоянка-гараж не более чем на 1 легковую машину;</w:t>
      </w:r>
    </w:p>
    <w:p w:rsidR="00556F2B" w:rsidRPr="00556F2B" w:rsidRDefault="00556F2B" w:rsidP="00556F2B">
      <w:pPr>
        <w:widowControl w:val="0"/>
        <w:numPr>
          <w:ilvl w:val="0"/>
          <w:numId w:val="3"/>
        </w:numPr>
        <w:tabs>
          <w:tab w:val="left" w:pos="542"/>
        </w:tabs>
        <w:autoSpaceDE w:val="0"/>
        <w:autoSpaceDN w:val="0"/>
        <w:adjustRightInd w:val="0"/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отдельно стоящий стоянка-гараж не более чем на 1 легковую машину;</w:t>
      </w:r>
    </w:p>
    <w:p w:rsidR="00556F2B" w:rsidRPr="00556F2B" w:rsidRDefault="00556F2B" w:rsidP="00556F2B">
      <w:pPr>
        <w:widowControl w:val="0"/>
        <w:numPr>
          <w:ilvl w:val="0"/>
          <w:numId w:val="3"/>
        </w:numPr>
        <w:tabs>
          <w:tab w:val="left" w:pos="542"/>
        </w:tabs>
        <w:autoSpaceDE w:val="0"/>
        <w:autoSpaceDN w:val="0"/>
        <w:adjustRightInd w:val="0"/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открытая стоянка на 1 автомашину;</w:t>
      </w:r>
    </w:p>
    <w:p w:rsidR="00556F2B" w:rsidRPr="00556F2B" w:rsidRDefault="00556F2B" w:rsidP="00556F2B">
      <w:pPr>
        <w:numPr>
          <w:ilvl w:val="0"/>
          <w:numId w:val="3"/>
        </w:numPr>
        <w:tabs>
          <w:tab w:val="left" w:pos="360"/>
        </w:tabs>
        <w:spacing w:line="276" w:lineRule="auto"/>
        <w:ind w:left="360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площадки: детские, хозяйственные, отдыха, спортивные;</w:t>
      </w:r>
    </w:p>
    <w:p w:rsidR="00556F2B" w:rsidRPr="00556F2B" w:rsidRDefault="00556F2B" w:rsidP="00556F2B">
      <w:pPr>
        <w:widowControl w:val="0"/>
        <w:numPr>
          <w:ilvl w:val="0"/>
          <w:numId w:val="3"/>
        </w:numPr>
        <w:tabs>
          <w:tab w:val="left" w:pos="542"/>
        </w:tabs>
        <w:autoSpaceDE w:val="0"/>
        <w:autoSpaceDN w:val="0"/>
        <w:adjustRightInd w:val="0"/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 xml:space="preserve">постройки для содержания домашней птицы и  разведения кроликов; </w:t>
      </w:r>
    </w:p>
    <w:p w:rsidR="00556F2B" w:rsidRPr="00556F2B" w:rsidRDefault="00556F2B" w:rsidP="00556F2B">
      <w:pPr>
        <w:widowControl w:val="0"/>
        <w:numPr>
          <w:ilvl w:val="0"/>
          <w:numId w:val="3"/>
        </w:numPr>
        <w:tabs>
          <w:tab w:val="left" w:pos="542"/>
        </w:tabs>
        <w:autoSpaceDE w:val="0"/>
        <w:autoSpaceDN w:val="0"/>
        <w:adjustRightInd w:val="0"/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индивидуальные бани;</w:t>
      </w:r>
    </w:p>
    <w:p w:rsidR="00556F2B" w:rsidRPr="00556F2B" w:rsidRDefault="00556F2B" w:rsidP="00556F2B">
      <w:pPr>
        <w:numPr>
          <w:ilvl w:val="0"/>
          <w:numId w:val="3"/>
        </w:numPr>
        <w:tabs>
          <w:tab w:val="left" w:pos="360"/>
        </w:tabs>
        <w:spacing w:line="276" w:lineRule="auto"/>
        <w:ind w:left="360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хозяйственные постройки (хранение дров, инструмента);</w:t>
      </w:r>
    </w:p>
    <w:p w:rsidR="00556F2B" w:rsidRPr="00556F2B" w:rsidRDefault="00556F2B" w:rsidP="00556F2B">
      <w:pPr>
        <w:widowControl w:val="0"/>
        <w:numPr>
          <w:ilvl w:val="0"/>
          <w:numId w:val="3"/>
        </w:numPr>
        <w:tabs>
          <w:tab w:val="left" w:pos="542"/>
        </w:tabs>
        <w:autoSpaceDE w:val="0"/>
        <w:autoSpaceDN w:val="0"/>
        <w:adjustRightInd w:val="0"/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теплицы;</w:t>
      </w:r>
    </w:p>
    <w:p w:rsidR="00556F2B" w:rsidRPr="00556F2B" w:rsidRDefault="00556F2B" w:rsidP="00556F2B">
      <w:pPr>
        <w:widowControl w:val="0"/>
        <w:numPr>
          <w:ilvl w:val="0"/>
          <w:numId w:val="3"/>
        </w:numPr>
        <w:tabs>
          <w:tab w:val="left" w:pos="542"/>
        </w:tabs>
        <w:autoSpaceDE w:val="0"/>
        <w:autoSpaceDN w:val="0"/>
        <w:adjustRightInd w:val="0"/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надворные туалеты;</w:t>
      </w:r>
    </w:p>
    <w:p w:rsidR="00556F2B" w:rsidRPr="00556F2B" w:rsidRDefault="00556F2B" w:rsidP="00556F2B">
      <w:pPr>
        <w:widowControl w:val="0"/>
        <w:numPr>
          <w:ilvl w:val="0"/>
          <w:numId w:val="3"/>
        </w:numPr>
        <w:tabs>
          <w:tab w:val="left" w:pos="542"/>
        </w:tabs>
        <w:autoSpaceDE w:val="0"/>
        <w:autoSpaceDN w:val="0"/>
        <w:adjustRightInd w:val="0"/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индивидуальные колодцы, скважины для забора воды;</w:t>
      </w:r>
    </w:p>
    <w:p w:rsidR="00556F2B" w:rsidRPr="00556F2B" w:rsidRDefault="00556F2B" w:rsidP="00556F2B">
      <w:pPr>
        <w:widowControl w:val="0"/>
        <w:numPr>
          <w:ilvl w:val="0"/>
          <w:numId w:val="3"/>
        </w:numPr>
        <w:tabs>
          <w:tab w:val="left" w:pos="542"/>
        </w:tabs>
        <w:autoSpaceDE w:val="0"/>
        <w:autoSpaceDN w:val="0"/>
        <w:adjustRightInd w:val="0"/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гостевые стоянки, парковки перед объектами</w:t>
      </w:r>
      <w:r w:rsidRPr="00556F2B">
        <w:rPr>
          <w:spacing w:val="-4"/>
          <w:sz w:val="28"/>
          <w:szCs w:val="28"/>
        </w:rPr>
        <w:t xml:space="preserve"> общественного назначения</w:t>
      </w:r>
      <w:r w:rsidRPr="00556F2B">
        <w:rPr>
          <w:sz w:val="28"/>
          <w:szCs w:val="28"/>
        </w:rPr>
        <w:t>.</w:t>
      </w:r>
    </w:p>
    <w:p w:rsidR="00556F2B" w:rsidRPr="00556F2B" w:rsidRDefault="00556F2B" w:rsidP="00556F2B">
      <w:pPr>
        <w:spacing w:line="276" w:lineRule="auto"/>
        <w:ind w:firstLine="357"/>
        <w:jc w:val="both"/>
        <w:rPr>
          <w:bCs/>
          <w:spacing w:val="-2"/>
          <w:sz w:val="28"/>
          <w:szCs w:val="28"/>
        </w:rPr>
      </w:pPr>
      <w:r w:rsidRPr="00556F2B">
        <w:rPr>
          <w:bCs/>
          <w:spacing w:val="-3"/>
          <w:sz w:val="28"/>
          <w:szCs w:val="28"/>
        </w:rPr>
        <w:t>Предельные размеры земельных участков и предельные параметры разрешен</w:t>
      </w:r>
      <w:r w:rsidRPr="00556F2B">
        <w:rPr>
          <w:bCs/>
          <w:spacing w:val="-3"/>
          <w:sz w:val="28"/>
          <w:szCs w:val="28"/>
        </w:rPr>
        <w:softHyphen/>
      </w:r>
      <w:r w:rsidRPr="00556F2B">
        <w:rPr>
          <w:bCs/>
          <w:spacing w:val="-2"/>
          <w:sz w:val="28"/>
          <w:szCs w:val="28"/>
        </w:rPr>
        <w:t>ного строительства, реконструкции объектов капитального строительства:</w:t>
      </w:r>
    </w:p>
    <w:p w:rsidR="00556F2B" w:rsidRPr="00556F2B" w:rsidRDefault="00556F2B" w:rsidP="00556F2B">
      <w:pPr>
        <w:spacing w:line="276" w:lineRule="auto"/>
        <w:ind w:firstLine="709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Требования к параметрам сооружений и границам земельных участков в соответствии со следующими документами:</w:t>
      </w:r>
    </w:p>
    <w:p w:rsidR="00556F2B" w:rsidRPr="00556F2B" w:rsidRDefault="00556F2B" w:rsidP="00556F2B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556F2B">
        <w:rPr>
          <w:sz w:val="28"/>
          <w:szCs w:val="28"/>
        </w:rPr>
        <w:t xml:space="preserve">СП 42.13330.2011 «Градостроительство. Планировка и застройка городских и сельских поселений». Актуализированная редакция СНиП 2.07.01-89*; </w:t>
      </w:r>
    </w:p>
    <w:p w:rsidR="00556F2B" w:rsidRPr="00556F2B" w:rsidRDefault="00556F2B" w:rsidP="00556F2B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556F2B">
        <w:rPr>
          <w:sz w:val="28"/>
          <w:szCs w:val="28"/>
        </w:rPr>
        <w:t xml:space="preserve">СП 30-102-99 «Планировка и застройка территорий малоэтажного жилищного строительства»; </w:t>
      </w:r>
    </w:p>
    <w:p w:rsidR="00556F2B" w:rsidRPr="00556F2B" w:rsidRDefault="00556F2B" w:rsidP="00556F2B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СП 55.13330.2011 «Дома жилые одноквартирные». Актуализированная редакция СНиП 31-02-2001</w:t>
      </w:r>
    </w:p>
    <w:p w:rsidR="00556F2B" w:rsidRPr="00556F2B" w:rsidRDefault="00556F2B" w:rsidP="00556F2B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Технический регламент о требованиях пожарной безопасности ФЗ РФ от 22 июля 2008г. № 123-ФЗ</w:t>
      </w:r>
    </w:p>
    <w:p w:rsidR="00556F2B" w:rsidRPr="00556F2B" w:rsidRDefault="00556F2B" w:rsidP="00556F2B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Региональные нормативы градостроительного проектирования (РНГП) для Республики Коми</w:t>
      </w:r>
    </w:p>
    <w:p w:rsidR="00556F2B" w:rsidRPr="00556F2B" w:rsidRDefault="00556F2B" w:rsidP="00556F2B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Другие действующие нормативы и технические регламенты.</w:t>
      </w:r>
    </w:p>
    <w:p w:rsidR="00556F2B" w:rsidRPr="00556F2B" w:rsidRDefault="00556F2B" w:rsidP="00556F2B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7176"/>
        <w:gridCol w:w="818"/>
        <w:gridCol w:w="872"/>
      </w:tblGrid>
      <w:tr w:rsidR="00556F2B" w:rsidRPr="00556F2B" w:rsidTr="00F358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2B" w:rsidRPr="00556F2B" w:rsidRDefault="00556F2B" w:rsidP="00F3588D">
            <w:pPr>
              <w:pStyle w:val="Iniiaiieoaeno"/>
              <w:widowControl w:val="0"/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F2B" w:rsidRPr="00556F2B" w:rsidRDefault="00556F2B" w:rsidP="00F3588D">
            <w:pPr>
              <w:rPr>
                <w:sz w:val="28"/>
                <w:szCs w:val="28"/>
              </w:rPr>
            </w:pPr>
            <w:r w:rsidRPr="00556F2B">
              <w:rPr>
                <w:sz w:val="28"/>
                <w:szCs w:val="28"/>
              </w:rPr>
              <w:t xml:space="preserve">минимальная площадь земельного участка;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F2B" w:rsidRPr="00556F2B" w:rsidRDefault="00556F2B" w:rsidP="00F3588D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F2B">
              <w:rPr>
                <w:rFonts w:ascii="Times New Roman" w:hAnsi="Times New Roman"/>
                <w:sz w:val="28"/>
                <w:szCs w:val="28"/>
              </w:rPr>
              <w:t>кв.м.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F2B" w:rsidRPr="00556F2B" w:rsidRDefault="00556F2B" w:rsidP="00F3588D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556F2B">
              <w:rPr>
                <w:rFonts w:ascii="Times New Roman" w:hAnsi="Times New Roman"/>
                <w:sz w:val="28"/>
                <w:szCs w:val="28"/>
              </w:rPr>
              <w:t xml:space="preserve"> 600</w:t>
            </w:r>
          </w:p>
        </w:tc>
      </w:tr>
      <w:tr w:rsidR="00556F2B" w:rsidRPr="00556F2B" w:rsidTr="00F358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2B" w:rsidRPr="00556F2B" w:rsidRDefault="00556F2B" w:rsidP="00F3588D">
            <w:pPr>
              <w:pStyle w:val="Iniiaiieoaeno"/>
              <w:widowControl w:val="0"/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F2B" w:rsidRPr="00556F2B" w:rsidRDefault="00556F2B" w:rsidP="00F3588D">
            <w:pPr>
              <w:rPr>
                <w:sz w:val="28"/>
                <w:szCs w:val="28"/>
              </w:rPr>
            </w:pPr>
            <w:r w:rsidRPr="00556F2B">
              <w:rPr>
                <w:sz w:val="28"/>
                <w:szCs w:val="28"/>
              </w:rPr>
              <w:t>максимальная площадь земельного участка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F2B" w:rsidRPr="00556F2B" w:rsidRDefault="00556F2B" w:rsidP="00F3588D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F2B">
              <w:rPr>
                <w:rFonts w:ascii="Times New Roman" w:hAnsi="Times New Roman"/>
                <w:sz w:val="28"/>
                <w:szCs w:val="28"/>
              </w:rPr>
              <w:t>кв.м.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F2B" w:rsidRPr="00556F2B" w:rsidRDefault="00556F2B" w:rsidP="00F3588D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556F2B">
              <w:rPr>
                <w:rFonts w:ascii="Times New Roman" w:hAnsi="Times New Roman"/>
                <w:sz w:val="28"/>
                <w:szCs w:val="28"/>
              </w:rPr>
              <w:t>2560</w:t>
            </w:r>
          </w:p>
        </w:tc>
      </w:tr>
      <w:tr w:rsidR="00556F2B" w:rsidRPr="00556F2B" w:rsidTr="00F358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2B" w:rsidRPr="00556F2B" w:rsidRDefault="00556F2B" w:rsidP="00F3588D">
            <w:pPr>
              <w:pStyle w:val="Iniiaiieoaeno"/>
              <w:widowControl w:val="0"/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F2B" w:rsidRPr="00B263B4" w:rsidRDefault="00556F2B" w:rsidP="00F3588D">
            <w:pPr>
              <w:rPr>
                <w:sz w:val="28"/>
                <w:szCs w:val="28"/>
              </w:rPr>
            </w:pPr>
            <w:r w:rsidRPr="00B263B4">
              <w:rPr>
                <w:sz w:val="28"/>
                <w:szCs w:val="28"/>
              </w:rPr>
              <w:t xml:space="preserve">Минимальная площадь земельного участка (для основного вида разрешенного использования «объекты гаражного назначения»)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F2B" w:rsidRPr="00B263B4" w:rsidRDefault="00556F2B" w:rsidP="00F3588D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63B4">
              <w:rPr>
                <w:rFonts w:ascii="Times New Roman" w:hAnsi="Times New Roman"/>
                <w:sz w:val="28"/>
                <w:szCs w:val="28"/>
              </w:rPr>
              <w:t>кв.м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F2B" w:rsidRPr="00B263B4" w:rsidRDefault="00556F2B" w:rsidP="00F3588D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263B4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</w:tr>
      <w:tr w:rsidR="00556F2B" w:rsidRPr="00556F2B" w:rsidTr="00F358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2B" w:rsidRPr="00556F2B" w:rsidRDefault="00556F2B" w:rsidP="00F3588D">
            <w:pPr>
              <w:pStyle w:val="Iniiaiieoaeno"/>
              <w:widowControl w:val="0"/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F2B" w:rsidRPr="00B263B4" w:rsidRDefault="00556F2B" w:rsidP="00F3588D">
            <w:pPr>
              <w:rPr>
                <w:sz w:val="28"/>
                <w:szCs w:val="28"/>
              </w:rPr>
            </w:pPr>
            <w:r w:rsidRPr="00B263B4">
              <w:rPr>
                <w:sz w:val="28"/>
                <w:szCs w:val="28"/>
              </w:rPr>
              <w:t>Максимальная  площадь земельного участка (для основного вида разрешенного использования «объекты гаражного назначения»)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F2B" w:rsidRPr="00B263B4" w:rsidRDefault="00556F2B" w:rsidP="00F3588D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63B4">
              <w:rPr>
                <w:rFonts w:ascii="Times New Roman" w:hAnsi="Times New Roman"/>
                <w:sz w:val="28"/>
                <w:szCs w:val="28"/>
              </w:rPr>
              <w:t>кв.м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F2B" w:rsidRPr="00B263B4" w:rsidRDefault="00556F2B" w:rsidP="00F3588D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263B4"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</w:tr>
    </w:tbl>
    <w:p w:rsidR="00556F2B" w:rsidRPr="00556F2B" w:rsidRDefault="00556F2B" w:rsidP="00556F2B">
      <w:pPr>
        <w:spacing w:line="276" w:lineRule="auto"/>
        <w:jc w:val="both"/>
        <w:rPr>
          <w:sz w:val="28"/>
          <w:szCs w:val="28"/>
        </w:rPr>
      </w:pPr>
    </w:p>
    <w:p w:rsidR="00556F2B" w:rsidRPr="00556F2B" w:rsidRDefault="00556F2B" w:rsidP="00556F2B">
      <w:pPr>
        <w:widowControl w:val="0"/>
        <w:numPr>
          <w:ilvl w:val="0"/>
          <w:numId w:val="6"/>
        </w:numPr>
        <w:tabs>
          <w:tab w:val="left" w:pos="547"/>
        </w:tabs>
        <w:autoSpaceDE w:val="0"/>
        <w:autoSpaceDN w:val="0"/>
        <w:adjustRightInd w:val="0"/>
        <w:spacing w:line="276" w:lineRule="auto"/>
        <w:ind w:firstLine="357"/>
        <w:jc w:val="both"/>
        <w:rPr>
          <w:spacing w:val="-4"/>
          <w:sz w:val="28"/>
          <w:szCs w:val="28"/>
        </w:rPr>
      </w:pPr>
      <w:r w:rsidRPr="00556F2B">
        <w:rPr>
          <w:spacing w:val="-4"/>
          <w:sz w:val="28"/>
          <w:szCs w:val="28"/>
        </w:rPr>
        <w:t xml:space="preserve">Минимальные размеры </w:t>
      </w:r>
      <w:proofErr w:type="spellStart"/>
      <w:r w:rsidRPr="00556F2B">
        <w:rPr>
          <w:spacing w:val="-4"/>
          <w:sz w:val="28"/>
          <w:szCs w:val="28"/>
        </w:rPr>
        <w:t>приквартирного</w:t>
      </w:r>
      <w:proofErr w:type="spellEnd"/>
      <w:r w:rsidRPr="00556F2B">
        <w:rPr>
          <w:spacing w:val="-4"/>
          <w:sz w:val="28"/>
          <w:szCs w:val="28"/>
        </w:rPr>
        <w:t xml:space="preserve"> участка:</w:t>
      </w:r>
    </w:p>
    <w:p w:rsidR="00556F2B" w:rsidRPr="00556F2B" w:rsidRDefault="00556F2B" w:rsidP="00556F2B">
      <w:pPr>
        <w:widowControl w:val="0"/>
        <w:numPr>
          <w:ilvl w:val="0"/>
          <w:numId w:val="3"/>
        </w:numPr>
        <w:tabs>
          <w:tab w:val="left" w:pos="542"/>
        </w:tabs>
        <w:autoSpaceDE w:val="0"/>
        <w:autoSpaceDN w:val="0"/>
        <w:adjustRightInd w:val="0"/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 xml:space="preserve">в усадебной застройке: </w:t>
      </w:r>
      <w:smartTag w:uri="urn:schemas-microsoft-com:office:smarttags" w:element="metricconverter">
        <w:smartTagPr>
          <w:attr w:name="ProductID" w:val="600 м"/>
        </w:smartTagPr>
        <w:r w:rsidRPr="00556F2B">
          <w:rPr>
            <w:sz w:val="28"/>
            <w:szCs w:val="28"/>
          </w:rPr>
          <w:t>600 м</w:t>
        </w:r>
      </w:smartTag>
      <w:r w:rsidRPr="00556F2B">
        <w:rPr>
          <w:sz w:val="28"/>
          <w:szCs w:val="28"/>
        </w:rPr>
        <w:t>.кв.;</w:t>
      </w:r>
    </w:p>
    <w:p w:rsidR="00556F2B" w:rsidRPr="00556F2B" w:rsidRDefault="00556F2B" w:rsidP="00556F2B">
      <w:pPr>
        <w:widowControl w:val="0"/>
        <w:numPr>
          <w:ilvl w:val="0"/>
          <w:numId w:val="3"/>
        </w:numPr>
        <w:tabs>
          <w:tab w:val="left" w:pos="542"/>
        </w:tabs>
        <w:autoSpaceDE w:val="0"/>
        <w:autoSpaceDN w:val="0"/>
        <w:adjustRightInd w:val="0"/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в блокированной малоэтажной застройке (из расчета на 1 квартиру): 30м.кв. (без площади застройки).</w:t>
      </w:r>
    </w:p>
    <w:p w:rsidR="00556F2B" w:rsidRPr="00556F2B" w:rsidRDefault="00556F2B" w:rsidP="00556F2B">
      <w:pPr>
        <w:widowControl w:val="0"/>
        <w:numPr>
          <w:ilvl w:val="0"/>
          <w:numId w:val="6"/>
        </w:numPr>
        <w:tabs>
          <w:tab w:val="left" w:pos="547"/>
        </w:tabs>
        <w:autoSpaceDE w:val="0"/>
        <w:autoSpaceDN w:val="0"/>
        <w:adjustRightInd w:val="0"/>
        <w:spacing w:line="276" w:lineRule="auto"/>
        <w:ind w:firstLine="357"/>
        <w:jc w:val="both"/>
        <w:rPr>
          <w:spacing w:val="-4"/>
          <w:sz w:val="28"/>
          <w:szCs w:val="28"/>
        </w:rPr>
      </w:pPr>
      <w:r w:rsidRPr="00556F2B">
        <w:rPr>
          <w:spacing w:val="-4"/>
          <w:sz w:val="28"/>
          <w:szCs w:val="28"/>
        </w:rPr>
        <w:t xml:space="preserve">Одноквартирный жилой дом и блокированный двухквартирный жилой дом должны отстоять от красной линии улиц не менее чем на </w:t>
      </w:r>
      <w:smartTag w:uri="urn:schemas-microsoft-com:office:smarttags" w:element="metricconverter">
        <w:smartTagPr>
          <w:attr w:name="ProductID" w:val="5 м"/>
        </w:smartTagPr>
        <w:r w:rsidRPr="00556F2B">
          <w:rPr>
            <w:spacing w:val="-4"/>
            <w:sz w:val="28"/>
            <w:szCs w:val="28"/>
          </w:rPr>
          <w:t>5 м</w:t>
        </w:r>
      </w:smartTag>
      <w:r w:rsidRPr="00556F2B">
        <w:rPr>
          <w:spacing w:val="-4"/>
          <w:sz w:val="28"/>
          <w:szCs w:val="28"/>
        </w:rPr>
        <w:t xml:space="preserve">, от красной линии проездов — не менее чем на </w:t>
      </w:r>
      <w:smartTag w:uri="urn:schemas-microsoft-com:office:smarttags" w:element="metricconverter">
        <w:smartTagPr>
          <w:attr w:name="ProductID" w:val="3 м"/>
        </w:smartTagPr>
        <w:r w:rsidRPr="00556F2B">
          <w:rPr>
            <w:spacing w:val="-4"/>
            <w:sz w:val="28"/>
            <w:szCs w:val="28"/>
          </w:rPr>
          <w:t>3 м</w:t>
        </w:r>
      </w:smartTag>
      <w:r w:rsidRPr="00556F2B">
        <w:rPr>
          <w:spacing w:val="-4"/>
          <w:sz w:val="28"/>
          <w:szCs w:val="28"/>
        </w:rPr>
        <w:t>.</w:t>
      </w:r>
    </w:p>
    <w:p w:rsidR="00556F2B" w:rsidRPr="00556F2B" w:rsidRDefault="00556F2B" w:rsidP="00556F2B">
      <w:pPr>
        <w:widowControl w:val="0"/>
        <w:numPr>
          <w:ilvl w:val="0"/>
          <w:numId w:val="6"/>
        </w:numPr>
        <w:tabs>
          <w:tab w:val="left" w:pos="547"/>
        </w:tabs>
        <w:autoSpaceDE w:val="0"/>
        <w:autoSpaceDN w:val="0"/>
        <w:adjustRightInd w:val="0"/>
        <w:spacing w:line="276" w:lineRule="auto"/>
        <w:ind w:firstLine="426"/>
        <w:jc w:val="both"/>
        <w:rPr>
          <w:spacing w:val="-4"/>
          <w:sz w:val="28"/>
          <w:szCs w:val="28"/>
        </w:rPr>
      </w:pPr>
      <w:r w:rsidRPr="00556F2B">
        <w:rPr>
          <w:spacing w:val="-4"/>
          <w:sz w:val="28"/>
          <w:szCs w:val="28"/>
        </w:rPr>
        <w:t xml:space="preserve">Минимальный отступ  от одноквартирного жилого дома  (блокированного жилого дома)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 составляет  не менее 3 м </w:t>
      </w:r>
      <w:r w:rsidRPr="00556F2B">
        <w:rPr>
          <w:sz w:val="28"/>
          <w:szCs w:val="28"/>
        </w:rPr>
        <w:t xml:space="preserve">с учетом требований п. 4.1.5 СП 30-102-99; </w:t>
      </w:r>
      <w:r w:rsidRPr="00556F2B">
        <w:rPr>
          <w:spacing w:val="-4"/>
          <w:sz w:val="28"/>
          <w:szCs w:val="28"/>
        </w:rPr>
        <w:t xml:space="preserve">от построек для содержания  птицы — </w:t>
      </w:r>
      <w:smartTag w:uri="urn:schemas-microsoft-com:office:smarttags" w:element="metricconverter">
        <w:smartTagPr>
          <w:attr w:name="ProductID" w:val="4 м"/>
        </w:smartTagPr>
        <w:r w:rsidRPr="00556F2B">
          <w:rPr>
            <w:spacing w:val="-4"/>
            <w:sz w:val="28"/>
            <w:szCs w:val="28"/>
          </w:rPr>
          <w:t>4 м</w:t>
        </w:r>
      </w:smartTag>
      <w:r w:rsidRPr="00556F2B">
        <w:rPr>
          <w:spacing w:val="-4"/>
          <w:sz w:val="28"/>
          <w:szCs w:val="28"/>
        </w:rPr>
        <w:t xml:space="preserve">; от других построек (бани, гаража и др.) — </w:t>
      </w:r>
      <w:smartTag w:uri="urn:schemas-microsoft-com:office:smarttags" w:element="metricconverter">
        <w:smartTagPr>
          <w:attr w:name="ProductID" w:val="1 м"/>
        </w:smartTagPr>
        <w:r w:rsidRPr="00556F2B">
          <w:rPr>
            <w:spacing w:val="-4"/>
            <w:sz w:val="28"/>
            <w:szCs w:val="28"/>
          </w:rPr>
          <w:t>1 м</w:t>
        </w:r>
      </w:smartTag>
      <w:r w:rsidRPr="00556F2B">
        <w:rPr>
          <w:spacing w:val="-4"/>
          <w:sz w:val="28"/>
          <w:szCs w:val="28"/>
        </w:rPr>
        <w:t xml:space="preserve">; от стволов высокорослых деревьев — </w:t>
      </w:r>
      <w:smartTag w:uri="urn:schemas-microsoft-com:office:smarttags" w:element="metricconverter">
        <w:smartTagPr>
          <w:attr w:name="ProductID" w:val="4 м"/>
        </w:smartTagPr>
        <w:r w:rsidRPr="00556F2B">
          <w:rPr>
            <w:spacing w:val="-4"/>
            <w:sz w:val="28"/>
            <w:szCs w:val="28"/>
          </w:rPr>
          <w:t>4 м</w:t>
        </w:r>
      </w:smartTag>
      <w:r w:rsidRPr="00556F2B">
        <w:rPr>
          <w:spacing w:val="-4"/>
          <w:sz w:val="28"/>
          <w:szCs w:val="28"/>
        </w:rPr>
        <w:t xml:space="preserve">; среднерослых — </w:t>
      </w:r>
      <w:smartTag w:uri="urn:schemas-microsoft-com:office:smarttags" w:element="metricconverter">
        <w:smartTagPr>
          <w:attr w:name="ProductID" w:val="2 м"/>
        </w:smartTagPr>
        <w:r w:rsidRPr="00556F2B">
          <w:rPr>
            <w:spacing w:val="-4"/>
            <w:sz w:val="28"/>
            <w:szCs w:val="28"/>
          </w:rPr>
          <w:t>2 м</w:t>
        </w:r>
      </w:smartTag>
      <w:r w:rsidRPr="00556F2B">
        <w:rPr>
          <w:spacing w:val="-4"/>
          <w:sz w:val="28"/>
          <w:szCs w:val="28"/>
        </w:rPr>
        <w:t xml:space="preserve">; от кустарника — </w:t>
      </w:r>
      <w:smartTag w:uri="urn:schemas-microsoft-com:office:smarttags" w:element="metricconverter">
        <w:smartTagPr>
          <w:attr w:name="ProductID" w:val="1 м"/>
        </w:smartTagPr>
        <w:r w:rsidRPr="00556F2B">
          <w:rPr>
            <w:spacing w:val="-4"/>
            <w:sz w:val="28"/>
            <w:szCs w:val="28"/>
          </w:rPr>
          <w:t>1 м</w:t>
        </w:r>
      </w:smartTag>
      <w:r w:rsidRPr="00556F2B">
        <w:rPr>
          <w:spacing w:val="-4"/>
          <w:sz w:val="28"/>
          <w:szCs w:val="28"/>
        </w:rPr>
        <w:t>.</w:t>
      </w:r>
    </w:p>
    <w:p w:rsidR="00556F2B" w:rsidRPr="00556F2B" w:rsidRDefault="00556F2B" w:rsidP="00556F2B">
      <w:pPr>
        <w:widowControl w:val="0"/>
        <w:tabs>
          <w:tab w:val="left" w:pos="547"/>
        </w:tabs>
        <w:autoSpaceDE w:val="0"/>
        <w:autoSpaceDN w:val="0"/>
        <w:adjustRightInd w:val="0"/>
        <w:spacing w:line="276" w:lineRule="auto"/>
        <w:ind w:left="357"/>
        <w:jc w:val="both"/>
        <w:rPr>
          <w:spacing w:val="-4"/>
          <w:sz w:val="28"/>
          <w:szCs w:val="28"/>
        </w:rPr>
      </w:pPr>
      <w:r w:rsidRPr="00556F2B">
        <w:rPr>
          <w:spacing w:val="-4"/>
          <w:sz w:val="28"/>
          <w:szCs w:val="28"/>
        </w:rPr>
        <w:t>Высокорослые деревья – свыше 25 м, среднерослые – 15-25 м.</w:t>
      </w:r>
    </w:p>
    <w:p w:rsidR="00556F2B" w:rsidRPr="00556F2B" w:rsidRDefault="00556F2B" w:rsidP="00556F2B">
      <w:pPr>
        <w:widowControl w:val="0"/>
        <w:numPr>
          <w:ilvl w:val="0"/>
          <w:numId w:val="6"/>
        </w:numPr>
        <w:tabs>
          <w:tab w:val="left" w:pos="547"/>
        </w:tabs>
        <w:autoSpaceDE w:val="0"/>
        <w:autoSpaceDN w:val="0"/>
        <w:adjustRightInd w:val="0"/>
        <w:spacing w:line="276" w:lineRule="auto"/>
        <w:ind w:firstLine="357"/>
        <w:jc w:val="both"/>
        <w:rPr>
          <w:spacing w:val="-4"/>
          <w:sz w:val="28"/>
          <w:szCs w:val="28"/>
        </w:rPr>
      </w:pPr>
      <w:r w:rsidRPr="00556F2B">
        <w:rPr>
          <w:spacing w:val="-4"/>
          <w:sz w:val="28"/>
          <w:szCs w:val="28"/>
        </w:rPr>
        <w:t xml:space="preserve">Постройки для содержания скота и птицы </w:t>
      </w:r>
      <w:r w:rsidRPr="00556F2B">
        <w:rPr>
          <w:sz w:val="28"/>
          <w:szCs w:val="28"/>
        </w:rPr>
        <w:t xml:space="preserve">допускается пристраивать к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556F2B">
          <w:rPr>
            <w:sz w:val="28"/>
            <w:szCs w:val="28"/>
          </w:rPr>
          <w:t>7 м</w:t>
        </w:r>
      </w:smartTag>
      <w:r w:rsidRPr="00556F2B">
        <w:rPr>
          <w:sz w:val="28"/>
          <w:szCs w:val="28"/>
        </w:rPr>
        <w:t xml:space="preserve"> от входа в дом.</w:t>
      </w:r>
    </w:p>
    <w:p w:rsidR="00556F2B" w:rsidRPr="00556F2B" w:rsidRDefault="00556F2B" w:rsidP="00556F2B">
      <w:pPr>
        <w:widowControl w:val="0"/>
        <w:numPr>
          <w:ilvl w:val="0"/>
          <w:numId w:val="6"/>
        </w:numPr>
        <w:tabs>
          <w:tab w:val="left" w:pos="547"/>
        </w:tabs>
        <w:autoSpaceDE w:val="0"/>
        <w:autoSpaceDN w:val="0"/>
        <w:adjustRightInd w:val="0"/>
        <w:spacing w:line="276" w:lineRule="auto"/>
        <w:ind w:firstLine="357"/>
        <w:jc w:val="both"/>
        <w:rPr>
          <w:spacing w:val="-4"/>
          <w:sz w:val="28"/>
          <w:szCs w:val="28"/>
        </w:rPr>
      </w:pPr>
      <w:r w:rsidRPr="00556F2B">
        <w:rPr>
          <w:spacing w:val="-4"/>
          <w:sz w:val="28"/>
          <w:szCs w:val="28"/>
        </w:rPr>
        <w:t>Вспомогательные строения, за исключением гаражей, размещать со стороны улицы не допускается.</w:t>
      </w:r>
    </w:p>
    <w:p w:rsidR="00556F2B" w:rsidRPr="00556F2B" w:rsidRDefault="00556F2B" w:rsidP="00556F2B">
      <w:pPr>
        <w:widowControl w:val="0"/>
        <w:numPr>
          <w:ilvl w:val="0"/>
          <w:numId w:val="6"/>
        </w:numPr>
        <w:tabs>
          <w:tab w:val="left" w:pos="547"/>
        </w:tabs>
        <w:autoSpaceDE w:val="0"/>
        <w:autoSpaceDN w:val="0"/>
        <w:adjustRightInd w:val="0"/>
        <w:spacing w:line="276" w:lineRule="auto"/>
        <w:ind w:firstLine="357"/>
        <w:jc w:val="both"/>
        <w:rPr>
          <w:spacing w:val="-4"/>
          <w:sz w:val="28"/>
          <w:szCs w:val="28"/>
        </w:rPr>
      </w:pPr>
      <w:r w:rsidRPr="00556F2B">
        <w:rPr>
          <w:spacing w:val="-4"/>
          <w:sz w:val="28"/>
          <w:szCs w:val="28"/>
        </w:rPr>
        <w:t xml:space="preserve">Расстояние от окон жилых комнат до стен соседнего дома, расположенных на соседних земельных участках, должно быть не менее </w:t>
      </w:r>
      <w:smartTag w:uri="urn:schemas-microsoft-com:office:smarttags" w:element="metricconverter">
        <w:smartTagPr>
          <w:attr w:name="ProductID" w:val="6 м"/>
        </w:smartTagPr>
        <w:r w:rsidRPr="00556F2B">
          <w:rPr>
            <w:spacing w:val="-4"/>
            <w:sz w:val="28"/>
            <w:szCs w:val="28"/>
          </w:rPr>
          <w:t>6 м</w:t>
        </w:r>
      </w:smartTag>
      <w:r w:rsidRPr="00556F2B">
        <w:rPr>
          <w:spacing w:val="-4"/>
          <w:sz w:val="28"/>
          <w:szCs w:val="28"/>
        </w:rPr>
        <w:t>.</w:t>
      </w:r>
    </w:p>
    <w:p w:rsidR="00556F2B" w:rsidRPr="00556F2B" w:rsidRDefault="00556F2B" w:rsidP="00556F2B">
      <w:pPr>
        <w:widowControl w:val="0"/>
        <w:numPr>
          <w:ilvl w:val="0"/>
          <w:numId w:val="6"/>
        </w:numPr>
        <w:tabs>
          <w:tab w:val="left" w:pos="547"/>
        </w:tabs>
        <w:autoSpaceDE w:val="0"/>
        <w:autoSpaceDN w:val="0"/>
        <w:adjustRightInd w:val="0"/>
        <w:spacing w:line="276" w:lineRule="auto"/>
        <w:ind w:firstLine="357"/>
        <w:jc w:val="both"/>
        <w:rPr>
          <w:spacing w:val="-4"/>
          <w:sz w:val="28"/>
          <w:szCs w:val="28"/>
        </w:rPr>
      </w:pPr>
      <w:r w:rsidRPr="00556F2B">
        <w:rPr>
          <w:sz w:val="28"/>
          <w:szCs w:val="28"/>
        </w:rPr>
        <w:t xml:space="preserve">Расстояние от окон жилого здания до хозяйственных построек, расположенных на соседнем участке – не менее </w:t>
      </w:r>
      <w:smartTag w:uri="urn:schemas-microsoft-com:office:smarttags" w:element="metricconverter">
        <w:smartTagPr>
          <w:attr w:name="ProductID" w:val="10 м"/>
        </w:smartTagPr>
        <w:r w:rsidRPr="00556F2B">
          <w:rPr>
            <w:sz w:val="28"/>
            <w:szCs w:val="28"/>
          </w:rPr>
          <w:t>10 м</w:t>
        </w:r>
      </w:smartTag>
      <w:r w:rsidRPr="00556F2B">
        <w:rPr>
          <w:sz w:val="28"/>
          <w:szCs w:val="28"/>
        </w:rPr>
        <w:t>.</w:t>
      </w:r>
    </w:p>
    <w:p w:rsidR="00556F2B" w:rsidRPr="00556F2B" w:rsidRDefault="00556F2B" w:rsidP="00556F2B">
      <w:pPr>
        <w:widowControl w:val="0"/>
        <w:numPr>
          <w:ilvl w:val="0"/>
          <w:numId w:val="6"/>
        </w:numPr>
        <w:tabs>
          <w:tab w:val="left" w:pos="547"/>
        </w:tabs>
        <w:autoSpaceDE w:val="0"/>
        <w:autoSpaceDN w:val="0"/>
        <w:adjustRightInd w:val="0"/>
        <w:spacing w:line="276" w:lineRule="auto"/>
        <w:ind w:firstLine="357"/>
        <w:jc w:val="both"/>
        <w:rPr>
          <w:spacing w:val="-4"/>
          <w:sz w:val="28"/>
          <w:szCs w:val="28"/>
        </w:rPr>
      </w:pPr>
      <w:r w:rsidRPr="00556F2B">
        <w:rPr>
          <w:spacing w:val="-4"/>
          <w:sz w:val="28"/>
          <w:szCs w:val="28"/>
        </w:rPr>
        <w:t>Высота зданий:</w:t>
      </w:r>
    </w:p>
    <w:p w:rsidR="00556F2B" w:rsidRPr="00556F2B" w:rsidRDefault="00556F2B" w:rsidP="00556F2B">
      <w:pPr>
        <w:widowControl w:val="0"/>
        <w:numPr>
          <w:ilvl w:val="0"/>
          <w:numId w:val="3"/>
        </w:numPr>
        <w:tabs>
          <w:tab w:val="left" w:pos="542"/>
        </w:tabs>
        <w:autoSpaceDE w:val="0"/>
        <w:autoSpaceDN w:val="0"/>
        <w:adjustRightInd w:val="0"/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для всех основных строений количество надземных этажей — не более двух, включая мансардный этаж;</w:t>
      </w:r>
    </w:p>
    <w:p w:rsidR="00556F2B" w:rsidRPr="00556F2B" w:rsidRDefault="00556F2B" w:rsidP="00556F2B">
      <w:pPr>
        <w:widowControl w:val="0"/>
        <w:numPr>
          <w:ilvl w:val="0"/>
          <w:numId w:val="3"/>
        </w:numPr>
        <w:tabs>
          <w:tab w:val="left" w:pos="542"/>
        </w:tabs>
        <w:autoSpaceDE w:val="0"/>
        <w:autoSpaceDN w:val="0"/>
        <w:adjustRightInd w:val="0"/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 xml:space="preserve">исключение: шпили, башни, флагштоки, мачты — высотой не более </w:t>
      </w:r>
      <w:smartTag w:uri="urn:schemas-microsoft-com:office:smarttags" w:element="metricconverter">
        <w:smartTagPr>
          <w:attr w:name="ProductID" w:val="12 м"/>
        </w:smartTagPr>
        <w:r w:rsidRPr="00556F2B">
          <w:rPr>
            <w:sz w:val="28"/>
            <w:szCs w:val="28"/>
          </w:rPr>
          <w:t>12 м</w:t>
        </w:r>
      </w:smartTag>
      <w:r w:rsidRPr="00556F2B">
        <w:rPr>
          <w:sz w:val="28"/>
          <w:szCs w:val="28"/>
        </w:rPr>
        <w:t xml:space="preserve"> от поверхности зем</w:t>
      </w:r>
      <w:r w:rsidRPr="00556F2B">
        <w:rPr>
          <w:sz w:val="28"/>
          <w:szCs w:val="28"/>
        </w:rPr>
        <w:softHyphen/>
        <w:t>ли до верхней точки сооружения.</w:t>
      </w:r>
    </w:p>
    <w:p w:rsidR="00556F2B" w:rsidRPr="00556F2B" w:rsidRDefault="00556F2B" w:rsidP="00556F2B">
      <w:pPr>
        <w:widowControl w:val="0"/>
        <w:numPr>
          <w:ilvl w:val="0"/>
          <w:numId w:val="6"/>
        </w:numPr>
        <w:tabs>
          <w:tab w:val="left" w:pos="547"/>
        </w:tabs>
        <w:autoSpaceDE w:val="0"/>
        <w:autoSpaceDN w:val="0"/>
        <w:adjustRightInd w:val="0"/>
        <w:spacing w:line="276" w:lineRule="auto"/>
        <w:ind w:firstLine="357"/>
        <w:jc w:val="both"/>
        <w:rPr>
          <w:spacing w:val="-4"/>
          <w:sz w:val="28"/>
          <w:szCs w:val="28"/>
        </w:rPr>
      </w:pPr>
      <w:r w:rsidRPr="00556F2B">
        <w:rPr>
          <w:spacing w:val="-4"/>
          <w:sz w:val="28"/>
          <w:szCs w:val="28"/>
        </w:rPr>
        <w:t>Общие требования к противопожарным расстояниям между объектами защиты</w:t>
      </w:r>
      <w:r w:rsidRPr="00556F2B">
        <w:rPr>
          <w:sz w:val="28"/>
          <w:szCs w:val="28"/>
        </w:rPr>
        <w:t xml:space="preserve"> жилого, общественного и производственного назначения, представляющим собой здания, строения и сооружения</w:t>
      </w:r>
      <w:r w:rsidRPr="00556F2B">
        <w:rPr>
          <w:spacing w:val="-4"/>
          <w:sz w:val="28"/>
          <w:szCs w:val="28"/>
        </w:rPr>
        <w:t>, см. Приложение 1</w:t>
      </w:r>
    </w:p>
    <w:p w:rsidR="00556F2B" w:rsidRPr="00556F2B" w:rsidRDefault="00556F2B" w:rsidP="00556F2B">
      <w:pPr>
        <w:widowControl w:val="0"/>
        <w:numPr>
          <w:ilvl w:val="0"/>
          <w:numId w:val="6"/>
        </w:numPr>
        <w:tabs>
          <w:tab w:val="left" w:pos="547"/>
        </w:tabs>
        <w:autoSpaceDE w:val="0"/>
        <w:autoSpaceDN w:val="0"/>
        <w:adjustRightInd w:val="0"/>
        <w:spacing w:line="276" w:lineRule="auto"/>
        <w:ind w:firstLine="357"/>
        <w:jc w:val="both"/>
        <w:rPr>
          <w:spacing w:val="-4"/>
          <w:sz w:val="28"/>
          <w:szCs w:val="28"/>
        </w:rPr>
      </w:pPr>
      <w:r w:rsidRPr="00556F2B">
        <w:rPr>
          <w:spacing w:val="-4"/>
          <w:sz w:val="28"/>
          <w:szCs w:val="28"/>
        </w:rPr>
        <w:t>Коэффициент использования территории земельного участка:</w:t>
      </w:r>
    </w:p>
    <w:p w:rsidR="00556F2B" w:rsidRPr="00556F2B" w:rsidRDefault="00556F2B" w:rsidP="00556F2B">
      <w:pPr>
        <w:widowControl w:val="0"/>
        <w:numPr>
          <w:ilvl w:val="0"/>
          <w:numId w:val="3"/>
        </w:numPr>
        <w:tabs>
          <w:tab w:val="left" w:pos="542"/>
        </w:tabs>
        <w:autoSpaceDE w:val="0"/>
        <w:autoSpaceDN w:val="0"/>
        <w:adjustRightInd w:val="0"/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для одноквартирных жилых домов — не более 0,67;</w:t>
      </w:r>
    </w:p>
    <w:p w:rsidR="00556F2B" w:rsidRPr="00556F2B" w:rsidRDefault="00556F2B" w:rsidP="00556F2B">
      <w:pPr>
        <w:widowControl w:val="0"/>
        <w:numPr>
          <w:ilvl w:val="0"/>
          <w:numId w:val="3"/>
        </w:numPr>
        <w:tabs>
          <w:tab w:val="left" w:pos="542"/>
        </w:tabs>
        <w:autoSpaceDE w:val="0"/>
        <w:autoSpaceDN w:val="0"/>
        <w:adjustRightInd w:val="0"/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для блокированных двухквартирных жилых домов — не более 0,8.</w:t>
      </w:r>
    </w:p>
    <w:p w:rsidR="00556F2B" w:rsidRPr="00B263B4" w:rsidRDefault="00556F2B" w:rsidP="00556F2B">
      <w:pPr>
        <w:widowControl w:val="0"/>
        <w:numPr>
          <w:ilvl w:val="0"/>
          <w:numId w:val="6"/>
        </w:numPr>
        <w:tabs>
          <w:tab w:val="left" w:pos="542"/>
        </w:tabs>
        <w:autoSpaceDE w:val="0"/>
        <w:autoSpaceDN w:val="0"/>
        <w:adjustRightInd w:val="0"/>
        <w:spacing w:line="276" w:lineRule="auto"/>
        <w:ind w:firstLine="357"/>
        <w:jc w:val="both"/>
        <w:rPr>
          <w:sz w:val="28"/>
          <w:szCs w:val="28"/>
        </w:rPr>
      </w:pPr>
      <w:r w:rsidRPr="00B263B4">
        <w:rPr>
          <w:sz w:val="28"/>
          <w:szCs w:val="28"/>
        </w:rPr>
        <w:lastRenderedPageBreak/>
        <w:t>Процент застройки для основного вида разрешенного использования «объекты гаражного назначения» - 50%-68%</w:t>
      </w:r>
    </w:p>
    <w:p w:rsidR="00556F2B" w:rsidRPr="00B263B4" w:rsidRDefault="00556F2B" w:rsidP="00556F2B">
      <w:pPr>
        <w:pStyle w:val="a3"/>
        <w:numPr>
          <w:ilvl w:val="0"/>
          <w:numId w:val="6"/>
        </w:num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263B4">
        <w:rPr>
          <w:rFonts w:ascii="Times New Roman" w:hAnsi="Times New Roman" w:cs="Times New Roman"/>
          <w:sz w:val="28"/>
          <w:szCs w:val="28"/>
        </w:rPr>
        <w:t xml:space="preserve">    Для основного вида разрешенного использования «объекты гаражного назначения»: минимальный отступ гаража от границы земельного участка - 1 метр. От гаража до жилого дома находящиеся,  на ближайшем земельном участке, не менее 10 м, но в соответствии с противопожарными требованиями.</w:t>
      </w:r>
    </w:p>
    <w:p w:rsidR="00556F2B" w:rsidRDefault="00556F2B" w:rsidP="00556F2B">
      <w:pPr>
        <w:jc w:val="both"/>
        <w:rPr>
          <w:sz w:val="28"/>
          <w:szCs w:val="28"/>
        </w:rPr>
      </w:pPr>
      <w:r w:rsidRPr="00556F2B">
        <w:rPr>
          <w:sz w:val="28"/>
          <w:szCs w:val="28"/>
        </w:rPr>
        <w:t>».</w:t>
      </w:r>
    </w:p>
    <w:p w:rsidR="00556F2B" w:rsidRPr="00556F2B" w:rsidRDefault="00556F2B" w:rsidP="00556F2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56F2B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официального опубликования.</w:t>
      </w:r>
    </w:p>
    <w:p w:rsidR="00556F2B" w:rsidRPr="003919D2" w:rsidRDefault="00556F2B" w:rsidP="00556F2B">
      <w:pPr>
        <w:pStyle w:val="a3"/>
        <w:spacing w:line="24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:rsidR="003919D2" w:rsidRDefault="003919D2" w:rsidP="003919D2">
      <w:pPr>
        <w:pStyle w:val="a3"/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3919D2" w:rsidRDefault="003919D2" w:rsidP="003919D2">
      <w:pPr>
        <w:pStyle w:val="a3"/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3919D2" w:rsidRDefault="003919D2" w:rsidP="003919D2">
      <w:pPr>
        <w:pStyle w:val="21"/>
      </w:pPr>
      <w:r>
        <w:t xml:space="preserve">Глава муниципального района </w:t>
      </w:r>
    </w:p>
    <w:p w:rsidR="003919D2" w:rsidRDefault="003919D2" w:rsidP="003919D2">
      <w:pPr>
        <w:pStyle w:val="21"/>
      </w:pPr>
      <w:r>
        <w:t>«</w:t>
      </w:r>
      <w:proofErr w:type="spellStart"/>
      <w:r>
        <w:t>Корткеросский</w:t>
      </w:r>
      <w:proofErr w:type="spellEnd"/>
      <w:r>
        <w:t>»</w:t>
      </w:r>
      <w:r>
        <w:tab/>
      </w:r>
      <w:r>
        <w:tab/>
        <w:t xml:space="preserve">                                                                 </w:t>
      </w:r>
      <w:proofErr w:type="spellStart"/>
      <w:r w:rsidRPr="00B91504">
        <w:t>М.Питашук</w:t>
      </w:r>
      <w:proofErr w:type="spellEnd"/>
    </w:p>
    <w:p w:rsidR="003919D2" w:rsidRDefault="003919D2" w:rsidP="003919D2">
      <w:pPr>
        <w:pStyle w:val="21"/>
      </w:pPr>
    </w:p>
    <w:p w:rsidR="003919D2" w:rsidRDefault="003919D2" w:rsidP="003919D2">
      <w:pPr>
        <w:pStyle w:val="21"/>
      </w:pPr>
    </w:p>
    <w:p w:rsidR="003919D2" w:rsidRDefault="003919D2" w:rsidP="003919D2">
      <w:pPr>
        <w:pStyle w:val="21"/>
      </w:pPr>
    </w:p>
    <w:p w:rsidR="00556F2B" w:rsidRDefault="00556F2B" w:rsidP="003919D2">
      <w:pPr>
        <w:pStyle w:val="21"/>
      </w:pPr>
    </w:p>
    <w:p w:rsidR="00556F2B" w:rsidRDefault="00556F2B" w:rsidP="003919D2">
      <w:pPr>
        <w:pStyle w:val="21"/>
      </w:pPr>
    </w:p>
    <w:p w:rsidR="00556F2B" w:rsidRDefault="00556F2B" w:rsidP="003919D2">
      <w:pPr>
        <w:pStyle w:val="21"/>
      </w:pPr>
    </w:p>
    <w:p w:rsidR="00556F2B" w:rsidRDefault="00556F2B" w:rsidP="003919D2">
      <w:pPr>
        <w:pStyle w:val="21"/>
      </w:pPr>
    </w:p>
    <w:p w:rsidR="00556F2B" w:rsidRDefault="00556F2B" w:rsidP="003919D2">
      <w:pPr>
        <w:pStyle w:val="21"/>
      </w:pPr>
    </w:p>
    <w:p w:rsidR="00556F2B" w:rsidRDefault="00556F2B" w:rsidP="003919D2">
      <w:pPr>
        <w:pStyle w:val="21"/>
      </w:pPr>
    </w:p>
    <w:p w:rsidR="00556F2B" w:rsidRDefault="00556F2B" w:rsidP="003919D2">
      <w:pPr>
        <w:pStyle w:val="21"/>
      </w:pPr>
    </w:p>
    <w:p w:rsidR="00556F2B" w:rsidRDefault="00556F2B" w:rsidP="003919D2">
      <w:pPr>
        <w:pStyle w:val="21"/>
      </w:pPr>
    </w:p>
    <w:p w:rsidR="00556F2B" w:rsidRDefault="00556F2B" w:rsidP="003919D2">
      <w:pPr>
        <w:pStyle w:val="21"/>
      </w:pPr>
    </w:p>
    <w:p w:rsidR="00556F2B" w:rsidRDefault="00556F2B" w:rsidP="003919D2">
      <w:pPr>
        <w:pStyle w:val="21"/>
      </w:pPr>
    </w:p>
    <w:p w:rsidR="00556F2B" w:rsidRDefault="00556F2B" w:rsidP="003919D2">
      <w:pPr>
        <w:pStyle w:val="21"/>
      </w:pPr>
    </w:p>
    <w:p w:rsidR="00556F2B" w:rsidRDefault="00556F2B" w:rsidP="003919D2">
      <w:pPr>
        <w:pStyle w:val="21"/>
      </w:pPr>
    </w:p>
    <w:p w:rsidR="00556F2B" w:rsidRDefault="00556F2B" w:rsidP="003919D2">
      <w:pPr>
        <w:pStyle w:val="21"/>
      </w:pPr>
    </w:p>
    <w:p w:rsidR="00556F2B" w:rsidRDefault="00556F2B" w:rsidP="003919D2">
      <w:pPr>
        <w:pStyle w:val="21"/>
      </w:pPr>
    </w:p>
    <w:p w:rsidR="00556F2B" w:rsidRDefault="00556F2B" w:rsidP="003919D2">
      <w:pPr>
        <w:pStyle w:val="21"/>
      </w:pPr>
    </w:p>
    <w:p w:rsidR="00556F2B" w:rsidRDefault="00556F2B" w:rsidP="003919D2">
      <w:pPr>
        <w:pStyle w:val="21"/>
      </w:pPr>
    </w:p>
    <w:p w:rsidR="00556F2B" w:rsidRDefault="00556F2B" w:rsidP="003919D2">
      <w:pPr>
        <w:pStyle w:val="21"/>
      </w:pPr>
    </w:p>
    <w:p w:rsidR="00556F2B" w:rsidRDefault="00556F2B" w:rsidP="003919D2">
      <w:pPr>
        <w:pStyle w:val="21"/>
      </w:pPr>
    </w:p>
    <w:p w:rsidR="00556F2B" w:rsidRDefault="00556F2B" w:rsidP="003919D2">
      <w:pPr>
        <w:pStyle w:val="21"/>
      </w:pPr>
    </w:p>
    <w:p w:rsidR="00556F2B" w:rsidRDefault="00556F2B" w:rsidP="003919D2">
      <w:pPr>
        <w:pStyle w:val="21"/>
      </w:pPr>
    </w:p>
    <w:p w:rsidR="00556F2B" w:rsidRDefault="00556F2B" w:rsidP="003919D2">
      <w:pPr>
        <w:pStyle w:val="21"/>
      </w:pPr>
    </w:p>
    <w:p w:rsidR="00556F2B" w:rsidRDefault="00556F2B" w:rsidP="003919D2">
      <w:pPr>
        <w:pStyle w:val="21"/>
      </w:pPr>
    </w:p>
    <w:p w:rsidR="00556F2B" w:rsidRDefault="00556F2B" w:rsidP="003919D2">
      <w:pPr>
        <w:pStyle w:val="21"/>
      </w:pPr>
    </w:p>
    <w:p w:rsidR="003919D2" w:rsidRDefault="003919D2" w:rsidP="003919D2">
      <w:pPr>
        <w:pStyle w:val="21"/>
      </w:pPr>
    </w:p>
    <w:p w:rsidR="003919D2" w:rsidRDefault="003919D2" w:rsidP="003919D2">
      <w:pPr>
        <w:pStyle w:val="21"/>
      </w:pPr>
    </w:p>
    <w:p w:rsidR="003919D2" w:rsidRDefault="003919D2" w:rsidP="003919D2">
      <w:pPr>
        <w:pStyle w:val="21"/>
      </w:pPr>
      <w:bookmarkStart w:id="2" w:name="_GoBack"/>
      <w:bookmarkEnd w:id="2"/>
    </w:p>
    <w:sectPr w:rsidR="003919D2" w:rsidSect="00556F2B">
      <w:pgSz w:w="11906" w:h="16838"/>
      <w:pgMar w:top="851" w:right="1133" w:bottom="1134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914E1"/>
    <w:multiLevelType w:val="hybridMultilevel"/>
    <w:tmpl w:val="71F64916"/>
    <w:lvl w:ilvl="0" w:tplc="675E16F2">
      <w:start w:val="1"/>
      <w:numFmt w:val="decimal"/>
      <w:lvlText w:val="%1."/>
      <w:legacy w:legacy="1" w:legacySpace="0" w:legacyIndent="221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1A3ACC"/>
    <w:multiLevelType w:val="hybridMultilevel"/>
    <w:tmpl w:val="A9B888A2"/>
    <w:lvl w:ilvl="0" w:tplc="11125A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45968"/>
    <w:multiLevelType w:val="hybridMultilevel"/>
    <w:tmpl w:val="79C887E8"/>
    <w:lvl w:ilvl="0" w:tplc="947E32B8">
      <w:start w:val="65535"/>
      <w:numFmt w:val="bullet"/>
      <w:lvlText w:val="—"/>
      <w:legacy w:legacy="1" w:legacySpace="0" w:legacyIndent="178"/>
      <w:lvlJc w:val="left"/>
      <w:pPr>
        <w:ind w:left="0" w:firstLine="0"/>
      </w:pPr>
      <w:rPr>
        <w:rFonts w:ascii="Arial" w:hAnsi="Arial" w:cs="Arial" w:hint="default"/>
      </w:rPr>
    </w:lvl>
    <w:lvl w:ilvl="1" w:tplc="D388A1C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4A3D4A0B"/>
    <w:multiLevelType w:val="hybridMultilevel"/>
    <w:tmpl w:val="6958D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22F7F"/>
    <w:multiLevelType w:val="hybridMultilevel"/>
    <w:tmpl w:val="A84E3DB0"/>
    <w:lvl w:ilvl="0" w:tplc="05CCD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7050BD"/>
    <w:multiLevelType w:val="hybridMultilevel"/>
    <w:tmpl w:val="D39CA0AA"/>
    <w:lvl w:ilvl="0" w:tplc="25D6E1D8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BDE"/>
    <w:rsid w:val="000B5943"/>
    <w:rsid w:val="000E591A"/>
    <w:rsid w:val="00131BDE"/>
    <w:rsid w:val="002F1A2E"/>
    <w:rsid w:val="003919D2"/>
    <w:rsid w:val="00394608"/>
    <w:rsid w:val="00556F2B"/>
    <w:rsid w:val="005F4C41"/>
    <w:rsid w:val="006D18DD"/>
    <w:rsid w:val="007667B3"/>
    <w:rsid w:val="00790583"/>
    <w:rsid w:val="008E4B61"/>
    <w:rsid w:val="008F09C0"/>
    <w:rsid w:val="00904DE9"/>
    <w:rsid w:val="00AA01EB"/>
    <w:rsid w:val="00B07FDB"/>
    <w:rsid w:val="00B263B4"/>
    <w:rsid w:val="00E65A3D"/>
    <w:rsid w:val="00FD22E6"/>
    <w:rsid w:val="00FD3D2F"/>
    <w:rsid w:val="00FD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C82F8D2"/>
  <w15:docId w15:val="{4FF7F32F-1575-488A-94BB-4F6815DCF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19D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919D2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3919D2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19D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919D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3919D2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3919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aliases w:val="ПАРАГРАФ"/>
    <w:basedOn w:val="a"/>
    <w:link w:val="a4"/>
    <w:uiPriority w:val="34"/>
    <w:qFormat/>
    <w:rsid w:val="003919D2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FontStyle18">
    <w:name w:val="Font Style18"/>
    <w:uiPriority w:val="99"/>
    <w:rsid w:val="003919D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3919D2"/>
    <w:rPr>
      <w:rFonts w:ascii="Calibri" w:eastAsia="Times New Roman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919D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19D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uiPriority w:val="1"/>
    <w:qFormat/>
    <w:rsid w:val="002F1A2E"/>
    <w:pPr>
      <w:widowControl w:val="0"/>
      <w:autoSpaceDE w:val="0"/>
      <w:autoSpaceDN w:val="0"/>
      <w:ind w:left="640"/>
      <w:outlineLvl w:val="1"/>
    </w:pPr>
    <w:rPr>
      <w:b/>
      <w:bCs/>
      <w:szCs w:val="24"/>
      <w:lang w:val="en-US" w:eastAsia="en-US" w:bidi="en-US"/>
    </w:rPr>
  </w:style>
  <w:style w:type="character" w:customStyle="1" w:styleId="3">
    <w:name w:val="заголовок 3 Знак"/>
    <w:link w:val="30"/>
    <w:locked/>
    <w:rsid w:val="00E65A3D"/>
    <w:rPr>
      <w:rFonts w:ascii="Arial" w:hAnsi="Arial" w:cs="Arial"/>
      <w:b/>
      <w:bCs/>
      <w:iCs/>
      <w:sz w:val="24"/>
      <w:szCs w:val="28"/>
    </w:rPr>
  </w:style>
  <w:style w:type="paragraph" w:customStyle="1" w:styleId="30">
    <w:name w:val="заголовок 3"/>
    <w:basedOn w:val="2"/>
    <w:link w:val="3"/>
    <w:rsid w:val="00E65A3D"/>
    <w:pPr>
      <w:spacing w:before="240" w:after="60"/>
      <w:jc w:val="left"/>
    </w:pPr>
    <w:rPr>
      <w:rFonts w:ascii="Arial" w:eastAsiaTheme="minorHAnsi" w:hAnsi="Arial" w:cs="Arial"/>
      <w:b/>
      <w:bCs/>
      <w:iCs/>
      <w:sz w:val="24"/>
      <w:szCs w:val="28"/>
    </w:rPr>
  </w:style>
  <w:style w:type="paragraph" w:customStyle="1" w:styleId="Iniiaiieoaeno">
    <w:name w:val="Iniiaiie oaeno"/>
    <w:basedOn w:val="a"/>
    <w:rsid w:val="00E65A3D"/>
    <w:pPr>
      <w:jc w:val="both"/>
    </w:pPr>
    <w:rPr>
      <w:rFonts w:ascii="Peterburg" w:hAnsi="Peterburg"/>
      <w:sz w:val="20"/>
    </w:rPr>
  </w:style>
  <w:style w:type="paragraph" w:customStyle="1" w:styleId="tekstob">
    <w:name w:val="tekstob"/>
    <w:basedOn w:val="a"/>
    <w:rsid w:val="00E65A3D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1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1218</Words>
  <Characters>6944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RedkinSA</dc:creator>
  <cp:lastModifiedBy>Пользователь</cp:lastModifiedBy>
  <cp:revision>2</cp:revision>
  <cp:lastPrinted>2019-03-18T11:08:00Z</cp:lastPrinted>
  <dcterms:created xsi:type="dcterms:W3CDTF">2019-04-01T11:20:00Z</dcterms:created>
  <dcterms:modified xsi:type="dcterms:W3CDTF">2019-04-01T11:20:00Z</dcterms:modified>
</cp:coreProperties>
</file>