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905"/>
        <w:gridCol w:w="3755"/>
      </w:tblGrid>
      <w:tr w:rsidR="009C2E72" w:rsidTr="009C2E72">
        <w:trPr>
          <w:trHeight w:val="1266"/>
        </w:trPr>
        <w:tc>
          <w:tcPr>
            <w:tcW w:w="3510" w:type="dxa"/>
            <w:hideMark/>
          </w:tcPr>
          <w:p w:rsidR="009C2E72" w:rsidRDefault="009C2E72">
            <w:pPr>
              <w:pStyle w:val="2"/>
            </w:pPr>
            <w:r>
              <w:t>«</w:t>
            </w:r>
            <w:proofErr w:type="spellStart"/>
            <w:r>
              <w:t>Кöрткерöс</w:t>
            </w:r>
            <w:proofErr w:type="spellEnd"/>
            <w:r>
              <w:t xml:space="preserve">» </w:t>
            </w:r>
            <w:proofErr w:type="spellStart"/>
            <w:r>
              <w:t>муниципальнöй</w:t>
            </w:r>
            <w:proofErr w:type="spellEnd"/>
            <w:r>
              <w:t xml:space="preserve"> </w:t>
            </w:r>
          </w:p>
          <w:p w:rsidR="009C2E72" w:rsidRDefault="009C2E72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9C2E72" w:rsidRDefault="009C2E72">
            <w:pPr>
              <w:jc w:val="center"/>
            </w:pPr>
            <w: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630316690" r:id="rId6"/>
              </w:object>
            </w:r>
          </w:p>
          <w:p w:rsidR="009C2E72" w:rsidRDefault="009C2E72"/>
        </w:tc>
        <w:tc>
          <w:tcPr>
            <w:tcW w:w="3755" w:type="dxa"/>
            <w:hideMark/>
          </w:tcPr>
          <w:p w:rsidR="009C2E72" w:rsidRDefault="009C2E7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9C2E72" w:rsidRDefault="009C2E7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муниципального района</w:t>
            </w:r>
          </w:p>
          <w:p w:rsidR="009C2E72" w:rsidRDefault="009C2E72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9C2E72" w:rsidTr="009C2E72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:rsidR="009C2E72" w:rsidRDefault="009C2E72">
            <w:pPr>
              <w:jc w:val="center"/>
              <w:rPr>
                <w:b/>
                <w:sz w:val="32"/>
              </w:rPr>
            </w:pPr>
          </w:p>
          <w:p w:rsidR="009C2E72" w:rsidRDefault="009C2E72">
            <w:pPr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9C2E72" w:rsidTr="009C2E72">
        <w:trPr>
          <w:cantSplit/>
          <w:trHeight w:val="685"/>
        </w:trPr>
        <w:tc>
          <w:tcPr>
            <w:tcW w:w="9108" w:type="dxa"/>
            <w:gridSpan w:val="4"/>
            <w:vAlign w:val="center"/>
            <w:hideMark/>
          </w:tcPr>
          <w:p w:rsidR="009C2E72" w:rsidRDefault="009C2E72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РЕШЕНИЕ</w:t>
            </w:r>
          </w:p>
        </w:tc>
      </w:tr>
      <w:tr w:rsidR="009C2E72" w:rsidTr="009C2E72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9C2E72" w:rsidRDefault="009C2E72" w:rsidP="009C2E72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D81388">
              <w:rPr>
                <w:b/>
              </w:rPr>
              <w:t>1</w:t>
            </w:r>
            <w:r>
              <w:rPr>
                <w:b/>
              </w:rPr>
              <w:t>7 сентября 2019 года</w:t>
            </w:r>
          </w:p>
        </w:tc>
        <w:tc>
          <w:tcPr>
            <w:tcW w:w="4660" w:type="dxa"/>
            <w:gridSpan w:val="2"/>
            <w:vAlign w:val="center"/>
            <w:hideMark/>
          </w:tcPr>
          <w:p w:rsidR="009C2E72" w:rsidRDefault="009C2E72" w:rsidP="00827E8A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>
              <w:rPr>
                <w:b/>
                <w:lang w:val="en-US"/>
              </w:rPr>
              <w:t xml:space="preserve">              </w:t>
            </w:r>
            <w:r>
              <w:rPr>
                <w:b/>
              </w:rPr>
              <w:t xml:space="preserve">  № </w:t>
            </w:r>
            <w:r>
              <w:rPr>
                <w:b/>
                <w:lang w:val="en-US"/>
              </w:rPr>
              <w:t>VI-</w:t>
            </w:r>
            <w:r w:rsidR="00827E8A">
              <w:rPr>
                <w:b/>
                <w:lang w:val="en-US"/>
              </w:rPr>
              <w:t>40/21</w:t>
            </w:r>
            <w:bookmarkStart w:id="0" w:name="_GoBack"/>
            <w:bookmarkEnd w:id="0"/>
            <w:r>
              <w:rPr>
                <w:b/>
              </w:rPr>
              <w:t xml:space="preserve">     </w:t>
            </w:r>
          </w:p>
        </w:tc>
      </w:tr>
      <w:tr w:rsidR="009C2E72" w:rsidTr="009C2E72">
        <w:trPr>
          <w:cantSplit/>
          <w:trHeight w:val="441"/>
        </w:trPr>
        <w:tc>
          <w:tcPr>
            <w:tcW w:w="9108" w:type="dxa"/>
            <w:gridSpan w:val="4"/>
            <w:vAlign w:val="center"/>
          </w:tcPr>
          <w:p w:rsidR="009C2E72" w:rsidRDefault="009C2E72">
            <w:pPr>
              <w:pStyle w:val="4"/>
              <w:jc w:val="center"/>
              <w:rPr>
                <w:b/>
              </w:rPr>
            </w:pPr>
          </w:p>
        </w:tc>
      </w:tr>
      <w:tr w:rsidR="009C2E72" w:rsidTr="009C2E72">
        <w:trPr>
          <w:cantSplit/>
          <w:trHeight w:val="419"/>
        </w:trPr>
        <w:tc>
          <w:tcPr>
            <w:tcW w:w="9108" w:type="dxa"/>
            <w:gridSpan w:val="4"/>
            <w:vAlign w:val="center"/>
            <w:hideMark/>
          </w:tcPr>
          <w:p w:rsidR="009C2E72" w:rsidRDefault="009C2E72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9C2E72" w:rsidRDefault="009C2E72" w:rsidP="009C2E72">
      <w:pPr>
        <w:pStyle w:val="a3"/>
        <w:rPr>
          <w:b/>
        </w:rPr>
      </w:pPr>
    </w:p>
    <w:p w:rsidR="009C2E72" w:rsidRDefault="009C2E72" w:rsidP="009C2E7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bookmarkStart w:id="1" w:name="_Hlk528148329"/>
      <w:r>
        <w:rPr>
          <w:rFonts w:ascii="Times New Roman" w:hAnsi="Times New Roman" w:cs="Times New Roman"/>
          <w:sz w:val="32"/>
        </w:rPr>
        <w:t xml:space="preserve">Об обращении Совета муниципального образования муниципального района «Корткеросский» к Правительству Республики Коми </w:t>
      </w:r>
    </w:p>
    <w:p w:rsidR="009C2E72" w:rsidRDefault="009C2E72" w:rsidP="009C2E7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C2E72" w:rsidRDefault="009C2E72" w:rsidP="009C2E72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>
        <w:rPr>
          <w:sz w:val="32"/>
          <w:szCs w:val="32"/>
        </w:rPr>
        <w:tab/>
      </w:r>
      <w:r>
        <w:rPr>
          <w:bCs/>
          <w:sz w:val="28"/>
          <w:szCs w:val="28"/>
        </w:rPr>
        <w:t>Руководствуясь положениями Федерального закона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9C2E72" w:rsidRDefault="009C2E72" w:rsidP="009C2E72">
      <w:pPr>
        <w:numPr>
          <w:ilvl w:val="0"/>
          <w:numId w:val="1"/>
        </w:numPr>
        <w:ind w:left="0"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Обратиться к Правительству Республики Коми </w:t>
      </w:r>
      <w:r>
        <w:rPr>
          <w:sz w:val="28"/>
          <w:szCs w:val="28"/>
        </w:rPr>
        <w:t xml:space="preserve">о </w:t>
      </w:r>
      <w:bookmarkStart w:id="2" w:name="_Hlk528144186"/>
      <w:r>
        <w:rPr>
          <w:sz w:val="28"/>
          <w:szCs w:val="28"/>
        </w:rPr>
        <w:t>принятии мер к восстановлению системы своевременных взаиморасчетов ООО «</w:t>
      </w:r>
      <w:proofErr w:type="spellStart"/>
      <w:r w:rsidR="00CD7C07">
        <w:rPr>
          <w:sz w:val="28"/>
          <w:szCs w:val="28"/>
        </w:rPr>
        <w:t>Ухтажилфонд</w:t>
      </w:r>
      <w:proofErr w:type="spellEnd"/>
      <w:r>
        <w:rPr>
          <w:sz w:val="28"/>
          <w:szCs w:val="28"/>
        </w:rPr>
        <w:t>»</w:t>
      </w:r>
      <w:r w:rsidR="00CD7C07">
        <w:rPr>
          <w:sz w:val="28"/>
          <w:szCs w:val="28"/>
        </w:rPr>
        <w:t xml:space="preserve"> </w:t>
      </w:r>
      <w:r w:rsidR="00CD7C07" w:rsidRPr="00CD7C07">
        <w:rPr>
          <w:sz w:val="28"/>
          <w:szCs w:val="28"/>
        </w:rPr>
        <w:t>со своими контрагентами</w:t>
      </w:r>
      <w:r w:rsidR="00CD7C07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</w:p>
    <w:bookmarkEnd w:id="1"/>
    <w:bookmarkEnd w:id="2"/>
    <w:p w:rsidR="009C2E72" w:rsidRDefault="009C2E72" w:rsidP="009C2E72">
      <w:pPr>
        <w:numPr>
          <w:ilvl w:val="0"/>
          <w:numId w:val="1"/>
        </w:numPr>
        <w:autoSpaceDE w:val="0"/>
        <w:autoSpaceDN w:val="0"/>
        <w:adjustRightInd w:val="0"/>
        <w:ind w:left="0"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Направить настоящее решение и обращение в Правительство Республики Коми.</w:t>
      </w:r>
    </w:p>
    <w:p w:rsidR="009C2E72" w:rsidRDefault="009C2E72" w:rsidP="009C2E72">
      <w:pPr>
        <w:numPr>
          <w:ilvl w:val="0"/>
          <w:numId w:val="1"/>
        </w:numPr>
        <w:autoSpaceDE w:val="0"/>
        <w:autoSpaceDN w:val="0"/>
        <w:adjustRightInd w:val="0"/>
        <w:ind w:left="0"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вступает в силу со дня его принятия. </w:t>
      </w:r>
    </w:p>
    <w:p w:rsidR="009C2E72" w:rsidRDefault="009C2E72" w:rsidP="009C2E72">
      <w:pPr>
        <w:autoSpaceDE w:val="0"/>
        <w:autoSpaceDN w:val="0"/>
        <w:adjustRightInd w:val="0"/>
        <w:spacing w:line="276" w:lineRule="auto"/>
        <w:ind w:left="900"/>
        <w:jc w:val="both"/>
        <w:outlineLvl w:val="0"/>
        <w:rPr>
          <w:sz w:val="28"/>
          <w:szCs w:val="28"/>
        </w:rPr>
      </w:pPr>
    </w:p>
    <w:p w:rsidR="009C2E72" w:rsidRDefault="009C2E72" w:rsidP="009C2E7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C2E72" w:rsidRDefault="009C2E72" w:rsidP="009C2E7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муниципального района </w:t>
      </w:r>
    </w:p>
    <w:p w:rsidR="009C2E72" w:rsidRDefault="009C2E72" w:rsidP="009C2E7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Корткеросский</w:t>
      </w:r>
      <w:proofErr w:type="spellEnd"/>
      <w:r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</w:t>
      </w:r>
      <w:proofErr w:type="spellStart"/>
      <w:r>
        <w:rPr>
          <w:b/>
          <w:bCs/>
          <w:sz w:val="28"/>
          <w:szCs w:val="28"/>
        </w:rPr>
        <w:t>М.Питашук</w:t>
      </w:r>
      <w:proofErr w:type="spellEnd"/>
    </w:p>
    <w:p w:rsidR="009C2E72" w:rsidRDefault="009C2E72" w:rsidP="009C2E7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C2E72" w:rsidRDefault="009C2E72" w:rsidP="009C2E72">
      <w:pPr>
        <w:autoSpaceDE w:val="0"/>
        <w:autoSpaceDN w:val="0"/>
        <w:adjustRightInd w:val="0"/>
        <w:ind w:left="4820"/>
        <w:jc w:val="center"/>
        <w:rPr>
          <w:bCs/>
        </w:rPr>
      </w:pPr>
    </w:p>
    <w:p w:rsidR="009C2E72" w:rsidRDefault="009C2E72" w:rsidP="009C2E72">
      <w:pPr>
        <w:autoSpaceDE w:val="0"/>
        <w:autoSpaceDN w:val="0"/>
        <w:adjustRightInd w:val="0"/>
        <w:ind w:left="4820"/>
        <w:jc w:val="center"/>
        <w:rPr>
          <w:bCs/>
        </w:rPr>
      </w:pPr>
    </w:p>
    <w:p w:rsidR="009C2E72" w:rsidRDefault="009C2E72" w:rsidP="009C2E72">
      <w:pPr>
        <w:autoSpaceDE w:val="0"/>
        <w:autoSpaceDN w:val="0"/>
        <w:adjustRightInd w:val="0"/>
        <w:ind w:left="4820"/>
        <w:jc w:val="center"/>
        <w:rPr>
          <w:bCs/>
        </w:rPr>
      </w:pPr>
      <w:r>
        <w:rPr>
          <w:bCs/>
        </w:rPr>
        <w:t>\</w:t>
      </w:r>
    </w:p>
    <w:p w:rsidR="009C2E72" w:rsidRDefault="009C2E72" w:rsidP="009C2E72">
      <w:pPr>
        <w:autoSpaceDE w:val="0"/>
        <w:autoSpaceDN w:val="0"/>
        <w:adjustRightInd w:val="0"/>
        <w:ind w:left="4820"/>
        <w:jc w:val="center"/>
        <w:rPr>
          <w:bCs/>
        </w:rPr>
      </w:pPr>
    </w:p>
    <w:p w:rsidR="009C2E72" w:rsidRDefault="009C2E72" w:rsidP="009C2E72">
      <w:pPr>
        <w:autoSpaceDE w:val="0"/>
        <w:autoSpaceDN w:val="0"/>
        <w:adjustRightInd w:val="0"/>
        <w:ind w:left="4820"/>
        <w:jc w:val="center"/>
        <w:rPr>
          <w:bCs/>
        </w:rPr>
      </w:pPr>
    </w:p>
    <w:p w:rsidR="009C2E72" w:rsidRDefault="009C2E72" w:rsidP="009C2E72">
      <w:pPr>
        <w:autoSpaceDE w:val="0"/>
        <w:autoSpaceDN w:val="0"/>
        <w:adjustRightInd w:val="0"/>
        <w:ind w:left="4820"/>
        <w:jc w:val="center"/>
        <w:rPr>
          <w:bCs/>
        </w:rPr>
      </w:pPr>
    </w:p>
    <w:p w:rsidR="009C2E72" w:rsidRDefault="009C2E72" w:rsidP="009C2E72">
      <w:pPr>
        <w:autoSpaceDE w:val="0"/>
        <w:autoSpaceDN w:val="0"/>
        <w:adjustRightInd w:val="0"/>
        <w:ind w:left="4820"/>
        <w:jc w:val="center"/>
        <w:rPr>
          <w:bCs/>
        </w:rPr>
      </w:pPr>
    </w:p>
    <w:p w:rsidR="009C2E72" w:rsidRDefault="009C2E72" w:rsidP="009C2E72">
      <w:pPr>
        <w:autoSpaceDE w:val="0"/>
        <w:autoSpaceDN w:val="0"/>
        <w:adjustRightInd w:val="0"/>
        <w:ind w:left="4820"/>
        <w:jc w:val="center"/>
        <w:rPr>
          <w:bCs/>
        </w:rPr>
      </w:pPr>
    </w:p>
    <w:p w:rsidR="009C2E72" w:rsidRDefault="009C2E72" w:rsidP="009C2E72">
      <w:pPr>
        <w:autoSpaceDE w:val="0"/>
        <w:autoSpaceDN w:val="0"/>
        <w:adjustRightInd w:val="0"/>
        <w:ind w:left="4820"/>
        <w:jc w:val="center"/>
        <w:rPr>
          <w:bCs/>
        </w:rPr>
      </w:pPr>
    </w:p>
    <w:p w:rsidR="009C2E72" w:rsidRDefault="009C2E72" w:rsidP="009C2E72">
      <w:pPr>
        <w:autoSpaceDE w:val="0"/>
        <w:autoSpaceDN w:val="0"/>
        <w:adjustRightInd w:val="0"/>
        <w:ind w:left="4820"/>
        <w:jc w:val="center"/>
        <w:rPr>
          <w:bCs/>
        </w:rPr>
      </w:pPr>
    </w:p>
    <w:sectPr w:rsidR="009C2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B8"/>
    <w:multiLevelType w:val="hybridMultilevel"/>
    <w:tmpl w:val="2A5A3AE0"/>
    <w:lvl w:ilvl="0" w:tplc="4096194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6C9244C"/>
    <w:multiLevelType w:val="hybridMultilevel"/>
    <w:tmpl w:val="67AE1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B"/>
    <w:rsid w:val="00146BEF"/>
    <w:rsid w:val="00230EB9"/>
    <w:rsid w:val="00387CC1"/>
    <w:rsid w:val="004B013B"/>
    <w:rsid w:val="005D3591"/>
    <w:rsid w:val="005E3843"/>
    <w:rsid w:val="00827E8A"/>
    <w:rsid w:val="008D5C47"/>
    <w:rsid w:val="009C2E72"/>
    <w:rsid w:val="00A744BB"/>
    <w:rsid w:val="00BA07FE"/>
    <w:rsid w:val="00C63DC7"/>
    <w:rsid w:val="00CD7C07"/>
    <w:rsid w:val="00D8138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C68D5"/>
  <w15:docId w15:val="{2A74541F-FB69-41B4-9C07-873144A8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E72"/>
    <w:rPr>
      <w:rFonts w:eastAsia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C2E72"/>
    <w:pPr>
      <w:keepNext/>
      <w:jc w:val="right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C2E72"/>
    <w:rPr>
      <w:rFonts w:eastAsia="Times New Roman" w:cs="Times New Roman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C2E7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2E72"/>
    <w:rPr>
      <w:rFonts w:eastAsia="Times New Roman" w:cs="Times New Roman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C2E72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rsid w:val="009C2E72"/>
    <w:rPr>
      <w:rFonts w:eastAsia="Times New Roman" w:cs="Times New Roman"/>
      <w:b/>
      <w:szCs w:val="24"/>
      <w:lang w:eastAsia="ru-RU"/>
    </w:rPr>
  </w:style>
  <w:style w:type="paragraph" w:styleId="a5">
    <w:name w:val="List Paragraph"/>
    <w:basedOn w:val="a"/>
    <w:uiPriority w:val="34"/>
    <w:qFormat/>
    <w:rsid w:val="009C2E7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rsid w:val="009C2E7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</cp:lastModifiedBy>
  <cp:revision>4</cp:revision>
  <cp:lastPrinted>2019-09-17T06:29:00Z</cp:lastPrinted>
  <dcterms:created xsi:type="dcterms:W3CDTF">2019-09-18T09:55:00Z</dcterms:created>
  <dcterms:modified xsi:type="dcterms:W3CDTF">2019-09-18T09:58:00Z</dcterms:modified>
</cp:coreProperties>
</file>