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2C45D9" w:rsidRPr="002C45D9" w:rsidTr="00AA34D5">
        <w:trPr>
          <w:trHeight w:val="1266"/>
        </w:trPr>
        <w:tc>
          <w:tcPr>
            <w:tcW w:w="3888" w:type="dxa"/>
          </w:tcPr>
          <w:p w:rsidR="002C45D9" w:rsidRPr="002C45D9" w:rsidRDefault="002C45D9" w:rsidP="002C45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2C45D9"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 w:rsidRPr="002C45D9">
              <w:rPr>
                <w:rFonts w:ascii="Times New Roman" w:hAnsi="Times New Roman" w:cs="Times New Roman"/>
                <w:b/>
                <w:sz w:val="28"/>
              </w:rPr>
              <w:t>Кöрткерöс</w:t>
            </w:r>
            <w:proofErr w:type="spellEnd"/>
            <w:r w:rsidRPr="002C45D9">
              <w:rPr>
                <w:rFonts w:ascii="Times New Roman" w:hAnsi="Times New Roman" w:cs="Times New Roman"/>
                <w:b/>
                <w:sz w:val="28"/>
              </w:rPr>
              <w:t xml:space="preserve">» </w:t>
            </w:r>
            <w:proofErr w:type="spellStart"/>
            <w:r w:rsidRPr="002C45D9">
              <w:rPr>
                <w:rFonts w:ascii="Times New Roman" w:hAnsi="Times New Roman" w:cs="Times New Roman"/>
                <w:b/>
                <w:sz w:val="28"/>
              </w:rPr>
              <w:t>муниципальнöй</w:t>
            </w:r>
            <w:proofErr w:type="spellEnd"/>
            <w:r w:rsidRPr="002C45D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2C45D9">
              <w:rPr>
                <w:rFonts w:ascii="Times New Roman" w:hAnsi="Times New Roman" w:cs="Times New Roman"/>
                <w:b/>
                <w:sz w:val="28"/>
              </w:rPr>
              <w:t>районса</w:t>
            </w:r>
            <w:proofErr w:type="spellEnd"/>
            <w:r w:rsidRPr="002C45D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2C45D9">
              <w:rPr>
                <w:rFonts w:ascii="Times New Roman" w:hAnsi="Times New Roman" w:cs="Times New Roman"/>
                <w:b/>
                <w:sz w:val="28"/>
              </w:rPr>
              <w:t>Сöвет</w:t>
            </w:r>
            <w:proofErr w:type="spellEnd"/>
            <w:r w:rsidRPr="002C45D9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2C45D9" w:rsidRPr="002C45D9" w:rsidRDefault="002C45D9" w:rsidP="002C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2C45D9" w:rsidRPr="002C45D9" w:rsidRDefault="002C45D9" w:rsidP="002C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28650" cy="6350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2C45D9" w:rsidRPr="002C45D9" w:rsidRDefault="002C45D9" w:rsidP="002C45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C45D9">
              <w:rPr>
                <w:rFonts w:ascii="Times New Roman" w:hAnsi="Times New Roman" w:cs="Times New Roman"/>
                <w:b/>
                <w:sz w:val="28"/>
              </w:rPr>
              <w:t xml:space="preserve">Совет  </w:t>
            </w:r>
          </w:p>
          <w:p w:rsidR="002C45D9" w:rsidRPr="002C45D9" w:rsidRDefault="002C45D9" w:rsidP="002C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2C45D9">
              <w:rPr>
                <w:rFonts w:ascii="Times New Roman" w:hAnsi="Times New Roman" w:cs="Times New Roman"/>
                <w:b/>
                <w:sz w:val="28"/>
              </w:rPr>
              <w:t>муниципального района «Корткеросский»</w:t>
            </w:r>
          </w:p>
        </w:tc>
      </w:tr>
      <w:tr w:rsidR="002C45D9" w:rsidRPr="002C45D9" w:rsidTr="00AA34D5">
        <w:trPr>
          <w:trHeight w:val="685"/>
        </w:trPr>
        <w:tc>
          <w:tcPr>
            <w:tcW w:w="9606" w:type="dxa"/>
            <w:gridSpan w:val="4"/>
            <w:vAlign w:val="center"/>
          </w:tcPr>
          <w:p w:rsidR="002C45D9" w:rsidRPr="002C45D9" w:rsidRDefault="002C45D9" w:rsidP="002C4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</w:rPr>
            </w:pPr>
            <w:r w:rsidRPr="002C45D9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2C45D9" w:rsidRPr="002C45D9" w:rsidTr="00AA34D5">
        <w:trPr>
          <w:trHeight w:val="685"/>
        </w:trPr>
        <w:tc>
          <w:tcPr>
            <w:tcW w:w="9606" w:type="dxa"/>
            <w:gridSpan w:val="4"/>
            <w:vAlign w:val="center"/>
          </w:tcPr>
          <w:p w:rsidR="002C45D9" w:rsidRPr="002C45D9" w:rsidRDefault="002C45D9" w:rsidP="002C45D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2C45D9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C45D9" w:rsidRPr="002C45D9" w:rsidTr="00AA34D5">
        <w:trPr>
          <w:trHeight w:val="406"/>
        </w:trPr>
        <w:tc>
          <w:tcPr>
            <w:tcW w:w="4448" w:type="dxa"/>
            <w:gridSpan w:val="2"/>
            <w:vAlign w:val="center"/>
          </w:tcPr>
          <w:p w:rsidR="002C45D9" w:rsidRPr="002C45D9" w:rsidRDefault="002C45D9" w:rsidP="002C45D9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2C45D9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от  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декабря</w:t>
            </w:r>
            <w:r w:rsidRPr="002C45D9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2018 года</w:t>
            </w:r>
          </w:p>
        </w:tc>
        <w:tc>
          <w:tcPr>
            <w:tcW w:w="5158" w:type="dxa"/>
            <w:gridSpan w:val="2"/>
            <w:vAlign w:val="center"/>
          </w:tcPr>
          <w:p w:rsidR="002C45D9" w:rsidRPr="002C45D9" w:rsidRDefault="002C45D9" w:rsidP="002C45D9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2C45D9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№ </w:t>
            </w:r>
            <w:r w:rsidRPr="002C45D9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VI-</w:t>
            </w:r>
          </w:p>
        </w:tc>
      </w:tr>
      <w:tr w:rsidR="002C45D9" w:rsidRPr="002C45D9" w:rsidTr="00AA34D5">
        <w:trPr>
          <w:trHeight w:val="441"/>
        </w:trPr>
        <w:tc>
          <w:tcPr>
            <w:tcW w:w="9606" w:type="dxa"/>
            <w:gridSpan w:val="4"/>
            <w:vAlign w:val="center"/>
          </w:tcPr>
          <w:p w:rsidR="002C45D9" w:rsidRPr="002C45D9" w:rsidRDefault="002C45D9" w:rsidP="002C45D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C45D9" w:rsidRPr="002C45D9" w:rsidTr="00AA34D5">
        <w:trPr>
          <w:trHeight w:val="419"/>
        </w:trPr>
        <w:tc>
          <w:tcPr>
            <w:tcW w:w="9606" w:type="dxa"/>
            <w:gridSpan w:val="4"/>
            <w:vAlign w:val="center"/>
          </w:tcPr>
          <w:p w:rsidR="002C45D9" w:rsidRPr="002C45D9" w:rsidRDefault="002C45D9" w:rsidP="002C45D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2C45D9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2C45D9" w:rsidRPr="002C45D9" w:rsidRDefault="002C45D9" w:rsidP="002C45D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5D9" w:rsidRDefault="002C45D9" w:rsidP="002C45D9">
      <w:pPr>
        <w:pStyle w:val="1"/>
        <w:jc w:val="center"/>
        <w:rPr>
          <w:b/>
          <w:sz w:val="32"/>
        </w:rPr>
      </w:pPr>
      <w:r w:rsidRPr="002C45D9">
        <w:rPr>
          <w:b/>
          <w:sz w:val="32"/>
          <w:szCs w:val="32"/>
        </w:rPr>
        <w:t xml:space="preserve">О внесении изменений в решение Совета муниципального района «Корткеросский» </w:t>
      </w:r>
      <w:r>
        <w:rPr>
          <w:b/>
          <w:sz w:val="32"/>
        </w:rPr>
        <w:t xml:space="preserve">от 28 апреля 2011 года № </w:t>
      </w:r>
      <w:r>
        <w:rPr>
          <w:b/>
          <w:sz w:val="32"/>
          <w:lang w:val="en-US"/>
        </w:rPr>
        <w:t>V</w:t>
      </w:r>
      <w:r>
        <w:rPr>
          <w:b/>
          <w:sz w:val="32"/>
        </w:rPr>
        <w:t xml:space="preserve">-2/14 </w:t>
      </w:r>
    </w:p>
    <w:p w:rsidR="002C45D9" w:rsidRDefault="002C45D9" w:rsidP="002C45D9">
      <w:pPr>
        <w:pStyle w:val="1"/>
        <w:jc w:val="center"/>
        <w:rPr>
          <w:b/>
          <w:sz w:val="32"/>
        </w:rPr>
      </w:pPr>
      <w:r>
        <w:rPr>
          <w:b/>
          <w:sz w:val="32"/>
        </w:rPr>
        <w:t>«О наградах муниципального района «Корткеросский»</w:t>
      </w:r>
    </w:p>
    <w:p w:rsidR="002C45D9" w:rsidRPr="002C45D9" w:rsidRDefault="002C45D9" w:rsidP="002C45D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C45D9" w:rsidRPr="004663FE" w:rsidRDefault="002C45D9" w:rsidP="002C45D9">
      <w:pPr>
        <w:pStyle w:val="a9"/>
        <w:ind w:firstLine="567"/>
        <w:jc w:val="both"/>
        <w:rPr>
          <w:sz w:val="24"/>
        </w:rPr>
      </w:pPr>
      <w:r w:rsidRPr="004663FE">
        <w:rPr>
          <w:sz w:val="24"/>
        </w:rPr>
        <w:t xml:space="preserve">На основании </w:t>
      </w:r>
      <w:hyperlink r:id="rId9" w:history="1">
        <w:r w:rsidRPr="004663FE">
          <w:rPr>
            <w:sz w:val="24"/>
          </w:rPr>
          <w:t>Закона</w:t>
        </w:r>
      </w:hyperlink>
      <w:r w:rsidRPr="004663FE">
        <w:rPr>
          <w:sz w:val="24"/>
        </w:rPr>
        <w:t xml:space="preserve"> Республики Коми от 3 декабря 2012 года № 103-РЗ «Об увековечении в Республике Коми памяти выдающихся деятелей, заслуженных лиц, а также исторических событий и памятных дат», </w:t>
      </w:r>
      <w:hyperlink r:id="rId10" w:history="1">
        <w:r w:rsidRPr="004663FE">
          <w:rPr>
            <w:sz w:val="24"/>
          </w:rPr>
          <w:t>Указа</w:t>
        </w:r>
      </w:hyperlink>
      <w:r w:rsidRPr="004663FE">
        <w:rPr>
          <w:sz w:val="24"/>
        </w:rPr>
        <w:t xml:space="preserve"> Главы Республики Коми от 16 июля 2013 года N 86 «О мерах по реализации Закона Республики Коми "Об увековечении в Республике Коми памяти выдающихся деятелей, заслуженных лиц, а также исторических событий и памятных дат» и в целях увековечения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</w:t>
      </w:r>
      <w:r w:rsidR="004C790E" w:rsidRPr="004663FE">
        <w:rPr>
          <w:sz w:val="24"/>
        </w:rPr>
        <w:t xml:space="preserve">ах, находящихся в собственности </w:t>
      </w:r>
      <w:r w:rsidRPr="004663FE">
        <w:rPr>
          <w:sz w:val="24"/>
        </w:rPr>
        <w:t xml:space="preserve">муниципального района «Корткеросский», руководствуясь ст. 16 Федерального закона Российской Федерации от 06.10.2003 года № 131-ФЗ «Об общих принципах организации местного самоуправления в Российской Федерации», Совет муниципального района «Корткеросский» решил: </w:t>
      </w:r>
    </w:p>
    <w:p w:rsidR="002C45D9" w:rsidRPr="004663FE" w:rsidRDefault="004C790E" w:rsidP="0012538C">
      <w:pPr>
        <w:pStyle w:val="1"/>
        <w:jc w:val="both"/>
        <w:rPr>
          <w:sz w:val="24"/>
          <w:szCs w:val="28"/>
        </w:rPr>
      </w:pPr>
      <w:r w:rsidRPr="004663FE">
        <w:rPr>
          <w:rFonts w:eastAsiaTheme="minorHAnsi"/>
          <w:sz w:val="24"/>
          <w:szCs w:val="28"/>
          <w:lang w:eastAsia="en-US"/>
        </w:rPr>
        <w:t xml:space="preserve">   </w:t>
      </w:r>
      <w:r w:rsidRPr="004663FE">
        <w:rPr>
          <w:sz w:val="24"/>
          <w:szCs w:val="28"/>
        </w:rPr>
        <w:t xml:space="preserve">1. </w:t>
      </w:r>
      <w:r w:rsidR="002C45D9" w:rsidRPr="004663FE">
        <w:rPr>
          <w:sz w:val="24"/>
          <w:szCs w:val="28"/>
        </w:rPr>
        <w:t xml:space="preserve">Внести в решение Совета муниципального района «Корткеросский» </w:t>
      </w:r>
      <w:r w:rsidR="0012538C" w:rsidRPr="004663FE">
        <w:rPr>
          <w:sz w:val="24"/>
        </w:rPr>
        <w:t xml:space="preserve">от 28 апреля 2011 года № </w:t>
      </w:r>
      <w:r w:rsidR="0012538C" w:rsidRPr="004663FE">
        <w:rPr>
          <w:sz w:val="24"/>
          <w:lang w:val="en-US"/>
        </w:rPr>
        <w:t>V</w:t>
      </w:r>
      <w:r w:rsidR="0012538C" w:rsidRPr="004663FE">
        <w:rPr>
          <w:sz w:val="24"/>
        </w:rPr>
        <w:t xml:space="preserve">-2/14 «О наградах муниципального района «Корткеросский» </w:t>
      </w:r>
      <w:r w:rsidR="002C45D9" w:rsidRPr="004663FE">
        <w:rPr>
          <w:sz w:val="24"/>
          <w:szCs w:val="28"/>
        </w:rPr>
        <w:t>следующие изменения:</w:t>
      </w:r>
      <w:r w:rsidR="0012538C" w:rsidRPr="004663FE">
        <w:rPr>
          <w:sz w:val="24"/>
          <w:szCs w:val="28"/>
        </w:rPr>
        <w:t xml:space="preserve"> </w:t>
      </w:r>
    </w:p>
    <w:p w:rsidR="0012538C" w:rsidRPr="004663FE" w:rsidRDefault="0012538C" w:rsidP="004663FE">
      <w:pPr>
        <w:spacing w:after="0"/>
        <w:rPr>
          <w:rFonts w:ascii="Times New Roman" w:hAnsi="Times New Roman"/>
          <w:sz w:val="24"/>
          <w:szCs w:val="28"/>
        </w:rPr>
      </w:pPr>
      <w:r w:rsidRPr="004663FE">
        <w:rPr>
          <w:rFonts w:ascii="Times New Roman" w:hAnsi="Times New Roman" w:cs="Times New Roman"/>
          <w:sz w:val="24"/>
          <w:lang w:eastAsia="ru-RU"/>
        </w:rPr>
        <w:t xml:space="preserve">       1) </w:t>
      </w:r>
      <w:r w:rsidR="004663FE" w:rsidRPr="004663FE">
        <w:rPr>
          <w:rFonts w:ascii="Times New Roman" w:hAnsi="Times New Roman"/>
          <w:sz w:val="24"/>
          <w:szCs w:val="28"/>
        </w:rPr>
        <w:t>Положение</w:t>
      </w:r>
      <w:r w:rsidR="004C790E" w:rsidRPr="004663FE">
        <w:rPr>
          <w:rFonts w:ascii="Times New Roman" w:hAnsi="Times New Roman"/>
          <w:sz w:val="24"/>
          <w:szCs w:val="28"/>
        </w:rPr>
        <w:t xml:space="preserve"> </w:t>
      </w:r>
      <w:r w:rsidR="004663FE" w:rsidRPr="004663FE">
        <w:rPr>
          <w:rFonts w:ascii="Times New Roman" w:hAnsi="Times New Roman"/>
          <w:sz w:val="24"/>
          <w:szCs w:val="28"/>
        </w:rPr>
        <w:t>д</w:t>
      </w:r>
      <w:r w:rsidR="00A80F7B" w:rsidRPr="004663FE">
        <w:rPr>
          <w:rFonts w:ascii="Times New Roman" w:hAnsi="Times New Roman"/>
          <w:sz w:val="24"/>
          <w:szCs w:val="28"/>
        </w:rPr>
        <w:t xml:space="preserve">ополнить пунктом 4 следующего содержания: </w:t>
      </w:r>
    </w:p>
    <w:p w:rsidR="00A80F7B" w:rsidRPr="004663FE" w:rsidRDefault="004663FE" w:rsidP="0012538C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>«</w:t>
      </w:r>
      <w:r w:rsidR="00A33C43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Присвоение </w:t>
      </w:r>
      <w:proofErr w:type="gramStart"/>
      <w:r w:rsidR="00A33C43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>имен</w:t>
      </w:r>
      <w:proofErr w:type="gramEnd"/>
      <w:r w:rsidR="00A33C43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 w:rsidR="00260CD5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особо выдающихся </w:t>
      </w:r>
      <w:r w:rsidR="00A33C43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государственных, общественных деятелей, </w:t>
      </w:r>
      <w:r w:rsidR="00B07C6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деятелей науки и культуры, </w:t>
      </w:r>
      <w:r w:rsidR="00A33C43" w:rsidRPr="004663FE">
        <w:rPr>
          <w:rFonts w:ascii="Times New Roman" w:hAnsi="Times New Roman" w:cs="Times New Roman"/>
          <w:sz w:val="24"/>
          <w:lang w:eastAsia="ru-RU"/>
        </w:rPr>
        <w:t xml:space="preserve">Почетных граждан </w:t>
      </w:r>
      <w:r w:rsidR="00A33C43" w:rsidRPr="004663FE">
        <w:rPr>
          <w:rFonts w:ascii="Times New Roman" w:hAnsi="Times New Roman"/>
          <w:sz w:val="24"/>
          <w:szCs w:val="28"/>
        </w:rPr>
        <w:t xml:space="preserve">муниципального образования муниципального района «Корткеросский» </w:t>
      </w:r>
      <w:r w:rsidR="00A33C43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предприятиям, учреждениям, организациям и другим объектам </w:t>
      </w:r>
      <w:r w:rsidR="00260CD5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может производиться при жизни, </w:t>
      </w:r>
      <w:r w:rsidR="00A33C43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>в</w:t>
      </w:r>
      <w:r w:rsidR="00A91656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 w:rsidR="00FA2A26">
        <w:rPr>
          <w:rFonts w:ascii="Times New Roman" w:hAnsi="Times New Roman" w:cs="Times New Roman"/>
          <w:color w:val="000000"/>
          <w:sz w:val="24"/>
          <w:shd w:val="clear" w:color="auto" w:fill="FFFFFF"/>
        </w:rPr>
        <w:t>случае принятия положительного решения</w:t>
      </w:r>
      <w:r w:rsidR="00A91656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депутатов Совета муниципального образования муниципального района «Корткеросский». </w:t>
      </w:r>
      <w:r w:rsidR="00260CD5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 w:rsidR="00A33C43" w:rsidRPr="004663FE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 w:rsidR="00A33C43" w:rsidRPr="004663FE">
        <w:rPr>
          <w:rFonts w:ascii="Times New Roman" w:hAnsi="Times New Roman"/>
          <w:sz w:val="24"/>
          <w:szCs w:val="28"/>
        </w:rPr>
        <w:t xml:space="preserve"> </w:t>
      </w:r>
    </w:p>
    <w:p w:rsidR="00FA2A26" w:rsidRDefault="00521602" w:rsidP="00FA2A26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pacing w:val="2"/>
          <w:szCs w:val="28"/>
        </w:rPr>
      </w:pPr>
      <w:r w:rsidRPr="004663FE">
        <w:rPr>
          <w:spacing w:val="2"/>
          <w:szCs w:val="28"/>
        </w:rPr>
        <w:t xml:space="preserve"> </w:t>
      </w:r>
      <w:r w:rsidR="00A91656" w:rsidRPr="004663FE">
        <w:rPr>
          <w:spacing w:val="2"/>
          <w:szCs w:val="28"/>
        </w:rPr>
        <w:t xml:space="preserve">   4) </w:t>
      </w:r>
      <w:r w:rsidR="004663FE" w:rsidRPr="004663FE">
        <w:rPr>
          <w:spacing w:val="2"/>
          <w:szCs w:val="28"/>
        </w:rPr>
        <w:t>Пункты 4-11</w:t>
      </w:r>
      <w:r w:rsidR="00A91656" w:rsidRPr="004663FE">
        <w:rPr>
          <w:spacing w:val="2"/>
          <w:szCs w:val="28"/>
        </w:rPr>
        <w:t xml:space="preserve">  с</w:t>
      </w:r>
      <w:r w:rsidR="004663FE" w:rsidRPr="004663FE">
        <w:rPr>
          <w:spacing w:val="2"/>
          <w:szCs w:val="28"/>
        </w:rPr>
        <w:t>читать соответственно пунктами 5</w:t>
      </w:r>
      <w:r w:rsidR="00A91656" w:rsidRPr="004663FE">
        <w:rPr>
          <w:spacing w:val="2"/>
          <w:szCs w:val="28"/>
        </w:rPr>
        <w:t>-11.</w:t>
      </w:r>
    </w:p>
    <w:p w:rsidR="002C45D9" w:rsidRPr="00FA2A26" w:rsidRDefault="004C790E" w:rsidP="00FA2A26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pacing w:val="2"/>
          <w:szCs w:val="28"/>
        </w:rPr>
      </w:pPr>
      <w:r w:rsidRPr="004663FE">
        <w:rPr>
          <w:szCs w:val="28"/>
        </w:rPr>
        <w:t>2</w:t>
      </w:r>
      <w:r w:rsidR="002C45D9" w:rsidRPr="004663FE">
        <w:rPr>
          <w:szCs w:val="28"/>
        </w:rPr>
        <w:t>. Настоящее решение вступает в силу со</w:t>
      </w:r>
      <w:r w:rsidRPr="004663FE">
        <w:rPr>
          <w:szCs w:val="28"/>
        </w:rPr>
        <w:t xml:space="preserve"> дня официального опубликования. </w:t>
      </w:r>
    </w:p>
    <w:p w:rsidR="002C45D9" w:rsidRPr="004663FE" w:rsidRDefault="002C45D9" w:rsidP="002C45D9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C45D9" w:rsidRPr="004663FE" w:rsidRDefault="002C45D9" w:rsidP="002C4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663F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Глава муниципального района </w:t>
      </w:r>
    </w:p>
    <w:p w:rsidR="002C45D9" w:rsidRDefault="002C45D9" w:rsidP="002C4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663F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proofErr w:type="spellStart"/>
      <w:r w:rsidRPr="004663F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Корткеросский</w:t>
      </w:r>
      <w:proofErr w:type="spellEnd"/>
      <w:r w:rsidRPr="004663F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»                                                              </w:t>
      </w:r>
      <w:r w:rsidR="00FA2A2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              </w:t>
      </w:r>
      <w:r w:rsidR="00D973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М.Е. </w:t>
      </w:r>
      <w:proofErr w:type="spellStart"/>
      <w:r w:rsidR="00D973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Питащ</w:t>
      </w:r>
      <w:r w:rsidRPr="004663F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ук</w:t>
      </w:r>
      <w:proofErr w:type="spellEnd"/>
      <w:r w:rsidR="008F4A4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:rsidR="008F4A4E" w:rsidRDefault="008F4A4E" w:rsidP="002C4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F4A4E" w:rsidRDefault="008F4A4E" w:rsidP="002C4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F4A4E" w:rsidRPr="004663FE" w:rsidRDefault="008F4A4E" w:rsidP="002C4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F4A4E" w:rsidRDefault="008F4A4E" w:rsidP="008F4A4E">
      <w:pPr>
        <w:tabs>
          <w:tab w:val="num" w:pos="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 w:rsidRPr="008F4A4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Пояснительная записка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AD4D32" w:rsidRDefault="00AD4D32" w:rsidP="008F4A4E">
      <w:pPr>
        <w:tabs>
          <w:tab w:val="num" w:pos="0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249" w:rsidRDefault="00F9136E" w:rsidP="00D94B08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36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Мемориальная деятельность становится сегодня все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</w:t>
      </w:r>
      <w:r w:rsidR="00D94B08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актуальной для библиотек.</w:t>
      </w:r>
      <w:r w:rsidRPr="00F91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B08" w:rsidRPr="00D94B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таких библиотеках</w:t>
      </w:r>
      <w:r w:rsidR="00D94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создаются музейные экспозиции, </w:t>
      </w:r>
      <w:r w:rsidR="00D94B08" w:rsidRPr="00D94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посвященные выдающимся людям. </w:t>
      </w:r>
      <w:r w:rsidR="00284249" w:rsidRP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 имен способствует формированию позитивно</w:t>
      </w:r>
      <w:r w:rsid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имиджа библиотек. В российской практике </w:t>
      </w:r>
      <w:r w:rsidR="00284249" w:rsidRP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известно, что имя – одна из важнейших характеристик бренда, оно легко запоминается и</w:t>
      </w:r>
      <w:r w:rsid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249" w:rsidRP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успешной деятельности ее носителя создает прочные ассоциации с положительным имиджем,</w:t>
      </w:r>
      <w:r w:rsid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249" w:rsidRP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сложившимся за долгие годы. </w:t>
      </w:r>
      <w:r w:rsid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библиотеки</w:t>
      </w:r>
      <w:r w:rsidR="00284249" w:rsidRP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всерьез озабочены необходимостью уходить от безликих «номерных»</w:t>
      </w:r>
      <w:r w:rsid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249" w:rsidRP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обозначений, справедливо полагая, что «именная» библиотека – это известное, уважаемое, ценимое</w:t>
      </w:r>
      <w:r w:rsid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249" w:rsidRP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жителями культурное образование. </w:t>
      </w:r>
      <w:r w:rsidR="0028424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Корткеросском районе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именных библиотек: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центральная библиотека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им.М.Н.Лебедева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Вомынский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им.А.А.Сухановой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Нившерский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Маджский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филиалы носят имя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Ф.Ф.Павленкова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F4A4E" w:rsidRDefault="00AD4D32" w:rsidP="00284249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2018 года в администрацию МО МР «Корткеросский» неоднократно поступали обращения от жителей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с.Пезмег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просьбой присвоить </w:t>
      </w:r>
      <w:r w:rsidRPr="00AD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библиотеке </w:t>
      </w:r>
      <w:proofErr w:type="spellStart"/>
      <w:r w:rsidRPr="00AD4D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Пезмегского</w:t>
      </w:r>
      <w:proofErr w:type="spellEnd"/>
      <w:r w:rsidRPr="00AD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</w:t>
      </w:r>
      <w:proofErr w:type="spellStart"/>
      <w:r w:rsidRPr="00AD4D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Корткеросской</w:t>
      </w:r>
      <w:proofErr w:type="spellEnd"/>
      <w:r w:rsidRPr="00AD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централизованной библиотечной системы имя </w:t>
      </w:r>
      <w:proofErr w:type="spellStart"/>
      <w:r w:rsidRPr="00AD4D3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Юраневой</w:t>
      </w:r>
      <w:proofErr w:type="spellEnd"/>
      <w:r w:rsidRPr="00AD4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Луизы Ивановны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4B08" w:rsidRDefault="00D94B08" w:rsidP="00284249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Луиза Ивановна </w:t>
      </w:r>
      <w:r w:rsidR="00D6013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родилась 1937 году,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тридцати лет отработала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Пезмегской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библиотеке. За заслуги в </w:t>
      </w:r>
      <w:r w:rsidR="00DD55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</w:t>
      </w:r>
      <w:r w:rsidR="00DD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награждена </w:t>
      </w:r>
      <w:r w:rsidR="00F54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грамот. </w:t>
      </w:r>
      <w:r w:rsidR="00F54C2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Президиума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Верховного Совета Коми АССР</w:t>
      </w:r>
      <w:r w:rsidR="00DD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4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1972 году </w:t>
      </w:r>
      <w:r w:rsidR="00B0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DD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присвоено </w:t>
      </w:r>
      <w:r w:rsidR="00F54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почетное звание заслуженного работника культуры Коми АССР. В 1985 году Президиум Верховного Совета РСФСР </w:t>
      </w:r>
      <w:r w:rsidR="00CF5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заслуги в области советской культуры и многолетнюю плодотворную работу Луизе Ивановне присвоено почетное звание «Заслуженный работник культуры РСФСР». </w:t>
      </w:r>
      <w:r w:rsidR="00D60137">
        <w:rPr>
          <w:rFonts w:ascii="Times New Roman" w:eastAsia="Times New Roman" w:hAnsi="Times New Roman" w:cs="Times New Roman"/>
          <w:sz w:val="28"/>
          <w:szCs w:val="28"/>
          <w:lang w:eastAsia="ru-RU"/>
        </w:rPr>
        <w:t>В 1984 и 1989 годах была занесена на районную Доску почета.</w:t>
      </w:r>
    </w:p>
    <w:p w:rsidR="008F4A4E" w:rsidRDefault="00D60137" w:rsidP="00B0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настоящее время в Республике Коми нет такого закона, ч</w:t>
      </w:r>
      <w:r w:rsidR="00B0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тобы </w:t>
      </w:r>
      <w:r w:rsidR="00B07C6E" w:rsidRPr="00B07C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жизни</w:t>
      </w:r>
      <w:r w:rsidR="00B0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присваивать </w:t>
      </w:r>
      <w:r w:rsidR="00B07C6E" w:rsidRPr="00B07C6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</w:t>
      </w:r>
      <w:r w:rsidR="00B07C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7C6E" w:rsidRPr="00B0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выдающихся государственных, общественных деятелей, деятелей науки и культуры, Почетных граждан предприятиям, учреждениям, организациям и другим объекта</w:t>
      </w:r>
      <w:r w:rsidR="00B0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r w:rsidR="00B07C6E" w:rsidRPr="00B07C6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Увековечение памяти выдающихся деятелей, заслуженных лиц осуществляется не ранее чем через 3 года после смерти лица, память которого подлежит увековечению</w:t>
      </w:r>
      <w:r w:rsidR="00B0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07C6E" w:rsidRPr="00B07C6E" w:rsidRDefault="00B07C6E" w:rsidP="00B0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На основании вышеизложенного, Управлением культуры, национальной политики и туризма администрации МР «Корткеросский» выносится проект Решения «</w:t>
      </w:r>
      <w:r w:rsidRPr="00B07C6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муниципального района «Корткеросский»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28 апреля 2011 года № V-2/14 </w:t>
      </w:r>
      <w:r w:rsidRPr="00B07C6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наградах муниципального района «Корткеросский»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45D9" w:rsidRPr="004663FE" w:rsidRDefault="002C45D9" w:rsidP="00AD4D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sectPr w:rsidR="002C45D9" w:rsidRPr="004663FE" w:rsidSect="00AA34D5">
      <w:headerReference w:type="default" r:id="rId11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954" w:rsidRDefault="00A54954" w:rsidP="002C45D9">
      <w:pPr>
        <w:spacing w:after="0" w:line="240" w:lineRule="auto"/>
      </w:pPr>
      <w:r>
        <w:separator/>
      </w:r>
    </w:p>
  </w:endnote>
  <w:endnote w:type="continuationSeparator" w:id="0">
    <w:p w:rsidR="00A54954" w:rsidRDefault="00A54954" w:rsidP="002C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954" w:rsidRDefault="00A54954" w:rsidP="002C45D9">
      <w:pPr>
        <w:spacing w:after="0" w:line="240" w:lineRule="auto"/>
      </w:pPr>
      <w:r>
        <w:separator/>
      </w:r>
    </w:p>
  </w:footnote>
  <w:footnote w:type="continuationSeparator" w:id="0">
    <w:p w:rsidR="00A54954" w:rsidRDefault="00A54954" w:rsidP="002C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5D9" w:rsidRPr="002C45D9" w:rsidRDefault="002C45D9">
    <w:pPr>
      <w:pStyle w:val="a5"/>
      <w:rPr>
        <w:rFonts w:ascii="Times New Roman" w:hAnsi="Times New Roman" w:cs="Times New Roman"/>
        <w:b/>
        <w:sz w:val="24"/>
      </w:rPr>
    </w:pPr>
    <w:r w:rsidRPr="002C45D9">
      <w:rPr>
        <w:rFonts w:ascii="Times New Roman" w:hAnsi="Times New Roman" w:cs="Times New Roman"/>
        <w:b/>
        <w:sz w:val="24"/>
      </w:rPr>
      <w:t xml:space="preserve">ПРОЕКТ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5D9"/>
    <w:rsid w:val="0012538C"/>
    <w:rsid w:val="001B4D55"/>
    <w:rsid w:val="00207B9C"/>
    <w:rsid w:val="00260CD5"/>
    <w:rsid w:val="00284249"/>
    <w:rsid w:val="002C45D9"/>
    <w:rsid w:val="00303B9A"/>
    <w:rsid w:val="004663FE"/>
    <w:rsid w:val="004A26B6"/>
    <w:rsid w:val="004C790E"/>
    <w:rsid w:val="00521602"/>
    <w:rsid w:val="00816627"/>
    <w:rsid w:val="00862A89"/>
    <w:rsid w:val="008F4A4E"/>
    <w:rsid w:val="009B40C2"/>
    <w:rsid w:val="00A33C43"/>
    <w:rsid w:val="00A54954"/>
    <w:rsid w:val="00A80F7B"/>
    <w:rsid w:val="00A91656"/>
    <w:rsid w:val="00AA34D5"/>
    <w:rsid w:val="00AD4D32"/>
    <w:rsid w:val="00B07C6E"/>
    <w:rsid w:val="00C119B8"/>
    <w:rsid w:val="00CE10FA"/>
    <w:rsid w:val="00CE710E"/>
    <w:rsid w:val="00CF5BA1"/>
    <w:rsid w:val="00D60137"/>
    <w:rsid w:val="00D94B08"/>
    <w:rsid w:val="00D97300"/>
    <w:rsid w:val="00DD557B"/>
    <w:rsid w:val="00E357B7"/>
    <w:rsid w:val="00EE369B"/>
    <w:rsid w:val="00F0668F"/>
    <w:rsid w:val="00F54C2A"/>
    <w:rsid w:val="00F9136E"/>
    <w:rsid w:val="00FA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22363-CA9F-42FB-A5EE-B5766EA4B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C45D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5D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4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45D9"/>
  </w:style>
  <w:style w:type="paragraph" w:styleId="a7">
    <w:name w:val="footer"/>
    <w:basedOn w:val="a"/>
    <w:link w:val="a8"/>
    <w:uiPriority w:val="99"/>
    <w:unhideWhenUsed/>
    <w:rsid w:val="002C4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45D9"/>
  </w:style>
  <w:style w:type="character" w:customStyle="1" w:styleId="10">
    <w:name w:val="Заголовок 1 Знак"/>
    <w:basedOn w:val="a0"/>
    <w:link w:val="1"/>
    <w:rsid w:val="002C45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2C45D9"/>
    <w:pPr>
      <w:spacing w:after="0" w:line="240" w:lineRule="auto"/>
      <w:ind w:firstLine="42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C45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207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1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06E1784C64A7BA48B93C46D58F4BA77120198F2DDB0A061D91E74A52795E8C550E1u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6E1784C64A7BA48B93C46D58F4BA77120198F2DBB4A66EDB1529AF2FCCE4C7E5u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09A46-E816-4116-A41B-038592D0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2018-12-07T09:18:00Z</cp:lastPrinted>
  <dcterms:created xsi:type="dcterms:W3CDTF">2018-12-07T09:58:00Z</dcterms:created>
  <dcterms:modified xsi:type="dcterms:W3CDTF">2018-12-07T09:59:00Z</dcterms:modified>
</cp:coreProperties>
</file>