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6349F9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02.</w:t>
            </w:r>
            <w:r w:rsidR="00207119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6349F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1C5B30">
              <w:rPr>
                <w:b/>
                <w:lang w:val="en-US"/>
              </w:rPr>
              <w:t xml:space="preserve"> VII</w:t>
            </w:r>
            <w:r w:rsidR="006349F9">
              <w:rPr>
                <w:b/>
              </w:rPr>
              <w:t>-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FF0C67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r w:rsidR="00FF0C67">
        <w:rPr>
          <w:szCs w:val="28"/>
        </w:rPr>
        <w:t>Большелуг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FF0C67">
        <w:rPr>
          <w:sz w:val="28"/>
          <w:szCs w:val="28"/>
        </w:rPr>
        <w:t>Большелуг»</w:t>
      </w:r>
      <w:r>
        <w:rPr>
          <w:sz w:val="28"/>
          <w:szCs w:val="28"/>
        </w:rPr>
        <w:t xml:space="preserve"> согласно </w:t>
      </w:r>
      <w:r w:rsidR="006349F9">
        <w:rPr>
          <w:sz w:val="28"/>
          <w:szCs w:val="28"/>
        </w:rPr>
        <w:t>приложению</w:t>
      </w:r>
      <w:r w:rsidR="009619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FF0C67">
        <w:rPr>
          <w:sz w:val="28"/>
          <w:szCs w:val="28"/>
        </w:rPr>
        <w:t>Большелуг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на передаваем</w:t>
      </w:r>
      <w:r w:rsidR="00961999">
        <w:rPr>
          <w:sz w:val="28"/>
          <w:szCs w:val="28"/>
        </w:rPr>
        <w:t>ое</w:t>
      </w:r>
      <w:r>
        <w:rPr>
          <w:sz w:val="28"/>
          <w:szCs w:val="28"/>
        </w:rPr>
        <w:t xml:space="preserve"> дв</w:t>
      </w:r>
      <w:r w:rsidR="00961999">
        <w:rPr>
          <w:sz w:val="28"/>
          <w:szCs w:val="28"/>
        </w:rPr>
        <w:t>ижимое имущество</w:t>
      </w:r>
      <w:r w:rsidR="006349F9"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349F9" w:rsidRDefault="006349F9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34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6349F9">
        <w:rPr>
          <w:sz w:val="28"/>
          <w:szCs w:val="28"/>
        </w:rPr>
        <w:t>.02</w:t>
      </w:r>
      <w:r w:rsidR="001C5B30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6349F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Pr="00CB1226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B1226">
        <w:rPr>
          <w:sz w:val="28"/>
          <w:szCs w:val="28"/>
          <w:lang w:val="en-US"/>
        </w:rPr>
        <w:t>VII</w:t>
      </w:r>
      <w:r w:rsidR="00CB1226" w:rsidRPr="00CB1226">
        <w:rPr>
          <w:sz w:val="28"/>
          <w:szCs w:val="28"/>
        </w:rPr>
        <w:t>-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 w:rsidR="00FF0C67">
        <w:rPr>
          <w:sz w:val="28"/>
          <w:szCs w:val="28"/>
        </w:rPr>
        <w:t xml:space="preserve">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FF0C67"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709"/>
        <w:gridCol w:w="1559"/>
        <w:gridCol w:w="1560"/>
      </w:tblGrid>
      <w:tr w:rsidR="006349F9" w:rsidRPr="006349F9" w:rsidTr="006349F9">
        <w:tc>
          <w:tcPr>
            <w:tcW w:w="53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 xml:space="preserve">№ </w:t>
            </w:r>
            <w:proofErr w:type="gramStart"/>
            <w:r w:rsidRPr="006349F9">
              <w:rPr>
                <w:b/>
                <w:szCs w:val="22"/>
              </w:rPr>
              <w:t>п</w:t>
            </w:r>
            <w:proofErr w:type="gramEnd"/>
            <w:r w:rsidRPr="006349F9">
              <w:rPr>
                <w:b/>
                <w:szCs w:val="22"/>
              </w:rPr>
              <w:t>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Наименование имущества/индивидуализирующие характеристики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Балансовая стоимость,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Остаточная стоимость, руб.</w:t>
            </w:r>
          </w:p>
        </w:tc>
      </w:tr>
      <w:tr w:rsidR="006349F9" w:rsidRPr="006349F9" w:rsidTr="006349F9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Машина вакуумная КО-503В,</w:t>
            </w:r>
          </w:p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категория</w:t>
            </w:r>
            <w:proofErr w:type="gramStart"/>
            <w:r w:rsidRPr="006349F9">
              <w:rPr>
                <w:szCs w:val="22"/>
              </w:rPr>
              <w:t xml:space="preserve"> С</w:t>
            </w:r>
            <w:proofErr w:type="gramEnd"/>
            <w:r w:rsidRPr="006349F9">
              <w:rPr>
                <w:szCs w:val="22"/>
              </w:rPr>
              <w:t xml:space="preserve">, год изготовления 2008, идентификационный номер </w:t>
            </w:r>
            <w:r w:rsidRPr="006349F9">
              <w:rPr>
                <w:szCs w:val="22"/>
                <w:lang w:val="en-US"/>
              </w:rPr>
              <w:t>VIN</w:t>
            </w:r>
            <w:r w:rsidRPr="006349F9">
              <w:rPr>
                <w:szCs w:val="22"/>
              </w:rPr>
              <w:t xml:space="preserve"> </w:t>
            </w:r>
            <w:r w:rsidRPr="006349F9">
              <w:rPr>
                <w:szCs w:val="22"/>
                <w:lang w:val="en-US"/>
              </w:rPr>
              <w:t>XVL</w:t>
            </w:r>
            <w:r w:rsidRPr="006349F9">
              <w:rPr>
                <w:szCs w:val="22"/>
              </w:rPr>
              <w:t xml:space="preserve">48230090002986, двигатель № 523100 81019398, шасси (рама) № 33070090975588, кузов № 33070090162259, цвет белый, мощность двигателя 111,5 л. с. (82 кВт), тип двигателя карбюраторный, разрешенная максимальная масса 7850 кг, масса без нагрузки 3650 кг, ПТС 52 МС 832851 от 22.09.2008 </w:t>
            </w: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610 000,00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452 987,00</w:t>
            </w:r>
          </w:p>
        </w:tc>
      </w:tr>
      <w:tr w:rsidR="006349F9" w:rsidRPr="006349F9" w:rsidTr="006349F9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Мусоровоз ГАЗ-САЗ-3901-10,</w:t>
            </w:r>
          </w:p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категория</w:t>
            </w:r>
            <w:proofErr w:type="gramStart"/>
            <w:r w:rsidRPr="006349F9">
              <w:rPr>
                <w:szCs w:val="22"/>
              </w:rPr>
              <w:t xml:space="preserve"> С</w:t>
            </w:r>
            <w:proofErr w:type="gramEnd"/>
            <w:r w:rsidRPr="006349F9">
              <w:rPr>
                <w:szCs w:val="22"/>
              </w:rPr>
              <w:t xml:space="preserve">, год изготовления 2012, идентификационный номер </w:t>
            </w:r>
            <w:r w:rsidRPr="006349F9">
              <w:rPr>
                <w:szCs w:val="22"/>
                <w:lang w:val="en-US"/>
              </w:rPr>
              <w:t>VIN</w:t>
            </w:r>
            <w:r w:rsidRPr="006349F9">
              <w:rPr>
                <w:szCs w:val="22"/>
              </w:rPr>
              <w:t xml:space="preserve"> </w:t>
            </w:r>
            <w:r w:rsidRPr="006349F9">
              <w:rPr>
                <w:szCs w:val="22"/>
                <w:lang w:val="en-US"/>
              </w:rPr>
              <w:t>X</w:t>
            </w:r>
            <w:r w:rsidRPr="006349F9">
              <w:rPr>
                <w:szCs w:val="22"/>
              </w:rPr>
              <w:t>ЗЕ390110С0000142, двигатель № Д2457ЕЗ  *732243, кузов № 330700С0205795, цвет белый, мощность двигателя 119 л. с. (87,584 кВт), тип двигателя дизельный, разрешенная максимальная масса 8180 кг, масса без нагрузки 5080 кг, ПТС 13 НО 784261 от 17.12.2012</w:t>
            </w: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1 165 500,00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1 165 500,00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73498D" w:rsidRPr="00A07EE3" w:rsidRDefault="0073498D" w:rsidP="0073498D">
      <w:pPr>
        <w:pStyle w:val="2"/>
        <w:jc w:val="right"/>
        <w:rPr>
          <w:b w:val="0"/>
          <w:sz w:val="24"/>
        </w:rPr>
      </w:pPr>
      <w:r w:rsidRPr="00A07EE3">
        <w:rPr>
          <w:b w:val="0"/>
          <w:sz w:val="24"/>
        </w:rPr>
        <w:t>Лист согласования</w:t>
      </w:r>
    </w:p>
    <w:p w:rsidR="0073498D" w:rsidRDefault="0073498D" w:rsidP="0073498D"/>
    <w:p w:rsidR="0073498D" w:rsidRPr="00B739C7" w:rsidRDefault="0073498D" w:rsidP="0073498D">
      <w:pPr>
        <w:jc w:val="center"/>
        <w:rPr>
          <w:b/>
        </w:rPr>
      </w:pPr>
      <w:r w:rsidRPr="00B739C7">
        <w:rPr>
          <w:b/>
          <w:sz w:val="28"/>
          <w:szCs w:val="28"/>
        </w:rPr>
        <w:t>Решение</w:t>
      </w:r>
    </w:p>
    <w:p w:rsidR="0073498D" w:rsidRPr="00B739C7" w:rsidRDefault="0073498D" w:rsidP="0073498D">
      <w:pPr>
        <w:pStyle w:val="2"/>
        <w:rPr>
          <w:sz w:val="24"/>
        </w:rPr>
      </w:pPr>
    </w:p>
    <w:p w:rsidR="0073498D" w:rsidRPr="009E6F01" w:rsidRDefault="0073498D" w:rsidP="0073498D">
      <w:pPr>
        <w:rPr>
          <w:sz w:val="20"/>
          <w:szCs w:val="20"/>
        </w:rPr>
      </w:pPr>
      <w:r w:rsidRPr="009E6F01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9E6F01">
        <w:rPr>
          <w:sz w:val="20"/>
          <w:szCs w:val="20"/>
        </w:rPr>
        <w:t xml:space="preserve">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3B263C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Pr="00A07EE3" w:rsidRDefault="0073498D" w:rsidP="0073498D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</w:t>
      </w:r>
      <w:r w:rsidRPr="00A07EE3">
        <w:rPr>
          <w:b w:val="0"/>
          <w:sz w:val="24"/>
        </w:rPr>
        <w:t>__________</w:t>
      </w:r>
      <w:r w:rsidR="006349F9">
        <w:rPr>
          <w:b w:val="0"/>
          <w:sz w:val="24"/>
          <w:u w:val="single"/>
        </w:rPr>
        <w:t>Управление</w:t>
      </w:r>
      <w:r w:rsidRPr="00A07EE3">
        <w:rPr>
          <w:b w:val="0"/>
          <w:sz w:val="24"/>
          <w:u w:val="single"/>
        </w:rPr>
        <w:t xml:space="preserve"> имущественных и земельных отношений</w:t>
      </w:r>
      <w:r w:rsidRPr="00A07EE3">
        <w:rPr>
          <w:b w:val="0"/>
          <w:sz w:val="24"/>
        </w:rPr>
        <w:t>_____________</w:t>
      </w:r>
    </w:p>
    <w:p w:rsidR="0073498D" w:rsidRDefault="0073498D" w:rsidP="0073498D">
      <w:pPr>
        <w:pBdr>
          <w:bottom w:val="single" w:sz="12" w:space="0" w:color="auto"/>
        </w:pBdr>
        <w:jc w:val="center"/>
        <w:rPr>
          <w:i/>
        </w:rPr>
      </w:pPr>
      <w:r w:rsidRPr="00EA773A">
        <w:rPr>
          <w:i/>
        </w:rPr>
        <w:t>(наименование управления, отдела, учреждения)</w:t>
      </w:r>
    </w:p>
    <w:p w:rsidR="0073498D" w:rsidRPr="00EA773A" w:rsidRDefault="0073498D" w:rsidP="0073498D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специалист </w:t>
      </w:r>
      <w:r w:rsidR="00040B05">
        <w:rPr>
          <w:i/>
        </w:rPr>
        <w:t>Лихотина</w:t>
      </w:r>
      <w:r>
        <w:rPr>
          <w:i/>
        </w:rPr>
        <w:t xml:space="preserve"> Н.С.</w:t>
      </w:r>
    </w:p>
    <w:p w:rsidR="0073498D" w:rsidRPr="00EA773A" w:rsidRDefault="0073498D" w:rsidP="0073498D">
      <w:pPr>
        <w:rPr>
          <w:i/>
        </w:rPr>
      </w:pPr>
      <w:r w:rsidRPr="00EA773A">
        <w:rPr>
          <w:i/>
        </w:rPr>
        <w:t xml:space="preserve"> </w:t>
      </w:r>
      <w:proofErr w:type="gramStart"/>
      <w:r w:rsidRPr="00EA773A">
        <w:rPr>
          <w:i/>
        </w:rPr>
        <w:t>(фамилия, имя, отчество должностного л</w:t>
      </w:r>
      <w:r w:rsidR="00664FAA">
        <w:rPr>
          <w:i/>
        </w:rPr>
        <w:t>ица, инициирующего проект</w:t>
      </w:r>
      <w:r w:rsidR="00B739C7">
        <w:rPr>
          <w:i/>
        </w:rPr>
        <w:t xml:space="preserve"> 2</w:t>
      </w:r>
      <w:r w:rsidR="006349F9">
        <w:rPr>
          <w:i/>
        </w:rPr>
        <w:t>4</w:t>
      </w:r>
      <w:r w:rsidR="00040B05">
        <w:rPr>
          <w:i/>
        </w:rPr>
        <w:t>.</w:t>
      </w:r>
      <w:r w:rsidR="006349F9">
        <w:rPr>
          <w:i/>
        </w:rPr>
        <w:t>0</w:t>
      </w:r>
      <w:r w:rsidR="003B263C">
        <w:rPr>
          <w:i/>
        </w:rPr>
        <w:t>1</w:t>
      </w:r>
      <w:r>
        <w:rPr>
          <w:i/>
        </w:rPr>
        <w:t>.202</w:t>
      </w:r>
      <w:r w:rsidR="006349F9">
        <w:rPr>
          <w:i/>
        </w:rPr>
        <w:t>4</w:t>
      </w:r>
      <w:proofErr w:type="gramEnd"/>
    </w:p>
    <w:p w:rsidR="0073498D" w:rsidRDefault="0073498D" w:rsidP="0073498D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Подпись, дата согласования</w:t>
            </w: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9F9" w:rsidRDefault="006349F9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Заместитель руководителя</w:t>
            </w:r>
          </w:p>
          <w:p w:rsidR="0073498D" w:rsidRDefault="0073498D" w:rsidP="008D1F53">
            <w:pPr>
              <w:jc w:val="center"/>
            </w:pPr>
            <w:r>
              <w:t xml:space="preserve">администрации </w:t>
            </w:r>
          </w:p>
          <w:p w:rsidR="006349F9" w:rsidRDefault="006349F9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Андреева Е.Н.</w:t>
            </w:r>
          </w:p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Коюшева А.В.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  <w:p w:rsidR="0073498D" w:rsidRDefault="00B739C7" w:rsidP="008D1F53">
            <w:pPr>
              <w:jc w:val="center"/>
            </w:pPr>
            <w:r>
              <w:t>Отдел финансового и бухгалтерского учета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</w:p>
          <w:p w:rsidR="0073498D" w:rsidRDefault="00B739C7" w:rsidP="008D1F53">
            <w:pPr>
              <w:jc w:val="center"/>
            </w:pPr>
            <w:r>
              <w:t>Попо</w:t>
            </w:r>
            <w:r w:rsidR="0073498D">
              <w:t xml:space="preserve">ва </w:t>
            </w:r>
            <w:r>
              <w:t>Н</w:t>
            </w:r>
            <w:r w:rsidR="0073498D">
              <w:t>.</w:t>
            </w:r>
            <w:r>
              <w:t>Н</w:t>
            </w:r>
            <w:r w:rsidR="0073498D">
              <w:t>.</w:t>
            </w:r>
          </w:p>
          <w:p w:rsidR="0073498D" w:rsidRDefault="00B739C7" w:rsidP="008D1F53">
            <w:pPr>
              <w:jc w:val="center"/>
            </w:pPr>
            <w:r>
              <w:t>Заведующий отделом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</w:tbl>
    <w:p w:rsidR="0073498D" w:rsidRDefault="0073498D" w:rsidP="0073498D"/>
    <w:p w:rsidR="0073498D" w:rsidRDefault="0073498D" w:rsidP="0073498D"/>
    <w:p w:rsidR="0073498D" w:rsidRPr="006D571E" w:rsidRDefault="0073498D" w:rsidP="0073498D">
      <w:pPr>
        <w:rPr>
          <w:sz w:val="28"/>
          <w:u w:val="single"/>
        </w:rPr>
      </w:pPr>
      <w:r w:rsidRPr="006D571E">
        <w:rPr>
          <w:sz w:val="28"/>
          <w:u w:val="single"/>
        </w:rPr>
        <w:t>Рассылка: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1-дело;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2- отдел ОИЗО;</w:t>
      </w:r>
    </w:p>
    <w:p w:rsidR="0073498D" w:rsidRDefault="006D571E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1-СП «</w:t>
      </w:r>
      <w:r w:rsidR="006349F9">
        <w:rPr>
          <w:sz w:val="22"/>
          <w:szCs w:val="20"/>
        </w:rPr>
        <w:t>Большелуг</w:t>
      </w:r>
      <w:r w:rsidRPr="006D571E">
        <w:rPr>
          <w:sz w:val="22"/>
          <w:szCs w:val="20"/>
        </w:rPr>
        <w:t>»</w:t>
      </w:r>
    </w:p>
    <w:p w:rsidR="00B739C7" w:rsidRPr="006D571E" w:rsidRDefault="00B739C7" w:rsidP="0073498D">
      <w:pPr>
        <w:rPr>
          <w:sz w:val="22"/>
          <w:szCs w:val="20"/>
        </w:rPr>
      </w:pPr>
      <w:r>
        <w:rPr>
          <w:sz w:val="22"/>
          <w:szCs w:val="20"/>
        </w:rPr>
        <w:t>1-БУХ.</w:t>
      </w:r>
    </w:p>
    <w:p w:rsidR="0073498D" w:rsidRPr="006D571E" w:rsidRDefault="00B739C7" w:rsidP="0073498D">
      <w:pPr>
        <w:rPr>
          <w:sz w:val="28"/>
        </w:rPr>
      </w:pPr>
      <w:r>
        <w:rPr>
          <w:sz w:val="28"/>
        </w:rPr>
        <w:t>Всего:  экз. – 5</w:t>
      </w:r>
      <w:r w:rsidR="0073498D" w:rsidRPr="006D571E">
        <w:rPr>
          <w:sz w:val="28"/>
        </w:rPr>
        <w:t>.</w:t>
      </w: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lastRenderedPageBreak/>
        <w:t xml:space="preserve">Пояснительная записка к решению Совета муниципального района «Корткеросский» от </w:t>
      </w:r>
      <w:r w:rsidR="006349F9">
        <w:rPr>
          <w:b/>
          <w:sz w:val="32"/>
        </w:rPr>
        <w:t>02.</w:t>
      </w:r>
      <w:r w:rsidRPr="004C53A5">
        <w:rPr>
          <w:b/>
          <w:sz w:val="32"/>
        </w:rPr>
        <w:t>202</w:t>
      </w:r>
      <w:r w:rsidR="006349F9">
        <w:rPr>
          <w:b/>
          <w:sz w:val="32"/>
        </w:rPr>
        <w:t>4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3B263C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9707C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 xml:space="preserve">ходатайства </w:t>
      </w:r>
      <w:r w:rsidR="00EE736C">
        <w:rPr>
          <w:sz w:val="28"/>
          <w:szCs w:val="28"/>
        </w:rPr>
        <w:t xml:space="preserve">администрации </w:t>
      </w:r>
      <w:r w:rsidR="006D571E">
        <w:rPr>
          <w:sz w:val="28"/>
          <w:szCs w:val="28"/>
        </w:rPr>
        <w:t>муниципального образования сельского поселения «</w:t>
      </w:r>
      <w:r w:rsidR="003B263C">
        <w:rPr>
          <w:sz w:val="28"/>
          <w:szCs w:val="28"/>
        </w:rPr>
        <w:t>Большелуг</w:t>
      </w:r>
      <w:r w:rsidR="006D571E">
        <w:rPr>
          <w:sz w:val="28"/>
          <w:szCs w:val="28"/>
        </w:rPr>
        <w:t>».</w:t>
      </w:r>
    </w:p>
    <w:p w:rsidR="006349F9" w:rsidRPr="009707CE" w:rsidRDefault="0073498D" w:rsidP="009707CE">
      <w:pPr>
        <w:spacing w:line="276" w:lineRule="auto"/>
        <w:ind w:firstLine="708"/>
        <w:contextualSpacing/>
        <w:jc w:val="both"/>
        <w:rPr>
          <w:sz w:val="36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3B263C">
        <w:rPr>
          <w:sz w:val="28"/>
        </w:rPr>
        <w:t>Большелуг</w:t>
      </w:r>
      <w:r w:rsidR="006D571E">
        <w:rPr>
          <w:sz w:val="28"/>
        </w:rPr>
        <w:t>»</w:t>
      </w:r>
      <w:r w:rsidR="003B263C">
        <w:rPr>
          <w:sz w:val="28"/>
        </w:rPr>
        <w:t>, а именно:</w:t>
      </w:r>
      <w:r w:rsidR="006349F9">
        <w:rPr>
          <w:sz w:val="28"/>
        </w:rPr>
        <w:t xml:space="preserve"> м</w:t>
      </w:r>
      <w:r w:rsidR="006349F9" w:rsidRPr="006349F9">
        <w:rPr>
          <w:sz w:val="28"/>
          <w:szCs w:val="22"/>
        </w:rPr>
        <w:t>ашина вакуумная КО-503В, год изготовления 2008,</w:t>
      </w:r>
      <w:r w:rsidR="00664FAA" w:rsidRPr="006349F9">
        <w:rPr>
          <w:sz w:val="32"/>
        </w:rPr>
        <w:t xml:space="preserve"> </w:t>
      </w:r>
      <w:r w:rsidR="009707CE" w:rsidRPr="009707CE">
        <w:rPr>
          <w:sz w:val="28"/>
          <w:szCs w:val="22"/>
        </w:rPr>
        <w:t>Мусоровоз ГАЗ-САЗ-3901-10,</w:t>
      </w:r>
      <w:r w:rsidR="009707CE">
        <w:rPr>
          <w:sz w:val="28"/>
          <w:szCs w:val="22"/>
        </w:rPr>
        <w:t xml:space="preserve"> год изготовления 2012.</w:t>
      </w:r>
    </w:p>
    <w:p w:rsidR="006349F9" w:rsidRDefault="006349F9" w:rsidP="009707CE">
      <w:pPr>
        <w:spacing w:line="276" w:lineRule="auto"/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Указанные транспортные средства </w:t>
      </w:r>
      <w:r w:rsidR="009707CE">
        <w:rPr>
          <w:sz w:val="28"/>
        </w:rPr>
        <w:t xml:space="preserve">не эксплуатируются в связи с техническим износом, </w:t>
      </w:r>
      <w:r>
        <w:rPr>
          <w:sz w:val="28"/>
        </w:rPr>
        <w:t xml:space="preserve">находятся по адресу: с.Корткерос, ул.Советская, 254б, числятся в казне муниципального района, </w:t>
      </w:r>
      <w:r w:rsidR="009707CE">
        <w:rPr>
          <w:sz w:val="28"/>
        </w:rPr>
        <w:t>предоставлены администрации сельского поселения «Большелуг» по договору безвозмездного</w:t>
      </w:r>
      <w:r>
        <w:rPr>
          <w:sz w:val="28"/>
        </w:rPr>
        <w:t xml:space="preserve"> пользовани</w:t>
      </w:r>
      <w:r w:rsidR="009707CE">
        <w:rPr>
          <w:sz w:val="28"/>
        </w:rPr>
        <w:t xml:space="preserve">я </w:t>
      </w:r>
      <w:r w:rsidR="009707CE" w:rsidRPr="009707CE">
        <w:rPr>
          <w:sz w:val="28"/>
        </w:rPr>
        <w:t>муниципальным имуществом муниципального района</w:t>
      </w:r>
      <w:r w:rsidR="009707CE">
        <w:rPr>
          <w:sz w:val="28"/>
        </w:rPr>
        <w:t xml:space="preserve"> </w:t>
      </w:r>
      <w:r w:rsidR="009707CE" w:rsidRPr="009707CE">
        <w:rPr>
          <w:sz w:val="28"/>
        </w:rPr>
        <w:t>«Корткеросский»</w:t>
      </w:r>
      <w:r w:rsidR="009707CE">
        <w:rPr>
          <w:sz w:val="28"/>
        </w:rPr>
        <w:t>.</w:t>
      </w:r>
      <w:r>
        <w:rPr>
          <w:sz w:val="28"/>
        </w:rPr>
        <w:t xml:space="preserve">  </w:t>
      </w:r>
    </w:p>
    <w:p w:rsidR="009707CE" w:rsidRPr="009707CE" w:rsidRDefault="009707CE" w:rsidP="009707CE">
      <w:pPr>
        <w:pStyle w:val="a9"/>
        <w:spacing w:line="276" w:lineRule="auto"/>
        <w:ind w:left="0" w:firstLine="709"/>
        <w:jc w:val="both"/>
        <w:rPr>
          <w:sz w:val="28"/>
        </w:rPr>
      </w:pPr>
      <w:r w:rsidRPr="009707CE">
        <w:rPr>
          <w:sz w:val="28"/>
        </w:rPr>
        <w:t xml:space="preserve">Имущество передается в целях обеспечения </w:t>
      </w:r>
      <w:r w:rsidRPr="009707CE">
        <w:rPr>
          <w:color w:val="000000"/>
          <w:sz w:val="28"/>
          <w:szCs w:val="30"/>
          <w:shd w:val="clear" w:color="auto" w:fill="FFFFFF"/>
        </w:rPr>
        <w:t>первичных мер пожарной безопасности в административно-территориальных границах сельского поселения</w:t>
      </w:r>
      <w:r w:rsidRPr="009707CE">
        <w:rPr>
          <w:sz w:val="28"/>
        </w:rPr>
        <w:t>.</w:t>
      </w:r>
    </w:p>
    <w:p w:rsidR="00220F2E" w:rsidRPr="003B263C" w:rsidRDefault="0073498D" w:rsidP="009707CE">
      <w:pPr>
        <w:spacing w:line="276" w:lineRule="auto"/>
        <w:ind w:firstLine="708"/>
        <w:jc w:val="both"/>
        <w:rPr>
          <w:sz w:val="28"/>
          <w:szCs w:val="28"/>
        </w:rPr>
      </w:pPr>
      <w:r w:rsidRPr="003B263C">
        <w:rPr>
          <w:sz w:val="28"/>
          <w:szCs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 w:rsidRPr="003B263C">
        <w:rPr>
          <w:color w:val="000000"/>
          <w:sz w:val="28"/>
          <w:szCs w:val="28"/>
          <w:shd w:val="clear" w:color="auto" w:fill="FFFFFF"/>
        </w:rPr>
        <w:t xml:space="preserve">вопросов местного значения. </w:t>
      </w:r>
    </w:p>
    <w:p w:rsidR="0073498D" w:rsidRDefault="0073498D" w:rsidP="009707C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9707CE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9707CE">
      <w:pPr>
        <w:spacing w:line="276" w:lineRule="auto"/>
        <w:ind w:left="708" w:firstLine="708"/>
        <w:rPr>
          <w:sz w:val="28"/>
        </w:rPr>
      </w:pPr>
    </w:p>
    <w:p w:rsidR="0073498D" w:rsidRDefault="0073498D" w:rsidP="009707CE">
      <w:pPr>
        <w:spacing w:line="276" w:lineRule="auto"/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40E2DCEE" wp14:editId="5A425E77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9707CE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="0073498D"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E12CC0" w:rsidRPr="00E12CC0" w:rsidRDefault="0073498D" w:rsidP="00E12CC0">
      <w:pPr>
        <w:pStyle w:val="a5"/>
        <w:spacing w:line="360" w:lineRule="auto"/>
        <w:ind w:firstLine="709"/>
        <w:rPr>
          <w:szCs w:val="28"/>
        </w:rPr>
      </w:pPr>
      <w:bookmarkStart w:id="0" w:name="_GoBack"/>
      <w:bookmarkEnd w:id="0"/>
      <w:r w:rsidRPr="00E12CC0">
        <w:rPr>
          <w:szCs w:val="28"/>
        </w:rPr>
        <w:t>Прошу вынести на рассмотрение проект решения Совета МО</w:t>
      </w:r>
      <w:r w:rsidR="00E12CC0" w:rsidRPr="00E12CC0">
        <w:rPr>
          <w:szCs w:val="28"/>
        </w:rPr>
        <w:t xml:space="preserve"> </w:t>
      </w:r>
      <w:r w:rsidRPr="00E12CC0">
        <w:rPr>
          <w:szCs w:val="28"/>
        </w:rPr>
        <w:t xml:space="preserve">МР «Корткеросский» </w:t>
      </w:r>
      <w:r w:rsidR="00E12CC0" w:rsidRPr="00E12CC0">
        <w:rPr>
          <w:szCs w:val="28"/>
        </w:rPr>
        <w:t>«Об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3B263C">
        <w:rPr>
          <w:szCs w:val="28"/>
        </w:rPr>
        <w:t>Большелуг</w:t>
      </w:r>
      <w:r w:rsidR="00E12CC0" w:rsidRPr="00E12CC0">
        <w:rPr>
          <w:szCs w:val="28"/>
        </w:rPr>
        <w:t>»</w:t>
      </w:r>
      <w:r w:rsidR="00E12CC0">
        <w:rPr>
          <w:szCs w:val="28"/>
        </w:rPr>
        <w:t>.</w:t>
      </w:r>
      <w:r w:rsidR="00E12CC0" w:rsidRPr="00E12CC0">
        <w:rPr>
          <w:szCs w:val="28"/>
        </w:rPr>
        <w:t xml:space="preserve">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  <w:r w:rsidR="00E12CC0">
        <w:rPr>
          <w:szCs w:val="32"/>
        </w:rPr>
        <w:t xml:space="preserve"> Содокладчик </w:t>
      </w:r>
      <w:r w:rsidR="00961F10">
        <w:rPr>
          <w:szCs w:val="32"/>
        </w:rPr>
        <w:t>–</w:t>
      </w:r>
      <w:r w:rsidR="00E12CC0">
        <w:rPr>
          <w:szCs w:val="32"/>
        </w:rPr>
        <w:t xml:space="preserve"> </w:t>
      </w:r>
      <w:r w:rsidR="003B263C">
        <w:rPr>
          <w:szCs w:val="32"/>
        </w:rPr>
        <w:t>Миша</w:t>
      </w:r>
      <w:r w:rsidR="00961F10">
        <w:rPr>
          <w:szCs w:val="32"/>
        </w:rPr>
        <w:t xml:space="preserve">рин </w:t>
      </w:r>
      <w:r w:rsidR="003B263C">
        <w:rPr>
          <w:szCs w:val="32"/>
        </w:rPr>
        <w:t>Евгений Николае</w:t>
      </w:r>
      <w:r w:rsidR="00961F10">
        <w:rPr>
          <w:szCs w:val="32"/>
        </w:rPr>
        <w:t xml:space="preserve">вич, </w:t>
      </w:r>
      <w:r w:rsidR="003B263C">
        <w:rPr>
          <w:szCs w:val="32"/>
        </w:rPr>
        <w:t>глава сельского поселения «Большелуг</w:t>
      </w:r>
      <w:r w:rsidR="00961F10">
        <w:rPr>
          <w:szCs w:val="32"/>
        </w:rPr>
        <w:t>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6349F9">
      <w:pgSz w:w="11906" w:h="16838"/>
      <w:pgMar w:top="709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C75"/>
    <w:multiLevelType w:val="multilevel"/>
    <w:tmpl w:val="2F44C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1C5B30"/>
    <w:rsid w:val="00207119"/>
    <w:rsid w:val="00220F2E"/>
    <w:rsid w:val="002B0001"/>
    <w:rsid w:val="002C4B07"/>
    <w:rsid w:val="00343AB4"/>
    <w:rsid w:val="00352A71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00DE5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349F9"/>
    <w:rsid w:val="00664B3F"/>
    <w:rsid w:val="00664FAA"/>
    <w:rsid w:val="006D571E"/>
    <w:rsid w:val="006E2FBC"/>
    <w:rsid w:val="007100B5"/>
    <w:rsid w:val="0073498D"/>
    <w:rsid w:val="00743E49"/>
    <w:rsid w:val="007A4B12"/>
    <w:rsid w:val="007E6ED8"/>
    <w:rsid w:val="0087297A"/>
    <w:rsid w:val="00884264"/>
    <w:rsid w:val="008A2F8B"/>
    <w:rsid w:val="008D7AD2"/>
    <w:rsid w:val="009249AA"/>
    <w:rsid w:val="00961999"/>
    <w:rsid w:val="00961F10"/>
    <w:rsid w:val="009707CE"/>
    <w:rsid w:val="009F7399"/>
    <w:rsid w:val="00A01B0D"/>
    <w:rsid w:val="00A02020"/>
    <w:rsid w:val="00AA03B3"/>
    <w:rsid w:val="00AB6ADD"/>
    <w:rsid w:val="00B01BDB"/>
    <w:rsid w:val="00B0568F"/>
    <w:rsid w:val="00B37E29"/>
    <w:rsid w:val="00B739C7"/>
    <w:rsid w:val="00B81C0D"/>
    <w:rsid w:val="00B86474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VolgorevaVV</cp:lastModifiedBy>
  <cp:revision>31</cp:revision>
  <cp:lastPrinted>2023-11-23T12:25:00Z</cp:lastPrinted>
  <dcterms:created xsi:type="dcterms:W3CDTF">2020-05-28T13:10:00Z</dcterms:created>
  <dcterms:modified xsi:type="dcterms:W3CDTF">2024-01-24T11:43:00Z</dcterms:modified>
</cp:coreProperties>
</file>