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76" w:rsidRDefault="00453C76" w:rsidP="00453C76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14017">
        <w:rPr>
          <w:b/>
          <w:bCs/>
          <w:sz w:val="28"/>
          <w:szCs w:val="28"/>
        </w:rPr>
        <w:t xml:space="preserve">Пояснительная записка к проекту решения </w:t>
      </w: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2611" w:rsidRDefault="00212611" w:rsidP="0021261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муниципального района «Корткеросский» от 23 мая 2017 года № </w:t>
      </w:r>
      <w:r>
        <w:rPr>
          <w:rFonts w:ascii="Times New Roman" w:hAnsi="Times New Roman" w:cs="Times New Roman"/>
          <w:sz w:val="32"/>
          <w:szCs w:val="32"/>
          <w:lang w:val="en-US"/>
        </w:rPr>
        <w:t>VI</w:t>
      </w:r>
      <w:r>
        <w:rPr>
          <w:rFonts w:ascii="Times New Roman" w:hAnsi="Times New Roman" w:cs="Times New Roman"/>
          <w:sz w:val="32"/>
          <w:szCs w:val="32"/>
        </w:rPr>
        <w:t xml:space="preserve">-18/2 </w:t>
      </w:r>
    </w:p>
    <w:p w:rsidR="00212611" w:rsidRDefault="00212611" w:rsidP="0021261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«Об утверждении Порядка обращения лиц, </w:t>
      </w:r>
    </w:p>
    <w:p w:rsidR="00212611" w:rsidRDefault="00212611" w:rsidP="0021261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замещавших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должности муниципальной службы, </w:t>
      </w:r>
    </w:p>
    <w:p w:rsidR="00212611" w:rsidRDefault="00212611" w:rsidP="0021261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 пенсией за выслугу лет, назначения пенсии за выслугу лет и изменения ее размера, выплаты пенсии за выслугу лет, </w:t>
      </w:r>
    </w:p>
    <w:p w:rsidR="00212611" w:rsidRDefault="00212611" w:rsidP="0021261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ее приостановления, возобновления, прекращения </w:t>
      </w:r>
    </w:p>
    <w:p w:rsidR="00212611" w:rsidRDefault="00212611" w:rsidP="002126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и восстановления»</w:t>
      </w:r>
    </w:p>
    <w:p w:rsidR="00453C76" w:rsidRDefault="00453C76" w:rsidP="00453C7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2611" w:rsidRPr="00212611" w:rsidRDefault="00453C76" w:rsidP="00F5708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2611">
        <w:rPr>
          <w:rFonts w:ascii="Times New Roman" w:hAnsi="Times New Roman" w:cs="Times New Roman"/>
          <w:b w:val="0"/>
          <w:sz w:val="28"/>
          <w:szCs w:val="28"/>
        </w:rPr>
        <w:t>На рассмотрение Совета муниципального района «Корткеросский» выносится проект решения «</w:t>
      </w:r>
      <w:r w:rsidR="00212611" w:rsidRPr="00212611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муниципального района «Корткеросский» от 23 мая 2017 года № </w:t>
      </w:r>
      <w:r w:rsidR="00212611" w:rsidRPr="00212611">
        <w:rPr>
          <w:rFonts w:ascii="Times New Roman" w:hAnsi="Times New Roman" w:cs="Times New Roman"/>
          <w:b w:val="0"/>
          <w:sz w:val="28"/>
          <w:szCs w:val="28"/>
          <w:lang w:val="en-US"/>
        </w:rPr>
        <w:t>VI</w:t>
      </w:r>
      <w:r w:rsidR="00212611" w:rsidRPr="00212611">
        <w:rPr>
          <w:rFonts w:ascii="Times New Roman" w:hAnsi="Times New Roman" w:cs="Times New Roman"/>
          <w:b w:val="0"/>
          <w:sz w:val="28"/>
          <w:szCs w:val="28"/>
        </w:rPr>
        <w:t xml:space="preserve">-18/2 </w:t>
      </w:r>
    </w:p>
    <w:p w:rsidR="00212611" w:rsidRPr="00F5708D" w:rsidRDefault="00212611" w:rsidP="0021261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12611">
        <w:rPr>
          <w:rFonts w:ascii="Times New Roman" w:hAnsi="Times New Roman" w:cs="Times New Roman"/>
          <w:b w:val="0"/>
          <w:sz w:val="28"/>
          <w:szCs w:val="28"/>
        </w:rPr>
        <w:t>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связи изменениями  Федерального закона </w:t>
      </w:r>
      <w:r w:rsidRPr="00F5708D">
        <w:rPr>
          <w:rFonts w:ascii="Times New Roman" w:hAnsi="Times New Roman" w:cs="Times New Roman"/>
          <w:b w:val="0"/>
          <w:sz w:val="28"/>
          <w:szCs w:val="28"/>
        </w:rPr>
        <w:t>«</w:t>
      </w:r>
      <w:r w:rsidR="00F5708D" w:rsidRPr="00F5708D">
        <w:rPr>
          <w:rFonts w:ascii="Times New Roman" w:hAnsi="Times New Roman" w:cs="Times New Roman"/>
          <w:b w:val="0"/>
          <w:sz w:val="28"/>
          <w:szCs w:val="28"/>
        </w:rPr>
        <w:t>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</w:t>
      </w:r>
      <w:r w:rsidR="00F5708D">
        <w:rPr>
          <w:rFonts w:ascii="Times New Roman" w:hAnsi="Times New Roman" w:cs="Times New Roman"/>
          <w:b w:val="0"/>
          <w:sz w:val="28"/>
          <w:szCs w:val="28"/>
        </w:rPr>
        <w:t>».</w:t>
      </w:r>
      <w:proofErr w:type="gramEnd"/>
    </w:p>
    <w:p w:rsidR="00DF47E2" w:rsidRPr="00DF47E2" w:rsidRDefault="00DF47E2" w:rsidP="00DF47E2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:rsidR="00CD14AA" w:rsidRPr="00CD14AA" w:rsidRDefault="00CD14AA" w:rsidP="00DF47E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</w:t>
      </w:r>
    </w:p>
    <w:p w:rsidR="00453C76" w:rsidRPr="00DE6EA8" w:rsidRDefault="00453C76" w:rsidP="00DF47E2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отделом организационной и кадровой работы.</w:t>
      </w:r>
    </w:p>
    <w:p w:rsidR="00C04AFF" w:rsidRDefault="00C04AFF"/>
    <w:sectPr w:rsidR="00C0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76"/>
    <w:rsid w:val="00041076"/>
    <w:rsid w:val="00097A8B"/>
    <w:rsid w:val="00212611"/>
    <w:rsid w:val="00453C76"/>
    <w:rsid w:val="006408D2"/>
    <w:rsid w:val="00653C0D"/>
    <w:rsid w:val="008D7B7D"/>
    <w:rsid w:val="00974A8A"/>
    <w:rsid w:val="009B4292"/>
    <w:rsid w:val="00A4297A"/>
    <w:rsid w:val="00BD210D"/>
    <w:rsid w:val="00C04AFF"/>
    <w:rsid w:val="00C20D68"/>
    <w:rsid w:val="00CD14AA"/>
    <w:rsid w:val="00DB5D06"/>
    <w:rsid w:val="00DF47E2"/>
    <w:rsid w:val="00F5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3C7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C7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uiPriority w:val="99"/>
    <w:rsid w:val="002126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3C7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C7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Title">
    <w:name w:val="ConsPlusTitle"/>
    <w:uiPriority w:val="99"/>
    <w:rsid w:val="002126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</cp:lastModifiedBy>
  <cp:revision>2</cp:revision>
  <cp:lastPrinted>2021-09-07T13:55:00Z</cp:lastPrinted>
  <dcterms:created xsi:type="dcterms:W3CDTF">2021-09-28T07:19:00Z</dcterms:created>
  <dcterms:modified xsi:type="dcterms:W3CDTF">2021-09-28T07:19:00Z</dcterms:modified>
</cp:coreProperties>
</file>