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25" w:type="dxa"/>
        <w:tblLayout w:type="fixed"/>
        <w:tblLook w:val="0000" w:firstRow="0" w:lastRow="0" w:firstColumn="0" w:lastColumn="0" w:noHBand="0" w:noVBand="0"/>
      </w:tblPr>
      <w:tblGrid>
        <w:gridCol w:w="3978"/>
        <w:gridCol w:w="1080"/>
        <w:gridCol w:w="773"/>
        <w:gridCol w:w="3894"/>
      </w:tblGrid>
      <w:tr w:rsidR="00116BC2" w:rsidRPr="007A7443" w:rsidTr="005F14E8">
        <w:trPr>
          <w:trHeight w:val="1271"/>
        </w:trPr>
        <w:tc>
          <w:tcPr>
            <w:tcW w:w="3978" w:type="dxa"/>
          </w:tcPr>
          <w:p w:rsidR="00116BC2" w:rsidRDefault="00116BC2" w:rsidP="005F14E8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Кöрткерöс» </w:t>
            </w:r>
          </w:p>
          <w:p w:rsidR="00116BC2" w:rsidRPr="007A7443" w:rsidRDefault="00116BC2" w:rsidP="005F14E8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7A7443">
              <w:rPr>
                <w:b/>
                <w:sz w:val="28"/>
                <w:szCs w:val="28"/>
              </w:rPr>
              <w:t>муниципальнöй</w:t>
            </w:r>
            <w:proofErr w:type="spellEnd"/>
            <w:r w:rsidRPr="007A7443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A7443">
              <w:rPr>
                <w:b/>
                <w:sz w:val="28"/>
                <w:szCs w:val="28"/>
              </w:rPr>
              <w:t>районса</w:t>
            </w:r>
            <w:proofErr w:type="spellEnd"/>
            <w:proofErr w:type="gramStart"/>
            <w:r w:rsidRPr="007A7443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A7443">
              <w:rPr>
                <w:b/>
                <w:sz w:val="28"/>
                <w:szCs w:val="28"/>
              </w:rPr>
              <w:t>С</w:t>
            </w:r>
            <w:proofErr w:type="gramEnd"/>
            <w:r w:rsidRPr="007A7443">
              <w:rPr>
                <w:b/>
                <w:sz w:val="28"/>
                <w:szCs w:val="28"/>
              </w:rPr>
              <w:t>öвет</w:t>
            </w:r>
            <w:proofErr w:type="spellEnd"/>
          </w:p>
        </w:tc>
        <w:tc>
          <w:tcPr>
            <w:tcW w:w="1853" w:type="dxa"/>
            <w:gridSpan w:val="2"/>
          </w:tcPr>
          <w:p w:rsidR="00116BC2" w:rsidRPr="007A7443" w:rsidRDefault="00116BC2" w:rsidP="005F14E8">
            <w:pPr>
              <w:jc w:val="center"/>
              <w:rPr>
                <w:sz w:val="28"/>
                <w:szCs w:val="28"/>
              </w:rPr>
            </w:pPr>
            <w:r w:rsidRPr="00B66F10">
              <w:rPr>
                <w:b/>
                <w:noProof/>
                <w:sz w:val="28"/>
                <w:szCs w:val="28"/>
              </w:rPr>
              <w:drawing>
                <wp:inline distT="0" distB="0" distL="0" distR="0" wp14:anchorId="5BEAD7BE" wp14:editId="5B637CB2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16BC2" w:rsidRPr="007A7443" w:rsidRDefault="00116BC2" w:rsidP="005F14E8">
            <w:pPr>
              <w:rPr>
                <w:sz w:val="28"/>
                <w:szCs w:val="28"/>
              </w:rPr>
            </w:pPr>
          </w:p>
        </w:tc>
        <w:tc>
          <w:tcPr>
            <w:tcW w:w="3894" w:type="dxa"/>
          </w:tcPr>
          <w:p w:rsidR="00116BC2" w:rsidRPr="007A7443" w:rsidRDefault="00116BC2" w:rsidP="005F14E8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Совет </w:t>
            </w:r>
          </w:p>
          <w:p w:rsidR="00116BC2" w:rsidRPr="007A7443" w:rsidRDefault="00116BC2" w:rsidP="005F14E8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муниципального района</w:t>
            </w:r>
          </w:p>
          <w:p w:rsidR="00116BC2" w:rsidRPr="007A7443" w:rsidRDefault="00116BC2" w:rsidP="005F14E8">
            <w:pPr>
              <w:jc w:val="center"/>
              <w:rPr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«Корткеросский»</w:t>
            </w:r>
          </w:p>
        </w:tc>
      </w:tr>
      <w:tr w:rsidR="00116BC2" w:rsidRPr="007A7443" w:rsidTr="005F14E8">
        <w:trPr>
          <w:cantSplit/>
          <w:trHeight w:val="688"/>
        </w:trPr>
        <w:tc>
          <w:tcPr>
            <w:tcW w:w="9725" w:type="dxa"/>
            <w:gridSpan w:val="4"/>
          </w:tcPr>
          <w:p w:rsidR="00116BC2" w:rsidRPr="007A7443" w:rsidRDefault="00116BC2" w:rsidP="005F14E8">
            <w:pPr>
              <w:pStyle w:val="1"/>
              <w:rPr>
                <w:sz w:val="28"/>
                <w:szCs w:val="28"/>
              </w:rPr>
            </w:pPr>
            <w:r w:rsidRPr="007A7443">
              <w:rPr>
                <w:sz w:val="28"/>
                <w:szCs w:val="28"/>
              </w:rPr>
              <w:t xml:space="preserve">КЫВКÖРТÖД                  </w:t>
            </w:r>
          </w:p>
          <w:p w:rsidR="00116BC2" w:rsidRPr="007A7443" w:rsidRDefault="00116BC2" w:rsidP="005F14E8">
            <w:pPr>
              <w:rPr>
                <w:sz w:val="28"/>
                <w:szCs w:val="28"/>
              </w:rPr>
            </w:pPr>
          </w:p>
        </w:tc>
      </w:tr>
      <w:tr w:rsidR="00116BC2" w:rsidRPr="007A7443" w:rsidTr="005F14E8">
        <w:trPr>
          <w:cantSplit/>
          <w:trHeight w:val="688"/>
        </w:trPr>
        <w:tc>
          <w:tcPr>
            <w:tcW w:w="9725" w:type="dxa"/>
            <w:gridSpan w:val="4"/>
          </w:tcPr>
          <w:p w:rsidR="00116BC2" w:rsidRPr="007A7443" w:rsidRDefault="00116BC2" w:rsidP="005F14E8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РЕШЕНИЕ </w:t>
            </w:r>
          </w:p>
        </w:tc>
      </w:tr>
      <w:tr w:rsidR="00116BC2" w:rsidRPr="007A7443" w:rsidTr="00116BC2">
        <w:trPr>
          <w:cantSplit/>
          <w:trHeight w:val="374"/>
        </w:trPr>
        <w:tc>
          <w:tcPr>
            <w:tcW w:w="5058" w:type="dxa"/>
            <w:gridSpan w:val="2"/>
          </w:tcPr>
          <w:p w:rsidR="00116BC2" w:rsidRPr="007A7443" w:rsidRDefault="00116BC2" w:rsidP="00116BC2">
            <w:pPr>
              <w:pStyle w:val="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от 17.02.2023 </w:t>
            </w:r>
            <w:r w:rsidRPr="007A7443">
              <w:rPr>
                <w:b/>
                <w:szCs w:val="28"/>
              </w:rPr>
              <w:t xml:space="preserve"> </w:t>
            </w:r>
          </w:p>
        </w:tc>
        <w:tc>
          <w:tcPr>
            <w:tcW w:w="4667" w:type="dxa"/>
            <w:gridSpan w:val="2"/>
          </w:tcPr>
          <w:p w:rsidR="00116BC2" w:rsidRPr="00FE4142" w:rsidRDefault="00116BC2" w:rsidP="00116BC2">
            <w:pPr>
              <w:jc w:val="right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№ </w:t>
            </w:r>
            <w:r>
              <w:rPr>
                <w:b/>
                <w:sz w:val="28"/>
                <w:szCs w:val="28"/>
                <w:lang w:val="en-US"/>
              </w:rPr>
              <w:t>VII</w:t>
            </w:r>
            <w:r>
              <w:rPr>
                <w:b/>
                <w:sz w:val="28"/>
                <w:szCs w:val="28"/>
              </w:rPr>
              <w:t>-____</w:t>
            </w:r>
          </w:p>
        </w:tc>
      </w:tr>
      <w:tr w:rsidR="00116BC2" w:rsidRPr="007A7443" w:rsidTr="00116BC2">
        <w:trPr>
          <w:cantSplit/>
          <w:trHeight w:val="374"/>
        </w:trPr>
        <w:tc>
          <w:tcPr>
            <w:tcW w:w="5058" w:type="dxa"/>
            <w:gridSpan w:val="2"/>
          </w:tcPr>
          <w:p w:rsidR="00116BC2" w:rsidRPr="007A7443" w:rsidRDefault="00116BC2" w:rsidP="005F14E8">
            <w:pPr>
              <w:pStyle w:val="2"/>
              <w:rPr>
                <w:b/>
                <w:szCs w:val="28"/>
              </w:rPr>
            </w:pPr>
          </w:p>
        </w:tc>
        <w:tc>
          <w:tcPr>
            <w:tcW w:w="4667" w:type="dxa"/>
            <w:gridSpan w:val="2"/>
          </w:tcPr>
          <w:p w:rsidR="00116BC2" w:rsidRPr="007A7443" w:rsidRDefault="00116BC2" w:rsidP="005F14E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16BC2" w:rsidRPr="007A7443" w:rsidTr="005F14E8">
        <w:trPr>
          <w:cantSplit/>
          <w:trHeight w:val="395"/>
        </w:trPr>
        <w:tc>
          <w:tcPr>
            <w:tcW w:w="9725" w:type="dxa"/>
            <w:gridSpan w:val="4"/>
          </w:tcPr>
          <w:p w:rsidR="00116BC2" w:rsidRDefault="00116BC2" w:rsidP="005F14E8">
            <w:pPr>
              <w:jc w:val="center"/>
              <w:rPr>
                <w:sz w:val="28"/>
                <w:szCs w:val="28"/>
              </w:rPr>
            </w:pPr>
            <w:r w:rsidRPr="007A7443">
              <w:rPr>
                <w:sz w:val="28"/>
                <w:szCs w:val="28"/>
              </w:rPr>
              <w:t xml:space="preserve">Республика Коми, </w:t>
            </w:r>
          </w:p>
          <w:p w:rsidR="00116BC2" w:rsidRPr="007A7443" w:rsidRDefault="00116BC2" w:rsidP="005F14E8">
            <w:pPr>
              <w:jc w:val="center"/>
              <w:rPr>
                <w:sz w:val="28"/>
                <w:szCs w:val="28"/>
              </w:rPr>
            </w:pPr>
            <w:r w:rsidRPr="007A7443">
              <w:rPr>
                <w:sz w:val="28"/>
                <w:szCs w:val="28"/>
              </w:rPr>
              <w:t>Ко</w:t>
            </w:r>
            <w:r>
              <w:rPr>
                <w:sz w:val="28"/>
                <w:szCs w:val="28"/>
              </w:rPr>
              <w:t xml:space="preserve">рткеросский район, </w:t>
            </w:r>
            <w:proofErr w:type="spellStart"/>
            <w:r>
              <w:rPr>
                <w:sz w:val="28"/>
                <w:szCs w:val="28"/>
              </w:rPr>
              <w:t>с.Корткерос</w:t>
            </w:r>
            <w:proofErr w:type="spellEnd"/>
          </w:p>
        </w:tc>
      </w:tr>
    </w:tbl>
    <w:p w:rsidR="00116BC2" w:rsidRDefault="00116BC2" w:rsidP="00116BC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16BC2" w:rsidRPr="00116BC2" w:rsidRDefault="00116BC2" w:rsidP="00116BC2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32"/>
          <w:szCs w:val="32"/>
          <w:lang w:eastAsia="en-US"/>
        </w:rPr>
      </w:pPr>
      <w:r w:rsidRPr="00116BC2">
        <w:rPr>
          <w:b/>
          <w:sz w:val="32"/>
          <w:szCs w:val="32"/>
        </w:rPr>
        <w:t xml:space="preserve">О внесении изменений в решение Совета муниципального района «Корткеросский» от 22.12.2021 № </w:t>
      </w:r>
      <w:r w:rsidRPr="00116BC2">
        <w:rPr>
          <w:rFonts w:eastAsiaTheme="minorHAnsi"/>
          <w:b/>
          <w:bCs/>
          <w:sz w:val="32"/>
          <w:szCs w:val="32"/>
          <w:lang w:eastAsia="en-US"/>
        </w:rPr>
        <w:t>VII-11/4 «Об у</w:t>
      </w:r>
      <w:r w:rsidRPr="00116BC2">
        <w:rPr>
          <w:b/>
          <w:sz w:val="32"/>
          <w:szCs w:val="32"/>
        </w:rPr>
        <w:t xml:space="preserve">тверждении </w:t>
      </w:r>
      <w:hyperlink w:anchor="P29" w:history="1">
        <w:r w:rsidRPr="00116BC2">
          <w:rPr>
            <w:b/>
            <w:sz w:val="32"/>
            <w:szCs w:val="32"/>
          </w:rPr>
          <w:t>Поряд</w:t>
        </w:r>
      </w:hyperlink>
      <w:r w:rsidRPr="00116BC2">
        <w:rPr>
          <w:b/>
          <w:sz w:val="32"/>
          <w:szCs w:val="32"/>
        </w:rPr>
        <w:t>ка проведения публичных слушаний (общественных обсуждений) по вопросам градостроительной деятельности на те</w:t>
      </w:r>
      <w:r w:rsidR="00E94713">
        <w:rPr>
          <w:b/>
          <w:sz w:val="32"/>
          <w:szCs w:val="32"/>
        </w:rPr>
        <w:t>рритории муниципального района «</w:t>
      </w:r>
      <w:r w:rsidRPr="00116BC2">
        <w:rPr>
          <w:b/>
          <w:sz w:val="32"/>
          <w:szCs w:val="32"/>
        </w:rPr>
        <w:t>Корткеросский</w:t>
      </w:r>
      <w:r w:rsidR="00E94713">
        <w:rPr>
          <w:b/>
          <w:sz w:val="32"/>
          <w:szCs w:val="32"/>
        </w:rPr>
        <w:t>»</w:t>
      </w:r>
    </w:p>
    <w:p w:rsidR="00116BC2" w:rsidRPr="00116BC2" w:rsidRDefault="00116BC2" w:rsidP="00116BC2">
      <w:pPr>
        <w:pStyle w:val="ConsPlusNormal"/>
        <w:rPr>
          <w:rFonts w:ascii="Times New Roman" w:hAnsi="Times New Roman" w:cs="Times New Roman"/>
          <w:b/>
          <w:sz w:val="32"/>
          <w:szCs w:val="32"/>
        </w:rPr>
      </w:pPr>
    </w:p>
    <w:p w:rsidR="00116BC2" w:rsidRPr="00BC7F10" w:rsidRDefault="00116BC2" w:rsidP="00116BC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7F10">
        <w:rPr>
          <w:rFonts w:ascii="Times New Roman" w:hAnsi="Times New Roman" w:cs="Times New Roman"/>
          <w:sz w:val="28"/>
          <w:szCs w:val="28"/>
        </w:rPr>
        <w:t>Совет муниципального района «Корткеросский» решил:</w:t>
      </w:r>
    </w:p>
    <w:p w:rsidR="00116BC2" w:rsidRDefault="00116BC2" w:rsidP="00116BC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16BC2" w:rsidRDefault="00116BC2" w:rsidP="00116BC2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410056">
        <w:rPr>
          <w:sz w:val="28"/>
          <w:szCs w:val="28"/>
        </w:rPr>
        <w:t>1.</w:t>
      </w:r>
      <w:r w:rsidRPr="00116BC2">
        <w:rPr>
          <w:b/>
          <w:sz w:val="32"/>
          <w:szCs w:val="32"/>
        </w:rPr>
        <w:t xml:space="preserve"> </w:t>
      </w:r>
      <w:r w:rsidRPr="00116BC2">
        <w:rPr>
          <w:sz w:val="28"/>
          <w:szCs w:val="28"/>
        </w:rPr>
        <w:t xml:space="preserve">Внести в решение Совета муниципального района «Корткеросский» от 22.12.2021 № </w:t>
      </w:r>
      <w:r w:rsidRPr="00116BC2">
        <w:rPr>
          <w:rFonts w:eastAsiaTheme="minorHAnsi"/>
          <w:bCs/>
          <w:sz w:val="28"/>
          <w:szCs w:val="28"/>
          <w:lang w:eastAsia="en-US"/>
        </w:rPr>
        <w:t>VII-11/4 «Об у</w:t>
      </w:r>
      <w:r w:rsidRPr="00116BC2">
        <w:rPr>
          <w:sz w:val="28"/>
          <w:szCs w:val="28"/>
        </w:rPr>
        <w:t xml:space="preserve">тверждении </w:t>
      </w:r>
      <w:hyperlink w:anchor="P29" w:history="1">
        <w:r w:rsidRPr="00116BC2">
          <w:rPr>
            <w:sz w:val="28"/>
            <w:szCs w:val="28"/>
          </w:rPr>
          <w:t>Поряд</w:t>
        </w:r>
      </w:hyperlink>
      <w:r w:rsidRPr="00116BC2">
        <w:rPr>
          <w:sz w:val="28"/>
          <w:szCs w:val="28"/>
        </w:rPr>
        <w:t>ка проведения публичных слушаний (общественных обсуждений) по вопросам градостроительной деятельности на территории муниципального района "Корткеросский"</w:t>
      </w:r>
      <w:r>
        <w:rPr>
          <w:sz w:val="28"/>
          <w:szCs w:val="28"/>
        </w:rPr>
        <w:t xml:space="preserve"> следующее изменение: дополнить Порядок </w:t>
      </w:r>
      <w:r w:rsidRPr="00116BC2">
        <w:rPr>
          <w:sz w:val="28"/>
          <w:szCs w:val="28"/>
        </w:rPr>
        <w:t>проведения публичных слушаний (общественных обсуждений) по вопросам градостроительной деятельности на территории муниципального района "Корткеросский"</w:t>
      </w:r>
      <w:r>
        <w:rPr>
          <w:sz w:val="28"/>
          <w:szCs w:val="28"/>
        </w:rPr>
        <w:t xml:space="preserve"> разделом </w:t>
      </w:r>
      <w:r>
        <w:rPr>
          <w:sz w:val="28"/>
          <w:szCs w:val="28"/>
          <w:lang w:val="en-US"/>
        </w:rPr>
        <w:t>X</w:t>
      </w:r>
      <w:r w:rsidRPr="00116BC2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следующего содержания:</w:t>
      </w:r>
    </w:p>
    <w:p w:rsidR="00116BC2" w:rsidRDefault="00116BC2" w:rsidP="00116BC2">
      <w:pPr>
        <w:autoSpaceDE w:val="0"/>
        <w:autoSpaceDN w:val="0"/>
        <w:adjustRightInd w:val="0"/>
        <w:ind w:firstLine="539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116BC2" w:rsidRPr="00116BC2" w:rsidRDefault="00116BC2" w:rsidP="00116BC2">
      <w:pPr>
        <w:autoSpaceDE w:val="0"/>
        <w:autoSpaceDN w:val="0"/>
        <w:adjustRightInd w:val="0"/>
        <w:ind w:firstLine="539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116BC2">
        <w:rPr>
          <w:rFonts w:eastAsiaTheme="minorHAnsi"/>
          <w:b/>
          <w:bCs/>
          <w:sz w:val="28"/>
          <w:szCs w:val="28"/>
          <w:lang w:eastAsia="en-US"/>
        </w:rPr>
        <w:t>«</w:t>
      </w:r>
      <w:r w:rsidRPr="00116BC2">
        <w:rPr>
          <w:rFonts w:eastAsiaTheme="minorHAnsi"/>
          <w:b/>
          <w:bCs/>
          <w:sz w:val="28"/>
          <w:szCs w:val="28"/>
          <w:lang w:val="en-US" w:eastAsia="en-US"/>
        </w:rPr>
        <w:t>X</w:t>
      </w:r>
      <w:r w:rsidRPr="00116BC2">
        <w:rPr>
          <w:rFonts w:eastAsiaTheme="minorHAnsi"/>
          <w:b/>
          <w:bCs/>
          <w:sz w:val="28"/>
          <w:szCs w:val="28"/>
          <w:lang w:eastAsia="en-US"/>
        </w:rPr>
        <w:t>. Особенности проведения публичных слушаний.</w:t>
      </w:r>
    </w:p>
    <w:p w:rsidR="00116BC2" w:rsidRDefault="00116BC2" w:rsidP="00116BC2">
      <w:pPr>
        <w:ind w:firstLine="539"/>
        <w:jc w:val="both"/>
        <w:rPr>
          <w:sz w:val="28"/>
          <w:szCs w:val="28"/>
        </w:rPr>
      </w:pPr>
      <w:r w:rsidRPr="00116BC2">
        <w:rPr>
          <w:sz w:val="28"/>
          <w:szCs w:val="28"/>
        </w:rPr>
        <w:t xml:space="preserve">Для размещения информации и материалов </w:t>
      </w:r>
      <w:r w:rsidR="00E94713">
        <w:rPr>
          <w:sz w:val="28"/>
          <w:szCs w:val="28"/>
        </w:rPr>
        <w:t xml:space="preserve">публичных слушаний </w:t>
      </w:r>
      <w:r w:rsidRPr="00116BC2">
        <w:rPr>
          <w:sz w:val="28"/>
          <w:szCs w:val="28"/>
        </w:rPr>
        <w:t xml:space="preserve">может использоваться федеральная государственная информационная система "Единый портал государственных и муниципальных услуг (функций)" (далее - единый портал) в соответствии с </w:t>
      </w:r>
      <w:hyperlink r:id="rId7">
        <w:r w:rsidRPr="00116BC2">
          <w:rPr>
            <w:sz w:val="28"/>
            <w:szCs w:val="28"/>
          </w:rPr>
          <w:t>Правилами</w:t>
        </w:r>
      </w:hyperlink>
      <w:r w:rsidRPr="00116BC2">
        <w:rPr>
          <w:sz w:val="28"/>
          <w:szCs w:val="28"/>
        </w:rPr>
        <w:t xml:space="preserve"> использования единого портала в целях организации и проведения публичных слушаний, утвержденными Постановлением Правительства Российской Федерации от 03.02.2022 N 101</w:t>
      </w:r>
      <w:r>
        <w:rPr>
          <w:sz w:val="28"/>
          <w:szCs w:val="28"/>
        </w:rPr>
        <w:t>».</w:t>
      </w:r>
    </w:p>
    <w:p w:rsidR="00116BC2" w:rsidRDefault="00E94713" w:rsidP="00116BC2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</w:t>
      </w:r>
      <w:r w:rsidR="00116BC2" w:rsidRPr="00410056">
        <w:rPr>
          <w:sz w:val="28"/>
          <w:szCs w:val="28"/>
        </w:rPr>
        <w:t xml:space="preserve"> вступает в силу со дня официального опубликования.</w:t>
      </w:r>
    </w:p>
    <w:p w:rsidR="00116BC2" w:rsidRDefault="00116BC2" w:rsidP="00116BC2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16BC2" w:rsidRPr="00FE4142" w:rsidRDefault="00116BC2" w:rsidP="00116BC2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4142">
        <w:rPr>
          <w:rFonts w:ascii="Times New Roman" w:hAnsi="Times New Roman" w:cs="Times New Roman"/>
          <w:b/>
          <w:sz w:val="28"/>
          <w:szCs w:val="28"/>
        </w:rPr>
        <w:t>Глава муниципального района «Корткеросский»</w:t>
      </w:r>
    </w:p>
    <w:p w:rsidR="00116BC2" w:rsidRPr="00410056" w:rsidRDefault="00116BC2" w:rsidP="00116BC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E4142">
        <w:rPr>
          <w:rFonts w:ascii="Times New Roman" w:hAnsi="Times New Roman" w:cs="Times New Roman"/>
          <w:b/>
          <w:sz w:val="28"/>
          <w:szCs w:val="28"/>
        </w:rPr>
        <w:t>руководитель админис</w:t>
      </w:r>
      <w:r>
        <w:rPr>
          <w:rFonts w:ascii="Times New Roman" w:hAnsi="Times New Roman" w:cs="Times New Roman"/>
          <w:b/>
          <w:sz w:val="28"/>
          <w:szCs w:val="28"/>
        </w:rPr>
        <w:t>трации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</w:t>
      </w:r>
      <w:proofErr w:type="spellStart"/>
      <w:r w:rsidRPr="00FE4142">
        <w:rPr>
          <w:rFonts w:ascii="Times New Roman" w:hAnsi="Times New Roman" w:cs="Times New Roman"/>
          <w:b/>
          <w:sz w:val="28"/>
          <w:szCs w:val="28"/>
        </w:rPr>
        <w:t>К.А.Сажин</w:t>
      </w:r>
      <w:proofErr w:type="spellEnd"/>
    </w:p>
    <w:p w:rsidR="00116BC2" w:rsidRPr="00410056" w:rsidRDefault="00116BC2" w:rsidP="00116BC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16BC2" w:rsidRPr="00410056" w:rsidRDefault="00116BC2" w:rsidP="00116BC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16BC2" w:rsidRDefault="00116BC2" w:rsidP="00116BC2">
      <w:pPr>
        <w:pStyle w:val="ConsPlusNormal"/>
      </w:pPr>
    </w:p>
    <w:p w:rsidR="00116BC2" w:rsidRDefault="00116BC2" w:rsidP="00116BC2">
      <w:pPr>
        <w:pStyle w:val="ConsPlusNormal"/>
        <w:jc w:val="right"/>
      </w:pPr>
    </w:p>
    <w:p w:rsidR="00116BC2" w:rsidRDefault="00116BC2" w:rsidP="00116BC2">
      <w:pPr>
        <w:pStyle w:val="ConsPlusNormal"/>
      </w:pPr>
    </w:p>
    <w:p w:rsidR="00E94713" w:rsidRPr="00E94713" w:rsidRDefault="00E94713" w:rsidP="00E947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94713">
        <w:rPr>
          <w:rFonts w:ascii="Times New Roman" w:hAnsi="Times New Roman" w:cs="Times New Roman"/>
          <w:sz w:val="28"/>
          <w:szCs w:val="28"/>
        </w:rPr>
        <w:t xml:space="preserve">Пояснительная записка </w:t>
      </w:r>
    </w:p>
    <w:p w:rsidR="00E94713" w:rsidRPr="00E94713" w:rsidRDefault="00E94713" w:rsidP="00E94713">
      <w:pPr>
        <w:autoSpaceDE w:val="0"/>
        <w:autoSpaceDN w:val="0"/>
        <w:adjustRightInd w:val="0"/>
        <w:jc w:val="center"/>
        <w:rPr>
          <w:rFonts w:eastAsiaTheme="minorHAnsi"/>
          <w:bCs/>
          <w:sz w:val="28"/>
          <w:szCs w:val="28"/>
          <w:lang w:eastAsia="en-US"/>
        </w:rPr>
      </w:pPr>
      <w:r w:rsidRPr="00E94713">
        <w:rPr>
          <w:sz w:val="28"/>
          <w:szCs w:val="28"/>
        </w:rPr>
        <w:t xml:space="preserve">к проекту решения «О внесении изменений в решение Совета муниципального района «Корткеросский» от 22.12.2021 № </w:t>
      </w:r>
      <w:r w:rsidRPr="00E94713">
        <w:rPr>
          <w:rFonts w:eastAsiaTheme="minorHAnsi"/>
          <w:bCs/>
          <w:sz w:val="28"/>
          <w:szCs w:val="28"/>
          <w:lang w:eastAsia="en-US"/>
        </w:rPr>
        <w:t>VII-11/4 «Об у</w:t>
      </w:r>
      <w:r w:rsidRPr="00E94713">
        <w:rPr>
          <w:sz w:val="28"/>
          <w:szCs w:val="28"/>
        </w:rPr>
        <w:t xml:space="preserve">тверждении </w:t>
      </w:r>
      <w:hyperlink w:anchor="P29" w:history="1">
        <w:r w:rsidRPr="00E94713">
          <w:rPr>
            <w:sz w:val="28"/>
            <w:szCs w:val="28"/>
          </w:rPr>
          <w:t>Поряд</w:t>
        </w:r>
      </w:hyperlink>
      <w:r w:rsidRPr="00E94713">
        <w:rPr>
          <w:sz w:val="28"/>
          <w:szCs w:val="28"/>
        </w:rPr>
        <w:t>ка проведения публичных слушаний (общественных обсуждений) по вопросам градостроительной деятельности на территории муниципального района «Корткеросский»</w:t>
      </w:r>
    </w:p>
    <w:p w:rsidR="00E94713" w:rsidRPr="00E94713" w:rsidRDefault="00E94713" w:rsidP="00E947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94713" w:rsidRPr="00E94713" w:rsidRDefault="00E94713" w:rsidP="00E9471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94713">
        <w:rPr>
          <w:sz w:val="28"/>
          <w:szCs w:val="28"/>
        </w:rPr>
        <w:t>Настоящий проект вносится в целях реализации ст. 28 Федерального закона № 131 – ФЗ «Об общих принципах организации местного самоуправления в Российской Федерации», согласно которой для обсуждения проектов муниципальных правовых актов по вопросам местного значения с участием жителей муниципального образования представительным органом муниципального образования, главой муниципального образования могут проводиться публичные слушания.</w:t>
      </w:r>
    </w:p>
    <w:p w:rsidR="00E94713" w:rsidRPr="00E94713" w:rsidRDefault="00E94713" w:rsidP="00E9471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94713">
        <w:rPr>
          <w:sz w:val="28"/>
          <w:szCs w:val="28"/>
        </w:rPr>
        <w:t xml:space="preserve">Федеральным </w:t>
      </w:r>
      <w:hyperlink r:id="rId8" w:history="1">
        <w:r w:rsidRPr="00E94713">
          <w:rPr>
            <w:sz w:val="28"/>
            <w:szCs w:val="28"/>
          </w:rPr>
          <w:t>закон</w:t>
        </w:r>
      </w:hyperlink>
      <w:r w:rsidRPr="00E94713">
        <w:rPr>
          <w:sz w:val="28"/>
          <w:szCs w:val="28"/>
        </w:rPr>
        <w:t>ом от 01.07.2021 N 289-ФЗ в данную статью были внесены изменения в части возможности использования "Единого портала государственных и муниципальных услуг (функций)" для размещения информации о проводимых публичных слушаниях.</w:t>
      </w:r>
    </w:p>
    <w:p w:rsidR="00E94713" w:rsidRPr="00E94713" w:rsidRDefault="00E94713" w:rsidP="00E9471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94713">
        <w:rPr>
          <w:sz w:val="28"/>
          <w:szCs w:val="28"/>
        </w:rPr>
        <w:t xml:space="preserve">Постановлением Правительства РФ от 03.02.2022 N 101 утверждены </w:t>
      </w:r>
      <w:hyperlink r:id="rId9" w:history="1">
        <w:r w:rsidRPr="00E94713">
          <w:rPr>
            <w:sz w:val="28"/>
            <w:szCs w:val="28"/>
          </w:rPr>
          <w:t>Правила</w:t>
        </w:r>
      </w:hyperlink>
      <w:r w:rsidRPr="00E94713">
        <w:rPr>
          <w:sz w:val="28"/>
          <w:szCs w:val="28"/>
        </w:rPr>
        <w:t xml:space="preserve"> использования федеральной государственной информационной системы "Единый портал государственных и муниципальных услуг (функций)" в целях организации и проведения публичных слушаний.</w:t>
      </w:r>
    </w:p>
    <w:p w:rsidR="00E94713" w:rsidRPr="00E94713" w:rsidRDefault="00E94713" w:rsidP="00E9471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94713">
        <w:rPr>
          <w:sz w:val="28"/>
          <w:szCs w:val="28"/>
        </w:rPr>
        <w:t>Настоящий проект подготовлен с учетом Правил, утвержденных постановлением Правительства.</w:t>
      </w:r>
    </w:p>
    <w:p w:rsidR="00E94713" w:rsidRPr="00E94713" w:rsidRDefault="00E94713" w:rsidP="00E9471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94713">
        <w:rPr>
          <w:sz w:val="28"/>
          <w:szCs w:val="28"/>
        </w:rPr>
        <w:t>В случае принятия настоящего проекта у администрации МР «Корткеросский» возникнет право для размещения информации и материалов о проводимых публичных слушаниях на Едином портале.</w:t>
      </w:r>
    </w:p>
    <w:p w:rsidR="00E94713" w:rsidRPr="00E94713" w:rsidRDefault="00E94713" w:rsidP="00E9471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94713">
        <w:rPr>
          <w:sz w:val="28"/>
          <w:szCs w:val="28"/>
        </w:rPr>
        <w:t xml:space="preserve">Проект внесен </w:t>
      </w:r>
      <w:r>
        <w:rPr>
          <w:sz w:val="28"/>
          <w:szCs w:val="28"/>
        </w:rPr>
        <w:t>Нестеровой Л.В.</w:t>
      </w:r>
    </w:p>
    <w:p w:rsidR="00E94713" w:rsidRPr="00E94713" w:rsidRDefault="00E94713" w:rsidP="00E9471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94713" w:rsidRPr="00E94713" w:rsidRDefault="00E94713" w:rsidP="00E9471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94713" w:rsidRPr="00E94713" w:rsidRDefault="00E94713" w:rsidP="00E9471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94713" w:rsidRDefault="00E94713" w:rsidP="00E94713">
      <w:pPr>
        <w:pStyle w:val="ConsPlusNormal"/>
      </w:pPr>
    </w:p>
    <w:p w:rsidR="00E94713" w:rsidRDefault="00E94713" w:rsidP="00E94713">
      <w:pPr>
        <w:pStyle w:val="ConsPlusNormal"/>
      </w:pPr>
    </w:p>
    <w:p w:rsidR="00E94713" w:rsidRDefault="00E94713" w:rsidP="00E94713">
      <w:pPr>
        <w:pStyle w:val="ConsPlusNormal"/>
      </w:pPr>
    </w:p>
    <w:p w:rsidR="00E94713" w:rsidRDefault="00E94713" w:rsidP="00E94713">
      <w:pPr>
        <w:pStyle w:val="ConsPlusNormal"/>
      </w:pPr>
    </w:p>
    <w:p w:rsidR="00E94713" w:rsidRDefault="00E94713" w:rsidP="00E94713">
      <w:pPr>
        <w:pStyle w:val="ConsPlusNormal"/>
      </w:pPr>
    </w:p>
    <w:p w:rsidR="00E94713" w:rsidRDefault="00E94713" w:rsidP="00E94713">
      <w:pPr>
        <w:pStyle w:val="ConsPlusNormal"/>
      </w:pPr>
    </w:p>
    <w:p w:rsidR="00E94713" w:rsidRDefault="00E94713" w:rsidP="00E94713">
      <w:pPr>
        <w:pStyle w:val="ConsPlusNormal"/>
      </w:pPr>
    </w:p>
    <w:p w:rsidR="00E94713" w:rsidRDefault="00E94713" w:rsidP="00E94713">
      <w:pPr>
        <w:pStyle w:val="ConsPlusNormal"/>
      </w:pPr>
    </w:p>
    <w:p w:rsidR="00E94713" w:rsidRDefault="00E94713" w:rsidP="00E94713">
      <w:pPr>
        <w:pStyle w:val="ConsPlusNormal"/>
      </w:pPr>
    </w:p>
    <w:p w:rsidR="00E94713" w:rsidRDefault="00E94713" w:rsidP="00E94713">
      <w:pPr>
        <w:pStyle w:val="ConsPlusNormal"/>
      </w:pPr>
    </w:p>
    <w:p w:rsidR="00E94713" w:rsidRDefault="00E94713" w:rsidP="00E94713">
      <w:pPr>
        <w:pStyle w:val="ConsPlusNormal"/>
      </w:pPr>
    </w:p>
    <w:p w:rsidR="00E94713" w:rsidRDefault="00E94713" w:rsidP="00E94713">
      <w:pPr>
        <w:pStyle w:val="ConsPlusNormal"/>
      </w:pPr>
    </w:p>
    <w:p w:rsidR="00E94713" w:rsidRDefault="00E94713" w:rsidP="00E94713">
      <w:pPr>
        <w:pStyle w:val="ConsPlusNormal"/>
      </w:pPr>
    </w:p>
    <w:p w:rsidR="00E94713" w:rsidRDefault="00E94713" w:rsidP="00E94713">
      <w:pPr>
        <w:pStyle w:val="ConsPlusNormal"/>
      </w:pPr>
    </w:p>
    <w:p w:rsidR="00E94713" w:rsidRDefault="00E94713" w:rsidP="00E94713">
      <w:pPr>
        <w:pStyle w:val="ConsPlusNormal"/>
      </w:pPr>
      <w:bookmarkStart w:id="0" w:name="_GoBack"/>
      <w:bookmarkEnd w:id="0"/>
    </w:p>
    <w:sectPr w:rsidR="00E94713" w:rsidSect="00116BC2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B432A6"/>
    <w:multiLevelType w:val="hybridMultilevel"/>
    <w:tmpl w:val="85FEF5B2"/>
    <w:lvl w:ilvl="0" w:tplc="C056205A">
      <w:start w:val="1"/>
      <w:numFmt w:val="decimal"/>
      <w:lvlText w:val="%1."/>
      <w:lvlJc w:val="left"/>
      <w:pPr>
        <w:ind w:left="94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0526C19"/>
    <w:multiLevelType w:val="hybridMultilevel"/>
    <w:tmpl w:val="CA246F6A"/>
    <w:lvl w:ilvl="0" w:tplc="3AF0956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A3B"/>
    <w:rsid w:val="00116BC2"/>
    <w:rsid w:val="00230EB9"/>
    <w:rsid w:val="00282B43"/>
    <w:rsid w:val="00387CC1"/>
    <w:rsid w:val="005D3591"/>
    <w:rsid w:val="005E3843"/>
    <w:rsid w:val="005E4A3B"/>
    <w:rsid w:val="008D5C47"/>
    <w:rsid w:val="00A41694"/>
    <w:rsid w:val="00A763C5"/>
    <w:rsid w:val="00BA07FE"/>
    <w:rsid w:val="00C63DC7"/>
    <w:rsid w:val="00E94713"/>
    <w:rsid w:val="00FC7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BC2"/>
    <w:rPr>
      <w:rFonts w:eastAsia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16BC2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116BC2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16BC2"/>
    <w:rPr>
      <w:rFonts w:eastAsia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16BC2"/>
    <w:rPr>
      <w:rFonts w:eastAsia="Times New Roman" w:cs="Times New Roman"/>
      <w:szCs w:val="20"/>
      <w:lang w:eastAsia="ru-RU"/>
    </w:rPr>
  </w:style>
  <w:style w:type="paragraph" w:customStyle="1" w:styleId="ConsPlusNormal">
    <w:name w:val="ConsPlusNormal"/>
    <w:rsid w:val="00116BC2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3">
    <w:name w:val="List Paragraph"/>
    <w:aliases w:val="ПАРАГРАФ"/>
    <w:basedOn w:val="a"/>
    <w:link w:val="a4"/>
    <w:uiPriority w:val="34"/>
    <w:qFormat/>
    <w:rsid w:val="00116BC2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116BC2"/>
    <w:rPr>
      <w:rFonts w:ascii="Calibri" w:eastAsia="Times New Roman" w:hAnsi="Calibri" w:cs="Calibri"/>
      <w:sz w:val="22"/>
      <w:lang w:eastAsia="ru-RU"/>
    </w:rPr>
  </w:style>
  <w:style w:type="paragraph" w:customStyle="1" w:styleId="ConsPlusTitle">
    <w:name w:val="ConsPlusTitle"/>
    <w:rsid w:val="00116BC2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16BC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16BC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E94713"/>
    <w:rPr>
      <w:rFonts w:asciiTheme="minorHAnsi" w:hAnsiTheme="minorHAnsi"/>
      <w:sz w:val="22"/>
    </w:rPr>
  </w:style>
  <w:style w:type="paragraph" w:customStyle="1" w:styleId="ConsTitle">
    <w:name w:val="ConsTitle"/>
    <w:rsid w:val="00E94713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BC2"/>
    <w:rPr>
      <w:rFonts w:eastAsia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16BC2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116BC2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16BC2"/>
    <w:rPr>
      <w:rFonts w:eastAsia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16BC2"/>
    <w:rPr>
      <w:rFonts w:eastAsia="Times New Roman" w:cs="Times New Roman"/>
      <w:szCs w:val="20"/>
      <w:lang w:eastAsia="ru-RU"/>
    </w:rPr>
  </w:style>
  <w:style w:type="paragraph" w:customStyle="1" w:styleId="ConsPlusNormal">
    <w:name w:val="ConsPlusNormal"/>
    <w:rsid w:val="00116BC2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3">
    <w:name w:val="List Paragraph"/>
    <w:aliases w:val="ПАРАГРАФ"/>
    <w:basedOn w:val="a"/>
    <w:link w:val="a4"/>
    <w:uiPriority w:val="34"/>
    <w:qFormat/>
    <w:rsid w:val="00116BC2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116BC2"/>
    <w:rPr>
      <w:rFonts w:ascii="Calibri" w:eastAsia="Times New Roman" w:hAnsi="Calibri" w:cs="Calibri"/>
      <w:sz w:val="22"/>
      <w:lang w:eastAsia="ru-RU"/>
    </w:rPr>
  </w:style>
  <w:style w:type="paragraph" w:customStyle="1" w:styleId="ConsPlusTitle">
    <w:name w:val="ConsPlusTitle"/>
    <w:rsid w:val="00116BC2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16BC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16BC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E94713"/>
    <w:rPr>
      <w:rFonts w:asciiTheme="minorHAnsi" w:hAnsiTheme="minorHAnsi"/>
      <w:sz w:val="22"/>
    </w:rPr>
  </w:style>
  <w:style w:type="paragraph" w:customStyle="1" w:styleId="ConsTitle">
    <w:name w:val="ConsTitle"/>
    <w:rsid w:val="00E94713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138EA7002C1004709DCBE45DD5232BD35A996F7368D2DE614E7C1496A5B10936A98E94A8A4C33D474629E37D6A35FBA073D765CF20F1DF1A9o4M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1A158620A0E6A39E035A2DCA4CFFE1D0E712C7FEA259CAE06362616218A7FEADD043645175E42D39539ACBDD4C0C4658B928A44FCABFAE0Fn1vF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7E6A46742440F97A137D5F170F28109CF01F27F29085918332DA71E50A203CBBC11D2D2C602BC68EAE123579C015594B4228B0DBBE1A5680E3E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566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3</cp:lastModifiedBy>
  <cp:revision>2</cp:revision>
  <cp:lastPrinted>2023-01-17T09:49:00Z</cp:lastPrinted>
  <dcterms:created xsi:type="dcterms:W3CDTF">2023-02-09T13:19:00Z</dcterms:created>
  <dcterms:modified xsi:type="dcterms:W3CDTF">2023-02-09T13:19:00Z</dcterms:modified>
</cp:coreProperties>
</file>