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E4235" w:rsidRPr="003566DD" w14:paraId="6B2157D4" w14:textId="77777777" w:rsidTr="001F25F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2534BD1F" w14:textId="77777777" w:rsidR="003E4235" w:rsidRPr="00B24C07" w:rsidRDefault="003E4235" w:rsidP="00041FB4">
            <w:pPr>
              <w:jc w:val="center"/>
              <w:rPr>
                <w:b/>
                <w:szCs w:val="28"/>
              </w:rPr>
            </w:pPr>
            <w:r w:rsidRPr="00B24C07">
              <w:rPr>
                <w:b/>
                <w:szCs w:val="28"/>
              </w:rPr>
              <w:t xml:space="preserve">«Кöрткерöс» муниципальнöй районса </w:t>
            </w:r>
          </w:p>
          <w:p w14:paraId="734811EB" w14:textId="77777777" w:rsidR="003E4235" w:rsidRPr="003566DD" w:rsidRDefault="003E4235" w:rsidP="00041FB4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  <w:r w:rsidRPr="00B24C07">
              <w:rPr>
                <w:b/>
                <w:szCs w:val="28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14:paraId="2EE46566" w14:textId="77777777" w:rsidR="003E4235" w:rsidRPr="003566DD" w:rsidRDefault="003E4235" w:rsidP="00041FB4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33186D3A" wp14:editId="4B230C02">
                  <wp:extent cx="666750" cy="685800"/>
                  <wp:effectExtent l="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0B12CBCE" w14:textId="7120A62E" w:rsidR="003E4235" w:rsidRPr="003566DD" w:rsidRDefault="003E4235" w:rsidP="00041FB4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3566DD">
              <w:rPr>
                <w:b/>
                <w:szCs w:val="28"/>
              </w:rPr>
              <w:t>Администрация муниципального района «Корткеросский»</w:t>
            </w:r>
          </w:p>
        </w:tc>
      </w:tr>
    </w:tbl>
    <w:p w14:paraId="7933507B" w14:textId="77777777" w:rsidR="003E4235" w:rsidRPr="00433C1A" w:rsidRDefault="003E4235" w:rsidP="00041FB4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14:paraId="40A37140" w14:textId="77777777" w:rsidR="003E4235" w:rsidRDefault="003E4235" w:rsidP="00041FB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ШУÖМ</w:t>
      </w:r>
    </w:p>
    <w:p w14:paraId="593C73BF" w14:textId="77777777" w:rsidR="003E4235" w:rsidRPr="001A2BF2" w:rsidRDefault="003E4235" w:rsidP="00041FB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F315BDF" w14:textId="77777777" w:rsidR="003E4235" w:rsidRDefault="003E4235" w:rsidP="00041FB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ПОСТАНОВЛЕНИЕ</w:t>
      </w:r>
    </w:p>
    <w:p w14:paraId="239E7306" w14:textId="77777777" w:rsidR="003E4235" w:rsidRPr="00433C1A" w:rsidRDefault="003E4235" w:rsidP="00041FB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10AF6E25" w14:textId="5F9E30B9" w:rsidR="003E4235" w:rsidRDefault="00041FB4" w:rsidP="00041FB4">
      <w:pPr>
        <w:keepNext/>
        <w:jc w:val="both"/>
        <w:outlineLvl w:val="3"/>
        <w:rPr>
          <w:b/>
          <w:szCs w:val="28"/>
        </w:rPr>
      </w:pPr>
      <w:r>
        <w:rPr>
          <w:b/>
          <w:szCs w:val="28"/>
        </w:rPr>
        <w:t>09</w:t>
      </w:r>
      <w:r w:rsidR="006E7FD5">
        <w:rPr>
          <w:b/>
          <w:szCs w:val="28"/>
        </w:rPr>
        <w:t>.0</w:t>
      </w:r>
      <w:r w:rsidR="005A7125">
        <w:rPr>
          <w:b/>
          <w:szCs w:val="28"/>
        </w:rPr>
        <w:t>6</w:t>
      </w:r>
      <w:r w:rsidR="003E4235" w:rsidRPr="001B4F14">
        <w:rPr>
          <w:b/>
          <w:szCs w:val="28"/>
        </w:rPr>
        <w:t>.20</w:t>
      </w:r>
      <w:r w:rsidR="009F49F4">
        <w:rPr>
          <w:b/>
          <w:szCs w:val="28"/>
        </w:rPr>
        <w:t>2</w:t>
      </w:r>
      <w:r w:rsidR="005A7125">
        <w:rPr>
          <w:b/>
          <w:szCs w:val="28"/>
        </w:rPr>
        <w:t>3</w:t>
      </w:r>
      <w:r w:rsidR="003E4235" w:rsidRPr="001B4F14">
        <w:rPr>
          <w:b/>
          <w:szCs w:val="28"/>
        </w:rPr>
        <w:t xml:space="preserve">             </w:t>
      </w:r>
      <w:r w:rsidR="003E4235">
        <w:rPr>
          <w:b/>
          <w:szCs w:val="28"/>
        </w:rPr>
        <w:t xml:space="preserve">   </w:t>
      </w:r>
      <w:r w:rsidR="003E4235" w:rsidRPr="001B4F14">
        <w:rPr>
          <w:b/>
          <w:szCs w:val="28"/>
        </w:rPr>
        <w:t xml:space="preserve">                        </w:t>
      </w:r>
      <w:r w:rsidR="00433C1A">
        <w:rPr>
          <w:b/>
          <w:szCs w:val="28"/>
        </w:rPr>
        <w:t xml:space="preserve">        </w:t>
      </w:r>
      <w:r w:rsidR="003E4235" w:rsidRPr="001B4F14">
        <w:rPr>
          <w:b/>
          <w:szCs w:val="28"/>
        </w:rPr>
        <w:t xml:space="preserve">                         </w:t>
      </w:r>
      <w:r w:rsidR="003E4235">
        <w:rPr>
          <w:b/>
          <w:szCs w:val="28"/>
        </w:rPr>
        <w:t xml:space="preserve">                               </w:t>
      </w:r>
      <w:r w:rsidR="003E4235" w:rsidRPr="001B4F14">
        <w:rPr>
          <w:b/>
          <w:szCs w:val="28"/>
        </w:rPr>
        <w:t xml:space="preserve">№ </w:t>
      </w:r>
      <w:r>
        <w:rPr>
          <w:b/>
          <w:szCs w:val="28"/>
        </w:rPr>
        <w:t>719</w:t>
      </w:r>
    </w:p>
    <w:p w14:paraId="3521476D" w14:textId="77777777" w:rsidR="003E4235" w:rsidRPr="001A2BF2" w:rsidRDefault="003E4235" w:rsidP="00041FB4">
      <w:pPr>
        <w:keepNext/>
        <w:jc w:val="both"/>
        <w:outlineLvl w:val="3"/>
        <w:rPr>
          <w:sz w:val="16"/>
          <w:szCs w:val="16"/>
        </w:rPr>
      </w:pPr>
    </w:p>
    <w:p w14:paraId="58BDED19" w14:textId="77777777" w:rsidR="003E4235" w:rsidRDefault="003E4235" w:rsidP="00041FB4">
      <w:pPr>
        <w:keepNext/>
        <w:tabs>
          <w:tab w:val="left" w:pos="3828"/>
        </w:tabs>
        <w:jc w:val="center"/>
        <w:outlineLvl w:val="2"/>
        <w:rPr>
          <w:szCs w:val="28"/>
        </w:rPr>
      </w:pPr>
      <w:r>
        <w:rPr>
          <w:szCs w:val="28"/>
        </w:rPr>
        <w:t xml:space="preserve">с.Корткерос, Корткеросский </w:t>
      </w:r>
      <w:r w:rsidRPr="0053432B">
        <w:rPr>
          <w:szCs w:val="28"/>
        </w:rPr>
        <w:t>р-н,</w:t>
      </w:r>
    </w:p>
    <w:p w14:paraId="093DC362" w14:textId="77777777" w:rsidR="003E4235" w:rsidRDefault="003E4235" w:rsidP="00041FB4">
      <w:pPr>
        <w:keepNext/>
        <w:tabs>
          <w:tab w:val="left" w:pos="3828"/>
        </w:tabs>
        <w:jc w:val="center"/>
        <w:outlineLvl w:val="2"/>
        <w:rPr>
          <w:szCs w:val="28"/>
        </w:rPr>
      </w:pPr>
      <w:r w:rsidRPr="0053432B">
        <w:rPr>
          <w:szCs w:val="28"/>
        </w:rPr>
        <w:t>Республика Коми</w:t>
      </w:r>
    </w:p>
    <w:p w14:paraId="217D3E47" w14:textId="77777777" w:rsidR="003E4235" w:rsidRPr="0053432B" w:rsidRDefault="003E4235" w:rsidP="00041FB4">
      <w:pPr>
        <w:keepNext/>
        <w:tabs>
          <w:tab w:val="left" w:pos="3828"/>
        </w:tabs>
        <w:jc w:val="center"/>
        <w:outlineLvl w:val="2"/>
        <w:rPr>
          <w:szCs w:val="28"/>
        </w:rPr>
      </w:pPr>
    </w:p>
    <w:p w14:paraId="5CCADBB2" w14:textId="61D8DE04" w:rsidR="003E4235" w:rsidRPr="00E90612" w:rsidRDefault="003E4235" w:rsidP="00041FB4">
      <w:pPr>
        <w:pStyle w:val="ConsPlusNormal"/>
        <w:jc w:val="center"/>
        <w:rPr>
          <w:b/>
          <w:sz w:val="32"/>
          <w:szCs w:val="32"/>
        </w:rPr>
      </w:pPr>
      <w:r w:rsidRPr="00E90612">
        <w:rPr>
          <w:b/>
          <w:sz w:val="32"/>
          <w:szCs w:val="32"/>
        </w:rPr>
        <w:t>О представительских расходах администрации муниципального района «Корткеросский»</w:t>
      </w:r>
    </w:p>
    <w:p w14:paraId="5A2C8958" w14:textId="77777777" w:rsidR="003E4235" w:rsidRPr="00E90612" w:rsidRDefault="003E4235" w:rsidP="00041FB4">
      <w:pPr>
        <w:pStyle w:val="ConsPlusNormal"/>
        <w:jc w:val="both"/>
      </w:pPr>
    </w:p>
    <w:p w14:paraId="5DB3DA68" w14:textId="06617D70" w:rsidR="00F80AC7" w:rsidRPr="00F80AC7" w:rsidRDefault="00F80AC7" w:rsidP="00FD32C7">
      <w:pPr>
        <w:pStyle w:val="ConsPlusNormal"/>
        <w:ind w:firstLine="567"/>
        <w:jc w:val="both"/>
        <w:rPr>
          <w:szCs w:val="28"/>
        </w:rPr>
      </w:pPr>
      <w:r w:rsidRPr="00F80AC7">
        <w:rPr>
          <w:szCs w:val="28"/>
        </w:rPr>
        <w:t>В соответствии с п</w:t>
      </w:r>
      <w:r w:rsidR="00041FB4">
        <w:rPr>
          <w:szCs w:val="28"/>
        </w:rPr>
        <w:t>.</w:t>
      </w:r>
      <w:r w:rsidRPr="00F80AC7">
        <w:rPr>
          <w:szCs w:val="28"/>
        </w:rPr>
        <w:t>1 ст</w:t>
      </w:r>
      <w:r w:rsidR="00041FB4">
        <w:rPr>
          <w:szCs w:val="28"/>
        </w:rPr>
        <w:t>.</w:t>
      </w:r>
      <w:r w:rsidRPr="00F80AC7">
        <w:rPr>
          <w:szCs w:val="28"/>
        </w:rPr>
        <w:t>158 Бюджетного кодекса Российской Федерации</w:t>
      </w:r>
      <w:r w:rsidR="00433C1A">
        <w:rPr>
          <w:szCs w:val="28"/>
        </w:rPr>
        <w:t>,</w:t>
      </w:r>
      <w:r w:rsidRPr="00F80AC7">
        <w:rPr>
          <w:szCs w:val="28"/>
        </w:rPr>
        <w:t xml:space="preserve"> администрация муниципального района «Корткеросский» постановляет:</w:t>
      </w:r>
    </w:p>
    <w:p w14:paraId="0C054BAA" w14:textId="77777777" w:rsidR="00433C1A" w:rsidRDefault="00433C1A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</w:p>
    <w:p w14:paraId="30C9F804" w14:textId="42348290" w:rsidR="00F80AC7" w:rsidRPr="00F80AC7" w:rsidRDefault="00433C1A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F80AC7" w:rsidRPr="00F80AC7">
        <w:rPr>
          <w:szCs w:val="28"/>
        </w:rPr>
        <w:t xml:space="preserve">Утвердить </w:t>
      </w:r>
      <w:bookmarkStart w:id="0" w:name="_Hlk101984360"/>
      <w:r w:rsidR="00F80AC7" w:rsidRPr="00F80AC7">
        <w:rPr>
          <w:szCs w:val="28"/>
        </w:rPr>
        <w:t>Положение о представительских расходах администрации муниципального района «Корткеросский» согласно приложению 1.</w:t>
      </w:r>
    </w:p>
    <w:p w14:paraId="4F3C81DA" w14:textId="7381A4ED" w:rsidR="00F80AC7" w:rsidRPr="00F80AC7" w:rsidRDefault="00433C1A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F80AC7" w:rsidRPr="00F80AC7">
        <w:rPr>
          <w:szCs w:val="28"/>
        </w:rPr>
        <w:t>Утвердить предельные нормы на представительские расходы администрации муниципального района «Корткеросский» согласно приложению 2.</w:t>
      </w:r>
    </w:p>
    <w:bookmarkEnd w:id="0"/>
    <w:p w14:paraId="768C90D9" w14:textId="77777777" w:rsidR="00A71086" w:rsidRDefault="00433C1A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D33F50">
        <w:rPr>
          <w:szCs w:val="28"/>
        </w:rPr>
        <w:t>Признать утратившим</w:t>
      </w:r>
      <w:r w:rsidR="00A71086">
        <w:rPr>
          <w:szCs w:val="28"/>
        </w:rPr>
        <w:t>и</w:t>
      </w:r>
      <w:r w:rsidR="00D33F50">
        <w:rPr>
          <w:szCs w:val="28"/>
        </w:rPr>
        <w:t xml:space="preserve"> силу</w:t>
      </w:r>
      <w:r w:rsidR="00A71086">
        <w:rPr>
          <w:szCs w:val="28"/>
        </w:rPr>
        <w:t>:</w:t>
      </w:r>
    </w:p>
    <w:p w14:paraId="6978B8AA" w14:textId="6515D401" w:rsidR="00A71086" w:rsidRDefault="00041FB4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D33F50" w:rsidRPr="009E5AD9">
        <w:rPr>
          <w:szCs w:val="28"/>
        </w:rPr>
        <w:t>постановление администрации муниципального района «Ко</w:t>
      </w:r>
      <w:r w:rsidR="005A7125">
        <w:rPr>
          <w:szCs w:val="28"/>
        </w:rPr>
        <w:t>рткеросский» от 04.05.2022 № 647</w:t>
      </w:r>
      <w:r w:rsidR="00D33F50" w:rsidRPr="009E5AD9">
        <w:rPr>
          <w:szCs w:val="28"/>
        </w:rPr>
        <w:t xml:space="preserve"> «О представительских расходах администрации муниципального района «Корткеросский»</w:t>
      </w:r>
      <w:r w:rsidR="00A71086">
        <w:rPr>
          <w:szCs w:val="28"/>
        </w:rPr>
        <w:t>;</w:t>
      </w:r>
    </w:p>
    <w:p w14:paraId="1AC5BF84" w14:textId="70ABC422" w:rsidR="00A71086" w:rsidRPr="00A71086" w:rsidRDefault="00FD32C7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A71086" w:rsidRPr="00A71086">
        <w:rPr>
          <w:szCs w:val="28"/>
        </w:rPr>
        <w:t>постановление администрации муниципального района «Корткеросский» от 10.10</w:t>
      </w:r>
      <w:r w:rsidR="00A71086">
        <w:rPr>
          <w:szCs w:val="28"/>
        </w:rPr>
        <w:t>.2022 № 1466</w:t>
      </w:r>
      <w:r w:rsidR="00A71086" w:rsidRPr="00A71086">
        <w:rPr>
          <w:color w:val="000000"/>
          <w:szCs w:val="28"/>
        </w:rPr>
        <w:t xml:space="preserve"> «О внесении изменений в постановление администрации муниципального района «Корткеросский» от 04.05.2022 № </w:t>
      </w:r>
      <w:r w:rsidR="00A71086" w:rsidRPr="00A71086">
        <w:rPr>
          <w:szCs w:val="28"/>
        </w:rPr>
        <w:t>647 «О представительских расходах администрации муниципального района «Корткеросский»</w:t>
      </w:r>
      <w:r w:rsidR="00A71086">
        <w:rPr>
          <w:szCs w:val="28"/>
        </w:rPr>
        <w:t>;</w:t>
      </w:r>
    </w:p>
    <w:p w14:paraId="39212868" w14:textId="106E4077" w:rsidR="00A71086" w:rsidRDefault="00FD32C7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A71086">
        <w:rPr>
          <w:szCs w:val="28"/>
        </w:rPr>
        <w:t>постановление администрации муниципальн</w:t>
      </w:r>
      <w:r w:rsidR="00614C03">
        <w:rPr>
          <w:szCs w:val="28"/>
        </w:rPr>
        <w:t>ого района «Корткеросский» от 15.11.2022 № 1663</w:t>
      </w:r>
      <w:r w:rsidR="00A71086">
        <w:rPr>
          <w:color w:val="000000"/>
          <w:szCs w:val="28"/>
        </w:rPr>
        <w:t xml:space="preserve"> «О внесении изменений в постановление администрации муниципального района «Корткеросский» от 04.05.2022 № </w:t>
      </w:r>
      <w:r w:rsidR="00A71086">
        <w:rPr>
          <w:szCs w:val="28"/>
        </w:rPr>
        <w:t>647 «О представительских расходах администрации муниципального района «Корткеросский»;</w:t>
      </w:r>
    </w:p>
    <w:p w14:paraId="725AA555" w14:textId="212688BC" w:rsidR="00614C03" w:rsidRDefault="00FD32C7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614C03">
        <w:rPr>
          <w:szCs w:val="28"/>
        </w:rPr>
        <w:t>постановление администрации муниципального района «Корткеросский» от 13.12.2022 № 1822</w:t>
      </w:r>
      <w:r w:rsidR="00614C03">
        <w:rPr>
          <w:color w:val="000000"/>
          <w:szCs w:val="28"/>
        </w:rPr>
        <w:t xml:space="preserve"> «О внесении изменений в постановление администрации муниципального района «Корткеросский» от 04.05.2022 № </w:t>
      </w:r>
      <w:r w:rsidR="00614C03">
        <w:rPr>
          <w:szCs w:val="28"/>
        </w:rPr>
        <w:t>647 «О представительских расходах администрации муниципального района «Корткеросский»;</w:t>
      </w:r>
    </w:p>
    <w:p w14:paraId="644034A3" w14:textId="7D6715D9" w:rsidR="00614C03" w:rsidRDefault="00FD32C7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5) </w:t>
      </w:r>
      <w:r w:rsidR="00614C03">
        <w:rPr>
          <w:szCs w:val="28"/>
        </w:rPr>
        <w:t>постановление администрации муниципального района «Корткеросский» от 27.12.2022 № 1893</w:t>
      </w:r>
      <w:r w:rsidR="00614C03">
        <w:rPr>
          <w:color w:val="000000"/>
          <w:szCs w:val="28"/>
        </w:rPr>
        <w:t xml:space="preserve"> «О внесении изменений в </w:t>
      </w:r>
      <w:r w:rsidR="00614C03">
        <w:rPr>
          <w:color w:val="000000"/>
          <w:szCs w:val="28"/>
        </w:rPr>
        <w:lastRenderedPageBreak/>
        <w:t xml:space="preserve">постановление администрации муниципального района «Корткеросский» от 04.05.2022 № </w:t>
      </w:r>
      <w:r w:rsidR="00614C03">
        <w:rPr>
          <w:szCs w:val="28"/>
        </w:rPr>
        <w:t>647 «О представительских расходах администрации муниципального района «Корткеросский»;</w:t>
      </w:r>
    </w:p>
    <w:p w14:paraId="587725D6" w14:textId="7464C004" w:rsidR="00D33F50" w:rsidRPr="00614C03" w:rsidRDefault="00FD32C7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6) </w:t>
      </w:r>
      <w:r w:rsidR="00614C03" w:rsidRPr="00614C03">
        <w:rPr>
          <w:szCs w:val="28"/>
        </w:rPr>
        <w:t>постановление администрации муниципального района «Корткеросский» от 30.12.2022 № 1923</w:t>
      </w:r>
      <w:r w:rsidR="00614C03" w:rsidRPr="00614C03">
        <w:rPr>
          <w:color w:val="000000"/>
          <w:szCs w:val="28"/>
        </w:rPr>
        <w:t xml:space="preserve"> «О внесении изменений в постановление администрации муниципального района «Корткеросский» от 04.05.2022 № </w:t>
      </w:r>
      <w:r w:rsidR="00614C03" w:rsidRPr="00614C03">
        <w:rPr>
          <w:szCs w:val="28"/>
        </w:rPr>
        <w:t>647 «О представительских расходах администрации муниципального района «Корткеросский».</w:t>
      </w:r>
    </w:p>
    <w:p w14:paraId="1E969380" w14:textId="416A6384" w:rsidR="00F80AC7" w:rsidRDefault="00433C1A" w:rsidP="00FD32C7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F80AC7" w:rsidRPr="00F80AC7">
        <w:rPr>
          <w:szCs w:val="28"/>
        </w:rPr>
        <w:t>Настоящее постановление вступает в силу со дня его принятия.</w:t>
      </w:r>
    </w:p>
    <w:p w14:paraId="62C64D44" w14:textId="77777777" w:rsidR="00D94291" w:rsidRDefault="00D94291" w:rsidP="00041FB4">
      <w:pPr>
        <w:pStyle w:val="ConsPlusNormal"/>
        <w:tabs>
          <w:tab w:val="left" w:pos="993"/>
        </w:tabs>
        <w:jc w:val="both"/>
        <w:rPr>
          <w:szCs w:val="28"/>
        </w:rPr>
      </w:pPr>
    </w:p>
    <w:p w14:paraId="4010C6B6" w14:textId="77777777" w:rsidR="00557BBF" w:rsidRDefault="00557BBF" w:rsidP="00041FB4">
      <w:pPr>
        <w:pStyle w:val="ConsPlusNormal"/>
        <w:tabs>
          <w:tab w:val="left" w:pos="993"/>
        </w:tabs>
        <w:jc w:val="both"/>
        <w:rPr>
          <w:szCs w:val="28"/>
        </w:rPr>
      </w:pPr>
    </w:p>
    <w:p w14:paraId="4F3AC65E" w14:textId="77777777" w:rsidR="00557BBF" w:rsidRDefault="00D94291" w:rsidP="00041FB4">
      <w:pPr>
        <w:pStyle w:val="ConsPlusNormal"/>
        <w:tabs>
          <w:tab w:val="left" w:pos="993"/>
        </w:tabs>
        <w:jc w:val="both"/>
        <w:rPr>
          <w:b/>
          <w:bCs/>
          <w:szCs w:val="28"/>
        </w:rPr>
      </w:pPr>
      <w:r w:rsidRPr="00D94291">
        <w:rPr>
          <w:b/>
          <w:bCs/>
          <w:szCs w:val="28"/>
        </w:rPr>
        <w:t>Глава муниципального района «</w:t>
      </w:r>
      <w:proofErr w:type="gramStart"/>
      <w:r w:rsidRPr="00D94291">
        <w:rPr>
          <w:b/>
          <w:bCs/>
          <w:szCs w:val="28"/>
        </w:rPr>
        <w:t>Корткеросский»-</w:t>
      </w:r>
      <w:proofErr w:type="gramEnd"/>
    </w:p>
    <w:p w14:paraId="00B49889" w14:textId="770F45FC" w:rsidR="00F1126B" w:rsidRDefault="00D94291" w:rsidP="00041FB4">
      <w:pPr>
        <w:pStyle w:val="ConsPlusNormal"/>
        <w:tabs>
          <w:tab w:val="left" w:pos="993"/>
        </w:tabs>
        <w:jc w:val="both"/>
        <w:rPr>
          <w:szCs w:val="28"/>
        </w:rPr>
      </w:pPr>
      <w:r w:rsidRPr="00D94291">
        <w:rPr>
          <w:b/>
          <w:bCs/>
          <w:szCs w:val="28"/>
        </w:rPr>
        <w:t>руководитель</w:t>
      </w:r>
      <w:r w:rsidR="00557BBF">
        <w:rPr>
          <w:b/>
          <w:bCs/>
          <w:szCs w:val="28"/>
        </w:rPr>
        <w:t xml:space="preserve"> </w:t>
      </w:r>
      <w:r w:rsidRPr="00D94291">
        <w:rPr>
          <w:b/>
          <w:bCs/>
          <w:szCs w:val="28"/>
        </w:rPr>
        <w:t xml:space="preserve">администрации                     </w:t>
      </w:r>
      <w:r w:rsidR="00041FB4">
        <w:rPr>
          <w:b/>
          <w:bCs/>
          <w:szCs w:val="28"/>
        </w:rPr>
        <w:t xml:space="preserve">                   </w:t>
      </w:r>
      <w:r w:rsidRPr="00D94291">
        <w:rPr>
          <w:b/>
          <w:bCs/>
          <w:szCs w:val="28"/>
        </w:rPr>
        <w:t xml:space="preserve">                    </w:t>
      </w:r>
      <w:r w:rsidR="00557BBF">
        <w:rPr>
          <w:b/>
          <w:bCs/>
          <w:szCs w:val="28"/>
        </w:rPr>
        <w:t xml:space="preserve">        </w:t>
      </w:r>
      <w:r w:rsidRPr="00D94291">
        <w:rPr>
          <w:b/>
          <w:bCs/>
          <w:szCs w:val="28"/>
        </w:rPr>
        <w:t xml:space="preserve">             </w:t>
      </w:r>
      <w:proofErr w:type="spellStart"/>
      <w:r w:rsidRPr="00D94291">
        <w:rPr>
          <w:b/>
          <w:bCs/>
          <w:szCs w:val="28"/>
        </w:rPr>
        <w:t>К.Сажин</w:t>
      </w:r>
      <w:proofErr w:type="spellEnd"/>
    </w:p>
    <w:p w14:paraId="29983425" w14:textId="77777777" w:rsidR="00A613EB" w:rsidRDefault="00A613EB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660"/>
      </w:tblGrid>
      <w:tr w:rsidR="00A613EB" w:rsidRPr="00E90612" w14:paraId="13BAD538" w14:textId="77777777" w:rsidTr="002716CF">
        <w:tc>
          <w:tcPr>
            <w:tcW w:w="4694" w:type="dxa"/>
          </w:tcPr>
          <w:p w14:paraId="4F153E7D" w14:textId="77777777" w:rsidR="00A613EB" w:rsidRPr="00E90612" w:rsidRDefault="00A613EB" w:rsidP="002716CF">
            <w:pPr>
              <w:pStyle w:val="ConsPlusNormal"/>
              <w:jc w:val="right"/>
              <w:outlineLvl w:val="0"/>
            </w:pPr>
          </w:p>
        </w:tc>
        <w:tc>
          <w:tcPr>
            <w:tcW w:w="4736" w:type="dxa"/>
          </w:tcPr>
          <w:p w14:paraId="7D0B3373" w14:textId="77777777" w:rsidR="00A613EB" w:rsidRPr="00E90612" w:rsidRDefault="00A613EB" w:rsidP="002716CF">
            <w:pPr>
              <w:pStyle w:val="ConsPlusNormal"/>
              <w:jc w:val="center"/>
              <w:outlineLvl w:val="0"/>
            </w:pPr>
            <w:r w:rsidRPr="00E90612">
              <w:t>Приложение 1</w:t>
            </w:r>
          </w:p>
          <w:p w14:paraId="31C1AE27" w14:textId="41209C7A" w:rsidR="00A613EB" w:rsidRPr="00E90612" w:rsidRDefault="00A613EB" w:rsidP="002716CF">
            <w:pPr>
              <w:pStyle w:val="ConsPlusNormal"/>
              <w:jc w:val="center"/>
            </w:pPr>
            <w:r w:rsidRPr="00E90612">
              <w:t>к постановлению</w:t>
            </w:r>
            <w:r>
              <w:t xml:space="preserve"> </w:t>
            </w:r>
            <w:r w:rsidRPr="00E90612">
              <w:t>администрации муниципального района «Корткеросский»</w:t>
            </w:r>
          </w:p>
          <w:p w14:paraId="6E42CCE1" w14:textId="0197FFE4" w:rsidR="00A613EB" w:rsidRPr="00E90612" w:rsidRDefault="008B3ED6" w:rsidP="008B3ED6">
            <w:pPr>
              <w:pStyle w:val="ConsPlusNormal"/>
              <w:jc w:val="center"/>
            </w:pPr>
            <w:r>
              <w:t>09</w:t>
            </w:r>
            <w:r w:rsidR="00A613EB">
              <w:t>.0</w:t>
            </w:r>
            <w:r w:rsidR="005A7125">
              <w:t>6.2023</w:t>
            </w:r>
            <w:r w:rsidR="00A613EB" w:rsidRPr="00E90612">
              <w:t xml:space="preserve"> № </w:t>
            </w:r>
            <w:r>
              <w:t>719</w:t>
            </w:r>
          </w:p>
        </w:tc>
      </w:tr>
    </w:tbl>
    <w:p w14:paraId="01927407" w14:textId="77777777" w:rsidR="00A613EB" w:rsidRPr="00E90612" w:rsidRDefault="00A613EB" w:rsidP="00A613EB">
      <w:pPr>
        <w:pStyle w:val="ConsPlusNormal"/>
        <w:jc w:val="center"/>
      </w:pPr>
    </w:p>
    <w:bookmarkStart w:id="1" w:name="_Hlk101645825"/>
    <w:p w14:paraId="6A79EA3C" w14:textId="332637B7" w:rsidR="00A613EB" w:rsidRPr="00E90612" w:rsidRDefault="00A613EB" w:rsidP="008B3ED6">
      <w:pPr>
        <w:pStyle w:val="ConsPlusNormal"/>
        <w:jc w:val="center"/>
        <w:rPr>
          <w:b/>
        </w:rPr>
      </w:pPr>
      <w:r>
        <w:fldChar w:fldCharType="begin"/>
      </w:r>
      <w:r>
        <w:instrText xml:space="preserve"> HYPERLINK \l "P31" </w:instrText>
      </w:r>
      <w:r>
        <w:fldChar w:fldCharType="separate"/>
      </w:r>
      <w:r w:rsidRPr="00E90612">
        <w:rPr>
          <w:b/>
        </w:rPr>
        <w:t>Положение</w:t>
      </w:r>
      <w:r>
        <w:rPr>
          <w:b/>
        </w:rPr>
        <w:fldChar w:fldCharType="end"/>
      </w:r>
      <w:r w:rsidRPr="00E90612">
        <w:rPr>
          <w:b/>
        </w:rPr>
        <w:t xml:space="preserve"> о представительских расходах администрации муниципального района «Корткеросский»</w:t>
      </w:r>
    </w:p>
    <w:p w14:paraId="621BFAC1" w14:textId="77777777" w:rsidR="00A613EB" w:rsidRPr="00E90612" w:rsidRDefault="00A613EB" w:rsidP="008B3ED6">
      <w:pPr>
        <w:pStyle w:val="ConsPlusNormal"/>
      </w:pPr>
      <w:bookmarkStart w:id="2" w:name="P31"/>
      <w:bookmarkEnd w:id="1"/>
      <w:bookmarkEnd w:id="2"/>
    </w:p>
    <w:p w14:paraId="666FA630" w14:textId="77777777" w:rsidR="00A613EB" w:rsidRPr="00E90612" w:rsidRDefault="00A613EB" w:rsidP="008B3ED6">
      <w:pPr>
        <w:pStyle w:val="ConsPlusTitle"/>
        <w:jc w:val="center"/>
        <w:outlineLvl w:val="1"/>
      </w:pPr>
      <w:r w:rsidRPr="00E90612">
        <w:t>1. Общие положения</w:t>
      </w:r>
    </w:p>
    <w:p w14:paraId="644764BD" w14:textId="77777777" w:rsidR="00A613EB" w:rsidRPr="00E90612" w:rsidRDefault="00A613EB" w:rsidP="008B3ED6">
      <w:pPr>
        <w:pStyle w:val="ConsPlusNormal"/>
      </w:pPr>
    </w:p>
    <w:p w14:paraId="21F096AE" w14:textId="7DE39CAD" w:rsidR="00A613EB" w:rsidRPr="00E90612" w:rsidRDefault="00A613EB" w:rsidP="008B3ED6">
      <w:pPr>
        <w:pStyle w:val="ConsPlusNormal"/>
        <w:ind w:firstLine="540"/>
        <w:jc w:val="both"/>
      </w:pPr>
      <w:r w:rsidRPr="00E90612">
        <w:t xml:space="preserve">1. </w:t>
      </w:r>
      <w:r w:rsidR="007B21F4" w:rsidRPr="007B21F4">
        <w:t>Положение о представительских расходах администрации муниципального района «Корткеросский»</w:t>
      </w:r>
      <w:r w:rsidRPr="00E90612">
        <w:t xml:space="preserve"> определяет порядок и нормативы использования средств на представительские расходы администрации муниципального района «Корткеросский» (далее - </w:t>
      </w:r>
      <w:r w:rsidR="008B3ED6">
        <w:t>а</w:t>
      </w:r>
      <w:r w:rsidRPr="00E90612">
        <w:t>дминистрация), планируемые в бюджете муниципального образования муниципального района «Корткеросский» на соответствующий финансовый год.</w:t>
      </w:r>
    </w:p>
    <w:p w14:paraId="6B726102" w14:textId="01B61945" w:rsidR="00A613EB" w:rsidRPr="00E90612" w:rsidRDefault="00A613EB" w:rsidP="00A613EB">
      <w:pPr>
        <w:pStyle w:val="ConsPlusNormal"/>
        <w:ind w:firstLine="540"/>
        <w:jc w:val="both"/>
      </w:pPr>
      <w:r w:rsidRPr="00E90612">
        <w:t>2. Представительские расходы</w:t>
      </w:r>
      <w:r>
        <w:t xml:space="preserve"> – </w:t>
      </w:r>
      <w:r w:rsidRPr="00E90612">
        <w:t>это</w:t>
      </w:r>
      <w:r>
        <w:t xml:space="preserve"> </w:t>
      </w:r>
      <w:r w:rsidRPr="00E90612">
        <w:t xml:space="preserve">расходы </w:t>
      </w:r>
      <w:r w:rsidR="008B3ED6">
        <w:t>а</w:t>
      </w:r>
      <w:r w:rsidRPr="00E90612">
        <w:t>дминистрации, связанные:</w:t>
      </w:r>
    </w:p>
    <w:p w14:paraId="1E007A1F" w14:textId="77777777" w:rsidR="00A613EB" w:rsidRPr="00E90612" w:rsidRDefault="00A613EB" w:rsidP="00A613EB">
      <w:pPr>
        <w:pStyle w:val="ConsPlusNormal"/>
        <w:ind w:firstLine="540"/>
        <w:jc w:val="both"/>
      </w:pPr>
      <w:r w:rsidRPr="00E90612">
        <w:t>1) с проведением приемов официальных делегаций и обслуживанием участников приема вне зависимости от места его проведения, с целью установления и поддержания взаимовыгодного сотрудничества;</w:t>
      </w:r>
    </w:p>
    <w:p w14:paraId="1359BC6C" w14:textId="77777777" w:rsidR="00A613EB" w:rsidRPr="00E90612" w:rsidRDefault="00A613EB" w:rsidP="00A613EB">
      <w:pPr>
        <w:pStyle w:val="ConsPlusNormal"/>
        <w:ind w:firstLine="540"/>
        <w:jc w:val="both"/>
      </w:pPr>
      <w:r w:rsidRPr="00E90612">
        <w:t xml:space="preserve">2) с приемом </w:t>
      </w:r>
      <w:bookmarkStart w:id="3" w:name="_Hlk101639146"/>
      <w:r w:rsidRPr="00E90612">
        <w:t>официальных лиц, представителей органов государственной власти Республики Коми, органов местного самоуправления, организаций и предприятий</w:t>
      </w:r>
      <w:bookmarkEnd w:id="3"/>
      <w:r w:rsidRPr="00E90612">
        <w:t>;</w:t>
      </w:r>
    </w:p>
    <w:p w14:paraId="749E47CF" w14:textId="4BAD5D37" w:rsidR="00A613EB" w:rsidRPr="00E90612" w:rsidRDefault="00A613EB" w:rsidP="00A613EB">
      <w:pPr>
        <w:pStyle w:val="ConsPlusNormal"/>
        <w:ind w:firstLine="540"/>
        <w:jc w:val="both"/>
      </w:pPr>
      <w:r w:rsidRPr="00E90612">
        <w:t xml:space="preserve">3) с проведением и обслуживанием мероприятий, в том числе выездных, координационных советов, круглых столов и тому подобных мероприятий, организуемых и проводимых </w:t>
      </w:r>
      <w:r w:rsidR="008B3ED6">
        <w:t>а</w:t>
      </w:r>
      <w:r w:rsidRPr="00E90612">
        <w:t>дминистрацией вне зависимости от места их проведения</w:t>
      </w:r>
      <w:r w:rsidR="007B21F4">
        <w:t>;</w:t>
      </w:r>
    </w:p>
    <w:p w14:paraId="64722938" w14:textId="60655A2E" w:rsidR="00A613EB" w:rsidRPr="00E90612" w:rsidRDefault="00356C00" w:rsidP="00A613EB">
      <w:pPr>
        <w:pStyle w:val="ConsPlusNormal"/>
        <w:ind w:firstLine="540"/>
        <w:jc w:val="both"/>
      </w:pPr>
      <w:r>
        <w:t>4</w:t>
      </w:r>
      <w:r w:rsidR="00A613EB" w:rsidRPr="00E90612">
        <w:t xml:space="preserve">) </w:t>
      </w:r>
      <w:bookmarkStart w:id="4" w:name="_Hlk101639202"/>
      <w:r w:rsidR="00A613EB" w:rsidRPr="00E90612">
        <w:t xml:space="preserve">с участием представителей </w:t>
      </w:r>
      <w:r w:rsidR="008B3ED6">
        <w:t>а</w:t>
      </w:r>
      <w:r>
        <w:t xml:space="preserve">дминистрации </w:t>
      </w:r>
      <w:r w:rsidR="00A613EB" w:rsidRPr="00E90612">
        <w:t xml:space="preserve">в торжественных праздничных, </w:t>
      </w:r>
      <w:r w:rsidR="007B21F4">
        <w:t xml:space="preserve">юбилейных, </w:t>
      </w:r>
      <w:r w:rsidR="00A613EB" w:rsidRPr="00E90612">
        <w:t>траурных мероприятиях, организованных непосредственно органами местного самоуправления муниципального образования муниципального района «Корткеросский», а также иными организациями, независимо от организационно-правовой формы собственности, общественными объединениями</w:t>
      </w:r>
      <w:bookmarkEnd w:id="4"/>
      <w:r w:rsidR="00A613EB" w:rsidRPr="00E90612">
        <w:t>;</w:t>
      </w:r>
    </w:p>
    <w:p w14:paraId="0AA42908" w14:textId="3694F4DD" w:rsidR="00A613EB" w:rsidRPr="00E90612" w:rsidRDefault="00356C00" w:rsidP="00A613EB">
      <w:pPr>
        <w:pStyle w:val="ConsPlusNormal"/>
        <w:ind w:firstLine="540"/>
        <w:jc w:val="both"/>
      </w:pPr>
      <w:r>
        <w:t>5</w:t>
      </w:r>
      <w:r w:rsidR="00A613EB" w:rsidRPr="00E90612">
        <w:t xml:space="preserve">) с проведением торжественных встреч, приемов, </w:t>
      </w:r>
      <w:r w:rsidR="007B21F4">
        <w:t xml:space="preserve">акций, </w:t>
      </w:r>
      <w:r w:rsidR="00A613EB" w:rsidRPr="00E90612">
        <w:t>мероприятий, организованных органами местного самоуправления.</w:t>
      </w:r>
    </w:p>
    <w:p w14:paraId="56C6C9A8" w14:textId="77777777" w:rsidR="00A613EB" w:rsidRDefault="00A613EB" w:rsidP="00A613EB">
      <w:pPr>
        <w:pStyle w:val="ConsPlusNormal"/>
      </w:pPr>
    </w:p>
    <w:p w14:paraId="78E5E16A" w14:textId="3831B087" w:rsidR="00A613EB" w:rsidRPr="00E90612" w:rsidRDefault="00A613EB" w:rsidP="00752F1A">
      <w:pPr>
        <w:pStyle w:val="ConsPlusTitle"/>
        <w:jc w:val="center"/>
        <w:outlineLvl w:val="1"/>
      </w:pPr>
      <w:r w:rsidRPr="00E90612">
        <w:t>2. Состав и порядок осуществления представительских</w:t>
      </w:r>
      <w:r w:rsidR="00752F1A">
        <w:t xml:space="preserve"> </w:t>
      </w:r>
      <w:r w:rsidRPr="00E90612">
        <w:t xml:space="preserve">расходов </w:t>
      </w:r>
    </w:p>
    <w:p w14:paraId="26058F14" w14:textId="77777777" w:rsidR="00A613EB" w:rsidRPr="00E90612" w:rsidRDefault="00A613EB" w:rsidP="00A613EB">
      <w:pPr>
        <w:pStyle w:val="ConsPlusNormal"/>
      </w:pPr>
    </w:p>
    <w:p w14:paraId="56F63A65" w14:textId="18FCD541" w:rsidR="004938EA" w:rsidRDefault="00A613EB" w:rsidP="001B1199">
      <w:pPr>
        <w:pStyle w:val="ConsPlusNormal"/>
        <w:ind w:firstLine="540"/>
        <w:jc w:val="both"/>
      </w:pPr>
      <w:r w:rsidRPr="00E90612">
        <w:t xml:space="preserve">2.1. </w:t>
      </w:r>
      <w:r w:rsidR="001B1199" w:rsidRPr="00E90612">
        <w:t xml:space="preserve">Проведение и обслуживание мероприятий, </w:t>
      </w:r>
      <w:r w:rsidR="001B1199">
        <w:t>связанных с п</w:t>
      </w:r>
      <w:r w:rsidR="001B1199" w:rsidRPr="00E90612">
        <w:t>рием</w:t>
      </w:r>
      <w:r w:rsidR="001B1199">
        <w:t>ом</w:t>
      </w:r>
      <w:r w:rsidR="001B1199" w:rsidRPr="00E90612">
        <w:t xml:space="preserve"> официальной делегации</w:t>
      </w:r>
      <w:r w:rsidR="001B1199">
        <w:t>,</w:t>
      </w:r>
      <w:r w:rsidR="001B1199" w:rsidRPr="00E90612">
        <w:t xml:space="preserve"> официальных лиц, представителей органов государственной власти Республики Коми, органов местного самоуправления, организаций и предприятий</w:t>
      </w:r>
      <w:r w:rsidR="001B1199">
        <w:t>,</w:t>
      </w:r>
      <w:r w:rsidR="001B1199" w:rsidRPr="00E90612">
        <w:t xml:space="preserve"> с участием представителей </w:t>
      </w:r>
      <w:r w:rsidR="008B3ED6">
        <w:t>а</w:t>
      </w:r>
      <w:r w:rsidR="001B1199">
        <w:t xml:space="preserve">дминистрации </w:t>
      </w:r>
      <w:r w:rsidR="001B1199" w:rsidRPr="00E90612">
        <w:t xml:space="preserve">в торжественных праздничных, </w:t>
      </w:r>
      <w:r w:rsidR="007B21F4">
        <w:t xml:space="preserve">юбилейных, </w:t>
      </w:r>
      <w:r w:rsidR="001B1199" w:rsidRPr="00E90612">
        <w:t xml:space="preserve">траурных </w:t>
      </w:r>
      <w:r w:rsidR="001B1199" w:rsidRPr="00E90612">
        <w:lastRenderedPageBreak/>
        <w:t>мероприятиях, организованных непосредственно органами местного самоуправления муниципального образования муниципального района «Корткеросский», а также иными организациями, независимо от организационно-правовой формы собственности, общественными объединениями</w:t>
      </w:r>
      <w:r w:rsidR="004938EA">
        <w:t xml:space="preserve"> </w:t>
      </w:r>
      <w:r w:rsidR="001B1199" w:rsidRPr="00E90612">
        <w:t xml:space="preserve">в том числе выездных, координационных советов, </w:t>
      </w:r>
      <w:r w:rsidR="004938EA" w:rsidRPr="00E90612">
        <w:t>торжественных встреч, приемов</w:t>
      </w:r>
      <w:r w:rsidR="004938EA">
        <w:t>,</w:t>
      </w:r>
      <w:r w:rsidR="004938EA" w:rsidRPr="00E90612">
        <w:t xml:space="preserve"> </w:t>
      </w:r>
      <w:r w:rsidR="001B1199" w:rsidRPr="00E90612">
        <w:t>круглых столов</w:t>
      </w:r>
      <w:r w:rsidR="0066221A">
        <w:t>, акций</w:t>
      </w:r>
      <w:r w:rsidR="001B1199" w:rsidRPr="00E90612">
        <w:t xml:space="preserve"> и тому подобных мероприятий, организуемых и проводимых </w:t>
      </w:r>
      <w:r w:rsidR="008B3ED6">
        <w:t>а</w:t>
      </w:r>
      <w:r w:rsidR="001B1199" w:rsidRPr="00E90612">
        <w:t xml:space="preserve">дминистрацией вне зависимости от места их проведения, осуществляются по распоряжению </w:t>
      </w:r>
      <w:r w:rsidR="008B3ED6">
        <w:t>а</w:t>
      </w:r>
      <w:r w:rsidR="001B1199" w:rsidRPr="00E90612">
        <w:t>дминистрации, в котором указывается цель проведения мероприятия,</w:t>
      </w:r>
      <w:r w:rsidR="001B1199">
        <w:t xml:space="preserve"> </w:t>
      </w:r>
      <w:r w:rsidR="004938EA" w:rsidRPr="00E90612">
        <w:t>утверждается ответственное лицо, которое обеспечивает подготовку всех необходимых документов, в том числе отчетных</w:t>
      </w:r>
      <w:r w:rsidR="004938EA">
        <w:t>.</w:t>
      </w:r>
    </w:p>
    <w:p w14:paraId="5868ED1B" w14:textId="16F01BFF" w:rsidR="00752F1A" w:rsidRDefault="004938EA" w:rsidP="008B3ED6">
      <w:pPr>
        <w:pStyle w:val="ConsPlusNormal"/>
        <w:ind w:firstLine="540"/>
        <w:jc w:val="both"/>
      </w:pPr>
      <w:r>
        <w:t>Ответственным лицом</w:t>
      </w:r>
      <w:r w:rsidR="003466B7" w:rsidRPr="003466B7">
        <w:t xml:space="preserve"> </w:t>
      </w:r>
      <w:r w:rsidR="003466B7">
        <w:t>составляются</w:t>
      </w:r>
      <w:r w:rsidR="00752F1A">
        <w:t>:</w:t>
      </w:r>
    </w:p>
    <w:p w14:paraId="4D3D01E9" w14:textId="7CF0795C" w:rsidR="003466B7" w:rsidRDefault="008B3ED6" w:rsidP="008B3ED6">
      <w:pPr>
        <w:pStyle w:val="ConsPlusNormal"/>
        <w:ind w:firstLine="540"/>
        <w:jc w:val="both"/>
      </w:pPr>
      <w:r>
        <w:t xml:space="preserve">1) </w:t>
      </w:r>
      <w:r w:rsidR="004938EA">
        <w:t>план проведения представительских мероприятий, формируется с</w:t>
      </w:r>
      <w:r w:rsidR="004938EA" w:rsidRPr="00E90612">
        <w:t>писок участников (принимающей стороны и приглашенных) с указанием фамилии, имени, отчества и должности</w:t>
      </w:r>
      <w:r w:rsidR="004938EA">
        <w:t xml:space="preserve"> </w:t>
      </w:r>
      <w:r w:rsidR="001B1199">
        <w:t>согласно приложению 1</w:t>
      </w:r>
      <w:r w:rsidR="003466B7" w:rsidRPr="003466B7">
        <w:t xml:space="preserve"> </w:t>
      </w:r>
      <w:r w:rsidR="003466B7" w:rsidRPr="00E90612">
        <w:t xml:space="preserve">к настоящему </w:t>
      </w:r>
      <w:r>
        <w:t>п</w:t>
      </w:r>
      <w:r w:rsidR="003466B7" w:rsidRPr="00E90612">
        <w:t>оложению</w:t>
      </w:r>
      <w:r w:rsidR="001B1199" w:rsidRPr="00E90612">
        <w:t>;</w:t>
      </w:r>
    </w:p>
    <w:p w14:paraId="1570A7E6" w14:textId="1ABA35F0" w:rsidR="001B1199" w:rsidRPr="00E90612" w:rsidRDefault="008B3ED6" w:rsidP="008B3ED6">
      <w:pPr>
        <w:pStyle w:val="ConsPlusNormal"/>
        <w:ind w:firstLine="540"/>
        <w:jc w:val="both"/>
      </w:pPr>
      <w:r>
        <w:t xml:space="preserve">2) </w:t>
      </w:r>
      <w:hyperlink w:anchor="P195" w:history="1">
        <w:r w:rsidR="001B1199" w:rsidRPr="00E90612">
          <w:t>смета</w:t>
        </w:r>
      </w:hyperlink>
      <w:r w:rsidR="001B1199" w:rsidRPr="00E90612">
        <w:t xml:space="preserve"> расходов на организацию мероприятия согласно приложению 2 к настоящему Положению</w:t>
      </w:r>
      <w:r w:rsidR="003466B7">
        <w:t>.</w:t>
      </w:r>
    </w:p>
    <w:p w14:paraId="00D51C4C" w14:textId="64C1DEB6" w:rsidR="003466B7" w:rsidRPr="005A4A54" w:rsidRDefault="003466B7" w:rsidP="008B3ED6">
      <w:pPr>
        <w:ind w:firstLine="540"/>
        <w:jc w:val="both"/>
        <w:rPr>
          <w:szCs w:val="20"/>
        </w:rPr>
      </w:pPr>
      <w:r w:rsidRPr="005A4A54">
        <w:t xml:space="preserve">План и смета утверждаются </w:t>
      </w:r>
      <w:bookmarkStart w:id="5" w:name="_Hlk101640686"/>
      <w:r w:rsidRPr="005A4A54">
        <w:t>Главой</w:t>
      </w:r>
      <w:r w:rsidRPr="005A4A54">
        <w:rPr>
          <w:szCs w:val="28"/>
        </w:rPr>
        <w:t xml:space="preserve"> муниципального района «</w:t>
      </w:r>
      <w:proofErr w:type="gramStart"/>
      <w:r w:rsidRPr="005A4A54">
        <w:rPr>
          <w:szCs w:val="28"/>
        </w:rPr>
        <w:t>Корткеросский»-</w:t>
      </w:r>
      <w:proofErr w:type="gramEnd"/>
      <w:r w:rsidRPr="005A4A54">
        <w:rPr>
          <w:szCs w:val="28"/>
        </w:rPr>
        <w:t>руководител</w:t>
      </w:r>
      <w:r w:rsidR="005A4A54" w:rsidRPr="005A4A54">
        <w:rPr>
          <w:szCs w:val="28"/>
        </w:rPr>
        <w:t xml:space="preserve">ем </w:t>
      </w:r>
      <w:r w:rsidRPr="005A4A54">
        <w:rPr>
          <w:szCs w:val="28"/>
        </w:rPr>
        <w:t>администрации</w:t>
      </w:r>
      <w:bookmarkEnd w:id="5"/>
      <w:r w:rsidR="005A4A54">
        <w:rPr>
          <w:szCs w:val="28"/>
        </w:rPr>
        <w:t>.</w:t>
      </w:r>
      <w:r w:rsidRPr="005A4A54">
        <w:t xml:space="preserve"> </w:t>
      </w:r>
    </w:p>
    <w:p w14:paraId="1DE5DBBA" w14:textId="0AAB2DCF" w:rsidR="001B1199" w:rsidRPr="00E90612" w:rsidRDefault="001B1199" w:rsidP="001B1199">
      <w:pPr>
        <w:pStyle w:val="ConsPlusNormal"/>
        <w:ind w:firstLine="540"/>
        <w:jc w:val="both"/>
      </w:pPr>
    </w:p>
    <w:p w14:paraId="44C56C23" w14:textId="570AAF99" w:rsidR="00051B12" w:rsidRDefault="00A613EB" w:rsidP="00051B12">
      <w:pPr>
        <w:pStyle w:val="ConsPlusNormal"/>
        <w:ind w:firstLine="540"/>
        <w:jc w:val="both"/>
      </w:pPr>
      <w:r w:rsidRPr="00E90612">
        <w:t xml:space="preserve">2.2. </w:t>
      </w:r>
      <w:r w:rsidR="00051B12">
        <w:t xml:space="preserve">Перечень лиц, имеющих право от имени </w:t>
      </w:r>
      <w:r w:rsidR="008B3ED6">
        <w:t>а</w:t>
      </w:r>
      <w:r w:rsidR="00051B12">
        <w:t>дминистрации участвовать в мероприятиях, указанных в пункте 2.1 настоящего Положения, и осуществлять связанные с этими мероприятиями расходы:</w:t>
      </w:r>
    </w:p>
    <w:p w14:paraId="64D24B90" w14:textId="59862F7B" w:rsidR="00051B12" w:rsidRDefault="00051B12" w:rsidP="00051B12">
      <w:pPr>
        <w:pStyle w:val="ConsPlusNormal"/>
        <w:ind w:firstLine="540"/>
        <w:jc w:val="both"/>
      </w:pPr>
      <w:r>
        <w:t xml:space="preserve">1) </w:t>
      </w:r>
      <w:r w:rsidRPr="005A4A54">
        <w:t>Глав</w:t>
      </w:r>
      <w:r>
        <w:t>а</w:t>
      </w:r>
      <w:r w:rsidRPr="005A4A54">
        <w:rPr>
          <w:szCs w:val="28"/>
        </w:rPr>
        <w:t xml:space="preserve"> муниципального района «</w:t>
      </w:r>
      <w:proofErr w:type="gramStart"/>
      <w:r w:rsidRPr="005A4A54">
        <w:rPr>
          <w:szCs w:val="28"/>
        </w:rPr>
        <w:t>Корткеросский»-</w:t>
      </w:r>
      <w:proofErr w:type="gramEnd"/>
      <w:r w:rsidRPr="005A4A54">
        <w:rPr>
          <w:szCs w:val="28"/>
        </w:rPr>
        <w:t>руководител</w:t>
      </w:r>
      <w:r>
        <w:rPr>
          <w:szCs w:val="28"/>
        </w:rPr>
        <w:t>ь</w:t>
      </w:r>
      <w:r w:rsidRPr="005A4A54">
        <w:rPr>
          <w:szCs w:val="28"/>
        </w:rPr>
        <w:t xml:space="preserve"> администрации</w:t>
      </w:r>
      <w:r>
        <w:t>;</w:t>
      </w:r>
    </w:p>
    <w:p w14:paraId="72A9ACC6" w14:textId="132B482D" w:rsidR="00051B12" w:rsidRDefault="00051B12" w:rsidP="00051B12">
      <w:pPr>
        <w:pStyle w:val="ConsPlusNormal"/>
        <w:ind w:firstLine="540"/>
        <w:jc w:val="both"/>
      </w:pPr>
      <w:r>
        <w:t xml:space="preserve">2) муниципальные служащие </w:t>
      </w:r>
      <w:r w:rsidR="008B3ED6">
        <w:t>а</w:t>
      </w:r>
      <w:r>
        <w:t>дминистрации;</w:t>
      </w:r>
    </w:p>
    <w:p w14:paraId="5028297F" w14:textId="0D90608B" w:rsidR="00051B12" w:rsidRDefault="00051B12" w:rsidP="00051B12">
      <w:pPr>
        <w:pStyle w:val="ConsPlusNormal"/>
        <w:ind w:firstLine="540"/>
        <w:jc w:val="both"/>
      </w:pPr>
      <w:r>
        <w:t xml:space="preserve">3) работники </w:t>
      </w:r>
      <w:r w:rsidR="008B3ED6">
        <w:t>а</w:t>
      </w:r>
      <w:r>
        <w:t xml:space="preserve">дминистрации, уполномоченные </w:t>
      </w:r>
      <w:r w:rsidRPr="00051B12">
        <w:t>Главой муниципального района «</w:t>
      </w:r>
      <w:proofErr w:type="gramStart"/>
      <w:r w:rsidRPr="00051B12">
        <w:t>Корткеросский»-</w:t>
      </w:r>
      <w:proofErr w:type="gramEnd"/>
      <w:r w:rsidRPr="00051B12">
        <w:t>руководителем администрации</w:t>
      </w:r>
      <w:r>
        <w:t>.</w:t>
      </w:r>
    </w:p>
    <w:p w14:paraId="6DFDFB0B" w14:textId="77777777" w:rsidR="00051B12" w:rsidRDefault="00051B12" w:rsidP="00A613EB">
      <w:pPr>
        <w:pStyle w:val="ConsPlusNormal"/>
        <w:ind w:firstLine="540"/>
        <w:jc w:val="both"/>
      </w:pPr>
    </w:p>
    <w:p w14:paraId="3BD5836F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2.3. В состав представительских расходов включаются следующие расходы:</w:t>
      </w:r>
    </w:p>
    <w:p w14:paraId="0920029C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1) на оплату горячего питания и буфетное обслуживание участников мероприятия;</w:t>
      </w:r>
    </w:p>
    <w:p w14:paraId="2C10C083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2) на проведение поминальных обедов;</w:t>
      </w:r>
    </w:p>
    <w:p w14:paraId="19B63104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3) на бытовое обслуживание;</w:t>
      </w:r>
    </w:p>
    <w:p w14:paraId="7D832E9B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4) на аренду залов (помещений);</w:t>
      </w:r>
    </w:p>
    <w:p w14:paraId="2C9FED71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5) на оплату услуг сторонних организаций и частных лиц, связанных с проведением мероприятий;</w:t>
      </w:r>
    </w:p>
    <w:p w14:paraId="0E64C8B8" w14:textId="4DBC8C18" w:rsidR="005A7125" w:rsidRDefault="00D1732A" w:rsidP="005A7125">
      <w:pPr>
        <w:ind w:firstLine="567"/>
        <w:jc w:val="both"/>
        <w:rPr>
          <w:szCs w:val="28"/>
        </w:rPr>
      </w:pPr>
      <w:r>
        <w:rPr>
          <w:szCs w:val="28"/>
        </w:rPr>
        <w:t xml:space="preserve">6) на приобретение сувениров, памятных подарков, подарков, подарочных наборов (в том числе продуктовых наборов), денежных сертификатов (от имени муниципального района, </w:t>
      </w:r>
      <w:r w:rsidR="008B3ED6">
        <w:rPr>
          <w:szCs w:val="28"/>
        </w:rPr>
        <w:t>а</w:t>
      </w:r>
      <w:r>
        <w:rPr>
          <w:szCs w:val="28"/>
        </w:rPr>
        <w:t>дминистрации) физическим лицам»;</w:t>
      </w:r>
    </w:p>
    <w:p w14:paraId="4B74E4F4" w14:textId="12310CD4" w:rsidR="005A7125" w:rsidRDefault="005A7125" w:rsidP="005A7125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lastRenderedPageBreak/>
        <w:t xml:space="preserve">7) на приобретение сувениров, памятных подарков, подарков, денежных сертификатов юридическим лицам (от имени муниципального района, </w:t>
      </w:r>
      <w:r w:rsidR="008B3ED6">
        <w:rPr>
          <w:szCs w:val="28"/>
        </w:rPr>
        <w:t>а</w:t>
      </w:r>
      <w:r>
        <w:rPr>
          <w:szCs w:val="28"/>
        </w:rPr>
        <w:t>дминистрации);</w:t>
      </w:r>
    </w:p>
    <w:p w14:paraId="5E8041A0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8) расходы на приобретение и изготовление праздничной символики и атрибутики, баннеров, плакатов, логотипов и другой подобной продукции;</w:t>
      </w:r>
    </w:p>
    <w:p w14:paraId="796280EC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9) на приобретение букетов цветов, цветов;</w:t>
      </w:r>
    </w:p>
    <w:p w14:paraId="52F8C9DB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10) на приобретение траурных венков, корзин, лент;</w:t>
      </w:r>
    </w:p>
    <w:p w14:paraId="2D64B498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 xml:space="preserve">11) на оплату услуг ритуального транспорта; </w:t>
      </w:r>
    </w:p>
    <w:p w14:paraId="0B71037D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 xml:space="preserve">12) на оплату мероприятий по увековечению памяти участников Великой Отечественной войны, ученых, деятелей науки и культуры, участников военных действий и др. категорий (приобретение и изготовление мемориальных досок, надгробий, памятников, стел, обелисков и других мемориальных сооружений, увековечивающих память); </w:t>
      </w:r>
    </w:p>
    <w:p w14:paraId="099F84D7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13) на транспортное обслуживание;</w:t>
      </w:r>
    </w:p>
    <w:p w14:paraId="47B7E8F2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14) на командировочные расходы, связанные с выездом за пределы территории Республики Коми уполномоченных представителей от администрации (по доверенности);</w:t>
      </w:r>
    </w:p>
    <w:p w14:paraId="757078A2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15) на транспортные расходы по проезду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расходы по проезду до/от станции, пристани, аэропорта до места проживания при наличии документов (билетов, счетов), подтверждающих эти расходы, по проезду из одного населенного пункта в другой при командировании в несколько организаций, расположенных в разных населенных пунктах по следующим нормам:</w:t>
      </w:r>
    </w:p>
    <w:p w14:paraId="76D0CE31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воздушным транспортом – в салоне экономического класса;</w:t>
      </w:r>
    </w:p>
    <w:p w14:paraId="43832B02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>водным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1A15B349" w14:textId="77777777" w:rsidR="005A7125" w:rsidRDefault="005A7125" w:rsidP="005A7125">
      <w:pPr>
        <w:ind w:firstLine="567"/>
        <w:jc w:val="both"/>
        <w:rPr>
          <w:szCs w:val="28"/>
        </w:rPr>
      </w:pPr>
      <w:r>
        <w:rPr>
          <w:szCs w:val="28"/>
        </w:rPr>
        <w:t xml:space="preserve">железнодорожным транспортом - в плацкартном (купейном) вагоне скорого или пассажирского </w:t>
      </w:r>
      <w:proofErr w:type="gramStart"/>
      <w:r>
        <w:rPr>
          <w:szCs w:val="28"/>
        </w:rPr>
        <w:t>поезда</w:t>
      </w:r>
      <w:proofErr w:type="gramEnd"/>
      <w:r>
        <w:rPr>
          <w:szCs w:val="28"/>
        </w:rPr>
        <w:t xml:space="preserve"> или в вагоне категории «С» с местами для сидения;</w:t>
      </w:r>
    </w:p>
    <w:p w14:paraId="53CD63E0" w14:textId="77777777" w:rsidR="00173624" w:rsidRDefault="005A7125" w:rsidP="006C43FF">
      <w:pPr>
        <w:pStyle w:val="ConsPlusNormal"/>
        <w:jc w:val="both"/>
        <w:rPr>
          <w:szCs w:val="28"/>
        </w:rPr>
      </w:pPr>
      <w:r>
        <w:rPr>
          <w:szCs w:val="28"/>
        </w:rPr>
        <w:t>автомобильным транспортом - в автотранспортном средстве общего пользования (кроме такси)</w:t>
      </w:r>
      <w:r w:rsidR="00173624">
        <w:rPr>
          <w:szCs w:val="28"/>
        </w:rPr>
        <w:t>;</w:t>
      </w:r>
    </w:p>
    <w:p w14:paraId="37529B25" w14:textId="7683DB81" w:rsidR="00A613EB" w:rsidRDefault="00173624" w:rsidP="006C43F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16) на приобретение товаров (основных средств, материальных ценностей) в целях оказания помощи в проведении специальной военной операции, мобилизаци</w:t>
      </w:r>
      <w:r w:rsidR="006C43FF">
        <w:rPr>
          <w:szCs w:val="28"/>
        </w:rPr>
        <w:t>онной подготовки, мобилизации;</w:t>
      </w:r>
    </w:p>
    <w:p w14:paraId="770784F0" w14:textId="5FC9DEC1" w:rsidR="006C43FF" w:rsidRDefault="006C43FF" w:rsidP="006C43F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17) на выплату премии Главы муниципального района «</w:t>
      </w:r>
      <w:proofErr w:type="gramStart"/>
      <w:r>
        <w:rPr>
          <w:szCs w:val="28"/>
        </w:rPr>
        <w:t>Корткеросский»-</w:t>
      </w:r>
      <w:proofErr w:type="gramEnd"/>
      <w:r>
        <w:rPr>
          <w:szCs w:val="28"/>
        </w:rPr>
        <w:t xml:space="preserve">руководителя администрации за активное участие и вклад в обеспечении мероприятий по предупреждению и ликвидации чрезвычайных ситуаций природного и техногенного характера, безопасности людей на водных объектах, первичных мер пожарной безопасности, проведению пожарно-профилактических мероприятий, тушению пожаров и </w:t>
      </w:r>
      <w:r>
        <w:rPr>
          <w:szCs w:val="28"/>
        </w:rPr>
        <w:lastRenderedPageBreak/>
        <w:t>проведению аварийно-спасательных работ</w:t>
      </w:r>
      <w:r w:rsidR="000811D4">
        <w:rPr>
          <w:szCs w:val="28"/>
        </w:rPr>
        <w:t>, охране общественного порядка;</w:t>
      </w:r>
    </w:p>
    <w:p w14:paraId="6BBC61AF" w14:textId="453AC168" w:rsidR="00AF3C54" w:rsidRDefault="000811D4" w:rsidP="006C43F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18) </w:t>
      </w:r>
      <w:r w:rsidR="00AF3C54">
        <w:rPr>
          <w:szCs w:val="28"/>
        </w:rPr>
        <w:t xml:space="preserve">на </w:t>
      </w:r>
      <w:r w:rsidR="00AF3C54" w:rsidRPr="00AF3C54">
        <w:rPr>
          <w:szCs w:val="28"/>
        </w:rPr>
        <w:t>выплату Премии Главы муниципального района «</w:t>
      </w:r>
      <w:proofErr w:type="gramStart"/>
      <w:r w:rsidR="00AF3C54" w:rsidRPr="00AF3C54">
        <w:rPr>
          <w:szCs w:val="28"/>
        </w:rPr>
        <w:t>Корткеросский»-</w:t>
      </w:r>
      <w:proofErr w:type="gramEnd"/>
      <w:r w:rsidR="00AF3C54" w:rsidRPr="00AF3C54">
        <w:rPr>
          <w:szCs w:val="28"/>
        </w:rPr>
        <w:t>руководителя администрации за лучшее собрание с гражданами по отбору проектов «Народный бюджет» в сельских поселениях</w:t>
      </w:r>
      <w:r w:rsidR="00AF3C54">
        <w:rPr>
          <w:szCs w:val="28"/>
        </w:rPr>
        <w:t>;</w:t>
      </w:r>
    </w:p>
    <w:p w14:paraId="4EF6E22F" w14:textId="504C5151" w:rsidR="000811D4" w:rsidRDefault="00AF3C54" w:rsidP="006C43F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19) </w:t>
      </w:r>
      <w:r w:rsidR="000811D4">
        <w:rPr>
          <w:szCs w:val="28"/>
        </w:rPr>
        <w:t>на оплату ритуальных услуг по захоронению участников специальной военной операции в Украине.</w:t>
      </w:r>
    </w:p>
    <w:p w14:paraId="04DACB67" w14:textId="77777777" w:rsidR="005A7125" w:rsidRPr="00E90612" w:rsidRDefault="005A7125" w:rsidP="005A7125">
      <w:pPr>
        <w:pStyle w:val="ConsPlusNormal"/>
      </w:pPr>
    </w:p>
    <w:p w14:paraId="3ED14E61" w14:textId="58D7FB11" w:rsidR="00A613EB" w:rsidRDefault="00053F5A" w:rsidP="00A613EB">
      <w:pPr>
        <w:pStyle w:val="ConsPlusNormal"/>
        <w:ind w:firstLine="540"/>
        <w:jc w:val="both"/>
      </w:pPr>
      <w:r>
        <w:t>2.4</w:t>
      </w:r>
      <w:r w:rsidR="00A613EB" w:rsidRPr="00E90612">
        <w:t>. Юбилейными датами юридических лиц признаются: 20-летие, 25-летие, и далее каждые последующие 5 лет со дня образования.</w:t>
      </w:r>
    </w:p>
    <w:p w14:paraId="70C7A14D" w14:textId="77777777" w:rsidR="00E02511" w:rsidRPr="00E90612" w:rsidRDefault="00E02511" w:rsidP="00A613EB">
      <w:pPr>
        <w:pStyle w:val="ConsPlusNormal"/>
        <w:ind w:firstLine="540"/>
        <w:jc w:val="both"/>
      </w:pPr>
    </w:p>
    <w:p w14:paraId="7EB8A238" w14:textId="540D46A2" w:rsidR="00A613EB" w:rsidRPr="00E90612" w:rsidRDefault="00053F5A" w:rsidP="00A613EB">
      <w:pPr>
        <w:pStyle w:val="ConsPlusNormal"/>
        <w:ind w:firstLine="540"/>
        <w:jc w:val="both"/>
      </w:pPr>
      <w:r>
        <w:t>2.5.</w:t>
      </w:r>
      <w:r w:rsidR="00A613EB" w:rsidRPr="00E90612">
        <w:t xml:space="preserve"> Юбилейными датами физических лиц признаются: 50-летие, 55-летие и далее каждые последующие пять лет со дня рождения.</w:t>
      </w:r>
    </w:p>
    <w:p w14:paraId="4D897900" w14:textId="77777777" w:rsidR="00A613EB" w:rsidRPr="00E90612" w:rsidRDefault="00A613EB" w:rsidP="00A613EB">
      <w:pPr>
        <w:pStyle w:val="ConsPlusNormal"/>
      </w:pPr>
    </w:p>
    <w:p w14:paraId="7CC0465F" w14:textId="098FD588" w:rsidR="00A613EB" w:rsidRPr="00E90612" w:rsidRDefault="00150D0C" w:rsidP="0081718B">
      <w:pPr>
        <w:pStyle w:val="ConsPlusTitle"/>
        <w:jc w:val="center"/>
        <w:outlineLvl w:val="1"/>
      </w:pPr>
      <w:r>
        <w:t>3</w:t>
      </w:r>
      <w:r w:rsidR="00A613EB" w:rsidRPr="00E90612">
        <w:t>. Учет представительских</w:t>
      </w:r>
      <w:r w:rsidR="0081718B">
        <w:t xml:space="preserve"> </w:t>
      </w:r>
      <w:r w:rsidR="00A613EB" w:rsidRPr="00E90612">
        <w:t>расходов</w:t>
      </w:r>
    </w:p>
    <w:p w14:paraId="77589641" w14:textId="77777777" w:rsidR="00A613EB" w:rsidRPr="00E90612" w:rsidRDefault="00A613EB" w:rsidP="00A613EB">
      <w:pPr>
        <w:pStyle w:val="ConsPlusNormal"/>
      </w:pPr>
    </w:p>
    <w:p w14:paraId="13559862" w14:textId="77777777" w:rsidR="00E02511" w:rsidRDefault="0033629A" w:rsidP="0033629A">
      <w:pPr>
        <w:pStyle w:val="ConsPlusNormal"/>
        <w:ind w:firstLine="540"/>
        <w:jc w:val="both"/>
      </w:pPr>
      <w:r>
        <w:t>3</w:t>
      </w:r>
      <w:r w:rsidR="00A613EB" w:rsidRPr="00E90612">
        <w:t xml:space="preserve">.1. </w:t>
      </w:r>
      <w:r w:rsidR="00E02511" w:rsidRPr="00E90612">
        <w:t>Оплата представительских расходов осуществляется в пределах утвержденных бюджетных ассигнований на соответствующий финансовый год в соответствии с указаниями о порядке применения бюджетной классификации Российской Федерации.</w:t>
      </w:r>
    </w:p>
    <w:p w14:paraId="6DD6AD1F" w14:textId="77777777" w:rsidR="00E02511" w:rsidRDefault="00E02511" w:rsidP="0033629A">
      <w:pPr>
        <w:pStyle w:val="ConsPlusNormal"/>
        <w:ind w:firstLine="540"/>
        <w:jc w:val="both"/>
      </w:pPr>
      <w:r>
        <w:t xml:space="preserve">3.2. </w:t>
      </w:r>
      <w:r w:rsidRPr="00E90612">
        <w:t>Представительские расходы могут быть произведены как за наличный, так и за безналичный расчет.</w:t>
      </w:r>
    </w:p>
    <w:p w14:paraId="26862126" w14:textId="70905B16" w:rsidR="0033629A" w:rsidRDefault="00E02511" w:rsidP="0033629A">
      <w:pPr>
        <w:pStyle w:val="ConsPlusNormal"/>
        <w:ind w:firstLine="540"/>
        <w:jc w:val="both"/>
      </w:pPr>
      <w:r>
        <w:t xml:space="preserve">3.3. </w:t>
      </w:r>
      <w:r w:rsidR="0033629A">
        <w:t>Отнесение расходов к представительским осуществляется на основании первичных учетных документов, оформленных и принятых в установленном порядке (договоры, акты, счета-фактуры, счета, накладные, квитанции, приходные ордера, товарные чеки, чеки контрольно-кассовых машин, авансовые отчеты подотчетного лица, ведомость получения подарка физическим лицом).</w:t>
      </w:r>
    </w:p>
    <w:p w14:paraId="1C89439C" w14:textId="477252B8" w:rsidR="00A613EB" w:rsidRPr="00E90612" w:rsidRDefault="0033629A" w:rsidP="0033629A">
      <w:pPr>
        <w:pStyle w:val="ConsPlusNormal"/>
        <w:ind w:firstLine="540"/>
        <w:jc w:val="both"/>
      </w:pPr>
      <w:r>
        <w:t>Награждение физических лиц ценными подарками</w:t>
      </w:r>
      <w:r w:rsidR="00CD5374">
        <w:t>, подарками</w:t>
      </w:r>
      <w:r>
        <w:t xml:space="preserve"> и памятными сувенирами производится в исключительных случаях на основании распоряжения </w:t>
      </w:r>
      <w:r w:rsidR="004F6C3B">
        <w:t>а</w:t>
      </w:r>
      <w:r>
        <w:t xml:space="preserve">дминистрации. При награждении физических лиц ответственные лица должны представлять в отдел финансового и бухгалтерского учета </w:t>
      </w:r>
      <w:r w:rsidR="004F6C3B">
        <w:t>а</w:t>
      </w:r>
      <w:r>
        <w:t>дминистрации сведения о награждаемом физическом лице как о налогоплательщике (идентификационный номер налогоплательщика, паспортные данные, свидетельство Пенсионного фонда Российской Федерации) вместе с авансовым отчетом.</w:t>
      </w:r>
    </w:p>
    <w:p w14:paraId="5E3D02A0" w14:textId="198AA8DA" w:rsidR="00A613EB" w:rsidRPr="00E90612" w:rsidRDefault="0063252E" w:rsidP="003D7736">
      <w:pPr>
        <w:pStyle w:val="ConsPlusNormal"/>
        <w:ind w:firstLine="540"/>
        <w:jc w:val="both"/>
        <w:rPr>
          <w:sz w:val="24"/>
          <w:szCs w:val="24"/>
        </w:rPr>
      </w:pPr>
      <w:r>
        <w:t>3</w:t>
      </w:r>
      <w:r w:rsidR="00A613EB" w:rsidRPr="00E90612">
        <w:t xml:space="preserve">.4. Лицом, ответственным за проведение мероприятия, составляется отчет, подтверждающий фактически произведенные расходы по форме согласно </w:t>
      </w:r>
      <w:hyperlink w:anchor="P243" w:history="1">
        <w:r w:rsidR="00A613EB" w:rsidRPr="00E90612">
          <w:t>приложениям 3</w:t>
        </w:r>
      </w:hyperlink>
      <w:r w:rsidR="00A613EB" w:rsidRPr="00E90612">
        <w:t xml:space="preserve"> и </w:t>
      </w:r>
      <w:hyperlink w:anchor="P292" w:history="1">
        <w:r w:rsidR="00A613EB" w:rsidRPr="00E90612">
          <w:t>4</w:t>
        </w:r>
      </w:hyperlink>
      <w:r w:rsidR="00A613EB" w:rsidRPr="00E90612">
        <w:t xml:space="preserve"> к настоящему Положению.</w:t>
      </w:r>
    </w:p>
    <w:p w14:paraId="659A94B5" w14:textId="3153862F" w:rsidR="0063252E" w:rsidRDefault="006325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0842BBF" w14:textId="77777777" w:rsidR="00A613EB" w:rsidRPr="00E90612" w:rsidRDefault="00A613EB" w:rsidP="003D7736">
      <w:pPr>
        <w:pStyle w:val="ConsPlusNormal"/>
        <w:ind w:left="4678"/>
        <w:jc w:val="right"/>
        <w:outlineLvl w:val="1"/>
        <w:rPr>
          <w:sz w:val="24"/>
          <w:szCs w:val="24"/>
        </w:rPr>
      </w:pPr>
      <w:bookmarkStart w:id="6" w:name="_Hlk101641970"/>
      <w:r w:rsidRPr="00E90612">
        <w:rPr>
          <w:sz w:val="24"/>
          <w:szCs w:val="24"/>
        </w:rPr>
        <w:lastRenderedPageBreak/>
        <w:t>Приложение 1</w:t>
      </w:r>
    </w:p>
    <w:p w14:paraId="473AEB5E" w14:textId="3598681A" w:rsidR="00A613EB" w:rsidRPr="00E90612" w:rsidRDefault="00A613EB" w:rsidP="003D7736">
      <w:pPr>
        <w:pStyle w:val="ConsPlusNormal"/>
        <w:ind w:left="4678"/>
        <w:jc w:val="right"/>
        <w:rPr>
          <w:sz w:val="24"/>
          <w:szCs w:val="24"/>
        </w:rPr>
      </w:pPr>
      <w:r w:rsidRPr="00E90612">
        <w:rPr>
          <w:sz w:val="24"/>
          <w:szCs w:val="24"/>
        </w:rPr>
        <w:t>к Положению</w:t>
      </w:r>
      <w:r w:rsidR="0063252E"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о представительских</w:t>
      </w:r>
      <w:r w:rsidR="0063252E"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расходах</w:t>
      </w:r>
      <w:r w:rsidR="0063252E">
        <w:rPr>
          <w:sz w:val="24"/>
          <w:szCs w:val="24"/>
        </w:rPr>
        <w:t xml:space="preserve"> </w:t>
      </w:r>
      <w:r w:rsidR="008B3ED6">
        <w:rPr>
          <w:sz w:val="24"/>
          <w:szCs w:val="24"/>
        </w:rPr>
        <w:t>а</w:t>
      </w:r>
      <w:r w:rsidRPr="00E90612">
        <w:rPr>
          <w:sz w:val="24"/>
          <w:szCs w:val="24"/>
        </w:rPr>
        <w:t>дминистрации МР</w:t>
      </w:r>
      <w:r w:rsidR="0063252E"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«Корткеросский»</w:t>
      </w:r>
    </w:p>
    <w:bookmarkEnd w:id="6"/>
    <w:p w14:paraId="3A64416D" w14:textId="77777777" w:rsidR="00A613EB" w:rsidRPr="00E90612" w:rsidRDefault="00A613EB" w:rsidP="00A613EB">
      <w:pPr>
        <w:pStyle w:val="ConsPlusNormal"/>
      </w:pPr>
    </w:p>
    <w:p w14:paraId="332EC8FE" w14:textId="77777777" w:rsidR="00A613EB" w:rsidRPr="00E90612" w:rsidRDefault="00A613EB" w:rsidP="00A613EB">
      <w:pPr>
        <w:pStyle w:val="ConsPlusNonformat"/>
        <w:jc w:val="both"/>
      </w:pPr>
      <w:bookmarkStart w:id="7" w:name="P131"/>
      <w:bookmarkEnd w:id="7"/>
      <w:r w:rsidRPr="00E90612">
        <w:t xml:space="preserve">                                   ПЛАН</w:t>
      </w:r>
    </w:p>
    <w:p w14:paraId="24E17C4F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             ПРОВЕДЕНИЯ ПРЕДСТАВИТЕЛЬСКИХ МЕРОПРИЯТИЙ</w:t>
      </w:r>
    </w:p>
    <w:p w14:paraId="796AB9D6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                          (ПОВЕСТКА ДНЯ)</w:t>
      </w:r>
    </w:p>
    <w:p w14:paraId="0E685077" w14:textId="77777777" w:rsidR="00A613EB" w:rsidRPr="00E90612" w:rsidRDefault="00A613EB" w:rsidP="00A613EB">
      <w:pPr>
        <w:pStyle w:val="ConsPlusNonformat"/>
        <w:jc w:val="both"/>
      </w:pPr>
    </w:p>
    <w:p w14:paraId="52E3934F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Орган местного самоуправления</w:t>
      </w:r>
    </w:p>
    <w:p w14:paraId="7F9732BC" w14:textId="77777777" w:rsidR="00A613EB" w:rsidRPr="00E90612" w:rsidRDefault="00A613EB" w:rsidP="00A613EB">
      <w:pPr>
        <w:pStyle w:val="ConsPlusNonformat"/>
        <w:jc w:val="both"/>
      </w:pPr>
      <w:r w:rsidRPr="00E90612">
        <w:t>___________________________________________________________________________</w:t>
      </w:r>
    </w:p>
    <w:p w14:paraId="66824BDB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Цель проведения (вопросы) _____________________________________________</w:t>
      </w:r>
    </w:p>
    <w:p w14:paraId="2FA5109D" w14:textId="77777777" w:rsidR="00A613EB" w:rsidRPr="00E90612" w:rsidRDefault="00A613EB" w:rsidP="00A613EB">
      <w:pPr>
        <w:pStyle w:val="ConsPlusNonformat"/>
        <w:jc w:val="both"/>
      </w:pPr>
      <w:r w:rsidRPr="00E90612">
        <w:t>___________________________________________________________________________</w:t>
      </w:r>
    </w:p>
    <w:p w14:paraId="6A7B1AC5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Дата проведения: с "__" ___________ 20__ г. по "__" ___________ 20__ г.</w:t>
      </w:r>
    </w:p>
    <w:p w14:paraId="0FBED934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Место проведения: _____________________________________________________</w:t>
      </w:r>
    </w:p>
    <w:p w14:paraId="279F4701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Приглашенные должностные лица:</w:t>
      </w:r>
    </w:p>
    <w:p w14:paraId="2473C429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083927B9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13B59AFC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3907608E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6B100B77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            (Ф.И.О.)                           (должность)</w:t>
      </w:r>
    </w:p>
    <w:p w14:paraId="6194B2F0" w14:textId="77777777" w:rsidR="00A613EB" w:rsidRPr="00E90612" w:rsidRDefault="00A613EB" w:rsidP="00A613EB">
      <w:pPr>
        <w:pStyle w:val="ConsPlusNonformat"/>
        <w:jc w:val="both"/>
      </w:pPr>
    </w:p>
    <w:p w14:paraId="20A191CF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Планируется также присутствие других приглашенных лиц в кол-ве ___ чел.</w:t>
      </w:r>
    </w:p>
    <w:p w14:paraId="716365E6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Со стороны учреждения планируется участие следующих специалистов:</w:t>
      </w:r>
    </w:p>
    <w:p w14:paraId="0D490F23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46D65874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280C3076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76ABDBEE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____________________________________ __________________________________</w:t>
      </w:r>
    </w:p>
    <w:p w14:paraId="3A213B16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            (Ф.И.О.)                           (должность)</w:t>
      </w:r>
    </w:p>
    <w:p w14:paraId="27E49E20" w14:textId="77777777" w:rsidR="00A613EB" w:rsidRPr="00E90612" w:rsidRDefault="00A613EB" w:rsidP="00A613EB">
      <w:pPr>
        <w:pStyle w:val="ConsPlusNonformat"/>
        <w:jc w:val="both"/>
      </w:pPr>
    </w:p>
    <w:p w14:paraId="0892F105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Планируется также присутствие других приглашенных лиц в кол-ве ___ чел.</w:t>
      </w:r>
    </w:p>
    <w:p w14:paraId="0834F38F" w14:textId="77777777" w:rsidR="00A613EB" w:rsidRPr="00E90612" w:rsidRDefault="00A613EB" w:rsidP="00A613EB">
      <w:pPr>
        <w:pStyle w:val="ConsPlusNonformat"/>
        <w:jc w:val="both"/>
      </w:pPr>
      <w:r w:rsidRPr="00E90612">
        <w:t xml:space="preserve">    Источники финансирования ______________________________________________</w:t>
      </w:r>
    </w:p>
    <w:p w14:paraId="727064E7" w14:textId="77777777" w:rsidR="00A613EB" w:rsidRPr="00E90612" w:rsidRDefault="00A613EB" w:rsidP="00A613E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53"/>
      </w:tblGrid>
      <w:tr w:rsidR="00A613EB" w:rsidRPr="00E90612" w14:paraId="3BBE7555" w14:textId="77777777" w:rsidTr="0077060C">
        <w:tc>
          <w:tcPr>
            <w:tcW w:w="454" w:type="dxa"/>
          </w:tcPr>
          <w:p w14:paraId="5CDBD559" w14:textId="1E494993" w:rsidR="00A613EB" w:rsidRPr="00E90612" w:rsidRDefault="008B3ED6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59" w:type="dxa"/>
          </w:tcPr>
          <w:p w14:paraId="789492AB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Представительские мероприятия</w:t>
            </w:r>
          </w:p>
        </w:tc>
        <w:tc>
          <w:tcPr>
            <w:tcW w:w="1701" w:type="dxa"/>
          </w:tcPr>
          <w:p w14:paraId="76CB9411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Дата</w:t>
            </w:r>
          </w:p>
        </w:tc>
        <w:tc>
          <w:tcPr>
            <w:tcW w:w="1753" w:type="dxa"/>
          </w:tcPr>
          <w:p w14:paraId="7AFC4A61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Время</w:t>
            </w:r>
          </w:p>
        </w:tc>
      </w:tr>
      <w:tr w:rsidR="00A613EB" w:rsidRPr="00E90612" w14:paraId="16B5BFA4" w14:textId="77777777" w:rsidTr="0077060C">
        <w:tc>
          <w:tcPr>
            <w:tcW w:w="454" w:type="dxa"/>
          </w:tcPr>
          <w:p w14:paraId="14A80EBB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0E49CF0A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0986177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30DFD9DD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4</w:t>
            </w:r>
          </w:p>
        </w:tc>
      </w:tr>
      <w:tr w:rsidR="00A613EB" w:rsidRPr="00E90612" w14:paraId="0A275079" w14:textId="77777777" w:rsidTr="0077060C">
        <w:tc>
          <w:tcPr>
            <w:tcW w:w="454" w:type="dxa"/>
          </w:tcPr>
          <w:p w14:paraId="5585AD93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14:paraId="0460C6AF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2D8BB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B313767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59CF37DB" w14:textId="77777777" w:rsidTr="0077060C">
        <w:tc>
          <w:tcPr>
            <w:tcW w:w="454" w:type="dxa"/>
          </w:tcPr>
          <w:p w14:paraId="2146F492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14:paraId="3A214ADF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231F1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882B7BA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65B105CC" w14:textId="77777777" w:rsidTr="0077060C">
        <w:tc>
          <w:tcPr>
            <w:tcW w:w="454" w:type="dxa"/>
          </w:tcPr>
          <w:p w14:paraId="7D9EABDD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14:paraId="4B343F49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CB30E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B1DEA44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6501201B" w14:textId="77777777" w:rsidTr="0077060C">
        <w:tc>
          <w:tcPr>
            <w:tcW w:w="454" w:type="dxa"/>
          </w:tcPr>
          <w:p w14:paraId="53384DCE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14:paraId="320DCADA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BE011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C3FC1F7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739A3EA" w14:textId="77777777" w:rsidR="00A613EB" w:rsidRPr="00E90612" w:rsidRDefault="00A613EB" w:rsidP="00A613EB">
      <w:pPr>
        <w:pStyle w:val="ConsPlusNormal"/>
      </w:pPr>
    </w:p>
    <w:p w14:paraId="79524EBA" w14:textId="77777777" w:rsidR="00A613EB" w:rsidRPr="00E90612" w:rsidRDefault="00A613EB" w:rsidP="00A613EB">
      <w:pPr>
        <w:pStyle w:val="ConsPlusNormal"/>
      </w:pPr>
    </w:p>
    <w:p w14:paraId="65A32630" w14:textId="77777777" w:rsidR="00A613EB" w:rsidRPr="00E90612" w:rsidRDefault="00A613EB" w:rsidP="00A613EB">
      <w:pPr>
        <w:pStyle w:val="ConsPlusNormal"/>
      </w:pPr>
    </w:p>
    <w:p w14:paraId="3EFCD994" w14:textId="77777777" w:rsidR="00A613EB" w:rsidRPr="00E90612" w:rsidRDefault="00A613EB" w:rsidP="00A613EB">
      <w:pPr>
        <w:pStyle w:val="ConsPlusNormal"/>
      </w:pPr>
    </w:p>
    <w:p w14:paraId="0533C9F4" w14:textId="77777777" w:rsidR="00A613EB" w:rsidRPr="00E90612" w:rsidRDefault="00A613EB" w:rsidP="00A613EB">
      <w:pPr>
        <w:pStyle w:val="ConsPlusNormal"/>
      </w:pPr>
    </w:p>
    <w:p w14:paraId="2ED7382F" w14:textId="6735AEAE" w:rsidR="00AA2B74" w:rsidRDefault="00AA2B7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7B1E888E" w14:textId="3311AA0C" w:rsidR="003D7736" w:rsidRPr="00E90612" w:rsidRDefault="003D7736" w:rsidP="003D7736">
      <w:pPr>
        <w:pStyle w:val="ConsPlusNormal"/>
        <w:ind w:left="3828"/>
        <w:jc w:val="right"/>
        <w:outlineLvl w:val="1"/>
        <w:rPr>
          <w:sz w:val="24"/>
          <w:szCs w:val="24"/>
        </w:rPr>
      </w:pPr>
      <w:r w:rsidRPr="00E9061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5D69A260" w14:textId="77BAADB3" w:rsidR="003D7736" w:rsidRPr="00E90612" w:rsidRDefault="003D7736" w:rsidP="003D7736">
      <w:pPr>
        <w:pStyle w:val="ConsPlusNormal"/>
        <w:ind w:left="3828"/>
        <w:jc w:val="right"/>
        <w:rPr>
          <w:sz w:val="24"/>
          <w:szCs w:val="24"/>
        </w:rPr>
      </w:pPr>
      <w:r w:rsidRPr="00E90612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о представительских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="008B3ED6">
        <w:rPr>
          <w:sz w:val="24"/>
          <w:szCs w:val="24"/>
        </w:rPr>
        <w:t>а</w:t>
      </w:r>
      <w:r w:rsidRPr="00E90612">
        <w:rPr>
          <w:sz w:val="24"/>
          <w:szCs w:val="24"/>
        </w:rPr>
        <w:t>дминистрации МР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«Корткеросский»</w:t>
      </w:r>
    </w:p>
    <w:p w14:paraId="4F012CBF" w14:textId="77777777" w:rsidR="003D7736" w:rsidRDefault="003D7736" w:rsidP="00A613EB">
      <w:pPr>
        <w:pStyle w:val="ConsPlusNonformat"/>
        <w:jc w:val="both"/>
      </w:pPr>
    </w:p>
    <w:p w14:paraId="107B46BC" w14:textId="55562A40" w:rsidR="00A613EB" w:rsidRPr="00E90612" w:rsidRDefault="00A613EB" w:rsidP="00A613EB">
      <w:pPr>
        <w:pStyle w:val="ConsPlusNonformat"/>
        <w:jc w:val="both"/>
      </w:pPr>
      <w:r w:rsidRPr="00E90612">
        <w:t xml:space="preserve">                               </w:t>
      </w:r>
      <w:r w:rsidR="003D7736">
        <w:t>СМЕТА</w:t>
      </w:r>
    </w:p>
    <w:p w14:paraId="3B0ACEC5" w14:textId="339079A4" w:rsidR="00A613EB" w:rsidRPr="00E90612" w:rsidRDefault="00A613EB" w:rsidP="003D7736">
      <w:pPr>
        <w:pStyle w:val="ConsPlusNonformat"/>
        <w:jc w:val="both"/>
      </w:pPr>
      <w:r w:rsidRPr="00E90612">
        <w:t xml:space="preserve">                 </w:t>
      </w:r>
      <w:r w:rsidR="003D7736" w:rsidRPr="003D7736">
        <w:rPr>
          <w:sz w:val="22"/>
        </w:rPr>
        <w:t xml:space="preserve">ПРЕДСТАВИТЕЛЬСКИХ РАСХОДОВ НА ПРОВЕДЕНИЕ </w:t>
      </w:r>
    </w:p>
    <w:p w14:paraId="28AB31A9" w14:textId="77777777" w:rsidR="00A613EB" w:rsidRPr="00E90612" w:rsidRDefault="00A613EB" w:rsidP="00A613EB">
      <w:pPr>
        <w:pStyle w:val="ConsPlusNonformat"/>
        <w:jc w:val="both"/>
      </w:pPr>
    </w:p>
    <w:p w14:paraId="4A9CEEEB" w14:textId="76F0F2DA" w:rsidR="00A613EB" w:rsidRPr="00E90612" w:rsidRDefault="00A613EB" w:rsidP="00A613EB">
      <w:pPr>
        <w:pStyle w:val="ConsPlusNonformat"/>
        <w:jc w:val="both"/>
      </w:pPr>
      <w:r w:rsidRPr="00E90612">
        <w:t xml:space="preserve">    </w:t>
      </w:r>
      <w:r w:rsidR="003D7736">
        <w:t>Место проведения</w:t>
      </w:r>
      <w:r w:rsidRPr="00E90612">
        <w:t xml:space="preserve"> </w:t>
      </w:r>
      <w:r w:rsidR="003D7736">
        <w:t>г._______</w:t>
      </w:r>
      <w:r w:rsidRPr="00E90612">
        <w:t>_____________________________________________</w:t>
      </w:r>
    </w:p>
    <w:p w14:paraId="01869500" w14:textId="035EC281" w:rsidR="00A613EB" w:rsidRPr="00E90612" w:rsidRDefault="003D7736" w:rsidP="00A613EB">
      <w:pPr>
        <w:pStyle w:val="ConsPlusNonformat"/>
        <w:jc w:val="both"/>
      </w:pPr>
      <w:r>
        <w:t>«__» ________ 20__ г.</w:t>
      </w:r>
      <w:r w:rsidR="00A613EB" w:rsidRPr="00E90612">
        <w:t>______________________________________________________</w:t>
      </w:r>
    </w:p>
    <w:p w14:paraId="56A373D4" w14:textId="655872AD" w:rsidR="00A613EB" w:rsidRPr="00E90612" w:rsidRDefault="00A613EB" w:rsidP="003D7736">
      <w:pPr>
        <w:pStyle w:val="ConsPlusNonformat"/>
        <w:jc w:val="both"/>
      </w:pPr>
      <w:r w:rsidRPr="00E90612">
        <w:t xml:space="preserve">    </w:t>
      </w:r>
    </w:p>
    <w:p w14:paraId="579F5F09" w14:textId="376ACE17" w:rsidR="00A613EB" w:rsidRPr="00E90612" w:rsidRDefault="00A613EB" w:rsidP="00A613EB">
      <w:pPr>
        <w:pStyle w:val="ConsPlusNonformat"/>
        <w:jc w:val="both"/>
      </w:pPr>
      <w:r w:rsidRPr="00E90612">
        <w:t xml:space="preserve">    приглашенные </w:t>
      </w:r>
      <w:r w:rsidR="003D7736">
        <w:t xml:space="preserve">лица в кол-ве </w:t>
      </w:r>
      <w:r w:rsidRPr="00E90612">
        <w:t>_______________________________________ чел.</w:t>
      </w:r>
    </w:p>
    <w:p w14:paraId="2314AFBC" w14:textId="487BAAAA" w:rsidR="00DD503C" w:rsidRDefault="00A613EB" w:rsidP="00A613EB">
      <w:pPr>
        <w:pStyle w:val="ConsPlusNonformat"/>
        <w:jc w:val="both"/>
      </w:pPr>
      <w:r w:rsidRPr="00E90612">
        <w:t xml:space="preserve">    </w:t>
      </w:r>
      <w:r w:rsidR="003D7736">
        <w:t>официальные участники со стороны учреждения</w:t>
      </w:r>
      <w:r w:rsidRPr="00E90612">
        <w:t>______________________</w:t>
      </w:r>
      <w:r w:rsidR="003D7736">
        <w:t xml:space="preserve"> </w:t>
      </w:r>
      <w:r w:rsidR="003D7736" w:rsidRPr="00E90612">
        <w:t>чел.</w:t>
      </w:r>
      <w:r w:rsidR="00DD503C">
        <w:t xml:space="preserve"> </w:t>
      </w:r>
    </w:p>
    <w:p w14:paraId="628B90C5" w14:textId="43F15AA9" w:rsidR="00A613EB" w:rsidRPr="00E90612" w:rsidRDefault="00DD503C" w:rsidP="00DD503C">
      <w:pPr>
        <w:pStyle w:val="ConsPlusNonformat"/>
        <w:ind w:firstLine="142"/>
        <w:jc w:val="both"/>
      </w:pPr>
      <w:r>
        <w:t xml:space="preserve">   </w:t>
      </w:r>
      <w:r w:rsidR="003D7736">
        <w:t>источник финансирования __________</w:t>
      </w:r>
      <w:r>
        <w:t>______________</w:t>
      </w:r>
      <w:r w:rsidR="003D7736">
        <w:t>_______________________</w:t>
      </w:r>
    </w:p>
    <w:p w14:paraId="1F3DCE6E" w14:textId="77777777" w:rsidR="00A613EB" w:rsidRPr="00E90612" w:rsidRDefault="00A613EB" w:rsidP="00A613EB">
      <w:pPr>
        <w:pStyle w:val="ConsPlusNormal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60"/>
        <w:gridCol w:w="2037"/>
      </w:tblGrid>
      <w:tr w:rsidR="00A613EB" w:rsidRPr="00E90612" w14:paraId="0C5FA55F" w14:textId="77777777" w:rsidTr="0077060C">
        <w:tc>
          <w:tcPr>
            <w:tcW w:w="454" w:type="dxa"/>
          </w:tcPr>
          <w:p w14:paraId="212504EA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N</w:t>
            </w:r>
          </w:p>
        </w:tc>
        <w:tc>
          <w:tcPr>
            <w:tcW w:w="6860" w:type="dxa"/>
          </w:tcPr>
          <w:p w14:paraId="243A4C44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Наименование представительских расходов (состав расходов)</w:t>
            </w:r>
          </w:p>
        </w:tc>
        <w:tc>
          <w:tcPr>
            <w:tcW w:w="2037" w:type="dxa"/>
          </w:tcPr>
          <w:p w14:paraId="6B8C9C93" w14:textId="77777777" w:rsidR="00A613EB" w:rsidRPr="00E90612" w:rsidRDefault="00A613EB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Суммы (руб.)</w:t>
            </w:r>
          </w:p>
        </w:tc>
      </w:tr>
      <w:tr w:rsidR="00A613EB" w:rsidRPr="00E90612" w14:paraId="1C85C556" w14:textId="77777777" w:rsidTr="0077060C">
        <w:tc>
          <w:tcPr>
            <w:tcW w:w="454" w:type="dxa"/>
          </w:tcPr>
          <w:p w14:paraId="4C57EBA0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1.</w:t>
            </w:r>
          </w:p>
        </w:tc>
        <w:tc>
          <w:tcPr>
            <w:tcW w:w="6860" w:type="dxa"/>
          </w:tcPr>
          <w:p w14:paraId="63F74937" w14:textId="77777777" w:rsidR="00A613EB" w:rsidRPr="00E90612" w:rsidRDefault="00A613EB" w:rsidP="002716CF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Расходы по официальному приему</w:t>
            </w:r>
          </w:p>
        </w:tc>
        <w:tc>
          <w:tcPr>
            <w:tcW w:w="2037" w:type="dxa"/>
          </w:tcPr>
          <w:p w14:paraId="20C0B8FF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61C5A03D" w14:textId="77777777" w:rsidTr="0077060C">
        <w:tc>
          <w:tcPr>
            <w:tcW w:w="454" w:type="dxa"/>
          </w:tcPr>
          <w:p w14:paraId="52F03EA5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2.</w:t>
            </w:r>
          </w:p>
        </w:tc>
        <w:tc>
          <w:tcPr>
            <w:tcW w:w="6860" w:type="dxa"/>
          </w:tcPr>
          <w:p w14:paraId="65A027F1" w14:textId="77777777" w:rsidR="00A613EB" w:rsidRPr="00E90612" w:rsidRDefault="00A613EB" w:rsidP="002716CF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Буфетное обслуживание во время проведения переговоров</w:t>
            </w:r>
          </w:p>
        </w:tc>
        <w:tc>
          <w:tcPr>
            <w:tcW w:w="2037" w:type="dxa"/>
          </w:tcPr>
          <w:p w14:paraId="4C2926E3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50A1E9F8" w14:textId="77777777" w:rsidTr="0077060C">
        <w:tc>
          <w:tcPr>
            <w:tcW w:w="454" w:type="dxa"/>
          </w:tcPr>
          <w:p w14:paraId="75A132D4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3.</w:t>
            </w:r>
          </w:p>
        </w:tc>
        <w:tc>
          <w:tcPr>
            <w:tcW w:w="6860" w:type="dxa"/>
          </w:tcPr>
          <w:p w14:paraId="4427D3B8" w14:textId="77777777" w:rsidR="00A613EB" w:rsidRPr="00E90612" w:rsidRDefault="00A613EB" w:rsidP="002716CF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Оплата услуг переводчиков, не состоящих в штате организации</w:t>
            </w:r>
          </w:p>
        </w:tc>
        <w:tc>
          <w:tcPr>
            <w:tcW w:w="2037" w:type="dxa"/>
          </w:tcPr>
          <w:p w14:paraId="46F2187A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3B6F6C07" w14:textId="77777777" w:rsidTr="0077060C">
        <w:tc>
          <w:tcPr>
            <w:tcW w:w="454" w:type="dxa"/>
          </w:tcPr>
          <w:p w14:paraId="6E99AD47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4.</w:t>
            </w:r>
          </w:p>
        </w:tc>
        <w:tc>
          <w:tcPr>
            <w:tcW w:w="6860" w:type="dxa"/>
          </w:tcPr>
          <w:p w14:paraId="189962FF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14:paraId="4F77A12F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13EB" w:rsidRPr="00E90612" w14:paraId="17B9F78E" w14:textId="77777777" w:rsidTr="0077060C">
        <w:tc>
          <w:tcPr>
            <w:tcW w:w="454" w:type="dxa"/>
          </w:tcPr>
          <w:p w14:paraId="3C902E39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60" w:type="dxa"/>
          </w:tcPr>
          <w:p w14:paraId="024A06D8" w14:textId="77777777" w:rsidR="00A613EB" w:rsidRPr="00E90612" w:rsidRDefault="00A613EB" w:rsidP="002716CF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ИТОГО:</w:t>
            </w:r>
          </w:p>
        </w:tc>
        <w:tc>
          <w:tcPr>
            <w:tcW w:w="2037" w:type="dxa"/>
          </w:tcPr>
          <w:p w14:paraId="6CF5408B" w14:textId="77777777" w:rsidR="00A613EB" w:rsidRPr="00E90612" w:rsidRDefault="00A613EB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45AD215" w14:textId="77777777" w:rsidR="00A613EB" w:rsidRPr="00E90612" w:rsidRDefault="00A613EB" w:rsidP="00A613EB">
      <w:pPr>
        <w:pStyle w:val="ConsPlusNormal"/>
      </w:pPr>
    </w:p>
    <w:p w14:paraId="4A46028B" w14:textId="5E936444" w:rsidR="00A613EB" w:rsidRDefault="00A613EB" w:rsidP="00DD503C">
      <w:pPr>
        <w:pStyle w:val="ConsPlusNonformat"/>
        <w:jc w:val="both"/>
      </w:pPr>
      <w:r w:rsidRPr="00E90612">
        <w:t xml:space="preserve">  </w:t>
      </w:r>
      <w:r w:rsidR="00DD503C" w:rsidRPr="00DD503C">
        <w:rPr>
          <w:color w:val="111111"/>
          <w:shd w:val="clear" w:color="auto" w:fill="FFFFFF"/>
        </w:rPr>
        <w:t>‹</w:t>
      </w:r>
      <w:r w:rsidR="00DD503C">
        <w:t>*</w:t>
      </w:r>
      <w:r w:rsidR="00DD503C" w:rsidRPr="00DD503C">
        <w:rPr>
          <w:color w:val="111111"/>
          <w:shd w:val="clear" w:color="auto" w:fill="FFFFFF"/>
        </w:rPr>
        <w:t>›</w:t>
      </w:r>
      <w:r w:rsidRPr="00E90612">
        <w:t xml:space="preserve"> </w:t>
      </w:r>
      <w:r w:rsidR="00DD503C">
        <w:t>Расчет расходов по каждому пункту в соответствии с предельными нормативами представительских расходов.</w:t>
      </w:r>
    </w:p>
    <w:p w14:paraId="7ADC75BE" w14:textId="17D2C40B" w:rsidR="004C0E7F" w:rsidRDefault="004C0E7F">
      <w:pPr>
        <w:rPr>
          <w:rFonts w:eastAsia="Times New Roman" w:cs="Times New Roman"/>
          <w:szCs w:val="20"/>
          <w:lang w:eastAsia="ru-RU"/>
        </w:rPr>
      </w:pPr>
    </w:p>
    <w:p w14:paraId="59AA63EB" w14:textId="77777777" w:rsidR="00AA2B74" w:rsidRDefault="00AA2B7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0CDFFF61" w14:textId="4ACD6B9C" w:rsidR="00DD503C" w:rsidRPr="00E90612" w:rsidRDefault="00DD503C" w:rsidP="00DD503C">
      <w:pPr>
        <w:pStyle w:val="ConsPlusNormal"/>
        <w:ind w:left="3828"/>
        <w:jc w:val="right"/>
        <w:outlineLvl w:val="1"/>
        <w:rPr>
          <w:sz w:val="24"/>
          <w:szCs w:val="24"/>
        </w:rPr>
      </w:pPr>
      <w:bookmarkStart w:id="8" w:name="P292"/>
      <w:bookmarkEnd w:id="8"/>
      <w:r w:rsidRPr="00E9061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0854EB55" w14:textId="4886210B" w:rsidR="00DD503C" w:rsidRPr="00E90612" w:rsidRDefault="00DD503C" w:rsidP="00DD503C">
      <w:pPr>
        <w:pStyle w:val="ConsPlusNormal"/>
        <w:ind w:left="3828"/>
        <w:jc w:val="right"/>
        <w:rPr>
          <w:sz w:val="24"/>
          <w:szCs w:val="24"/>
        </w:rPr>
      </w:pPr>
      <w:r w:rsidRPr="00E90612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о представительских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="008B3ED6">
        <w:rPr>
          <w:sz w:val="24"/>
          <w:szCs w:val="24"/>
        </w:rPr>
        <w:t>а</w:t>
      </w:r>
      <w:r w:rsidRPr="00E90612">
        <w:rPr>
          <w:sz w:val="24"/>
          <w:szCs w:val="24"/>
        </w:rPr>
        <w:t>дминистрации МР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«Корткеросский»</w:t>
      </w:r>
    </w:p>
    <w:p w14:paraId="6223A78F" w14:textId="77777777" w:rsidR="00DD503C" w:rsidRDefault="00DD503C" w:rsidP="003D7736">
      <w:pPr>
        <w:pStyle w:val="ConsPlusNonformat"/>
        <w:jc w:val="both"/>
      </w:pPr>
    </w:p>
    <w:p w14:paraId="56401923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                           ОТЧЕТ N ____</w:t>
      </w:r>
    </w:p>
    <w:p w14:paraId="741140BC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                  от "___" _____________ 20__ г.</w:t>
      </w:r>
    </w:p>
    <w:p w14:paraId="54ED5126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            О ПРОИЗВЕДЕННЫХ ПРЕДСТАВИТЕЛЬСКИХ РАСХОДАХ</w:t>
      </w:r>
    </w:p>
    <w:p w14:paraId="2F4F0B87" w14:textId="77777777" w:rsidR="003D7736" w:rsidRPr="00E90612" w:rsidRDefault="003D7736" w:rsidP="003D7736">
      <w:pPr>
        <w:pStyle w:val="ConsPlusNonformat"/>
        <w:jc w:val="both"/>
      </w:pPr>
    </w:p>
    <w:p w14:paraId="067A0307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В целях _______________________________________________________________</w:t>
      </w:r>
    </w:p>
    <w:p w14:paraId="11D2D3E0" w14:textId="77777777" w:rsidR="003D7736" w:rsidRPr="00E90612" w:rsidRDefault="003D7736" w:rsidP="003D7736">
      <w:pPr>
        <w:pStyle w:val="ConsPlusNonformat"/>
        <w:jc w:val="both"/>
      </w:pPr>
      <w:r w:rsidRPr="00E90612">
        <w:t>были проведены ____________________________________________________________</w:t>
      </w:r>
    </w:p>
    <w:p w14:paraId="6016F1EB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                           (наименование мероприятия)</w:t>
      </w:r>
    </w:p>
    <w:p w14:paraId="6B4BB164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Количество присутствующих: ______________________________________ чел.,</w:t>
      </w:r>
    </w:p>
    <w:p w14:paraId="51E12E2E" w14:textId="77777777" w:rsidR="003D7736" w:rsidRPr="00E90612" w:rsidRDefault="003D7736" w:rsidP="003D7736">
      <w:pPr>
        <w:pStyle w:val="ConsPlusNonformat"/>
        <w:jc w:val="both"/>
      </w:pPr>
      <w:r w:rsidRPr="00E90612">
        <w:t>в том числе:</w:t>
      </w:r>
    </w:p>
    <w:p w14:paraId="46B5876F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представители учреждения ________________________ ________________ чел.</w:t>
      </w:r>
    </w:p>
    <w:p w14:paraId="3D19764E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приглашенные _____________________________________________________ чел.</w:t>
      </w:r>
    </w:p>
    <w:p w14:paraId="14DC6508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Источники финансирования ______________________________________________</w:t>
      </w:r>
    </w:p>
    <w:p w14:paraId="661C9D73" w14:textId="77777777" w:rsidR="003D7736" w:rsidRPr="00E90612" w:rsidRDefault="003D7736" w:rsidP="003D7736">
      <w:pPr>
        <w:pStyle w:val="ConsPlusNonformat"/>
        <w:jc w:val="both"/>
      </w:pPr>
      <w:r w:rsidRPr="00E90612">
        <w:t xml:space="preserve">    Перечень расходов и подтверждающие документы прилагаются на __ листах</w:t>
      </w:r>
    </w:p>
    <w:p w14:paraId="72D131CC" w14:textId="77777777" w:rsidR="003D7736" w:rsidRPr="00E90612" w:rsidRDefault="003D7736" w:rsidP="003D77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60"/>
        <w:gridCol w:w="1701"/>
      </w:tblGrid>
      <w:tr w:rsidR="003D7736" w:rsidRPr="00E90612" w14:paraId="708411EE" w14:textId="77777777" w:rsidTr="003F21E9">
        <w:tc>
          <w:tcPr>
            <w:tcW w:w="454" w:type="dxa"/>
          </w:tcPr>
          <w:p w14:paraId="5E7043F6" w14:textId="77777777" w:rsidR="003D7736" w:rsidRPr="00E90612" w:rsidRDefault="003D7736" w:rsidP="003F21E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N</w:t>
            </w:r>
          </w:p>
        </w:tc>
        <w:tc>
          <w:tcPr>
            <w:tcW w:w="6860" w:type="dxa"/>
          </w:tcPr>
          <w:p w14:paraId="13EC2117" w14:textId="77777777" w:rsidR="003D7736" w:rsidRPr="00E90612" w:rsidRDefault="003D7736" w:rsidP="003F21E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Наименование представительских расходов (состав расходов)</w:t>
            </w:r>
          </w:p>
        </w:tc>
        <w:tc>
          <w:tcPr>
            <w:tcW w:w="1701" w:type="dxa"/>
          </w:tcPr>
          <w:p w14:paraId="64BE3855" w14:textId="77777777" w:rsidR="003D7736" w:rsidRPr="00E90612" w:rsidRDefault="003D7736" w:rsidP="003F21E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Суммы (руб.)</w:t>
            </w:r>
          </w:p>
        </w:tc>
      </w:tr>
      <w:tr w:rsidR="003D7736" w:rsidRPr="00E90612" w14:paraId="2F61A259" w14:textId="77777777" w:rsidTr="003F21E9">
        <w:tc>
          <w:tcPr>
            <w:tcW w:w="454" w:type="dxa"/>
          </w:tcPr>
          <w:p w14:paraId="15B0DDBC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1.</w:t>
            </w:r>
          </w:p>
        </w:tc>
        <w:tc>
          <w:tcPr>
            <w:tcW w:w="6860" w:type="dxa"/>
          </w:tcPr>
          <w:p w14:paraId="3D373BF4" w14:textId="77777777" w:rsidR="003D7736" w:rsidRPr="00E90612" w:rsidRDefault="003D7736" w:rsidP="003F21E9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Расходы по официальному приему</w:t>
            </w:r>
          </w:p>
        </w:tc>
        <w:tc>
          <w:tcPr>
            <w:tcW w:w="1701" w:type="dxa"/>
          </w:tcPr>
          <w:p w14:paraId="0B03E47F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7736" w:rsidRPr="00E90612" w14:paraId="02F50B47" w14:textId="77777777" w:rsidTr="003F21E9">
        <w:tc>
          <w:tcPr>
            <w:tcW w:w="454" w:type="dxa"/>
          </w:tcPr>
          <w:p w14:paraId="4F9DEB60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2.</w:t>
            </w:r>
          </w:p>
        </w:tc>
        <w:tc>
          <w:tcPr>
            <w:tcW w:w="6860" w:type="dxa"/>
          </w:tcPr>
          <w:p w14:paraId="785BA0CE" w14:textId="77777777" w:rsidR="003D7736" w:rsidRPr="00E90612" w:rsidRDefault="003D7736" w:rsidP="003F21E9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Буфетное обслуживание во время проведения переговоров</w:t>
            </w:r>
          </w:p>
        </w:tc>
        <w:tc>
          <w:tcPr>
            <w:tcW w:w="1701" w:type="dxa"/>
          </w:tcPr>
          <w:p w14:paraId="6E35045B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7736" w:rsidRPr="00E90612" w14:paraId="5AE06EDB" w14:textId="77777777" w:rsidTr="003F21E9">
        <w:tc>
          <w:tcPr>
            <w:tcW w:w="454" w:type="dxa"/>
          </w:tcPr>
          <w:p w14:paraId="0DBE4BC8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3.</w:t>
            </w:r>
          </w:p>
        </w:tc>
        <w:tc>
          <w:tcPr>
            <w:tcW w:w="6860" w:type="dxa"/>
          </w:tcPr>
          <w:p w14:paraId="586DF8D8" w14:textId="77777777" w:rsidR="003D7736" w:rsidRPr="00E90612" w:rsidRDefault="003D7736" w:rsidP="003F21E9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Оплата услуг переводчиков, не состоящих в штате организации</w:t>
            </w:r>
          </w:p>
        </w:tc>
        <w:tc>
          <w:tcPr>
            <w:tcW w:w="1701" w:type="dxa"/>
          </w:tcPr>
          <w:p w14:paraId="0DF0685D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7736" w:rsidRPr="00E90612" w14:paraId="2CBF16FB" w14:textId="77777777" w:rsidTr="003F21E9">
        <w:tc>
          <w:tcPr>
            <w:tcW w:w="454" w:type="dxa"/>
          </w:tcPr>
          <w:p w14:paraId="6F09B4CD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4.</w:t>
            </w:r>
          </w:p>
        </w:tc>
        <w:tc>
          <w:tcPr>
            <w:tcW w:w="6860" w:type="dxa"/>
          </w:tcPr>
          <w:p w14:paraId="626A163B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3B5B8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D7736" w:rsidRPr="00E90612" w14:paraId="30CB1AC4" w14:textId="77777777" w:rsidTr="003F21E9">
        <w:tc>
          <w:tcPr>
            <w:tcW w:w="454" w:type="dxa"/>
          </w:tcPr>
          <w:p w14:paraId="39E16B6F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60" w:type="dxa"/>
          </w:tcPr>
          <w:p w14:paraId="17E34968" w14:textId="77777777" w:rsidR="003D7736" w:rsidRPr="00E90612" w:rsidRDefault="003D7736" w:rsidP="003F21E9">
            <w:pPr>
              <w:pStyle w:val="ConsPlusNormal"/>
              <w:jc w:val="both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0583EA95" w14:textId="77777777" w:rsidR="003D7736" w:rsidRPr="00E90612" w:rsidRDefault="003D7736" w:rsidP="003F21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ACE935D" w14:textId="77777777" w:rsidR="003D7736" w:rsidRPr="00E90612" w:rsidRDefault="003D7736" w:rsidP="003D7736">
      <w:pPr>
        <w:pStyle w:val="ConsPlusNormal"/>
      </w:pPr>
    </w:p>
    <w:p w14:paraId="61F83F88" w14:textId="4385F7EC" w:rsidR="00DD503C" w:rsidRDefault="003D7736" w:rsidP="003D7736">
      <w:pPr>
        <w:pStyle w:val="ConsPlusNonformat"/>
        <w:jc w:val="both"/>
      </w:pPr>
      <w:r w:rsidRPr="00E90612">
        <w:t xml:space="preserve">    Подпись ответственного лица ________________/_______________</w:t>
      </w:r>
    </w:p>
    <w:p w14:paraId="0584E910" w14:textId="77777777" w:rsidR="00DD503C" w:rsidRDefault="00DD503C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14:paraId="78C8208F" w14:textId="2F729567" w:rsidR="00AA2B74" w:rsidRPr="00E90612" w:rsidRDefault="00AA2B74" w:rsidP="00DD503C">
      <w:pPr>
        <w:pStyle w:val="ConsPlusNormal"/>
        <w:ind w:left="4395"/>
        <w:jc w:val="right"/>
        <w:outlineLvl w:val="1"/>
        <w:rPr>
          <w:sz w:val="24"/>
          <w:szCs w:val="24"/>
        </w:rPr>
      </w:pPr>
      <w:r w:rsidRPr="00E9061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30960742" w14:textId="2B6E2122" w:rsidR="00AA2B74" w:rsidRPr="00E90612" w:rsidRDefault="00AA2B74" w:rsidP="00DD503C">
      <w:pPr>
        <w:pStyle w:val="ConsPlusNormal"/>
        <w:ind w:left="4395"/>
        <w:jc w:val="right"/>
        <w:rPr>
          <w:sz w:val="24"/>
          <w:szCs w:val="24"/>
        </w:rPr>
      </w:pPr>
      <w:r w:rsidRPr="00E90612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о представительских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="008B3ED6">
        <w:rPr>
          <w:sz w:val="24"/>
          <w:szCs w:val="24"/>
        </w:rPr>
        <w:t>а</w:t>
      </w:r>
      <w:r w:rsidRPr="00E90612">
        <w:rPr>
          <w:sz w:val="24"/>
          <w:szCs w:val="24"/>
        </w:rPr>
        <w:t>дминистрации МР</w:t>
      </w:r>
      <w:r>
        <w:rPr>
          <w:sz w:val="24"/>
          <w:szCs w:val="24"/>
        </w:rPr>
        <w:t xml:space="preserve"> </w:t>
      </w:r>
      <w:r w:rsidRPr="00E90612">
        <w:rPr>
          <w:sz w:val="24"/>
          <w:szCs w:val="24"/>
        </w:rPr>
        <w:t>«Корткеросский»</w:t>
      </w:r>
    </w:p>
    <w:p w14:paraId="5F97FDA3" w14:textId="77777777" w:rsidR="00AA2B74" w:rsidRDefault="00A613EB" w:rsidP="00A613EB">
      <w:pPr>
        <w:pStyle w:val="ConsPlusNonformat"/>
        <w:jc w:val="both"/>
      </w:pPr>
      <w:r w:rsidRPr="00E90612">
        <w:t xml:space="preserve">                               </w:t>
      </w:r>
    </w:p>
    <w:p w14:paraId="50058DAD" w14:textId="77777777" w:rsidR="00AA2B74" w:rsidRPr="00AA2B74" w:rsidRDefault="00AA2B74" w:rsidP="00AA2B74">
      <w:pPr>
        <w:jc w:val="center"/>
        <w:rPr>
          <w:sz w:val="24"/>
          <w:szCs w:val="24"/>
        </w:rPr>
      </w:pPr>
      <w:r w:rsidRPr="00AA2B74">
        <w:rPr>
          <w:sz w:val="24"/>
          <w:szCs w:val="24"/>
        </w:rPr>
        <w:t>Ведомость получения подарка физическим(ими) лицом(</w:t>
      </w:r>
      <w:proofErr w:type="spellStart"/>
      <w:r w:rsidRPr="00AA2B74">
        <w:rPr>
          <w:sz w:val="24"/>
          <w:szCs w:val="24"/>
        </w:rPr>
        <w:t>ами</w:t>
      </w:r>
      <w:proofErr w:type="spellEnd"/>
      <w:r w:rsidRPr="00AA2B74">
        <w:rPr>
          <w:sz w:val="24"/>
          <w:szCs w:val="24"/>
        </w:rPr>
        <w:t>)</w:t>
      </w:r>
    </w:p>
    <w:p w14:paraId="001906CF" w14:textId="77777777" w:rsidR="00AA2B74" w:rsidRPr="00AA2B74" w:rsidRDefault="00AA2B74" w:rsidP="00AA2B74">
      <w:pPr>
        <w:jc w:val="center"/>
        <w:rPr>
          <w:sz w:val="24"/>
          <w:szCs w:val="24"/>
        </w:rPr>
      </w:pPr>
    </w:p>
    <w:p w14:paraId="5B26E852" w14:textId="77777777" w:rsidR="00AA2B74" w:rsidRPr="00E90612" w:rsidRDefault="00AA2B74" w:rsidP="00AA2B74">
      <w:pPr>
        <w:pStyle w:val="ConsPlusNormal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2518"/>
        <w:gridCol w:w="2328"/>
        <w:gridCol w:w="932"/>
        <w:gridCol w:w="1276"/>
        <w:gridCol w:w="1842"/>
      </w:tblGrid>
      <w:tr w:rsidR="00AA2B74" w:rsidRPr="00E90612" w14:paraId="537DC13F" w14:textId="77777777" w:rsidTr="002716CF">
        <w:trPr>
          <w:trHeight w:val="841"/>
        </w:trPr>
        <w:tc>
          <w:tcPr>
            <w:tcW w:w="805" w:type="dxa"/>
          </w:tcPr>
          <w:p w14:paraId="7EAB89AC" w14:textId="77777777" w:rsidR="00AA2B74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14:paraId="15CD8AF1" w14:textId="77777777" w:rsidR="00AA2B74" w:rsidRPr="00E90612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E90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</w:t>
            </w:r>
            <w:r w:rsidRPr="00E90612">
              <w:rPr>
                <w:sz w:val="24"/>
                <w:szCs w:val="24"/>
              </w:rPr>
              <w:t>ческого лица</w:t>
            </w:r>
          </w:p>
        </w:tc>
        <w:tc>
          <w:tcPr>
            <w:tcW w:w="2328" w:type="dxa"/>
          </w:tcPr>
          <w:p w14:paraId="0957F1FB" w14:textId="77777777" w:rsidR="00AA2B74" w:rsidRPr="00E90612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932" w:type="dxa"/>
          </w:tcPr>
          <w:p w14:paraId="0DEAE707" w14:textId="77777777" w:rsidR="00AA2B74" w:rsidRPr="00E90612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14:paraId="07ADBDE8" w14:textId="77777777" w:rsidR="00AA2B74" w:rsidRPr="00E90612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612">
              <w:rPr>
                <w:sz w:val="24"/>
                <w:szCs w:val="24"/>
              </w:rPr>
              <w:t>Сумма</w:t>
            </w:r>
          </w:p>
        </w:tc>
        <w:tc>
          <w:tcPr>
            <w:tcW w:w="1842" w:type="dxa"/>
          </w:tcPr>
          <w:p w14:paraId="2F5B0FE6" w14:textId="77777777" w:rsidR="00AA2B74" w:rsidRPr="00E90612" w:rsidRDefault="00AA2B74" w:rsidP="002716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физического лица</w:t>
            </w:r>
          </w:p>
        </w:tc>
      </w:tr>
      <w:tr w:rsidR="00AA2B74" w:rsidRPr="00E90612" w14:paraId="11CA15EC" w14:textId="77777777" w:rsidTr="002716CF">
        <w:trPr>
          <w:trHeight w:val="290"/>
        </w:trPr>
        <w:tc>
          <w:tcPr>
            <w:tcW w:w="805" w:type="dxa"/>
          </w:tcPr>
          <w:p w14:paraId="1A6B6DCC" w14:textId="77777777" w:rsidR="00AA2B74" w:rsidRPr="00E90612" w:rsidRDefault="00AA2B74" w:rsidP="00AA2B7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14:paraId="265FF1C5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49CAD10E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4C2F2A9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3F870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BEBF9F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2B74" w:rsidRPr="00E90612" w14:paraId="764855C7" w14:textId="77777777" w:rsidTr="002716CF">
        <w:trPr>
          <w:trHeight w:val="290"/>
        </w:trPr>
        <w:tc>
          <w:tcPr>
            <w:tcW w:w="805" w:type="dxa"/>
          </w:tcPr>
          <w:p w14:paraId="10B7CC70" w14:textId="77777777" w:rsidR="00AA2B74" w:rsidRPr="00E90612" w:rsidRDefault="00AA2B74" w:rsidP="00AA2B7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14:paraId="762AA606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D301D01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9D58DB3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9D9CE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157C23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2B74" w:rsidRPr="00E90612" w14:paraId="41C40C71" w14:textId="77777777" w:rsidTr="002716CF">
        <w:trPr>
          <w:trHeight w:val="290"/>
        </w:trPr>
        <w:tc>
          <w:tcPr>
            <w:tcW w:w="805" w:type="dxa"/>
          </w:tcPr>
          <w:p w14:paraId="500FB84A" w14:textId="77777777" w:rsidR="00AA2B74" w:rsidRPr="00E90612" w:rsidRDefault="00AA2B74" w:rsidP="00AA2B7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14:paraId="061DD89C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420B9776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1BE6BF3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01A34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9F6F5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2B74" w:rsidRPr="00E90612" w14:paraId="0AE73DC1" w14:textId="77777777" w:rsidTr="002716CF">
        <w:trPr>
          <w:trHeight w:val="290"/>
        </w:trPr>
        <w:tc>
          <w:tcPr>
            <w:tcW w:w="805" w:type="dxa"/>
          </w:tcPr>
          <w:p w14:paraId="191E130F" w14:textId="77777777" w:rsidR="00AA2B74" w:rsidRPr="00E90612" w:rsidRDefault="00AA2B74" w:rsidP="00AA2B7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14:paraId="31CDEF48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446165E9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78F83CB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FEF05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415859" w14:textId="77777777" w:rsidR="00AA2B74" w:rsidRPr="00E90612" w:rsidRDefault="00AA2B74" w:rsidP="002716C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438CC69" w14:textId="77777777" w:rsidR="00AA2B74" w:rsidRPr="00E90612" w:rsidRDefault="00AA2B74" w:rsidP="00AA2B74">
      <w:pPr>
        <w:pStyle w:val="ConsPlusNormal"/>
      </w:pPr>
    </w:p>
    <w:p w14:paraId="7206B3EE" w14:textId="77777777" w:rsidR="00AA2B74" w:rsidRPr="00E90612" w:rsidRDefault="00AA2B74" w:rsidP="00AA2B74">
      <w:pPr>
        <w:pStyle w:val="ConsPlusNonformat"/>
        <w:jc w:val="both"/>
      </w:pPr>
      <w:r w:rsidRPr="00E90612">
        <w:t xml:space="preserve">    </w:t>
      </w:r>
    </w:p>
    <w:p w14:paraId="06319EDC" w14:textId="77777777" w:rsidR="00AA2B74" w:rsidRPr="00E90612" w:rsidRDefault="00AA2B74" w:rsidP="00AA2B74">
      <w:pPr>
        <w:pStyle w:val="ConsPlusNonformat"/>
        <w:jc w:val="both"/>
      </w:pPr>
    </w:p>
    <w:p w14:paraId="38A818E4" w14:textId="77777777" w:rsidR="00AA2B74" w:rsidRPr="00FA4F46" w:rsidRDefault="00AA2B74" w:rsidP="00AA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F46">
        <w:rPr>
          <w:rFonts w:ascii="Times New Roman" w:hAnsi="Times New Roman" w:cs="Times New Roman"/>
          <w:sz w:val="24"/>
          <w:szCs w:val="24"/>
        </w:rPr>
        <w:t>Подпись ответственного лица ________________/_______________</w:t>
      </w:r>
    </w:p>
    <w:p w14:paraId="23CFBACC" w14:textId="77777777" w:rsidR="00AA2B74" w:rsidRPr="00E90612" w:rsidRDefault="00AA2B74" w:rsidP="00AA2B74">
      <w:pPr>
        <w:pStyle w:val="ConsPlusNormal"/>
      </w:pPr>
    </w:p>
    <w:p w14:paraId="0AB1F330" w14:textId="72AFE06A" w:rsidR="00AA2B74" w:rsidRDefault="00AA2B7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660"/>
      </w:tblGrid>
      <w:tr w:rsidR="003E4235" w:rsidRPr="00E90612" w14:paraId="3B671D7D" w14:textId="77777777" w:rsidTr="001F25FE">
        <w:trPr>
          <w:trHeight w:val="1683"/>
        </w:trPr>
        <w:tc>
          <w:tcPr>
            <w:tcW w:w="4785" w:type="dxa"/>
          </w:tcPr>
          <w:p w14:paraId="19E94CB1" w14:textId="77777777" w:rsidR="003E4235" w:rsidRPr="00E90612" w:rsidRDefault="003E4235" w:rsidP="001F25FE">
            <w:pPr>
              <w:pStyle w:val="ConsPlusNormal"/>
              <w:jc w:val="right"/>
              <w:outlineLvl w:val="0"/>
            </w:pPr>
          </w:p>
        </w:tc>
        <w:tc>
          <w:tcPr>
            <w:tcW w:w="4786" w:type="dxa"/>
          </w:tcPr>
          <w:p w14:paraId="4B05451A" w14:textId="726C998C" w:rsidR="00AA2B74" w:rsidRPr="00E90612" w:rsidRDefault="00AA2B74" w:rsidP="00AA2B74">
            <w:pPr>
              <w:pStyle w:val="ConsPlusNormal"/>
              <w:jc w:val="center"/>
              <w:outlineLvl w:val="0"/>
            </w:pPr>
            <w:r w:rsidRPr="00E90612">
              <w:t xml:space="preserve">Приложение </w:t>
            </w:r>
            <w:r w:rsidR="00E92F7B">
              <w:t>2</w:t>
            </w:r>
          </w:p>
          <w:p w14:paraId="2438C44C" w14:textId="77777777" w:rsidR="00AA2B74" w:rsidRPr="00E90612" w:rsidRDefault="00AA2B74" w:rsidP="00AA2B74">
            <w:pPr>
              <w:pStyle w:val="ConsPlusNormal"/>
              <w:jc w:val="center"/>
            </w:pPr>
            <w:r w:rsidRPr="00E90612">
              <w:t>к постановлению</w:t>
            </w:r>
            <w:r>
              <w:t xml:space="preserve"> </w:t>
            </w:r>
            <w:r w:rsidRPr="00E90612">
              <w:t>администрации муниципального района «Корткеросский»</w:t>
            </w:r>
          </w:p>
          <w:p w14:paraId="6A50DE25" w14:textId="5262EA7F" w:rsidR="00AA2B74" w:rsidRPr="00E90612" w:rsidRDefault="008B3ED6" w:rsidP="008B3ED6">
            <w:pPr>
              <w:pStyle w:val="ConsPlusNormal"/>
              <w:jc w:val="center"/>
              <w:outlineLvl w:val="0"/>
            </w:pPr>
            <w:r>
              <w:t>09</w:t>
            </w:r>
            <w:r w:rsidR="00B04906">
              <w:t>.06.2023</w:t>
            </w:r>
            <w:r w:rsidR="009F49F4" w:rsidRPr="00E90612">
              <w:t xml:space="preserve"> № </w:t>
            </w:r>
            <w:r>
              <w:t>719</w:t>
            </w:r>
          </w:p>
        </w:tc>
      </w:tr>
    </w:tbl>
    <w:p w14:paraId="7DE32909" w14:textId="35CDF05C" w:rsidR="003E4235" w:rsidRPr="00E90612" w:rsidRDefault="003E4235" w:rsidP="003E4235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90612">
        <w:rPr>
          <w:b/>
        </w:rPr>
        <w:t>Предельные нормы на представительские расходы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"/>
        <w:gridCol w:w="4384"/>
        <w:gridCol w:w="4342"/>
      </w:tblGrid>
      <w:tr w:rsidR="00B04906" w14:paraId="068BECFD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FC7" w14:textId="77777777" w:rsidR="00B04906" w:rsidRDefault="00B04906">
            <w:pPr>
              <w:pStyle w:val="ConsPlusNormal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AFC7" w14:textId="77777777" w:rsidR="00B04906" w:rsidRDefault="00B04906">
            <w:pPr>
              <w:pStyle w:val="ConsPlusNormal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Вид расходов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0788" w14:textId="77777777" w:rsidR="00B04906" w:rsidRDefault="00B04906">
            <w:pPr>
              <w:pStyle w:val="ConsPlusNorma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Предельная сумма (руб.)</w:t>
            </w:r>
          </w:p>
        </w:tc>
      </w:tr>
      <w:tr w:rsidR="00B04906" w14:paraId="5F37F15A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4C6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E8FC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оплату горячего питания и буфетное обслуживание участников мероприятия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B1FC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1200 рублей на 1 человека</w:t>
            </w:r>
          </w:p>
        </w:tc>
      </w:tr>
      <w:tr w:rsidR="00B04906" w14:paraId="0A96CA3A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D9D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2370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проведение поминальных обедов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A64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1200 рублей на 1 человека</w:t>
            </w:r>
          </w:p>
        </w:tc>
      </w:tr>
      <w:tr w:rsidR="00B04906" w14:paraId="49C4B6CE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C20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9548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бытовое обслуживание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ED4F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100 рублей на 1 человека</w:t>
            </w:r>
          </w:p>
        </w:tc>
      </w:tr>
      <w:tr w:rsidR="00B04906" w14:paraId="74410C1C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524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38F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аренду залов (помещений)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A89A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3000 рублей в час</w:t>
            </w:r>
          </w:p>
        </w:tc>
      </w:tr>
      <w:tr w:rsidR="00B04906" w14:paraId="591E6AA0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B26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301C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оплату услуг сторонних организаций и частных лиц, связанных с проведением мероприятий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D07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2000 рублей в час </w:t>
            </w:r>
          </w:p>
        </w:tc>
      </w:tr>
      <w:tr w:rsidR="00D1732A" w14:paraId="48B1B292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818" w14:textId="77777777" w:rsidR="00D1732A" w:rsidRDefault="00D1732A" w:rsidP="00D1732A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571A" w14:textId="25EE4BF7" w:rsidR="00D1732A" w:rsidRPr="00D1732A" w:rsidRDefault="00D1732A" w:rsidP="004F6C3B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D1732A">
              <w:rPr>
                <w:sz w:val="26"/>
                <w:szCs w:val="26"/>
                <w:lang w:eastAsia="en-US"/>
              </w:rPr>
              <w:t xml:space="preserve">расходы на приобретение сувениров, памятных подарков, подарков, подарочных наборов (в том числе продуктовых наборов), денежных сертификатов (от имени муниципального района, </w:t>
            </w:r>
            <w:r w:rsidR="004F6C3B">
              <w:rPr>
                <w:sz w:val="26"/>
                <w:szCs w:val="26"/>
                <w:lang w:eastAsia="en-US"/>
              </w:rPr>
              <w:t>а</w:t>
            </w:r>
            <w:r w:rsidRPr="00D1732A">
              <w:rPr>
                <w:sz w:val="26"/>
                <w:szCs w:val="26"/>
                <w:lang w:eastAsia="en-US"/>
              </w:rPr>
              <w:t>дминистрации) физическим лицам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8058" w14:textId="58E4CA86" w:rsidR="00D1732A" w:rsidRPr="00D1732A" w:rsidRDefault="00D1732A" w:rsidP="00D1732A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D1732A">
              <w:rPr>
                <w:sz w:val="26"/>
                <w:szCs w:val="26"/>
                <w:lang w:eastAsia="en-US"/>
              </w:rPr>
              <w:t xml:space="preserve">до 50000 рублей на 1 человека </w:t>
            </w:r>
          </w:p>
        </w:tc>
      </w:tr>
      <w:tr w:rsidR="00B04906" w14:paraId="0A2E12A2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597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77CB" w14:textId="092D70C4" w:rsidR="00B04906" w:rsidRDefault="00B04906" w:rsidP="004F6C3B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расходы приобретение сувениров, памятных подарков, подарков, денежных сертификатов юридическим лицам (от имени муниципального района, </w:t>
            </w:r>
            <w:r w:rsidR="004F6C3B">
              <w:rPr>
                <w:sz w:val="26"/>
                <w:szCs w:val="26"/>
                <w:lang w:eastAsia="en-US"/>
              </w:rPr>
              <w:t>а</w:t>
            </w:r>
            <w:bookmarkStart w:id="9" w:name="_GoBack"/>
            <w:bookmarkEnd w:id="9"/>
            <w:r>
              <w:rPr>
                <w:sz w:val="26"/>
                <w:szCs w:val="26"/>
                <w:lang w:eastAsia="en-US"/>
              </w:rPr>
              <w:t>дминистрации)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CD7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100000 рублей на 1 организацию</w:t>
            </w:r>
          </w:p>
        </w:tc>
      </w:tr>
      <w:tr w:rsidR="00B04906" w14:paraId="7C68168C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21E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4464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приобретение и изготовление праздничной символики и атрибутики, баннеров, плакатов, логотипов и другой подобной продукции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92B6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10000 рублей </w:t>
            </w:r>
          </w:p>
        </w:tc>
      </w:tr>
      <w:tr w:rsidR="00B04906" w14:paraId="04ECA831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F2C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3DA1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приобретение букетов цветов, цветов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30BD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2 500 рублей на 1 человека</w:t>
            </w:r>
          </w:p>
        </w:tc>
      </w:tr>
      <w:tr w:rsidR="00B04906" w14:paraId="327AD0C3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800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7451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приобретение траурных венков, корзин, лент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9BB" w14:textId="77777777" w:rsidR="00B04906" w:rsidRDefault="00B04906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3000 рублей в рамках 1 траурного мероприятия</w:t>
            </w:r>
          </w:p>
        </w:tc>
      </w:tr>
      <w:tr w:rsidR="00B04906" w14:paraId="6C013962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CE9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8D8" w14:textId="77777777" w:rsidR="00B04906" w:rsidRDefault="00B04906">
            <w:pPr>
              <w:pStyle w:val="ConsPlusNormal"/>
              <w:ind w:left="33"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оплату услуг ритуального транспорта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E3E9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прайсу за километр</w:t>
            </w:r>
          </w:p>
        </w:tc>
      </w:tr>
      <w:tr w:rsidR="00B04906" w14:paraId="47E065D4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958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F16" w14:textId="37CADCB5" w:rsidR="00B04906" w:rsidRDefault="00B04906" w:rsidP="008B3ED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 оплату мероприятий по увековечению памяти участников Великой Отечественной войны, ученых, деятелей науки и культуры,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участников военных действий и др. категорий (приобретение и изготовление мемориальных досок, надгробий, памятников, стел, обелисков и других мемориальных сооружений, увековечивающих память);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0862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до 20 000 рублей </w:t>
            </w:r>
          </w:p>
        </w:tc>
      </w:tr>
      <w:tr w:rsidR="00B04906" w14:paraId="1772FCC3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C6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E8C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 на транспортное обслуживание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2B60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аренда до 150 рублей в час</w:t>
            </w:r>
          </w:p>
        </w:tc>
      </w:tr>
      <w:tr w:rsidR="00B04906" w14:paraId="60F351D4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41F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9458" w14:textId="77777777" w:rsidR="00B04906" w:rsidRDefault="00B04906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командировочные расходы, связанные с выездом за пределы территории Республики Коми уполномоченных представителей от администрации (по доверенности)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A798" w14:textId="77777777" w:rsidR="00B04906" w:rsidRDefault="00B04906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 рублей в сутки</w:t>
            </w:r>
          </w:p>
        </w:tc>
      </w:tr>
      <w:tr w:rsidR="00B04906" w14:paraId="0ED7457B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A2A" w14:textId="77777777" w:rsidR="00B04906" w:rsidRDefault="00B04906" w:rsidP="00B0490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A987" w14:textId="77777777" w:rsidR="00B04906" w:rsidRDefault="00B04906" w:rsidP="00257939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транспортные расходы по проезду к месту командирования и обратно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C03" w14:textId="7C81EC09" w:rsidR="00B04906" w:rsidRDefault="00B04906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билетам эконом</w:t>
            </w:r>
            <w:r w:rsidR="008B3ED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класса</w:t>
            </w:r>
          </w:p>
        </w:tc>
      </w:tr>
      <w:tr w:rsidR="00A6016C" w14:paraId="32C2FD96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FDF" w14:textId="77777777" w:rsidR="00A6016C" w:rsidRPr="00A90C9F" w:rsidRDefault="00A6016C" w:rsidP="00A6016C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5F" w14:textId="176DB327" w:rsidR="00A6016C" w:rsidRPr="00A90C9F" w:rsidRDefault="00A6016C" w:rsidP="00257939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A90C9F">
              <w:rPr>
                <w:sz w:val="26"/>
                <w:szCs w:val="26"/>
                <w:lang w:eastAsia="en-US"/>
              </w:rPr>
              <w:t>расходы на приобретение товаров (основных средств, материальных ценностей) в целях оказания помощи участникам специальной военной операции и мобилизации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FBE" w14:textId="667E8F58" w:rsidR="00A6016C" w:rsidRPr="00A90C9F" w:rsidRDefault="00A6016C" w:rsidP="00A6016C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A90C9F">
              <w:rPr>
                <w:sz w:val="26"/>
                <w:szCs w:val="26"/>
                <w:lang w:eastAsia="en-US"/>
              </w:rPr>
              <w:t>без ограничения</w:t>
            </w:r>
          </w:p>
        </w:tc>
      </w:tr>
      <w:tr w:rsidR="00097FD9" w14:paraId="5471CB4F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E98" w14:textId="77777777" w:rsidR="00097FD9" w:rsidRPr="00A90C9F" w:rsidRDefault="00097FD9" w:rsidP="00097FD9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F4F" w14:textId="6AD1DBE1" w:rsidR="00097FD9" w:rsidRPr="00A90C9F" w:rsidRDefault="00097FD9" w:rsidP="00257939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A90C9F">
              <w:rPr>
                <w:sz w:val="26"/>
                <w:szCs w:val="26"/>
                <w:lang w:eastAsia="en-US"/>
              </w:rPr>
              <w:t>расходы на выплату Премии Главы муниципального района «</w:t>
            </w:r>
            <w:proofErr w:type="gramStart"/>
            <w:r w:rsidRPr="00A90C9F">
              <w:rPr>
                <w:sz w:val="26"/>
                <w:szCs w:val="26"/>
                <w:lang w:eastAsia="en-US"/>
              </w:rPr>
              <w:t>Корткеросский»-</w:t>
            </w:r>
            <w:proofErr w:type="gramEnd"/>
            <w:r w:rsidRPr="00A90C9F">
              <w:rPr>
                <w:sz w:val="26"/>
                <w:szCs w:val="26"/>
                <w:lang w:eastAsia="en-US"/>
              </w:rPr>
              <w:t>руководителя администрации за активное участие и вклад в обеспечении мероприятий по предупреждению и ликвидации чрезвычайных ситуаций природного и техногенного характера, безопасности людей на водных объектах, первичных мер пожарной безопасности, проведению пожарно-профилактических мероприятий, тушению пожаров и проведению аварийно-спасательных работ, охране обществ</w:t>
            </w:r>
            <w:r w:rsidR="0078240A">
              <w:rPr>
                <w:sz w:val="26"/>
                <w:szCs w:val="26"/>
                <w:lang w:eastAsia="en-US"/>
              </w:rPr>
              <w:t>енного порядка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51D" w14:textId="13E30FA8" w:rsidR="00097FD9" w:rsidRPr="00257939" w:rsidRDefault="00257939" w:rsidP="00097FD9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257939">
              <w:rPr>
                <w:sz w:val="26"/>
                <w:szCs w:val="26"/>
                <w:lang w:eastAsia="en-US"/>
              </w:rPr>
              <w:t>по 15 000 рублей каждому лауреату</w:t>
            </w:r>
          </w:p>
        </w:tc>
      </w:tr>
      <w:tr w:rsidR="00257939" w14:paraId="48729C0B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F33" w14:textId="77777777" w:rsidR="00257939" w:rsidRPr="00A90C9F" w:rsidRDefault="00257939" w:rsidP="00097FD9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C15" w14:textId="5EBB9B15" w:rsidR="00257939" w:rsidRPr="00A90C9F" w:rsidRDefault="00257939" w:rsidP="00AF3C54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A90C9F">
              <w:rPr>
                <w:sz w:val="26"/>
                <w:szCs w:val="26"/>
                <w:lang w:eastAsia="en-US"/>
              </w:rPr>
              <w:t>расходы на выплату Премии Главы муниципального района «</w:t>
            </w:r>
            <w:proofErr w:type="gramStart"/>
            <w:r w:rsidRPr="00A90C9F">
              <w:rPr>
                <w:sz w:val="26"/>
                <w:szCs w:val="26"/>
                <w:lang w:eastAsia="en-US"/>
              </w:rPr>
              <w:t>Корткеросский»-</w:t>
            </w:r>
            <w:proofErr w:type="gramEnd"/>
            <w:r w:rsidRPr="00A90C9F">
              <w:rPr>
                <w:sz w:val="26"/>
                <w:szCs w:val="26"/>
                <w:lang w:eastAsia="en-US"/>
              </w:rPr>
              <w:t>руководителя администрации за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AF3C54" w:rsidRPr="00AF3C54">
              <w:rPr>
                <w:sz w:val="26"/>
                <w:szCs w:val="26"/>
                <w:lang w:eastAsia="en-US"/>
              </w:rPr>
              <w:t xml:space="preserve">лучшее собрание с гражданами по отбору проектов «Народный бюджет» в сельских поселениях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253" w14:textId="77611053" w:rsidR="00257939" w:rsidRPr="00257939" w:rsidRDefault="00257939" w:rsidP="00097FD9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100000 рублей</w:t>
            </w:r>
          </w:p>
        </w:tc>
      </w:tr>
      <w:tr w:rsidR="00DE7FE7" w14:paraId="22289964" w14:textId="77777777" w:rsidTr="008B3ED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D18" w14:textId="77777777" w:rsidR="00DE7FE7" w:rsidRPr="00A90C9F" w:rsidRDefault="00DE7FE7" w:rsidP="00DE7FE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AFF" w14:textId="187ECEF1" w:rsidR="00DE7FE7" w:rsidRPr="00DE7FE7" w:rsidRDefault="00DE7FE7" w:rsidP="00DE7FE7">
            <w:pPr>
              <w:pStyle w:val="ConsPlusNormal"/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DE7FE7">
              <w:rPr>
                <w:sz w:val="26"/>
                <w:szCs w:val="26"/>
                <w:lang w:eastAsia="en-US"/>
              </w:rPr>
              <w:t xml:space="preserve">расходы на оплату ритуальных услуг по захоронению участников специальной военной операции в Украине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34" w14:textId="53D5BD3E" w:rsidR="00DE7FE7" w:rsidRPr="00DE7FE7" w:rsidRDefault="00DE7FE7" w:rsidP="00DE7FE7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DE7FE7">
              <w:rPr>
                <w:sz w:val="26"/>
                <w:szCs w:val="26"/>
                <w:lang w:eastAsia="en-US"/>
              </w:rPr>
              <w:t xml:space="preserve">по прайсу цен на услуги  </w:t>
            </w:r>
          </w:p>
        </w:tc>
      </w:tr>
    </w:tbl>
    <w:p w14:paraId="54074FB3" w14:textId="38006902" w:rsidR="00A71086" w:rsidRDefault="00A71086">
      <w:pPr>
        <w:rPr>
          <w:sz w:val="20"/>
        </w:rPr>
      </w:pPr>
    </w:p>
    <w:sectPr w:rsidR="00A71086" w:rsidSect="00041FB4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23B3"/>
    <w:multiLevelType w:val="hybridMultilevel"/>
    <w:tmpl w:val="6C4E7344"/>
    <w:lvl w:ilvl="0" w:tplc="A9A23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190B7B"/>
    <w:multiLevelType w:val="hybridMultilevel"/>
    <w:tmpl w:val="F96A05B4"/>
    <w:lvl w:ilvl="0" w:tplc="0419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1E04098"/>
    <w:multiLevelType w:val="hybridMultilevel"/>
    <w:tmpl w:val="8C2CD9E4"/>
    <w:lvl w:ilvl="0" w:tplc="5A8060C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AC8"/>
    <w:multiLevelType w:val="multilevel"/>
    <w:tmpl w:val="5DB8F7C0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4" w15:restartNumberingAfterBreak="0">
    <w:nsid w:val="30D8047E"/>
    <w:multiLevelType w:val="hybridMultilevel"/>
    <w:tmpl w:val="FC0E3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8500A"/>
    <w:multiLevelType w:val="multilevel"/>
    <w:tmpl w:val="5DB8F7C0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6" w15:restartNumberingAfterBreak="0">
    <w:nsid w:val="512C5015"/>
    <w:multiLevelType w:val="hybridMultilevel"/>
    <w:tmpl w:val="F78C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9FA"/>
    <w:multiLevelType w:val="hybridMultilevel"/>
    <w:tmpl w:val="745419E0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630D2F26"/>
    <w:multiLevelType w:val="multilevel"/>
    <w:tmpl w:val="5DB8F7C0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9" w15:restartNumberingAfterBreak="0">
    <w:nsid w:val="651E0F36"/>
    <w:multiLevelType w:val="hybridMultilevel"/>
    <w:tmpl w:val="6F6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67AE5"/>
    <w:multiLevelType w:val="hybridMultilevel"/>
    <w:tmpl w:val="BD3AF23A"/>
    <w:lvl w:ilvl="0" w:tplc="4A6A16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C3"/>
    <w:rsid w:val="00041FB4"/>
    <w:rsid w:val="000423D3"/>
    <w:rsid w:val="00051B12"/>
    <w:rsid w:val="00053F5A"/>
    <w:rsid w:val="000811D4"/>
    <w:rsid w:val="00097FD9"/>
    <w:rsid w:val="000B0A70"/>
    <w:rsid w:val="000E3808"/>
    <w:rsid w:val="00135FBB"/>
    <w:rsid w:val="00150D0C"/>
    <w:rsid w:val="0015484B"/>
    <w:rsid w:val="00173624"/>
    <w:rsid w:val="001A6511"/>
    <w:rsid w:val="001B1199"/>
    <w:rsid w:val="00201A6C"/>
    <w:rsid w:val="002101F1"/>
    <w:rsid w:val="00230EB9"/>
    <w:rsid w:val="00257939"/>
    <w:rsid w:val="00273B64"/>
    <w:rsid w:val="002819D3"/>
    <w:rsid w:val="002A6C4A"/>
    <w:rsid w:val="003107A0"/>
    <w:rsid w:val="0033629A"/>
    <w:rsid w:val="003466B7"/>
    <w:rsid w:val="00356C00"/>
    <w:rsid w:val="00387CC1"/>
    <w:rsid w:val="00394599"/>
    <w:rsid w:val="003B2643"/>
    <w:rsid w:val="003D7736"/>
    <w:rsid w:val="003E4235"/>
    <w:rsid w:val="0040388E"/>
    <w:rsid w:val="00403DF9"/>
    <w:rsid w:val="00433C1A"/>
    <w:rsid w:val="0044470C"/>
    <w:rsid w:val="004672F0"/>
    <w:rsid w:val="004938EA"/>
    <w:rsid w:val="004A3CA9"/>
    <w:rsid w:val="004A6A35"/>
    <w:rsid w:val="004B1585"/>
    <w:rsid w:val="004C0E7F"/>
    <w:rsid w:val="004E2C36"/>
    <w:rsid w:val="004F6C3B"/>
    <w:rsid w:val="00503386"/>
    <w:rsid w:val="00530957"/>
    <w:rsid w:val="00536729"/>
    <w:rsid w:val="0055040C"/>
    <w:rsid w:val="00557BBF"/>
    <w:rsid w:val="005906F6"/>
    <w:rsid w:val="005A217D"/>
    <w:rsid w:val="005A311C"/>
    <w:rsid w:val="005A4A54"/>
    <w:rsid w:val="005A7125"/>
    <w:rsid w:val="005B699C"/>
    <w:rsid w:val="005D3591"/>
    <w:rsid w:val="005E3843"/>
    <w:rsid w:val="005F611B"/>
    <w:rsid w:val="00614C03"/>
    <w:rsid w:val="0063252E"/>
    <w:rsid w:val="00632B4A"/>
    <w:rsid w:val="0066221A"/>
    <w:rsid w:val="00686701"/>
    <w:rsid w:val="006957B0"/>
    <w:rsid w:val="006B5225"/>
    <w:rsid w:val="006C43FF"/>
    <w:rsid w:val="006E7FD5"/>
    <w:rsid w:val="00750CE0"/>
    <w:rsid w:val="00752F1A"/>
    <w:rsid w:val="0077060C"/>
    <w:rsid w:val="0078240A"/>
    <w:rsid w:val="007B21F4"/>
    <w:rsid w:val="007B37F1"/>
    <w:rsid w:val="007C5127"/>
    <w:rsid w:val="007C7AAC"/>
    <w:rsid w:val="007E217C"/>
    <w:rsid w:val="007F505E"/>
    <w:rsid w:val="00807896"/>
    <w:rsid w:val="008162FD"/>
    <w:rsid w:val="0081718B"/>
    <w:rsid w:val="00834060"/>
    <w:rsid w:val="00837A34"/>
    <w:rsid w:val="0087680C"/>
    <w:rsid w:val="008B3ED6"/>
    <w:rsid w:val="008C27FF"/>
    <w:rsid w:val="008D5C47"/>
    <w:rsid w:val="008D5D7F"/>
    <w:rsid w:val="00926202"/>
    <w:rsid w:val="009662AD"/>
    <w:rsid w:val="009774D7"/>
    <w:rsid w:val="00982CBE"/>
    <w:rsid w:val="0099144D"/>
    <w:rsid w:val="00992096"/>
    <w:rsid w:val="009B02AC"/>
    <w:rsid w:val="009C3046"/>
    <w:rsid w:val="009E3FE1"/>
    <w:rsid w:val="009E5AD9"/>
    <w:rsid w:val="009F40E3"/>
    <w:rsid w:val="009F49F4"/>
    <w:rsid w:val="00A13582"/>
    <w:rsid w:val="00A34C34"/>
    <w:rsid w:val="00A3788C"/>
    <w:rsid w:val="00A4530C"/>
    <w:rsid w:val="00A5300C"/>
    <w:rsid w:val="00A55CC9"/>
    <w:rsid w:val="00A6016C"/>
    <w:rsid w:val="00A613EB"/>
    <w:rsid w:val="00A71086"/>
    <w:rsid w:val="00A745F9"/>
    <w:rsid w:val="00A90C9F"/>
    <w:rsid w:val="00AA2B74"/>
    <w:rsid w:val="00AA3657"/>
    <w:rsid w:val="00AC0C46"/>
    <w:rsid w:val="00AD59FA"/>
    <w:rsid w:val="00AF3C54"/>
    <w:rsid w:val="00B04906"/>
    <w:rsid w:val="00B50293"/>
    <w:rsid w:val="00B965F5"/>
    <w:rsid w:val="00BA07FE"/>
    <w:rsid w:val="00BE710C"/>
    <w:rsid w:val="00C26760"/>
    <w:rsid w:val="00C44033"/>
    <w:rsid w:val="00C63DC7"/>
    <w:rsid w:val="00C74A39"/>
    <w:rsid w:val="00CB3B8B"/>
    <w:rsid w:val="00CC3712"/>
    <w:rsid w:val="00CD5374"/>
    <w:rsid w:val="00D1732A"/>
    <w:rsid w:val="00D33F50"/>
    <w:rsid w:val="00D5538B"/>
    <w:rsid w:val="00D83723"/>
    <w:rsid w:val="00D923F8"/>
    <w:rsid w:val="00D94291"/>
    <w:rsid w:val="00D97921"/>
    <w:rsid w:val="00DA4AAE"/>
    <w:rsid w:val="00DB12C3"/>
    <w:rsid w:val="00DC2B70"/>
    <w:rsid w:val="00DD503C"/>
    <w:rsid w:val="00DE7FE7"/>
    <w:rsid w:val="00DF26DE"/>
    <w:rsid w:val="00E02511"/>
    <w:rsid w:val="00E04DE4"/>
    <w:rsid w:val="00E8053C"/>
    <w:rsid w:val="00E809BB"/>
    <w:rsid w:val="00E92F7B"/>
    <w:rsid w:val="00EB55AE"/>
    <w:rsid w:val="00ED53A4"/>
    <w:rsid w:val="00F1126B"/>
    <w:rsid w:val="00F16676"/>
    <w:rsid w:val="00F730C1"/>
    <w:rsid w:val="00F80AC7"/>
    <w:rsid w:val="00FA1640"/>
    <w:rsid w:val="00FA4F46"/>
    <w:rsid w:val="00FB5E54"/>
    <w:rsid w:val="00FC72C5"/>
    <w:rsid w:val="00FD32C7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D0B2"/>
  <w15:docId w15:val="{9DAA9C10-45B6-49D8-957D-11171A6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35"/>
  </w:style>
  <w:style w:type="paragraph" w:styleId="1">
    <w:name w:val="heading 1"/>
    <w:basedOn w:val="a"/>
    <w:next w:val="a"/>
    <w:link w:val="10"/>
    <w:uiPriority w:val="9"/>
    <w:qFormat/>
    <w:rsid w:val="00273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E4235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235"/>
    <w:pPr>
      <w:keepNext/>
      <w:jc w:val="center"/>
      <w:outlineLvl w:val="2"/>
    </w:pPr>
    <w:rPr>
      <w:rFonts w:eastAsia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423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423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3E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E4235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4235"/>
    <w:rPr>
      <w:rFonts w:eastAsia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C51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B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73B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 Spacing"/>
    <w:uiPriority w:val="1"/>
    <w:qFormat/>
    <w:rsid w:val="00273B64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FA4F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906"/>
    <w:rPr>
      <w:rFonts w:eastAsia="Times New Roman" w:cs="Times New Roman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57939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2023-06-16T07:52:00Z</cp:lastPrinted>
  <dcterms:created xsi:type="dcterms:W3CDTF">2023-06-16T07:52:00Z</dcterms:created>
  <dcterms:modified xsi:type="dcterms:W3CDTF">2023-06-16T07:52:00Z</dcterms:modified>
</cp:coreProperties>
</file>