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52E" w:rsidRDefault="00531389" w:rsidP="00F8752E">
      <w:pPr>
        <w:jc w:val="center"/>
      </w:pPr>
      <w:bookmarkStart w:id="0" w:name="_GoBack"/>
      <w:bookmarkEnd w:id="0"/>
      <w:r>
        <w:t>Пояснительная записка</w:t>
      </w:r>
    </w:p>
    <w:p w:rsidR="002C5F50" w:rsidRPr="002C5F50" w:rsidRDefault="00531389" w:rsidP="002C5F50">
      <w:pPr>
        <w:jc w:val="center"/>
        <w:rPr>
          <w:rFonts w:eastAsia="Times New Roman" w:cs="Times New Roman"/>
          <w:szCs w:val="28"/>
          <w:lang w:eastAsia="ru-RU"/>
        </w:rPr>
      </w:pPr>
      <w:r>
        <w:t xml:space="preserve"> к проекту </w:t>
      </w:r>
      <w:r w:rsidR="002C5F50">
        <w:t xml:space="preserve">решения « </w:t>
      </w:r>
      <w:r w:rsidR="002C5F50" w:rsidRPr="002C5F50">
        <w:rPr>
          <w:rFonts w:eastAsia="Times New Roman" w:cs="Times New Roman"/>
          <w:szCs w:val="28"/>
          <w:lang w:eastAsia="ru-RU"/>
        </w:rPr>
        <w:t xml:space="preserve">О внесении изменений в решение Совета муниципального района «Корткеросский» от 15 декабря 2009 года № </w:t>
      </w:r>
      <w:r w:rsidR="002C5F50" w:rsidRPr="002C5F50">
        <w:rPr>
          <w:rFonts w:eastAsia="Times New Roman" w:cs="Times New Roman"/>
          <w:szCs w:val="28"/>
          <w:lang w:val="en-US" w:eastAsia="ru-RU"/>
        </w:rPr>
        <w:t>I</w:t>
      </w:r>
      <w:r w:rsidR="002C5F50" w:rsidRPr="002C5F50">
        <w:rPr>
          <w:rFonts w:eastAsia="Times New Roman" w:cs="Times New Roman"/>
          <w:szCs w:val="28"/>
          <w:lang w:eastAsia="ru-RU"/>
        </w:rPr>
        <w:t xml:space="preserve">V- 24/9  </w:t>
      </w:r>
    </w:p>
    <w:p w:rsidR="002C5F50" w:rsidRPr="002C5F50" w:rsidRDefault="002C5F50" w:rsidP="002C5F50">
      <w:pPr>
        <w:jc w:val="center"/>
        <w:rPr>
          <w:rFonts w:eastAsia="Times New Roman" w:cs="Times New Roman"/>
          <w:szCs w:val="28"/>
          <w:lang w:eastAsia="ru-RU"/>
        </w:rPr>
      </w:pPr>
      <w:r w:rsidRPr="002C5F50">
        <w:rPr>
          <w:rFonts w:eastAsia="Times New Roman" w:cs="Times New Roman"/>
          <w:szCs w:val="28"/>
          <w:lang w:eastAsia="ru-RU"/>
        </w:rPr>
        <w:t>«Об утверждении Положения об Управлении финансов Администрации муниципального образования муниципального района «Корткеросский»</w:t>
      </w:r>
    </w:p>
    <w:p w:rsidR="00531389" w:rsidRDefault="00531389" w:rsidP="00531389">
      <w:pPr>
        <w:jc w:val="center"/>
      </w:pPr>
    </w:p>
    <w:p w:rsidR="00531389" w:rsidRDefault="00531389" w:rsidP="00531389">
      <w:pPr>
        <w:jc w:val="center"/>
      </w:pPr>
    </w:p>
    <w:p w:rsidR="002C5F50" w:rsidRPr="002C5F50" w:rsidRDefault="00D859BD" w:rsidP="002C5F50">
      <w:pPr>
        <w:jc w:val="center"/>
        <w:rPr>
          <w:rFonts w:eastAsia="Times New Roman" w:cs="Times New Roman"/>
          <w:szCs w:val="28"/>
          <w:lang w:eastAsia="ru-RU"/>
        </w:rPr>
      </w:pPr>
      <w:r>
        <w:t>1.</w:t>
      </w:r>
      <w:r w:rsidRPr="00D859BD">
        <w:rPr>
          <w:i/>
          <w:szCs w:val="28"/>
        </w:rPr>
        <w:t xml:space="preserve">Проект </w:t>
      </w:r>
      <w:r w:rsidR="002C5F50">
        <w:rPr>
          <w:i/>
          <w:szCs w:val="28"/>
        </w:rPr>
        <w:t>решения «</w:t>
      </w:r>
      <w:r w:rsidR="00F8752E">
        <w:rPr>
          <w:i/>
          <w:szCs w:val="28"/>
        </w:rPr>
        <w:t xml:space="preserve"> </w:t>
      </w:r>
      <w:r w:rsidR="002C5F50" w:rsidRPr="002C5F50">
        <w:rPr>
          <w:rFonts w:eastAsia="Times New Roman" w:cs="Times New Roman"/>
          <w:szCs w:val="28"/>
          <w:lang w:eastAsia="ru-RU"/>
        </w:rPr>
        <w:t xml:space="preserve">О внесении изменений в решение Совета муниципального района «Корткеросский» от 15 декабря 2009 года № </w:t>
      </w:r>
      <w:r w:rsidR="002C5F50" w:rsidRPr="002C5F50">
        <w:rPr>
          <w:rFonts w:eastAsia="Times New Roman" w:cs="Times New Roman"/>
          <w:szCs w:val="28"/>
          <w:lang w:val="en-US" w:eastAsia="ru-RU"/>
        </w:rPr>
        <w:t>I</w:t>
      </w:r>
      <w:r w:rsidR="002C5F50" w:rsidRPr="002C5F50">
        <w:rPr>
          <w:rFonts w:eastAsia="Times New Roman" w:cs="Times New Roman"/>
          <w:szCs w:val="28"/>
          <w:lang w:eastAsia="ru-RU"/>
        </w:rPr>
        <w:t xml:space="preserve">V- 24/9  </w:t>
      </w:r>
    </w:p>
    <w:p w:rsidR="002C5F50" w:rsidRPr="002C5F50" w:rsidRDefault="002C5F50" w:rsidP="002C5F50">
      <w:pPr>
        <w:jc w:val="center"/>
        <w:rPr>
          <w:rFonts w:eastAsia="Times New Roman" w:cs="Times New Roman"/>
          <w:szCs w:val="28"/>
          <w:lang w:eastAsia="ru-RU"/>
        </w:rPr>
      </w:pPr>
      <w:r w:rsidRPr="002C5F50">
        <w:rPr>
          <w:rFonts w:eastAsia="Times New Roman" w:cs="Times New Roman"/>
          <w:szCs w:val="28"/>
          <w:lang w:eastAsia="ru-RU"/>
        </w:rPr>
        <w:t>«Об утверждении Положения об Управлении финансов Администрации муниципального образования муниципального района «Корткеросский»</w:t>
      </w:r>
    </w:p>
    <w:p w:rsidR="00D859BD" w:rsidRDefault="00F8752E" w:rsidP="00F8752E">
      <w:pPr>
        <w:jc w:val="center"/>
        <w:rPr>
          <w:i/>
          <w:szCs w:val="28"/>
        </w:rPr>
      </w:pPr>
      <w:r>
        <w:rPr>
          <w:rFonts w:eastAsia="Times New Roman" w:cs="Times New Roman"/>
          <w:bCs/>
          <w:szCs w:val="28"/>
          <w:lang w:eastAsia="ru-RU"/>
        </w:rPr>
        <w:t xml:space="preserve">  </w:t>
      </w:r>
      <w:r w:rsidR="00D859BD" w:rsidRPr="00D859BD">
        <w:rPr>
          <w:i/>
          <w:szCs w:val="28"/>
        </w:rPr>
        <w:t xml:space="preserve">подготовлен </w:t>
      </w:r>
      <w:r w:rsidR="002C5F50">
        <w:rPr>
          <w:i/>
          <w:szCs w:val="28"/>
        </w:rPr>
        <w:t xml:space="preserve">в связи со сменой юридического адреса и с переходом из здания по адресу Стадионная 1а на адрес Советская 225 и  </w:t>
      </w:r>
      <w:r w:rsidR="00D859BD" w:rsidRPr="00D859BD">
        <w:rPr>
          <w:i/>
          <w:szCs w:val="28"/>
        </w:rPr>
        <w:t>в целях</w:t>
      </w:r>
      <w:r>
        <w:rPr>
          <w:i/>
          <w:szCs w:val="28"/>
        </w:rPr>
        <w:t xml:space="preserve"> </w:t>
      </w:r>
      <w:r w:rsidR="002C5F50">
        <w:rPr>
          <w:i/>
          <w:szCs w:val="28"/>
        </w:rPr>
        <w:t xml:space="preserve">приведения в соответствие некоторых статей, а именно,  в связи с переходом с 1января 2019 года на казначейское исполнение местного бюджета исключаются некоторые статьи  </w:t>
      </w:r>
      <w:r>
        <w:rPr>
          <w:i/>
          <w:szCs w:val="28"/>
        </w:rPr>
        <w:t>.</w:t>
      </w:r>
      <w:r w:rsidR="00D859BD">
        <w:rPr>
          <w:i/>
          <w:szCs w:val="28"/>
        </w:rPr>
        <w:t xml:space="preserve"> </w:t>
      </w:r>
    </w:p>
    <w:p w:rsidR="00F8752E" w:rsidRDefault="00F8752E" w:rsidP="00F8752E">
      <w:pPr>
        <w:jc w:val="center"/>
      </w:pPr>
    </w:p>
    <w:p w:rsidR="00D859BD" w:rsidRDefault="00D859BD" w:rsidP="00CE65B6">
      <w:pPr>
        <w:rPr>
          <w:i/>
        </w:rPr>
      </w:pPr>
      <w:r>
        <w:t xml:space="preserve">2. </w:t>
      </w:r>
      <w:r w:rsidR="00CE65B6">
        <w:t>Р</w:t>
      </w:r>
      <w:r w:rsidR="00531389" w:rsidRPr="00D859BD">
        <w:rPr>
          <w:i/>
        </w:rPr>
        <w:t xml:space="preserve">еализация </w:t>
      </w:r>
      <w:r w:rsidR="00F8752E">
        <w:rPr>
          <w:i/>
        </w:rPr>
        <w:t>данного постановления</w:t>
      </w:r>
      <w:r w:rsidR="00531389" w:rsidRPr="00D859BD">
        <w:rPr>
          <w:i/>
        </w:rPr>
        <w:t xml:space="preserve"> не потребует </w:t>
      </w:r>
      <w:r w:rsidRPr="00D859BD">
        <w:rPr>
          <w:i/>
        </w:rPr>
        <w:t>выделения дополнительных средств из бюджета</w:t>
      </w:r>
      <w:r w:rsidR="00F8752E">
        <w:rPr>
          <w:i/>
        </w:rPr>
        <w:t xml:space="preserve"> МР «Корткеросский».</w:t>
      </w:r>
    </w:p>
    <w:p w:rsidR="00D859BD" w:rsidRPr="00D859BD" w:rsidRDefault="00D859BD" w:rsidP="00D859BD">
      <w:pPr>
        <w:pStyle w:val="a3"/>
        <w:ind w:left="360"/>
        <w:jc w:val="both"/>
        <w:rPr>
          <w:i/>
        </w:rPr>
      </w:pPr>
    </w:p>
    <w:p w:rsidR="00531389" w:rsidRPr="00D859BD" w:rsidRDefault="00531389" w:rsidP="00531389">
      <w:pPr>
        <w:jc w:val="center"/>
        <w:rPr>
          <w:i/>
        </w:rPr>
      </w:pPr>
    </w:p>
    <w:sectPr w:rsidR="00531389" w:rsidRPr="00D859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F2B2F"/>
    <w:multiLevelType w:val="hybridMultilevel"/>
    <w:tmpl w:val="DF206D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BB4"/>
    <w:rsid w:val="00230EB9"/>
    <w:rsid w:val="002C5F50"/>
    <w:rsid w:val="00387CC1"/>
    <w:rsid w:val="004B2BB4"/>
    <w:rsid w:val="00514770"/>
    <w:rsid w:val="00531389"/>
    <w:rsid w:val="005D3591"/>
    <w:rsid w:val="005E3843"/>
    <w:rsid w:val="008D5C47"/>
    <w:rsid w:val="00A46D4D"/>
    <w:rsid w:val="00BA07FE"/>
    <w:rsid w:val="00C63DC7"/>
    <w:rsid w:val="00CE65B6"/>
    <w:rsid w:val="00D859BD"/>
    <w:rsid w:val="00F8752E"/>
    <w:rsid w:val="00FC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59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59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SHALIGINAGA</cp:lastModifiedBy>
  <cp:revision>2</cp:revision>
  <cp:lastPrinted>2018-12-27T15:00:00Z</cp:lastPrinted>
  <dcterms:created xsi:type="dcterms:W3CDTF">2020-02-10T13:29:00Z</dcterms:created>
  <dcterms:modified xsi:type="dcterms:W3CDTF">2020-02-10T13:29:00Z</dcterms:modified>
</cp:coreProperties>
</file>