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Pr="007474FB" w:rsidRDefault="007474FB" w:rsidP="00B739C7">
            <w:pPr>
              <w:pStyle w:val="4"/>
              <w:jc w:val="left"/>
            </w:pPr>
            <w:r w:rsidRPr="007474FB">
              <w:t>08.</w:t>
            </w:r>
            <w:r w:rsidRPr="007474FB">
              <w:rPr>
                <w:lang w:val="en-US"/>
              </w:rPr>
              <w:t>11</w:t>
            </w:r>
            <w:r w:rsidR="006349F9" w:rsidRPr="007474FB">
              <w:t>.</w:t>
            </w:r>
            <w:r w:rsidR="00207119" w:rsidRPr="007474FB">
              <w:t>202</w:t>
            </w:r>
            <w:r w:rsidR="006349F9" w:rsidRPr="007474FB">
              <w:t>4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36246E" w:rsidRDefault="004E54AB" w:rsidP="00B70BC8">
            <w:pPr>
              <w:pStyle w:val="4"/>
              <w:jc w:val="center"/>
            </w:pPr>
            <w:r w:rsidRPr="007474FB">
              <w:t xml:space="preserve">                                              </w:t>
            </w:r>
            <w:r w:rsidR="007474FB">
              <w:rPr>
                <w:lang w:val="en-US"/>
              </w:rPr>
              <w:t xml:space="preserve">   </w:t>
            </w:r>
            <w:r w:rsidRPr="007474FB">
              <w:t xml:space="preserve">   №</w:t>
            </w:r>
            <w:r w:rsidR="001C5B30" w:rsidRPr="007474FB">
              <w:t xml:space="preserve"> </w:t>
            </w:r>
            <w:r w:rsidR="0036246E">
              <w:rPr>
                <w:lang w:val="en-US"/>
              </w:rPr>
              <w:t>VII-27/</w:t>
            </w:r>
            <w:r w:rsidR="00A40672">
              <w:t>7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B70BC8" w:rsidRDefault="004E54AB" w:rsidP="00B70BC8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</w:t>
      </w:r>
      <w:r w:rsidR="00B70BC8">
        <w:rPr>
          <w:b/>
          <w:sz w:val="32"/>
          <w:szCs w:val="32"/>
        </w:rPr>
        <w:t>собственности муниципального образования сельского поселения «Керес»</w:t>
      </w:r>
      <w:r w:rsidR="00B70BC8" w:rsidRPr="00B5206A">
        <w:rPr>
          <w:b/>
          <w:sz w:val="32"/>
          <w:szCs w:val="32"/>
        </w:rPr>
        <w:t xml:space="preserve"> </w:t>
      </w:r>
      <w:r w:rsidR="00B70BC8">
        <w:rPr>
          <w:b/>
          <w:sz w:val="32"/>
          <w:szCs w:val="32"/>
        </w:rPr>
        <w:t xml:space="preserve">в муниципальную </w:t>
      </w: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собственност</w:t>
      </w:r>
      <w:r w:rsidR="00B70BC8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</w:t>
      </w:r>
      <w:r w:rsidR="00B739C7">
        <w:rPr>
          <w:szCs w:val="28"/>
        </w:rPr>
        <w:t xml:space="preserve">на основании </w:t>
      </w:r>
      <w:r w:rsidR="00495E4A">
        <w:rPr>
          <w:szCs w:val="28"/>
        </w:rPr>
        <w:t>ходатайств</w:t>
      </w:r>
      <w:r w:rsidR="00B739C7">
        <w:rPr>
          <w:szCs w:val="28"/>
        </w:rPr>
        <w:t>а</w:t>
      </w:r>
      <w:r w:rsidR="00495E4A">
        <w:rPr>
          <w:szCs w:val="28"/>
        </w:rPr>
        <w:t xml:space="preserve"> администрации сельского поселения «</w:t>
      </w:r>
      <w:r w:rsidR="00E9272C">
        <w:rPr>
          <w:szCs w:val="28"/>
        </w:rPr>
        <w:t>Керес</w:t>
      </w:r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B70BC8" w:rsidP="00B70BC8">
      <w:pPr>
        <w:pStyle w:val="a5"/>
        <w:rPr>
          <w:szCs w:val="28"/>
        </w:rPr>
      </w:pPr>
      <w:r>
        <w:rPr>
          <w:szCs w:val="28"/>
        </w:rPr>
        <w:t xml:space="preserve">         1.</w:t>
      </w:r>
      <w:r w:rsidR="00D1405B" w:rsidRPr="004E1909">
        <w:rPr>
          <w:szCs w:val="28"/>
        </w:rPr>
        <w:t>Утвердить перечень имущества</w:t>
      </w:r>
      <w:r w:rsidR="00D1405B">
        <w:rPr>
          <w:szCs w:val="28"/>
        </w:rPr>
        <w:t>,</w:t>
      </w:r>
      <w:r w:rsidR="00D1405B" w:rsidRPr="004E1909">
        <w:rPr>
          <w:szCs w:val="28"/>
        </w:rPr>
        <w:t xml:space="preserve"> </w:t>
      </w:r>
      <w:r w:rsidRPr="00B70BC8">
        <w:rPr>
          <w:szCs w:val="28"/>
        </w:rPr>
        <w:t xml:space="preserve">передаваемого из муниципальной собственности муниципального образования сельского поселения «Керес» в муниципальную собственность муниципального образования муниципального района «Корткеросский» </w:t>
      </w:r>
      <w:r w:rsidR="00D1405B">
        <w:rPr>
          <w:szCs w:val="28"/>
        </w:rPr>
        <w:t xml:space="preserve">согласно </w:t>
      </w:r>
      <w:r w:rsidR="006349F9">
        <w:rPr>
          <w:szCs w:val="28"/>
        </w:rPr>
        <w:t>приложению</w:t>
      </w:r>
      <w:r w:rsidR="00961999">
        <w:rPr>
          <w:szCs w:val="28"/>
        </w:rPr>
        <w:t xml:space="preserve"> к настоящему решению</w:t>
      </w:r>
      <w:r w:rsidR="00D1405B">
        <w:rPr>
          <w:szCs w:val="28"/>
        </w:rPr>
        <w:t>.</w:t>
      </w:r>
    </w:p>
    <w:p w:rsidR="00D1405B" w:rsidRPr="00B70BC8" w:rsidRDefault="00D1405B" w:rsidP="00B70BC8">
      <w:pPr>
        <w:pStyle w:val="a9"/>
        <w:numPr>
          <w:ilvl w:val="0"/>
          <w:numId w:val="4"/>
        </w:numPr>
        <w:jc w:val="both"/>
        <w:rPr>
          <w:sz w:val="28"/>
        </w:rPr>
      </w:pPr>
      <w:r w:rsidRPr="00B70BC8">
        <w:rPr>
          <w:sz w:val="28"/>
        </w:rPr>
        <w:t>Настоящее решение вступает в силу с</w:t>
      </w:r>
      <w:r w:rsidR="00386E4B" w:rsidRPr="00B70BC8">
        <w:rPr>
          <w:sz w:val="28"/>
        </w:rPr>
        <w:t>о дня</w:t>
      </w:r>
      <w:r w:rsidRPr="00B70BC8">
        <w:rPr>
          <w:sz w:val="28"/>
        </w:rPr>
        <w:t xml:space="preserve"> его</w:t>
      </w:r>
      <w:r w:rsidR="002B0001" w:rsidRPr="00B70BC8">
        <w:rPr>
          <w:sz w:val="28"/>
        </w:rPr>
        <w:t xml:space="preserve"> принят</w:t>
      </w:r>
      <w:r w:rsidRPr="00B70BC8">
        <w:rPr>
          <w:sz w:val="28"/>
        </w:rPr>
        <w:t>ия.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  <w:t xml:space="preserve">                          К. Сажин</w:t>
      </w:r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B70BC8" w:rsidRDefault="00B70BC8" w:rsidP="004E54AB">
      <w:pPr>
        <w:jc w:val="center"/>
        <w:rPr>
          <w:b/>
          <w:sz w:val="28"/>
          <w:szCs w:val="28"/>
        </w:rPr>
      </w:pPr>
    </w:p>
    <w:p w:rsidR="00B70BC8" w:rsidRDefault="00B70BC8" w:rsidP="004E54AB">
      <w:pPr>
        <w:jc w:val="center"/>
        <w:rPr>
          <w:b/>
          <w:sz w:val="28"/>
          <w:szCs w:val="28"/>
        </w:rPr>
      </w:pPr>
    </w:p>
    <w:p w:rsidR="00B70BC8" w:rsidRDefault="00B70BC8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6349F9" w:rsidRDefault="006349F9" w:rsidP="004E54AB">
      <w:pPr>
        <w:jc w:val="center"/>
        <w:rPr>
          <w:b/>
          <w:sz w:val="28"/>
          <w:szCs w:val="28"/>
        </w:rPr>
      </w:pPr>
    </w:p>
    <w:p w:rsidR="00743E49" w:rsidRDefault="00743E49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349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B70BC8" w:rsidRPr="0036246E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7474FB" w:rsidRPr="0036246E">
        <w:rPr>
          <w:sz w:val="28"/>
          <w:szCs w:val="28"/>
        </w:rPr>
        <w:t>08.11.2024</w:t>
      </w:r>
    </w:p>
    <w:p w:rsidR="004E54AB" w:rsidRPr="0036246E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474FB">
        <w:rPr>
          <w:sz w:val="28"/>
          <w:szCs w:val="28"/>
          <w:lang w:val="en-US"/>
        </w:rPr>
        <w:t>VII</w:t>
      </w:r>
      <w:r w:rsidR="00A40672">
        <w:rPr>
          <w:sz w:val="28"/>
          <w:szCs w:val="28"/>
        </w:rPr>
        <w:t>-27/7</w:t>
      </w:r>
    </w:p>
    <w:p w:rsidR="00B70BC8" w:rsidRPr="00CB1226" w:rsidRDefault="00B70BC8" w:rsidP="004E54AB">
      <w:pPr>
        <w:ind w:left="6120"/>
        <w:jc w:val="center"/>
        <w:rPr>
          <w:sz w:val="28"/>
          <w:szCs w:val="28"/>
        </w:rPr>
      </w:pPr>
    </w:p>
    <w:p w:rsidR="00AA03B3" w:rsidRPr="005C7A8D" w:rsidRDefault="00AA03B3" w:rsidP="004E54AB">
      <w:pPr>
        <w:ind w:left="6120"/>
        <w:jc w:val="center"/>
        <w:rPr>
          <w:sz w:val="28"/>
          <w:szCs w:val="28"/>
        </w:rPr>
      </w:pPr>
    </w:p>
    <w:p w:rsidR="004E54AB" w:rsidRPr="00AA03B3" w:rsidRDefault="004E54AB" w:rsidP="004E54AB">
      <w:pPr>
        <w:pStyle w:val="2"/>
      </w:pPr>
      <w:r w:rsidRPr="00AA03B3">
        <w:t>П Е Р Е Ч Е Н Ь</w:t>
      </w:r>
    </w:p>
    <w:p w:rsidR="00AA03B3" w:rsidRPr="00AA03B3" w:rsidRDefault="00AA03B3" w:rsidP="00AA03B3"/>
    <w:p w:rsidR="00B70BC8" w:rsidRPr="00B70BC8" w:rsidRDefault="004E54AB" w:rsidP="00B70BC8">
      <w:pPr>
        <w:pStyle w:val="a5"/>
        <w:jc w:val="center"/>
        <w:rPr>
          <w:szCs w:val="28"/>
        </w:rPr>
      </w:pPr>
      <w:r w:rsidRPr="001648FF">
        <w:rPr>
          <w:szCs w:val="28"/>
        </w:rPr>
        <w:t xml:space="preserve"> </w:t>
      </w:r>
      <w:r w:rsidR="00FF0C67">
        <w:rPr>
          <w:szCs w:val="28"/>
        </w:rPr>
        <w:t xml:space="preserve">движимого </w:t>
      </w:r>
      <w:r w:rsidRPr="001648FF">
        <w:rPr>
          <w:szCs w:val="28"/>
        </w:rPr>
        <w:t>имущества</w:t>
      </w:r>
      <w:r>
        <w:rPr>
          <w:szCs w:val="28"/>
        </w:rPr>
        <w:t xml:space="preserve">, </w:t>
      </w:r>
      <w:r w:rsidR="00B70BC8" w:rsidRPr="00B70BC8">
        <w:rPr>
          <w:szCs w:val="28"/>
        </w:rPr>
        <w:t xml:space="preserve">передаваемого из муниципальной собственности муниципального образования сельского поселения «Керес» в муниципальную </w:t>
      </w:r>
    </w:p>
    <w:p w:rsidR="00B70BC8" w:rsidRPr="00B70BC8" w:rsidRDefault="00B70BC8" w:rsidP="00B70BC8">
      <w:pPr>
        <w:pStyle w:val="a5"/>
        <w:jc w:val="center"/>
        <w:rPr>
          <w:szCs w:val="28"/>
        </w:rPr>
      </w:pPr>
      <w:r w:rsidRPr="00B70BC8">
        <w:rPr>
          <w:szCs w:val="28"/>
        </w:rPr>
        <w:t xml:space="preserve">собственность муниципального образования муниципального района «Корткеросский» </w:t>
      </w:r>
    </w:p>
    <w:p w:rsidR="004E54AB" w:rsidRDefault="004E54AB" w:rsidP="00B70BC8">
      <w:pPr>
        <w:jc w:val="center"/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tbl>
      <w:tblPr>
        <w:tblW w:w="94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1984"/>
        <w:gridCol w:w="1418"/>
        <w:gridCol w:w="1701"/>
        <w:gridCol w:w="1702"/>
      </w:tblGrid>
      <w:tr w:rsidR="00B70BC8" w:rsidRPr="00A548CF" w:rsidTr="002C0E6C">
        <w:trPr>
          <w:trHeight w:val="6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</w:p>
          <w:p w:rsidR="00B70BC8" w:rsidRPr="007224C3" w:rsidRDefault="00B70BC8" w:rsidP="002C0E6C">
            <w:pPr>
              <w:jc w:val="center"/>
            </w:pPr>
            <w:r w:rsidRPr="007224C3"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Наименование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  <w:lang w:val="en-US"/>
              </w:rPr>
            </w:pPr>
            <w:r w:rsidRPr="007224C3">
              <w:rPr>
                <w:bCs/>
                <w:lang w:val="en-US"/>
              </w:rPr>
              <w:t>Vin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Год изготовления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Остаточная стоимость</w:t>
            </w:r>
          </w:p>
        </w:tc>
      </w:tr>
      <w:tr w:rsidR="00B70BC8" w:rsidRPr="00A548CF" w:rsidTr="002C0E6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7</w:t>
            </w:r>
          </w:p>
        </w:tc>
      </w:tr>
      <w:tr w:rsidR="00B70BC8" w:rsidRPr="00A548CF" w:rsidTr="002C0E6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  <w:lang w:val="en-US"/>
              </w:rPr>
            </w:pPr>
            <w:r w:rsidRPr="007224C3">
              <w:rPr>
                <w:bCs/>
              </w:rPr>
              <w:t>ГАЗ 27057</w:t>
            </w:r>
          </w:p>
          <w:p w:rsidR="00B70BC8" w:rsidRPr="007224C3" w:rsidRDefault="00B70BC8" w:rsidP="002C0E6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  <w:lang w:val="en-US"/>
              </w:rPr>
              <w:t>X96270570A0673090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2010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1298000,00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0,00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6349F9" w:rsidRPr="006349F9" w:rsidRDefault="006349F9" w:rsidP="006349F9"/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Pr="00B70BC8" w:rsidRDefault="00B70BC8" w:rsidP="00B70BC8"/>
    <w:p w:rsidR="0073498D" w:rsidRDefault="0073498D" w:rsidP="00A40672"/>
    <w:sectPr w:rsidR="0073498D" w:rsidSect="006349F9">
      <w:pgSz w:w="11906" w:h="16838"/>
      <w:pgMar w:top="709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26C75"/>
    <w:multiLevelType w:val="multilevel"/>
    <w:tmpl w:val="2F44CD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D36250F"/>
    <w:multiLevelType w:val="hybridMultilevel"/>
    <w:tmpl w:val="6A74722E"/>
    <w:lvl w:ilvl="0" w:tplc="67A0DA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4D16B75"/>
    <w:multiLevelType w:val="hybridMultilevel"/>
    <w:tmpl w:val="C89E0F54"/>
    <w:lvl w:ilvl="0" w:tplc="15A6FE3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40B05"/>
    <w:rsid w:val="00061041"/>
    <w:rsid w:val="000B2950"/>
    <w:rsid w:val="00197437"/>
    <w:rsid w:val="001C5B30"/>
    <w:rsid w:val="00207119"/>
    <w:rsid w:val="00220F2E"/>
    <w:rsid w:val="002B0001"/>
    <w:rsid w:val="002C4B07"/>
    <w:rsid w:val="003119D5"/>
    <w:rsid w:val="00343AB4"/>
    <w:rsid w:val="00352A71"/>
    <w:rsid w:val="0036246E"/>
    <w:rsid w:val="00372079"/>
    <w:rsid w:val="00386E4B"/>
    <w:rsid w:val="003B263C"/>
    <w:rsid w:val="00455DD4"/>
    <w:rsid w:val="00462DA5"/>
    <w:rsid w:val="00495E4A"/>
    <w:rsid w:val="004A1348"/>
    <w:rsid w:val="004A5AD2"/>
    <w:rsid w:val="004E54AB"/>
    <w:rsid w:val="00500DE5"/>
    <w:rsid w:val="005177F2"/>
    <w:rsid w:val="005239F8"/>
    <w:rsid w:val="0053100D"/>
    <w:rsid w:val="005610BA"/>
    <w:rsid w:val="005A03D8"/>
    <w:rsid w:val="005A03E3"/>
    <w:rsid w:val="005B2A8A"/>
    <w:rsid w:val="005C7A8D"/>
    <w:rsid w:val="006265F1"/>
    <w:rsid w:val="006349F9"/>
    <w:rsid w:val="00664B3F"/>
    <w:rsid w:val="00664FAA"/>
    <w:rsid w:val="006D571E"/>
    <w:rsid w:val="006E2FBC"/>
    <w:rsid w:val="007100B5"/>
    <w:rsid w:val="0073498D"/>
    <w:rsid w:val="00743E49"/>
    <w:rsid w:val="007474FB"/>
    <w:rsid w:val="007A4B12"/>
    <w:rsid w:val="007E6ED8"/>
    <w:rsid w:val="0087297A"/>
    <w:rsid w:val="00884264"/>
    <w:rsid w:val="008A2F8B"/>
    <w:rsid w:val="008D7AD2"/>
    <w:rsid w:val="009249AA"/>
    <w:rsid w:val="00961999"/>
    <w:rsid w:val="00961F10"/>
    <w:rsid w:val="009707CE"/>
    <w:rsid w:val="0098117D"/>
    <w:rsid w:val="009F7399"/>
    <w:rsid w:val="00A01B0D"/>
    <w:rsid w:val="00A02020"/>
    <w:rsid w:val="00A40672"/>
    <w:rsid w:val="00AA03B3"/>
    <w:rsid w:val="00AB6ADD"/>
    <w:rsid w:val="00B01BDB"/>
    <w:rsid w:val="00B0568F"/>
    <w:rsid w:val="00B37E29"/>
    <w:rsid w:val="00B70BC8"/>
    <w:rsid w:val="00B739C7"/>
    <w:rsid w:val="00B81C0D"/>
    <w:rsid w:val="00B86474"/>
    <w:rsid w:val="00C54B0E"/>
    <w:rsid w:val="00C60567"/>
    <w:rsid w:val="00C63F45"/>
    <w:rsid w:val="00C86A9E"/>
    <w:rsid w:val="00CB1226"/>
    <w:rsid w:val="00CB2041"/>
    <w:rsid w:val="00CF05E9"/>
    <w:rsid w:val="00D05775"/>
    <w:rsid w:val="00D1405B"/>
    <w:rsid w:val="00DC6804"/>
    <w:rsid w:val="00E01712"/>
    <w:rsid w:val="00E12CC0"/>
    <w:rsid w:val="00E4174F"/>
    <w:rsid w:val="00E9272C"/>
    <w:rsid w:val="00EE736C"/>
    <w:rsid w:val="00F60482"/>
    <w:rsid w:val="00FA704E"/>
    <w:rsid w:val="00FF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  <w:style w:type="paragraph" w:styleId="a9">
    <w:name w:val="List Paragraph"/>
    <w:basedOn w:val="a"/>
    <w:qFormat/>
    <w:rsid w:val="003B26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  <w:style w:type="paragraph" w:styleId="a9">
    <w:name w:val="List Paragraph"/>
    <w:basedOn w:val="a"/>
    <w:qFormat/>
    <w:rsid w:val="003B2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73A9F-ABFD-46B7-9686-953CBDC4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6</cp:revision>
  <cp:lastPrinted>2024-12-16T08:07:00Z</cp:lastPrinted>
  <dcterms:created xsi:type="dcterms:W3CDTF">2024-10-03T12:00:00Z</dcterms:created>
  <dcterms:modified xsi:type="dcterms:W3CDTF">2024-12-16T08:07:00Z</dcterms:modified>
</cp:coreProperties>
</file>