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72C" w:rsidRDefault="00D50B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Повестка внеочередного 31-го заседания </w:t>
      </w:r>
    </w:p>
    <w:p w:rsidR="00B0072C" w:rsidRDefault="00D50B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муниципального района «Корткеросский»</w:t>
      </w:r>
    </w:p>
    <w:p w:rsidR="00B0072C" w:rsidRDefault="00B007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72C" w:rsidRDefault="007079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25.06</w:t>
      </w:r>
      <w:r w:rsidR="00D50BBD">
        <w:rPr>
          <w:rFonts w:ascii="Times New Roman" w:hAnsi="Times New Roman" w:cs="Times New Roman"/>
          <w:b/>
          <w:sz w:val="28"/>
          <w:szCs w:val="28"/>
        </w:rPr>
        <w:t>.2025                                                                                                              11:00</w:t>
      </w:r>
    </w:p>
    <w:p w:rsidR="00B0072C" w:rsidRDefault="00B007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072C" w:rsidRDefault="00D50BBD" w:rsidP="00EB3740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«Корткеросский» от 27.10.2021 №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-9/1 «Об утверждении Положения о муниципальном жилищном контроле на территории муниципального района «Корткеросский» (</w:t>
      </w:r>
      <w:r>
        <w:rPr>
          <w:rFonts w:ascii="Times New Roman" w:hAnsi="Times New Roman" w:cs="Times New Roman"/>
          <w:i/>
          <w:sz w:val="28"/>
          <w:szCs w:val="28"/>
        </w:rPr>
        <w:t>докладчик – Гавриленко Людмила Александровна);</w:t>
      </w:r>
    </w:p>
    <w:p w:rsidR="007A3FF3" w:rsidRPr="00A13793" w:rsidRDefault="00EB3740" w:rsidP="007A3FF3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«Корткеросский» от 27.10.2021 №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EB3740">
        <w:rPr>
          <w:rFonts w:ascii="Times New Roman" w:hAnsi="Times New Roman" w:cs="Times New Roman"/>
          <w:sz w:val="28"/>
          <w:szCs w:val="28"/>
        </w:rPr>
        <w:t>-9/8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земельном контроле на территории муниципального образования муниципального района «Корткеросский» (</w:t>
      </w:r>
      <w:r w:rsidRPr="00EB3740">
        <w:rPr>
          <w:rFonts w:ascii="Times New Roman" w:hAnsi="Times New Roman" w:cs="Times New Roman"/>
          <w:i/>
          <w:sz w:val="28"/>
          <w:szCs w:val="28"/>
        </w:rPr>
        <w:t xml:space="preserve">докладчик – Коюшева </w:t>
      </w:r>
      <w:r>
        <w:rPr>
          <w:rFonts w:ascii="Times New Roman" w:hAnsi="Times New Roman" w:cs="Times New Roman"/>
          <w:i/>
          <w:sz w:val="28"/>
          <w:szCs w:val="28"/>
        </w:rPr>
        <w:t>Ася В</w:t>
      </w:r>
      <w:r w:rsidRPr="00EB3740">
        <w:rPr>
          <w:rFonts w:ascii="Times New Roman" w:hAnsi="Times New Roman" w:cs="Times New Roman"/>
          <w:i/>
          <w:sz w:val="28"/>
          <w:szCs w:val="28"/>
        </w:rPr>
        <w:t>алентиновна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13793" w:rsidRPr="007A3FF3" w:rsidRDefault="00A13793" w:rsidP="007A3FF3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расчета величины арендной платы за пользование муниципальным имуществом муниципального района «Корткеросский» Республики Коми (</w:t>
      </w:r>
      <w:r w:rsidRPr="00A13793">
        <w:rPr>
          <w:rFonts w:ascii="Times New Roman" w:hAnsi="Times New Roman" w:cs="Times New Roman"/>
          <w:i/>
          <w:sz w:val="28"/>
          <w:szCs w:val="28"/>
        </w:rPr>
        <w:t>докладчик- Кутькина Наталья Александровна);</w:t>
      </w:r>
      <w:bookmarkStart w:id="0" w:name="_GoBack"/>
      <w:bookmarkEnd w:id="0"/>
    </w:p>
    <w:p w:rsidR="00D50BBD" w:rsidRDefault="00D50BBD" w:rsidP="00D50BBD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бюджета муниципального района «Корткеросский» за 2024 год»» </w:t>
      </w:r>
      <w:r>
        <w:rPr>
          <w:rFonts w:ascii="Times New Roman" w:hAnsi="Times New Roman" w:cs="Times New Roman"/>
          <w:i/>
          <w:sz w:val="28"/>
          <w:szCs w:val="28"/>
        </w:rPr>
        <w:t>(докладчик – Карпова Валентина Анатольевна);</w:t>
      </w:r>
    </w:p>
    <w:p w:rsidR="00D50BBD" w:rsidRPr="00D50BBD" w:rsidRDefault="00D50BBD" w:rsidP="00D50BBD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0BBD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«Корткеросский» от 13 декабря 2024 года № VII-28/2 «О бюджете муниципального района «Корткеросский» на 2025 год и плановый период 2026 и 2027 годов» (</w:t>
      </w:r>
      <w:r w:rsidRPr="00D50BBD">
        <w:rPr>
          <w:rFonts w:ascii="Times New Roman" w:hAnsi="Times New Roman" w:cs="Times New Roman"/>
          <w:i/>
          <w:sz w:val="28"/>
          <w:szCs w:val="28"/>
        </w:rPr>
        <w:t>докладчик – Карпова Валентина Анатольевна</w:t>
      </w:r>
      <w:r w:rsidRPr="00D50BBD">
        <w:rPr>
          <w:rFonts w:ascii="Times New Roman" w:hAnsi="Times New Roman" w:cs="Times New Roman"/>
          <w:sz w:val="28"/>
          <w:szCs w:val="28"/>
        </w:rPr>
        <w:t>);</w:t>
      </w:r>
    </w:p>
    <w:p w:rsidR="00B0072C" w:rsidRDefault="00D50BBD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назначении выборов депутатов Совета муниципального района «Корткеросский» Республики Коми восьмого созыва </w:t>
      </w:r>
      <w:r>
        <w:rPr>
          <w:rFonts w:ascii="Times New Roman" w:hAnsi="Times New Roman" w:cs="Times New Roman"/>
          <w:i/>
          <w:sz w:val="28"/>
          <w:szCs w:val="28"/>
        </w:rPr>
        <w:t>(докладчик –Захаренко Марина Владимировна);</w:t>
      </w:r>
    </w:p>
    <w:p w:rsidR="00B0072C" w:rsidRDefault="00D50BBD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района «Корткеросский» от 2 октября 2020 г. №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-1/1 «О регламенте Совета муниципального района «Корткеросский» (</w:t>
      </w:r>
      <w:r>
        <w:rPr>
          <w:rFonts w:ascii="Times New Roman" w:hAnsi="Times New Roman" w:cs="Times New Roman"/>
          <w:i/>
          <w:sz w:val="28"/>
          <w:szCs w:val="28"/>
        </w:rPr>
        <w:t>докладчик – Захаренко Марина Влад</w:t>
      </w:r>
      <w:r w:rsidR="005D7D2B">
        <w:rPr>
          <w:rFonts w:ascii="Times New Roman" w:hAnsi="Times New Roman" w:cs="Times New Roman"/>
          <w:i/>
          <w:sz w:val="28"/>
          <w:szCs w:val="28"/>
        </w:rPr>
        <w:t>имировна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70793E">
        <w:rPr>
          <w:rFonts w:ascii="Times New Roman" w:hAnsi="Times New Roman" w:cs="Times New Roman"/>
          <w:i/>
          <w:sz w:val="28"/>
          <w:szCs w:val="28"/>
        </w:rPr>
        <w:t>;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50BBD" w:rsidRDefault="00D50BBD" w:rsidP="00D50BBD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образования «Корткеросский район» от 27.12.2004 г. № 9 «О гарантиях и компенсациях для лиц, проживающих в районах Крайнего Севера и приравненных к ним местностям, работающих в организациях, финансируемых из бюджета Корткеросского района (</w:t>
      </w:r>
      <w:r>
        <w:rPr>
          <w:rFonts w:ascii="Times New Roman" w:hAnsi="Times New Roman" w:cs="Times New Roman"/>
          <w:i/>
          <w:sz w:val="28"/>
          <w:szCs w:val="28"/>
        </w:rPr>
        <w:t>докладчик – Захаренко Марина Владимировна)</w:t>
      </w:r>
      <w:r w:rsidR="0070793E">
        <w:rPr>
          <w:rFonts w:ascii="Times New Roman" w:hAnsi="Times New Roman" w:cs="Times New Roman"/>
          <w:i/>
          <w:sz w:val="28"/>
          <w:szCs w:val="28"/>
        </w:rPr>
        <w:t>;</w:t>
      </w:r>
    </w:p>
    <w:p w:rsidR="00D50BBD" w:rsidRPr="00D50BBD" w:rsidRDefault="00D50BBD" w:rsidP="00D50BBD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D50BBD">
        <w:rPr>
          <w:rFonts w:ascii="Times New Roman" w:hAnsi="Times New Roman" w:cs="Times New Roman"/>
          <w:sz w:val="28"/>
          <w:szCs w:val="28"/>
        </w:rPr>
        <w:t xml:space="preserve">Об установлении премии Главе муниципального района «Корткеросский» за </w:t>
      </w:r>
      <w:r w:rsidRPr="00D50BB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50BBD">
        <w:rPr>
          <w:rFonts w:ascii="Times New Roman" w:hAnsi="Times New Roman" w:cs="Times New Roman"/>
          <w:sz w:val="28"/>
          <w:szCs w:val="28"/>
        </w:rPr>
        <w:t xml:space="preserve"> квартал 2025 года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50BBD">
        <w:rPr>
          <w:rFonts w:ascii="Times New Roman" w:hAnsi="Times New Roman" w:cs="Times New Roman"/>
          <w:i/>
          <w:sz w:val="28"/>
          <w:szCs w:val="28"/>
        </w:rPr>
        <w:t>докладчик – Нестерова Людмила Витальевна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0072C" w:rsidRDefault="00B0072C" w:rsidP="00D50BBD">
      <w:pPr>
        <w:pStyle w:val="a3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B0072C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4AAA"/>
    <w:multiLevelType w:val="hybridMultilevel"/>
    <w:tmpl w:val="3E98B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810C3"/>
    <w:multiLevelType w:val="hybridMultilevel"/>
    <w:tmpl w:val="8A7E7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731ED"/>
    <w:multiLevelType w:val="hybridMultilevel"/>
    <w:tmpl w:val="7AF449C2"/>
    <w:lvl w:ilvl="0" w:tplc="2ABA8BC2">
      <w:start w:val="1"/>
      <w:numFmt w:val="decimal"/>
      <w:lvlText w:val="%1."/>
      <w:lvlJc w:val="left"/>
      <w:pPr>
        <w:ind w:left="128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5BA7BD0"/>
    <w:multiLevelType w:val="hybridMultilevel"/>
    <w:tmpl w:val="63C4B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430EC"/>
    <w:multiLevelType w:val="hybridMultilevel"/>
    <w:tmpl w:val="04E65D3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E5745"/>
    <w:multiLevelType w:val="hybridMultilevel"/>
    <w:tmpl w:val="8A7E7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2C"/>
    <w:rsid w:val="00007B5D"/>
    <w:rsid w:val="005D7D2B"/>
    <w:rsid w:val="0070793E"/>
    <w:rsid w:val="007A3FF3"/>
    <w:rsid w:val="00975C61"/>
    <w:rsid w:val="00A13793"/>
    <w:rsid w:val="00B0072C"/>
    <w:rsid w:val="00D50BBD"/>
    <w:rsid w:val="00EB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0D9D"/>
  <w15:docId w15:val="{600E7585-D906-4257-A2EB-013753EE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3</cp:lastModifiedBy>
  <cp:revision>73</cp:revision>
  <cp:lastPrinted>2025-06-19T06:24:00Z</cp:lastPrinted>
  <dcterms:created xsi:type="dcterms:W3CDTF">2025-01-13T05:32:00Z</dcterms:created>
  <dcterms:modified xsi:type="dcterms:W3CDTF">2025-06-19T06:54:00Z</dcterms:modified>
</cp:coreProperties>
</file>