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Borders>
          <w:insideH w:val="single" w:sz="4" w:space="0" w:color="auto"/>
          <w:insideV w:val="single" w:sz="4" w:space="0" w:color="auto"/>
        </w:tblBorders>
        <w:tblLayout w:type="fixed"/>
        <w:tblLook w:val="01E0" w:firstRow="1" w:lastRow="1" w:firstColumn="1" w:lastColumn="1" w:noHBand="0" w:noVBand="0"/>
      </w:tblPr>
      <w:tblGrid>
        <w:gridCol w:w="3652"/>
        <w:gridCol w:w="2268"/>
        <w:gridCol w:w="3579"/>
      </w:tblGrid>
      <w:tr w:rsidR="00690DBA" w:rsidRPr="00AD3CB7" w:rsidTr="00690DBA">
        <w:trPr>
          <w:trHeight w:val="855"/>
        </w:trPr>
        <w:tc>
          <w:tcPr>
            <w:tcW w:w="3652" w:type="dxa"/>
            <w:tcBorders>
              <w:right w:val="nil"/>
            </w:tcBorders>
            <w:shd w:val="clear" w:color="auto" w:fill="auto"/>
          </w:tcPr>
          <w:p w:rsidR="00690DBA" w:rsidRPr="00AD3CB7" w:rsidRDefault="00690DBA" w:rsidP="00316934">
            <w:pPr>
              <w:keepNext/>
              <w:tabs>
                <w:tab w:val="left" w:pos="3828"/>
              </w:tabs>
              <w:jc w:val="center"/>
              <w:outlineLvl w:val="2"/>
              <w:rPr>
                <w:b/>
                <w:sz w:val="28"/>
                <w:szCs w:val="28"/>
              </w:rPr>
            </w:pPr>
            <w:r w:rsidRPr="00AD3CB7">
              <w:rPr>
                <w:b/>
                <w:sz w:val="28"/>
                <w:szCs w:val="28"/>
              </w:rPr>
              <w:t>«Кöрткерöс»</w:t>
            </w:r>
          </w:p>
          <w:p w:rsidR="00690DBA" w:rsidRPr="00AD3CB7" w:rsidRDefault="00690DBA" w:rsidP="00316934">
            <w:pPr>
              <w:keepNext/>
              <w:tabs>
                <w:tab w:val="left" w:pos="3828"/>
              </w:tabs>
              <w:jc w:val="center"/>
              <w:outlineLvl w:val="2"/>
              <w:rPr>
                <w:b/>
                <w:sz w:val="28"/>
                <w:szCs w:val="28"/>
              </w:rPr>
            </w:pPr>
            <w:proofErr w:type="spellStart"/>
            <w:r w:rsidRPr="00AD3CB7">
              <w:rPr>
                <w:b/>
                <w:sz w:val="28"/>
                <w:szCs w:val="28"/>
              </w:rPr>
              <w:t>муницип</w:t>
            </w:r>
            <w:r>
              <w:rPr>
                <w:b/>
                <w:sz w:val="28"/>
                <w:szCs w:val="28"/>
              </w:rPr>
              <w:t>альнöй</w:t>
            </w:r>
            <w:proofErr w:type="spellEnd"/>
            <w:r>
              <w:rPr>
                <w:b/>
                <w:sz w:val="28"/>
                <w:szCs w:val="28"/>
              </w:rPr>
              <w:t xml:space="preserve"> </w:t>
            </w:r>
            <w:proofErr w:type="spellStart"/>
            <w:r>
              <w:rPr>
                <w:b/>
                <w:sz w:val="28"/>
                <w:szCs w:val="28"/>
              </w:rPr>
              <w:t>районса</w:t>
            </w:r>
            <w:proofErr w:type="spellEnd"/>
            <w:proofErr w:type="gramStart"/>
            <w:r>
              <w:rPr>
                <w:b/>
                <w:sz w:val="28"/>
                <w:szCs w:val="28"/>
              </w:rPr>
              <w:t xml:space="preserve"> </w:t>
            </w:r>
            <w:proofErr w:type="spellStart"/>
            <w:r>
              <w:rPr>
                <w:b/>
                <w:sz w:val="28"/>
                <w:szCs w:val="28"/>
              </w:rPr>
              <w:t>С</w:t>
            </w:r>
            <w:proofErr w:type="gramEnd"/>
            <w:r w:rsidRPr="00AD3CB7">
              <w:rPr>
                <w:b/>
                <w:sz w:val="28"/>
                <w:szCs w:val="28"/>
              </w:rPr>
              <w:t>öвет</w:t>
            </w:r>
            <w:proofErr w:type="spellEnd"/>
            <w:r w:rsidRPr="00AD3CB7">
              <w:rPr>
                <w:b/>
                <w:sz w:val="28"/>
                <w:szCs w:val="28"/>
              </w:rPr>
              <w:t xml:space="preserve">                         </w:t>
            </w:r>
          </w:p>
        </w:tc>
        <w:tc>
          <w:tcPr>
            <w:tcW w:w="2268" w:type="dxa"/>
            <w:tcBorders>
              <w:top w:val="nil"/>
              <w:left w:val="nil"/>
              <w:bottom w:val="nil"/>
              <w:right w:val="nil"/>
            </w:tcBorders>
            <w:shd w:val="clear" w:color="auto" w:fill="auto"/>
          </w:tcPr>
          <w:p w:rsidR="00690DBA" w:rsidRPr="00AD3CB7" w:rsidRDefault="00690DBA" w:rsidP="00316934">
            <w:pPr>
              <w:keepNext/>
              <w:tabs>
                <w:tab w:val="left" w:pos="3828"/>
              </w:tabs>
              <w:jc w:val="center"/>
              <w:outlineLvl w:val="2"/>
              <w:rPr>
                <w:b/>
                <w:sz w:val="28"/>
                <w:szCs w:val="28"/>
              </w:rPr>
            </w:pPr>
            <w:r>
              <w:rPr>
                <w:noProof/>
                <w:sz w:val="28"/>
                <w:szCs w:val="28"/>
              </w:rPr>
              <w:drawing>
                <wp:inline distT="0" distB="0" distL="0" distR="0" wp14:anchorId="41A28DDE" wp14:editId="14296008">
                  <wp:extent cx="628650" cy="638175"/>
                  <wp:effectExtent l="0" t="0" r="0" b="9525"/>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ткерос - копия"/>
                          <pic:cNvPicPr>
                            <a:picLocks noChangeAspect="1" noChangeArrowheads="1"/>
                          </pic:cNvPicPr>
                        </pic:nvPicPr>
                        <pic:blipFill>
                          <a:blip r:embed="rId6">
                            <a:lum bright="40000"/>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3579" w:type="dxa"/>
            <w:tcBorders>
              <w:left w:val="nil"/>
            </w:tcBorders>
            <w:shd w:val="clear" w:color="auto" w:fill="auto"/>
          </w:tcPr>
          <w:p w:rsidR="00690DBA" w:rsidRPr="00AD3CB7" w:rsidRDefault="00690DBA" w:rsidP="00316934">
            <w:pPr>
              <w:keepNext/>
              <w:tabs>
                <w:tab w:val="left" w:pos="3828"/>
              </w:tabs>
              <w:jc w:val="center"/>
              <w:outlineLvl w:val="2"/>
              <w:rPr>
                <w:b/>
                <w:sz w:val="28"/>
                <w:szCs w:val="28"/>
              </w:rPr>
            </w:pPr>
            <w:r w:rsidRPr="00AD3CB7">
              <w:rPr>
                <w:b/>
                <w:sz w:val="28"/>
                <w:szCs w:val="28"/>
              </w:rPr>
              <w:t>Совет</w:t>
            </w:r>
          </w:p>
          <w:p w:rsidR="00690DBA" w:rsidRPr="00AD3CB7" w:rsidRDefault="00FD0E07" w:rsidP="00316934">
            <w:pPr>
              <w:keepNext/>
              <w:tabs>
                <w:tab w:val="left" w:pos="3828"/>
              </w:tabs>
              <w:jc w:val="center"/>
              <w:outlineLvl w:val="2"/>
              <w:rPr>
                <w:b/>
                <w:sz w:val="28"/>
                <w:szCs w:val="28"/>
              </w:rPr>
            </w:pPr>
            <w:r>
              <w:rPr>
                <w:b/>
                <w:sz w:val="28"/>
                <w:szCs w:val="28"/>
              </w:rPr>
              <w:t>м</w:t>
            </w:r>
            <w:r w:rsidR="00690DBA">
              <w:rPr>
                <w:b/>
                <w:sz w:val="28"/>
                <w:szCs w:val="28"/>
              </w:rPr>
              <w:t xml:space="preserve">униципального </w:t>
            </w:r>
            <w:r w:rsidR="00690DBA" w:rsidRPr="00AD3CB7">
              <w:rPr>
                <w:b/>
                <w:sz w:val="28"/>
                <w:szCs w:val="28"/>
              </w:rPr>
              <w:t>района</w:t>
            </w:r>
          </w:p>
          <w:p w:rsidR="00690DBA" w:rsidRPr="00AD3CB7" w:rsidRDefault="00690DBA" w:rsidP="00316934">
            <w:pPr>
              <w:keepNext/>
              <w:tabs>
                <w:tab w:val="left" w:pos="3828"/>
              </w:tabs>
              <w:jc w:val="center"/>
              <w:outlineLvl w:val="2"/>
              <w:rPr>
                <w:b/>
                <w:sz w:val="28"/>
                <w:szCs w:val="28"/>
              </w:rPr>
            </w:pPr>
            <w:r w:rsidRPr="00AD3CB7">
              <w:rPr>
                <w:b/>
                <w:sz w:val="28"/>
                <w:szCs w:val="28"/>
              </w:rPr>
              <w:t>«Корткеросский»</w:t>
            </w:r>
          </w:p>
        </w:tc>
      </w:tr>
    </w:tbl>
    <w:p w:rsidR="00B25FD8" w:rsidRDefault="002818C1" w:rsidP="00690DBA">
      <w:pPr>
        <w:keepNext/>
        <w:tabs>
          <w:tab w:val="left" w:pos="3828"/>
        </w:tabs>
        <w:jc w:val="center"/>
        <w:outlineLvl w:val="2"/>
        <w:rPr>
          <w:sz w:val="28"/>
          <w:szCs w:val="28"/>
        </w:rPr>
      </w:pPr>
      <w:r>
        <w:rPr>
          <w:sz w:val="28"/>
          <w:szCs w:val="28"/>
        </w:rPr>
        <w:t>ПРОЕКТ</w:t>
      </w:r>
    </w:p>
    <w:p w:rsidR="002818C1" w:rsidRDefault="002818C1" w:rsidP="00690DBA">
      <w:pPr>
        <w:keepNext/>
        <w:tabs>
          <w:tab w:val="left" w:pos="3828"/>
        </w:tabs>
        <w:jc w:val="center"/>
        <w:outlineLvl w:val="2"/>
        <w:rPr>
          <w:sz w:val="28"/>
          <w:szCs w:val="28"/>
        </w:rPr>
      </w:pPr>
    </w:p>
    <w:p w:rsidR="00690DBA" w:rsidRPr="00AD3CB7" w:rsidRDefault="00690DBA" w:rsidP="00690DBA">
      <w:pPr>
        <w:keepNext/>
        <w:tabs>
          <w:tab w:val="left" w:pos="3828"/>
        </w:tabs>
        <w:jc w:val="center"/>
        <w:outlineLvl w:val="2"/>
        <w:rPr>
          <w:b/>
          <w:sz w:val="28"/>
          <w:szCs w:val="28"/>
        </w:rPr>
      </w:pPr>
      <w:r w:rsidRPr="00AD3CB7">
        <w:rPr>
          <w:b/>
          <w:sz w:val="28"/>
          <w:szCs w:val="28"/>
        </w:rPr>
        <w:t>КЫВКÖРТÖД</w:t>
      </w:r>
    </w:p>
    <w:p w:rsidR="00690DBA" w:rsidRPr="00DC27AC" w:rsidRDefault="00690DBA" w:rsidP="00690DBA">
      <w:pPr>
        <w:keepNext/>
        <w:tabs>
          <w:tab w:val="left" w:pos="3828"/>
        </w:tabs>
        <w:jc w:val="center"/>
        <w:outlineLvl w:val="2"/>
        <w:rPr>
          <w:b/>
          <w:sz w:val="28"/>
          <w:szCs w:val="28"/>
        </w:rPr>
      </w:pPr>
    </w:p>
    <w:p w:rsidR="00690DBA" w:rsidRDefault="00690DBA" w:rsidP="00690DBA">
      <w:pPr>
        <w:keepNext/>
        <w:tabs>
          <w:tab w:val="left" w:pos="3828"/>
        </w:tabs>
        <w:jc w:val="center"/>
        <w:outlineLvl w:val="2"/>
        <w:rPr>
          <w:b/>
          <w:sz w:val="28"/>
          <w:szCs w:val="28"/>
        </w:rPr>
      </w:pPr>
      <w:r w:rsidRPr="00AD3CB7">
        <w:rPr>
          <w:b/>
          <w:sz w:val="28"/>
          <w:szCs w:val="28"/>
        </w:rPr>
        <w:t>РЕШЕНИЕ</w:t>
      </w:r>
    </w:p>
    <w:p w:rsidR="00690DBA" w:rsidRPr="00922E9E" w:rsidRDefault="00690DBA" w:rsidP="00690DBA">
      <w:pPr>
        <w:keepNext/>
        <w:tabs>
          <w:tab w:val="left" w:pos="3828"/>
        </w:tabs>
        <w:jc w:val="center"/>
        <w:outlineLvl w:val="2"/>
        <w:rPr>
          <w:sz w:val="28"/>
          <w:szCs w:val="28"/>
        </w:rPr>
      </w:pPr>
    </w:p>
    <w:p w:rsidR="00690DBA" w:rsidRPr="008D4ABF" w:rsidRDefault="00B07E8B" w:rsidP="00690DBA">
      <w:pPr>
        <w:keepNext/>
        <w:tabs>
          <w:tab w:val="left" w:pos="3828"/>
        </w:tabs>
        <w:outlineLvl w:val="2"/>
        <w:rPr>
          <w:b/>
          <w:sz w:val="28"/>
          <w:szCs w:val="28"/>
        </w:rPr>
      </w:pPr>
      <w:r>
        <w:rPr>
          <w:b/>
          <w:sz w:val="28"/>
          <w:szCs w:val="28"/>
        </w:rPr>
        <w:t>о</w:t>
      </w:r>
      <w:r w:rsidR="00690DBA">
        <w:rPr>
          <w:b/>
          <w:sz w:val="28"/>
          <w:szCs w:val="28"/>
        </w:rPr>
        <w:t xml:space="preserve">т </w:t>
      </w:r>
      <w:r>
        <w:rPr>
          <w:b/>
          <w:sz w:val="28"/>
          <w:szCs w:val="28"/>
        </w:rPr>
        <w:t>____________</w:t>
      </w:r>
      <w:r w:rsidR="00932A3B">
        <w:rPr>
          <w:b/>
          <w:sz w:val="28"/>
          <w:szCs w:val="28"/>
        </w:rPr>
        <w:t>202</w:t>
      </w:r>
      <w:r>
        <w:rPr>
          <w:b/>
          <w:sz w:val="28"/>
          <w:szCs w:val="28"/>
        </w:rPr>
        <w:t>3</w:t>
      </w:r>
      <w:r w:rsidR="00932A3B">
        <w:rPr>
          <w:b/>
          <w:sz w:val="28"/>
          <w:szCs w:val="28"/>
        </w:rPr>
        <w:t xml:space="preserve"> г.</w:t>
      </w:r>
      <w:r w:rsidR="00690DBA" w:rsidRPr="00AD3CB7">
        <w:rPr>
          <w:b/>
          <w:sz w:val="28"/>
          <w:szCs w:val="28"/>
        </w:rPr>
        <w:tab/>
      </w:r>
      <w:r w:rsidR="00690DBA" w:rsidRPr="00AD3CB7">
        <w:rPr>
          <w:b/>
          <w:sz w:val="28"/>
          <w:szCs w:val="28"/>
        </w:rPr>
        <w:tab/>
      </w:r>
      <w:r w:rsidR="00690DBA" w:rsidRPr="00AD3CB7">
        <w:rPr>
          <w:b/>
          <w:sz w:val="28"/>
          <w:szCs w:val="28"/>
        </w:rPr>
        <w:tab/>
      </w:r>
      <w:r w:rsidR="00690DBA" w:rsidRPr="00AD3CB7">
        <w:rPr>
          <w:b/>
          <w:sz w:val="28"/>
          <w:szCs w:val="28"/>
        </w:rPr>
        <w:tab/>
      </w:r>
      <w:r w:rsidR="00690DBA" w:rsidRPr="00AD3CB7">
        <w:rPr>
          <w:b/>
          <w:sz w:val="28"/>
          <w:szCs w:val="28"/>
        </w:rPr>
        <w:tab/>
      </w:r>
      <w:r w:rsidR="00690DBA" w:rsidRPr="00AD3CB7">
        <w:rPr>
          <w:b/>
          <w:sz w:val="28"/>
          <w:szCs w:val="28"/>
        </w:rPr>
        <w:tab/>
      </w:r>
      <w:r w:rsidR="00690DBA" w:rsidRPr="008D4ABF">
        <w:rPr>
          <w:b/>
          <w:sz w:val="28"/>
          <w:szCs w:val="28"/>
        </w:rPr>
        <w:t xml:space="preserve">         </w:t>
      </w:r>
      <w:r w:rsidR="00690DBA" w:rsidRPr="00AD3CB7">
        <w:rPr>
          <w:b/>
          <w:sz w:val="28"/>
          <w:szCs w:val="28"/>
        </w:rPr>
        <w:t>№</w:t>
      </w:r>
      <w:r w:rsidR="00690DBA" w:rsidRPr="008D4ABF">
        <w:rPr>
          <w:b/>
          <w:sz w:val="28"/>
          <w:szCs w:val="28"/>
        </w:rPr>
        <w:t xml:space="preserve"> </w:t>
      </w:r>
      <w:r w:rsidR="00690DBA" w:rsidRPr="00AD3CB7">
        <w:rPr>
          <w:b/>
          <w:sz w:val="28"/>
          <w:szCs w:val="28"/>
          <w:lang w:val="en-US"/>
        </w:rPr>
        <w:t>VII</w:t>
      </w:r>
      <w:r w:rsidR="00690DBA" w:rsidRPr="008D4ABF">
        <w:rPr>
          <w:b/>
          <w:sz w:val="28"/>
          <w:szCs w:val="28"/>
        </w:rPr>
        <w:t>-</w:t>
      </w:r>
      <w:r w:rsidR="00690DBA">
        <w:rPr>
          <w:b/>
          <w:sz w:val="28"/>
          <w:szCs w:val="28"/>
        </w:rPr>
        <w:t xml:space="preserve"> </w:t>
      </w:r>
      <w:r>
        <w:rPr>
          <w:b/>
          <w:sz w:val="28"/>
          <w:szCs w:val="28"/>
        </w:rPr>
        <w:t>_____</w:t>
      </w:r>
    </w:p>
    <w:p w:rsidR="00690DBA" w:rsidRDefault="00690DBA" w:rsidP="00690DBA">
      <w:pPr>
        <w:keepNext/>
        <w:tabs>
          <w:tab w:val="left" w:pos="3828"/>
        </w:tabs>
        <w:jc w:val="center"/>
        <w:outlineLvl w:val="2"/>
        <w:rPr>
          <w:sz w:val="28"/>
          <w:szCs w:val="28"/>
        </w:rPr>
      </w:pPr>
    </w:p>
    <w:p w:rsidR="00690DBA" w:rsidRPr="00AD3CB7" w:rsidRDefault="00690DBA" w:rsidP="00690DBA">
      <w:pPr>
        <w:keepNext/>
        <w:tabs>
          <w:tab w:val="left" w:pos="3828"/>
        </w:tabs>
        <w:jc w:val="center"/>
        <w:outlineLvl w:val="2"/>
        <w:rPr>
          <w:sz w:val="28"/>
          <w:szCs w:val="28"/>
        </w:rPr>
      </w:pPr>
      <w:r w:rsidRPr="00AD3CB7">
        <w:rPr>
          <w:sz w:val="28"/>
          <w:szCs w:val="28"/>
        </w:rPr>
        <w:t>Республика Коми</w:t>
      </w:r>
      <w:r w:rsidR="00FD0E07">
        <w:rPr>
          <w:sz w:val="28"/>
          <w:szCs w:val="28"/>
        </w:rPr>
        <w:t>,</w:t>
      </w:r>
    </w:p>
    <w:p w:rsidR="00690DBA" w:rsidRDefault="00690DBA" w:rsidP="00690DBA">
      <w:pPr>
        <w:keepNext/>
        <w:tabs>
          <w:tab w:val="left" w:pos="3828"/>
        </w:tabs>
        <w:jc w:val="center"/>
        <w:outlineLvl w:val="2"/>
        <w:rPr>
          <w:sz w:val="28"/>
          <w:szCs w:val="28"/>
        </w:rPr>
      </w:pPr>
      <w:r w:rsidRPr="00AD3CB7">
        <w:rPr>
          <w:sz w:val="28"/>
          <w:szCs w:val="28"/>
        </w:rPr>
        <w:t xml:space="preserve">Корткеросский  р-н, </w:t>
      </w:r>
      <w:r>
        <w:rPr>
          <w:sz w:val="28"/>
          <w:szCs w:val="28"/>
        </w:rPr>
        <w:t>с. Корткерос</w:t>
      </w:r>
    </w:p>
    <w:p w:rsidR="00690DBA" w:rsidRDefault="00690DBA" w:rsidP="00690DBA">
      <w:pPr>
        <w:keepNext/>
        <w:tabs>
          <w:tab w:val="left" w:pos="3828"/>
        </w:tabs>
        <w:jc w:val="center"/>
        <w:outlineLvl w:val="2"/>
        <w:rPr>
          <w:sz w:val="28"/>
          <w:szCs w:val="28"/>
        </w:rPr>
      </w:pPr>
    </w:p>
    <w:p w:rsidR="00690DBA" w:rsidRDefault="00690DBA" w:rsidP="00690DBA">
      <w:pPr>
        <w:keepNext/>
        <w:tabs>
          <w:tab w:val="left" w:pos="3828"/>
        </w:tabs>
        <w:jc w:val="center"/>
        <w:outlineLvl w:val="2"/>
        <w:rPr>
          <w:sz w:val="28"/>
          <w:szCs w:val="28"/>
        </w:rPr>
      </w:pPr>
    </w:p>
    <w:p w:rsidR="00690DBA" w:rsidRPr="00B07E8B" w:rsidRDefault="00690DBA" w:rsidP="00690DBA">
      <w:pPr>
        <w:keepNext/>
        <w:tabs>
          <w:tab w:val="left" w:pos="3828"/>
        </w:tabs>
        <w:jc w:val="center"/>
        <w:outlineLvl w:val="2"/>
        <w:rPr>
          <w:b/>
          <w:sz w:val="32"/>
          <w:szCs w:val="32"/>
        </w:rPr>
      </w:pPr>
      <w:r w:rsidRPr="00B07E8B">
        <w:rPr>
          <w:b/>
          <w:sz w:val="32"/>
          <w:szCs w:val="32"/>
        </w:rPr>
        <w:t>О внесении изменений</w:t>
      </w:r>
      <w:r w:rsidR="00E56390" w:rsidRPr="00B07E8B">
        <w:rPr>
          <w:b/>
          <w:sz w:val="32"/>
          <w:szCs w:val="32"/>
        </w:rPr>
        <w:t xml:space="preserve"> и дополнений </w:t>
      </w:r>
      <w:r w:rsidR="005C778E" w:rsidRPr="00B07E8B">
        <w:rPr>
          <w:b/>
          <w:sz w:val="32"/>
          <w:szCs w:val="32"/>
        </w:rPr>
        <w:t xml:space="preserve"> </w:t>
      </w:r>
      <w:r w:rsidRPr="00B07E8B">
        <w:rPr>
          <w:b/>
          <w:sz w:val="32"/>
          <w:szCs w:val="32"/>
        </w:rPr>
        <w:t>в Устав муниципального образования муниципального района «Корткеросский»</w:t>
      </w:r>
    </w:p>
    <w:p w:rsidR="00690DBA" w:rsidRDefault="00690DBA" w:rsidP="00690DBA">
      <w:pPr>
        <w:keepNext/>
        <w:tabs>
          <w:tab w:val="left" w:pos="3828"/>
        </w:tabs>
        <w:jc w:val="center"/>
        <w:outlineLvl w:val="2"/>
        <w:rPr>
          <w:b/>
          <w:sz w:val="28"/>
          <w:szCs w:val="28"/>
        </w:rPr>
      </w:pPr>
    </w:p>
    <w:p w:rsidR="00690DBA" w:rsidRDefault="00690DBA" w:rsidP="00690DBA">
      <w:pPr>
        <w:autoSpaceDE w:val="0"/>
        <w:autoSpaceDN w:val="0"/>
        <w:adjustRightInd w:val="0"/>
        <w:ind w:firstLine="709"/>
        <w:jc w:val="both"/>
        <w:outlineLvl w:val="0"/>
        <w:rPr>
          <w:rFonts w:eastAsia="Calibri"/>
          <w:bCs/>
          <w:sz w:val="28"/>
          <w:szCs w:val="28"/>
          <w:lang w:eastAsia="en-US"/>
        </w:rPr>
      </w:pPr>
      <w:proofErr w:type="gramStart"/>
      <w:r w:rsidRPr="0019230E">
        <w:rPr>
          <w:rFonts w:eastAsia="Calibri"/>
          <w:bCs/>
          <w:sz w:val="28"/>
          <w:szCs w:val="28"/>
          <w:lang w:eastAsia="en-US"/>
        </w:rPr>
        <w:t xml:space="preserve">Руководствуясь </w:t>
      </w:r>
      <w:r w:rsidR="002818C1">
        <w:rPr>
          <w:rFonts w:eastAsia="Calibri"/>
          <w:bCs/>
          <w:sz w:val="28"/>
          <w:szCs w:val="28"/>
          <w:lang w:eastAsia="en-US"/>
        </w:rPr>
        <w:t>Федеральным законом</w:t>
      </w:r>
      <w:r w:rsidRPr="0019230E">
        <w:rPr>
          <w:rFonts w:eastAsia="Calibri"/>
          <w:bCs/>
          <w:sz w:val="28"/>
          <w:szCs w:val="28"/>
          <w:lang w:eastAsia="en-US"/>
        </w:rPr>
        <w:t xml:space="preserve"> от 06 октября 2003 года № 131-ФЗ «Об общих принципах организации местного самоуправления в Российской Федерации»,</w:t>
      </w:r>
      <w:r w:rsidR="002818C1">
        <w:rPr>
          <w:rFonts w:eastAsia="Calibri"/>
          <w:bCs/>
          <w:sz w:val="28"/>
          <w:szCs w:val="28"/>
          <w:lang w:eastAsia="en-US"/>
        </w:rPr>
        <w:t xml:space="preserve"> частью 1 статьи 20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19230E">
        <w:rPr>
          <w:rFonts w:eastAsia="Calibri"/>
          <w:bCs/>
          <w:sz w:val="28"/>
          <w:szCs w:val="28"/>
          <w:lang w:eastAsia="en-US"/>
        </w:rPr>
        <w:t xml:space="preserve"> статьей 11 Устава муниципального образования муниципального района «Корткеросский», Совет муниципального образования муниципального района «Корткеросский» решил:</w:t>
      </w:r>
      <w:proofErr w:type="gramEnd"/>
    </w:p>
    <w:p w:rsidR="00690DBA" w:rsidRDefault="00690DBA" w:rsidP="00690DBA">
      <w:pPr>
        <w:autoSpaceDE w:val="0"/>
        <w:autoSpaceDN w:val="0"/>
        <w:adjustRightInd w:val="0"/>
        <w:ind w:firstLine="709"/>
        <w:jc w:val="both"/>
        <w:outlineLvl w:val="0"/>
        <w:rPr>
          <w:rFonts w:eastAsia="Calibri"/>
          <w:bCs/>
          <w:sz w:val="28"/>
          <w:szCs w:val="28"/>
          <w:lang w:eastAsia="en-US"/>
        </w:rPr>
      </w:pPr>
    </w:p>
    <w:p w:rsidR="00DA4806" w:rsidRDefault="00690DBA" w:rsidP="00257390">
      <w:pPr>
        <w:autoSpaceDE w:val="0"/>
        <w:autoSpaceDN w:val="0"/>
        <w:adjustRightInd w:val="0"/>
        <w:ind w:firstLine="567"/>
        <w:jc w:val="both"/>
        <w:outlineLvl w:val="0"/>
        <w:rPr>
          <w:rFonts w:eastAsia="Calibri"/>
          <w:bCs/>
          <w:sz w:val="28"/>
          <w:szCs w:val="28"/>
          <w:lang w:eastAsia="en-US"/>
        </w:rPr>
      </w:pPr>
      <w:r>
        <w:rPr>
          <w:rFonts w:eastAsia="Calibri"/>
          <w:bCs/>
          <w:sz w:val="28"/>
          <w:szCs w:val="28"/>
          <w:lang w:eastAsia="en-US"/>
        </w:rPr>
        <w:t xml:space="preserve">1. </w:t>
      </w:r>
      <w:r w:rsidR="00257390">
        <w:rPr>
          <w:rFonts w:eastAsia="Calibri"/>
          <w:bCs/>
          <w:sz w:val="28"/>
          <w:szCs w:val="28"/>
          <w:lang w:eastAsia="en-US"/>
        </w:rPr>
        <w:t>Часть 1 статьи 4 Устава дополнить абзацами вторым и третьим следующего содержания:</w:t>
      </w:r>
    </w:p>
    <w:p w:rsidR="00257390" w:rsidRDefault="00257390" w:rsidP="00257390">
      <w:pPr>
        <w:autoSpaceDE w:val="0"/>
        <w:autoSpaceDN w:val="0"/>
        <w:adjustRightInd w:val="0"/>
        <w:ind w:firstLine="567"/>
        <w:jc w:val="both"/>
        <w:outlineLvl w:val="0"/>
        <w:rPr>
          <w:rFonts w:eastAsia="Calibri"/>
          <w:bCs/>
          <w:sz w:val="28"/>
          <w:szCs w:val="28"/>
          <w:lang w:eastAsia="en-US"/>
        </w:rPr>
      </w:pPr>
      <w:r>
        <w:rPr>
          <w:rFonts w:eastAsia="Calibri"/>
          <w:bCs/>
          <w:sz w:val="28"/>
          <w:szCs w:val="28"/>
          <w:lang w:eastAsia="en-US"/>
        </w:rPr>
        <w:t>«Официальное наименование муниципального образования – муниципальный район «Корткеросский» Республики Коми.</w:t>
      </w:r>
    </w:p>
    <w:p w:rsidR="00257390" w:rsidRDefault="00257390" w:rsidP="00257390">
      <w:pPr>
        <w:autoSpaceDE w:val="0"/>
        <w:autoSpaceDN w:val="0"/>
        <w:adjustRightInd w:val="0"/>
        <w:ind w:firstLine="567"/>
        <w:jc w:val="both"/>
        <w:outlineLvl w:val="0"/>
        <w:rPr>
          <w:rFonts w:eastAsia="Calibri"/>
          <w:bCs/>
          <w:sz w:val="28"/>
          <w:szCs w:val="28"/>
          <w:lang w:eastAsia="en-US"/>
        </w:rPr>
      </w:pPr>
      <w:r>
        <w:rPr>
          <w:rFonts w:eastAsia="Calibri"/>
          <w:bCs/>
          <w:sz w:val="28"/>
          <w:szCs w:val="28"/>
          <w:lang w:eastAsia="en-US"/>
        </w:rPr>
        <w:t>Сокращенная форма наименования муниципального района – муниципальный район «Корткеросский»».</w:t>
      </w:r>
    </w:p>
    <w:p w:rsidR="00257390" w:rsidRDefault="00257390" w:rsidP="00257390">
      <w:pPr>
        <w:autoSpaceDE w:val="0"/>
        <w:autoSpaceDN w:val="0"/>
        <w:adjustRightInd w:val="0"/>
        <w:ind w:firstLine="567"/>
        <w:jc w:val="both"/>
        <w:outlineLvl w:val="0"/>
        <w:rPr>
          <w:rFonts w:eastAsia="Calibri"/>
          <w:bCs/>
          <w:sz w:val="28"/>
          <w:szCs w:val="28"/>
          <w:lang w:eastAsia="en-US"/>
        </w:rPr>
      </w:pPr>
      <w:r>
        <w:rPr>
          <w:rFonts w:eastAsia="Calibri"/>
          <w:bCs/>
          <w:sz w:val="28"/>
          <w:szCs w:val="28"/>
          <w:lang w:eastAsia="en-US"/>
        </w:rPr>
        <w:t>2. Часть 6 статьи 44 Устава изложить в следующей редакции:</w:t>
      </w:r>
    </w:p>
    <w:p w:rsidR="00257390" w:rsidRDefault="00257390" w:rsidP="00257390">
      <w:pPr>
        <w:autoSpaceDE w:val="0"/>
        <w:autoSpaceDN w:val="0"/>
        <w:adjustRightInd w:val="0"/>
        <w:ind w:firstLine="567"/>
        <w:jc w:val="both"/>
        <w:outlineLvl w:val="0"/>
        <w:rPr>
          <w:rFonts w:eastAsia="Calibri"/>
          <w:bCs/>
          <w:sz w:val="28"/>
          <w:szCs w:val="28"/>
          <w:lang w:eastAsia="en-US"/>
        </w:rPr>
      </w:pPr>
      <w:r>
        <w:rPr>
          <w:rFonts w:eastAsia="Calibri"/>
          <w:bCs/>
          <w:sz w:val="28"/>
          <w:szCs w:val="28"/>
          <w:lang w:eastAsia="en-US"/>
        </w:rPr>
        <w:t>«6. Депутаты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Pr>
          <w:rFonts w:eastAsia="Calibri"/>
          <w:bCs/>
          <w:sz w:val="28"/>
          <w:szCs w:val="28"/>
          <w:lang w:eastAsia="en-US"/>
        </w:rPr>
        <w:t>.».</w:t>
      </w:r>
      <w:proofErr w:type="gramEnd"/>
    </w:p>
    <w:p w:rsidR="00257390" w:rsidRDefault="00257390" w:rsidP="00257390">
      <w:pPr>
        <w:autoSpaceDE w:val="0"/>
        <w:autoSpaceDN w:val="0"/>
        <w:adjustRightInd w:val="0"/>
        <w:ind w:firstLine="567"/>
        <w:jc w:val="both"/>
        <w:outlineLvl w:val="0"/>
        <w:rPr>
          <w:rFonts w:eastAsia="Calibri"/>
          <w:bCs/>
          <w:sz w:val="28"/>
          <w:szCs w:val="28"/>
          <w:lang w:eastAsia="en-US"/>
        </w:rPr>
      </w:pPr>
      <w:r>
        <w:rPr>
          <w:rFonts w:eastAsia="Calibri"/>
          <w:bCs/>
          <w:sz w:val="28"/>
          <w:szCs w:val="28"/>
          <w:lang w:eastAsia="en-US"/>
        </w:rPr>
        <w:t>3. В пункте 11 части 2 статьи 50 Устава слова «представительного органа муниципального образования» заменить словами «Совета муниципального района «Корткеросский»</w:t>
      </w:r>
      <w:r w:rsidR="00A05342">
        <w:rPr>
          <w:rFonts w:eastAsia="Calibri"/>
          <w:bCs/>
          <w:sz w:val="28"/>
          <w:szCs w:val="28"/>
          <w:lang w:eastAsia="en-US"/>
        </w:rPr>
        <w:t>».</w:t>
      </w:r>
    </w:p>
    <w:p w:rsidR="00A05342" w:rsidRDefault="00A05342" w:rsidP="00257390">
      <w:pPr>
        <w:autoSpaceDE w:val="0"/>
        <w:autoSpaceDN w:val="0"/>
        <w:adjustRightInd w:val="0"/>
        <w:ind w:firstLine="567"/>
        <w:jc w:val="both"/>
        <w:outlineLvl w:val="0"/>
        <w:rPr>
          <w:rFonts w:eastAsia="Calibri"/>
          <w:bCs/>
          <w:sz w:val="28"/>
          <w:szCs w:val="28"/>
          <w:lang w:eastAsia="en-US"/>
        </w:rPr>
      </w:pPr>
      <w:r>
        <w:rPr>
          <w:rFonts w:eastAsia="Calibri"/>
          <w:bCs/>
          <w:sz w:val="28"/>
          <w:szCs w:val="28"/>
          <w:lang w:eastAsia="en-US"/>
        </w:rPr>
        <w:t>4. Абзац третий части 2 статьи 19 Устава признать утратившим силу.</w:t>
      </w:r>
    </w:p>
    <w:p w:rsidR="00A05342" w:rsidRDefault="00A05342" w:rsidP="00257390">
      <w:pPr>
        <w:autoSpaceDE w:val="0"/>
        <w:autoSpaceDN w:val="0"/>
        <w:adjustRightInd w:val="0"/>
        <w:ind w:firstLine="567"/>
        <w:jc w:val="both"/>
        <w:outlineLvl w:val="0"/>
        <w:rPr>
          <w:rFonts w:eastAsia="Calibri"/>
          <w:bCs/>
          <w:sz w:val="28"/>
          <w:szCs w:val="28"/>
          <w:lang w:eastAsia="en-US"/>
        </w:rPr>
      </w:pPr>
      <w:r>
        <w:rPr>
          <w:rFonts w:eastAsia="Calibri"/>
          <w:bCs/>
          <w:sz w:val="28"/>
          <w:szCs w:val="28"/>
          <w:lang w:eastAsia="en-US"/>
        </w:rPr>
        <w:lastRenderedPageBreak/>
        <w:t>5. В подпункте 5 части 2 статьи 33 Устава слова «, а также избирательной комиссии муниципального образования» исключить.</w:t>
      </w:r>
    </w:p>
    <w:p w:rsidR="00A05342" w:rsidRDefault="00A05342" w:rsidP="00257390">
      <w:pPr>
        <w:autoSpaceDE w:val="0"/>
        <w:autoSpaceDN w:val="0"/>
        <w:adjustRightInd w:val="0"/>
        <w:ind w:firstLine="567"/>
        <w:jc w:val="both"/>
        <w:outlineLvl w:val="0"/>
        <w:rPr>
          <w:rFonts w:eastAsiaTheme="minorHAnsi"/>
          <w:sz w:val="28"/>
          <w:szCs w:val="28"/>
          <w:lang w:eastAsia="en-US"/>
        </w:rPr>
      </w:pPr>
      <w:r>
        <w:rPr>
          <w:rFonts w:eastAsia="Calibri"/>
          <w:bCs/>
          <w:sz w:val="28"/>
          <w:szCs w:val="28"/>
          <w:lang w:eastAsia="en-US"/>
        </w:rPr>
        <w:t>6. Статью 62 Устава признать утратившей силу.</w:t>
      </w:r>
    </w:p>
    <w:p w:rsidR="0008155A" w:rsidRDefault="00A05342" w:rsidP="00F35FB9">
      <w:pPr>
        <w:keepNext/>
        <w:tabs>
          <w:tab w:val="left" w:pos="3828"/>
        </w:tabs>
        <w:ind w:firstLine="567"/>
        <w:jc w:val="both"/>
        <w:outlineLvl w:val="2"/>
        <w:rPr>
          <w:sz w:val="28"/>
          <w:szCs w:val="28"/>
        </w:rPr>
      </w:pPr>
      <w:r>
        <w:rPr>
          <w:bCs/>
          <w:sz w:val="28"/>
          <w:szCs w:val="28"/>
        </w:rPr>
        <w:t>7</w:t>
      </w:r>
      <w:r w:rsidR="0008155A">
        <w:rPr>
          <w:bCs/>
          <w:sz w:val="28"/>
          <w:szCs w:val="28"/>
        </w:rPr>
        <w:t xml:space="preserve">. </w:t>
      </w:r>
      <w:r w:rsidR="0008155A" w:rsidRPr="0008155A">
        <w:rPr>
          <w:bCs/>
          <w:sz w:val="28"/>
          <w:szCs w:val="28"/>
        </w:rPr>
        <w:t xml:space="preserve">Настоящее решение подлежит </w:t>
      </w:r>
      <w:r w:rsidR="0008155A">
        <w:rPr>
          <w:bCs/>
          <w:sz w:val="28"/>
          <w:szCs w:val="28"/>
        </w:rPr>
        <w:t>напра</w:t>
      </w:r>
      <w:r w:rsidR="000C529D">
        <w:rPr>
          <w:bCs/>
          <w:sz w:val="28"/>
          <w:szCs w:val="28"/>
        </w:rPr>
        <w:t>влению в территориальный орган М</w:t>
      </w:r>
      <w:r w:rsidR="0008155A">
        <w:rPr>
          <w:bCs/>
          <w:sz w:val="28"/>
          <w:szCs w:val="28"/>
        </w:rPr>
        <w:t>инюста России для государственной регистрации и официального опубликования на портале Минюста России</w:t>
      </w:r>
      <w:r w:rsidR="0008155A" w:rsidRPr="0008155A">
        <w:rPr>
          <w:bCs/>
          <w:sz w:val="28"/>
          <w:szCs w:val="28"/>
        </w:rPr>
        <w:t>.</w:t>
      </w:r>
    </w:p>
    <w:p w:rsidR="00E56390" w:rsidRPr="0008155A" w:rsidRDefault="00A05342" w:rsidP="00144B4F">
      <w:pPr>
        <w:keepNext/>
        <w:tabs>
          <w:tab w:val="left" w:pos="3828"/>
        </w:tabs>
        <w:ind w:firstLine="567"/>
        <w:jc w:val="both"/>
        <w:outlineLvl w:val="2"/>
        <w:rPr>
          <w:bCs/>
          <w:sz w:val="28"/>
          <w:szCs w:val="28"/>
        </w:rPr>
      </w:pPr>
      <w:r>
        <w:rPr>
          <w:sz w:val="28"/>
          <w:szCs w:val="28"/>
        </w:rPr>
        <w:t>8</w:t>
      </w:r>
      <w:r w:rsidR="0008155A">
        <w:rPr>
          <w:sz w:val="28"/>
          <w:szCs w:val="28"/>
        </w:rPr>
        <w:t xml:space="preserve">. </w:t>
      </w:r>
      <w:r w:rsidR="0008155A" w:rsidRPr="0008155A">
        <w:rPr>
          <w:bCs/>
          <w:sz w:val="28"/>
          <w:szCs w:val="28"/>
        </w:rPr>
        <w:t>Настоящее решение вступает в силу в порядке, установленном</w:t>
      </w:r>
      <w:r w:rsidR="00E56390">
        <w:rPr>
          <w:bCs/>
          <w:sz w:val="28"/>
          <w:szCs w:val="28"/>
        </w:rPr>
        <w:t xml:space="preserve"> федеральным законодательством</w:t>
      </w:r>
      <w:r w:rsidR="00144B4F">
        <w:rPr>
          <w:bCs/>
          <w:sz w:val="28"/>
          <w:szCs w:val="28"/>
        </w:rPr>
        <w:t>.</w:t>
      </w:r>
    </w:p>
    <w:p w:rsidR="001B2D56" w:rsidRDefault="001B2D56" w:rsidP="00545FA3">
      <w:pPr>
        <w:keepNext/>
        <w:tabs>
          <w:tab w:val="left" w:pos="3828"/>
        </w:tabs>
        <w:ind w:firstLine="567"/>
        <w:jc w:val="both"/>
        <w:outlineLvl w:val="2"/>
        <w:rPr>
          <w:sz w:val="28"/>
          <w:szCs w:val="28"/>
        </w:rPr>
      </w:pPr>
    </w:p>
    <w:p w:rsidR="000C529D" w:rsidRDefault="000C529D" w:rsidP="00545FA3">
      <w:pPr>
        <w:keepNext/>
        <w:tabs>
          <w:tab w:val="left" w:pos="3828"/>
        </w:tabs>
        <w:ind w:firstLine="567"/>
        <w:jc w:val="both"/>
        <w:outlineLvl w:val="2"/>
        <w:rPr>
          <w:sz w:val="28"/>
          <w:szCs w:val="28"/>
        </w:rPr>
      </w:pPr>
    </w:p>
    <w:p w:rsidR="00932A3B" w:rsidRDefault="0008155A" w:rsidP="00B00B04">
      <w:pPr>
        <w:keepNext/>
        <w:tabs>
          <w:tab w:val="left" w:pos="3828"/>
        </w:tabs>
        <w:jc w:val="both"/>
        <w:outlineLvl w:val="2"/>
        <w:rPr>
          <w:b/>
          <w:bCs/>
          <w:sz w:val="28"/>
          <w:szCs w:val="28"/>
        </w:rPr>
      </w:pPr>
      <w:r w:rsidRPr="0008155A">
        <w:rPr>
          <w:b/>
          <w:bCs/>
          <w:sz w:val="28"/>
          <w:szCs w:val="28"/>
        </w:rPr>
        <w:t>Глава муниципального района</w:t>
      </w:r>
      <w:r w:rsidR="00B00B04" w:rsidRPr="0008155A">
        <w:rPr>
          <w:b/>
          <w:bCs/>
          <w:sz w:val="28"/>
          <w:szCs w:val="28"/>
        </w:rPr>
        <w:t xml:space="preserve"> «Корткеросский» - </w:t>
      </w:r>
    </w:p>
    <w:p w:rsidR="0008155A" w:rsidRPr="0008155A" w:rsidRDefault="0008155A" w:rsidP="00B00B04">
      <w:pPr>
        <w:keepNext/>
        <w:tabs>
          <w:tab w:val="left" w:pos="3828"/>
        </w:tabs>
        <w:jc w:val="both"/>
        <w:outlineLvl w:val="2"/>
        <w:rPr>
          <w:b/>
          <w:bCs/>
          <w:sz w:val="28"/>
          <w:szCs w:val="28"/>
        </w:rPr>
      </w:pPr>
      <w:r w:rsidRPr="0008155A">
        <w:rPr>
          <w:b/>
          <w:bCs/>
          <w:sz w:val="28"/>
          <w:szCs w:val="28"/>
        </w:rPr>
        <w:t>руководитель администрации</w:t>
      </w:r>
      <w:r w:rsidRPr="0008155A">
        <w:rPr>
          <w:b/>
          <w:bCs/>
          <w:sz w:val="28"/>
          <w:szCs w:val="28"/>
        </w:rPr>
        <w:tab/>
      </w:r>
      <w:r w:rsidRPr="0008155A">
        <w:rPr>
          <w:b/>
          <w:bCs/>
          <w:sz w:val="28"/>
          <w:szCs w:val="28"/>
        </w:rPr>
        <w:tab/>
        <w:t xml:space="preserve">   </w:t>
      </w:r>
      <w:r>
        <w:rPr>
          <w:b/>
          <w:bCs/>
          <w:sz w:val="28"/>
          <w:szCs w:val="28"/>
        </w:rPr>
        <w:t xml:space="preserve">                     </w:t>
      </w:r>
      <w:r w:rsidRPr="0008155A">
        <w:rPr>
          <w:b/>
          <w:bCs/>
          <w:sz w:val="28"/>
          <w:szCs w:val="28"/>
        </w:rPr>
        <w:t xml:space="preserve">  </w:t>
      </w:r>
      <w:r w:rsidR="00B00B04">
        <w:rPr>
          <w:b/>
          <w:bCs/>
          <w:sz w:val="28"/>
          <w:szCs w:val="28"/>
        </w:rPr>
        <w:t xml:space="preserve">                    </w:t>
      </w:r>
      <w:r w:rsidRPr="0008155A">
        <w:rPr>
          <w:b/>
          <w:bCs/>
          <w:sz w:val="28"/>
          <w:szCs w:val="28"/>
        </w:rPr>
        <w:t xml:space="preserve">    К.А. Сажин</w:t>
      </w:r>
    </w:p>
    <w:p w:rsidR="0008155A" w:rsidRPr="0008155A" w:rsidRDefault="0008155A" w:rsidP="0008155A">
      <w:pPr>
        <w:keepNext/>
        <w:tabs>
          <w:tab w:val="left" w:pos="3828"/>
        </w:tabs>
        <w:ind w:firstLine="567"/>
        <w:jc w:val="both"/>
        <w:outlineLvl w:val="2"/>
        <w:rPr>
          <w:sz w:val="28"/>
          <w:szCs w:val="28"/>
        </w:rPr>
      </w:pPr>
    </w:p>
    <w:p w:rsidR="0008155A" w:rsidRPr="0008155A" w:rsidRDefault="0008155A" w:rsidP="0008155A">
      <w:pPr>
        <w:keepNext/>
        <w:tabs>
          <w:tab w:val="left" w:pos="3828"/>
        </w:tabs>
        <w:ind w:firstLine="567"/>
        <w:jc w:val="both"/>
        <w:outlineLvl w:val="2"/>
        <w:rPr>
          <w:bCs/>
          <w:sz w:val="28"/>
          <w:szCs w:val="28"/>
        </w:rPr>
      </w:pPr>
    </w:p>
    <w:p w:rsidR="0008155A" w:rsidRPr="0008155A" w:rsidRDefault="0008155A" w:rsidP="00B00B04">
      <w:pPr>
        <w:keepNext/>
        <w:tabs>
          <w:tab w:val="left" w:pos="3828"/>
        </w:tabs>
        <w:jc w:val="both"/>
        <w:outlineLvl w:val="2"/>
        <w:rPr>
          <w:b/>
          <w:bCs/>
          <w:sz w:val="28"/>
          <w:szCs w:val="28"/>
        </w:rPr>
      </w:pPr>
      <w:r w:rsidRPr="0008155A">
        <w:rPr>
          <w:b/>
          <w:bCs/>
          <w:sz w:val="28"/>
          <w:szCs w:val="28"/>
        </w:rPr>
        <w:t>Председатель Совета муниципального</w:t>
      </w:r>
    </w:p>
    <w:p w:rsidR="0008155A" w:rsidRPr="0008155A" w:rsidRDefault="0008155A" w:rsidP="00B00B04">
      <w:pPr>
        <w:keepNext/>
        <w:tabs>
          <w:tab w:val="left" w:pos="3828"/>
        </w:tabs>
        <w:jc w:val="both"/>
        <w:outlineLvl w:val="2"/>
        <w:rPr>
          <w:b/>
          <w:bCs/>
          <w:sz w:val="28"/>
          <w:szCs w:val="28"/>
        </w:rPr>
      </w:pPr>
      <w:r w:rsidRPr="0008155A">
        <w:rPr>
          <w:b/>
          <w:bCs/>
          <w:sz w:val="28"/>
          <w:szCs w:val="28"/>
        </w:rPr>
        <w:t xml:space="preserve">района «Корткеросский»                         </w:t>
      </w:r>
      <w:r>
        <w:rPr>
          <w:b/>
          <w:bCs/>
          <w:sz w:val="28"/>
          <w:szCs w:val="28"/>
        </w:rPr>
        <w:t xml:space="preserve">                        </w:t>
      </w:r>
      <w:r w:rsidR="00B00B04">
        <w:rPr>
          <w:b/>
          <w:bCs/>
          <w:sz w:val="28"/>
          <w:szCs w:val="28"/>
        </w:rPr>
        <w:t xml:space="preserve">   </w:t>
      </w:r>
      <w:r w:rsidRPr="0008155A">
        <w:rPr>
          <w:b/>
          <w:bCs/>
          <w:sz w:val="28"/>
          <w:szCs w:val="28"/>
        </w:rPr>
        <w:t xml:space="preserve">      Е.Л. Казаков</w:t>
      </w:r>
    </w:p>
    <w:p w:rsidR="0008155A" w:rsidRDefault="0008155A" w:rsidP="00B00B04">
      <w:pPr>
        <w:keepNext/>
        <w:tabs>
          <w:tab w:val="left" w:pos="3828"/>
        </w:tabs>
        <w:jc w:val="both"/>
        <w:outlineLvl w:val="2"/>
        <w:rPr>
          <w:sz w:val="28"/>
          <w:szCs w:val="28"/>
        </w:rPr>
      </w:pPr>
    </w:p>
    <w:p w:rsidR="001B2D56" w:rsidRDefault="001B2D56" w:rsidP="00545FA3">
      <w:pPr>
        <w:keepNext/>
        <w:tabs>
          <w:tab w:val="left" w:pos="3828"/>
        </w:tabs>
        <w:ind w:firstLine="567"/>
        <w:jc w:val="both"/>
        <w:outlineLvl w:val="2"/>
        <w:rPr>
          <w:sz w:val="28"/>
          <w:szCs w:val="28"/>
        </w:rPr>
      </w:pPr>
    </w:p>
    <w:p w:rsidR="00545FA3" w:rsidRDefault="00545FA3" w:rsidP="00A41ACE">
      <w:pPr>
        <w:autoSpaceDE w:val="0"/>
        <w:autoSpaceDN w:val="0"/>
        <w:adjustRightInd w:val="0"/>
        <w:ind w:firstLine="709"/>
        <w:jc w:val="both"/>
        <w:outlineLvl w:val="0"/>
        <w:rPr>
          <w:rFonts w:eastAsia="Calibri"/>
          <w:bCs/>
          <w:sz w:val="28"/>
          <w:szCs w:val="28"/>
          <w:lang w:eastAsia="en-US"/>
        </w:rPr>
      </w:pPr>
    </w:p>
    <w:p w:rsidR="004A76D0" w:rsidRDefault="004A76D0" w:rsidP="00A41ACE">
      <w:pPr>
        <w:autoSpaceDE w:val="0"/>
        <w:autoSpaceDN w:val="0"/>
        <w:adjustRightInd w:val="0"/>
        <w:ind w:firstLine="709"/>
        <w:jc w:val="both"/>
        <w:outlineLvl w:val="0"/>
        <w:rPr>
          <w:rFonts w:eastAsia="Calibri"/>
          <w:bCs/>
          <w:sz w:val="28"/>
          <w:szCs w:val="28"/>
          <w:lang w:eastAsia="en-US"/>
        </w:rPr>
      </w:pPr>
    </w:p>
    <w:p w:rsidR="004A76D0" w:rsidRDefault="004A76D0" w:rsidP="00A41ACE">
      <w:pPr>
        <w:autoSpaceDE w:val="0"/>
        <w:autoSpaceDN w:val="0"/>
        <w:adjustRightInd w:val="0"/>
        <w:ind w:firstLine="709"/>
        <w:jc w:val="both"/>
        <w:outlineLvl w:val="0"/>
        <w:rPr>
          <w:rFonts w:eastAsia="Calibri"/>
          <w:bCs/>
          <w:sz w:val="28"/>
          <w:szCs w:val="28"/>
          <w:lang w:eastAsia="en-US"/>
        </w:rPr>
      </w:pPr>
    </w:p>
    <w:p w:rsidR="007951AF" w:rsidRDefault="007951AF" w:rsidP="00F35FB9">
      <w:pPr>
        <w:autoSpaceDE w:val="0"/>
        <w:autoSpaceDN w:val="0"/>
        <w:adjustRightInd w:val="0"/>
        <w:jc w:val="both"/>
        <w:outlineLvl w:val="0"/>
        <w:rPr>
          <w:rFonts w:eastAsia="Calibri"/>
          <w:bCs/>
          <w:sz w:val="28"/>
          <w:szCs w:val="28"/>
          <w:lang w:eastAsia="en-US"/>
        </w:rPr>
      </w:pPr>
    </w:p>
    <w:p w:rsidR="00684E57" w:rsidRDefault="00684E57" w:rsidP="00F35FB9">
      <w:pPr>
        <w:autoSpaceDE w:val="0"/>
        <w:autoSpaceDN w:val="0"/>
        <w:adjustRightInd w:val="0"/>
        <w:jc w:val="both"/>
        <w:outlineLvl w:val="0"/>
        <w:rPr>
          <w:rFonts w:eastAsia="Calibri"/>
          <w:bCs/>
          <w:sz w:val="28"/>
          <w:szCs w:val="28"/>
          <w:lang w:eastAsia="en-US"/>
        </w:rPr>
      </w:pPr>
    </w:p>
    <w:p w:rsidR="00684E57" w:rsidRDefault="00684E57" w:rsidP="00F35FB9">
      <w:pPr>
        <w:autoSpaceDE w:val="0"/>
        <w:autoSpaceDN w:val="0"/>
        <w:adjustRightInd w:val="0"/>
        <w:jc w:val="both"/>
        <w:outlineLvl w:val="0"/>
        <w:rPr>
          <w:rFonts w:eastAsia="Calibri"/>
          <w:bCs/>
          <w:sz w:val="28"/>
          <w:szCs w:val="28"/>
          <w:lang w:eastAsia="en-US"/>
        </w:rPr>
      </w:pPr>
    </w:p>
    <w:p w:rsidR="00684E57" w:rsidRDefault="00684E57" w:rsidP="00F35FB9">
      <w:pPr>
        <w:autoSpaceDE w:val="0"/>
        <w:autoSpaceDN w:val="0"/>
        <w:adjustRightInd w:val="0"/>
        <w:jc w:val="both"/>
        <w:outlineLvl w:val="0"/>
        <w:rPr>
          <w:rFonts w:eastAsia="Calibri"/>
          <w:bCs/>
          <w:sz w:val="28"/>
          <w:szCs w:val="28"/>
          <w:lang w:eastAsia="en-US"/>
        </w:rPr>
      </w:pPr>
    </w:p>
    <w:p w:rsidR="00684E57" w:rsidRDefault="00684E57" w:rsidP="00F35FB9">
      <w:pPr>
        <w:autoSpaceDE w:val="0"/>
        <w:autoSpaceDN w:val="0"/>
        <w:adjustRightInd w:val="0"/>
        <w:jc w:val="both"/>
        <w:outlineLvl w:val="0"/>
        <w:rPr>
          <w:rFonts w:eastAsia="Calibri"/>
          <w:bCs/>
          <w:sz w:val="28"/>
          <w:szCs w:val="28"/>
          <w:lang w:eastAsia="en-US"/>
        </w:rPr>
      </w:pPr>
    </w:p>
    <w:p w:rsidR="00684E57" w:rsidRDefault="00684E57" w:rsidP="00F35FB9">
      <w:pPr>
        <w:autoSpaceDE w:val="0"/>
        <w:autoSpaceDN w:val="0"/>
        <w:adjustRightInd w:val="0"/>
        <w:jc w:val="both"/>
        <w:outlineLvl w:val="0"/>
        <w:rPr>
          <w:rFonts w:eastAsia="Calibri"/>
          <w:bCs/>
          <w:sz w:val="28"/>
          <w:szCs w:val="28"/>
          <w:lang w:eastAsia="en-US"/>
        </w:rPr>
      </w:pPr>
    </w:p>
    <w:p w:rsidR="00684E57" w:rsidRDefault="00684E57" w:rsidP="00F35FB9">
      <w:pPr>
        <w:autoSpaceDE w:val="0"/>
        <w:autoSpaceDN w:val="0"/>
        <w:adjustRightInd w:val="0"/>
        <w:jc w:val="both"/>
        <w:outlineLvl w:val="0"/>
        <w:rPr>
          <w:rFonts w:eastAsia="Calibri"/>
          <w:bCs/>
          <w:sz w:val="28"/>
          <w:szCs w:val="28"/>
          <w:lang w:eastAsia="en-US"/>
        </w:rPr>
      </w:pPr>
    </w:p>
    <w:p w:rsidR="00684E57" w:rsidRDefault="00684E57" w:rsidP="00F35FB9">
      <w:pPr>
        <w:autoSpaceDE w:val="0"/>
        <w:autoSpaceDN w:val="0"/>
        <w:adjustRightInd w:val="0"/>
        <w:jc w:val="both"/>
        <w:outlineLvl w:val="0"/>
        <w:rPr>
          <w:rFonts w:eastAsia="Calibri"/>
          <w:bCs/>
          <w:sz w:val="28"/>
          <w:szCs w:val="28"/>
          <w:lang w:eastAsia="en-US"/>
        </w:rPr>
      </w:pPr>
    </w:p>
    <w:p w:rsidR="00684E57" w:rsidRDefault="00684E57" w:rsidP="00F35FB9">
      <w:pPr>
        <w:autoSpaceDE w:val="0"/>
        <w:autoSpaceDN w:val="0"/>
        <w:adjustRightInd w:val="0"/>
        <w:jc w:val="both"/>
        <w:outlineLvl w:val="0"/>
        <w:rPr>
          <w:rFonts w:eastAsia="Calibri"/>
          <w:bCs/>
          <w:sz w:val="28"/>
          <w:szCs w:val="28"/>
          <w:lang w:eastAsia="en-US"/>
        </w:rPr>
      </w:pPr>
    </w:p>
    <w:p w:rsidR="00684E57" w:rsidRDefault="00684E57"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FC7A58" w:rsidRDefault="00FC7A58" w:rsidP="00B00B04">
      <w:pPr>
        <w:autoSpaceDE w:val="0"/>
        <w:autoSpaceDN w:val="0"/>
        <w:adjustRightInd w:val="0"/>
        <w:jc w:val="both"/>
        <w:outlineLvl w:val="0"/>
        <w:rPr>
          <w:rFonts w:eastAsia="Calibri"/>
          <w:bCs/>
          <w:sz w:val="28"/>
          <w:szCs w:val="28"/>
          <w:lang w:eastAsia="en-US"/>
        </w:rPr>
      </w:pPr>
    </w:p>
    <w:p w:rsidR="00A05342" w:rsidRDefault="00A05342" w:rsidP="00B00B04">
      <w:pPr>
        <w:autoSpaceDE w:val="0"/>
        <w:autoSpaceDN w:val="0"/>
        <w:adjustRightInd w:val="0"/>
        <w:jc w:val="both"/>
        <w:outlineLvl w:val="0"/>
        <w:rPr>
          <w:rFonts w:eastAsia="Calibri"/>
          <w:bCs/>
          <w:sz w:val="28"/>
          <w:szCs w:val="28"/>
          <w:lang w:eastAsia="en-US"/>
        </w:rPr>
      </w:pPr>
    </w:p>
    <w:p w:rsidR="00A05342" w:rsidRDefault="00A05342" w:rsidP="00B00B04">
      <w:pPr>
        <w:autoSpaceDE w:val="0"/>
        <w:autoSpaceDN w:val="0"/>
        <w:adjustRightInd w:val="0"/>
        <w:jc w:val="both"/>
        <w:outlineLvl w:val="0"/>
        <w:rPr>
          <w:rFonts w:eastAsia="Calibri"/>
          <w:bCs/>
          <w:sz w:val="28"/>
          <w:szCs w:val="28"/>
          <w:lang w:eastAsia="en-US"/>
        </w:rPr>
      </w:pPr>
    </w:p>
    <w:p w:rsidR="00A05342" w:rsidRDefault="00A05342" w:rsidP="00B00B04">
      <w:pPr>
        <w:autoSpaceDE w:val="0"/>
        <w:autoSpaceDN w:val="0"/>
        <w:adjustRightInd w:val="0"/>
        <w:jc w:val="both"/>
        <w:outlineLvl w:val="0"/>
        <w:rPr>
          <w:rFonts w:eastAsia="Calibri"/>
          <w:bCs/>
          <w:sz w:val="28"/>
          <w:szCs w:val="28"/>
          <w:lang w:eastAsia="en-US"/>
        </w:rPr>
      </w:pPr>
    </w:p>
    <w:p w:rsidR="00A05342" w:rsidRDefault="00A05342" w:rsidP="00B00B04">
      <w:pPr>
        <w:autoSpaceDE w:val="0"/>
        <w:autoSpaceDN w:val="0"/>
        <w:adjustRightInd w:val="0"/>
        <w:jc w:val="both"/>
        <w:outlineLvl w:val="0"/>
        <w:rPr>
          <w:rFonts w:eastAsia="Calibri"/>
          <w:bCs/>
          <w:sz w:val="28"/>
          <w:szCs w:val="28"/>
          <w:lang w:eastAsia="en-US"/>
        </w:rPr>
      </w:pPr>
    </w:p>
    <w:p w:rsidR="00A05342" w:rsidRDefault="00A05342" w:rsidP="00B00B04">
      <w:pPr>
        <w:autoSpaceDE w:val="0"/>
        <w:autoSpaceDN w:val="0"/>
        <w:adjustRightInd w:val="0"/>
        <w:jc w:val="both"/>
        <w:outlineLvl w:val="0"/>
        <w:rPr>
          <w:rFonts w:eastAsia="Calibri"/>
          <w:bCs/>
          <w:sz w:val="28"/>
          <w:szCs w:val="28"/>
          <w:lang w:eastAsia="en-US"/>
        </w:rPr>
      </w:pPr>
    </w:p>
    <w:p w:rsidR="00684E57" w:rsidRDefault="00684E57" w:rsidP="00B00B04">
      <w:pPr>
        <w:autoSpaceDE w:val="0"/>
        <w:autoSpaceDN w:val="0"/>
        <w:adjustRightInd w:val="0"/>
        <w:jc w:val="both"/>
        <w:outlineLvl w:val="0"/>
        <w:rPr>
          <w:rFonts w:eastAsia="Calibri"/>
          <w:bCs/>
          <w:sz w:val="28"/>
          <w:szCs w:val="28"/>
          <w:lang w:eastAsia="en-US"/>
        </w:rPr>
      </w:pPr>
      <w:bookmarkStart w:id="0" w:name="_GoBack"/>
      <w:bookmarkEnd w:id="0"/>
    </w:p>
    <w:sectPr w:rsidR="00684E57" w:rsidSect="00DA480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A3D12"/>
    <w:multiLevelType w:val="hybridMultilevel"/>
    <w:tmpl w:val="1A6E4A32"/>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BE"/>
    <w:rsid w:val="00027D3E"/>
    <w:rsid w:val="00061012"/>
    <w:rsid w:val="0007197E"/>
    <w:rsid w:val="0008155A"/>
    <w:rsid w:val="000C529D"/>
    <w:rsid w:val="000D0E17"/>
    <w:rsid w:val="00130AC4"/>
    <w:rsid w:val="00144B4F"/>
    <w:rsid w:val="001B2BCF"/>
    <w:rsid w:val="001B2D56"/>
    <w:rsid w:val="001E2643"/>
    <w:rsid w:val="001F20DE"/>
    <w:rsid w:val="00245C5A"/>
    <w:rsid w:val="00257390"/>
    <w:rsid w:val="002818C1"/>
    <w:rsid w:val="002C590C"/>
    <w:rsid w:val="002D5E49"/>
    <w:rsid w:val="002E0B4A"/>
    <w:rsid w:val="003505BE"/>
    <w:rsid w:val="00423758"/>
    <w:rsid w:val="00432384"/>
    <w:rsid w:val="00474044"/>
    <w:rsid w:val="004A76D0"/>
    <w:rsid w:val="00523F84"/>
    <w:rsid w:val="00545FA3"/>
    <w:rsid w:val="00571207"/>
    <w:rsid w:val="005B6D9F"/>
    <w:rsid w:val="005C778E"/>
    <w:rsid w:val="00642365"/>
    <w:rsid w:val="00684E57"/>
    <w:rsid w:val="00690DBA"/>
    <w:rsid w:val="006E0685"/>
    <w:rsid w:val="00744142"/>
    <w:rsid w:val="007951AF"/>
    <w:rsid w:val="007B04C0"/>
    <w:rsid w:val="008055B2"/>
    <w:rsid w:val="00812FBD"/>
    <w:rsid w:val="00932A3B"/>
    <w:rsid w:val="00941607"/>
    <w:rsid w:val="009650C4"/>
    <w:rsid w:val="009A0392"/>
    <w:rsid w:val="009E1E9E"/>
    <w:rsid w:val="00A05342"/>
    <w:rsid w:val="00A06E3E"/>
    <w:rsid w:val="00A41ACE"/>
    <w:rsid w:val="00B00B04"/>
    <w:rsid w:val="00B07E8B"/>
    <w:rsid w:val="00B25FD8"/>
    <w:rsid w:val="00B446A8"/>
    <w:rsid w:val="00BA0D8B"/>
    <w:rsid w:val="00C92CF5"/>
    <w:rsid w:val="00C93D39"/>
    <w:rsid w:val="00CD54F9"/>
    <w:rsid w:val="00D84916"/>
    <w:rsid w:val="00DA4806"/>
    <w:rsid w:val="00DC5ACF"/>
    <w:rsid w:val="00DE0561"/>
    <w:rsid w:val="00E56390"/>
    <w:rsid w:val="00E807BB"/>
    <w:rsid w:val="00EA61D5"/>
    <w:rsid w:val="00EB6F8B"/>
    <w:rsid w:val="00F35FB9"/>
    <w:rsid w:val="00F60805"/>
    <w:rsid w:val="00F71C6E"/>
    <w:rsid w:val="00FA23E3"/>
    <w:rsid w:val="00FB7557"/>
    <w:rsid w:val="00FC7A58"/>
    <w:rsid w:val="00FD0E07"/>
    <w:rsid w:val="00FF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B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DBA"/>
    <w:rPr>
      <w:rFonts w:ascii="Tahoma" w:hAnsi="Tahoma" w:cs="Tahoma"/>
      <w:sz w:val="16"/>
      <w:szCs w:val="16"/>
    </w:rPr>
  </w:style>
  <w:style w:type="character" w:customStyle="1" w:styleId="a4">
    <w:name w:val="Текст выноски Знак"/>
    <w:basedOn w:val="a0"/>
    <w:link w:val="a3"/>
    <w:uiPriority w:val="99"/>
    <w:semiHidden/>
    <w:rsid w:val="00690DBA"/>
    <w:rPr>
      <w:rFonts w:ascii="Tahoma" w:eastAsia="Times New Roman" w:hAnsi="Tahoma" w:cs="Tahoma"/>
      <w:sz w:val="16"/>
      <w:szCs w:val="16"/>
      <w:lang w:eastAsia="ru-RU"/>
    </w:rPr>
  </w:style>
  <w:style w:type="character" w:styleId="a5">
    <w:name w:val="Hyperlink"/>
    <w:basedOn w:val="a0"/>
    <w:uiPriority w:val="99"/>
    <w:unhideWhenUsed/>
    <w:rsid w:val="00571207"/>
    <w:rPr>
      <w:color w:val="0000FF" w:themeColor="hyperlink"/>
      <w:u w:val="single"/>
    </w:rPr>
  </w:style>
  <w:style w:type="character" w:styleId="a6">
    <w:name w:val="FollowedHyperlink"/>
    <w:basedOn w:val="a0"/>
    <w:uiPriority w:val="99"/>
    <w:semiHidden/>
    <w:unhideWhenUsed/>
    <w:rsid w:val="0008155A"/>
    <w:rPr>
      <w:color w:val="800080" w:themeColor="followedHyperlink"/>
      <w:u w:val="single"/>
    </w:rPr>
  </w:style>
  <w:style w:type="paragraph" w:styleId="a7">
    <w:name w:val="List Paragraph"/>
    <w:basedOn w:val="a"/>
    <w:uiPriority w:val="34"/>
    <w:qFormat/>
    <w:rsid w:val="00795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B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DBA"/>
    <w:rPr>
      <w:rFonts w:ascii="Tahoma" w:hAnsi="Tahoma" w:cs="Tahoma"/>
      <w:sz w:val="16"/>
      <w:szCs w:val="16"/>
    </w:rPr>
  </w:style>
  <w:style w:type="character" w:customStyle="1" w:styleId="a4">
    <w:name w:val="Текст выноски Знак"/>
    <w:basedOn w:val="a0"/>
    <w:link w:val="a3"/>
    <w:uiPriority w:val="99"/>
    <w:semiHidden/>
    <w:rsid w:val="00690DBA"/>
    <w:rPr>
      <w:rFonts w:ascii="Tahoma" w:eastAsia="Times New Roman" w:hAnsi="Tahoma" w:cs="Tahoma"/>
      <w:sz w:val="16"/>
      <w:szCs w:val="16"/>
      <w:lang w:eastAsia="ru-RU"/>
    </w:rPr>
  </w:style>
  <w:style w:type="character" w:styleId="a5">
    <w:name w:val="Hyperlink"/>
    <w:basedOn w:val="a0"/>
    <w:uiPriority w:val="99"/>
    <w:unhideWhenUsed/>
    <w:rsid w:val="00571207"/>
    <w:rPr>
      <w:color w:val="0000FF" w:themeColor="hyperlink"/>
      <w:u w:val="single"/>
    </w:rPr>
  </w:style>
  <w:style w:type="character" w:styleId="a6">
    <w:name w:val="FollowedHyperlink"/>
    <w:basedOn w:val="a0"/>
    <w:uiPriority w:val="99"/>
    <w:semiHidden/>
    <w:unhideWhenUsed/>
    <w:rsid w:val="0008155A"/>
    <w:rPr>
      <w:color w:val="800080" w:themeColor="followedHyperlink"/>
      <w:u w:val="single"/>
    </w:rPr>
  </w:style>
  <w:style w:type="paragraph" w:styleId="a7">
    <w:name w:val="List Paragraph"/>
    <w:basedOn w:val="a"/>
    <w:uiPriority w:val="34"/>
    <w:qFormat/>
    <w:rsid w:val="00795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cp:lastPrinted>2022-06-24T08:18:00Z</cp:lastPrinted>
  <dcterms:created xsi:type="dcterms:W3CDTF">2023-06-16T13:47:00Z</dcterms:created>
  <dcterms:modified xsi:type="dcterms:W3CDTF">2023-06-16T13:47:00Z</dcterms:modified>
</cp:coreProperties>
</file>