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4A0" w:firstRow="1" w:lastRow="0" w:firstColumn="1" w:lastColumn="0" w:noHBand="0" w:noVBand="1"/>
      </w:tblPr>
      <w:tblGrid>
        <w:gridCol w:w="3510"/>
        <w:gridCol w:w="938"/>
        <w:gridCol w:w="1312"/>
        <w:gridCol w:w="3420"/>
      </w:tblGrid>
      <w:tr w:rsidR="008C1EED" w:rsidRPr="008C1EED" w:rsidTr="00321B5E">
        <w:trPr>
          <w:trHeight w:val="1266"/>
        </w:trPr>
        <w:tc>
          <w:tcPr>
            <w:tcW w:w="3510" w:type="dxa"/>
            <w:vAlign w:val="bottom"/>
          </w:tcPr>
          <w:p w:rsidR="008C1EED" w:rsidRPr="008C1EED" w:rsidRDefault="008C1EED" w:rsidP="008C1EED">
            <w:pPr>
              <w:spacing w:after="0" w:line="240" w:lineRule="auto"/>
              <w:jc w:val="center"/>
              <w:rPr>
                <w:rFonts w:ascii="Times New Roman" w:eastAsia="Times New Roman" w:hAnsi="Times New Roman" w:cs="Times New Roman"/>
                <w:b/>
                <w:bCs/>
                <w:sz w:val="28"/>
                <w:szCs w:val="28"/>
              </w:rPr>
            </w:pPr>
            <w:r w:rsidRPr="008C1EED">
              <w:rPr>
                <w:rFonts w:ascii="Times New Roman" w:eastAsia="Times New Roman" w:hAnsi="Times New Roman" w:cs="Times New Roman"/>
                <w:b/>
                <w:bCs/>
                <w:sz w:val="28"/>
                <w:szCs w:val="28"/>
              </w:rPr>
              <w:t>«</w:t>
            </w:r>
            <w:proofErr w:type="spellStart"/>
            <w:r w:rsidRPr="008C1EED">
              <w:rPr>
                <w:rFonts w:ascii="Times New Roman" w:eastAsia="Times New Roman" w:hAnsi="Times New Roman" w:cs="Times New Roman"/>
                <w:b/>
                <w:bCs/>
                <w:sz w:val="28"/>
                <w:szCs w:val="28"/>
              </w:rPr>
              <w:t>Кöрткерöс</w:t>
            </w:r>
            <w:proofErr w:type="spellEnd"/>
            <w:r w:rsidRPr="008C1EED">
              <w:rPr>
                <w:rFonts w:ascii="Times New Roman" w:eastAsia="Times New Roman" w:hAnsi="Times New Roman" w:cs="Times New Roman"/>
                <w:b/>
                <w:bCs/>
                <w:sz w:val="28"/>
                <w:szCs w:val="28"/>
              </w:rPr>
              <w:t xml:space="preserve">» </w:t>
            </w:r>
            <w:proofErr w:type="spellStart"/>
            <w:r w:rsidRPr="008C1EED">
              <w:rPr>
                <w:rFonts w:ascii="Times New Roman" w:eastAsia="Times New Roman" w:hAnsi="Times New Roman" w:cs="Times New Roman"/>
                <w:b/>
                <w:bCs/>
                <w:sz w:val="28"/>
                <w:szCs w:val="28"/>
              </w:rPr>
              <w:t>муниципальнöй</w:t>
            </w:r>
            <w:proofErr w:type="spellEnd"/>
            <w:r w:rsidRPr="008C1EED">
              <w:rPr>
                <w:rFonts w:ascii="Times New Roman" w:eastAsia="Times New Roman" w:hAnsi="Times New Roman" w:cs="Times New Roman"/>
                <w:b/>
                <w:bCs/>
                <w:sz w:val="28"/>
                <w:szCs w:val="28"/>
              </w:rPr>
              <w:t xml:space="preserve"> </w:t>
            </w:r>
            <w:proofErr w:type="spellStart"/>
            <w:r w:rsidRPr="008C1EED">
              <w:rPr>
                <w:rFonts w:ascii="Times New Roman" w:eastAsia="Times New Roman" w:hAnsi="Times New Roman" w:cs="Times New Roman"/>
                <w:b/>
                <w:bCs/>
                <w:sz w:val="28"/>
                <w:szCs w:val="28"/>
              </w:rPr>
              <w:t>районса</w:t>
            </w:r>
            <w:proofErr w:type="spellEnd"/>
          </w:p>
          <w:p w:rsidR="008C1EED" w:rsidRPr="008C1EED" w:rsidRDefault="00741143" w:rsidP="008C1EED">
            <w:pPr>
              <w:spacing w:after="0"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 </w:t>
            </w:r>
            <w:proofErr w:type="spellStart"/>
            <w:r>
              <w:rPr>
                <w:rFonts w:ascii="Times New Roman" w:eastAsia="Times New Roman" w:hAnsi="Times New Roman" w:cs="Times New Roman"/>
                <w:b/>
                <w:bCs/>
                <w:sz w:val="28"/>
                <w:szCs w:val="28"/>
              </w:rPr>
              <w:t>С</w:t>
            </w:r>
            <w:r w:rsidR="008C1EED" w:rsidRPr="008C1EED">
              <w:rPr>
                <w:rFonts w:ascii="Times New Roman" w:eastAsia="Times New Roman" w:hAnsi="Times New Roman" w:cs="Times New Roman"/>
                <w:b/>
                <w:bCs/>
                <w:sz w:val="28"/>
                <w:szCs w:val="28"/>
              </w:rPr>
              <w:t>öвет</w:t>
            </w:r>
            <w:proofErr w:type="spellEnd"/>
          </w:p>
          <w:p w:rsidR="008C1EED" w:rsidRPr="008C1EED" w:rsidRDefault="008C1EED" w:rsidP="008C1EED">
            <w:pPr>
              <w:spacing w:after="0" w:line="240" w:lineRule="auto"/>
              <w:jc w:val="center"/>
              <w:rPr>
                <w:rFonts w:ascii="Times New Roman" w:eastAsia="Times New Roman" w:hAnsi="Times New Roman" w:cs="Times New Roman"/>
                <w:b/>
                <w:sz w:val="28"/>
                <w:szCs w:val="28"/>
              </w:rPr>
            </w:pPr>
          </w:p>
        </w:tc>
        <w:tc>
          <w:tcPr>
            <w:tcW w:w="2250" w:type="dxa"/>
            <w:gridSpan w:val="2"/>
          </w:tcPr>
          <w:p w:rsidR="008C1EED" w:rsidRPr="008C1EED" w:rsidRDefault="008C1EED" w:rsidP="008C1EED">
            <w:pPr>
              <w:spacing w:after="0" w:line="240" w:lineRule="auto"/>
              <w:jc w:val="center"/>
              <w:rPr>
                <w:rFonts w:ascii="Times New Roman" w:eastAsia="Times New Roman" w:hAnsi="Times New Roman" w:cs="Times New Roman"/>
                <w:b/>
                <w:sz w:val="28"/>
                <w:szCs w:val="28"/>
              </w:rPr>
            </w:pPr>
            <w:r w:rsidRPr="008C1EED">
              <w:rPr>
                <w:rFonts w:ascii="Times New Roman" w:eastAsia="Times New Roman" w:hAnsi="Times New Roman" w:cs="Times New Roman"/>
                <w:b/>
                <w:noProof/>
                <w:sz w:val="28"/>
                <w:szCs w:val="28"/>
                <w:lang w:eastAsia="ru-RU"/>
              </w:rPr>
              <w:drawing>
                <wp:inline distT="0" distB="0" distL="0" distR="0" wp14:anchorId="6A50DE65" wp14:editId="3B70BE7B">
                  <wp:extent cx="665480" cy="687705"/>
                  <wp:effectExtent l="0" t="0" r="1270" b="0"/>
                  <wp:docPr id="1" name="Рисунок 1" descr="корткерос -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корткерос - копия"/>
                          <pic:cNvPicPr>
                            <a:picLocks noChangeAspect="1" noChangeArrowheads="1"/>
                          </pic:cNvPicPr>
                        </pic:nvPicPr>
                        <pic:blipFill>
                          <a:blip r:embed="rId6">
                            <a:lum bright="40000"/>
                            <a:extLst>
                              <a:ext uri="{28A0092B-C50C-407E-A947-70E740481C1C}">
                                <a14:useLocalDpi xmlns:a14="http://schemas.microsoft.com/office/drawing/2010/main" val="0"/>
                              </a:ext>
                            </a:extLst>
                          </a:blip>
                          <a:srcRect/>
                          <a:stretch>
                            <a:fillRect/>
                          </a:stretch>
                        </pic:blipFill>
                        <pic:spPr bwMode="auto">
                          <a:xfrm>
                            <a:off x="0" y="0"/>
                            <a:ext cx="665480" cy="687705"/>
                          </a:xfrm>
                          <a:prstGeom prst="rect">
                            <a:avLst/>
                          </a:prstGeom>
                          <a:noFill/>
                          <a:ln>
                            <a:noFill/>
                          </a:ln>
                        </pic:spPr>
                      </pic:pic>
                    </a:graphicData>
                  </a:graphic>
                </wp:inline>
              </w:drawing>
            </w:r>
          </w:p>
          <w:p w:rsidR="008C1EED" w:rsidRPr="008C1EED" w:rsidRDefault="008C1EED" w:rsidP="008C1EED">
            <w:pPr>
              <w:spacing w:after="0" w:line="240" w:lineRule="auto"/>
              <w:jc w:val="center"/>
              <w:rPr>
                <w:rFonts w:ascii="Times New Roman" w:eastAsia="Times New Roman" w:hAnsi="Times New Roman" w:cs="Times New Roman"/>
                <w:b/>
                <w:sz w:val="28"/>
                <w:szCs w:val="28"/>
              </w:rPr>
            </w:pPr>
          </w:p>
        </w:tc>
        <w:tc>
          <w:tcPr>
            <w:tcW w:w="3420" w:type="dxa"/>
            <w:hideMark/>
          </w:tcPr>
          <w:p w:rsidR="008C1EED" w:rsidRPr="008C1EED" w:rsidRDefault="008C1EED" w:rsidP="008C1EED">
            <w:pPr>
              <w:spacing w:after="0" w:line="240" w:lineRule="auto"/>
              <w:jc w:val="center"/>
              <w:rPr>
                <w:rFonts w:ascii="Times New Roman" w:eastAsia="Times New Roman" w:hAnsi="Times New Roman" w:cs="Times New Roman"/>
                <w:b/>
                <w:sz w:val="28"/>
                <w:szCs w:val="28"/>
              </w:rPr>
            </w:pPr>
            <w:r w:rsidRPr="008C1EED">
              <w:rPr>
                <w:rFonts w:ascii="Times New Roman" w:eastAsia="Times New Roman" w:hAnsi="Times New Roman" w:cs="Times New Roman"/>
                <w:b/>
                <w:sz w:val="28"/>
                <w:szCs w:val="28"/>
              </w:rPr>
              <w:t>Совет</w:t>
            </w:r>
          </w:p>
          <w:p w:rsidR="008C1EED" w:rsidRPr="008C1EED" w:rsidRDefault="008C1EED" w:rsidP="008C1EED">
            <w:pPr>
              <w:spacing w:after="0" w:line="240" w:lineRule="auto"/>
              <w:jc w:val="center"/>
              <w:rPr>
                <w:rFonts w:ascii="Times New Roman" w:eastAsia="Times New Roman" w:hAnsi="Times New Roman" w:cs="Times New Roman"/>
                <w:b/>
                <w:sz w:val="28"/>
                <w:szCs w:val="28"/>
              </w:rPr>
            </w:pPr>
            <w:r w:rsidRPr="008C1EED">
              <w:rPr>
                <w:rFonts w:ascii="Times New Roman" w:eastAsia="Times New Roman" w:hAnsi="Times New Roman" w:cs="Times New Roman"/>
                <w:b/>
                <w:sz w:val="28"/>
                <w:szCs w:val="28"/>
              </w:rPr>
              <w:t xml:space="preserve"> муниципального района «Корткеросский»</w:t>
            </w:r>
          </w:p>
        </w:tc>
      </w:tr>
      <w:tr w:rsidR="008C1EED" w:rsidRPr="008C1EED" w:rsidTr="00321B5E">
        <w:trPr>
          <w:cantSplit/>
          <w:trHeight w:val="293"/>
        </w:trPr>
        <w:tc>
          <w:tcPr>
            <w:tcW w:w="9180" w:type="dxa"/>
            <w:gridSpan w:val="4"/>
            <w:vAlign w:val="center"/>
          </w:tcPr>
          <w:p w:rsidR="008C1EED" w:rsidRPr="008C1EED" w:rsidRDefault="008C1EED" w:rsidP="008C1EED">
            <w:pPr>
              <w:spacing w:after="0" w:line="240" w:lineRule="auto"/>
              <w:jc w:val="center"/>
              <w:rPr>
                <w:rFonts w:ascii="Times New Roman" w:eastAsia="Times New Roman" w:hAnsi="Times New Roman" w:cs="Times New Roman"/>
                <w:b/>
                <w:sz w:val="32"/>
                <w:szCs w:val="20"/>
              </w:rPr>
            </w:pPr>
          </w:p>
        </w:tc>
      </w:tr>
      <w:tr w:rsidR="008C1EED" w:rsidRPr="008C1EED" w:rsidTr="00321B5E">
        <w:trPr>
          <w:cantSplit/>
          <w:trHeight w:val="685"/>
        </w:trPr>
        <w:tc>
          <w:tcPr>
            <w:tcW w:w="9180" w:type="dxa"/>
            <w:gridSpan w:val="4"/>
            <w:vAlign w:val="center"/>
            <w:hideMark/>
          </w:tcPr>
          <w:p w:rsidR="008C1EED" w:rsidRDefault="008C1EED" w:rsidP="003B3DBC">
            <w:pPr>
              <w:keepNext/>
              <w:tabs>
                <w:tab w:val="left" w:pos="3828"/>
              </w:tabs>
              <w:spacing w:after="0" w:line="240" w:lineRule="auto"/>
              <w:jc w:val="center"/>
              <w:outlineLvl w:val="2"/>
              <w:rPr>
                <w:rFonts w:ascii="Times New Roman" w:eastAsia="Times New Roman" w:hAnsi="Times New Roman" w:cs="Times New Roman"/>
                <w:b/>
                <w:sz w:val="28"/>
                <w:szCs w:val="28"/>
              </w:rPr>
            </w:pPr>
            <w:r w:rsidRPr="008C1EED">
              <w:rPr>
                <w:rFonts w:ascii="Times New Roman" w:eastAsia="Times New Roman" w:hAnsi="Times New Roman" w:cs="Times New Roman"/>
                <w:b/>
                <w:sz w:val="28"/>
                <w:szCs w:val="28"/>
              </w:rPr>
              <w:t>КЫВКÖРТÖД</w:t>
            </w:r>
          </w:p>
          <w:p w:rsidR="003B3DBC" w:rsidRPr="008C1EED" w:rsidRDefault="00D125E8" w:rsidP="003B3DBC">
            <w:pPr>
              <w:keepNext/>
              <w:tabs>
                <w:tab w:val="left" w:pos="3828"/>
              </w:tabs>
              <w:spacing w:after="0" w:line="240" w:lineRule="auto"/>
              <w:jc w:val="center"/>
              <w:outlineLvl w:val="2"/>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p w:rsidR="008C1EED" w:rsidRPr="008C1EED" w:rsidRDefault="008C1EED" w:rsidP="008C1EED">
            <w:pPr>
              <w:keepNext/>
              <w:tabs>
                <w:tab w:val="left" w:pos="3828"/>
              </w:tabs>
              <w:spacing w:after="0" w:line="240" w:lineRule="auto"/>
              <w:jc w:val="center"/>
              <w:outlineLvl w:val="2"/>
              <w:rPr>
                <w:rFonts w:ascii="Times New Roman" w:eastAsia="Times New Roman" w:hAnsi="Times New Roman" w:cs="Times New Roman"/>
                <w:sz w:val="32"/>
                <w:szCs w:val="20"/>
              </w:rPr>
            </w:pPr>
            <w:r w:rsidRPr="008C1EED">
              <w:rPr>
                <w:rFonts w:ascii="Times New Roman" w:eastAsia="Times New Roman" w:hAnsi="Times New Roman" w:cs="Times New Roman"/>
                <w:b/>
                <w:sz w:val="28"/>
                <w:szCs w:val="28"/>
              </w:rPr>
              <w:t>РЕШЕНИЕ</w:t>
            </w:r>
          </w:p>
        </w:tc>
      </w:tr>
      <w:tr w:rsidR="008C1EED" w:rsidRPr="008C1EED" w:rsidTr="00321B5E">
        <w:trPr>
          <w:cantSplit/>
          <w:trHeight w:val="406"/>
        </w:trPr>
        <w:tc>
          <w:tcPr>
            <w:tcW w:w="4448" w:type="dxa"/>
            <w:gridSpan w:val="2"/>
            <w:vAlign w:val="center"/>
          </w:tcPr>
          <w:p w:rsidR="008C1EED" w:rsidRPr="008C1EED" w:rsidRDefault="004A0A5D" w:rsidP="008C1EED">
            <w:pPr>
              <w:keepNext/>
              <w:spacing w:after="0" w:line="240" w:lineRule="auto"/>
              <w:outlineLvl w:val="3"/>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w:t>
            </w:r>
            <w:r w:rsidR="008C1EED" w:rsidRPr="008C1EED">
              <w:rPr>
                <w:rFonts w:ascii="Times New Roman" w:eastAsia="Times New Roman" w:hAnsi="Times New Roman" w:cs="Times New Roman"/>
                <w:b/>
                <w:bCs/>
                <w:sz w:val="28"/>
                <w:szCs w:val="28"/>
              </w:rPr>
              <w:t xml:space="preserve">т </w:t>
            </w:r>
            <w:r w:rsidR="007F345C">
              <w:rPr>
                <w:rFonts w:ascii="Times New Roman" w:eastAsia="Times New Roman" w:hAnsi="Times New Roman" w:cs="Times New Roman"/>
                <w:b/>
                <w:bCs/>
                <w:sz w:val="28"/>
                <w:szCs w:val="28"/>
              </w:rPr>
              <w:t>26.04.</w:t>
            </w:r>
            <w:r w:rsidR="009B4F85">
              <w:rPr>
                <w:rFonts w:ascii="Times New Roman" w:eastAsia="Times New Roman" w:hAnsi="Times New Roman" w:cs="Times New Roman"/>
                <w:b/>
                <w:bCs/>
                <w:sz w:val="28"/>
                <w:szCs w:val="28"/>
              </w:rPr>
              <w:t xml:space="preserve">2023 </w:t>
            </w:r>
            <w:r w:rsidR="003B3DBC" w:rsidRPr="003B3DBC">
              <w:rPr>
                <w:rFonts w:ascii="Times New Roman" w:eastAsia="Times New Roman" w:hAnsi="Times New Roman" w:cs="Times New Roman"/>
                <w:b/>
                <w:bCs/>
                <w:sz w:val="28"/>
                <w:szCs w:val="28"/>
              </w:rPr>
              <w:t xml:space="preserve"> г.</w:t>
            </w:r>
          </w:p>
          <w:p w:rsidR="008C1EED" w:rsidRPr="008C1EED" w:rsidRDefault="008C1EED" w:rsidP="008C1EED">
            <w:pPr>
              <w:spacing w:after="0" w:line="240" w:lineRule="auto"/>
              <w:rPr>
                <w:rFonts w:ascii="Times New Roman" w:eastAsia="Times New Roman" w:hAnsi="Times New Roman" w:cs="Times New Roman"/>
                <w:sz w:val="20"/>
                <w:szCs w:val="20"/>
              </w:rPr>
            </w:pPr>
          </w:p>
        </w:tc>
        <w:tc>
          <w:tcPr>
            <w:tcW w:w="4732" w:type="dxa"/>
            <w:gridSpan w:val="2"/>
            <w:vAlign w:val="center"/>
            <w:hideMark/>
          </w:tcPr>
          <w:p w:rsidR="008C1EED" w:rsidRPr="008C1EED" w:rsidRDefault="008C1EED" w:rsidP="00BE77C9">
            <w:pPr>
              <w:keepNext/>
              <w:spacing w:after="0" w:line="240" w:lineRule="auto"/>
              <w:jc w:val="right"/>
              <w:outlineLvl w:val="3"/>
              <w:rPr>
                <w:rFonts w:ascii="Times New Roman" w:eastAsia="Times New Roman" w:hAnsi="Times New Roman" w:cs="Times New Roman"/>
                <w:b/>
                <w:bCs/>
                <w:sz w:val="28"/>
                <w:szCs w:val="28"/>
              </w:rPr>
            </w:pPr>
            <w:r w:rsidRPr="008C1EED">
              <w:rPr>
                <w:rFonts w:ascii="Times New Roman" w:eastAsia="Times New Roman" w:hAnsi="Times New Roman" w:cs="Times New Roman"/>
                <w:b/>
                <w:bCs/>
                <w:sz w:val="28"/>
                <w:szCs w:val="28"/>
              </w:rPr>
              <w:t xml:space="preserve">№ </w:t>
            </w:r>
            <w:r w:rsidRPr="008C1EED">
              <w:rPr>
                <w:rFonts w:ascii="Times New Roman" w:eastAsia="Times New Roman" w:hAnsi="Times New Roman" w:cs="Times New Roman"/>
                <w:b/>
                <w:bCs/>
                <w:sz w:val="28"/>
                <w:szCs w:val="28"/>
                <w:lang w:val="en-US"/>
              </w:rPr>
              <w:t>VII</w:t>
            </w:r>
            <w:r w:rsidRPr="008C1EED">
              <w:rPr>
                <w:rFonts w:ascii="Times New Roman" w:eastAsia="Times New Roman" w:hAnsi="Times New Roman" w:cs="Times New Roman"/>
                <w:b/>
                <w:bCs/>
                <w:sz w:val="28"/>
                <w:szCs w:val="28"/>
              </w:rPr>
              <w:t>-</w:t>
            </w:r>
            <w:r w:rsidR="007F345C">
              <w:rPr>
                <w:rFonts w:ascii="Times New Roman" w:eastAsia="Times New Roman" w:hAnsi="Times New Roman" w:cs="Times New Roman"/>
                <w:b/>
                <w:bCs/>
                <w:sz w:val="28"/>
                <w:szCs w:val="28"/>
              </w:rPr>
              <w:t>18/</w:t>
            </w:r>
            <w:r w:rsidR="00D83AB7">
              <w:rPr>
                <w:rFonts w:ascii="Times New Roman" w:eastAsia="Times New Roman" w:hAnsi="Times New Roman" w:cs="Times New Roman"/>
                <w:b/>
                <w:bCs/>
                <w:sz w:val="28"/>
                <w:szCs w:val="28"/>
              </w:rPr>
              <w:t>20</w:t>
            </w:r>
          </w:p>
        </w:tc>
      </w:tr>
      <w:tr w:rsidR="008C1EED" w:rsidRPr="008C1EED" w:rsidTr="00321B5E">
        <w:trPr>
          <w:cantSplit/>
          <w:trHeight w:val="996"/>
        </w:trPr>
        <w:tc>
          <w:tcPr>
            <w:tcW w:w="9180" w:type="dxa"/>
            <w:gridSpan w:val="4"/>
            <w:vAlign w:val="center"/>
            <w:hideMark/>
          </w:tcPr>
          <w:p w:rsidR="003B3DBC" w:rsidRDefault="003B3DBC" w:rsidP="008C1EED">
            <w:pPr>
              <w:keepNext/>
              <w:tabs>
                <w:tab w:val="left" w:pos="3828"/>
              </w:tabs>
              <w:spacing w:after="0" w:line="240" w:lineRule="auto"/>
              <w:jc w:val="center"/>
              <w:outlineLvl w:val="2"/>
              <w:rPr>
                <w:rFonts w:ascii="Times New Roman" w:eastAsia="Times New Roman" w:hAnsi="Times New Roman" w:cs="Times New Roman"/>
                <w:sz w:val="28"/>
                <w:szCs w:val="28"/>
              </w:rPr>
            </w:pPr>
            <w:r w:rsidRPr="008C1EED">
              <w:rPr>
                <w:rFonts w:ascii="Times New Roman" w:eastAsia="Times New Roman" w:hAnsi="Times New Roman" w:cs="Times New Roman"/>
                <w:sz w:val="28"/>
                <w:szCs w:val="28"/>
              </w:rPr>
              <w:t>Республика Коми</w:t>
            </w:r>
            <w:r>
              <w:rPr>
                <w:rFonts w:ascii="Times New Roman" w:eastAsia="Times New Roman" w:hAnsi="Times New Roman" w:cs="Times New Roman"/>
                <w:sz w:val="28"/>
                <w:szCs w:val="28"/>
              </w:rPr>
              <w:t>,</w:t>
            </w:r>
            <w:r w:rsidR="00741143" w:rsidRPr="008C1EED">
              <w:rPr>
                <w:rFonts w:ascii="Times New Roman" w:eastAsia="Times New Roman" w:hAnsi="Times New Roman" w:cs="Times New Roman"/>
                <w:sz w:val="28"/>
                <w:szCs w:val="28"/>
              </w:rPr>
              <w:t xml:space="preserve"> Корткеросский  р-н, </w:t>
            </w:r>
            <w:r w:rsidR="00741143" w:rsidRPr="008C1EED">
              <w:rPr>
                <w:rFonts w:ascii="Times New Roman" w:eastAsia="Times New Roman" w:hAnsi="Times New Roman" w:cs="Times New Roman"/>
                <w:b/>
                <w:sz w:val="20"/>
                <w:szCs w:val="20"/>
              </w:rPr>
              <w:t xml:space="preserve"> с</w:t>
            </w:r>
            <w:r w:rsidR="00741143">
              <w:rPr>
                <w:rFonts w:ascii="Times New Roman" w:eastAsia="Times New Roman" w:hAnsi="Times New Roman" w:cs="Times New Roman"/>
                <w:sz w:val="28"/>
                <w:szCs w:val="28"/>
              </w:rPr>
              <w:t>. Корткерос</w:t>
            </w:r>
          </w:p>
          <w:p w:rsidR="008C1EED" w:rsidRPr="008C1EED" w:rsidRDefault="008C1EED" w:rsidP="00741143">
            <w:pPr>
              <w:keepNext/>
              <w:tabs>
                <w:tab w:val="left" w:pos="3828"/>
              </w:tabs>
              <w:spacing w:after="0" w:line="240" w:lineRule="auto"/>
              <w:outlineLvl w:val="2"/>
              <w:rPr>
                <w:rFonts w:ascii="Times New Roman" w:eastAsia="Times New Roman" w:hAnsi="Times New Roman" w:cs="Times New Roman"/>
                <w:b/>
                <w:sz w:val="20"/>
                <w:szCs w:val="20"/>
              </w:rPr>
            </w:pPr>
          </w:p>
        </w:tc>
      </w:tr>
    </w:tbl>
    <w:p w:rsidR="008C1EED" w:rsidRPr="008C1EED" w:rsidRDefault="008C1EED" w:rsidP="008C1EED">
      <w:pPr>
        <w:widowControl w:val="0"/>
        <w:autoSpaceDE w:val="0"/>
        <w:autoSpaceDN w:val="0"/>
        <w:spacing w:after="0" w:line="240" w:lineRule="auto"/>
        <w:ind w:firstLine="540"/>
        <w:jc w:val="both"/>
        <w:rPr>
          <w:rFonts w:ascii="Times New Roman" w:eastAsia="Times New Roman" w:hAnsi="Times New Roman" w:cs="Times New Roman"/>
          <w:sz w:val="28"/>
          <w:szCs w:val="20"/>
          <w:lang w:eastAsia="ru-RU"/>
        </w:rPr>
      </w:pPr>
    </w:p>
    <w:p w:rsidR="008C1EED" w:rsidRPr="00FA647E" w:rsidRDefault="008C1EED" w:rsidP="008C1EED">
      <w:pPr>
        <w:autoSpaceDE w:val="0"/>
        <w:autoSpaceDN w:val="0"/>
        <w:adjustRightInd w:val="0"/>
        <w:spacing w:after="0" w:line="240" w:lineRule="auto"/>
        <w:ind w:firstLine="540"/>
        <w:jc w:val="center"/>
        <w:outlineLvl w:val="1"/>
        <w:rPr>
          <w:rFonts w:ascii="Times New Roman" w:eastAsia="Times New Roman" w:hAnsi="Times New Roman" w:cs="Times New Roman"/>
          <w:b/>
          <w:sz w:val="32"/>
          <w:szCs w:val="32"/>
          <w:lang w:eastAsia="ru-RU"/>
        </w:rPr>
      </w:pPr>
      <w:r w:rsidRPr="00FA647E">
        <w:rPr>
          <w:rFonts w:ascii="Times New Roman" w:eastAsia="Times New Roman" w:hAnsi="Times New Roman" w:cs="Times New Roman"/>
          <w:b/>
          <w:sz w:val="32"/>
          <w:szCs w:val="32"/>
          <w:lang w:eastAsia="ru-RU"/>
        </w:rPr>
        <w:t xml:space="preserve">Об </w:t>
      </w:r>
      <w:r w:rsidR="00D83AB7">
        <w:rPr>
          <w:rFonts w:ascii="Times New Roman" w:eastAsia="Times New Roman" w:hAnsi="Times New Roman" w:cs="Times New Roman"/>
          <w:b/>
          <w:sz w:val="32"/>
          <w:szCs w:val="32"/>
          <w:lang w:eastAsia="ru-RU"/>
        </w:rPr>
        <w:t>Отчете Главы муниципального района «Корткеросский»- руководителя администрации муниципального образования муниципального района «Корткеросский» о результатах своей деятельности и деятельности администрации муниципального образования муниципального района «Корткеросский» за 2022 год</w:t>
      </w:r>
    </w:p>
    <w:p w:rsidR="008C1EED" w:rsidRPr="00FA647E" w:rsidRDefault="008C1EED" w:rsidP="008C1EED">
      <w:pPr>
        <w:spacing w:after="0" w:line="240" w:lineRule="auto"/>
        <w:jc w:val="both"/>
        <w:rPr>
          <w:rFonts w:ascii="Times New Roman" w:eastAsia="Times New Roman" w:hAnsi="Times New Roman" w:cs="Times New Roman"/>
          <w:b/>
          <w:sz w:val="28"/>
          <w:szCs w:val="20"/>
          <w:lang w:eastAsia="ru-RU"/>
        </w:rPr>
      </w:pPr>
    </w:p>
    <w:p w:rsidR="008C1EED" w:rsidRPr="00FA647E" w:rsidRDefault="008C1EED" w:rsidP="008C1EE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FA647E">
        <w:rPr>
          <w:rFonts w:ascii="Times New Roman" w:eastAsia="Times New Roman" w:hAnsi="Times New Roman" w:cs="Times New Roman"/>
          <w:sz w:val="28"/>
          <w:szCs w:val="28"/>
          <w:lang w:eastAsia="ru-RU"/>
        </w:rPr>
        <w:t xml:space="preserve">Руководствуясь </w:t>
      </w:r>
      <w:r w:rsidR="00D83AB7">
        <w:rPr>
          <w:rFonts w:ascii="Times New Roman" w:eastAsia="Times New Roman" w:hAnsi="Times New Roman" w:cs="Times New Roman"/>
          <w:sz w:val="28"/>
          <w:szCs w:val="28"/>
          <w:lang w:eastAsia="ru-RU"/>
        </w:rPr>
        <w:t>Уставом муниципального образования муниципального района «Корткеросский»</w:t>
      </w:r>
      <w:r w:rsidRPr="00FA647E">
        <w:rPr>
          <w:rFonts w:ascii="Times New Roman" w:eastAsia="Times New Roman" w:hAnsi="Times New Roman" w:cs="Times New Roman"/>
          <w:sz w:val="28"/>
          <w:szCs w:val="28"/>
          <w:lang w:eastAsia="ru-RU"/>
        </w:rPr>
        <w:t xml:space="preserve"> Совет муниципального района «Корткеросский» решил:</w:t>
      </w:r>
    </w:p>
    <w:p w:rsidR="008C1EED" w:rsidRPr="00FA647E" w:rsidRDefault="008C1EED" w:rsidP="008C1EED">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FA647E">
        <w:rPr>
          <w:rFonts w:ascii="Times New Roman" w:eastAsia="Times New Roman" w:hAnsi="Times New Roman" w:cs="Times New Roman"/>
          <w:sz w:val="28"/>
          <w:szCs w:val="28"/>
          <w:lang w:eastAsia="ru-RU"/>
        </w:rPr>
        <w:t xml:space="preserve">1. Признать </w:t>
      </w:r>
      <w:r w:rsidR="00D83AB7">
        <w:rPr>
          <w:rFonts w:ascii="Times New Roman" w:eastAsia="Times New Roman" w:hAnsi="Times New Roman" w:cs="Times New Roman"/>
          <w:sz w:val="28"/>
          <w:szCs w:val="28"/>
          <w:lang w:eastAsia="ru-RU"/>
        </w:rPr>
        <w:t>отчет</w:t>
      </w:r>
      <w:r w:rsidRPr="00FA647E">
        <w:rPr>
          <w:rFonts w:ascii="Times New Roman" w:eastAsia="Times New Roman" w:hAnsi="Times New Roman" w:cs="Times New Roman"/>
          <w:sz w:val="28"/>
          <w:szCs w:val="28"/>
          <w:lang w:eastAsia="ru-RU"/>
        </w:rPr>
        <w:t xml:space="preserve"> Главы муниципального района «Корткеросский» - руководителя администрации </w:t>
      </w:r>
      <w:r w:rsidR="00D83AB7">
        <w:rPr>
          <w:rFonts w:ascii="Times New Roman" w:eastAsia="Times New Roman" w:hAnsi="Times New Roman" w:cs="Times New Roman"/>
          <w:sz w:val="28"/>
          <w:szCs w:val="28"/>
          <w:lang w:eastAsia="ru-RU"/>
        </w:rPr>
        <w:t xml:space="preserve">муниципального образования муниципального района «Корткеросский» Сажина К.А. о результатах своей деятельности и деятельности администрации </w:t>
      </w:r>
      <w:r w:rsidR="00D83AB7" w:rsidRPr="00D83AB7">
        <w:rPr>
          <w:rFonts w:ascii="Times New Roman" w:eastAsia="Times New Roman" w:hAnsi="Times New Roman" w:cs="Times New Roman"/>
          <w:sz w:val="28"/>
          <w:szCs w:val="28"/>
          <w:lang w:eastAsia="ru-RU"/>
        </w:rPr>
        <w:t>муниципального образования муниципального района «Корткеросский»</w:t>
      </w:r>
      <w:r w:rsidR="00D83AB7">
        <w:rPr>
          <w:rFonts w:ascii="Times New Roman" w:eastAsia="Times New Roman" w:hAnsi="Times New Roman" w:cs="Times New Roman"/>
          <w:sz w:val="28"/>
          <w:szCs w:val="28"/>
          <w:lang w:eastAsia="ru-RU"/>
        </w:rPr>
        <w:t xml:space="preserve"> за 2022 год удовлетворительным. </w:t>
      </w:r>
    </w:p>
    <w:p w:rsidR="008C1EED" w:rsidRPr="00FA647E" w:rsidRDefault="00D83AB7" w:rsidP="008C1EE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C1EED" w:rsidRPr="00FA647E">
        <w:rPr>
          <w:rFonts w:ascii="Times New Roman" w:eastAsia="Times New Roman" w:hAnsi="Times New Roman" w:cs="Times New Roman"/>
          <w:sz w:val="28"/>
          <w:szCs w:val="28"/>
          <w:lang w:eastAsia="ru-RU"/>
        </w:rPr>
        <w:t xml:space="preserve">. Настоящее решение вступает в силу со дня его принятия. </w:t>
      </w:r>
    </w:p>
    <w:p w:rsidR="008C1EED" w:rsidRPr="00FA647E" w:rsidRDefault="008C1EED" w:rsidP="008C1EED">
      <w:pPr>
        <w:spacing w:after="0" w:line="240" w:lineRule="auto"/>
        <w:rPr>
          <w:rFonts w:ascii="Times New Roman" w:eastAsia="Times New Roman" w:hAnsi="Times New Roman" w:cs="Times New Roman"/>
          <w:b/>
          <w:sz w:val="28"/>
          <w:szCs w:val="28"/>
          <w:lang w:eastAsia="ru-RU"/>
        </w:rPr>
      </w:pPr>
    </w:p>
    <w:p w:rsidR="008C1EED" w:rsidRPr="00FA647E" w:rsidRDefault="008C1EED" w:rsidP="008C1EED">
      <w:pPr>
        <w:spacing w:after="0" w:line="240" w:lineRule="auto"/>
        <w:rPr>
          <w:rFonts w:ascii="Times New Roman" w:eastAsia="Times New Roman" w:hAnsi="Times New Roman" w:cs="Times New Roman"/>
          <w:b/>
          <w:sz w:val="28"/>
          <w:szCs w:val="28"/>
          <w:lang w:eastAsia="ru-RU"/>
        </w:rPr>
      </w:pPr>
    </w:p>
    <w:p w:rsidR="008C1EED" w:rsidRPr="00FA647E" w:rsidRDefault="008C1EED" w:rsidP="008C1EED">
      <w:pPr>
        <w:spacing w:after="0" w:line="240" w:lineRule="auto"/>
        <w:rPr>
          <w:rFonts w:ascii="Times New Roman" w:eastAsia="Times New Roman" w:hAnsi="Times New Roman" w:cs="Times New Roman"/>
          <w:b/>
          <w:sz w:val="28"/>
          <w:szCs w:val="28"/>
          <w:lang w:eastAsia="ru-RU"/>
        </w:rPr>
      </w:pPr>
      <w:r w:rsidRPr="00FA647E">
        <w:rPr>
          <w:rFonts w:ascii="Times New Roman" w:eastAsia="Times New Roman" w:hAnsi="Times New Roman" w:cs="Times New Roman"/>
          <w:b/>
          <w:sz w:val="28"/>
          <w:szCs w:val="28"/>
          <w:lang w:eastAsia="ru-RU"/>
        </w:rPr>
        <w:t xml:space="preserve">Глава муниципального района </w:t>
      </w:r>
      <w:r w:rsidR="003B3DBC" w:rsidRPr="00FA647E">
        <w:rPr>
          <w:rFonts w:ascii="Times New Roman" w:eastAsia="Times New Roman" w:hAnsi="Times New Roman" w:cs="Times New Roman"/>
          <w:b/>
          <w:sz w:val="28"/>
          <w:szCs w:val="28"/>
          <w:lang w:eastAsia="ru-RU"/>
        </w:rPr>
        <w:t>«Корткеросский»-</w:t>
      </w:r>
    </w:p>
    <w:p w:rsidR="008C1EED" w:rsidRPr="00FA647E" w:rsidRDefault="008C1EED" w:rsidP="008C1EED">
      <w:pPr>
        <w:spacing w:after="0" w:line="240" w:lineRule="auto"/>
        <w:rPr>
          <w:rFonts w:ascii="Times New Roman" w:eastAsia="Times New Roman" w:hAnsi="Times New Roman" w:cs="Times New Roman"/>
          <w:b/>
          <w:sz w:val="28"/>
          <w:szCs w:val="28"/>
          <w:lang w:eastAsia="ru-RU"/>
        </w:rPr>
      </w:pPr>
      <w:r w:rsidRPr="00FA647E">
        <w:rPr>
          <w:rFonts w:ascii="Times New Roman" w:eastAsia="Times New Roman" w:hAnsi="Times New Roman" w:cs="Times New Roman"/>
          <w:b/>
          <w:sz w:val="28"/>
          <w:szCs w:val="28"/>
          <w:lang w:eastAsia="ru-RU"/>
        </w:rPr>
        <w:t>руководитель  администрации                                                        К.А. Сажин</w:t>
      </w:r>
    </w:p>
    <w:p w:rsidR="008C1EED" w:rsidRPr="00FA647E" w:rsidRDefault="008C1EED" w:rsidP="008C1EED">
      <w:pPr>
        <w:spacing w:after="0" w:line="240" w:lineRule="auto"/>
        <w:rPr>
          <w:rFonts w:ascii="Times New Roman" w:eastAsia="Times New Roman" w:hAnsi="Times New Roman" w:cs="Times New Roman"/>
          <w:b/>
          <w:sz w:val="28"/>
          <w:szCs w:val="28"/>
          <w:lang w:eastAsia="ru-RU"/>
        </w:rPr>
      </w:pPr>
    </w:p>
    <w:p w:rsidR="0014196F" w:rsidRDefault="0014196F"/>
    <w:p w:rsidR="008C1EED" w:rsidRDefault="008C1EED"/>
    <w:p w:rsidR="008C1EED" w:rsidRDefault="008C1EED">
      <w:pPr>
        <w:sectPr w:rsidR="008C1EED">
          <w:pgSz w:w="11906" w:h="16838"/>
          <w:pgMar w:top="1134" w:right="850" w:bottom="1134" w:left="1701" w:header="708" w:footer="708" w:gutter="0"/>
          <w:cols w:space="708"/>
          <w:docGrid w:linePitch="360"/>
        </w:sect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lastRenderedPageBreak/>
        <w:t>Уважаемые депутаты, руководители предприятий, учреждений, представители общественных организаций!</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567"/>
        <w:contextualSpacing/>
        <w:jc w:val="both"/>
        <w:rPr>
          <w:rFonts w:ascii="Times New Roman" w:eastAsia="Times New Roman" w:hAnsi="Times New Roman" w:cs="Times New Roman"/>
          <w:bCs/>
          <w:color w:val="000000"/>
          <w:sz w:val="24"/>
          <w:szCs w:val="24"/>
          <w:lang w:eastAsia="ru-RU"/>
        </w:rPr>
      </w:pPr>
      <w:r w:rsidRPr="00D83AB7">
        <w:rPr>
          <w:rFonts w:ascii="Times New Roman" w:eastAsia="Times New Roman" w:hAnsi="Times New Roman" w:cs="Times New Roman"/>
          <w:bCs/>
          <w:color w:val="000000"/>
          <w:sz w:val="24"/>
          <w:szCs w:val="24"/>
          <w:lang w:eastAsia="ru-RU"/>
        </w:rPr>
        <w:t>Позвольте представить информацию о текущем состоянии социально-экономического положения района, обозначить основные итоги прошлого 2022 года, остановиться на проблемах и основных задачах на ближайшую перспективу</w:t>
      </w:r>
    </w:p>
    <w:p w:rsidR="00D83AB7" w:rsidRPr="00D83AB7" w:rsidRDefault="00D83AB7" w:rsidP="00D83AB7">
      <w:pPr>
        <w:spacing w:after="0" w:line="240" w:lineRule="auto"/>
        <w:ind w:firstLine="567"/>
        <w:contextualSpacing/>
        <w:jc w:val="both"/>
        <w:rPr>
          <w:rFonts w:ascii="Times New Roman" w:eastAsia="Times New Roman" w:hAnsi="Times New Roman" w:cs="Times New Roman"/>
          <w:b/>
          <w:bCs/>
          <w:color w:val="000000"/>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bCs/>
          <w:color w:val="000000"/>
          <w:sz w:val="24"/>
          <w:szCs w:val="24"/>
          <w:lang w:eastAsia="ru-RU"/>
        </w:rPr>
      </w:pPr>
      <w:r w:rsidRPr="00D83AB7">
        <w:rPr>
          <w:rFonts w:ascii="Times New Roman" w:eastAsia="Times New Roman" w:hAnsi="Times New Roman" w:cs="Times New Roman"/>
          <w:b/>
          <w:bCs/>
          <w:color w:val="000000"/>
          <w:sz w:val="24"/>
          <w:szCs w:val="24"/>
          <w:lang w:eastAsia="ru-RU"/>
        </w:rPr>
        <w:t>БЮДЖЕТНАЯ ПОЛИТИКА</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bCs/>
          <w:color w:val="000000"/>
          <w:sz w:val="24"/>
          <w:szCs w:val="24"/>
          <w:lang w:eastAsia="ru-RU"/>
        </w:rPr>
      </w:pP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Бюджет является основным ресурсом для выполнения социальных обязательств и обеспечения социально-экономической стабильности в районе. Решение задач в мобилизации доходов - важнейшее направление работы администрации муниципального района «Корткеросский».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Бюджетная политика муниципального района «Корткеросский» в 2022 году была ориентирована на развитие и совершенствование организации бюджетного процесса, внедрение современных подходов при принятии управленческих решений, предполагающих результативное и эффективное использование бюджетных средств, неукоснительное соблюдение норм действующего бюджетного законодательства, обеспечение прозрачности и открытости муниципальных финансов.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Основным показателем финансовой устойчивости бюджета в 2022 году являлось исполнение бюджета с профицитом, отсутствие просроченной задолженности по текущим обязательствам и сокращением долговых обязательств.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Сумма всех доходов, поступившая в 2022 году в бюджет муниципального района «Корткеросский» составила 1 779,1 млн. рублей, или 137,6% от первоначального плана на 2022 год и 84,2% к уточненному плану. К уровню 2021 года поступление доходов составило 132% или больше на 428,8 млн. руб.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Одной из основных задач по улучшению бюджетной наполняемости является привлечение финансовых средств из вышестоящих бюджетов. На условиях </w:t>
      </w:r>
      <w:proofErr w:type="spellStart"/>
      <w:r w:rsidRPr="00D83AB7">
        <w:rPr>
          <w:rFonts w:ascii="Times New Roman" w:eastAsia="Times New Roman" w:hAnsi="Times New Roman" w:cs="Times New Roman"/>
          <w:sz w:val="24"/>
          <w:szCs w:val="24"/>
          <w:lang w:eastAsia="ru-RU"/>
        </w:rPr>
        <w:t>софинансирования</w:t>
      </w:r>
      <w:proofErr w:type="spellEnd"/>
      <w:r w:rsidRPr="00D83AB7">
        <w:rPr>
          <w:rFonts w:ascii="Times New Roman" w:eastAsia="Times New Roman" w:hAnsi="Times New Roman" w:cs="Times New Roman"/>
          <w:sz w:val="24"/>
          <w:szCs w:val="24"/>
          <w:lang w:eastAsia="ru-RU"/>
        </w:rPr>
        <w:t xml:space="preserve"> в 2022 году консолидированным бюджетом района было предусмотрено 53,3 </w:t>
      </w:r>
      <w:proofErr w:type="spellStart"/>
      <w:r w:rsidRPr="00D83AB7">
        <w:rPr>
          <w:rFonts w:ascii="Times New Roman" w:eastAsia="Times New Roman" w:hAnsi="Times New Roman" w:cs="Times New Roman"/>
          <w:sz w:val="24"/>
          <w:szCs w:val="24"/>
          <w:lang w:eastAsia="ru-RU"/>
        </w:rPr>
        <w:t>млн</w:t>
      </w:r>
      <w:proofErr w:type="gramStart"/>
      <w:r w:rsidRPr="00D83AB7">
        <w:rPr>
          <w:rFonts w:ascii="Times New Roman" w:eastAsia="Times New Roman" w:hAnsi="Times New Roman" w:cs="Times New Roman"/>
          <w:sz w:val="24"/>
          <w:szCs w:val="24"/>
          <w:lang w:eastAsia="ru-RU"/>
        </w:rPr>
        <w:t>.р</w:t>
      </w:r>
      <w:proofErr w:type="gramEnd"/>
      <w:r w:rsidRPr="00D83AB7">
        <w:rPr>
          <w:rFonts w:ascii="Times New Roman" w:eastAsia="Times New Roman" w:hAnsi="Times New Roman" w:cs="Times New Roman"/>
          <w:sz w:val="24"/>
          <w:szCs w:val="24"/>
          <w:lang w:eastAsia="ru-RU"/>
        </w:rPr>
        <w:t>ублей</w:t>
      </w:r>
      <w:proofErr w:type="spellEnd"/>
      <w:r w:rsidRPr="00D83AB7">
        <w:rPr>
          <w:rFonts w:ascii="Times New Roman" w:eastAsia="Times New Roman" w:hAnsi="Times New Roman" w:cs="Times New Roman"/>
          <w:sz w:val="24"/>
          <w:szCs w:val="24"/>
          <w:lang w:eastAsia="ru-RU"/>
        </w:rPr>
        <w:t xml:space="preserve"> собственных средств, что позволило привлечь более 370,0 </w:t>
      </w:r>
      <w:proofErr w:type="spellStart"/>
      <w:r w:rsidRPr="00D83AB7">
        <w:rPr>
          <w:rFonts w:ascii="Times New Roman" w:eastAsia="Times New Roman" w:hAnsi="Times New Roman" w:cs="Times New Roman"/>
          <w:sz w:val="24"/>
          <w:szCs w:val="24"/>
          <w:lang w:eastAsia="ru-RU"/>
        </w:rPr>
        <w:t>млн.рублей</w:t>
      </w:r>
      <w:proofErr w:type="spellEnd"/>
      <w:r w:rsidRPr="00D83AB7">
        <w:rPr>
          <w:rFonts w:ascii="Times New Roman" w:eastAsia="Times New Roman" w:hAnsi="Times New Roman" w:cs="Times New Roman"/>
          <w:sz w:val="24"/>
          <w:szCs w:val="24"/>
          <w:lang w:eastAsia="ru-RU"/>
        </w:rPr>
        <w:t xml:space="preserve">  республиканских и 563,0 </w:t>
      </w:r>
      <w:proofErr w:type="spellStart"/>
      <w:r w:rsidRPr="00D83AB7">
        <w:rPr>
          <w:rFonts w:ascii="Times New Roman" w:eastAsia="Times New Roman" w:hAnsi="Times New Roman" w:cs="Times New Roman"/>
          <w:sz w:val="24"/>
          <w:szCs w:val="24"/>
          <w:lang w:eastAsia="ru-RU"/>
        </w:rPr>
        <w:t>млн.рублей</w:t>
      </w:r>
      <w:proofErr w:type="spellEnd"/>
      <w:r w:rsidRPr="00D83AB7">
        <w:rPr>
          <w:rFonts w:ascii="Times New Roman" w:eastAsia="Times New Roman" w:hAnsi="Times New Roman" w:cs="Times New Roman"/>
          <w:sz w:val="24"/>
          <w:szCs w:val="24"/>
          <w:lang w:eastAsia="ru-RU"/>
        </w:rPr>
        <w:t xml:space="preserve"> федеральных средств. В сравнении с 2021 годом в 2022 году было запланировано привлечение средств из вышестоящих бюджетов больше на 532,0 </w:t>
      </w:r>
      <w:proofErr w:type="spellStart"/>
      <w:r w:rsidRPr="00D83AB7">
        <w:rPr>
          <w:rFonts w:ascii="Times New Roman" w:eastAsia="Times New Roman" w:hAnsi="Times New Roman" w:cs="Times New Roman"/>
          <w:sz w:val="24"/>
          <w:szCs w:val="24"/>
          <w:lang w:eastAsia="ru-RU"/>
        </w:rPr>
        <w:t>млн</w:t>
      </w:r>
      <w:proofErr w:type="gramStart"/>
      <w:r w:rsidRPr="00D83AB7">
        <w:rPr>
          <w:rFonts w:ascii="Times New Roman" w:eastAsia="Times New Roman" w:hAnsi="Times New Roman" w:cs="Times New Roman"/>
          <w:sz w:val="24"/>
          <w:szCs w:val="24"/>
          <w:lang w:eastAsia="ru-RU"/>
        </w:rPr>
        <w:t>.р</w:t>
      </w:r>
      <w:proofErr w:type="gramEnd"/>
      <w:r w:rsidRPr="00D83AB7">
        <w:rPr>
          <w:rFonts w:ascii="Times New Roman" w:eastAsia="Times New Roman" w:hAnsi="Times New Roman" w:cs="Times New Roman"/>
          <w:sz w:val="24"/>
          <w:szCs w:val="24"/>
          <w:lang w:eastAsia="ru-RU"/>
        </w:rPr>
        <w:t>ублей</w:t>
      </w:r>
      <w:proofErr w:type="spellEnd"/>
      <w:r w:rsidRPr="00D83AB7">
        <w:rPr>
          <w:rFonts w:ascii="Times New Roman" w:eastAsia="Times New Roman" w:hAnsi="Times New Roman" w:cs="Times New Roman"/>
          <w:sz w:val="24"/>
          <w:szCs w:val="24"/>
          <w:lang w:eastAsia="ru-RU"/>
        </w:rPr>
        <w:t xml:space="preserve">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результате проведенной взвешенной бюджетной политики, в 2022 году получено два гранта в сумме 15,8 </w:t>
      </w:r>
      <w:proofErr w:type="gramStart"/>
      <w:r w:rsidRPr="00D83AB7">
        <w:rPr>
          <w:rFonts w:ascii="Times New Roman" w:eastAsia="Times New Roman" w:hAnsi="Times New Roman" w:cs="Times New Roman"/>
          <w:sz w:val="24"/>
          <w:szCs w:val="24"/>
          <w:lang w:eastAsia="ru-RU"/>
        </w:rPr>
        <w:t>млн</w:t>
      </w:r>
      <w:proofErr w:type="gramEnd"/>
      <w:r w:rsidRPr="00D83AB7">
        <w:rPr>
          <w:rFonts w:ascii="Times New Roman" w:eastAsia="Times New Roman" w:hAnsi="Times New Roman" w:cs="Times New Roman"/>
          <w:sz w:val="24"/>
          <w:szCs w:val="24"/>
          <w:lang w:eastAsia="ru-RU"/>
        </w:rPr>
        <w:t xml:space="preserve"> рублей, в том числе:</w:t>
      </w:r>
    </w:p>
    <w:p w:rsidR="00D83AB7" w:rsidRPr="00D83AB7" w:rsidRDefault="00D83AB7" w:rsidP="00D83AB7">
      <w:pPr>
        <w:spacing w:after="0" w:line="240" w:lineRule="auto"/>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i/>
          <w:sz w:val="24"/>
          <w:szCs w:val="24"/>
          <w:lang w:eastAsia="ru-RU"/>
        </w:rPr>
        <w:t xml:space="preserve">- за достижение наилучших результатов по увеличению базы доходов местного бюджета в 2021 году в сумме 12,0 </w:t>
      </w:r>
      <w:proofErr w:type="gramStart"/>
      <w:r w:rsidRPr="00D83AB7">
        <w:rPr>
          <w:rFonts w:ascii="Times New Roman" w:eastAsia="Times New Roman" w:hAnsi="Times New Roman" w:cs="Times New Roman"/>
          <w:i/>
          <w:sz w:val="24"/>
          <w:szCs w:val="24"/>
          <w:lang w:eastAsia="ru-RU"/>
        </w:rPr>
        <w:t>млн</w:t>
      </w:r>
      <w:proofErr w:type="gramEnd"/>
      <w:r w:rsidRPr="00D83AB7">
        <w:rPr>
          <w:rFonts w:ascii="Times New Roman" w:eastAsia="Times New Roman" w:hAnsi="Times New Roman" w:cs="Times New Roman"/>
          <w:i/>
          <w:sz w:val="24"/>
          <w:szCs w:val="24"/>
          <w:lang w:eastAsia="ru-RU"/>
        </w:rPr>
        <w:t xml:space="preserve"> рублей,</w:t>
      </w:r>
    </w:p>
    <w:p w:rsidR="00D83AB7" w:rsidRPr="00D83AB7" w:rsidRDefault="00D83AB7" w:rsidP="00D83AB7">
      <w:pPr>
        <w:spacing w:after="0" w:line="240" w:lineRule="auto"/>
        <w:contextualSpacing/>
        <w:jc w:val="both"/>
        <w:rPr>
          <w:rFonts w:ascii="Times New Roman" w:eastAsia="Times New Roman" w:hAnsi="Times New Roman" w:cs="Times New Roman"/>
          <w:i/>
          <w:sz w:val="24"/>
          <w:szCs w:val="24"/>
          <w:lang w:eastAsia="ru-RU"/>
        </w:rPr>
      </w:pPr>
      <w:r w:rsidRPr="00D83AB7">
        <w:rPr>
          <w:rFonts w:ascii="Times New Roman" w:eastAsia="Times New Roman" w:hAnsi="Times New Roman" w:cs="Times New Roman"/>
          <w:i/>
          <w:sz w:val="24"/>
          <w:szCs w:val="24"/>
          <w:lang w:eastAsia="ru-RU"/>
        </w:rPr>
        <w:t xml:space="preserve">- </w:t>
      </w:r>
      <w:r w:rsidRPr="00D83AB7">
        <w:rPr>
          <w:rFonts w:ascii="Times New Roman" w:eastAsia="Times New Roman" w:hAnsi="Times New Roman" w:cs="Times New Roman"/>
          <w:i/>
          <w:iCs/>
          <w:sz w:val="24"/>
          <w:szCs w:val="24"/>
          <w:lang w:eastAsia="ru-RU"/>
        </w:rPr>
        <w:t xml:space="preserve">за эффективное участие в проекте "Народный бюджет" и реализацию народных проектов в рамках проекта "Народный бюджет", а также в целях развития народных инициатив </w:t>
      </w:r>
      <w:r w:rsidRPr="00D83AB7">
        <w:rPr>
          <w:rFonts w:ascii="Times New Roman" w:eastAsia="Times New Roman" w:hAnsi="Times New Roman" w:cs="Times New Roman"/>
          <w:i/>
          <w:sz w:val="24"/>
          <w:szCs w:val="24"/>
          <w:lang w:eastAsia="ru-RU"/>
        </w:rPr>
        <w:t xml:space="preserve">в сумме 3,8 </w:t>
      </w:r>
      <w:proofErr w:type="gramStart"/>
      <w:r w:rsidRPr="00D83AB7">
        <w:rPr>
          <w:rFonts w:ascii="Times New Roman" w:eastAsia="Times New Roman" w:hAnsi="Times New Roman" w:cs="Times New Roman"/>
          <w:i/>
          <w:sz w:val="24"/>
          <w:szCs w:val="24"/>
          <w:lang w:eastAsia="ru-RU"/>
        </w:rPr>
        <w:t>млн</w:t>
      </w:r>
      <w:proofErr w:type="gramEnd"/>
      <w:r w:rsidRPr="00D83AB7">
        <w:rPr>
          <w:rFonts w:ascii="Times New Roman" w:eastAsia="Times New Roman" w:hAnsi="Times New Roman" w:cs="Times New Roman"/>
          <w:i/>
          <w:sz w:val="24"/>
          <w:szCs w:val="24"/>
          <w:lang w:eastAsia="ru-RU"/>
        </w:rPr>
        <w:t xml:space="preserve"> рублей.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Расходная часть бюджета муниципального образования «Корткеросский» за 2022 год исполнена в сумме 1</w:t>
      </w:r>
      <w:r w:rsidRPr="00D83AB7">
        <w:rPr>
          <w:rFonts w:ascii="Times New Roman" w:eastAsia="Times New Roman" w:hAnsi="Times New Roman" w:cs="Times New Roman"/>
          <w:sz w:val="24"/>
          <w:szCs w:val="24"/>
          <w:lang w:val="en-US" w:eastAsia="ru-RU"/>
        </w:rPr>
        <w:t> </w:t>
      </w:r>
      <w:r w:rsidRPr="00D83AB7">
        <w:rPr>
          <w:rFonts w:ascii="Times New Roman" w:eastAsia="Times New Roman" w:hAnsi="Times New Roman" w:cs="Times New Roman"/>
          <w:sz w:val="24"/>
          <w:szCs w:val="24"/>
          <w:lang w:eastAsia="ru-RU"/>
        </w:rPr>
        <w:t>521,3 млн. рублей, что составляет 70,5% к уточнённому годовому плану и 113,2% к аналогичному периоду прошлого года.</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proofErr w:type="gramStart"/>
      <w:r w:rsidRPr="00D83AB7">
        <w:rPr>
          <w:rFonts w:ascii="Times New Roman" w:eastAsia="Times New Roman" w:hAnsi="Times New Roman" w:cs="Times New Roman"/>
          <w:sz w:val="24"/>
          <w:szCs w:val="24"/>
          <w:lang w:eastAsia="ru-RU"/>
        </w:rPr>
        <w:t>В рамках программного формата  бюджета района  в 2022 году реализовано 9 муниципальных программ, на их реализацию было направлено в сумме 1 879,1 млн. рублей или 88,3 %, что позволило сконцентрировать усилия для комплексного и системного решения среднесрочных и долгосрочных проблем экономической и социальной политики района, обеспечить прозрачность и обоснованность процесса выбора целей, выбрать наиболее эффективные пути достижения результатов.</w:t>
      </w:r>
      <w:proofErr w:type="gramEnd"/>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По итогам 2022 года 66,3% всех расходов приходится на финансирование отраслей социальной сферы, что на 9,9% больше уровня 2021 года.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том числе:</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lastRenderedPageBreak/>
        <w:t xml:space="preserve"> 52,1 % на образование (рост на 10,8% в сравнении с 2021г. связан с достижением целевого показателя отдельных категорий граждан, увеличением расходов: за коммунальные услуги, на укрепление материально-технической базы муниципальных учреждений);</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9,5 % на культуру (рост на 12,1% в сравнении с 2021г. связан с увеличением расходов: по оплате труда, за коммунальные услуги, на укрепление материально-технической базы муниципальных учреждений);</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2,0 % - физическую культуру и спорт (рост на 5,9% в сравнении с 2021г. связан с увеличением расходов: по оплате труда, на укрепление материально-технической базы муниципальных учреждений);</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2,7 % - социальную политику (снижение на 8,4% в сравнении с 2021г. связано сокращением размера субвенции выделяемых из республиканского бюджета на строительство, приобретение, реконструкцию, ремонт жилых помещений для обеспечения детей-сирот и детей, оставшихся без попечения родителей).</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В полном объеме были профинансированы первоочередные расходы, связанные с выплатой заработной платы, предоставлением мер социальной поддержки отдельным категориям граждан, расходы на питание детей в общеобразовательных и дошкольных учреждениях, оплата учреждениями коммунальных услуг.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Значительную долю расходов в общем объеме расходов за 2022 год составили расходы на реализацию муниципальной программы «Развитие образования» в сумме 791,9 млн. рублей, удельный вес составил 52,1%.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proofErr w:type="gramStart"/>
      <w:r w:rsidRPr="00D83AB7">
        <w:rPr>
          <w:rFonts w:ascii="Times New Roman" w:eastAsia="Times New Roman" w:hAnsi="Times New Roman" w:cs="Times New Roman"/>
          <w:sz w:val="24"/>
          <w:szCs w:val="24"/>
          <w:lang w:eastAsia="ru-RU"/>
        </w:rPr>
        <w:t>Существенная доля расходов осуществлялась на инвестиции в соответствии с перечнем строек и объектов, утвержденным постановлением администрации муниципального района, и составила в общем объеме расходов 195, 0 млн. рублей, в том числе на строительство и приобретение жилых помещений для переселения граждан из аварийного жилья, на строительство объектов социальной инфраструктуры, на предоставление социальной поддержки по обеспечению детей-сирот и детей, оставшихся без попечения</w:t>
      </w:r>
      <w:proofErr w:type="gramEnd"/>
      <w:r w:rsidRPr="00D83AB7">
        <w:rPr>
          <w:rFonts w:ascii="Times New Roman" w:eastAsia="Times New Roman" w:hAnsi="Times New Roman" w:cs="Times New Roman"/>
          <w:sz w:val="24"/>
          <w:szCs w:val="24"/>
          <w:lang w:eastAsia="ru-RU"/>
        </w:rPr>
        <w:t xml:space="preserve"> родителей, лиц из числа детей-сирот и детей, оставшихся без попечения родителей, жилыми помещениями.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впервые в районе были реализованы мероприятия, направленные на исполнение наказов избирателей за счет средств республиканского бюджета.  По отрасли культура были освоены средства в сумме 0,7 млн. рублей и сельским поселением «Мордино» в сумме 1,1 млн. рублей по строительству площадок под ТКО.</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С учетом всех показателей по итогам 2022 года, а также в условиях ограниченности финансовых ресурсов, ведется бюджетная политика, направленная на исполнение полномочий по решению вопросов местного значения.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За 2022 год общий объём дотаций сельских поселений увеличен по сравнению с 2021 годом на 4% или на 3,1 млн. рублей и составил 83,7 млн. рублей. Поддержку поселениям район продолжает оказывать для сглаживания диспропорций в уровне их бюджетной обеспеченности и сокращения </w:t>
      </w:r>
      <w:proofErr w:type="gramStart"/>
      <w:r w:rsidRPr="00D83AB7">
        <w:rPr>
          <w:rFonts w:ascii="Times New Roman" w:eastAsia="Times New Roman" w:hAnsi="Times New Roman" w:cs="Times New Roman"/>
          <w:sz w:val="24"/>
          <w:szCs w:val="24"/>
          <w:lang w:eastAsia="ru-RU"/>
        </w:rPr>
        <w:t>отставания</w:t>
      </w:r>
      <w:proofErr w:type="gramEnd"/>
      <w:r w:rsidRPr="00D83AB7">
        <w:rPr>
          <w:rFonts w:ascii="Times New Roman" w:eastAsia="Times New Roman" w:hAnsi="Times New Roman" w:cs="Times New Roman"/>
          <w:sz w:val="24"/>
          <w:szCs w:val="24"/>
          <w:lang w:eastAsia="ru-RU"/>
        </w:rPr>
        <w:t xml:space="preserve"> наименее обеспеченных от наиболее обеспеченных сельских поселений. При определении дотации каждому муниципальному образованию предусмотрено не снижение объёма межбюджетных трансфертов общего характера по сравнению с прошлым годом.</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За 3 года на территории муниципального района «Корткеросский» реализовано 92 народных проекта, из них 42 – в 2022 году.</w:t>
      </w:r>
      <w:r w:rsidRPr="00D83AB7">
        <w:rPr>
          <w:rFonts w:ascii="Calibri" w:eastAsia="Times New Roman" w:hAnsi="Calibri" w:cs="Times New Roman"/>
          <w:sz w:val="24"/>
          <w:szCs w:val="24"/>
          <w:lang w:eastAsia="ru-RU"/>
        </w:rPr>
        <w:t xml:space="preserve"> </w:t>
      </w:r>
      <w:r w:rsidRPr="00D83AB7">
        <w:rPr>
          <w:rFonts w:ascii="Times New Roman" w:eastAsia="Times New Roman" w:hAnsi="Times New Roman" w:cs="Times New Roman"/>
          <w:sz w:val="24"/>
          <w:szCs w:val="24"/>
          <w:lang w:eastAsia="ru-RU"/>
        </w:rPr>
        <w:t xml:space="preserve">Общая стоимость реализованных проектов в рамках инициативного бюджета муниципального образования составила 77,4 млн. рублей (средства регионального – 64,0 млн. рублей, местного бюджета – 12,7 млн. рублей, </w:t>
      </w:r>
      <w:proofErr w:type="spellStart"/>
      <w:r w:rsidRPr="00D83AB7">
        <w:rPr>
          <w:rFonts w:ascii="Times New Roman" w:eastAsia="Times New Roman" w:hAnsi="Times New Roman" w:cs="Times New Roman"/>
          <w:sz w:val="24"/>
          <w:szCs w:val="24"/>
          <w:lang w:eastAsia="ru-RU"/>
        </w:rPr>
        <w:t>софинансирование</w:t>
      </w:r>
      <w:proofErr w:type="spellEnd"/>
      <w:r w:rsidRPr="00D83AB7">
        <w:rPr>
          <w:rFonts w:ascii="Times New Roman" w:eastAsia="Times New Roman" w:hAnsi="Times New Roman" w:cs="Times New Roman"/>
          <w:sz w:val="24"/>
          <w:szCs w:val="24"/>
          <w:lang w:eastAsia="ru-RU"/>
        </w:rPr>
        <w:t xml:space="preserve"> со стороны граждан и юр. лиц – 0,7 млн. рублей).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реализовано 42 проекта в рамках «Народного бюджета» по 10 направлениям на общую сумму 35,0 млн. рублей,</w:t>
      </w:r>
      <w:r w:rsidRPr="00D83AB7">
        <w:rPr>
          <w:rFonts w:ascii="Times New Roman" w:eastAsia="Times New Roman" w:hAnsi="Times New Roman" w:cs="Times New Roman"/>
          <w:color w:val="000000"/>
          <w:sz w:val="24"/>
          <w:szCs w:val="24"/>
          <w:shd w:val="clear" w:color="auto" w:fill="FFFFFF"/>
          <w:lang w:eastAsia="ru-RU"/>
        </w:rPr>
        <w:t xml:space="preserve"> что в три раза больше по сравнению с 2021 годом.</w:t>
      </w:r>
      <w:r w:rsidRPr="00D83AB7">
        <w:rPr>
          <w:rFonts w:ascii="Arial" w:eastAsia="Times New Roman" w:hAnsi="Arial" w:cs="Arial"/>
          <w:color w:val="000000"/>
          <w:sz w:val="24"/>
          <w:szCs w:val="24"/>
          <w:shd w:val="clear" w:color="auto" w:fill="FFFFFF"/>
          <w:lang w:eastAsia="ru-RU"/>
        </w:rPr>
        <w:t xml:space="preserve"> </w:t>
      </w:r>
      <w:r w:rsidRPr="00D83AB7">
        <w:rPr>
          <w:rFonts w:ascii="Times New Roman" w:eastAsia="Times New Roman" w:hAnsi="Times New Roman" w:cs="Times New Roman"/>
          <w:sz w:val="24"/>
          <w:szCs w:val="24"/>
          <w:lang w:eastAsia="ru-RU"/>
        </w:rPr>
        <w:t>Наибольшее количество проектов реализовано в сельских поселениях Корткерос,  Мордино, Пезмег, Подтыбок, Приозерный, Усть-Лэкчим.</w:t>
      </w:r>
    </w:p>
    <w:p w:rsidR="00D83AB7" w:rsidRPr="00D83AB7" w:rsidRDefault="00D83AB7" w:rsidP="00D83AB7">
      <w:pPr>
        <w:autoSpaceDE w:val="0"/>
        <w:autoSpaceDN w:val="0"/>
        <w:adjustRightInd w:val="0"/>
        <w:spacing w:after="0" w:line="240" w:lineRule="auto"/>
        <w:ind w:firstLine="708"/>
        <w:contextualSpacing/>
        <w:jc w:val="both"/>
        <w:rPr>
          <w:rFonts w:ascii="Times New Roman" w:eastAsia="Calibri" w:hAnsi="Times New Roman" w:cs="Times New Roman"/>
          <w:sz w:val="24"/>
          <w:szCs w:val="24"/>
        </w:rPr>
      </w:pPr>
      <w:r w:rsidRPr="00D83AB7">
        <w:rPr>
          <w:rFonts w:ascii="Times New Roman" w:eastAsia="Calibri" w:hAnsi="Times New Roman" w:cs="Times New Roman"/>
          <w:sz w:val="24"/>
          <w:szCs w:val="24"/>
          <w:lang w:eastAsia="ru-RU"/>
        </w:rPr>
        <w:lastRenderedPageBreak/>
        <w:t>Исполнение судебных решений в отношении муниципального района находится на особом контроле. Принимаются все возможные меры для их исполнения, о чем свидетельствует ежегодная тенденция увеличения объема средств, выделяемых из бюджета муниципального района «Корткеросский».</w:t>
      </w:r>
    </w:p>
    <w:p w:rsidR="00D83AB7" w:rsidRPr="00D83AB7" w:rsidRDefault="00D83AB7" w:rsidP="00D83AB7">
      <w:pPr>
        <w:autoSpaceDE w:val="0"/>
        <w:autoSpaceDN w:val="0"/>
        <w:adjustRightInd w:val="0"/>
        <w:spacing w:after="0" w:line="240" w:lineRule="auto"/>
        <w:ind w:firstLine="708"/>
        <w:contextualSpacing/>
        <w:jc w:val="both"/>
        <w:rPr>
          <w:rFonts w:ascii="Times New Roman" w:eastAsia="Calibri" w:hAnsi="Times New Roman" w:cs="Times New Roman"/>
          <w:sz w:val="24"/>
          <w:szCs w:val="24"/>
          <w:lang w:eastAsia="ru-RU"/>
        </w:rPr>
      </w:pPr>
      <w:r w:rsidRPr="00D83AB7">
        <w:rPr>
          <w:rFonts w:ascii="Times New Roman" w:eastAsia="Calibri" w:hAnsi="Times New Roman" w:cs="Times New Roman"/>
          <w:sz w:val="24"/>
          <w:szCs w:val="24"/>
          <w:lang w:eastAsia="ru-RU"/>
        </w:rPr>
        <w:t>Также из бюджета выделяются средства на оплату административных штрафов, налагаемых надзорными органами. В виду ограниченности бюджетных ресурсов по исполнению судебных решений, на бюджет также  ложится бремя расходов на штрафы, наложенные в двойном размере. Так, в т</w:t>
      </w:r>
      <w:r w:rsidRPr="00D83AB7">
        <w:rPr>
          <w:rFonts w:ascii="Times New Roman" w:eastAsia="Times New Roman" w:hAnsi="Times New Roman" w:cs="Times New Roman"/>
          <w:sz w:val="24"/>
          <w:szCs w:val="24"/>
          <w:lang w:eastAsia="ru-RU"/>
        </w:rPr>
        <w:t xml:space="preserve">ечение 2020-2022 гг. из бюджета района были направлены средства на исполнение административных штрафов на сумму 42,0 млн. рублей, в том числе: в 2020 году – 9,2 млн. рублей, в 2021 году – 24,5 млн. рублей, в 2022 году – 8,3 млн. рублей. </w:t>
      </w:r>
    </w:p>
    <w:p w:rsidR="00D83AB7" w:rsidRPr="00D83AB7" w:rsidRDefault="00D83AB7" w:rsidP="00D83AB7">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Бюджет </w:t>
      </w:r>
      <w:bookmarkStart w:id="0" w:name="_Hlk126699193"/>
      <w:r w:rsidRPr="00D83AB7">
        <w:rPr>
          <w:rFonts w:ascii="Times New Roman" w:eastAsia="Times New Roman" w:hAnsi="Times New Roman" w:cs="Times New Roman"/>
          <w:sz w:val="24"/>
          <w:szCs w:val="24"/>
          <w:lang w:eastAsia="ru-RU"/>
        </w:rPr>
        <w:t xml:space="preserve">муниципального района «Корткеросский» </w:t>
      </w:r>
      <w:bookmarkEnd w:id="0"/>
      <w:r w:rsidRPr="00D83AB7">
        <w:rPr>
          <w:rFonts w:ascii="Times New Roman" w:eastAsia="Times New Roman" w:hAnsi="Times New Roman" w:cs="Times New Roman"/>
          <w:sz w:val="24"/>
          <w:szCs w:val="24"/>
          <w:lang w:eastAsia="ru-RU"/>
        </w:rPr>
        <w:t>в 2022 году был сбалансирован. Заявленные к оплате расходы финансировались в полном объеме. Бюджет за 2022 год исполнен с профицитом 257 млн. рублей, из них средства, имеющие целевой характер составили 253 млн. рублей.</w:t>
      </w:r>
    </w:p>
    <w:p w:rsidR="00D83AB7" w:rsidRPr="00D83AB7" w:rsidRDefault="00D83AB7" w:rsidP="00D83AB7">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Все эти позиции позволили спрогнозировать и принять своевременные управленческие решения по финансированию в полном объеме всех принятых районом расходных обязательств по решению вопросов местного значения.</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Бюджетная политика в 2023 году будет направлена на сохранение, укрепление устойчивости и сбалансированности бюджета, в том числе за счет:</w:t>
      </w:r>
    </w:p>
    <w:p w:rsidR="00D83AB7" w:rsidRPr="00D83AB7" w:rsidRDefault="00D83AB7" w:rsidP="00D83AB7">
      <w:pPr>
        <w:spacing w:after="0" w:line="240" w:lineRule="auto"/>
        <w:ind w:firstLine="426"/>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1) сохранения и развития налоговой базы в сложившихся экономических условиях;</w:t>
      </w:r>
    </w:p>
    <w:p w:rsidR="00D83AB7" w:rsidRPr="00D83AB7" w:rsidRDefault="00D83AB7" w:rsidP="00D83AB7">
      <w:pPr>
        <w:spacing w:after="0" w:line="240" w:lineRule="auto"/>
        <w:ind w:firstLine="426"/>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2) </w:t>
      </w:r>
      <w:r w:rsidRPr="00D83AB7">
        <w:rPr>
          <w:rFonts w:ascii="Times New Roman" w:eastAsia="Times New Roman" w:hAnsi="Times New Roman" w:cs="Times New Roman"/>
          <w:bCs/>
          <w:sz w:val="24"/>
          <w:szCs w:val="24"/>
          <w:lang w:eastAsia="ru-RU"/>
        </w:rPr>
        <w:t>обеспечения роста неналоговых доходов за счет более эффективного управления муниципальной собственностью и земельными ресурсами</w:t>
      </w:r>
      <w:r w:rsidRPr="00D83AB7">
        <w:rPr>
          <w:rFonts w:ascii="Times New Roman" w:eastAsia="Times New Roman" w:hAnsi="Times New Roman" w:cs="Times New Roman"/>
          <w:sz w:val="24"/>
          <w:szCs w:val="24"/>
          <w:lang w:eastAsia="ru-RU"/>
        </w:rPr>
        <w:t>;</w:t>
      </w:r>
    </w:p>
    <w:p w:rsidR="00D83AB7" w:rsidRPr="00D83AB7" w:rsidRDefault="00D83AB7" w:rsidP="00D83AB7">
      <w:pPr>
        <w:spacing w:after="0" w:line="240" w:lineRule="auto"/>
        <w:ind w:firstLine="426"/>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3) активизации </w:t>
      </w:r>
      <w:proofErr w:type="spellStart"/>
      <w:r w:rsidRPr="00D83AB7">
        <w:rPr>
          <w:rFonts w:ascii="Times New Roman" w:eastAsia="Times New Roman" w:hAnsi="Times New Roman" w:cs="Times New Roman"/>
          <w:sz w:val="24"/>
          <w:szCs w:val="24"/>
          <w:lang w:eastAsia="ru-RU"/>
        </w:rPr>
        <w:t>претензионно</w:t>
      </w:r>
      <w:proofErr w:type="spellEnd"/>
      <w:r w:rsidRPr="00D83AB7">
        <w:rPr>
          <w:rFonts w:ascii="Times New Roman" w:eastAsia="Times New Roman" w:hAnsi="Times New Roman" w:cs="Times New Roman"/>
          <w:sz w:val="24"/>
          <w:szCs w:val="24"/>
          <w:lang w:eastAsia="ru-RU"/>
        </w:rPr>
        <w:t>-исковой работы по взысканию и сокращению задолженности по арендным платежам;</w:t>
      </w:r>
    </w:p>
    <w:p w:rsidR="00D83AB7" w:rsidRPr="00D83AB7" w:rsidRDefault="00D83AB7" w:rsidP="00D83AB7">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4) </w:t>
      </w:r>
      <w:proofErr w:type="spellStart"/>
      <w:r w:rsidRPr="00D83AB7">
        <w:rPr>
          <w:rFonts w:ascii="Times New Roman" w:eastAsia="Times New Roman" w:hAnsi="Times New Roman" w:cs="Times New Roman"/>
          <w:sz w:val="24"/>
          <w:szCs w:val="24"/>
          <w:lang w:eastAsia="ru-RU"/>
        </w:rPr>
        <w:t>приоритизации</w:t>
      </w:r>
      <w:proofErr w:type="spellEnd"/>
      <w:r w:rsidRPr="00D83AB7">
        <w:rPr>
          <w:rFonts w:ascii="Times New Roman" w:eastAsia="Times New Roman" w:hAnsi="Times New Roman" w:cs="Times New Roman"/>
          <w:sz w:val="24"/>
          <w:szCs w:val="24"/>
          <w:lang w:eastAsia="ru-RU"/>
        </w:rPr>
        <w:t xml:space="preserve"> расходов бюджета, направленных на реализацию национальных проектов;</w:t>
      </w:r>
    </w:p>
    <w:p w:rsidR="00D83AB7" w:rsidRPr="00D83AB7" w:rsidRDefault="00D83AB7" w:rsidP="00D83AB7">
      <w:pPr>
        <w:widowControl w:val="0"/>
        <w:spacing w:after="0" w:line="240" w:lineRule="auto"/>
        <w:ind w:firstLine="426"/>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5) недопущения принятия новых расходных обязательств, не обеспеченных стабильными источниками доходов;</w:t>
      </w:r>
    </w:p>
    <w:p w:rsidR="00D83AB7" w:rsidRPr="00D83AB7" w:rsidRDefault="00D83AB7" w:rsidP="00D83AB7">
      <w:pPr>
        <w:spacing w:after="0" w:line="240" w:lineRule="auto"/>
        <w:ind w:firstLine="426"/>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6) своевременного освоения средств федерального и республиканского бюджета.</w:t>
      </w:r>
    </w:p>
    <w:p w:rsidR="00D83AB7" w:rsidRPr="00D83AB7" w:rsidRDefault="00D83AB7" w:rsidP="00D83AB7">
      <w:pPr>
        <w:spacing w:after="0" w:line="240" w:lineRule="auto"/>
        <w:ind w:firstLine="426"/>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Бюджетная и налоговая политика муниципального образования муниципального района «Корткеросский» на 2022-2024 годы должна сохранить устойчивость бюджетной системы муниципалитета при стабильном росте базы налоговых доходов и сдерживании расходов для достижения сбалансированного бюджета с удержанием долговой нагрузки в безопасных пределах в целях неуклонного исполнения всех взятых обязательств района.</w:t>
      </w:r>
    </w:p>
    <w:p w:rsidR="00D83AB7" w:rsidRPr="00D83AB7" w:rsidRDefault="00D83AB7" w:rsidP="00D83AB7">
      <w:pPr>
        <w:spacing w:after="0" w:line="240" w:lineRule="auto"/>
        <w:ind w:firstLine="708"/>
        <w:contextualSpacing/>
        <w:jc w:val="both"/>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708"/>
        <w:contextualSpacing/>
        <w:jc w:val="center"/>
        <w:rPr>
          <w:rFonts w:ascii="Times New Roman" w:eastAsia="Calibri" w:hAnsi="Times New Roman" w:cs="Times New Roman"/>
          <w:iCs/>
          <w:color w:val="000000"/>
          <w:sz w:val="24"/>
          <w:szCs w:val="24"/>
          <w:lang w:eastAsia="ru-RU"/>
        </w:rPr>
      </w:pPr>
      <w:r w:rsidRPr="00D83AB7">
        <w:rPr>
          <w:rFonts w:ascii="Times New Roman" w:eastAsia="Times New Roman" w:hAnsi="Times New Roman" w:cs="Times New Roman"/>
          <w:b/>
          <w:sz w:val="24"/>
          <w:szCs w:val="24"/>
          <w:lang w:eastAsia="ru-RU"/>
        </w:rPr>
        <w:t>МУНИЦИПАЛЬНЫЕ ЗАКУПКИ</w:t>
      </w:r>
    </w:p>
    <w:p w:rsidR="00D83AB7" w:rsidRPr="00D83AB7" w:rsidRDefault="00D83AB7" w:rsidP="00D83AB7">
      <w:pPr>
        <w:spacing w:after="0" w:line="240" w:lineRule="auto"/>
        <w:ind w:firstLine="708"/>
        <w:contextualSpacing/>
        <w:jc w:val="both"/>
        <w:rPr>
          <w:rFonts w:ascii="Times New Roman" w:eastAsia="Calibri" w:hAnsi="Times New Roman" w:cs="Times New Roman"/>
          <w:iCs/>
          <w:color w:val="000000"/>
          <w:sz w:val="24"/>
          <w:szCs w:val="24"/>
          <w:lang w:eastAsia="ru-RU"/>
        </w:rPr>
      </w:pPr>
    </w:p>
    <w:p w:rsidR="00D83AB7" w:rsidRPr="00D83AB7" w:rsidRDefault="00D83AB7" w:rsidP="00D83AB7">
      <w:pPr>
        <w:spacing w:after="0" w:line="240" w:lineRule="auto"/>
        <w:ind w:firstLine="708"/>
        <w:contextualSpacing/>
        <w:jc w:val="both"/>
        <w:rPr>
          <w:rFonts w:ascii="Times New Roman" w:eastAsia="Calibri" w:hAnsi="Times New Roman" w:cs="Times New Roman"/>
          <w:iCs/>
          <w:color w:val="000000"/>
          <w:sz w:val="24"/>
          <w:szCs w:val="24"/>
          <w:lang w:eastAsia="ru-RU"/>
        </w:rPr>
      </w:pPr>
      <w:r w:rsidRPr="00D83AB7">
        <w:rPr>
          <w:rFonts w:ascii="Times New Roman" w:eastAsia="Calibri" w:hAnsi="Times New Roman" w:cs="Times New Roman"/>
          <w:iCs/>
          <w:color w:val="000000"/>
          <w:sz w:val="24"/>
          <w:szCs w:val="24"/>
          <w:lang w:eastAsia="ru-RU"/>
        </w:rPr>
        <w:t>В 2022 году в адрес Уполномоченного органа поступило 122  заявки  муниципальных заказчиков муниципального района «Корткеросский» на проведение торгов, на  основании которых формировались  извещения об осуществлении закупки и электронные документы. Публикация извещений и документов к извещению осуществлялась при условии их соответствия требованиям действующего законодательства. В 2022 году жалоб на решения комиссии по осуществлению закупок Уполномоченного органа не поступало. Случаев возможного возникновения конфликта интересов между участниками закупки и заказчиков при осуществлении закупок конкурентными способами не выявлено.</w:t>
      </w:r>
    </w:p>
    <w:p w:rsidR="00D83AB7" w:rsidRPr="00D83AB7" w:rsidRDefault="00D83AB7" w:rsidP="00D83AB7">
      <w:pPr>
        <w:spacing w:after="0" w:line="240" w:lineRule="auto"/>
        <w:ind w:firstLine="708"/>
        <w:contextualSpacing/>
        <w:jc w:val="both"/>
        <w:rPr>
          <w:rFonts w:ascii="Times New Roman" w:eastAsia="Calibri" w:hAnsi="Times New Roman" w:cs="Times New Roman"/>
          <w:iCs/>
          <w:color w:val="000000"/>
          <w:sz w:val="24"/>
          <w:szCs w:val="24"/>
          <w:lang w:eastAsia="ru-RU"/>
        </w:rPr>
      </w:pPr>
      <w:r w:rsidRPr="00D83AB7">
        <w:rPr>
          <w:rFonts w:ascii="Times New Roman" w:eastAsia="Calibri" w:hAnsi="Times New Roman" w:cs="Times New Roman"/>
          <w:iCs/>
          <w:color w:val="000000"/>
          <w:sz w:val="24"/>
          <w:szCs w:val="24"/>
          <w:lang w:eastAsia="ru-RU"/>
        </w:rPr>
        <w:t xml:space="preserve">Результат проведенного Управлением финансов анализа эффективности бюджетных расходов на закупки товаров, работ, услуг показал, что экономия бюджетных средств по завершенным конкурентным процедурам, при проведении закупок товаров, работ, услуг для обеспечения муниципальных нужд, составила 9 ,7 млн. руб. </w:t>
      </w:r>
    </w:p>
    <w:p w:rsidR="00D83AB7" w:rsidRPr="00D83AB7" w:rsidRDefault="00D83AB7" w:rsidP="00D83AB7">
      <w:pPr>
        <w:spacing w:after="0" w:line="240" w:lineRule="auto"/>
        <w:ind w:right="-108" w:firstLine="708"/>
        <w:contextualSpacing/>
        <w:jc w:val="both"/>
        <w:rPr>
          <w:rFonts w:ascii="Times New Roman" w:eastAsia="Calibri" w:hAnsi="Times New Roman" w:cs="Times New Roman"/>
          <w:sz w:val="24"/>
          <w:szCs w:val="24"/>
          <w:lang w:eastAsia="ru-RU"/>
        </w:rPr>
      </w:pPr>
      <w:r w:rsidRPr="00D83AB7">
        <w:rPr>
          <w:rFonts w:ascii="Times New Roman" w:eastAsia="Calibri" w:hAnsi="Times New Roman" w:cs="Times New Roman"/>
          <w:sz w:val="24"/>
          <w:szCs w:val="24"/>
          <w:lang w:eastAsia="ru-RU"/>
        </w:rPr>
        <w:lastRenderedPageBreak/>
        <w:t xml:space="preserve">На электронной площадке РТС - Тендер в 2022 году осуществлялись закупки малого объема. При помощи данного ресурса муниципальными заказчиками приобретались канцелярские товары, а так же продукты питания для </w:t>
      </w:r>
      <w:r w:rsidRPr="00D83AB7">
        <w:rPr>
          <w:rFonts w:ascii="Times New Roman" w:eastAsia="Times New Roman" w:hAnsi="Times New Roman" w:cs="Times New Roman"/>
          <w:sz w:val="24"/>
          <w:szCs w:val="24"/>
          <w:lang w:eastAsia="ru-RU"/>
        </w:rPr>
        <w:t>муниципальных образовательных учреждений Управления образования администрации муниципального района «Корткеросский».</w:t>
      </w:r>
      <w:r w:rsidRPr="00D83AB7">
        <w:rPr>
          <w:rFonts w:ascii="Times New Roman" w:eastAsia="Calibri" w:hAnsi="Times New Roman" w:cs="Times New Roman"/>
          <w:sz w:val="24"/>
          <w:szCs w:val="24"/>
          <w:lang w:eastAsia="ru-RU"/>
        </w:rPr>
        <w:t xml:space="preserve"> По результатам закупок экономия бюджетных средств составила 74,0 тыс. рублей. </w:t>
      </w:r>
    </w:p>
    <w:p w:rsidR="00D83AB7" w:rsidRPr="00D83AB7" w:rsidRDefault="00D83AB7" w:rsidP="00D83AB7">
      <w:pPr>
        <w:spacing w:after="0" w:line="240" w:lineRule="auto"/>
        <w:ind w:right="-108" w:firstLine="708"/>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С целью увеличения закупок, осуществляемых электронными способами, Уполномоченным органом совместно с представителями электронной площадки РТС-Тендер проводился обучающий семинар для руководителей муниципальных образовательных учреждений муниципального района «Корткеросский».</w:t>
      </w:r>
    </w:p>
    <w:p w:rsidR="00D83AB7" w:rsidRPr="00D83AB7" w:rsidRDefault="00D83AB7" w:rsidP="00D83AB7">
      <w:pPr>
        <w:spacing w:after="0" w:line="240" w:lineRule="auto"/>
        <w:ind w:firstLine="708"/>
        <w:contextualSpacing/>
        <w:jc w:val="both"/>
        <w:rPr>
          <w:rFonts w:ascii="Times New Roman" w:eastAsia="Calibri" w:hAnsi="Times New Roman" w:cs="Times New Roman"/>
          <w:sz w:val="24"/>
          <w:szCs w:val="24"/>
        </w:rPr>
      </w:pPr>
      <w:r w:rsidRPr="00D83AB7">
        <w:rPr>
          <w:rFonts w:ascii="Times New Roman" w:eastAsia="Times New Roman" w:hAnsi="Times New Roman" w:cs="Times New Roman"/>
          <w:sz w:val="24"/>
          <w:szCs w:val="24"/>
          <w:lang w:eastAsia="ru-RU"/>
        </w:rPr>
        <w:t>В адрес муниципальных заказчиков муниципального района «Корткеросский» направлялись разъяснительные письма по вопросам реализации законодательства о контрактной системе, изменений законодательства о закупках, оптимизации закупочной деятельности.</w:t>
      </w:r>
    </w:p>
    <w:p w:rsidR="00D83AB7" w:rsidRPr="00D83AB7" w:rsidRDefault="00D83AB7" w:rsidP="00D83AB7">
      <w:pPr>
        <w:spacing w:after="0" w:line="240" w:lineRule="auto"/>
        <w:ind w:firstLine="567"/>
        <w:contextualSpacing/>
        <w:jc w:val="both"/>
        <w:rPr>
          <w:rFonts w:ascii="Times New Roman" w:eastAsia="Times New Roman" w:hAnsi="Times New Roman" w:cs="Times New Roman"/>
          <w:b/>
          <w:bCs/>
          <w:color w:val="000000"/>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ДЕМОГРАФИЯ</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Сохраняет тенденцию естественная убыль населения. В 2020 году родилось 156, умерло 284 человека, убыль составила 128 человек; </w:t>
      </w:r>
      <w:bookmarkStart w:id="1" w:name="_Hlk125392245"/>
      <w:r w:rsidRPr="00D83AB7">
        <w:rPr>
          <w:rFonts w:ascii="Times New Roman" w:eastAsia="Times New Roman" w:hAnsi="Times New Roman" w:cs="Times New Roman"/>
          <w:sz w:val="24"/>
          <w:szCs w:val="24"/>
          <w:lang w:eastAsia="ru-RU"/>
        </w:rPr>
        <w:t>в 2021 году родилось 172, умерло 373 человека, убыль составила 201 человек</w:t>
      </w:r>
      <w:bookmarkEnd w:id="1"/>
      <w:r w:rsidRPr="00D83AB7">
        <w:rPr>
          <w:rFonts w:ascii="Times New Roman" w:eastAsia="Times New Roman" w:hAnsi="Times New Roman" w:cs="Times New Roman"/>
          <w:sz w:val="24"/>
          <w:szCs w:val="24"/>
          <w:lang w:eastAsia="ru-RU"/>
        </w:rPr>
        <w:t>; в 2022 году родилось 142, умерло 300 человек, убыль составила 158 человек.</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p>
    <w:p w:rsidR="00D83AB7" w:rsidRPr="00D83AB7" w:rsidRDefault="00D83AB7" w:rsidP="00D83AB7">
      <w:pPr>
        <w:spacing w:after="0" w:line="240" w:lineRule="auto"/>
        <w:ind w:firstLine="709"/>
        <w:jc w:val="center"/>
        <w:rPr>
          <w:rFonts w:ascii="Times New Roman" w:eastAsia="Times New Roman" w:hAnsi="Times New Roman" w:cs="Times New Roman"/>
          <w:b/>
          <w:noProof/>
          <w:sz w:val="24"/>
          <w:szCs w:val="24"/>
          <w:lang w:eastAsia="ru-RU"/>
        </w:rPr>
      </w:pPr>
      <w:r w:rsidRPr="00D83AB7">
        <w:rPr>
          <w:rFonts w:ascii="Times New Roman" w:eastAsia="Times New Roman" w:hAnsi="Times New Roman" w:cs="Times New Roman"/>
          <w:b/>
          <w:noProof/>
          <w:sz w:val="24"/>
          <w:szCs w:val="24"/>
          <w:lang w:eastAsia="ru-RU"/>
        </w:rPr>
        <w:t>УРОВЕНЬ ЖИЗНИ НАСЕЛЕНИЯ</w:t>
      </w:r>
    </w:p>
    <w:p w:rsidR="00D83AB7" w:rsidRPr="00D83AB7" w:rsidRDefault="00D83AB7" w:rsidP="00D83AB7">
      <w:pPr>
        <w:rPr>
          <w:rFonts w:ascii="Calibri" w:eastAsia="Times New Roman" w:hAnsi="Calibri" w:cs="Times New Roman"/>
          <w:sz w:val="24"/>
          <w:szCs w:val="24"/>
          <w:lang w:eastAsia="ru-RU"/>
        </w:rPr>
      </w:pPr>
    </w:p>
    <w:p w:rsidR="00D83AB7" w:rsidRPr="00D83AB7" w:rsidRDefault="00D83AB7" w:rsidP="00D83AB7">
      <w:pPr>
        <w:spacing w:after="0" w:line="240" w:lineRule="auto"/>
        <w:ind w:firstLine="709"/>
        <w:jc w:val="both"/>
        <w:rPr>
          <w:rFonts w:ascii="Times New Roman" w:eastAsia="Times New Roman" w:hAnsi="Times New Roman" w:cs="Times New Roman"/>
          <w:noProof/>
          <w:sz w:val="24"/>
          <w:szCs w:val="24"/>
          <w:highlight w:val="yellow"/>
          <w:lang w:eastAsia="ru-RU"/>
        </w:rPr>
      </w:pPr>
      <w:r w:rsidRPr="00D83AB7">
        <w:rPr>
          <w:rFonts w:ascii="Times New Roman" w:eastAsia="Times New Roman" w:hAnsi="Times New Roman" w:cs="Times New Roman"/>
          <w:noProof/>
          <w:sz w:val="24"/>
          <w:szCs w:val="24"/>
          <w:lang w:eastAsia="ru-RU"/>
        </w:rPr>
        <w:t xml:space="preserve"> По состоянию на 1 января 2022 года среднемесячная номинальная начисленная заработная плата за 2021 год составила 43058 рублей или 106,7 % к аналогичному периоду 2020 года, что составляет 65 % к среднереспубликанскому значению. </w:t>
      </w:r>
    </w:p>
    <w:p w:rsidR="00D83AB7" w:rsidRPr="00D83AB7" w:rsidRDefault="00D83AB7" w:rsidP="00D83AB7">
      <w:pPr>
        <w:spacing w:after="0" w:line="240" w:lineRule="auto"/>
        <w:ind w:firstLine="709"/>
        <w:jc w:val="both"/>
        <w:rPr>
          <w:rFonts w:ascii="Calibri" w:eastAsia="Times New Roman" w:hAnsi="Calibri" w:cs="Times New Roman"/>
          <w:sz w:val="24"/>
          <w:szCs w:val="24"/>
          <w:lang w:eastAsia="ru-RU"/>
        </w:rPr>
      </w:pPr>
      <w:r w:rsidRPr="00D83AB7">
        <w:rPr>
          <w:rFonts w:ascii="Times New Roman" w:eastAsia="Times New Roman" w:hAnsi="Times New Roman" w:cs="Times New Roman"/>
          <w:sz w:val="24"/>
          <w:szCs w:val="24"/>
          <w:lang w:eastAsia="ru-RU"/>
        </w:rPr>
        <w:t xml:space="preserve">  По состоянию на 1 января 2023 года просроченная заработная плата на предприятиях (учреждениях) муниципальной формы собственности не выявлена</w:t>
      </w:r>
      <w:r w:rsidRPr="00D83AB7">
        <w:rPr>
          <w:rFonts w:ascii="Calibri" w:eastAsia="Times New Roman" w:hAnsi="Calibri" w:cs="Times New Roman"/>
          <w:sz w:val="24"/>
          <w:szCs w:val="24"/>
          <w:lang w:eastAsia="ru-RU"/>
        </w:rPr>
        <w:t>.</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p>
    <w:p w:rsidR="00D83AB7" w:rsidRPr="00D83AB7" w:rsidRDefault="00D83AB7" w:rsidP="00D83AB7">
      <w:pPr>
        <w:keepNext/>
        <w:tabs>
          <w:tab w:val="num" w:pos="360"/>
        </w:tabs>
        <w:spacing w:after="0" w:line="240" w:lineRule="auto"/>
        <w:ind w:firstLine="567"/>
        <w:contextualSpacing/>
        <w:jc w:val="center"/>
        <w:outlineLvl w:val="0"/>
        <w:rPr>
          <w:rFonts w:ascii="Times New Roman" w:eastAsia="Times New Roman" w:hAnsi="Times New Roman" w:cs="Times New Roman"/>
          <w:b/>
          <w:kern w:val="28"/>
          <w:sz w:val="24"/>
          <w:szCs w:val="24"/>
          <w:lang w:eastAsia="ru-RU"/>
        </w:rPr>
      </w:pPr>
      <w:r w:rsidRPr="00D83AB7">
        <w:rPr>
          <w:rFonts w:ascii="Times New Roman" w:eastAsia="Times New Roman" w:hAnsi="Times New Roman" w:cs="Times New Roman"/>
          <w:b/>
          <w:noProof/>
          <w:kern w:val="28"/>
          <w:sz w:val="24"/>
          <w:szCs w:val="24"/>
          <w:lang w:eastAsia="ru-RU"/>
        </w:rPr>
        <w:t>ЗАНЯТОСТЬ И БЕЗРАБОТИЦА</w:t>
      </w:r>
    </w:p>
    <w:p w:rsidR="00D83AB7" w:rsidRPr="00D83AB7" w:rsidRDefault="00D83AB7" w:rsidP="00D83AB7">
      <w:pPr>
        <w:tabs>
          <w:tab w:val="left" w:pos="2268"/>
        </w:tabs>
        <w:spacing w:after="0" w:line="240" w:lineRule="auto"/>
        <w:ind w:firstLine="567"/>
        <w:contextualSpacing/>
        <w:jc w:val="both"/>
        <w:rPr>
          <w:rFonts w:ascii="Times New Roman" w:eastAsia="Times New Roman" w:hAnsi="Times New Roman" w:cs="Times New Roman"/>
          <w:sz w:val="24"/>
          <w:szCs w:val="24"/>
          <w:lang w:eastAsia="ru-RU"/>
        </w:rPr>
      </w:pPr>
    </w:p>
    <w:p w:rsidR="00D83AB7" w:rsidRPr="00D83AB7" w:rsidRDefault="00D83AB7" w:rsidP="00D83AB7">
      <w:pPr>
        <w:tabs>
          <w:tab w:val="left" w:pos="2268"/>
        </w:tabs>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Численность официально зарегистрированных безработных граждан на 1 января 2023 года составляет 160 человек, показатель снизился на 33 человека по сравнению с аналогичным периодом прошлого года. Количество вакантных рабочих мест (должностей), заявленных работодателями, составило 178 человек, в том числе по рабочим профессиям  82 вакансии.  Больше всего вакансий в сельском, лесном </w:t>
      </w:r>
      <w:proofErr w:type="gramStart"/>
      <w:r w:rsidRPr="00D83AB7">
        <w:rPr>
          <w:rFonts w:ascii="Times New Roman" w:eastAsia="Times New Roman" w:hAnsi="Times New Roman" w:cs="Times New Roman"/>
          <w:sz w:val="24"/>
          <w:szCs w:val="24"/>
          <w:lang w:eastAsia="ru-RU"/>
        </w:rPr>
        <w:t>хозяйствах</w:t>
      </w:r>
      <w:proofErr w:type="gramEnd"/>
      <w:r w:rsidRPr="00D83AB7">
        <w:rPr>
          <w:rFonts w:ascii="Times New Roman" w:eastAsia="Times New Roman" w:hAnsi="Times New Roman" w:cs="Times New Roman"/>
          <w:sz w:val="24"/>
          <w:szCs w:val="24"/>
          <w:lang w:eastAsia="ru-RU"/>
        </w:rPr>
        <w:t>, охоте, рыболовстве и рыбоводстве-44 вакансии. Уровень безработицы к экономически активному населению составил 1,9 %, по сравнению с началом года уровень снизился на 0,3 %.</w:t>
      </w:r>
    </w:p>
    <w:p w:rsidR="00D83AB7" w:rsidRPr="00D83AB7" w:rsidRDefault="00D83AB7" w:rsidP="00D83AB7">
      <w:pPr>
        <w:tabs>
          <w:tab w:val="left" w:pos="2268"/>
        </w:tabs>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Нагрузка незанятого населения на одну заявленную вакансию в декабре 2022 года составила 0,9  человек, в декабре 2021 года – 1,1 человек.</w:t>
      </w:r>
    </w:p>
    <w:p w:rsidR="00D83AB7" w:rsidRPr="00D83AB7" w:rsidRDefault="00D83AB7" w:rsidP="00D83AB7">
      <w:pPr>
        <w:tabs>
          <w:tab w:val="left" w:pos="2268"/>
        </w:tabs>
        <w:spacing w:after="0" w:line="240" w:lineRule="auto"/>
        <w:ind w:firstLine="567"/>
        <w:contextualSpacing/>
        <w:jc w:val="both"/>
        <w:rPr>
          <w:rFonts w:ascii="Times New Roman" w:eastAsia="Times New Roman" w:hAnsi="Times New Roman" w:cs="Times New Roman"/>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РАЗВИТИЕ МАЛОГО И СРЕДНЕГО ПРЕДПРИНИМАТЕЛЬСТВА</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83AB7">
        <w:rPr>
          <w:rFonts w:ascii="Times New Roman" w:eastAsia="Times New Roman" w:hAnsi="Times New Roman" w:cs="Times New Roman"/>
          <w:sz w:val="24"/>
          <w:szCs w:val="24"/>
        </w:rPr>
        <w:t xml:space="preserve">Согласно официальным статистическим данным, на 1 января 2023 года в муниципальном районе «Корткеросский» было зарегистрировано 339 индивидуальных предпринимателей, или 100,6% к аналогичному периоду прошлого года.   </w:t>
      </w:r>
    </w:p>
    <w:p w:rsidR="00D83AB7" w:rsidRPr="00D83AB7" w:rsidRDefault="00D83AB7" w:rsidP="00D83AB7">
      <w:pPr>
        <w:tabs>
          <w:tab w:val="left" w:pos="851"/>
        </w:tabs>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83AB7">
        <w:rPr>
          <w:rFonts w:ascii="Times New Roman" w:eastAsia="Times New Roman" w:hAnsi="Times New Roman" w:cs="Times New Roman"/>
          <w:sz w:val="24"/>
          <w:szCs w:val="24"/>
        </w:rPr>
        <w:t>Основная часть индивидуальных предпринимателей сосредоточена в розничной торговле (29,2%), сельском и лесном хозяйстве (15,6 %), в транспортировке и хранению (14,4%).</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lastRenderedPageBreak/>
        <w:t xml:space="preserve">В области малого и среднего предпринимательства нашей основной задачей является разработка мероприятий по поддержке и развитию малого и среднего предпринимательства в районе. Основным инструментом реализации государственной политики в сфере развития предпринимательства в 2022 году является </w:t>
      </w:r>
      <w:r w:rsidRPr="00D83AB7">
        <w:rPr>
          <w:rFonts w:ascii="Times New Roman" w:eastAsia="Times New Roman" w:hAnsi="Times New Roman" w:cs="Times New Roman"/>
          <w:bCs/>
          <w:sz w:val="24"/>
          <w:szCs w:val="24"/>
          <w:lang w:eastAsia="ru-RU"/>
        </w:rPr>
        <w:t>Подпрограмма «Малое и среднее предпринимательство в муниципальном районе «Корткеросский»</w:t>
      </w:r>
      <w:r w:rsidRPr="00D83AB7">
        <w:rPr>
          <w:rFonts w:ascii="Times New Roman" w:eastAsia="Times New Roman" w:hAnsi="Times New Roman" w:cs="Times New Roman"/>
          <w:sz w:val="24"/>
          <w:szCs w:val="24"/>
          <w:lang w:eastAsia="ru-RU"/>
        </w:rPr>
        <w:t xml:space="preserve"> муниципальной программы «Развитие экономики» (далее – Подпрограмма). Подпрограммой  предусмотрены мероприятия, направленные на решение актуальных вопросов развития малого и среднего предпринимательств.</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Одним из  основных мероприятий Подпрограммы является оказание финансовой поддержки субъектам малого и среднего предпринимательства (далее – МСП). По итогам 2022 года финансовая поддержка была оказана 2 субъектам МСП (ИП Попов Н.А. </w:t>
      </w:r>
      <w:proofErr w:type="gramStart"/>
      <w:r w:rsidRPr="00D83AB7">
        <w:rPr>
          <w:rFonts w:ascii="Times New Roman" w:eastAsia="Times New Roman" w:hAnsi="Times New Roman" w:cs="Times New Roman"/>
          <w:sz w:val="24"/>
          <w:szCs w:val="24"/>
          <w:lang w:eastAsia="ru-RU"/>
        </w:rPr>
        <w:t>и ООО</w:t>
      </w:r>
      <w:proofErr w:type="gramEnd"/>
      <w:r w:rsidRPr="00D83AB7">
        <w:rPr>
          <w:rFonts w:ascii="Times New Roman" w:eastAsia="Times New Roman" w:hAnsi="Times New Roman" w:cs="Times New Roman"/>
          <w:sz w:val="24"/>
          <w:szCs w:val="24"/>
          <w:lang w:eastAsia="ru-RU"/>
        </w:rPr>
        <w:t xml:space="preserve"> «Сторожевск),  общий объем финансовой поддержки в форме на субсидирования</w:t>
      </w:r>
      <w:r w:rsidRPr="00D83AB7">
        <w:rPr>
          <w:rFonts w:ascii="Times New Roman" w:eastAsia="Calibri" w:hAnsi="Times New Roman" w:cs="Times New Roman"/>
          <w:color w:val="000000"/>
          <w:sz w:val="24"/>
          <w:szCs w:val="24"/>
          <w:lang w:eastAsia="ru-RU"/>
        </w:rPr>
        <w:t xml:space="preserve"> </w:t>
      </w:r>
      <w:r w:rsidRPr="00D83AB7">
        <w:rPr>
          <w:rFonts w:ascii="Times New Roman" w:eastAsia="Times New Roman" w:hAnsi="Times New Roman" w:cs="Times New Roman"/>
          <w:sz w:val="24"/>
          <w:szCs w:val="24"/>
          <w:lang w:eastAsia="ru-RU"/>
        </w:rPr>
        <w:t>части затрат субъектов МСП, связанных с приобретением оборудования в целях создания и (или) развития либо модернизации производства товаров (работ, услуг) составил 1336,0 тыс. рублей. Необходимо отметить, что эти средства выделяются муниципалитету в рамках соглашения о социально-экономическом партнерстве с АО «</w:t>
      </w:r>
      <w:proofErr w:type="spellStart"/>
      <w:r w:rsidRPr="00D83AB7">
        <w:rPr>
          <w:rFonts w:ascii="Times New Roman" w:eastAsia="Times New Roman" w:hAnsi="Times New Roman" w:cs="Times New Roman"/>
          <w:sz w:val="24"/>
          <w:szCs w:val="24"/>
          <w:lang w:eastAsia="ru-RU"/>
        </w:rPr>
        <w:t>Монди</w:t>
      </w:r>
      <w:proofErr w:type="spellEnd"/>
      <w:r w:rsidRPr="00D83AB7">
        <w:rPr>
          <w:rFonts w:ascii="Times New Roman" w:eastAsia="Times New Roman" w:hAnsi="Times New Roman" w:cs="Times New Roman"/>
          <w:sz w:val="24"/>
          <w:szCs w:val="24"/>
          <w:lang w:eastAsia="ru-RU"/>
        </w:rPr>
        <w:t xml:space="preserve"> СЛПК».</w:t>
      </w:r>
    </w:p>
    <w:p w:rsidR="00D83AB7" w:rsidRPr="00D83AB7" w:rsidRDefault="00D83AB7" w:rsidP="00D83AB7">
      <w:pPr>
        <w:suppressLineNumbers/>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color w:val="000000"/>
          <w:sz w:val="24"/>
          <w:szCs w:val="24"/>
          <w:lang w:eastAsia="ru-RU"/>
        </w:rPr>
        <w:t xml:space="preserve">В итоге, с помощью поддержки </w:t>
      </w:r>
      <w:r w:rsidRPr="00D83AB7">
        <w:rPr>
          <w:rFonts w:ascii="Times New Roman" w:eastAsia="Times New Roman" w:hAnsi="Times New Roman" w:cs="Times New Roman"/>
          <w:color w:val="2E2E2E"/>
          <w:sz w:val="24"/>
          <w:szCs w:val="24"/>
          <w:lang w:eastAsia="ru-RU"/>
        </w:rPr>
        <w:t xml:space="preserve">ИП Попову Н.А. </w:t>
      </w:r>
      <w:r w:rsidRPr="00D83AB7">
        <w:rPr>
          <w:rFonts w:ascii="Times New Roman" w:eastAsia="Times New Roman" w:hAnsi="Times New Roman" w:cs="Times New Roman"/>
          <w:sz w:val="24"/>
          <w:szCs w:val="24"/>
          <w:lang w:eastAsia="ru-RU"/>
        </w:rPr>
        <w:t>возмещены расходы на приобретение вилочного погрузчика</w:t>
      </w:r>
      <w:r w:rsidRPr="00D83AB7">
        <w:rPr>
          <w:rFonts w:ascii="Times New Roman" w:eastAsia="Times New Roman" w:hAnsi="Times New Roman" w:cs="Times New Roman"/>
          <w:color w:val="2E2E2E"/>
          <w:sz w:val="24"/>
          <w:szCs w:val="24"/>
          <w:lang w:eastAsia="ru-RU"/>
        </w:rPr>
        <w:t xml:space="preserve"> </w:t>
      </w:r>
      <w:r w:rsidRPr="00D83AB7">
        <w:rPr>
          <w:rFonts w:ascii="Times New Roman" w:eastAsia="Times New Roman" w:hAnsi="Times New Roman" w:cs="Times New Roman"/>
          <w:sz w:val="24"/>
          <w:szCs w:val="24"/>
          <w:lang w:eastAsia="ru-RU"/>
        </w:rPr>
        <w:t xml:space="preserve">для модернизации лесопильного производства в </w:t>
      </w:r>
      <w:proofErr w:type="spellStart"/>
      <w:r w:rsidRPr="00D83AB7">
        <w:rPr>
          <w:rFonts w:ascii="Times New Roman" w:eastAsia="Times New Roman" w:hAnsi="Times New Roman" w:cs="Times New Roman"/>
          <w:sz w:val="24"/>
          <w:szCs w:val="24"/>
          <w:lang w:eastAsia="ru-RU"/>
        </w:rPr>
        <w:t>с</w:t>
      </w:r>
      <w:proofErr w:type="gramStart"/>
      <w:r w:rsidRPr="00D83AB7">
        <w:rPr>
          <w:rFonts w:ascii="Times New Roman" w:eastAsia="Times New Roman" w:hAnsi="Times New Roman" w:cs="Times New Roman"/>
          <w:sz w:val="24"/>
          <w:szCs w:val="24"/>
          <w:lang w:eastAsia="ru-RU"/>
        </w:rPr>
        <w:t>.К</w:t>
      </w:r>
      <w:proofErr w:type="gramEnd"/>
      <w:r w:rsidRPr="00D83AB7">
        <w:rPr>
          <w:rFonts w:ascii="Times New Roman" w:eastAsia="Times New Roman" w:hAnsi="Times New Roman" w:cs="Times New Roman"/>
          <w:sz w:val="24"/>
          <w:szCs w:val="24"/>
          <w:lang w:eastAsia="ru-RU"/>
        </w:rPr>
        <w:t>орткерос</w:t>
      </w:r>
      <w:proofErr w:type="spellEnd"/>
      <w:r w:rsidRPr="00D83AB7">
        <w:rPr>
          <w:rFonts w:ascii="Times New Roman" w:eastAsia="Times New Roman" w:hAnsi="Times New Roman" w:cs="Times New Roman"/>
          <w:sz w:val="24"/>
          <w:szCs w:val="24"/>
          <w:lang w:eastAsia="ru-RU"/>
        </w:rPr>
        <w:t>, а ООО</w:t>
      </w:r>
      <w:r w:rsidRPr="00D83AB7">
        <w:rPr>
          <w:rFonts w:ascii="Times New Roman" w:eastAsia="Times New Roman" w:hAnsi="Times New Roman" w:cs="Times New Roman"/>
          <w:color w:val="000000"/>
          <w:sz w:val="24"/>
          <w:szCs w:val="24"/>
          <w:lang w:eastAsia="ru-RU"/>
        </w:rPr>
        <w:t xml:space="preserve"> «Сторожевск»  расходы на </w:t>
      </w:r>
      <w:r w:rsidRPr="00D83AB7">
        <w:rPr>
          <w:rFonts w:ascii="Times New Roman" w:eastAsia="Times New Roman" w:hAnsi="Times New Roman" w:cs="Times New Roman"/>
          <w:sz w:val="24"/>
          <w:szCs w:val="24"/>
          <w:lang w:eastAsia="ru-RU"/>
        </w:rPr>
        <w:t xml:space="preserve">приобретение оборудования для производства молочной продукции (об этом говорилось выше в разделе «Сельское хозяйство»). Теперь предприятие может перерабатывать 200 литров сырого молока и производить молоко пастеризованное, сливки, творог, сыр адыгейский и масло. Реализация продукции населению района осуществляется  в торговых точках Корткеросского района и г. Сыктывкар.  </w:t>
      </w:r>
    </w:p>
    <w:p w:rsidR="00D83AB7" w:rsidRPr="00D83AB7" w:rsidRDefault="00D83AB7" w:rsidP="00D83AB7">
      <w:pPr>
        <w:suppressLineNumbers/>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pacing w:val="-6"/>
          <w:sz w:val="24"/>
          <w:szCs w:val="24"/>
          <w:lang w:eastAsia="ru-RU"/>
        </w:rPr>
        <w:t xml:space="preserve">В результате реализации мероприятий Подпрограммы, </w:t>
      </w:r>
      <w:r w:rsidRPr="00D83AB7">
        <w:rPr>
          <w:rFonts w:ascii="Times New Roman" w:eastAsia="Times New Roman" w:hAnsi="Times New Roman" w:cs="Times New Roman"/>
          <w:sz w:val="24"/>
          <w:szCs w:val="24"/>
          <w:lang w:eastAsia="ru-RU"/>
        </w:rPr>
        <w:t>за счет введения в эксплуатацию новой техники и оборудования</w:t>
      </w:r>
      <w:r w:rsidRPr="00D83AB7">
        <w:rPr>
          <w:rFonts w:ascii="Times New Roman" w:eastAsia="Times New Roman" w:hAnsi="Times New Roman" w:cs="Times New Roman"/>
          <w:spacing w:val="-6"/>
          <w:sz w:val="24"/>
          <w:szCs w:val="24"/>
          <w:lang w:eastAsia="ru-RU"/>
        </w:rPr>
        <w:t xml:space="preserve">  создано </w:t>
      </w:r>
      <w:r w:rsidRPr="00D83AB7">
        <w:rPr>
          <w:rFonts w:ascii="Times New Roman" w:eastAsia="Times New Roman" w:hAnsi="Times New Roman" w:cs="Times New Roman"/>
          <w:sz w:val="24"/>
          <w:szCs w:val="24"/>
          <w:lang w:eastAsia="ru-RU"/>
        </w:rPr>
        <w:t xml:space="preserve">3 дополнительных рабочих места </w:t>
      </w:r>
      <w:r w:rsidRPr="00D83AB7">
        <w:rPr>
          <w:rFonts w:ascii="Times New Roman" w:eastAsia="Times New Roman" w:hAnsi="Times New Roman" w:cs="Times New Roman"/>
          <w:spacing w:val="-6"/>
          <w:sz w:val="24"/>
          <w:szCs w:val="24"/>
          <w:lang w:eastAsia="ru-RU"/>
        </w:rPr>
        <w:t>на предприятиях – получателей поддержки</w:t>
      </w:r>
      <w:r w:rsidRPr="00D83AB7">
        <w:rPr>
          <w:rFonts w:ascii="Times New Roman" w:eastAsia="Times New Roman" w:hAnsi="Times New Roman" w:cs="Times New Roman"/>
          <w:sz w:val="24"/>
          <w:szCs w:val="24"/>
          <w:lang w:eastAsia="ru-RU"/>
        </w:rPr>
        <w:t>.</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Немаловажным мероприятием Подпрограммы является направление по оказанию информационно-консультационной, организационной и кадровой поддержки субъектов МСП.</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Сотрудниками администрации  района ведется активная работа по информированию субъектов МСП о мерах поддержки в Республике Коми и в районе, об изменениях в законодательстве и другие актуальные новости, посредством размещения информации на официальном сайте,  в  группах в социальной сети «</w:t>
      </w:r>
      <w:proofErr w:type="spellStart"/>
      <w:r w:rsidRPr="00D83AB7">
        <w:rPr>
          <w:rFonts w:ascii="Times New Roman" w:eastAsia="Times New Roman" w:hAnsi="Times New Roman" w:cs="Times New Roman"/>
          <w:sz w:val="24"/>
          <w:szCs w:val="24"/>
          <w:lang w:eastAsia="ru-RU"/>
        </w:rPr>
        <w:t>Вконтакте</w:t>
      </w:r>
      <w:proofErr w:type="spellEnd"/>
      <w:r w:rsidRPr="00D83AB7">
        <w:rPr>
          <w:rFonts w:ascii="Times New Roman" w:eastAsia="Times New Roman" w:hAnsi="Times New Roman" w:cs="Times New Roman"/>
          <w:sz w:val="24"/>
          <w:szCs w:val="24"/>
          <w:lang w:eastAsia="ru-RU"/>
        </w:rPr>
        <w:t>» администрации района и «</w:t>
      </w:r>
      <w:proofErr w:type="gramStart"/>
      <w:r w:rsidRPr="00D83AB7">
        <w:rPr>
          <w:rFonts w:ascii="Times New Roman" w:eastAsia="Times New Roman" w:hAnsi="Times New Roman" w:cs="Times New Roman"/>
          <w:sz w:val="24"/>
          <w:szCs w:val="24"/>
          <w:lang w:eastAsia="ru-RU"/>
        </w:rPr>
        <w:t>Малое</w:t>
      </w:r>
      <w:proofErr w:type="gramEnd"/>
      <w:r w:rsidRPr="00D83AB7">
        <w:rPr>
          <w:rFonts w:ascii="Times New Roman" w:eastAsia="Times New Roman" w:hAnsi="Times New Roman" w:cs="Times New Roman"/>
          <w:sz w:val="24"/>
          <w:szCs w:val="24"/>
          <w:lang w:eastAsia="ru-RU"/>
        </w:rPr>
        <w:t xml:space="preserve"> и среднее предпринимательство Корткеросский район», а так же посредством рассылки информации  на адреса электронных адресов, через глав сельских поселений.</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На территории района совещательным органом в области малого и среднего предпринимательства является Координационный совет по малому и среднему предпринимательству при Главе МР «Корткеросский» - руководителе администрации, в состав которого входят также представители </w:t>
      </w:r>
      <w:proofErr w:type="gramStart"/>
      <w:r w:rsidRPr="00D83AB7">
        <w:rPr>
          <w:rFonts w:ascii="Times New Roman" w:eastAsia="Times New Roman" w:hAnsi="Times New Roman" w:cs="Times New Roman"/>
          <w:sz w:val="24"/>
          <w:szCs w:val="24"/>
          <w:lang w:eastAsia="ru-RU"/>
        </w:rPr>
        <w:t>бизнес-сообщества</w:t>
      </w:r>
      <w:proofErr w:type="gramEnd"/>
      <w:r w:rsidRPr="00D83AB7">
        <w:rPr>
          <w:rFonts w:ascii="Times New Roman" w:eastAsia="Times New Roman" w:hAnsi="Times New Roman" w:cs="Times New Roman"/>
          <w:sz w:val="24"/>
          <w:szCs w:val="24"/>
          <w:lang w:eastAsia="ru-RU"/>
        </w:rPr>
        <w:t xml:space="preserve">. В 2022 году проведено 4 заседания Координационного совета, в которых, в качестве приглашенных, принимали участие представители Министерства экономического развития и промышленности Республики Коми и Центра «Мой бизнес». На заседаниях рассматриваются самые актуальные и интересующие вопросы, по итогам заседаний даются соответствующие поручения администрации и  другим министерствам и ведомствам. </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w:t>
      </w:r>
      <w:r w:rsidRPr="00D83AB7">
        <w:rPr>
          <w:rFonts w:ascii="Times New Roman" w:eastAsia="Arial Unicode MS" w:hAnsi="Times New Roman" w:cs="Times New Roman"/>
          <w:bCs/>
          <w:color w:val="000000"/>
          <w:sz w:val="24"/>
          <w:szCs w:val="24"/>
          <w:lang w:eastAsia="ru-RU"/>
        </w:rPr>
        <w:t xml:space="preserve"> Также, в </w:t>
      </w:r>
      <w:r w:rsidRPr="00D83AB7">
        <w:rPr>
          <w:rFonts w:ascii="Times New Roman" w:eastAsia="Times New Roman" w:hAnsi="Times New Roman" w:cs="Times New Roman"/>
          <w:sz w:val="24"/>
          <w:szCs w:val="24"/>
          <w:lang w:eastAsia="ru-RU"/>
        </w:rPr>
        <w:t>прошлом году для субъектов МСП и граждан, желающих организовать собственное дело,  были организованы и проведены   следующие мероприятия:</w:t>
      </w:r>
    </w:p>
    <w:p w:rsidR="00D83AB7" w:rsidRPr="00D83AB7" w:rsidRDefault="00D83AB7" w:rsidP="00D83AB7">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D83AB7">
        <w:rPr>
          <w:rFonts w:ascii="Times New Roman" w:eastAsia="Times New Roman" w:hAnsi="Times New Roman" w:cs="Times New Roman"/>
          <w:sz w:val="24"/>
          <w:szCs w:val="24"/>
          <w:lang w:eastAsia="ru-RU"/>
        </w:rPr>
        <w:t xml:space="preserve">- </w:t>
      </w:r>
      <w:r w:rsidRPr="00D83AB7">
        <w:rPr>
          <w:rFonts w:ascii="Times New Roman" w:eastAsia="Times New Roman" w:hAnsi="Times New Roman" w:cs="Times New Roman"/>
          <w:color w:val="000000"/>
          <w:sz w:val="24"/>
          <w:szCs w:val="24"/>
          <w:shd w:val="clear" w:color="auto" w:fill="FFFFFF"/>
          <w:lang w:eastAsia="ru-RU"/>
        </w:rPr>
        <w:t xml:space="preserve">28 апреля 2022 года, на базе Центра Коми Культуры Корткеросского района, в рамках второго районного молодежного образовательного форума «Морошка», состоялась работа площадки «Молодой предприниматель», Модераторами площадки выступали: </w:t>
      </w:r>
      <w:proofErr w:type="spellStart"/>
      <w:r w:rsidRPr="00D83AB7">
        <w:rPr>
          <w:rFonts w:ascii="Times New Roman" w:eastAsia="Times New Roman" w:hAnsi="Times New Roman" w:cs="Times New Roman"/>
          <w:color w:val="000000"/>
          <w:sz w:val="24"/>
          <w:szCs w:val="24"/>
          <w:shd w:val="clear" w:color="auto" w:fill="FFFFFF"/>
          <w:lang w:eastAsia="ru-RU"/>
        </w:rPr>
        <w:t>Облизов</w:t>
      </w:r>
      <w:proofErr w:type="spellEnd"/>
      <w:r w:rsidRPr="00D83AB7">
        <w:rPr>
          <w:rFonts w:ascii="Times New Roman" w:eastAsia="Times New Roman" w:hAnsi="Times New Roman" w:cs="Times New Roman"/>
          <w:color w:val="000000"/>
          <w:sz w:val="24"/>
          <w:szCs w:val="24"/>
          <w:shd w:val="clear" w:color="auto" w:fill="FFFFFF"/>
          <w:lang w:eastAsia="ru-RU"/>
        </w:rPr>
        <w:t xml:space="preserve"> Алексей Валерьевич, кандидат экономических наук, бизнес-тренер по </w:t>
      </w:r>
      <w:r w:rsidRPr="00D83AB7">
        <w:rPr>
          <w:rFonts w:ascii="Times New Roman" w:eastAsia="Times New Roman" w:hAnsi="Times New Roman" w:cs="Times New Roman"/>
          <w:color w:val="000000"/>
          <w:sz w:val="24"/>
          <w:szCs w:val="24"/>
          <w:shd w:val="clear" w:color="auto" w:fill="FFFFFF"/>
          <w:lang w:eastAsia="ru-RU"/>
        </w:rPr>
        <w:lastRenderedPageBreak/>
        <w:t>программам АО «Корпорация МСП» и программе Международной организации труда «Начни и совершенствуй свой бизнес», член Общественной палаты Республики Коми, действующий предприниматель, и Кравцова Полина Владимировна, руководитель Центра поддержки предпринимательства АНО Республики Коми «Центр развития предпринимательства».</w:t>
      </w:r>
    </w:p>
    <w:p w:rsidR="00D83AB7" w:rsidRPr="00D83AB7" w:rsidRDefault="00D83AB7" w:rsidP="00D83AB7">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D83AB7">
        <w:rPr>
          <w:rFonts w:ascii="Times New Roman" w:eastAsia="Times New Roman" w:hAnsi="Times New Roman" w:cs="Times New Roman"/>
          <w:color w:val="000000"/>
          <w:sz w:val="24"/>
          <w:szCs w:val="24"/>
          <w:shd w:val="clear" w:color="auto" w:fill="FFFFFF"/>
          <w:lang w:eastAsia="ru-RU"/>
        </w:rPr>
        <w:t xml:space="preserve">В рамках встречи «без галстуков» в работе площадки приняли участие действующие успешные предприниматели региона Рустам </w:t>
      </w:r>
      <w:proofErr w:type="spellStart"/>
      <w:r w:rsidRPr="00D83AB7">
        <w:rPr>
          <w:rFonts w:ascii="Times New Roman" w:eastAsia="Times New Roman" w:hAnsi="Times New Roman" w:cs="Times New Roman"/>
          <w:color w:val="000000"/>
          <w:sz w:val="24"/>
          <w:szCs w:val="24"/>
          <w:shd w:val="clear" w:color="auto" w:fill="FFFFFF"/>
          <w:lang w:eastAsia="ru-RU"/>
        </w:rPr>
        <w:t>Батцель</w:t>
      </w:r>
      <w:proofErr w:type="spellEnd"/>
      <w:r w:rsidRPr="00D83AB7">
        <w:rPr>
          <w:rFonts w:ascii="Times New Roman" w:eastAsia="Times New Roman" w:hAnsi="Times New Roman" w:cs="Times New Roman"/>
          <w:color w:val="000000"/>
          <w:sz w:val="24"/>
          <w:szCs w:val="24"/>
          <w:shd w:val="clear" w:color="auto" w:fill="FFFFFF"/>
          <w:lang w:eastAsia="ru-RU"/>
        </w:rPr>
        <w:t xml:space="preserve"> (основатель фруктовых букетов "БАТЦЕЛЬ") и Александр Мелихов (основатель заведения общепита «</w:t>
      </w:r>
      <w:proofErr w:type="spellStart"/>
      <w:r w:rsidRPr="00D83AB7">
        <w:rPr>
          <w:rFonts w:ascii="Times New Roman" w:eastAsia="Times New Roman" w:hAnsi="Times New Roman" w:cs="Times New Roman"/>
          <w:color w:val="000000"/>
          <w:sz w:val="24"/>
          <w:szCs w:val="24"/>
          <w:shd w:val="clear" w:color="auto" w:fill="FFFFFF"/>
          <w:lang w:eastAsia="ru-RU"/>
        </w:rPr>
        <w:t>The</w:t>
      </w:r>
      <w:proofErr w:type="spellEnd"/>
      <w:r w:rsidRPr="00D83AB7">
        <w:rPr>
          <w:rFonts w:ascii="Times New Roman" w:eastAsia="Times New Roman" w:hAnsi="Times New Roman" w:cs="Times New Roman"/>
          <w:color w:val="000000"/>
          <w:sz w:val="24"/>
          <w:szCs w:val="24"/>
          <w:shd w:val="clear" w:color="auto" w:fill="FFFFFF"/>
          <w:lang w:eastAsia="ru-RU"/>
        </w:rPr>
        <w:t xml:space="preserve"> </w:t>
      </w:r>
      <w:proofErr w:type="spellStart"/>
      <w:r w:rsidRPr="00D83AB7">
        <w:rPr>
          <w:rFonts w:ascii="Times New Roman" w:eastAsia="Times New Roman" w:hAnsi="Times New Roman" w:cs="Times New Roman"/>
          <w:color w:val="000000"/>
          <w:sz w:val="24"/>
          <w:szCs w:val="24"/>
          <w:shd w:val="clear" w:color="auto" w:fill="FFFFFF"/>
          <w:lang w:eastAsia="ru-RU"/>
        </w:rPr>
        <w:t>шаверма</w:t>
      </w:r>
      <w:proofErr w:type="spellEnd"/>
      <w:r w:rsidRPr="00D83AB7">
        <w:rPr>
          <w:rFonts w:ascii="Times New Roman" w:eastAsia="Times New Roman" w:hAnsi="Times New Roman" w:cs="Times New Roman"/>
          <w:color w:val="000000"/>
          <w:sz w:val="24"/>
          <w:szCs w:val="24"/>
          <w:shd w:val="clear" w:color="auto" w:fill="FFFFFF"/>
          <w:lang w:eastAsia="ru-RU"/>
        </w:rPr>
        <w:t>»).</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color w:val="000000"/>
          <w:sz w:val="24"/>
          <w:szCs w:val="24"/>
          <w:shd w:val="clear" w:color="auto" w:fill="FFFFFF"/>
          <w:lang w:eastAsia="ru-RU"/>
        </w:rPr>
        <w:t>- 24.05.2022 г. состоялась прямая линия с участием представителей территориального отдела ГАУ РК «МФЦ» по Корткеросскому району, по вопросам поддержки субъектов МСП;</w:t>
      </w:r>
    </w:p>
    <w:p w:rsidR="00D83AB7" w:rsidRPr="00D83AB7" w:rsidRDefault="00D83AB7" w:rsidP="00D83AB7">
      <w:pPr>
        <w:widowControl w:val="0"/>
        <w:autoSpaceDE w:val="0"/>
        <w:autoSpaceDN w:val="0"/>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- 15.11.2022 г. в администрации района прошла работа семинара с представителями  Межрайонной ИФНС России №1 по Республике Коми, приуроченный Всемирной неделе предпринимательства с 14 по 18 ноября 2022 года, по вопросам касающиеся изменений налогового законодательства, изменений реквизитов счетов и другие актуальные вопросы;</w:t>
      </w:r>
    </w:p>
    <w:p w:rsidR="00D83AB7" w:rsidRPr="00D83AB7" w:rsidRDefault="00D83AB7" w:rsidP="00D83AB7">
      <w:pPr>
        <w:widowControl w:val="0"/>
        <w:autoSpaceDE w:val="0"/>
        <w:autoSpaceDN w:val="0"/>
        <w:spacing w:after="0" w:line="240" w:lineRule="auto"/>
        <w:ind w:firstLine="567"/>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sz w:val="24"/>
          <w:szCs w:val="24"/>
          <w:lang w:eastAsia="ru-RU"/>
        </w:rPr>
        <w:t>- 17.11.2022 г., в рамках Всемирной недели предпринимательства,  на базе МУ «Корткеросская ЦБС»</w:t>
      </w:r>
      <w:proofErr w:type="gramStart"/>
      <w:r w:rsidRPr="00D83AB7">
        <w:rPr>
          <w:rFonts w:ascii="Times New Roman" w:eastAsia="Times New Roman" w:hAnsi="Times New Roman" w:cs="Times New Roman"/>
          <w:sz w:val="24"/>
          <w:szCs w:val="24"/>
          <w:lang w:eastAsia="ru-RU"/>
        </w:rPr>
        <w:t xml:space="preserve"> ,</w:t>
      </w:r>
      <w:proofErr w:type="gramEnd"/>
      <w:r w:rsidRPr="00D83AB7">
        <w:rPr>
          <w:rFonts w:ascii="Times New Roman" w:eastAsia="Times New Roman" w:hAnsi="Times New Roman" w:cs="Times New Roman"/>
          <w:sz w:val="24"/>
          <w:szCs w:val="24"/>
          <w:lang w:eastAsia="ru-RU"/>
        </w:rPr>
        <w:t xml:space="preserve"> проведена интеллектуальная игра «100 к 1: Бизнес». </w:t>
      </w:r>
      <w:r w:rsidRPr="00D83AB7">
        <w:rPr>
          <w:rFonts w:ascii="Times New Roman" w:eastAsia="Times New Roman" w:hAnsi="Times New Roman" w:cs="Times New Roman"/>
          <w:color w:val="000000"/>
          <w:sz w:val="24"/>
          <w:szCs w:val="24"/>
          <w:shd w:val="clear" w:color="auto" w:fill="FFFFFF"/>
          <w:lang w:eastAsia="ru-RU"/>
        </w:rPr>
        <w:t>В игре  приняло участие  две команды: "Звёзды сошлись" и "БАРС». В ходе игры участникам пришлось показать все знания, умения и навыки о предпринимательстве, разных профессиях, бизнесе и рекламе.</w:t>
      </w:r>
    </w:p>
    <w:p w:rsidR="00D83AB7" w:rsidRPr="00D83AB7" w:rsidRDefault="00D83AB7" w:rsidP="00D83AB7">
      <w:pPr>
        <w:suppressLineNumbers/>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Всего в указанных мероприятиях приняли участие 99  субъектов МСП и граждан, желающих организовать собственное дело.</w:t>
      </w:r>
    </w:p>
    <w:p w:rsidR="00D83AB7" w:rsidRPr="00D83AB7" w:rsidRDefault="00D83AB7" w:rsidP="00D83AB7">
      <w:pPr>
        <w:widowControl w:val="0"/>
        <w:tabs>
          <w:tab w:val="left" w:pos="709"/>
          <w:tab w:val="left" w:pos="851"/>
        </w:tabs>
        <w:spacing w:after="0" w:line="240" w:lineRule="auto"/>
        <w:ind w:firstLine="567"/>
        <w:contextualSpacing/>
        <w:jc w:val="both"/>
        <w:outlineLvl w:val="1"/>
        <w:rPr>
          <w:rFonts w:ascii="Times New Roman" w:eastAsia="Times New Roman" w:hAnsi="Times New Roman" w:cs="Times New Roman"/>
          <w:b/>
          <w:bCs/>
          <w:iCs/>
          <w:snapToGrid w:val="0"/>
          <w:sz w:val="24"/>
          <w:szCs w:val="24"/>
          <w:lang w:eastAsia="ru-RU"/>
        </w:rPr>
      </w:pPr>
      <w:r w:rsidRPr="00D83AB7">
        <w:rPr>
          <w:rFonts w:ascii="Times New Roman" w:eastAsia="Times New Roman" w:hAnsi="Times New Roman" w:cs="Times New Roman"/>
          <w:bCs/>
          <w:sz w:val="24"/>
          <w:szCs w:val="24"/>
          <w:lang w:eastAsia="ru-RU"/>
        </w:rPr>
        <w:t xml:space="preserve">В 2023 году работа по реализации мероприятий поддержки предпринимательства Подпрограммы будет продолжена </w:t>
      </w:r>
      <w:r w:rsidRPr="00D83AB7">
        <w:rPr>
          <w:rFonts w:ascii="Times New Roman" w:eastAsia="Times New Roman" w:hAnsi="Times New Roman" w:cs="Times New Roman"/>
          <w:sz w:val="24"/>
          <w:szCs w:val="24"/>
          <w:shd w:val="clear" w:color="auto" w:fill="FFFFFF"/>
          <w:lang w:eastAsia="ru-RU"/>
        </w:rPr>
        <w:t>в соответствии с поставленными целями и задачами, также планируется разработать новые виды финансовой поддержки.</w:t>
      </w:r>
    </w:p>
    <w:p w:rsidR="00D83AB7" w:rsidRPr="00D83AB7" w:rsidRDefault="00D83AB7" w:rsidP="00D83AB7">
      <w:pPr>
        <w:widowControl w:val="0"/>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РАЗВИТИЕ ПОТРЕБИТЕЛЬСКОГО РЫНКА</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sz w:val="24"/>
          <w:szCs w:val="24"/>
          <w:lang w:eastAsia="ru-RU"/>
        </w:rPr>
      </w:pP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Развитие потребительского рынка является основой повышения качества жизни населения.</w:t>
      </w:r>
    </w:p>
    <w:p w:rsidR="00D83AB7" w:rsidRPr="00D83AB7" w:rsidRDefault="00D83AB7" w:rsidP="00D83AB7">
      <w:pPr>
        <w:autoSpaceDE w:val="0"/>
        <w:autoSpaceDN w:val="0"/>
        <w:adjustRightInd w:val="0"/>
        <w:spacing w:after="0" w:line="240" w:lineRule="auto"/>
        <w:ind w:firstLine="851"/>
        <w:jc w:val="both"/>
        <w:rPr>
          <w:rFonts w:ascii="Times New Roman" w:eastAsia="Calibri" w:hAnsi="Times New Roman" w:cs="Times New Roman"/>
          <w:color w:val="000000"/>
          <w:sz w:val="24"/>
          <w:szCs w:val="24"/>
          <w:lang w:eastAsia="ru-RU"/>
        </w:rPr>
      </w:pPr>
      <w:r w:rsidRPr="00D83AB7">
        <w:rPr>
          <w:rFonts w:ascii="Times New Roman" w:eastAsia="Calibri" w:hAnsi="Times New Roman" w:cs="Times New Roman"/>
          <w:color w:val="000000"/>
          <w:sz w:val="24"/>
          <w:szCs w:val="24"/>
          <w:lang w:eastAsia="ru-RU"/>
        </w:rPr>
        <w:t xml:space="preserve">По состоянию на 01.01.2023 года сферу потребительского рынка муниципального района «Корткеросский» представляют 173 объектов, из них: </w:t>
      </w:r>
    </w:p>
    <w:p w:rsidR="00D83AB7" w:rsidRPr="00D83AB7" w:rsidRDefault="00D83AB7" w:rsidP="00D83AB7">
      <w:pPr>
        <w:autoSpaceDE w:val="0"/>
        <w:autoSpaceDN w:val="0"/>
        <w:adjustRightInd w:val="0"/>
        <w:spacing w:after="0" w:line="240" w:lineRule="auto"/>
        <w:ind w:firstLine="851"/>
        <w:jc w:val="both"/>
        <w:rPr>
          <w:rFonts w:ascii="Times New Roman" w:eastAsia="Calibri" w:hAnsi="Times New Roman" w:cs="Times New Roman"/>
          <w:color w:val="000000"/>
          <w:sz w:val="24"/>
          <w:szCs w:val="24"/>
          <w:lang w:eastAsia="ru-RU"/>
        </w:rPr>
      </w:pPr>
      <w:r w:rsidRPr="00D83AB7">
        <w:rPr>
          <w:rFonts w:ascii="Times New Roman" w:eastAsia="Calibri" w:hAnsi="Times New Roman" w:cs="Times New Roman"/>
          <w:color w:val="000000"/>
          <w:sz w:val="24"/>
          <w:szCs w:val="24"/>
          <w:lang w:eastAsia="ru-RU"/>
        </w:rPr>
        <w:t xml:space="preserve">- 153 розничных торговых объекта (из них: 94 торговых объектов со смешанным ассортиментом товаров, 18 – неспециализированных продовольственных, 27 – неспециализированных непродовольственных и  14 – специализированных непродовольственных магазинов); </w:t>
      </w:r>
    </w:p>
    <w:p w:rsidR="00D83AB7" w:rsidRPr="00D83AB7" w:rsidRDefault="00D83AB7" w:rsidP="00D83AB7">
      <w:pPr>
        <w:autoSpaceDE w:val="0"/>
        <w:autoSpaceDN w:val="0"/>
        <w:adjustRightInd w:val="0"/>
        <w:spacing w:after="0" w:line="240" w:lineRule="auto"/>
        <w:ind w:firstLine="851"/>
        <w:jc w:val="both"/>
        <w:rPr>
          <w:rFonts w:ascii="Times New Roman" w:eastAsia="Calibri" w:hAnsi="Times New Roman" w:cs="Times New Roman"/>
          <w:color w:val="000000"/>
          <w:sz w:val="24"/>
          <w:szCs w:val="24"/>
          <w:lang w:eastAsia="ru-RU"/>
        </w:rPr>
      </w:pPr>
      <w:r w:rsidRPr="00D83AB7">
        <w:rPr>
          <w:rFonts w:ascii="Times New Roman" w:eastAsia="Calibri" w:hAnsi="Times New Roman" w:cs="Times New Roman"/>
          <w:color w:val="000000"/>
          <w:sz w:val="24"/>
          <w:szCs w:val="24"/>
          <w:lang w:eastAsia="ru-RU"/>
        </w:rPr>
        <w:t xml:space="preserve">- 6 объектов общественного питания на 240 посадочных мест; </w:t>
      </w:r>
    </w:p>
    <w:p w:rsidR="00D83AB7" w:rsidRPr="00D83AB7" w:rsidRDefault="00D83AB7" w:rsidP="00D83AB7">
      <w:pPr>
        <w:autoSpaceDE w:val="0"/>
        <w:autoSpaceDN w:val="0"/>
        <w:adjustRightInd w:val="0"/>
        <w:spacing w:after="0" w:line="240" w:lineRule="auto"/>
        <w:ind w:firstLine="851"/>
        <w:jc w:val="both"/>
        <w:rPr>
          <w:rFonts w:ascii="Times New Roman" w:eastAsia="Calibri" w:hAnsi="Times New Roman" w:cs="Times New Roman"/>
          <w:color w:val="000000"/>
          <w:sz w:val="24"/>
          <w:szCs w:val="24"/>
          <w:lang w:eastAsia="ru-RU"/>
        </w:rPr>
      </w:pPr>
      <w:r w:rsidRPr="00D83AB7">
        <w:rPr>
          <w:rFonts w:ascii="Times New Roman" w:eastAsia="Calibri" w:hAnsi="Times New Roman" w:cs="Times New Roman"/>
          <w:color w:val="000000"/>
          <w:sz w:val="24"/>
          <w:szCs w:val="24"/>
          <w:lang w:eastAsia="ru-RU"/>
        </w:rPr>
        <w:t xml:space="preserve">- 14 объектов бытового обслуживания населения. </w:t>
      </w:r>
    </w:p>
    <w:p w:rsidR="00D83AB7" w:rsidRPr="00D83AB7" w:rsidRDefault="00D83AB7" w:rsidP="00D83AB7">
      <w:pPr>
        <w:autoSpaceDE w:val="0"/>
        <w:autoSpaceDN w:val="0"/>
        <w:adjustRightInd w:val="0"/>
        <w:spacing w:after="0" w:line="240" w:lineRule="auto"/>
        <w:ind w:firstLine="851"/>
        <w:jc w:val="both"/>
        <w:rPr>
          <w:rFonts w:ascii="Times New Roman" w:eastAsia="Calibri" w:hAnsi="Times New Roman" w:cs="Times New Roman"/>
          <w:color w:val="000000"/>
          <w:sz w:val="24"/>
          <w:szCs w:val="24"/>
          <w:lang w:eastAsia="ru-RU"/>
        </w:rPr>
      </w:pPr>
      <w:r w:rsidRPr="00D83AB7">
        <w:rPr>
          <w:rFonts w:ascii="Times New Roman" w:eastAsia="Calibri" w:hAnsi="Times New Roman" w:cs="Times New Roman"/>
          <w:color w:val="000000"/>
          <w:sz w:val="24"/>
          <w:szCs w:val="24"/>
          <w:lang w:eastAsia="ru-RU"/>
        </w:rPr>
        <w:t xml:space="preserve">Оборот розничной торговли в Корткеросском районе по состоянию на 01.01.2023 года составил 1477,5 млн. рублей, или 112,9 % к уровню прошлого года. Оборот общественного питания – 26,5 </w:t>
      </w:r>
      <w:proofErr w:type="gramStart"/>
      <w:r w:rsidRPr="00D83AB7">
        <w:rPr>
          <w:rFonts w:ascii="Times New Roman" w:eastAsia="Calibri" w:hAnsi="Times New Roman" w:cs="Times New Roman"/>
          <w:color w:val="000000"/>
          <w:sz w:val="24"/>
          <w:szCs w:val="24"/>
          <w:lang w:eastAsia="ru-RU"/>
        </w:rPr>
        <w:t>млн</w:t>
      </w:r>
      <w:proofErr w:type="gramEnd"/>
      <w:r w:rsidRPr="00D83AB7">
        <w:rPr>
          <w:rFonts w:ascii="Times New Roman" w:eastAsia="Calibri" w:hAnsi="Times New Roman" w:cs="Times New Roman"/>
          <w:color w:val="000000"/>
          <w:sz w:val="24"/>
          <w:szCs w:val="24"/>
          <w:lang w:eastAsia="ru-RU"/>
        </w:rPr>
        <w:t xml:space="preserve"> рублей или 130,5% к 2021 году.</w:t>
      </w:r>
    </w:p>
    <w:p w:rsidR="00D83AB7" w:rsidRPr="00D83AB7" w:rsidRDefault="00D83AB7" w:rsidP="00D83AB7">
      <w:pPr>
        <w:spacing w:after="0" w:line="240" w:lineRule="auto"/>
        <w:ind w:firstLine="851"/>
        <w:jc w:val="both"/>
        <w:rPr>
          <w:rFonts w:ascii="Times New Roman" w:eastAsia="Times New Roman" w:hAnsi="Times New Roman" w:cs="Times New Roman"/>
          <w:sz w:val="24"/>
          <w:szCs w:val="24"/>
          <w:lang w:eastAsia="ru-RU"/>
        </w:rPr>
      </w:pPr>
      <w:proofErr w:type="gramStart"/>
      <w:r w:rsidRPr="00D83AB7">
        <w:rPr>
          <w:rFonts w:ascii="Times New Roman" w:eastAsia="Times New Roman" w:hAnsi="Times New Roman" w:cs="Times New Roman"/>
          <w:sz w:val="24"/>
          <w:szCs w:val="24"/>
          <w:lang w:eastAsia="ru-RU"/>
        </w:rPr>
        <w:t xml:space="preserve">По состоянию на 01.01.2023 года площадь торговых объектов составила 6707,2 кв. м., в том числе по продаже продовольственных товаров 4651,7 кв. м., по продаже непродовольственных товаров 2055,5 </w:t>
      </w:r>
      <w:proofErr w:type="spellStart"/>
      <w:r w:rsidRPr="00D83AB7">
        <w:rPr>
          <w:rFonts w:ascii="Times New Roman" w:eastAsia="Times New Roman" w:hAnsi="Times New Roman" w:cs="Times New Roman"/>
          <w:sz w:val="24"/>
          <w:szCs w:val="24"/>
          <w:lang w:eastAsia="ru-RU"/>
        </w:rPr>
        <w:t>кв.м</w:t>
      </w:r>
      <w:proofErr w:type="spellEnd"/>
      <w:r w:rsidRPr="00D83AB7">
        <w:rPr>
          <w:rFonts w:ascii="Times New Roman" w:eastAsia="Times New Roman" w:hAnsi="Times New Roman" w:cs="Times New Roman"/>
          <w:sz w:val="24"/>
          <w:szCs w:val="24"/>
          <w:lang w:eastAsia="ru-RU"/>
        </w:rPr>
        <w:t xml:space="preserve">. Фактическая обеспеченность населения площадью торговых объектов составила 382,5 </w:t>
      </w:r>
      <w:proofErr w:type="spellStart"/>
      <w:r w:rsidRPr="00D83AB7">
        <w:rPr>
          <w:rFonts w:ascii="Times New Roman" w:eastAsia="Times New Roman" w:hAnsi="Times New Roman" w:cs="Times New Roman"/>
          <w:sz w:val="24"/>
          <w:szCs w:val="24"/>
          <w:lang w:eastAsia="ru-RU"/>
        </w:rPr>
        <w:t>кв.м</w:t>
      </w:r>
      <w:proofErr w:type="spellEnd"/>
      <w:r w:rsidRPr="00D83AB7">
        <w:rPr>
          <w:rFonts w:ascii="Times New Roman" w:eastAsia="Times New Roman" w:hAnsi="Times New Roman" w:cs="Times New Roman"/>
          <w:sz w:val="24"/>
          <w:szCs w:val="24"/>
          <w:lang w:eastAsia="ru-RU"/>
        </w:rPr>
        <w:t xml:space="preserve">. на 1000 человек (норматив минимальной обеспеченности по району 428 </w:t>
      </w:r>
      <w:proofErr w:type="spellStart"/>
      <w:r w:rsidRPr="00D83AB7">
        <w:rPr>
          <w:rFonts w:ascii="Times New Roman" w:eastAsia="Times New Roman" w:hAnsi="Times New Roman" w:cs="Times New Roman"/>
          <w:sz w:val="24"/>
          <w:szCs w:val="24"/>
          <w:lang w:eastAsia="ru-RU"/>
        </w:rPr>
        <w:t>кв.м</w:t>
      </w:r>
      <w:proofErr w:type="spellEnd"/>
      <w:r w:rsidRPr="00D83AB7">
        <w:rPr>
          <w:rFonts w:ascii="Times New Roman" w:eastAsia="Times New Roman" w:hAnsi="Times New Roman" w:cs="Times New Roman"/>
          <w:sz w:val="24"/>
          <w:szCs w:val="24"/>
          <w:lang w:eastAsia="ru-RU"/>
        </w:rPr>
        <w:t>./1000 чел.).</w:t>
      </w:r>
      <w:proofErr w:type="gramEnd"/>
      <w:r w:rsidRPr="00D83AB7">
        <w:rPr>
          <w:rFonts w:ascii="Times New Roman" w:eastAsia="Times New Roman" w:hAnsi="Times New Roman" w:cs="Times New Roman"/>
          <w:sz w:val="24"/>
          <w:szCs w:val="24"/>
          <w:lang w:eastAsia="ru-RU"/>
        </w:rPr>
        <w:t xml:space="preserve"> Уровень обеспеченности населения площадью торговых объектов на 01.01.2023 года составил 89,4 % (или остался практически на уровне прошлого года).</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Наиболее развита сеть торговых предприятий в Корткеросском, Сторожевском и </w:t>
      </w:r>
      <w:proofErr w:type="spellStart"/>
      <w:r w:rsidRPr="00D83AB7">
        <w:rPr>
          <w:rFonts w:ascii="Times New Roman" w:eastAsia="Times New Roman" w:hAnsi="Times New Roman" w:cs="Times New Roman"/>
          <w:sz w:val="24"/>
          <w:szCs w:val="24"/>
          <w:lang w:eastAsia="ru-RU"/>
        </w:rPr>
        <w:t>Нившерском</w:t>
      </w:r>
      <w:proofErr w:type="spellEnd"/>
      <w:r w:rsidRPr="00D83AB7">
        <w:rPr>
          <w:rFonts w:ascii="Times New Roman" w:eastAsia="Times New Roman" w:hAnsi="Times New Roman" w:cs="Times New Roman"/>
          <w:sz w:val="24"/>
          <w:szCs w:val="24"/>
          <w:lang w:eastAsia="ru-RU"/>
        </w:rPr>
        <w:t xml:space="preserve"> сельских поселениях. Торговая деятельность в поселениях осуществляется </w:t>
      </w:r>
      <w:r w:rsidRPr="00D83AB7">
        <w:rPr>
          <w:rFonts w:ascii="Times New Roman" w:eastAsia="Times New Roman" w:hAnsi="Times New Roman" w:cs="Times New Roman"/>
          <w:sz w:val="24"/>
          <w:szCs w:val="24"/>
          <w:lang w:eastAsia="ru-RU"/>
        </w:rPr>
        <w:lastRenderedPageBreak/>
        <w:t xml:space="preserve">преимущественно предприятиями смешанной розничной торговли (60% от общего количества торговых точек). </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Самыми крупными районными организациями, осуществляющие розничную торговлю посредством организации торговой сети являются ПО «Корткеросское» </w:t>
      </w:r>
      <w:proofErr w:type="gramStart"/>
      <w:r w:rsidRPr="00D83AB7">
        <w:rPr>
          <w:rFonts w:ascii="Times New Roman" w:eastAsia="Times New Roman" w:hAnsi="Times New Roman" w:cs="Times New Roman"/>
          <w:sz w:val="24"/>
          <w:szCs w:val="24"/>
          <w:lang w:eastAsia="ru-RU"/>
        </w:rPr>
        <w:t>и ООО</w:t>
      </w:r>
      <w:proofErr w:type="gramEnd"/>
      <w:r w:rsidRPr="00D83AB7">
        <w:rPr>
          <w:rFonts w:ascii="Times New Roman" w:eastAsia="Times New Roman" w:hAnsi="Times New Roman" w:cs="Times New Roman"/>
          <w:sz w:val="24"/>
          <w:szCs w:val="24"/>
          <w:lang w:eastAsia="ru-RU"/>
        </w:rPr>
        <w:t xml:space="preserve"> «фирма «</w:t>
      </w:r>
      <w:proofErr w:type="spellStart"/>
      <w:r w:rsidRPr="00D83AB7">
        <w:rPr>
          <w:rFonts w:ascii="Times New Roman" w:eastAsia="Times New Roman" w:hAnsi="Times New Roman" w:cs="Times New Roman"/>
          <w:sz w:val="24"/>
          <w:szCs w:val="24"/>
          <w:lang w:eastAsia="ru-RU"/>
        </w:rPr>
        <w:t>Вэрью</w:t>
      </w:r>
      <w:proofErr w:type="spellEnd"/>
      <w:r w:rsidRPr="00D83AB7">
        <w:rPr>
          <w:rFonts w:ascii="Times New Roman" w:eastAsia="Times New Roman" w:hAnsi="Times New Roman" w:cs="Times New Roman"/>
          <w:sz w:val="24"/>
          <w:szCs w:val="24"/>
          <w:lang w:eastAsia="ru-RU"/>
        </w:rPr>
        <w:t>». ПО «Корткеросское» имеет 39 магазинов и обслуживает 23 населенных пунктов района, в том числе отдаленные и труднодоступные.  ООО «фирма «</w:t>
      </w:r>
      <w:proofErr w:type="spellStart"/>
      <w:r w:rsidRPr="00D83AB7">
        <w:rPr>
          <w:rFonts w:ascii="Times New Roman" w:eastAsia="Times New Roman" w:hAnsi="Times New Roman" w:cs="Times New Roman"/>
          <w:sz w:val="24"/>
          <w:szCs w:val="24"/>
          <w:lang w:eastAsia="ru-RU"/>
        </w:rPr>
        <w:t>Вэрью</w:t>
      </w:r>
      <w:proofErr w:type="spellEnd"/>
      <w:r w:rsidRPr="00D83AB7">
        <w:rPr>
          <w:rFonts w:ascii="Times New Roman" w:eastAsia="Times New Roman" w:hAnsi="Times New Roman" w:cs="Times New Roman"/>
          <w:sz w:val="24"/>
          <w:szCs w:val="24"/>
          <w:lang w:eastAsia="ru-RU"/>
        </w:rPr>
        <w:t xml:space="preserve">» имеет 8 магазинов и обслуживает 5 населенных пунктов района. </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w:t>
      </w:r>
      <w:proofErr w:type="spellStart"/>
      <w:r w:rsidRPr="00D83AB7">
        <w:rPr>
          <w:rFonts w:ascii="Times New Roman" w:eastAsia="Times New Roman" w:hAnsi="Times New Roman" w:cs="Times New Roman"/>
          <w:sz w:val="24"/>
          <w:szCs w:val="24"/>
          <w:lang w:eastAsia="ru-RU"/>
        </w:rPr>
        <w:t>с</w:t>
      </w:r>
      <w:proofErr w:type="gramStart"/>
      <w:r w:rsidRPr="00D83AB7">
        <w:rPr>
          <w:rFonts w:ascii="Times New Roman" w:eastAsia="Times New Roman" w:hAnsi="Times New Roman" w:cs="Times New Roman"/>
          <w:sz w:val="24"/>
          <w:szCs w:val="24"/>
          <w:lang w:eastAsia="ru-RU"/>
        </w:rPr>
        <w:t>.К</w:t>
      </w:r>
      <w:proofErr w:type="gramEnd"/>
      <w:r w:rsidRPr="00D83AB7">
        <w:rPr>
          <w:rFonts w:ascii="Times New Roman" w:eastAsia="Times New Roman" w:hAnsi="Times New Roman" w:cs="Times New Roman"/>
          <w:sz w:val="24"/>
          <w:szCs w:val="24"/>
          <w:lang w:eastAsia="ru-RU"/>
        </w:rPr>
        <w:t>орткерос</w:t>
      </w:r>
      <w:proofErr w:type="spellEnd"/>
      <w:r w:rsidRPr="00D83AB7">
        <w:rPr>
          <w:rFonts w:ascii="Times New Roman" w:eastAsia="Times New Roman" w:hAnsi="Times New Roman" w:cs="Times New Roman"/>
          <w:sz w:val="24"/>
          <w:szCs w:val="24"/>
          <w:lang w:eastAsia="ru-RU"/>
        </w:rPr>
        <w:t xml:space="preserve"> продолжают работать три магазина федеральной сети «Магнит» -2 магазина и «Пятерочка»- 1 магазин, что </w:t>
      </w:r>
      <w:r w:rsidRPr="00D83AB7">
        <w:rPr>
          <w:rFonts w:ascii="Times New Roman" w:eastAsia="Times New Roman" w:hAnsi="Times New Roman" w:cs="Times New Roman"/>
          <w:color w:val="010101"/>
          <w:sz w:val="24"/>
          <w:szCs w:val="24"/>
          <w:lang w:eastAsia="ru-RU"/>
        </w:rPr>
        <w:t xml:space="preserve">оказывает положительное влияние на удовлетворение покупательского спроса, улучшение качества торгового обслуживания населения, а также повышение конкуренции на потребительском рынке. </w:t>
      </w:r>
      <w:r w:rsidRPr="00D83AB7">
        <w:rPr>
          <w:rFonts w:ascii="Times New Roman" w:eastAsia="Times New Roman" w:hAnsi="Times New Roman" w:cs="Times New Roman"/>
          <w:sz w:val="24"/>
          <w:szCs w:val="24"/>
        </w:rPr>
        <w:t xml:space="preserve">В то же время, местные предприниматели не открывают новые торговые точки по продаже продовольственных товаров </w:t>
      </w:r>
      <w:proofErr w:type="gramStart"/>
      <w:r w:rsidRPr="00D83AB7">
        <w:rPr>
          <w:rFonts w:ascii="Times New Roman" w:eastAsia="Times New Roman" w:hAnsi="Times New Roman" w:cs="Times New Roman"/>
          <w:sz w:val="24"/>
          <w:szCs w:val="24"/>
        </w:rPr>
        <w:t>в</w:t>
      </w:r>
      <w:proofErr w:type="gramEnd"/>
      <w:r w:rsidRPr="00D83AB7">
        <w:rPr>
          <w:rFonts w:ascii="Times New Roman" w:eastAsia="Times New Roman" w:hAnsi="Times New Roman" w:cs="Times New Roman"/>
          <w:sz w:val="24"/>
          <w:szCs w:val="24"/>
        </w:rPr>
        <w:t xml:space="preserve"> </w:t>
      </w:r>
      <w:proofErr w:type="gramStart"/>
      <w:r w:rsidRPr="00D83AB7">
        <w:rPr>
          <w:rFonts w:ascii="Times New Roman" w:eastAsia="Times New Roman" w:hAnsi="Times New Roman" w:cs="Times New Roman"/>
          <w:sz w:val="24"/>
          <w:szCs w:val="24"/>
        </w:rPr>
        <w:t>с</w:t>
      </w:r>
      <w:proofErr w:type="gramEnd"/>
      <w:r w:rsidRPr="00D83AB7">
        <w:rPr>
          <w:rFonts w:ascii="Times New Roman" w:eastAsia="Times New Roman" w:hAnsi="Times New Roman" w:cs="Times New Roman"/>
          <w:sz w:val="24"/>
          <w:szCs w:val="24"/>
        </w:rPr>
        <w:t>. Корткерос, так как не выдерживают такой высокой конкуренции. Между тем, р</w:t>
      </w:r>
      <w:r w:rsidRPr="00D83AB7">
        <w:rPr>
          <w:rFonts w:ascii="Times New Roman" w:eastAsia="Times New Roman" w:hAnsi="Times New Roman" w:cs="Times New Roman"/>
          <w:color w:val="333333"/>
          <w:sz w:val="24"/>
          <w:szCs w:val="24"/>
          <w:shd w:val="clear" w:color="auto" w:fill="FFFFFF"/>
          <w:lang w:eastAsia="ru-RU"/>
        </w:rPr>
        <w:t>азвивается дистанционная торговля. На территории района (</w:t>
      </w:r>
      <w:proofErr w:type="gramStart"/>
      <w:r w:rsidRPr="00D83AB7">
        <w:rPr>
          <w:rFonts w:ascii="Times New Roman" w:eastAsia="Times New Roman" w:hAnsi="Times New Roman" w:cs="Times New Roman"/>
          <w:color w:val="333333"/>
          <w:sz w:val="24"/>
          <w:szCs w:val="24"/>
          <w:shd w:val="clear" w:color="auto" w:fill="FFFFFF"/>
          <w:lang w:eastAsia="ru-RU"/>
        </w:rPr>
        <w:t>в</w:t>
      </w:r>
      <w:proofErr w:type="gramEnd"/>
      <w:r w:rsidRPr="00D83AB7">
        <w:rPr>
          <w:rFonts w:ascii="Times New Roman" w:eastAsia="Times New Roman" w:hAnsi="Times New Roman" w:cs="Times New Roman"/>
          <w:color w:val="333333"/>
          <w:sz w:val="24"/>
          <w:szCs w:val="24"/>
          <w:shd w:val="clear" w:color="auto" w:fill="FFFFFF"/>
          <w:lang w:eastAsia="ru-RU"/>
        </w:rPr>
        <w:t xml:space="preserve"> </w:t>
      </w:r>
      <w:proofErr w:type="gramStart"/>
      <w:r w:rsidRPr="00D83AB7">
        <w:rPr>
          <w:rFonts w:ascii="Times New Roman" w:eastAsia="Times New Roman" w:hAnsi="Times New Roman" w:cs="Times New Roman"/>
          <w:color w:val="333333"/>
          <w:sz w:val="24"/>
          <w:szCs w:val="24"/>
          <w:shd w:val="clear" w:color="auto" w:fill="FFFFFF"/>
          <w:lang w:eastAsia="ru-RU"/>
        </w:rPr>
        <w:t>с</w:t>
      </w:r>
      <w:proofErr w:type="gramEnd"/>
      <w:r w:rsidRPr="00D83AB7">
        <w:rPr>
          <w:rFonts w:ascii="Times New Roman" w:eastAsia="Times New Roman" w:hAnsi="Times New Roman" w:cs="Times New Roman"/>
          <w:color w:val="333333"/>
          <w:sz w:val="24"/>
          <w:szCs w:val="24"/>
          <w:shd w:val="clear" w:color="auto" w:fill="FFFFFF"/>
          <w:lang w:eastAsia="ru-RU"/>
        </w:rPr>
        <w:t>. Корткерос) действуют 2 пункта выдачи товаров интернет-магазинов OZON и WILDBERRIES.</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color w:val="333333"/>
          <w:sz w:val="24"/>
          <w:szCs w:val="24"/>
          <w:shd w:val="clear" w:color="auto" w:fill="FFFFFF"/>
          <w:lang w:eastAsia="ru-RU"/>
        </w:rPr>
        <w:t xml:space="preserve">В целях насыщения потребительского рынка товарами и создания условий для сбыта продукции индивидуальными предпринимателями, сельхозпроизводителями, фермерскими хозяйствами и </w:t>
      </w:r>
      <w:proofErr w:type="gramStart"/>
      <w:r w:rsidRPr="00D83AB7">
        <w:rPr>
          <w:rFonts w:ascii="Times New Roman" w:eastAsia="Times New Roman" w:hAnsi="Times New Roman" w:cs="Times New Roman"/>
          <w:color w:val="333333"/>
          <w:sz w:val="24"/>
          <w:szCs w:val="24"/>
          <w:shd w:val="clear" w:color="auto" w:fill="FFFFFF"/>
          <w:lang w:eastAsia="ru-RU"/>
        </w:rPr>
        <w:t>гражданами района, ведущими личное подсобное хозяйство за прошедший период было</w:t>
      </w:r>
      <w:proofErr w:type="gramEnd"/>
      <w:r w:rsidRPr="00D83AB7">
        <w:rPr>
          <w:rFonts w:ascii="Times New Roman" w:eastAsia="Times New Roman" w:hAnsi="Times New Roman" w:cs="Times New Roman"/>
          <w:color w:val="333333"/>
          <w:sz w:val="24"/>
          <w:szCs w:val="24"/>
          <w:shd w:val="clear" w:color="auto" w:fill="FFFFFF"/>
          <w:lang w:eastAsia="ru-RU"/>
        </w:rPr>
        <w:t xml:space="preserve"> организовано и проведено </w:t>
      </w:r>
      <w:r w:rsidRPr="00D83AB7">
        <w:rPr>
          <w:rFonts w:ascii="Times New Roman" w:eastAsia="Times New Roman" w:hAnsi="Times New Roman" w:cs="Times New Roman"/>
          <w:sz w:val="24"/>
          <w:szCs w:val="24"/>
          <w:lang w:eastAsia="ru-RU"/>
        </w:rPr>
        <w:t>53 ярмарки выходного дня и 53 универсальные ярмарки. В целях проведения массового досуга населения, а также сохранения и поддержки народных традиций, обрядов и праздников администраций района были организованы и проведены 7 ярмарок, такие как «</w:t>
      </w:r>
      <w:proofErr w:type="spellStart"/>
      <w:r w:rsidRPr="00D83AB7">
        <w:rPr>
          <w:rFonts w:ascii="Times New Roman" w:eastAsia="Times New Roman" w:hAnsi="Times New Roman" w:cs="Times New Roman"/>
          <w:sz w:val="24"/>
          <w:szCs w:val="24"/>
          <w:lang w:eastAsia="ru-RU"/>
        </w:rPr>
        <w:t>Афанасьевская</w:t>
      </w:r>
      <w:proofErr w:type="spellEnd"/>
      <w:r w:rsidRPr="00D83AB7">
        <w:rPr>
          <w:rFonts w:ascii="Times New Roman" w:eastAsia="Times New Roman" w:hAnsi="Times New Roman" w:cs="Times New Roman"/>
          <w:sz w:val="24"/>
          <w:szCs w:val="24"/>
          <w:lang w:eastAsia="ru-RU"/>
        </w:rPr>
        <w:t xml:space="preserve"> ярмарка» в с. </w:t>
      </w:r>
      <w:proofErr w:type="spellStart"/>
      <w:r w:rsidRPr="00D83AB7">
        <w:rPr>
          <w:rFonts w:ascii="Times New Roman" w:eastAsia="Times New Roman" w:hAnsi="Times New Roman" w:cs="Times New Roman"/>
          <w:sz w:val="24"/>
          <w:szCs w:val="24"/>
          <w:lang w:eastAsia="ru-RU"/>
        </w:rPr>
        <w:t>Небдино</w:t>
      </w:r>
      <w:proofErr w:type="spellEnd"/>
      <w:r w:rsidRPr="00D83AB7">
        <w:rPr>
          <w:rFonts w:ascii="Times New Roman" w:eastAsia="Times New Roman" w:hAnsi="Times New Roman" w:cs="Times New Roman"/>
          <w:sz w:val="24"/>
          <w:szCs w:val="24"/>
          <w:lang w:eastAsia="ru-RU"/>
        </w:rPr>
        <w:t xml:space="preserve">, «Весенняя ярмарка» в </w:t>
      </w:r>
      <w:proofErr w:type="spellStart"/>
      <w:r w:rsidRPr="00D83AB7">
        <w:rPr>
          <w:rFonts w:ascii="Times New Roman" w:eastAsia="Times New Roman" w:hAnsi="Times New Roman" w:cs="Times New Roman"/>
          <w:sz w:val="24"/>
          <w:szCs w:val="24"/>
          <w:lang w:eastAsia="ru-RU"/>
        </w:rPr>
        <w:t>с</w:t>
      </w:r>
      <w:proofErr w:type="gramStart"/>
      <w:r w:rsidRPr="00D83AB7">
        <w:rPr>
          <w:rFonts w:ascii="Times New Roman" w:eastAsia="Times New Roman" w:hAnsi="Times New Roman" w:cs="Times New Roman"/>
          <w:sz w:val="24"/>
          <w:szCs w:val="24"/>
          <w:lang w:eastAsia="ru-RU"/>
        </w:rPr>
        <w:t>.К</w:t>
      </w:r>
      <w:proofErr w:type="gramEnd"/>
      <w:r w:rsidRPr="00D83AB7">
        <w:rPr>
          <w:rFonts w:ascii="Times New Roman" w:eastAsia="Times New Roman" w:hAnsi="Times New Roman" w:cs="Times New Roman"/>
          <w:sz w:val="24"/>
          <w:szCs w:val="24"/>
          <w:lang w:eastAsia="ru-RU"/>
        </w:rPr>
        <w:t>орткерос</w:t>
      </w:r>
      <w:proofErr w:type="spellEnd"/>
      <w:r w:rsidRPr="00D83AB7">
        <w:rPr>
          <w:rFonts w:ascii="Times New Roman" w:eastAsia="Times New Roman" w:hAnsi="Times New Roman" w:cs="Times New Roman"/>
          <w:sz w:val="24"/>
          <w:szCs w:val="24"/>
          <w:lang w:eastAsia="ru-RU"/>
        </w:rPr>
        <w:t>, «</w:t>
      </w:r>
      <w:r w:rsidRPr="00D83AB7">
        <w:rPr>
          <w:rFonts w:ascii="Times New Roman" w:eastAsia="Times New Roman" w:hAnsi="Times New Roman" w:cs="Times New Roman"/>
          <w:bCs/>
          <w:sz w:val="24"/>
          <w:szCs w:val="24"/>
          <w:lang w:eastAsia="ru-RU"/>
        </w:rPr>
        <w:t>Урожай-2022», 4 ярмарки в период проведения праздничных мероприятий.</w:t>
      </w:r>
      <w:r w:rsidRPr="00D83AB7">
        <w:rPr>
          <w:rFonts w:ascii="Times New Roman" w:eastAsia="Times New Roman" w:hAnsi="Times New Roman" w:cs="Times New Roman"/>
          <w:sz w:val="24"/>
          <w:szCs w:val="24"/>
          <w:lang w:eastAsia="ru-RU"/>
        </w:rPr>
        <w:t xml:space="preserve"> </w:t>
      </w:r>
    </w:p>
    <w:p w:rsidR="00D83AB7" w:rsidRPr="00D83AB7" w:rsidRDefault="00D83AB7" w:rsidP="00D83AB7">
      <w:pPr>
        <w:tabs>
          <w:tab w:val="left" w:pos="1980"/>
        </w:tabs>
        <w:spacing w:after="0" w:line="240" w:lineRule="auto"/>
        <w:ind w:firstLine="567"/>
        <w:contextualSpacing/>
        <w:jc w:val="both"/>
        <w:rPr>
          <w:rFonts w:ascii="Times New Roman" w:eastAsia="Times New Roman" w:hAnsi="Times New Roman" w:cs="Times New Roman"/>
          <w:sz w:val="24"/>
          <w:szCs w:val="24"/>
          <w:lang w:eastAsia="ru-RU"/>
        </w:rPr>
      </w:pPr>
    </w:p>
    <w:p w:rsidR="00D83AB7" w:rsidRPr="00D83AB7" w:rsidRDefault="00D83AB7" w:rsidP="00D83AB7">
      <w:pPr>
        <w:tabs>
          <w:tab w:val="left" w:pos="1980"/>
        </w:tabs>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РАЗВИТИЕ СЕЛЬСКОГО ХОЗЯЙСТВА</w:t>
      </w:r>
    </w:p>
    <w:p w:rsidR="00D83AB7" w:rsidRPr="00D83AB7" w:rsidRDefault="00D83AB7" w:rsidP="00D83AB7">
      <w:pPr>
        <w:tabs>
          <w:tab w:val="left" w:pos="1980"/>
        </w:tabs>
        <w:spacing w:after="0" w:line="240" w:lineRule="auto"/>
        <w:ind w:firstLine="567"/>
        <w:contextualSpacing/>
        <w:jc w:val="both"/>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601"/>
        <w:jc w:val="both"/>
        <w:rPr>
          <w:rFonts w:ascii="Times New Roman" w:eastAsia="Times New Roman" w:hAnsi="Times New Roman" w:cs="Times New Roman"/>
          <w:sz w:val="24"/>
          <w:szCs w:val="24"/>
          <w:lang w:eastAsia="ru-RU"/>
        </w:rPr>
      </w:pPr>
      <w:r w:rsidRPr="00D83AB7">
        <w:rPr>
          <w:rFonts w:ascii="Times New Roman" w:eastAsia="Calibri" w:hAnsi="Times New Roman" w:cs="Times New Roman"/>
          <w:sz w:val="24"/>
          <w:szCs w:val="24"/>
          <w:lang w:eastAsia="ru-RU"/>
        </w:rPr>
        <w:t>Ведущая отрасль экономики муниципального района «Корткеросский» – сельское хозяйство</w:t>
      </w:r>
      <w:r w:rsidRPr="00D83AB7">
        <w:rPr>
          <w:rFonts w:ascii="Times New Roman" w:eastAsia="Times New Roman" w:hAnsi="Times New Roman" w:cs="Times New Roman"/>
          <w:sz w:val="24"/>
          <w:szCs w:val="24"/>
          <w:lang w:eastAsia="ru-RU"/>
        </w:rPr>
        <w:t xml:space="preserve">. Муниципальный район «Корткеросский» является одним из основных производителей сельхозпродукции в Республике Коми. </w:t>
      </w:r>
    </w:p>
    <w:p w:rsidR="00D83AB7" w:rsidRPr="00D83AB7" w:rsidRDefault="00D83AB7" w:rsidP="00D83AB7">
      <w:pPr>
        <w:spacing w:after="0" w:line="240" w:lineRule="auto"/>
        <w:ind w:firstLine="60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bCs/>
          <w:sz w:val="24"/>
          <w:szCs w:val="24"/>
          <w:lang w:eastAsia="ru-RU"/>
        </w:rPr>
        <w:t>Муниципалитет характеризуется, прежде всего, относительно большим количеством сохранившихся коллективных сельскохозяйственных организаций.</w:t>
      </w:r>
      <w:r w:rsidRPr="00D83AB7">
        <w:rPr>
          <w:rFonts w:ascii="Times New Roman" w:eastAsia="Calibri" w:hAnsi="Times New Roman" w:cs="Times New Roman"/>
          <w:sz w:val="24"/>
          <w:szCs w:val="24"/>
          <w:lang w:eastAsia="ru-RU"/>
        </w:rPr>
        <w:t xml:space="preserve"> Основным видом деятельности для подавляющего количества </w:t>
      </w:r>
      <w:proofErr w:type="spellStart"/>
      <w:r w:rsidRPr="00D83AB7">
        <w:rPr>
          <w:rFonts w:ascii="Times New Roman" w:eastAsia="Calibri" w:hAnsi="Times New Roman" w:cs="Times New Roman"/>
          <w:sz w:val="24"/>
          <w:szCs w:val="24"/>
          <w:lang w:eastAsia="ru-RU"/>
        </w:rPr>
        <w:t>сельхозорганизаций</w:t>
      </w:r>
      <w:proofErr w:type="spellEnd"/>
      <w:r w:rsidRPr="00D83AB7">
        <w:rPr>
          <w:rFonts w:ascii="Times New Roman" w:eastAsia="Calibri" w:hAnsi="Times New Roman" w:cs="Times New Roman"/>
          <w:sz w:val="24"/>
          <w:szCs w:val="24"/>
          <w:lang w:eastAsia="ru-RU"/>
        </w:rPr>
        <w:t xml:space="preserve"> является производство первичной сельскохозяйственной продукции животноводства и растениеводства. </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агропромышленный комплекс Корткеросского района входят: </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7 - организаций, занимающихся производством и реализацией сельскохозяйственной продукции;</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4  - в производстве пищевой продукции (хлеб и хлебобулочные изделия): ПО «Корткерос-2», ИП Решетова И.П., ИП </w:t>
      </w:r>
      <w:proofErr w:type="spellStart"/>
      <w:r w:rsidRPr="00D83AB7">
        <w:rPr>
          <w:rFonts w:ascii="Times New Roman" w:eastAsia="Times New Roman" w:hAnsi="Times New Roman" w:cs="Times New Roman"/>
          <w:sz w:val="24"/>
          <w:szCs w:val="24"/>
          <w:lang w:eastAsia="ru-RU"/>
        </w:rPr>
        <w:t>Милош</w:t>
      </w:r>
      <w:proofErr w:type="spellEnd"/>
      <w:r w:rsidRPr="00D83AB7">
        <w:rPr>
          <w:rFonts w:ascii="Times New Roman" w:eastAsia="Times New Roman" w:hAnsi="Times New Roman" w:cs="Times New Roman"/>
          <w:sz w:val="24"/>
          <w:szCs w:val="24"/>
          <w:lang w:eastAsia="ru-RU"/>
        </w:rPr>
        <w:t xml:space="preserve"> Н.В., ИП Панюков Н.А.;</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4 – </w:t>
      </w:r>
      <w:r w:rsidRPr="00D83AB7">
        <w:rPr>
          <w:rFonts w:ascii="Times New Roman" w:eastAsia="Times New Roman" w:hAnsi="Times New Roman" w:cs="Times New Roman"/>
          <w:color w:val="333333"/>
          <w:sz w:val="24"/>
          <w:szCs w:val="24"/>
          <w:shd w:val="clear" w:color="auto" w:fill="FFFFFF"/>
          <w:lang w:eastAsia="ru-RU"/>
        </w:rPr>
        <w:t>сельскохозяйственных перерабатывающих снабженческо-сбытовых потребительских кооперативов</w:t>
      </w:r>
      <w:r w:rsidRPr="00D83AB7">
        <w:rPr>
          <w:rFonts w:ascii="Times New Roman" w:eastAsia="Times New Roman" w:hAnsi="Times New Roman" w:cs="Times New Roman"/>
          <w:sz w:val="24"/>
          <w:szCs w:val="24"/>
          <w:lang w:eastAsia="ru-RU"/>
        </w:rPr>
        <w:t>: СПССПОК «Сила жизни», СПССПК «</w:t>
      </w:r>
      <w:proofErr w:type="spellStart"/>
      <w:r w:rsidRPr="00D83AB7">
        <w:rPr>
          <w:rFonts w:ascii="Times New Roman" w:eastAsia="Times New Roman" w:hAnsi="Times New Roman" w:cs="Times New Roman"/>
          <w:sz w:val="24"/>
          <w:szCs w:val="24"/>
          <w:lang w:eastAsia="ru-RU"/>
        </w:rPr>
        <w:t>Миян</w:t>
      </w:r>
      <w:proofErr w:type="spellEnd"/>
      <w:r w:rsidRPr="00D83AB7">
        <w:rPr>
          <w:rFonts w:ascii="Times New Roman" w:eastAsia="Times New Roman" w:hAnsi="Times New Roman" w:cs="Times New Roman"/>
          <w:sz w:val="24"/>
          <w:szCs w:val="24"/>
          <w:lang w:eastAsia="ru-RU"/>
        </w:rPr>
        <w:t>», СПССПОК «</w:t>
      </w:r>
      <w:proofErr w:type="spellStart"/>
      <w:r w:rsidRPr="00D83AB7">
        <w:rPr>
          <w:rFonts w:ascii="Times New Roman" w:eastAsia="Times New Roman" w:hAnsi="Times New Roman" w:cs="Times New Roman"/>
          <w:sz w:val="24"/>
          <w:szCs w:val="24"/>
          <w:lang w:eastAsia="ru-RU"/>
        </w:rPr>
        <w:t>Ордым</w:t>
      </w:r>
      <w:proofErr w:type="spellEnd"/>
      <w:r w:rsidRPr="00D83AB7">
        <w:rPr>
          <w:rFonts w:ascii="Times New Roman" w:eastAsia="Times New Roman" w:hAnsi="Times New Roman" w:cs="Times New Roman"/>
          <w:sz w:val="24"/>
          <w:szCs w:val="24"/>
          <w:lang w:eastAsia="ru-RU"/>
        </w:rPr>
        <w:t>», СПССПК «</w:t>
      </w:r>
      <w:proofErr w:type="spellStart"/>
      <w:r w:rsidRPr="00D83AB7">
        <w:rPr>
          <w:rFonts w:ascii="Times New Roman" w:eastAsia="Times New Roman" w:hAnsi="Times New Roman" w:cs="Times New Roman"/>
          <w:sz w:val="24"/>
          <w:szCs w:val="24"/>
          <w:lang w:eastAsia="ru-RU"/>
        </w:rPr>
        <w:t>Пезмогский</w:t>
      </w:r>
      <w:proofErr w:type="spellEnd"/>
      <w:r w:rsidRPr="00D83AB7">
        <w:rPr>
          <w:rFonts w:ascii="Times New Roman" w:eastAsia="Times New Roman" w:hAnsi="Times New Roman" w:cs="Times New Roman"/>
          <w:sz w:val="24"/>
          <w:szCs w:val="24"/>
          <w:lang w:eastAsia="ru-RU"/>
        </w:rPr>
        <w:t>»;</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14- крестьянских (фермерских) хозяйств;</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7754-  граждан, ведущих ЛПХ, из них имеющих сельскохозяйственных животных- 520.</w:t>
      </w:r>
    </w:p>
    <w:p w:rsidR="00D83AB7" w:rsidRPr="00D83AB7" w:rsidRDefault="00D83AB7" w:rsidP="00D83AB7">
      <w:pPr>
        <w:spacing w:after="0" w:line="240" w:lineRule="auto"/>
        <w:ind w:firstLine="567"/>
        <w:jc w:val="both"/>
        <w:rPr>
          <w:rFonts w:ascii="Times New Roman" w:eastAsia="Times New Roman" w:hAnsi="Times New Roman" w:cs="Times New Roman"/>
          <w:i/>
          <w:sz w:val="24"/>
          <w:szCs w:val="24"/>
          <w:lang w:eastAsia="ru-RU"/>
        </w:rPr>
      </w:pPr>
      <w:r w:rsidRPr="00D83AB7">
        <w:rPr>
          <w:rFonts w:ascii="Times New Roman" w:eastAsia="Times New Roman" w:hAnsi="Times New Roman" w:cs="Times New Roman"/>
          <w:sz w:val="24"/>
          <w:szCs w:val="24"/>
          <w:lang w:eastAsia="ru-RU"/>
        </w:rPr>
        <w:t>Район специализируется на производстве молока, занимает первое место среди муниципалитетов по объему его производства (28,0 % общего производства) и по численности поголовья крупного рогатого скота (в том числе коров). В 2022 году поголовье крупного рогатого скота составило 3641 голов (снижение на 59 голов), в том числе коровы- 1868.</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lastRenderedPageBreak/>
        <w:t xml:space="preserve">Производство молока за 2022 год составило  - 10444,6 тонн, увеличилось на 303,5 тонн, или 103 % к уровню 2022 года. </w:t>
      </w:r>
    </w:p>
    <w:p w:rsidR="00D83AB7" w:rsidRPr="00D83AB7" w:rsidRDefault="00D83AB7" w:rsidP="00D83AB7">
      <w:pPr>
        <w:spacing w:after="0" w:line="240" w:lineRule="auto"/>
        <w:ind w:firstLine="567"/>
        <w:jc w:val="both"/>
        <w:rPr>
          <w:rFonts w:ascii="Times New Roman" w:eastAsia="Times New Roman" w:hAnsi="Times New Roman" w:cs="Times New Roman"/>
          <w:color w:val="FF0000"/>
          <w:sz w:val="24"/>
          <w:szCs w:val="24"/>
          <w:lang w:eastAsia="ru-RU"/>
        </w:rPr>
      </w:pPr>
      <w:proofErr w:type="gramStart"/>
      <w:r w:rsidRPr="00D83AB7">
        <w:rPr>
          <w:rFonts w:ascii="Times New Roman" w:eastAsia="Times New Roman" w:hAnsi="Times New Roman" w:cs="Times New Roman"/>
          <w:sz w:val="24"/>
          <w:szCs w:val="24"/>
          <w:lang w:eastAsia="ru-RU"/>
        </w:rPr>
        <w:t>Продуктивность животных в районе выше средней по республике.</w:t>
      </w:r>
      <w:proofErr w:type="gramEnd"/>
      <w:r w:rsidRPr="00D83AB7">
        <w:rPr>
          <w:rFonts w:ascii="Times New Roman" w:eastAsia="Times New Roman" w:hAnsi="Times New Roman" w:cs="Times New Roman"/>
          <w:sz w:val="24"/>
          <w:szCs w:val="24"/>
          <w:lang w:eastAsia="ru-RU"/>
        </w:rPr>
        <w:t xml:space="preserve"> Надой молока на одну корову в </w:t>
      </w:r>
      <w:proofErr w:type="spellStart"/>
      <w:r w:rsidRPr="00D83AB7">
        <w:rPr>
          <w:rFonts w:ascii="Times New Roman" w:eastAsia="Times New Roman" w:hAnsi="Times New Roman" w:cs="Times New Roman"/>
          <w:sz w:val="24"/>
          <w:szCs w:val="24"/>
          <w:lang w:eastAsia="ru-RU"/>
        </w:rPr>
        <w:t>сельхозорганизациях</w:t>
      </w:r>
      <w:proofErr w:type="spellEnd"/>
      <w:r w:rsidRPr="00D83AB7">
        <w:rPr>
          <w:rFonts w:ascii="Times New Roman" w:eastAsia="Times New Roman" w:hAnsi="Times New Roman" w:cs="Times New Roman"/>
          <w:sz w:val="24"/>
          <w:szCs w:val="24"/>
          <w:lang w:eastAsia="ru-RU"/>
        </w:rPr>
        <w:t xml:space="preserve"> района в 2022 году составил 5970кг, 102,5% к уровню 2022 года  (в среднем по организациям РК 5249 кг). </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мелиоративные работы были  проведены СПК «Исток» - 118 г</w:t>
      </w:r>
      <w:proofErr w:type="gramStart"/>
      <w:r w:rsidRPr="00D83AB7">
        <w:rPr>
          <w:rFonts w:ascii="Times New Roman" w:eastAsia="Times New Roman" w:hAnsi="Times New Roman" w:cs="Times New Roman"/>
          <w:sz w:val="24"/>
          <w:szCs w:val="24"/>
          <w:lang w:eastAsia="ru-RU"/>
        </w:rPr>
        <w:t>а и ООО</w:t>
      </w:r>
      <w:proofErr w:type="gramEnd"/>
      <w:r w:rsidRPr="00D83AB7">
        <w:rPr>
          <w:rFonts w:ascii="Times New Roman" w:eastAsia="Times New Roman" w:hAnsi="Times New Roman" w:cs="Times New Roman"/>
          <w:sz w:val="24"/>
          <w:szCs w:val="24"/>
          <w:lang w:eastAsia="ru-RU"/>
        </w:rPr>
        <w:t xml:space="preserve"> «Северная Нива» - 28 га. </w:t>
      </w:r>
      <w:proofErr w:type="spellStart"/>
      <w:r w:rsidRPr="00D83AB7">
        <w:rPr>
          <w:rFonts w:ascii="Times New Roman" w:eastAsia="Times New Roman" w:hAnsi="Times New Roman" w:cs="Times New Roman"/>
          <w:sz w:val="24"/>
          <w:szCs w:val="24"/>
          <w:lang w:eastAsia="ru-RU"/>
        </w:rPr>
        <w:t>Культуртехнические</w:t>
      </w:r>
      <w:proofErr w:type="spellEnd"/>
      <w:r w:rsidRPr="00D83AB7">
        <w:rPr>
          <w:rFonts w:ascii="Times New Roman" w:eastAsia="Times New Roman" w:hAnsi="Times New Roman" w:cs="Times New Roman"/>
          <w:sz w:val="24"/>
          <w:szCs w:val="24"/>
          <w:lang w:eastAsia="ru-RU"/>
        </w:rPr>
        <w:t xml:space="preserve"> мероприятия проведены  ИП Тарасевич Г.Л. -75 га, ООО «Нившера» - 50 га и  ИП </w:t>
      </w:r>
      <w:proofErr w:type="gramStart"/>
      <w:r w:rsidRPr="00D83AB7">
        <w:rPr>
          <w:rFonts w:ascii="Times New Roman" w:eastAsia="Times New Roman" w:hAnsi="Times New Roman" w:cs="Times New Roman"/>
          <w:sz w:val="24"/>
          <w:szCs w:val="24"/>
          <w:lang w:eastAsia="ru-RU"/>
        </w:rPr>
        <w:t>К(</w:t>
      </w:r>
      <w:proofErr w:type="gramEnd"/>
      <w:r w:rsidRPr="00D83AB7">
        <w:rPr>
          <w:rFonts w:ascii="Times New Roman" w:eastAsia="Times New Roman" w:hAnsi="Times New Roman" w:cs="Times New Roman"/>
          <w:sz w:val="24"/>
          <w:szCs w:val="24"/>
          <w:lang w:eastAsia="ru-RU"/>
        </w:rPr>
        <w:t xml:space="preserve">Ф)Х </w:t>
      </w:r>
      <w:proofErr w:type="spellStart"/>
      <w:r w:rsidRPr="00D83AB7">
        <w:rPr>
          <w:rFonts w:ascii="Times New Roman" w:eastAsia="Times New Roman" w:hAnsi="Times New Roman" w:cs="Times New Roman"/>
          <w:sz w:val="24"/>
          <w:szCs w:val="24"/>
          <w:lang w:eastAsia="ru-RU"/>
        </w:rPr>
        <w:t>Тийду</w:t>
      </w:r>
      <w:proofErr w:type="spellEnd"/>
      <w:r w:rsidRPr="00D83AB7">
        <w:rPr>
          <w:rFonts w:ascii="Times New Roman" w:eastAsia="Times New Roman" w:hAnsi="Times New Roman" w:cs="Times New Roman"/>
          <w:sz w:val="24"/>
          <w:szCs w:val="24"/>
          <w:lang w:eastAsia="ru-RU"/>
        </w:rPr>
        <w:t xml:space="preserve"> А.Э – 46 га.</w:t>
      </w:r>
    </w:p>
    <w:p w:rsidR="00D83AB7" w:rsidRPr="00D83AB7" w:rsidRDefault="00D83AB7" w:rsidP="00D83AB7">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shd w:val="clear" w:color="auto" w:fill="FFFFFF"/>
          <w:lang w:eastAsia="ru-RU"/>
        </w:rPr>
        <w:t>Численность работников занятых в сельском хозяйстве составляет 340 человек</w:t>
      </w:r>
      <w:r w:rsidRPr="00D83AB7">
        <w:rPr>
          <w:rFonts w:ascii="Times New Roman" w:eastAsia="Times New Roman" w:hAnsi="Times New Roman" w:cs="Times New Roman"/>
          <w:sz w:val="24"/>
          <w:szCs w:val="24"/>
          <w:lang w:eastAsia="ru-RU"/>
        </w:rPr>
        <w:t xml:space="preserve"> (уменьшилась на 50 человек), или 87,2 % к прошлому году. Основными причинами снижения численности занятых в сельском хозяйстве являются: дефицит кадров и </w:t>
      </w:r>
      <w:r w:rsidRPr="00D83AB7">
        <w:rPr>
          <w:rFonts w:ascii="Times New Roman" w:eastAsia="Calibri" w:hAnsi="Times New Roman" w:cs="Times New Roman"/>
          <w:sz w:val="24"/>
          <w:szCs w:val="24"/>
        </w:rPr>
        <w:t xml:space="preserve">изменение предпочтений, ценностей и стиля жизни молодежи. </w:t>
      </w:r>
      <w:r w:rsidRPr="00D83AB7">
        <w:rPr>
          <w:rFonts w:ascii="Times New Roman" w:eastAsia="Times New Roman" w:hAnsi="Times New Roman" w:cs="Times New Roman"/>
          <w:sz w:val="24"/>
          <w:szCs w:val="24"/>
          <w:lang w:eastAsia="ru-RU"/>
        </w:rPr>
        <w:t xml:space="preserve">О потребности в кадрах - 18 человек по различным направлениям профессиональной подготовки рабочих и специалистов,  заявили 7 предприятий АПК или 24,0 % от общего числа сельскохозяйственной отрасли района. </w:t>
      </w:r>
    </w:p>
    <w:p w:rsidR="00D83AB7" w:rsidRPr="00D83AB7" w:rsidRDefault="00D83AB7" w:rsidP="00D83AB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color w:val="180701"/>
          <w:sz w:val="24"/>
          <w:szCs w:val="24"/>
          <w:shd w:val="clear" w:color="auto" w:fill="FEFCFA"/>
          <w:lang w:eastAsia="ru-RU"/>
        </w:rPr>
        <w:t>В 2022 году, в рамках реализации</w:t>
      </w:r>
      <w:r w:rsidRPr="00D83AB7">
        <w:rPr>
          <w:rFonts w:ascii="Times New Roman" w:eastAsia="Times New Roman" w:hAnsi="Times New Roman" w:cs="Times New Roman"/>
          <w:sz w:val="24"/>
          <w:szCs w:val="24"/>
          <w:lang w:eastAsia="ru-RU"/>
        </w:rPr>
        <w:t xml:space="preserve">  муниципальной программы «Развитие экономики», утвержденной постановлением администрации муниципального района «Корткеросский» от 26 ноября 2021 года № 1751, администрацией  муниципального района «Корткеросский», была оказана финансовая поддержка предприятиям агропромышленной направленности:</w:t>
      </w:r>
    </w:p>
    <w:p w:rsidR="00D83AB7" w:rsidRPr="00D83AB7" w:rsidRDefault="00D83AB7" w:rsidP="00D83AB7">
      <w:pPr>
        <w:widowControl w:val="0"/>
        <w:autoSpaceDE w:val="0"/>
        <w:autoSpaceDN w:val="0"/>
        <w:spacing w:after="0" w:line="240" w:lineRule="auto"/>
        <w:ind w:firstLine="709"/>
        <w:jc w:val="both"/>
        <w:rPr>
          <w:rFonts w:ascii="Times New Roman" w:eastAsia="Times New Roman" w:hAnsi="Times New Roman" w:cs="Times New Roman"/>
          <w:sz w:val="24"/>
          <w:szCs w:val="24"/>
          <w:highlight w:val="yellow"/>
          <w:lang w:eastAsia="ru-RU"/>
        </w:rPr>
      </w:pPr>
      <w:r w:rsidRPr="00D83AB7">
        <w:rPr>
          <w:rFonts w:ascii="Times New Roman" w:eastAsia="Times New Roman" w:hAnsi="Times New Roman" w:cs="Times New Roman"/>
          <w:sz w:val="24"/>
          <w:szCs w:val="24"/>
          <w:lang w:eastAsia="ru-RU"/>
        </w:rPr>
        <w:t>- СПК «</w:t>
      </w:r>
      <w:proofErr w:type="spellStart"/>
      <w:r w:rsidRPr="00D83AB7">
        <w:rPr>
          <w:rFonts w:ascii="Times New Roman" w:eastAsia="Times New Roman" w:hAnsi="Times New Roman" w:cs="Times New Roman"/>
          <w:sz w:val="24"/>
          <w:szCs w:val="24"/>
          <w:lang w:eastAsia="ru-RU"/>
        </w:rPr>
        <w:t>Вишерский</w:t>
      </w:r>
      <w:proofErr w:type="spellEnd"/>
      <w:r w:rsidRPr="00D83AB7">
        <w:rPr>
          <w:rFonts w:ascii="Times New Roman" w:eastAsia="Times New Roman" w:hAnsi="Times New Roman" w:cs="Times New Roman"/>
          <w:sz w:val="24"/>
          <w:szCs w:val="24"/>
          <w:lang w:eastAsia="ru-RU"/>
        </w:rPr>
        <w:t>» выделена субсидия в размере 500,0 тыс. рублей</w:t>
      </w:r>
      <w:proofErr w:type="gramStart"/>
      <w:r w:rsidRPr="00D83AB7">
        <w:rPr>
          <w:rFonts w:ascii="Times New Roman" w:eastAsia="Times New Roman" w:hAnsi="Times New Roman" w:cs="Times New Roman"/>
          <w:sz w:val="24"/>
          <w:szCs w:val="24"/>
          <w:lang w:eastAsia="ru-RU"/>
        </w:rPr>
        <w:t>.</w:t>
      </w:r>
      <w:proofErr w:type="gramEnd"/>
      <w:r w:rsidRPr="00D83AB7">
        <w:rPr>
          <w:rFonts w:ascii="Times New Roman" w:eastAsia="Times New Roman" w:hAnsi="Times New Roman" w:cs="Times New Roman"/>
          <w:sz w:val="24"/>
          <w:szCs w:val="24"/>
          <w:lang w:eastAsia="ru-RU"/>
        </w:rPr>
        <w:t xml:space="preserve"> </w:t>
      </w:r>
      <w:proofErr w:type="gramStart"/>
      <w:r w:rsidRPr="00D83AB7">
        <w:rPr>
          <w:rFonts w:ascii="Times New Roman" w:eastAsia="Times New Roman" w:hAnsi="Times New Roman" w:cs="Times New Roman"/>
          <w:sz w:val="24"/>
          <w:szCs w:val="24"/>
          <w:lang w:eastAsia="ru-RU"/>
        </w:rPr>
        <w:t>н</w:t>
      </w:r>
      <w:proofErr w:type="gramEnd"/>
      <w:r w:rsidRPr="00D83AB7">
        <w:rPr>
          <w:rFonts w:ascii="Times New Roman" w:eastAsia="Times New Roman" w:hAnsi="Times New Roman" w:cs="Times New Roman"/>
          <w:sz w:val="24"/>
          <w:szCs w:val="24"/>
          <w:lang w:eastAsia="ru-RU"/>
        </w:rPr>
        <w:t xml:space="preserve">а приобретение оборудования для механизации производства пельменей: тестомешалка, мясорубка, сплит-система. Производство пельменей осуществляется  из мяса собственного производства предприятия. Плановый объем производства продукции в 2023 году составляет не менее 600 кг.  Реализация продукции населению района </w:t>
      </w:r>
      <w:proofErr w:type="gramStart"/>
      <w:r w:rsidRPr="00D83AB7">
        <w:rPr>
          <w:rFonts w:ascii="Times New Roman" w:eastAsia="Times New Roman" w:hAnsi="Times New Roman" w:cs="Times New Roman"/>
          <w:sz w:val="24"/>
          <w:szCs w:val="24"/>
          <w:lang w:eastAsia="ru-RU"/>
        </w:rPr>
        <w:t>будет</w:t>
      </w:r>
      <w:proofErr w:type="gramEnd"/>
      <w:r w:rsidRPr="00D83AB7">
        <w:rPr>
          <w:rFonts w:ascii="Times New Roman" w:eastAsia="Times New Roman" w:hAnsi="Times New Roman" w:cs="Times New Roman"/>
          <w:sz w:val="24"/>
          <w:szCs w:val="24"/>
          <w:lang w:eastAsia="ru-RU"/>
        </w:rPr>
        <w:t xml:space="preserve"> осуществляется на ярмарках и посредством торговых точек в Корткеросском районе и г. Сыктывкар;</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ООО «Сторожевск» </w:t>
      </w:r>
      <w:r w:rsidRPr="00D83AB7">
        <w:rPr>
          <w:rFonts w:ascii="Times New Roman" w:eastAsia="Times New Roman" w:hAnsi="Times New Roman" w:cs="Times New Roman"/>
          <w:color w:val="000000"/>
          <w:sz w:val="24"/>
          <w:szCs w:val="24"/>
          <w:lang w:eastAsia="ru-RU"/>
        </w:rPr>
        <w:t xml:space="preserve">получило поддержку в  размере </w:t>
      </w:r>
      <w:r w:rsidRPr="00D83AB7">
        <w:rPr>
          <w:rFonts w:ascii="Times New Roman" w:eastAsia="Times New Roman" w:hAnsi="Times New Roman" w:cs="Times New Roman"/>
          <w:sz w:val="24"/>
          <w:szCs w:val="24"/>
          <w:lang w:eastAsia="ru-RU"/>
        </w:rPr>
        <w:t>337,57  тыс. рублей</w:t>
      </w:r>
      <w:r w:rsidRPr="00D83AB7">
        <w:rPr>
          <w:rFonts w:ascii="Times New Roman" w:eastAsia="Times New Roman" w:hAnsi="Times New Roman" w:cs="Times New Roman"/>
          <w:color w:val="000000"/>
          <w:sz w:val="24"/>
          <w:szCs w:val="24"/>
          <w:lang w:eastAsia="ru-RU"/>
        </w:rPr>
        <w:t xml:space="preserve">  в форме субсидирования расходов, связанных с модернизацией производства</w:t>
      </w:r>
      <w:r w:rsidRPr="00D83AB7">
        <w:rPr>
          <w:rFonts w:ascii="Times New Roman" w:eastAsia="Times New Roman" w:hAnsi="Times New Roman" w:cs="Times New Roman"/>
          <w:sz w:val="24"/>
          <w:szCs w:val="24"/>
          <w:lang w:eastAsia="ru-RU"/>
        </w:rPr>
        <w:t xml:space="preserve">. Предприятие приобрело оборудование для переработки 200 литров молока и производства пастеризованного молока, сливок, творога, сыра адыгейского, масла.  Реализация продукции населению района осуществляется  посредством торговых точек в Корткеросском районе и г. Сыктывкар.  </w:t>
      </w:r>
    </w:p>
    <w:p w:rsidR="00D83AB7" w:rsidRPr="00D83AB7" w:rsidRDefault="00D83AB7" w:rsidP="00D83AB7">
      <w:pPr>
        <w:autoSpaceDE w:val="0"/>
        <w:autoSpaceDN w:val="0"/>
        <w:adjustRightInd w:val="0"/>
        <w:spacing w:after="0" w:line="240" w:lineRule="auto"/>
        <w:ind w:firstLine="567"/>
        <w:jc w:val="both"/>
        <w:rPr>
          <w:rFonts w:ascii="Times New Roman" w:eastAsia="Times New Roman" w:hAnsi="Times New Roman" w:cs="Times New Roman"/>
          <w:bCs/>
          <w:sz w:val="24"/>
          <w:szCs w:val="24"/>
          <w:highlight w:val="yellow"/>
          <w:lang w:eastAsia="ru-RU"/>
        </w:rPr>
      </w:pPr>
      <w:r w:rsidRPr="00D83AB7">
        <w:rPr>
          <w:rFonts w:ascii="Times New Roman" w:eastAsia="Times New Roman" w:hAnsi="Times New Roman" w:cs="Times New Roman"/>
          <w:sz w:val="24"/>
          <w:szCs w:val="24"/>
          <w:lang w:eastAsia="ru-RU"/>
        </w:rPr>
        <w:t xml:space="preserve">- СПССПК «МИЯН» оказана финансовая поддержка в размере  2000,0 тыс. рублей на приобретение животноводческой </w:t>
      </w:r>
      <w:r w:rsidRPr="00D83AB7">
        <w:rPr>
          <w:rFonts w:ascii="Times New Roman" w:eastAsia="Times New Roman" w:hAnsi="Times New Roman" w:cs="Times New Roman"/>
          <w:color w:val="222222"/>
          <w:sz w:val="24"/>
          <w:szCs w:val="24"/>
          <w:lang w:eastAsia="ru-RU"/>
        </w:rPr>
        <w:t>фермы в с. Маджа на 200 голов КРС</w:t>
      </w:r>
      <w:r w:rsidRPr="00D83AB7">
        <w:rPr>
          <w:rFonts w:ascii="Times New Roman" w:eastAsia="Times New Roman" w:hAnsi="Times New Roman" w:cs="Times New Roman"/>
          <w:bCs/>
          <w:sz w:val="24"/>
          <w:szCs w:val="24"/>
          <w:lang w:eastAsia="ru-RU"/>
        </w:rPr>
        <w:t xml:space="preserve">. </w:t>
      </w:r>
      <w:r w:rsidRPr="00D83AB7">
        <w:rPr>
          <w:rFonts w:ascii="Times New Roman" w:eastAsia="Times New Roman" w:hAnsi="Times New Roman" w:cs="Times New Roman"/>
          <w:sz w:val="24"/>
          <w:szCs w:val="24"/>
          <w:lang w:eastAsia="ru-RU"/>
        </w:rPr>
        <w:t xml:space="preserve">По состоянию на 23.12.2022 года  в кооперативе  уже имеется 20 голов молодняка КРС, планируется  постепенное его увеличение до 200 голов, а так же реконструкция фермы для содержания КРС. Потребителями продукции являются население и бюджетные организации Корткеросского района, так же реализация мясной продукции осуществляется </w:t>
      </w:r>
      <w:r w:rsidRPr="00D83AB7">
        <w:rPr>
          <w:rFonts w:ascii="Times New Roman" w:eastAsia="Times New Roman" w:hAnsi="Times New Roman" w:cs="Times New Roman"/>
          <w:color w:val="000000"/>
          <w:sz w:val="24"/>
          <w:szCs w:val="24"/>
          <w:lang w:eastAsia="ru-RU"/>
        </w:rPr>
        <w:t xml:space="preserve">на ярмарках в </w:t>
      </w:r>
      <w:proofErr w:type="spellStart"/>
      <w:r w:rsidRPr="00D83AB7">
        <w:rPr>
          <w:rFonts w:ascii="Times New Roman" w:eastAsia="Times New Roman" w:hAnsi="Times New Roman" w:cs="Times New Roman"/>
          <w:color w:val="000000"/>
          <w:sz w:val="24"/>
          <w:szCs w:val="24"/>
          <w:lang w:eastAsia="ru-RU"/>
        </w:rPr>
        <w:t>с</w:t>
      </w:r>
      <w:proofErr w:type="gramStart"/>
      <w:r w:rsidRPr="00D83AB7">
        <w:rPr>
          <w:rFonts w:ascii="Times New Roman" w:eastAsia="Times New Roman" w:hAnsi="Times New Roman" w:cs="Times New Roman"/>
          <w:color w:val="000000"/>
          <w:sz w:val="24"/>
          <w:szCs w:val="24"/>
          <w:lang w:eastAsia="ru-RU"/>
        </w:rPr>
        <w:t>.К</w:t>
      </w:r>
      <w:proofErr w:type="gramEnd"/>
      <w:r w:rsidRPr="00D83AB7">
        <w:rPr>
          <w:rFonts w:ascii="Times New Roman" w:eastAsia="Times New Roman" w:hAnsi="Times New Roman" w:cs="Times New Roman"/>
          <w:color w:val="000000"/>
          <w:sz w:val="24"/>
          <w:szCs w:val="24"/>
          <w:lang w:eastAsia="ru-RU"/>
        </w:rPr>
        <w:t>орткерос</w:t>
      </w:r>
      <w:proofErr w:type="spellEnd"/>
      <w:r w:rsidRPr="00D83AB7">
        <w:rPr>
          <w:rFonts w:ascii="Times New Roman" w:eastAsia="Times New Roman" w:hAnsi="Times New Roman" w:cs="Times New Roman"/>
          <w:color w:val="000000"/>
          <w:sz w:val="24"/>
          <w:szCs w:val="24"/>
          <w:lang w:eastAsia="ru-RU"/>
        </w:rPr>
        <w:t xml:space="preserve"> и </w:t>
      </w:r>
      <w:r w:rsidRPr="00D83AB7">
        <w:rPr>
          <w:rFonts w:ascii="Times New Roman" w:eastAsia="Times New Roman" w:hAnsi="Times New Roman" w:cs="Times New Roman"/>
          <w:sz w:val="24"/>
          <w:szCs w:val="24"/>
          <w:lang w:eastAsia="ru-RU"/>
        </w:rPr>
        <w:t xml:space="preserve"> г. Сыктывкар</w:t>
      </w:r>
      <w:r w:rsidRPr="00D83AB7">
        <w:rPr>
          <w:rFonts w:ascii="Times New Roman" w:eastAsia="Times New Roman" w:hAnsi="Times New Roman" w:cs="Times New Roman"/>
          <w:color w:val="000000"/>
          <w:sz w:val="24"/>
          <w:szCs w:val="24"/>
          <w:lang w:eastAsia="ru-RU"/>
        </w:rPr>
        <w:t>.</w:t>
      </w:r>
    </w:p>
    <w:p w:rsidR="00D83AB7" w:rsidRPr="00D83AB7" w:rsidRDefault="00D83AB7" w:rsidP="00D83AB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bCs/>
          <w:sz w:val="24"/>
          <w:szCs w:val="24"/>
          <w:lang w:eastAsia="ru-RU"/>
        </w:rPr>
        <w:t xml:space="preserve">- ООО «Нившера», </w:t>
      </w:r>
      <w:r w:rsidRPr="00D83AB7">
        <w:rPr>
          <w:rFonts w:ascii="Times New Roman" w:eastAsia="Times New Roman" w:hAnsi="Times New Roman" w:cs="Times New Roman"/>
          <w:color w:val="000000"/>
          <w:sz w:val="24"/>
          <w:szCs w:val="24"/>
          <w:lang w:eastAsia="ru-RU"/>
        </w:rPr>
        <w:t>выделена субсидия в размере  916,0 тыс. рублей на реализацию проекта «Народный бюджет»</w:t>
      </w:r>
      <w:r w:rsidRPr="00D83AB7">
        <w:rPr>
          <w:rFonts w:ascii="Times New Roman" w:eastAsia="Times New Roman" w:hAnsi="Times New Roman" w:cs="Times New Roman"/>
          <w:bCs/>
          <w:sz w:val="24"/>
          <w:szCs w:val="24"/>
          <w:lang w:eastAsia="ru-RU"/>
        </w:rPr>
        <w:t xml:space="preserve"> в сфере агропромышленного комплекса на модернизацию водоснабжения пекарни. </w:t>
      </w:r>
      <w:r w:rsidRPr="00D83AB7">
        <w:rPr>
          <w:rFonts w:ascii="Times New Roman" w:eastAsia="Times New Roman" w:hAnsi="Times New Roman" w:cs="Times New Roman"/>
          <w:sz w:val="24"/>
          <w:szCs w:val="24"/>
          <w:lang w:eastAsia="ru-RU"/>
        </w:rPr>
        <w:t xml:space="preserve">В рамках реализации народного проекта предприятием проведены работы  по демонтажу аварийной водонапорной скважины и строительству нового  объекта, устройству ограждения и благоустройству территории. </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ООО «</w:t>
      </w:r>
      <w:proofErr w:type="spellStart"/>
      <w:r w:rsidRPr="00D83AB7">
        <w:rPr>
          <w:rFonts w:ascii="Times New Roman" w:eastAsia="Times New Roman" w:hAnsi="Times New Roman" w:cs="Times New Roman"/>
          <w:sz w:val="24"/>
          <w:szCs w:val="24"/>
          <w:lang w:eastAsia="ru-RU"/>
        </w:rPr>
        <w:t>Небдинский</w:t>
      </w:r>
      <w:proofErr w:type="spellEnd"/>
      <w:r w:rsidRPr="00D83AB7">
        <w:rPr>
          <w:rFonts w:ascii="Times New Roman" w:eastAsia="Times New Roman" w:hAnsi="Times New Roman" w:cs="Times New Roman"/>
          <w:sz w:val="24"/>
          <w:szCs w:val="24"/>
          <w:lang w:eastAsia="ru-RU"/>
        </w:rPr>
        <w:t xml:space="preserve">» выделена субсидия на приобретение оборудования для комбикормового цеха (производительностью до 3 т/ч)  в размере 2000,0 тыс. рублей. Строительство комбикормового цеха начато в 2021 году,  </w:t>
      </w:r>
      <w:r w:rsidRPr="00D83AB7">
        <w:rPr>
          <w:rFonts w:ascii="Times New Roman" w:eastAsia="TimesNewRomanPSMT" w:hAnsi="Times New Roman" w:cs="Times New Roman"/>
          <w:sz w:val="24"/>
          <w:szCs w:val="24"/>
          <w:lang w:eastAsia="ru-RU"/>
        </w:rPr>
        <w:t xml:space="preserve">общий объем инвестиций составил </w:t>
      </w:r>
      <w:r w:rsidRPr="00D83AB7">
        <w:rPr>
          <w:rFonts w:ascii="Times New Roman" w:eastAsia="Times New Roman" w:hAnsi="Times New Roman" w:cs="Times New Roman"/>
          <w:sz w:val="24"/>
          <w:szCs w:val="24"/>
          <w:lang w:eastAsia="ru-RU"/>
        </w:rPr>
        <w:t xml:space="preserve">-  45274,0 тыс. рублей. </w:t>
      </w:r>
      <w:r w:rsidRPr="00D83AB7">
        <w:rPr>
          <w:rFonts w:ascii="Times New Roman" w:eastAsia="TimesNewRomanPSMT" w:hAnsi="Times New Roman" w:cs="Times New Roman"/>
          <w:sz w:val="24"/>
          <w:szCs w:val="24"/>
          <w:lang w:eastAsia="ru-RU"/>
        </w:rPr>
        <w:t xml:space="preserve">По состоянию на 01.01.2023г. проект находится на завершающем этапе: строительство производственного помещения завершено, в феврале 2023 года ожидается поставка и наладка оборудования. </w:t>
      </w:r>
      <w:r w:rsidRPr="00D83AB7">
        <w:rPr>
          <w:rFonts w:ascii="Times New Roman" w:eastAsia="Times New Roman" w:hAnsi="Times New Roman" w:cs="Times New Roman"/>
          <w:sz w:val="24"/>
          <w:szCs w:val="24"/>
          <w:lang w:eastAsia="ru-RU"/>
        </w:rPr>
        <w:t xml:space="preserve">Основной объем производства будет скармливаться сельскохозяйственным животным предприятия, реализация </w:t>
      </w:r>
      <w:r w:rsidRPr="00D83AB7">
        <w:rPr>
          <w:rFonts w:ascii="Times New Roman" w:eastAsia="Times New Roman" w:hAnsi="Times New Roman" w:cs="Times New Roman"/>
          <w:sz w:val="24"/>
          <w:szCs w:val="24"/>
          <w:lang w:eastAsia="ru-RU"/>
        </w:rPr>
        <w:lastRenderedPageBreak/>
        <w:t xml:space="preserve">сторонним организациям будет осуществляться по заявкам хозяйствующих субъектов, плановый объем реализации  продукции </w:t>
      </w:r>
      <w:proofErr w:type="spellStart"/>
      <w:r w:rsidRPr="00D83AB7">
        <w:rPr>
          <w:rFonts w:ascii="Times New Roman" w:eastAsia="Times New Roman" w:hAnsi="Times New Roman" w:cs="Times New Roman"/>
          <w:sz w:val="24"/>
          <w:szCs w:val="24"/>
          <w:lang w:eastAsia="ru-RU"/>
        </w:rPr>
        <w:t>сельхозтоваропроизводителям</w:t>
      </w:r>
      <w:proofErr w:type="spellEnd"/>
      <w:r w:rsidRPr="00D83AB7">
        <w:rPr>
          <w:rFonts w:ascii="Times New Roman" w:eastAsia="Times New Roman" w:hAnsi="Times New Roman" w:cs="Times New Roman"/>
          <w:sz w:val="24"/>
          <w:szCs w:val="24"/>
          <w:lang w:eastAsia="ru-RU"/>
        </w:rPr>
        <w:t xml:space="preserve"> составляет 150 тонн  в год.</w:t>
      </w:r>
    </w:p>
    <w:p w:rsidR="00D83AB7" w:rsidRPr="00D83AB7" w:rsidRDefault="00D83AB7" w:rsidP="00D83AB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Общий объем финансовой поддержки указанных проектов составил  5753,57 тыс. рублей, в том числе за счет средств республиканского бюджета 800,0 тыс. рублей и бюджета МО МР «Корткеросский» - 4953,57 тыс. рублей (в том числе в рамках Соглашения о социально-экономическом сотрудничестве с АО «</w:t>
      </w:r>
      <w:proofErr w:type="spellStart"/>
      <w:r w:rsidRPr="00D83AB7">
        <w:rPr>
          <w:rFonts w:ascii="Times New Roman" w:eastAsia="Times New Roman" w:hAnsi="Times New Roman" w:cs="Times New Roman"/>
          <w:sz w:val="24"/>
          <w:szCs w:val="24"/>
          <w:lang w:eastAsia="ru-RU"/>
        </w:rPr>
        <w:t>Монди</w:t>
      </w:r>
      <w:proofErr w:type="spellEnd"/>
      <w:r w:rsidRPr="00D83AB7">
        <w:rPr>
          <w:rFonts w:ascii="Times New Roman" w:eastAsia="Times New Roman" w:hAnsi="Times New Roman" w:cs="Times New Roman"/>
          <w:sz w:val="24"/>
          <w:szCs w:val="24"/>
          <w:lang w:eastAsia="ru-RU"/>
        </w:rPr>
        <w:t xml:space="preserve"> СЛПК» 2837,57  тыс. рублей). В ходе реализации проектов создано 6 дополнительных рабочих мест.</w:t>
      </w:r>
    </w:p>
    <w:p w:rsidR="00D83AB7" w:rsidRPr="00D83AB7" w:rsidRDefault="00D83AB7" w:rsidP="00D83AB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2022 году продолжается развитие нового направления сельского хозяйства  в Корткеросском районе – пчеловодство. По состоянию на 01.01.2023 года на территории района осуществляют предпринимательскую деятельность 2 </w:t>
      </w:r>
      <w:proofErr w:type="gramStart"/>
      <w:r w:rsidRPr="00D83AB7">
        <w:rPr>
          <w:rFonts w:ascii="Times New Roman" w:eastAsia="Times New Roman" w:hAnsi="Times New Roman" w:cs="Times New Roman"/>
          <w:sz w:val="24"/>
          <w:szCs w:val="24"/>
          <w:lang w:eastAsia="ru-RU"/>
        </w:rPr>
        <w:t>хозяйствующих</w:t>
      </w:r>
      <w:proofErr w:type="gramEnd"/>
      <w:r w:rsidRPr="00D83AB7">
        <w:rPr>
          <w:rFonts w:ascii="Times New Roman" w:eastAsia="Times New Roman" w:hAnsi="Times New Roman" w:cs="Times New Roman"/>
          <w:sz w:val="24"/>
          <w:szCs w:val="24"/>
          <w:lang w:eastAsia="ru-RU"/>
        </w:rPr>
        <w:t xml:space="preserve"> субъекта в д. </w:t>
      </w:r>
      <w:proofErr w:type="spellStart"/>
      <w:r w:rsidRPr="00D83AB7">
        <w:rPr>
          <w:rFonts w:ascii="Times New Roman" w:eastAsia="Times New Roman" w:hAnsi="Times New Roman" w:cs="Times New Roman"/>
          <w:sz w:val="24"/>
          <w:szCs w:val="24"/>
          <w:lang w:eastAsia="ru-RU"/>
        </w:rPr>
        <w:t>Бояркерос</w:t>
      </w:r>
      <w:proofErr w:type="spellEnd"/>
      <w:r w:rsidRPr="00D83AB7">
        <w:rPr>
          <w:rFonts w:ascii="Times New Roman" w:eastAsia="Times New Roman" w:hAnsi="Times New Roman" w:cs="Times New Roman"/>
          <w:sz w:val="24"/>
          <w:szCs w:val="24"/>
          <w:lang w:eastAsia="ru-RU"/>
        </w:rPr>
        <w:t xml:space="preserve">.  По итогам 2021-2022 годов,  в рамках государственной Программы «Развитие сельского хозяйства и регулирование рынков сельскохозяйственной продукции, сырья и продовольствия, развития </w:t>
      </w:r>
      <w:proofErr w:type="spellStart"/>
      <w:r w:rsidRPr="00D83AB7">
        <w:rPr>
          <w:rFonts w:ascii="Times New Roman" w:eastAsia="Times New Roman" w:hAnsi="Times New Roman" w:cs="Times New Roman"/>
          <w:sz w:val="24"/>
          <w:szCs w:val="24"/>
          <w:lang w:eastAsia="ru-RU"/>
        </w:rPr>
        <w:t>рыбохозяйственного</w:t>
      </w:r>
      <w:proofErr w:type="spellEnd"/>
      <w:r w:rsidRPr="00D83AB7">
        <w:rPr>
          <w:rFonts w:ascii="Times New Roman" w:eastAsia="Times New Roman" w:hAnsi="Times New Roman" w:cs="Times New Roman"/>
          <w:sz w:val="24"/>
          <w:szCs w:val="24"/>
          <w:lang w:eastAsia="ru-RU"/>
        </w:rPr>
        <w:t xml:space="preserve"> комплекса», было выдано 2 гранта «</w:t>
      </w:r>
      <w:proofErr w:type="spellStart"/>
      <w:r w:rsidRPr="00D83AB7">
        <w:rPr>
          <w:rFonts w:ascii="Times New Roman" w:eastAsia="Times New Roman" w:hAnsi="Times New Roman" w:cs="Times New Roman"/>
          <w:sz w:val="24"/>
          <w:szCs w:val="24"/>
          <w:lang w:eastAsia="ru-RU"/>
        </w:rPr>
        <w:t>Агростартап</w:t>
      </w:r>
      <w:proofErr w:type="spellEnd"/>
      <w:r w:rsidRPr="00D83AB7">
        <w:rPr>
          <w:rFonts w:ascii="Times New Roman" w:eastAsia="Times New Roman" w:hAnsi="Times New Roman" w:cs="Times New Roman"/>
          <w:sz w:val="24"/>
          <w:szCs w:val="24"/>
          <w:lang w:eastAsia="ru-RU"/>
        </w:rPr>
        <w:t xml:space="preserve">» на общую сумму 3096,0 тыс. руб. </w:t>
      </w:r>
    </w:p>
    <w:p w:rsidR="00D83AB7" w:rsidRPr="00D83AB7" w:rsidRDefault="00D83AB7" w:rsidP="00D83AB7">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D83AB7">
        <w:rPr>
          <w:rFonts w:ascii="Times New Roman" w:eastAsia="Times New Roman" w:hAnsi="Times New Roman" w:cs="Times New Roman"/>
          <w:sz w:val="24"/>
          <w:szCs w:val="24"/>
          <w:lang w:eastAsia="ru-RU"/>
        </w:rPr>
        <w:t xml:space="preserve">В 2021 году, получателем республиканской поддержки был ИП </w:t>
      </w:r>
      <w:proofErr w:type="spellStart"/>
      <w:r w:rsidRPr="00D83AB7">
        <w:rPr>
          <w:rFonts w:ascii="Times New Roman" w:eastAsia="Times New Roman" w:hAnsi="Times New Roman" w:cs="Times New Roman"/>
          <w:sz w:val="24"/>
          <w:szCs w:val="24"/>
          <w:lang w:eastAsia="ru-RU"/>
        </w:rPr>
        <w:t>Токарчук</w:t>
      </w:r>
      <w:proofErr w:type="spellEnd"/>
      <w:r w:rsidRPr="00D83AB7">
        <w:rPr>
          <w:rFonts w:ascii="Times New Roman" w:eastAsia="Times New Roman" w:hAnsi="Times New Roman" w:cs="Times New Roman"/>
          <w:sz w:val="24"/>
          <w:szCs w:val="24"/>
          <w:lang w:eastAsia="ru-RU"/>
        </w:rPr>
        <w:t xml:space="preserve"> Сергей Иванович, сумма гранта составила 1305,0 тыс. руб. На сумму гранта предприниматель </w:t>
      </w:r>
      <w:r w:rsidRPr="00D83AB7">
        <w:rPr>
          <w:rFonts w:ascii="Times New Roman" w:eastAsia="Times New Roman" w:hAnsi="Times New Roman" w:cs="Times New Roman"/>
          <w:color w:val="000000"/>
          <w:sz w:val="24"/>
          <w:szCs w:val="24"/>
          <w:shd w:val="clear" w:color="auto" w:fill="FFFFFF"/>
          <w:lang w:eastAsia="ru-RU"/>
        </w:rPr>
        <w:t xml:space="preserve">приобрел ульи и  пчелосемьи. На 01.01.2022 года  у предпринимателя зарегистрировано 40 пчелосемей, получен ветеринарно-санитарный паспорт пасеки. </w:t>
      </w:r>
    </w:p>
    <w:p w:rsidR="00D83AB7" w:rsidRPr="00D83AB7" w:rsidRDefault="00D83AB7" w:rsidP="00D83AB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2022 году получателем республиканской поддержки стал индивидуальный предприниматель - </w:t>
      </w:r>
      <w:proofErr w:type="spellStart"/>
      <w:r w:rsidRPr="00D83AB7">
        <w:rPr>
          <w:rFonts w:ascii="Times New Roman" w:eastAsia="Times New Roman" w:hAnsi="Times New Roman" w:cs="Times New Roman"/>
          <w:sz w:val="24"/>
          <w:szCs w:val="24"/>
          <w:lang w:eastAsia="ru-RU"/>
        </w:rPr>
        <w:t>Дробахин</w:t>
      </w:r>
      <w:proofErr w:type="spellEnd"/>
      <w:r w:rsidRPr="00D83AB7">
        <w:rPr>
          <w:rFonts w:ascii="Times New Roman" w:eastAsia="Times New Roman" w:hAnsi="Times New Roman" w:cs="Times New Roman"/>
          <w:sz w:val="24"/>
          <w:szCs w:val="24"/>
          <w:lang w:eastAsia="ru-RU"/>
        </w:rPr>
        <w:t xml:space="preserve"> Данила Александрович, объем поддержки составил 1791,00 </w:t>
      </w:r>
      <w:proofErr w:type="spellStart"/>
      <w:r w:rsidRPr="00D83AB7">
        <w:rPr>
          <w:rFonts w:ascii="Times New Roman" w:eastAsia="Times New Roman" w:hAnsi="Times New Roman" w:cs="Times New Roman"/>
          <w:sz w:val="24"/>
          <w:szCs w:val="24"/>
          <w:lang w:eastAsia="ru-RU"/>
        </w:rPr>
        <w:t>тыс.рублей</w:t>
      </w:r>
      <w:proofErr w:type="spellEnd"/>
      <w:r w:rsidRPr="00D83AB7">
        <w:rPr>
          <w:rFonts w:ascii="Times New Roman" w:eastAsia="Times New Roman" w:hAnsi="Times New Roman" w:cs="Times New Roman"/>
          <w:sz w:val="24"/>
          <w:szCs w:val="24"/>
          <w:lang w:eastAsia="ru-RU"/>
        </w:rPr>
        <w:t xml:space="preserve">, на развитие пчеловодства в </w:t>
      </w:r>
      <w:proofErr w:type="spellStart"/>
      <w:r w:rsidRPr="00D83AB7">
        <w:rPr>
          <w:rFonts w:ascii="Times New Roman" w:eastAsia="Times New Roman" w:hAnsi="Times New Roman" w:cs="Times New Roman"/>
          <w:sz w:val="24"/>
          <w:szCs w:val="24"/>
          <w:lang w:eastAsia="ru-RU"/>
        </w:rPr>
        <w:t>д</w:t>
      </w:r>
      <w:proofErr w:type="gramStart"/>
      <w:r w:rsidRPr="00D83AB7">
        <w:rPr>
          <w:rFonts w:ascii="Times New Roman" w:eastAsia="Times New Roman" w:hAnsi="Times New Roman" w:cs="Times New Roman"/>
          <w:sz w:val="24"/>
          <w:szCs w:val="24"/>
          <w:lang w:eastAsia="ru-RU"/>
        </w:rPr>
        <w:t>.Б</w:t>
      </w:r>
      <w:proofErr w:type="gramEnd"/>
      <w:r w:rsidRPr="00D83AB7">
        <w:rPr>
          <w:rFonts w:ascii="Times New Roman" w:eastAsia="Times New Roman" w:hAnsi="Times New Roman" w:cs="Times New Roman"/>
          <w:sz w:val="24"/>
          <w:szCs w:val="24"/>
          <w:lang w:eastAsia="ru-RU"/>
        </w:rPr>
        <w:t>ояркерос</w:t>
      </w:r>
      <w:proofErr w:type="spellEnd"/>
      <w:r w:rsidRPr="00D83AB7">
        <w:rPr>
          <w:rFonts w:ascii="Times New Roman" w:eastAsia="Times New Roman" w:hAnsi="Times New Roman" w:cs="Times New Roman"/>
          <w:sz w:val="24"/>
          <w:szCs w:val="24"/>
          <w:lang w:eastAsia="ru-RU"/>
        </w:rPr>
        <w:t xml:space="preserve"> Корткеросского района.  </w:t>
      </w:r>
      <w:proofErr w:type="spellStart"/>
      <w:r w:rsidRPr="00D83AB7">
        <w:rPr>
          <w:rFonts w:ascii="Times New Roman" w:eastAsia="Times New Roman" w:hAnsi="Times New Roman" w:cs="Times New Roman"/>
          <w:sz w:val="24"/>
          <w:szCs w:val="24"/>
          <w:lang w:eastAsia="ru-RU"/>
        </w:rPr>
        <w:t>Грантовая</w:t>
      </w:r>
      <w:proofErr w:type="spellEnd"/>
      <w:r w:rsidRPr="00D83AB7">
        <w:rPr>
          <w:rFonts w:ascii="Times New Roman" w:eastAsia="Times New Roman" w:hAnsi="Times New Roman" w:cs="Times New Roman"/>
          <w:sz w:val="24"/>
          <w:szCs w:val="24"/>
          <w:lang w:eastAsia="ru-RU"/>
        </w:rPr>
        <w:t xml:space="preserve"> поддержка позволила предпринимателю приобрести транспортное средство для обслуживания передвижных пасек, а так же специализированные материалы для изготовления ульев. </w:t>
      </w:r>
      <w:r w:rsidRPr="00D83AB7">
        <w:rPr>
          <w:rFonts w:ascii="Times New Roman" w:eastAsia="Times New Roman" w:hAnsi="Times New Roman" w:cs="Times New Roman"/>
          <w:color w:val="000000"/>
          <w:sz w:val="24"/>
          <w:szCs w:val="24"/>
          <w:shd w:val="clear" w:color="auto" w:fill="FFFFFF"/>
          <w:lang w:eastAsia="ru-RU"/>
        </w:rPr>
        <w:t>На 01.01.2022 года  у предпринимателя зарегистрировано 25 пчелосемей, получен ветеринарно-санитарный паспорт пасеки,</w:t>
      </w:r>
      <w:r w:rsidRPr="00D83AB7">
        <w:rPr>
          <w:rFonts w:ascii="Times New Roman" w:eastAsia="Times New Roman" w:hAnsi="Times New Roman" w:cs="Times New Roman"/>
          <w:sz w:val="24"/>
          <w:szCs w:val="24"/>
          <w:lang w:eastAsia="ru-RU"/>
        </w:rPr>
        <w:t xml:space="preserve"> пасека фермера произвела более 287 кг медовой продукции (мед, воск, прополис).  </w:t>
      </w:r>
    </w:p>
    <w:p w:rsidR="00D83AB7" w:rsidRPr="00D83AB7" w:rsidRDefault="00D83AB7" w:rsidP="00D83AB7">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На территории района реализуются 4 инвестиционных проекта в сфере агропромышленного комплекса с объемом инвестиций свыше 300,0 </w:t>
      </w:r>
      <w:proofErr w:type="gramStart"/>
      <w:r w:rsidRPr="00D83AB7">
        <w:rPr>
          <w:rFonts w:ascii="Times New Roman" w:eastAsia="Times New Roman" w:hAnsi="Times New Roman" w:cs="Times New Roman"/>
          <w:color w:val="000000"/>
          <w:sz w:val="24"/>
          <w:szCs w:val="24"/>
          <w:lang w:eastAsia="ru-RU"/>
        </w:rPr>
        <w:t>млн</w:t>
      </w:r>
      <w:proofErr w:type="gramEnd"/>
      <w:r w:rsidRPr="00D83AB7">
        <w:rPr>
          <w:rFonts w:ascii="Times New Roman" w:eastAsia="Times New Roman" w:hAnsi="Times New Roman" w:cs="Times New Roman"/>
          <w:color w:val="000000"/>
          <w:sz w:val="24"/>
          <w:szCs w:val="24"/>
          <w:lang w:eastAsia="ru-RU"/>
        </w:rPr>
        <w:t xml:space="preserve"> рублей: </w:t>
      </w:r>
    </w:p>
    <w:p w:rsidR="00D83AB7" w:rsidRPr="00D83AB7" w:rsidRDefault="00D83AB7" w:rsidP="00D83AB7">
      <w:pPr>
        <w:widowControl w:val="0"/>
        <w:numPr>
          <w:ilvl w:val="0"/>
          <w:numId w:val="27"/>
        </w:numPr>
        <w:tabs>
          <w:tab w:val="left" w:pos="993"/>
        </w:tabs>
        <w:autoSpaceDE w:val="0"/>
        <w:autoSpaceDN w:val="0"/>
        <w:adjustRightInd w:val="0"/>
        <w:spacing w:after="0" w:line="240" w:lineRule="auto"/>
        <w:ind w:left="0" w:firstLine="709"/>
        <w:jc w:val="both"/>
        <w:rPr>
          <w:rFonts w:ascii="Times New Roman" w:eastAsia="Calibri" w:hAnsi="Times New Roman" w:cs="Times New Roman"/>
          <w:color w:val="000000"/>
          <w:sz w:val="24"/>
          <w:szCs w:val="24"/>
          <w:lang w:eastAsia="ru-RU"/>
        </w:rPr>
      </w:pPr>
      <w:r w:rsidRPr="00D83AB7">
        <w:rPr>
          <w:rFonts w:ascii="Times New Roman" w:eastAsia="Calibri" w:hAnsi="Times New Roman" w:cs="Times New Roman"/>
          <w:color w:val="000000"/>
          <w:sz w:val="24"/>
          <w:szCs w:val="24"/>
          <w:lang w:eastAsia="ru-RU"/>
        </w:rPr>
        <w:t xml:space="preserve">Строительство животноводческого помещения молочного направления на 540 голов КРС для выращивания ремонтного молодняка в </w:t>
      </w:r>
      <w:proofErr w:type="spellStart"/>
      <w:r w:rsidRPr="00D83AB7">
        <w:rPr>
          <w:rFonts w:ascii="Times New Roman" w:eastAsia="Calibri" w:hAnsi="Times New Roman" w:cs="Times New Roman"/>
          <w:color w:val="000000"/>
          <w:sz w:val="24"/>
          <w:szCs w:val="24"/>
          <w:lang w:eastAsia="ru-RU"/>
        </w:rPr>
        <w:t>с</w:t>
      </w:r>
      <w:proofErr w:type="gramStart"/>
      <w:r w:rsidRPr="00D83AB7">
        <w:rPr>
          <w:rFonts w:ascii="Times New Roman" w:eastAsia="Calibri" w:hAnsi="Times New Roman" w:cs="Times New Roman"/>
          <w:color w:val="000000"/>
          <w:sz w:val="24"/>
          <w:szCs w:val="24"/>
          <w:lang w:eastAsia="ru-RU"/>
        </w:rPr>
        <w:t>.П</w:t>
      </w:r>
      <w:proofErr w:type="gramEnd"/>
      <w:r w:rsidRPr="00D83AB7">
        <w:rPr>
          <w:rFonts w:ascii="Times New Roman" w:eastAsia="Calibri" w:hAnsi="Times New Roman" w:cs="Times New Roman"/>
          <w:color w:val="000000"/>
          <w:sz w:val="24"/>
          <w:szCs w:val="24"/>
          <w:lang w:eastAsia="ru-RU"/>
        </w:rPr>
        <w:t>езмег</w:t>
      </w:r>
      <w:proofErr w:type="spellEnd"/>
      <w:r w:rsidRPr="00D83AB7">
        <w:rPr>
          <w:rFonts w:ascii="Times New Roman" w:eastAsia="Calibri" w:hAnsi="Times New Roman" w:cs="Times New Roman"/>
          <w:color w:val="000000"/>
          <w:sz w:val="24"/>
          <w:szCs w:val="24"/>
          <w:lang w:eastAsia="ru-RU"/>
        </w:rPr>
        <w:t xml:space="preserve">  Корткеросского района», инициатор проекта ООО «Северная Нива», объем инвестиций составляет 176,29   млн руб.;</w:t>
      </w:r>
    </w:p>
    <w:p w:rsidR="00D83AB7" w:rsidRPr="00D83AB7" w:rsidRDefault="00D83AB7" w:rsidP="00D83AB7">
      <w:pPr>
        <w:numPr>
          <w:ilvl w:val="0"/>
          <w:numId w:val="27"/>
        </w:numPr>
        <w:tabs>
          <w:tab w:val="left" w:pos="993"/>
        </w:tabs>
        <w:spacing w:after="0" w:line="240" w:lineRule="auto"/>
        <w:ind w:left="0" w:firstLine="709"/>
        <w:jc w:val="both"/>
        <w:rPr>
          <w:rFonts w:ascii="Times New Roman" w:eastAsia="Calibri" w:hAnsi="Times New Roman" w:cs="Times New Roman"/>
          <w:color w:val="000000"/>
          <w:sz w:val="24"/>
          <w:szCs w:val="24"/>
          <w:shd w:val="clear" w:color="auto" w:fill="F9F9F9"/>
          <w:lang w:eastAsia="ru-RU"/>
        </w:rPr>
      </w:pPr>
      <w:r w:rsidRPr="00D83AB7">
        <w:rPr>
          <w:rFonts w:ascii="Times New Roman" w:eastAsia="Calibri" w:hAnsi="Times New Roman" w:cs="Times New Roman"/>
          <w:color w:val="000000"/>
          <w:sz w:val="24"/>
          <w:szCs w:val="24"/>
          <w:shd w:val="clear" w:color="auto" w:fill="F9F9F9"/>
          <w:lang w:eastAsia="ru-RU"/>
        </w:rPr>
        <w:t xml:space="preserve">Строительство телятника на 150 голов в </w:t>
      </w:r>
      <w:proofErr w:type="spellStart"/>
      <w:r w:rsidRPr="00D83AB7">
        <w:rPr>
          <w:rFonts w:ascii="Times New Roman" w:eastAsia="Calibri" w:hAnsi="Times New Roman" w:cs="Times New Roman"/>
          <w:color w:val="000000"/>
          <w:sz w:val="24"/>
          <w:szCs w:val="24"/>
          <w:shd w:val="clear" w:color="auto" w:fill="F9F9F9"/>
          <w:lang w:eastAsia="ru-RU"/>
        </w:rPr>
        <w:t>с</w:t>
      </w:r>
      <w:proofErr w:type="gramStart"/>
      <w:r w:rsidRPr="00D83AB7">
        <w:rPr>
          <w:rFonts w:ascii="Times New Roman" w:eastAsia="Calibri" w:hAnsi="Times New Roman" w:cs="Times New Roman"/>
          <w:color w:val="000000"/>
          <w:sz w:val="24"/>
          <w:szCs w:val="24"/>
          <w:shd w:val="clear" w:color="auto" w:fill="F9F9F9"/>
          <w:lang w:eastAsia="ru-RU"/>
        </w:rPr>
        <w:t>.Н</w:t>
      </w:r>
      <w:proofErr w:type="gramEnd"/>
      <w:r w:rsidRPr="00D83AB7">
        <w:rPr>
          <w:rFonts w:ascii="Times New Roman" w:eastAsia="Calibri" w:hAnsi="Times New Roman" w:cs="Times New Roman"/>
          <w:color w:val="000000"/>
          <w:sz w:val="24"/>
          <w:szCs w:val="24"/>
          <w:shd w:val="clear" w:color="auto" w:fill="F9F9F9"/>
          <w:lang w:eastAsia="ru-RU"/>
        </w:rPr>
        <w:t>ившера</w:t>
      </w:r>
      <w:proofErr w:type="spellEnd"/>
      <w:r w:rsidRPr="00D83AB7">
        <w:rPr>
          <w:rFonts w:ascii="Times New Roman" w:eastAsia="Calibri" w:hAnsi="Times New Roman" w:cs="Times New Roman"/>
          <w:color w:val="000000"/>
          <w:sz w:val="24"/>
          <w:szCs w:val="24"/>
          <w:shd w:val="clear" w:color="auto" w:fill="F9F9F9"/>
          <w:lang w:eastAsia="ru-RU"/>
        </w:rPr>
        <w:t xml:space="preserve"> Корткеросского района Республики Коми, инициатор проекта ООО «Нившера», объем инвестиций составляет 21,488 млн руб.;</w:t>
      </w:r>
    </w:p>
    <w:p w:rsidR="00D83AB7" w:rsidRPr="00D83AB7" w:rsidRDefault="00D83AB7" w:rsidP="00D83AB7">
      <w:pPr>
        <w:numPr>
          <w:ilvl w:val="0"/>
          <w:numId w:val="27"/>
        </w:numPr>
        <w:tabs>
          <w:tab w:val="left" w:pos="993"/>
        </w:tabs>
        <w:spacing w:after="0" w:line="240" w:lineRule="auto"/>
        <w:ind w:left="0" w:firstLine="709"/>
        <w:jc w:val="both"/>
        <w:rPr>
          <w:rFonts w:ascii="Times New Roman" w:eastAsia="Calibri" w:hAnsi="Times New Roman" w:cs="Times New Roman"/>
          <w:color w:val="000000"/>
          <w:sz w:val="24"/>
          <w:szCs w:val="24"/>
          <w:shd w:val="clear" w:color="auto" w:fill="F9F9F9"/>
          <w:lang w:eastAsia="ru-RU"/>
        </w:rPr>
      </w:pPr>
      <w:r w:rsidRPr="00D83AB7">
        <w:rPr>
          <w:rFonts w:ascii="Times New Roman" w:eastAsia="Calibri" w:hAnsi="Times New Roman" w:cs="Times New Roman"/>
          <w:color w:val="000000"/>
          <w:sz w:val="24"/>
          <w:szCs w:val="24"/>
          <w:shd w:val="clear" w:color="auto" w:fill="F9F9F9"/>
          <w:lang w:eastAsia="ru-RU"/>
        </w:rPr>
        <w:t xml:space="preserve">Строительство сухостойного двора  с родильным отделением в д. Выльыб, инициатор проекта СПК «Исток», объем инвестиций составляет 90,0 </w:t>
      </w:r>
      <w:proofErr w:type="gramStart"/>
      <w:r w:rsidRPr="00D83AB7">
        <w:rPr>
          <w:rFonts w:ascii="Times New Roman" w:eastAsia="Calibri" w:hAnsi="Times New Roman" w:cs="Times New Roman"/>
          <w:color w:val="000000"/>
          <w:sz w:val="24"/>
          <w:szCs w:val="24"/>
          <w:shd w:val="clear" w:color="auto" w:fill="F9F9F9"/>
          <w:lang w:eastAsia="ru-RU"/>
        </w:rPr>
        <w:t>млн</w:t>
      </w:r>
      <w:proofErr w:type="gramEnd"/>
      <w:r w:rsidRPr="00D83AB7">
        <w:rPr>
          <w:rFonts w:ascii="Times New Roman" w:eastAsia="Calibri" w:hAnsi="Times New Roman" w:cs="Times New Roman"/>
          <w:color w:val="000000"/>
          <w:sz w:val="24"/>
          <w:szCs w:val="24"/>
          <w:shd w:val="clear" w:color="auto" w:fill="F9F9F9"/>
          <w:lang w:eastAsia="ru-RU"/>
        </w:rPr>
        <w:t xml:space="preserve"> руб.;</w:t>
      </w:r>
    </w:p>
    <w:p w:rsidR="00D83AB7" w:rsidRPr="00D83AB7" w:rsidRDefault="00D83AB7" w:rsidP="00D83AB7">
      <w:pPr>
        <w:numPr>
          <w:ilvl w:val="0"/>
          <w:numId w:val="27"/>
        </w:numPr>
        <w:tabs>
          <w:tab w:val="left" w:pos="993"/>
        </w:tabs>
        <w:spacing w:after="0" w:line="240" w:lineRule="auto"/>
        <w:ind w:left="0" w:firstLine="709"/>
        <w:jc w:val="both"/>
        <w:rPr>
          <w:rFonts w:ascii="Times New Roman" w:eastAsia="Calibri" w:hAnsi="Times New Roman" w:cs="Times New Roman"/>
          <w:sz w:val="24"/>
          <w:szCs w:val="24"/>
          <w:lang w:eastAsia="ru-RU"/>
        </w:rPr>
      </w:pPr>
      <w:r w:rsidRPr="00D83AB7">
        <w:rPr>
          <w:rFonts w:ascii="Times New Roman" w:eastAsia="Calibri" w:hAnsi="Times New Roman" w:cs="Times New Roman"/>
          <w:color w:val="000000"/>
          <w:sz w:val="24"/>
          <w:szCs w:val="24"/>
          <w:shd w:val="clear" w:color="auto" w:fill="F9F9F9"/>
          <w:lang w:eastAsia="ru-RU"/>
        </w:rPr>
        <w:t xml:space="preserve">На завершающем этапе находится  инвестиционный проект: «Строительство цеха по производству и складированию комбикормов на земельном участке с кадастровым номером 11:06:3301004:356 по адресу: Республика Коми, Корткеросский муниципальный район, сельское поселение </w:t>
      </w:r>
      <w:proofErr w:type="spellStart"/>
      <w:r w:rsidRPr="00D83AB7">
        <w:rPr>
          <w:rFonts w:ascii="Times New Roman" w:eastAsia="Calibri" w:hAnsi="Times New Roman" w:cs="Times New Roman"/>
          <w:color w:val="000000"/>
          <w:sz w:val="24"/>
          <w:szCs w:val="24"/>
          <w:shd w:val="clear" w:color="auto" w:fill="F9F9F9"/>
          <w:lang w:eastAsia="ru-RU"/>
        </w:rPr>
        <w:t>Небдино</w:t>
      </w:r>
      <w:proofErr w:type="spellEnd"/>
      <w:r w:rsidRPr="00D83AB7">
        <w:rPr>
          <w:rFonts w:ascii="Times New Roman" w:eastAsia="Calibri" w:hAnsi="Times New Roman" w:cs="Times New Roman"/>
          <w:color w:val="000000"/>
          <w:sz w:val="24"/>
          <w:szCs w:val="24"/>
          <w:shd w:val="clear" w:color="auto" w:fill="F9F9F9"/>
          <w:lang w:eastAsia="ru-RU"/>
        </w:rPr>
        <w:t xml:space="preserve">, </w:t>
      </w:r>
      <w:proofErr w:type="spellStart"/>
      <w:r w:rsidRPr="00D83AB7">
        <w:rPr>
          <w:rFonts w:ascii="Times New Roman" w:eastAsia="Calibri" w:hAnsi="Times New Roman" w:cs="Times New Roman"/>
          <w:color w:val="000000"/>
          <w:sz w:val="24"/>
          <w:szCs w:val="24"/>
          <w:shd w:val="clear" w:color="auto" w:fill="F9F9F9"/>
          <w:lang w:eastAsia="ru-RU"/>
        </w:rPr>
        <w:t>с</w:t>
      </w:r>
      <w:proofErr w:type="gramStart"/>
      <w:r w:rsidRPr="00D83AB7">
        <w:rPr>
          <w:rFonts w:ascii="Times New Roman" w:eastAsia="Calibri" w:hAnsi="Times New Roman" w:cs="Times New Roman"/>
          <w:color w:val="000000"/>
          <w:sz w:val="24"/>
          <w:szCs w:val="24"/>
          <w:shd w:val="clear" w:color="auto" w:fill="F9F9F9"/>
          <w:lang w:eastAsia="ru-RU"/>
        </w:rPr>
        <w:t>.Н</w:t>
      </w:r>
      <w:proofErr w:type="gramEnd"/>
      <w:r w:rsidRPr="00D83AB7">
        <w:rPr>
          <w:rFonts w:ascii="Times New Roman" w:eastAsia="Calibri" w:hAnsi="Times New Roman" w:cs="Times New Roman"/>
          <w:color w:val="000000"/>
          <w:sz w:val="24"/>
          <w:szCs w:val="24"/>
          <w:shd w:val="clear" w:color="auto" w:fill="F9F9F9"/>
          <w:lang w:eastAsia="ru-RU"/>
        </w:rPr>
        <w:t>ебдино</w:t>
      </w:r>
      <w:proofErr w:type="spellEnd"/>
      <w:r w:rsidRPr="00D83AB7">
        <w:rPr>
          <w:rFonts w:ascii="Times New Roman" w:eastAsia="Calibri" w:hAnsi="Times New Roman" w:cs="Times New Roman"/>
          <w:color w:val="000000"/>
          <w:sz w:val="24"/>
          <w:szCs w:val="24"/>
          <w:shd w:val="clear" w:color="auto" w:fill="F9F9F9"/>
          <w:lang w:eastAsia="ru-RU"/>
        </w:rPr>
        <w:t>», инициатор проекта ООО «</w:t>
      </w:r>
      <w:proofErr w:type="spellStart"/>
      <w:r w:rsidRPr="00D83AB7">
        <w:rPr>
          <w:rFonts w:ascii="Times New Roman" w:eastAsia="Calibri" w:hAnsi="Times New Roman" w:cs="Times New Roman"/>
          <w:color w:val="000000"/>
          <w:sz w:val="24"/>
          <w:szCs w:val="24"/>
          <w:shd w:val="clear" w:color="auto" w:fill="F9F9F9"/>
          <w:lang w:eastAsia="ru-RU"/>
        </w:rPr>
        <w:t>Небдинский</w:t>
      </w:r>
      <w:proofErr w:type="spellEnd"/>
      <w:r w:rsidRPr="00D83AB7">
        <w:rPr>
          <w:rFonts w:ascii="Times New Roman" w:eastAsia="Calibri" w:hAnsi="Times New Roman" w:cs="Times New Roman"/>
          <w:color w:val="000000"/>
          <w:sz w:val="24"/>
          <w:szCs w:val="24"/>
          <w:shd w:val="clear" w:color="auto" w:fill="F9F9F9"/>
          <w:lang w:eastAsia="ru-RU"/>
        </w:rPr>
        <w:t xml:space="preserve">», </w:t>
      </w:r>
      <w:r w:rsidRPr="00D83AB7">
        <w:rPr>
          <w:rFonts w:ascii="Times New Roman" w:eastAsia="Calibri" w:hAnsi="Times New Roman" w:cs="Times New Roman"/>
          <w:color w:val="000000"/>
          <w:sz w:val="24"/>
          <w:szCs w:val="24"/>
          <w:lang w:eastAsia="ru-RU"/>
        </w:rPr>
        <w:t xml:space="preserve">объем инвестиций составляет 45,274   млн руб. </w:t>
      </w:r>
      <w:r w:rsidRPr="00D83AB7">
        <w:rPr>
          <w:rFonts w:ascii="Times New Roman" w:eastAsia="TimesNewRomanPSMT" w:hAnsi="Times New Roman" w:cs="Times New Roman"/>
          <w:sz w:val="24"/>
          <w:szCs w:val="24"/>
          <w:lang w:eastAsia="ru-RU"/>
        </w:rPr>
        <w:t>Строительство производственного помещения завершено в 2022 году, в первом квартале 2023 года ожидается поставка и наладка оборудования.</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Планируются к реализации инвестиционные проекты в сфере сельского хозяйства в 2023-2024 г.</w:t>
      </w:r>
    </w:p>
    <w:p w:rsidR="00D83AB7" w:rsidRPr="00D83AB7" w:rsidRDefault="00D83AB7" w:rsidP="00D83AB7">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Строительство роботизированной фермы на 140 голов КРС </w:t>
      </w:r>
      <w:proofErr w:type="gramStart"/>
      <w:r w:rsidRPr="00D83AB7">
        <w:rPr>
          <w:rFonts w:ascii="Times New Roman" w:eastAsia="Times New Roman" w:hAnsi="Times New Roman" w:cs="Times New Roman"/>
          <w:sz w:val="24"/>
          <w:szCs w:val="24"/>
          <w:lang w:eastAsia="ru-RU"/>
        </w:rPr>
        <w:t>в</w:t>
      </w:r>
      <w:proofErr w:type="gramEnd"/>
      <w:r w:rsidRPr="00D83AB7">
        <w:rPr>
          <w:rFonts w:ascii="Times New Roman" w:eastAsia="Times New Roman" w:hAnsi="Times New Roman" w:cs="Times New Roman"/>
          <w:sz w:val="24"/>
          <w:szCs w:val="24"/>
          <w:lang w:eastAsia="ru-RU"/>
        </w:rPr>
        <w:t xml:space="preserve"> </w:t>
      </w:r>
      <w:proofErr w:type="gramStart"/>
      <w:r w:rsidRPr="00D83AB7">
        <w:rPr>
          <w:rFonts w:ascii="Times New Roman" w:eastAsia="Times New Roman" w:hAnsi="Times New Roman" w:cs="Times New Roman"/>
          <w:sz w:val="24"/>
          <w:szCs w:val="24"/>
          <w:lang w:eastAsia="ru-RU"/>
        </w:rPr>
        <w:t>с</w:t>
      </w:r>
      <w:proofErr w:type="gramEnd"/>
      <w:r w:rsidRPr="00D83AB7">
        <w:rPr>
          <w:rFonts w:ascii="Times New Roman" w:eastAsia="Times New Roman" w:hAnsi="Times New Roman" w:cs="Times New Roman"/>
          <w:sz w:val="24"/>
          <w:szCs w:val="24"/>
          <w:lang w:eastAsia="ru-RU"/>
        </w:rPr>
        <w:t>. Нившера, инициатор проекта ООО «Нившера»;</w:t>
      </w:r>
    </w:p>
    <w:p w:rsidR="00D83AB7" w:rsidRPr="00D83AB7" w:rsidRDefault="00D83AB7" w:rsidP="00D83AB7">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Строительство коровника с молочным блоком до 300 голов КРС в </w:t>
      </w:r>
      <w:proofErr w:type="spellStart"/>
      <w:r w:rsidRPr="00D83AB7">
        <w:rPr>
          <w:rFonts w:ascii="Times New Roman" w:eastAsia="Times New Roman" w:hAnsi="Times New Roman" w:cs="Times New Roman"/>
          <w:sz w:val="24"/>
          <w:szCs w:val="24"/>
          <w:lang w:eastAsia="ru-RU"/>
        </w:rPr>
        <w:t>С.Небдино</w:t>
      </w:r>
      <w:proofErr w:type="spellEnd"/>
      <w:r w:rsidRPr="00D83AB7">
        <w:rPr>
          <w:rFonts w:ascii="Times New Roman" w:eastAsia="Times New Roman" w:hAnsi="Times New Roman" w:cs="Times New Roman"/>
          <w:sz w:val="24"/>
          <w:szCs w:val="24"/>
          <w:lang w:eastAsia="ru-RU"/>
        </w:rPr>
        <w:t xml:space="preserve">, </w:t>
      </w:r>
      <w:bookmarkStart w:id="2" w:name="_GoBack"/>
      <w:r w:rsidRPr="00D83AB7">
        <w:rPr>
          <w:rFonts w:ascii="Times New Roman" w:eastAsia="Times New Roman" w:hAnsi="Times New Roman" w:cs="Times New Roman"/>
          <w:sz w:val="24"/>
          <w:szCs w:val="24"/>
          <w:lang w:eastAsia="ru-RU"/>
        </w:rPr>
        <w:t>инициатор проект</w:t>
      </w:r>
      <w:proofErr w:type="gramStart"/>
      <w:r w:rsidRPr="00D83AB7">
        <w:rPr>
          <w:rFonts w:ascii="Times New Roman" w:eastAsia="Times New Roman" w:hAnsi="Times New Roman" w:cs="Times New Roman"/>
          <w:sz w:val="24"/>
          <w:szCs w:val="24"/>
          <w:lang w:eastAsia="ru-RU"/>
        </w:rPr>
        <w:t>а ООО</w:t>
      </w:r>
      <w:proofErr w:type="gram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Небдинский</w:t>
      </w:r>
      <w:proofErr w:type="spellEnd"/>
      <w:r w:rsidRPr="00D83AB7">
        <w:rPr>
          <w:rFonts w:ascii="Times New Roman" w:eastAsia="Times New Roman" w:hAnsi="Times New Roman" w:cs="Times New Roman"/>
          <w:sz w:val="24"/>
          <w:szCs w:val="24"/>
          <w:lang w:eastAsia="ru-RU"/>
        </w:rPr>
        <w:t>»;</w:t>
      </w:r>
    </w:p>
    <w:bookmarkEnd w:id="2"/>
    <w:p w:rsidR="00D83AB7" w:rsidRPr="00D83AB7" w:rsidRDefault="00D83AB7" w:rsidP="00D83AB7">
      <w:pPr>
        <w:numPr>
          <w:ilvl w:val="0"/>
          <w:numId w:val="11"/>
        </w:numPr>
        <w:tabs>
          <w:tab w:val="left" w:pos="993"/>
        </w:tabs>
        <w:spacing w:after="0" w:line="240" w:lineRule="auto"/>
        <w:ind w:left="0"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lastRenderedPageBreak/>
        <w:t xml:space="preserve"> Модернизация фермы на 240 голов КРС в </w:t>
      </w:r>
      <w:proofErr w:type="gramStart"/>
      <w:r w:rsidRPr="00D83AB7">
        <w:rPr>
          <w:rFonts w:ascii="Times New Roman" w:eastAsia="Times New Roman" w:hAnsi="Times New Roman" w:cs="Times New Roman"/>
          <w:sz w:val="24"/>
          <w:szCs w:val="24"/>
          <w:lang w:eastAsia="ru-RU"/>
        </w:rPr>
        <w:t>с</w:t>
      </w:r>
      <w:proofErr w:type="gramEnd"/>
      <w:r w:rsidRPr="00D83AB7">
        <w:rPr>
          <w:rFonts w:ascii="Times New Roman" w:eastAsia="Times New Roman" w:hAnsi="Times New Roman" w:cs="Times New Roman"/>
          <w:sz w:val="24"/>
          <w:szCs w:val="24"/>
          <w:lang w:eastAsia="ru-RU"/>
        </w:rPr>
        <w:t>. Сторожевск, инициатор проекта ООО «Сторожевск».</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shd w:val="clear" w:color="auto" w:fill="FFFFFF"/>
          <w:lang w:eastAsia="ru-RU"/>
        </w:rPr>
        <w:t xml:space="preserve">Вместе с тем, наряду с имеющимися положительными тенденциями, в сельском хозяйстве сохраняется ряд системных проблем, сдерживающих дальнейшее развитие отрасли. Основными проблемами АПК являются: </w:t>
      </w:r>
      <w:r w:rsidRPr="00D83AB7">
        <w:rPr>
          <w:rFonts w:ascii="Times New Roman" w:eastAsia="Times New Roman" w:hAnsi="Times New Roman" w:cs="Times New Roman"/>
          <w:sz w:val="24"/>
          <w:szCs w:val="24"/>
          <w:lang w:eastAsia="ru-RU"/>
        </w:rPr>
        <w:t>отсутствие узких специалистов (ветеринарных врачей, зоотехников), нехватка рабочих кадров, устаревшие помещения для содержания сельскохозяйственных животных, нуждающиеся в реконструкции.</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По итогам рабочей встречи от 24.05.2022 г. министра сельского хозяйства и потребительского рынка Республики Коми с руководителями сельскохозяйственных предприятий и </w:t>
      </w:r>
      <w:proofErr w:type="gramStart"/>
      <w:r w:rsidRPr="00D83AB7">
        <w:rPr>
          <w:rFonts w:ascii="Times New Roman" w:eastAsia="Times New Roman" w:hAnsi="Times New Roman" w:cs="Times New Roman"/>
          <w:sz w:val="24"/>
          <w:szCs w:val="24"/>
          <w:lang w:eastAsia="ru-RU"/>
        </w:rPr>
        <w:t>К(</w:t>
      </w:r>
      <w:proofErr w:type="gramEnd"/>
      <w:r w:rsidRPr="00D83AB7">
        <w:rPr>
          <w:rFonts w:ascii="Times New Roman" w:eastAsia="Times New Roman" w:hAnsi="Times New Roman" w:cs="Times New Roman"/>
          <w:sz w:val="24"/>
          <w:szCs w:val="24"/>
          <w:lang w:eastAsia="ru-RU"/>
        </w:rPr>
        <w:t xml:space="preserve">Ф)Х Корткеросского района,  были озвучены проблемы, касающиеся субсидирования затрат </w:t>
      </w:r>
      <w:proofErr w:type="spellStart"/>
      <w:r w:rsidRPr="00D83AB7">
        <w:rPr>
          <w:rFonts w:ascii="Times New Roman" w:eastAsia="Times New Roman" w:hAnsi="Times New Roman" w:cs="Times New Roman"/>
          <w:sz w:val="24"/>
          <w:szCs w:val="24"/>
          <w:lang w:eastAsia="ru-RU"/>
        </w:rPr>
        <w:t>сельхозтоваропроизводителей</w:t>
      </w:r>
      <w:proofErr w:type="spellEnd"/>
      <w:r w:rsidRPr="00D83AB7">
        <w:rPr>
          <w:rFonts w:ascii="Times New Roman" w:eastAsia="Times New Roman" w:hAnsi="Times New Roman" w:cs="Times New Roman"/>
          <w:sz w:val="24"/>
          <w:szCs w:val="24"/>
          <w:lang w:eastAsia="ru-RU"/>
        </w:rPr>
        <w:t>, организации обучения по работе с автоматизированной информационной системой агропромышленного комплекса Республики Коми и  увеличения пороговых значений выручки от сельскохозяйственной деятельности организаций для получения освобождения от НДС при ЕСХН.</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РАЗВИТИЕ ЛЕСНОЙ ОТРАСЛИ</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Лесная отрасль была и остается важнейшим сектором экономики нашего района.</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Общая площадь лесов – 1 млн. 760 тыс. га. Лесные ресурсы представлены более чем на 80 % хвойными насаждениями  и сосредоточены в 3-х лесничествах: Корткеросском (483,2 тыс. куб. м), </w:t>
      </w:r>
      <w:proofErr w:type="spellStart"/>
      <w:r w:rsidRPr="00D83AB7">
        <w:rPr>
          <w:rFonts w:ascii="Times New Roman" w:eastAsia="Times New Roman" w:hAnsi="Times New Roman" w:cs="Times New Roman"/>
          <w:sz w:val="24"/>
          <w:szCs w:val="24"/>
          <w:lang w:eastAsia="ru-RU"/>
        </w:rPr>
        <w:t>Локчимском</w:t>
      </w:r>
      <w:proofErr w:type="spellEnd"/>
      <w:r w:rsidRPr="00D83AB7">
        <w:rPr>
          <w:rFonts w:ascii="Times New Roman" w:eastAsia="Times New Roman" w:hAnsi="Times New Roman" w:cs="Times New Roman"/>
          <w:sz w:val="24"/>
          <w:szCs w:val="24"/>
          <w:lang w:eastAsia="ru-RU"/>
        </w:rPr>
        <w:t xml:space="preserve"> (835,5 тыс. куб. м) и Сторожевском (1 326,8 тыс. куб. м). Расчётная лесосека района составляет 2 645,5 (тыс. куб. м.).</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Лесная промышленность муниципального района представлена предприятиями со средними и малыми по объемам производства. В лесопромышленный комплекс района  входят 13 организаций и свыше 30 индивидуальных предпринимателей.</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Деревообработка в валовом продукте района имеет незначительные объёмы. Деревообрабатывающая промышленность представлена в основном лесопильным производством. </w:t>
      </w:r>
    </w:p>
    <w:p w:rsidR="00D83AB7" w:rsidRPr="00D83AB7" w:rsidRDefault="00D83AB7" w:rsidP="00D83AB7">
      <w:pPr>
        <w:spacing w:after="0" w:line="240" w:lineRule="auto"/>
        <w:ind w:firstLine="567"/>
        <w:jc w:val="both"/>
        <w:rPr>
          <w:rFonts w:ascii="Times New Roman" w:eastAsia="Calibri" w:hAnsi="Times New Roman" w:cs="Times New Roman"/>
          <w:sz w:val="24"/>
          <w:szCs w:val="24"/>
          <w:lang w:eastAsia="ru-RU"/>
        </w:rPr>
      </w:pPr>
      <w:r w:rsidRPr="00D83AB7">
        <w:rPr>
          <w:rFonts w:ascii="Times New Roman" w:eastAsia="Calibri" w:hAnsi="Times New Roman" w:cs="Times New Roman"/>
          <w:sz w:val="24"/>
          <w:szCs w:val="24"/>
          <w:lang w:eastAsia="ru-RU"/>
        </w:rPr>
        <w:t xml:space="preserve">По данным лесхозов, фактически заготовлено древесины в 2022 году 912,4 тыс. куб. м, с уменьшением к уровню 2021 года на 196,0 тыс. куб. или 17,7 процентов. </w:t>
      </w:r>
    </w:p>
    <w:p w:rsidR="00D83AB7" w:rsidRPr="00D83AB7" w:rsidRDefault="00D83AB7" w:rsidP="00D83AB7">
      <w:pPr>
        <w:spacing w:after="0" w:line="240" w:lineRule="auto"/>
        <w:ind w:firstLine="567"/>
        <w:jc w:val="both"/>
        <w:rPr>
          <w:rFonts w:ascii="Times New Roman" w:eastAsia="Calibri" w:hAnsi="Times New Roman" w:cs="Times New Roman"/>
          <w:sz w:val="24"/>
          <w:szCs w:val="24"/>
          <w:lang w:eastAsia="ru-RU"/>
        </w:rPr>
      </w:pPr>
      <w:r w:rsidRPr="00D83AB7">
        <w:rPr>
          <w:rFonts w:ascii="Times New Roman" w:eastAsia="Calibri" w:hAnsi="Times New Roman" w:cs="Times New Roman"/>
          <w:sz w:val="24"/>
          <w:szCs w:val="24"/>
          <w:lang w:eastAsia="ru-RU"/>
        </w:rPr>
        <w:t>Самый большой объем заготовки приходится на крупных арендаторов, таких как АО «</w:t>
      </w:r>
      <w:proofErr w:type="spellStart"/>
      <w:r w:rsidRPr="00D83AB7">
        <w:rPr>
          <w:rFonts w:ascii="Times New Roman" w:eastAsia="Calibri" w:hAnsi="Times New Roman" w:cs="Times New Roman"/>
          <w:sz w:val="24"/>
          <w:szCs w:val="24"/>
          <w:lang w:eastAsia="ru-RU"/>
        </w:rPr>
        <w:t>Монди</w:t>
      </w:r>
      <w:proofErr w:type="spellEnd"/>
      <w:r w:rsidRPr="00D83AB7">
        <w:rPr>
          <w:rFonts w:ascii="Times New Roman" w:eastAsia="Calibri" w:hAnsi="Times New Roman" w:cs="Times New Roman"/>
          <w:sz w:val="24"/>
          <w:szCs w:val="24"/>
          <w:lang w:eastAsia="ru-RU"/>
        </w:rPr>
        <w:t xml:space="preserve"> СЛПК», ИП Попов Н.А., ООО «СЛДК», ООО «</w:t>
      </w:r>
      <w:proofErr w:type="spellStart"/>
      <w:r w:rsidRPr="00D83AB7">
        <w:rPr>
          <w:rFonts w:ascii="Times New Roman" w:eastAsia="Calibri" w:hAnsi="Times New Roman" w:cs="Times New Roman"/>
          <w:sz w:val="24"/>
          <w:szCs w:val="24"/>
          <w:lang w:eastAsia="ru-RU"/>
        </w:rPr>
        <w:t>КомиЛесХолдинг</w:t>
      </w:r>
      <w:proofErr w:type="spellEnd"/>
      <w:r w:rsidRPr="00D83AB7">
        <w:rPr>
          <w:rFonts w:ascii="Times New Roman" w:eastAsia="Calibri" w:hAnsi="Times New Roman" w:cs="Times New Roman"/>
          <w:sz w:val="24"/>
          <w:szCs w:val="24"/>
          <w:lang w:eastAsia="ru-RU"/>
        </w:rPr>
        <w:t xml:space="preserve">», ООО «Управляющая Компания «Алгоритм»  – совокупно 755,8 </w:t>
      </w:r>
      <w:proofErr w:type="spellStart"/>
      <w:r w:rsidRPr="00D83AB7">
        <w:rPr>
          <w:rFonts w:ascii="Times New Roman" w:eastAsia="Calibri" w:hAnsi="Times New Roman" w:cs="Times New Roman"/>
          <w:sz w:val="24"/>
          <w:szCs w:val="24"/>
          <w:lang w:eastAsia="ru-RU"/>
        </w:rPr>
        <w:t>тыс</w:t>
      </w:r>
      <w:proofErr w:type="gramStart"/>
      <w:r w:rsidRPr="00D83AB7">
        <w:rPr>
          <w:rFonts w:ascii="Times New Roman" w:eastAsia="Calibri" w:hAnsi="Times New Roman" w:cs="Times New Roman"/>
          <w:sz w:val="24"/>
          <w:szCs w:val="24"/>
          <w:lang w:eastAsia="ru-RU"/>
        </w:rPr>
        <w:t>.к</w:t>
      </w:r>
      <w:proofErr w:type="gramEnd"/>
      <w:r w:rsidRPr="00D83AB7">
        <w:rPr>
          <w:rFonts w:ascii="Times New Roman" w:eastAsia="Calibri" w:hAnsi="Times New Roman" w:cs="Times New Roman"/>
          <w:sz w:val="24"/>
          <w:szCs w:val="24"/>
          <w:lang w:eastAsia="ru-RU"/>
        </w:rPr>
        <w:t>уб.м</w:t>
      </w:r>
      <w:proofErr w:type="spellEnd"/>
      <w:r w:rsidRPr="00D83AB7">
        <w:rPr>
          <w:rFonts w:ascii="Times New Roman" w:eastAsia="Calibri" w:hAnsi="Times New Roman" w:cs="Times New Roman"/>
          <w:sz w:val="24"/>
          <w:szCs w:val="24"/>
          <w:lang w:eastAsia="ru-RU"/>
        </w:rPr>
        <w:t xml:space="preserve"> древесины. Малым и средним бизнесом заготовлено 108,8  тыс. </w:t>
      </w:r>
      <w:proofErr w:type="spellStart"/>
      <w:r w:rsidRPr="00D83AB7">
        <w:rPr>
          <w:rFonts w:ascii="Times New Roman" w:eastAsia="Calibri" w:hAnsi="Times New Roman" w:cs="Times New Roman"/>
          <w:sz w:val="24"/>
          <w:szCs w:val="24"/>
          <w:lang w:eastAsia="ru-RU"/>
        </w:rPr>
        <w:t>куб.м</w:t>
      </w:r>
      <w:proofErr w:type="spellEnd"/>
      <w:r w:rsidRPr="00D83AB7">
        <w:rPr>
          <w:rFonts w:ascii="Times New Roman" w:eastAsia="Calibri" w:hAnsi="Times New Roman" w:cs="Times New Roman"/>
          <w:sz w:val="24"/>
          <w:szCs w:val="24"/>
          <w:lang w:eastAsia="ru-RU"/>
        </w:rPr>
        <w:t xml:space="preserve">., местным населением по </w:t>
      </w:r>
      <w:proofErr w:type="spellStart"/>
      <w:r w:rsidRPr="00D83AB7">
        <w:rPr>
          <w:rFonts w:ascii="Times New Roman" w:eastAsia="Calibri" w:hAnsi="Times New Roman" w:cs="Times New Roman"/>
          <w:sz w:val="24"/>
          <w:szCs w:val="24"/>
          <w:lang w:eastAsia="ru-RU"/>
        </w:rPr>
        <w:t>лесобилетам</w:t>
      </w:r>
      <w:proofErr w:type="spellEnd"/>
      <w:r w:rsidRPr="00D83AB7">
        <w:rPr>
          <w:rFonts w:ascii="Times New Roman" w:eastAsia="Calibri" w:hAnsi="Times New Roman" w:cs="Times New Roman"/>
          <w:sz w:val="24"/>
          <w:szCs w:val="24"/>
          <w:lang w:eastAsia="ru-RU"/>
        </w:rPr>
        <w:t xml:space="preserve"> – 47,8 тыс. </w:t>
      </w:r>
      <w:proofErr w:type="spellStart"/>
      <w:r w:rsidRPr="00D83AB7">
        <w:rPr>
          <w:rFonts w:ascii="Times New Roman" w:eastAsia="Calibri" w:hAnsi="Times New Roman" w:cs="Times New Roman"/>
          <w:sz w:val="24"/>
          <w:szCs w:val="24"/>
          <w:lang w:eastAsia="ru-RU"/>
        </w:rPr>
        <w:t>куб.м</w:t>
      </w:r>
      <w:proofErr w:type="spellEnd"/>
      <w:r w:rsidRPr="00D83AB7">
        <w:rPr>
          <w:rFonts w:ascii="Times New Roman" w:eastAsia="Calibri" w:hAnsi="Times New Roman" w:cs="Times New Roman"/>
          <w:sz w:val="24"/>
          <w:szCs w:val="24"/>
          <w:lang w:eastAsia="ru-RU"/>
        </w:rPr>
        <w:t xml:space="preserve">. древесины (с ростом к уровню 2021 года на 19,9 </w:t>
      </w:r>
      <w:proofErr w:type="spellStart"/>
      <w:r w:rsidRPr="00D83AB7">
        <w:rPr>
          <w:rFonts w:ascii="Times New Roman" w:eastAsia="Calibri" w:hAnsi="Times New Roman" w:cs="Times New Roman"/>
          <w:sz w:val="24"/>
          <w:szCs w:val="24"/>
          <w:lang w:eastAsia="ru-RU"/>
        </w:rPr>
        <w:t>тыс</w:t>
      </w:r>
      <w:proofErr w:type="gramStart"/>
      <w:r w:rsidRPr="00D83AB7">
        <w:rPr>
          <w:rFonts w:ascii="Times New Roman" w:eastAsia="Calibri" w:hAnsi="Times New Roman" w:cs="Times New Roman"/>
          <w:sz w:val="24"/>
          <w:szCs w:val="24"/>
          <w:lang w:eastAsia="ru-RU"/>
        </w:rPr>
        <w:t>.к</w:t>
      </w:r>
      <w:proofErr w:type="gramEnd"/>
      <w:r w:rsidRPr="00D83AB7">
        <w:rPr>
          <w:rFonts w:ascii="Times New Roman" w:eastAsia="Calibri" w:hAnsi="Times New Roman" w:cs="Times New Roman"/>
          <w:sz w:val="24"/>
          <w:szCs w:val="24"/>
          <w:lang w:eastAsia="ru-RU"/>
        </w:rPr>
        <w:t>уб</w:t>
      </w:r>
      <w:proofErr w:type="spellEnd"/>
      <w:r w:rsidRPr="00D83AB7">
        <w:rPr>
          <w:rFonts w:ascii="Times New Roman" w:eastAsia="Calibri" w:hAnsi="Times New Roman" w:cs="Times New Roman"/>
          <w:sz w:val="24"/>
          <w:szCs w:val="24"/>
          <w:lang w:eastAsia="ru-RU"/>
        </w:rPr>
        <w:t xml:space="preserve">. или на 58,4 % по причине спроса у населения на заготовку дров, строительство частных жилых домов и </w:t>
      </w:r>
      <w:proofErr w:type="spellStart"/>
      <w:r w:rsidRPr="00D83AB7">
        <w:rPr>
          <w:rFonts w:ascii="Times New Roman" w:eastAsia="Calibri" w:hAnsi="Times New Roman" w:cs="Times New Roman"/>
          <w:sz w:val="24"/>
          <w:szCs w:val="24"/>
          <w:lang w:eastAsia="ru-RU"/>
        </w:rPr>
        <w:t>хоз.построек</w:t>
      </w:r>
      <w:proofErr w:type="spellEnd"/>
      <w:r w:rsidRPr="00D83AB7">
        <w:rPr>
          <w:rFonts w:ascii="Times New Roman" w:eastAsia="Calibri" w:hAnsi="Times New Roman" w:cs="Times New Roman"/>
          <w:sz w:val="24"/>
          <w:szCs w:val="24"/>
          <w:lang w:eastAsia="ru-RU"/>
        </w:rPr>
        <w:t xml:space="preserve">). </w:t>
      </w:r>
    </w:p>
    <w:p w:rsidR="00D83AB7" w:rsidRPr="00D83AB7" w:rsidRDefault="00D83AB7" w:rsidP="00D83AB7">
      <w:pPr>
        <w:spacing w:after="0" w:line="240" w:lineRule="auto"/>
        <w:ind w:firstLine="567"/>
        <w:jc w:val="both"/>
        <w:rPr>
          <w:rFonts w:ascii="Times New Roman" w:eastAsia="Calibri" w:hAnsi="Times New Roman" w:cs="Times New Roman"/>
          <w:sz w:val="24"/>
          <w:szCs w:val="24"/>
          <w:lang w:eastAsia="ru-RU"/>
        </w:rPr>
      </w:pPr>
      <w:r w:rsidRPr="00D83AB7">
        <w:rPr>
          <w:rFonts w:ascii="Times New Roman" w:eastAsia="Calibri" w:hAnsi="Times New Roman" w:cs="Times New Roman"/>
          <w:sz w:val="24"/>
          <w:szCs w:val="24"/>
          <w:lang w:eastAsia="ru-RU"/>
        </w:rPr>
        <w:t>Продукция лесопиления, производимая на территории Корткеросского района, реализуется как в Республике Коми, так и в других регионах Российской Федерации, странах ближнего  и дальнего зарубежья.</w:t>
      </w:r>
    </w:p>
    <w:p w:rsidR="00D83AB7" w:rsidRPr="00D83AB7" w:rsidRDefault="00D83AB7" w:rsidP="00D83AB7">
      <w:pPr>
        <w:tabs>
          <w:tab w:val="left" w:pos="0"/>
        </w:tabs>
        <w:spacing w:after="0" w:line="240" w:lineRule="auto"/>
        <w:ind w:firstLine="567"/>
        <w:jc w:val="both"/>
        <w:rPr>
          <w:rFonts w:ascii="Times New Roman" w:eastAsia="Calibri" w:hAnsi="Times New Roman" w:cs="Times New Roman"/>
          <w:sz w:val="24"/>
          <w:szCs w:val="24"/>
          <w:lang w:eastAsia="ru-RU"/>
        </w:rPr>
      </w:pPr>
      <w:r w:rsidRPr="00D83AB7">
        <w:rPr>
          <w:rFonts w:ascii="Times New Roman" w:eastAsia="Calibri" w:hAnsi="Times New Roman" w:cs="Times New Roman"/>
          <w:sz w:val="24"/>
          <w:szCs w:val="24"/>
          <w:lang w:eastAsia="ru-RU"/>
        </w:rPr>
        <w:t xml:space="preserve">В районе продолжают реализовываться инвестиционные проекты </w:t>
      </w:r>
      <w:proofErr w:type="spellStart"/>
      <w:r w:rsidRPr="00D83AB7">
        <w:rPr>
          <w:rFonts w:ascii="Times New Roman" w:eastAsia="Calibri" w:hAnsi="Times New Roman" w:cs="Times New Roman"/>
          <w:sz w:val="24"/>
          <w:szCs w:val="24"/>
          <w:lang w:eastAsia="ru-RU"/>
        </w:rPr>
        <w:t>Монди</w:t>
      </w:r>
      <w:proofErr w:type="spellEnd"/>
      <w:r w:rsidRPr="00D83AB7">
        <w:rPr>
          <w:rFonts w:ascii="Times New Roman" w:eastAsia="Calibri" w:hAnsi="Times New Roman" w:cs="Times New Roman"/>
          <w:sz w:val="24"/>
          <w:szCs w:val="24"/>
          <w:lang w:eastAsia="ru-RU"/>
        </w:rPr>
        <w:t xml:space="preserve"> СЛПК: в ООО</w:t>
      </w:r>
      <w:r w:rsidRPr="00D83AB7">
        <w:rPr>
          <w:rFonts w:ascii="Times New Roman" w:eastAsia="Calibri" w:hAnsi="Times New Roman" w:cs="Times New Roman"/>
          <w:color w:val="000000"/>
          <w:sz w:val="24"/>
          <w:szCs w:val="24"/>
          <w:lang w:eastAsia="ru-RU"/>
        </w:rPr>
        <w:t xml:space="preserve"> «ПРИСМА» на заготовке древесины занято до </w:t>
      </w:r>
      <w:r w:rsidRPr="00D83AB7">
        <w:rPr>
          <w:rFonts w:ascii="Times New Roman" w:eastAsia="Calibri" w:hAnsi="Times New Roman" w:cs="Times New Roman"/>
          <w:sz w:val="24"/>
          <w:szCs w:val="24"/>
          <w:lang w:eastAsia="ru-RU"/>
        </w:rPr>
        <w:t>20 человек, в ООО «</w:t>
      </w:r>
      <w:proofErr w:type="spellStart"/>
      <w:r w:rsidRPr="00D83AB7">
        <w:rPr>
          <w:rFonts w:ascii="Times New Roman" w:eastAsia="Calibri" w:hAnsi="Times New Roman" w:cs="Times New Roman"/>
          <w:sz w:val="24"/>
          <w:szCs w:val="24"/>
          <w:lang w:eastAsia="ru-RU"/>
        </w:rPr>
        <w:t>Теребей</w:t>
      </w:r>
      <w:proofErr w:type="spellEnd"/>
      <w:r w:rsidRPr="00D83AB7">
        <w:rPr>
          <w:rFonts w:ascii="Times New Roman" w:eastAsia="Calibri" w:hAnsi="Times New Roman" w:cs="Times New Roman"/>
          <w:sz w:val="24"/>
          <w:szCs w:val="24"/>
          <w:lang w:eastAsia="ru-RU"/>
        </w:rPr>
        <w:t xml:space="preserve">» на </w:t>
      </w:r>
      <w:r w:rsidRPr="00D83AB7">
        <w:rPr>
          <w:rFonts w:ascii="Times New Roman" w:eastAsia="Calibri" w:hAnsi="Times New Roman" w:cs="Times New Roman"/>
          <w:color w:val="000000"/>
          <w:sz w:val="24"/>
          <w:szCs w:val="24"/>
          <w:lang w:eastAsia="ru-RU"/>
        </w:rPr>
        <w:t xml:space="preserve">заготовке древесины и </w:t>
      </w:r>
      <w:r w:rsidRPr="00D83AB7">
        <w:rPr>
          <w:rFonts w:ascii="Times New Roman" w:eastAsia="Calibri" w:hAnsi="Times New Roman" w:cs="Times New Roman"/>
          <w:sz w:val="24"/>
          <w:szCs w:val="24"/>
          <w:lang w:eastAsia="ru-RU"/>
        </w:rPr>
        <w:t xml:space="preserve">лесопильном производстве занято  14 человек. </w:t>
      </w:r>
    </w:p>
    <w:p w:rsidR="00D83AB7" w:rsidRPr="00D83AB7" w:rsidRDefault="00D83AB7" w:rsidP="00D83AB7">
      <w:pPr>
        <w:tabs>
          <w:tab w:val="left" w:pos="567"/>
        </w:tabs>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Одной из острых проблем лесной отрасли являлась невозможность утилизации  отходов на территории района. В любом из вариантов развития объемов лесозаготовок и уровня переработки древесины, как внутри района, так и за его пределами, формируется значительный остаток древесных отходов (горбыль, опилки и др.), который не может быть использован для целей лесопиления и целлюлозно-бумажного производства (на пилорамах от 20 до 50% леса превращается в отходы). Сегодня предприниматели и организации лесной отрасли имеют возможность легализованной утилизации отходов. </w:t>
      </w:r>
    </w:p>
    <w:p w:rsidR="00D83AB7" w:rsidRPr="00D83AB7" w:rsidRDefault="00D83AB7" w:rsidP="00D83AB7">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D83AB7">
        <w:rPr>
          <w:rFonts w:ascii="Times New Roman" w:eastAsia="Times New Roman" w:hAnsi="Times New Roman" w:cs="Times New Roman"/>
          <w:color w:val="000000"/>
          <w:sz w:val="24"/>
          <w:szCs w:val="24"/>
          <w:shd w:val="clear" w:color="auto" w:fill="FFFFFF"/>
          <w:lang w:eastAsia="ru-RU"/>
        </w:rPr>
        <w:t xml:space="preserve">В сентябре прошлого года </w:t>
      </w:r>
      <w:proofErr w:type="gramStart"/>
      <w:r w:rsidRPr="00D83AB7">
        <w:rPr>
          <w:rFonts w:ascii="Times New Roman" w:eastAsia="Times New Roman" w:hAnsi="Times New Roman" w:cs="Times New Roman"/>
          <w:color w:val="000000"/>
          <w:sz w:val="24"/>
          <w:szCs w:val="24"/>
          <w:shd w:val="clear" w:color="auto" w:fill="FFFFFF"/>
          <w:lang w:eastAsia="ru-RU"/>
        </w:rPr>
        <w:t>в</w:t>
      </w:r>
      <w:proofErr w:type="gramEnd"/>
      <w:r w:rsidRPr="00D83AB7">
        <w:rPr>
          <w:rFonts w:ascii="Times New Roman" w:eastAsia="Times New Roman" w:hAnsi="Times New Roman" w:cs="Times New Roman"/>
          <w:color w:val="000000"/>
          <w:sz w:val="24"/>
          <w:szCs w:val="24"/>
          <w:shd w:val="clear" w:color="auto" w:fill="FFFFFF"/>
          <w:lang w:eastAsia="ru-RU"/>
        </w:rPr>
        <w:t xml:space="preserve"> </w:t>
      </w:r>
      <w:proofErr w:type="gramStart"/>
      <w:r w:rsidRPr="00D83AB7">
        <w:rPr>
          <w:rFonts w:ascii="Times New Roman" w:eastAsia="Times New Roman" w:hAnsi="Times New Roman" w:cs="Times New Roman"/>
          <w:color w:val="000000"/>
          <w:sz w:val="24"/>
          <w:szCs w:val="24"/>
          <w:shd w:val="clear" w:color="auto" w:fill="FFFFFF"/>
          <w:lang w:eastAsia="ru-RU"/>
        </w:rPr>
        <w:t>с</w:t>
      </w:r>
      <w:proofErr w:type="gramEnd"/>
      <w:r w:rsidRPr="00D83AB7">
        <w:rPr>
          <w:rFonts w:ascii="Times New Roman" w:eastAsia="Times New Roman" w:hAnsi="Times New Roman" w:cs="Times New Roman"/>
          <w:color w:val="000000"/>
          <w:sz w:val="24"/>
          <w:szCs w:val="24"/>
          <w:shd w:val="clear" w:color="auto" w:fill="FFFFFF"/>
          <w:lang w:eastAsia="ru-RU"/>
        </w:rPr>
        <w:t xml:space="preserve">. Корткерос  открылось предприятие по производству </w:t>
      </w:r>
      <w:proofErr w:type="spellStart"/>
      <w:r w:rsidRPr="00D83AB7">
        <w:rPr>
          <w:rFonts w:ascii="Times New Roman" w:eastAsia="Times New Roman" w:hAnsi="Times New Roman" w:cs="Times New Roman"/>
          <w:color w:val="000000"/>
          <w:sz w:val="24"/>
          <w:szCs w:val="24"/>
          <w:shd w:val="clear" w:color="auto" w:fill="FFFFFF"/>
          <w:lang w:eastAsia="ru-RU"/>
        </w:rPr>
        <w:t>биотоплива</w:t>
      </w:r>
      <w:proofErr w:type="spellEnd"/>
      <w:r w:rsidRPr="00D83AB7">
        <w:rPr>
          <w:rFonts w:ascii="Times New Roman" w:eastAsia="Times New Roman" w:hAnsi="Times New Roman" w:cs="Times New Roman"/>
          <w:color w:val="000000"/>
          <w:sz w:val="24"/>
          <w:szCs w:val="24"/>
          <w:shd w:val="clear" w:color="auto" w:fill="FFFFFF"/>
          <w:lang w:eastAsia="ru-RU"/>
        </w:rPr>
        <w:t xml:space="preserve"> из отходов лесопиления (опилки) – цех по производству </w:t>
      </w:r>
      <w:proofErr w:type="spellStart"/>
      <w:r w:rsidRPr="00D83AB7">
        <w:rPr>
          <w:rFonts w:ascii="Times New Roman" w:eastAsia="Times New Roman" w:hAnsi="Times New Roman" w:cs="Times New Roman"/>
          <w:color w:val="000000"/>
          <w:sz w:val="24"/>
          <w:szCs w:val="24"/>
          <w:shd w:val="clear" w:color="auto" w:fill="FFFFFF"/>
          <w:lang w:eastAsia="ru-RU"/>
        </w:rPr>
        <w:t>пеллет</w:t>
      </w:r>
      <w:proofErr w:type="spellEnd"/>
      <w:r w:rsidRPr="00D83AB7">
        <w:rPr>
          <w:rFonts w:ascii="Times New Roman" w:eastAsia="Times New Roman" w:hAnsi="Times New Roman" w:cs="Times New Roman"/>
          <w:color w:val="000000"/>
          <w:sz w:val="24"/>
          <w:szCs w:val="24"/>
          <w:shd w:val="clear" w:color="auto" w:fill="FFFFFF"/>
          <w:lang w:eastAsia="ru-RU"/>
        </w:rPr>
        <w:t xml:space="preserve">. ИП Богданов </w:t>
      </w:r>
      <w:r w:rsidRPr="00D83AB7">
        <w:rPr>
          <w:rFonts w:ascii="Times New Roman" w:eastAsia="Times New Roman" w:hAnsi="Times New Roman" w:cs="Times New Roman"/>
          <w:color w:val="000000"/>
          <w:sz w:val="24"/>
          <w:szCs w:val="24"/>
          <w:shd w:val="clear" w:color="auto" w:fill="FFFFFF"/>
          <w:lang w:eastAsia="ru-RU"/>
        </w:rPr>
        <w:lastRenderedPageBreak/>
        <w:t xml:space="preserve">за счет собственных средств реализовал проект, вернув при этом часть понесенных затрат за счет средств республиканского бюджета в рамках госпрограммы поддержки экономики.  В 2022 году предприятием произведено 1200 тонн продукции, для чего переработано 6000 кубометров опилок. Главным покупателем </w:t>
      </w:r>
      <w:proofErr w:type="spellStart"/>
      <w:r w:rsidRPr="00D83AB7">
        <w:rPr>
          <w:rFonts w:ascii="Times New Roman" w:eastAsia="Times New Roman" w:hAnsi="Times New Roman" w:cs="Times New Roman"/>
          <w:color w:val="000000"/>
          <w:sz w:val="24"/>
          <w:szCs w:val="24"/>
          <w:shd w:val="clear" w:color="auto" w:fill="FFFFFF"/>
          <w:lang w:eastAsia="ru-RU"/>
        </w:rPr>
        <w:t>биотоплива</w:t>
      </w:r>
      <w:proofErr w:type="spellEnd"/>
      <w:r w:rsidRPr="00D83AB7">
        <w:rPr>
          <w:rFonts w:ascii="Times New Roman" w:eastAsia="Times New Roman" w:hAnsi="Times New Roman" w:cs="Times New Roman"/>
          <w:color w:val="000000"/>
          <w:sz w:val="24"/>
          <w:szCs w:val="24"/>
          <w:shd w:val="clear" w:color="auto" w:fill="FFFFFF"/>
          <w:lang w:eastAsia="ru-RU"/>
        </w:rPr>
        <w:t xml:space="preserve"> сейчас является МУП «Успех», которое обеспечивает работу твердотопливных котлов организаций социальной сферы. Часть продукции реализуется населению района и г. Сыктывкар. В планах у предпринимателя расширение производства, строительство нового склада готовой продукции и цеха по производству топливных брикет. </w:t>
      </w:r>
    </w:p>
    <w:p w:rsidR="00D83AB7" w:rsidRPr="00D83AB7" w:rsidRDefault="00D83AB7" w:rsidP="00D83AB7">
      <w:pPr>
        <w:tabs>
          <w:tab w:val="left" w:pos="567"/>
        </w:tabs>
        <w:spacing w:after="0" w:line="240" w:lineRule="auto"/>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color w:val="FF0000"/>
          <w:sz w:val="24"/>
          <w:szCs w:val="24"/>
          <w:lang w:eastAsia="ru-RU"/>
        </w:rPr>
        <w:t xml:space="preserve">            </w:t>
      </w:r>
      <w:r w:rsidRPr="00D83AB7">
        <w:rPr>
          <w:rFonts w:ascii="Times New Roman" w:eastAsia="Times New Roman" w:hAnsi="Times New Roman" w:cs="Times New Roman"/>
          <w:sz w:val="24"/>
          <w:szCs w:val="24"/>
          <w:lang w:eastAsia="ru-RU"/>
        </w:rPr>
        <w:t xml:space="preserve">Лесная отрасль нашего района, как и страны в целом, в прошлом году столкнулась с рядом проблем, связанных с нарушением логистических цепочек и ростом затрат на транспортные расходы. </w:t>
      </w:r>
    </w:p>
    <w:p w:rsidR="00D83AB7" w:rsidRPr="00D83AB7" w:rsidRDefault="00D83AB7" w:rsidP="00D83AB7">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Так, согласно официальных статистических данных организациями со средней численностью работников свыше 15 человек (без субъектов малого и среднего предпринимательства)  в 2022 году заготовлено лесоматериалов необработанных 93,6 % к уровню 2021 года, из них лесоматериалов хвойных пород – 91,1 %, лесоматериалов лиственных пород – 96,4 %.</w:t>
      </w:r>
    </w:p>
    <w:p w:rsidR="00D83AB7" w:rsidRPr="00D83AB7" w:rsidRDefault="00D83AB7" w:rsidP="00D83AB7">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proofErr w:type="gramStart"/>
      <w:r w:rsidRPr="00D83AB7">
        <w:rPr>
          <w:rFonts w:ascii="Times New Roman" w:eastAsia="Times New Roman" w:hAnsi="Times New Roman" w:cs="Times New Roman"/>
          <w:sz w:val="24"/>
          <w:szCs w:val="24"/>
          <w:lang w:eastAsia="ru-RU"/>
        </w:rPr>
        <w:t xml:space="preserve">С целью обсуждения и решения проблем в лесной отрасли </w:t>
      </w:r>
      <w:r w:rsidRPr="00D83AB7">
        <w:rPr>
          <w:rFonts w:ascii="Times New Roman" w:eastAsia="Times New Roman" w:hAnsi="Times New Roman" w:cs="Times New Roman"/>
          <w:color w:val="000000"/>
          <w:sz w:val="24"/>
          <w:szCs w:val="24"/>
          <w:shd w:val="clear" w:color="auto" w:fill="FFFFFF"/>
          <w:lang w:eastAsia="ru-RU"/>
        </w:rPr>
        <w:t>17 сентября 2022 года в рамках этнофестиваля «Лес» в с. Мордино, состоялась</w:t>
      </w:r>
      <w:r w:rsidRPr="00D83AB7">
        <w:rPr>
          <w:rFonts w:ascii="Times New Roman" w:eastAsia="Times New Roman" w:hAnsi="Times New Roman" w:cs="Times New Roman"/>
          <w:color w:val="000000"/>
          <w:sz w:val="24"/>
          <w:szCs w:val="24"/>
          <w:lang w:eastAsia="ru-RU"/>
        </w:rPr>
        <w:br/>
      </w:r>
      <w:r w:rsidRPr="00D83AB7">
        <w:rPr>
          <w:rFonts w:ascii="Times New Roman" w:eastAsia="Times New Roman" w:hAnsi="Times New Roman" w:cs="Times New Roman"/>
          <w:color w:val="000000"/>
          <w:sz w:val="24"/>
          <w:szCs w:val="24"/>
          <w:shd w:val="clear" w:color="auto" w:fill="FFFFFF"/>
          <w:lang w:eastAsia="ru-RU"/>
        </w:rPr>
        <w:t xml:space="preserve">рабочая встреча представителей лесной отрасли Корткеросского и </w:t>
      </w:r>
      <w:proofErr w:type="spellStart"/>
      <w:r w:rsidRPr="00D83AB7">
        <w:rPr>
          <w:rFonts w:ascii="Times New Roman" w:eastAsia="Times New Roman" w:hAnsi="Times New Roman" w:cs="Times New Roman"/>
          <w:color w:val="000000"/>
          <w:sz w:val="24"/>
          <w:szCs w:val="24"/>
          <w:shd w:val="clear" w:color="auto" w:fill="FFFFFF"/>
          <w:lang w:eastAsia="ru-RU"/>
        </w:rPr>
        <w:t>Усть-Куломского</w:t>
      </w:r>
      <w:proofErr w:type="spellEnd"/>
      <w:r w:rsidRPr="00D83AB7">
        <w:rPr>
          <w:rFonts w:ascii="Times New Roman" w:eastAsia="Times New Roman" w:hAnsi="Times New Roman" w:cs="Times New Roman"/>
          <w:color w:val="000000"/>
          <w:sz w:val="24"/>
          <w:szCs w:val="24"/>
          <w:shd w:val="clear" w:color="auto" w:fill="FFFFFF"/>
          <w:lang w:eastAsia="ru-RU"/>
        </w:rPr>
        <w:t xml:space="preserve"> районов, с министром природных ресурсов и окружающей среды Республики Коми Е.А. </w:t>
      </w:r>
      <w:proofErr w:type="spellStart"/>
      <w:r w:rsidRPr="00D83AB7">
        <w:rPr>
          <w:rFonts w:ascii="Times New Roman" w:eastAsia="Times New Roman" w:hAnsi="Times New Roman" w:cs="Times New Roman"/>
          <w:color w:val="000000"/>
          <w:sz w:val="24"/>
          <w:szCs w:val="24"/>
          <w:shd w:val="clear" w:color="auto" w:fill="FFFFFF"/>
          <w:lang w:eastAsia="ru-RU"/>
        </w:rPr>
        <w:t>Киселевич</w:t>
      </w:r>
      <w:proofErr w:type="spellEnd"/>
      <w:r w:rsidRPr="00D83AB7">
        <w:rPr>
          <w:rFonts w:ascii="Times New Roman" w:eastAsia="Times New Roman" w:hAnsi="Times New Roman" w:cs="Times New Roman"/>
          <w:color w:val="000000"/>
          <w:sz w:val="24"/>
          <w:szCs w:val="24"/>
          <w:shd w:val="clear" w:color="auto" w:fill="FFFFFF"/>
          <w:lang w:eastAsia="ru-RU"/>
        </w:rPr>
        <w:t xml:space="preserve">, заместителем министра экономического развития и промышленности Республики Коми Н.О. </w:t>
      </w:r>
      <w:proofErr w:type="spellStart"/>
      <w:r w:rsidRPr="00D83AB7">
        <w:rPr>
          <w:rFonts w:ascii="Times New Roman" w:eastAsia="Times New Roman" w:hAnsi="Times New Roman" w:cs="Times New Roman"/>
          <w:color w:val="000000"/>
          <w:sz w:val="24"/>
          <w:szCs w:val="24"/>
          <w:shd w:val="clear" w:color="auto" w:fill="FFFFFF"/>
          <w:lang w:eastAsia="ru-RU"/>
        </w:rPr>
        <w:t>Киракосян</w:t>
      </w:r>
      <w:proofErr w:type="spellEnd"/>
      <w:r w:rsidRPr="00D83AB7">
        <w:rPr>
          <w:rFonts w:ascii="Times New Roman" w:eastAsia="Times New Roman" w:hAnsi="Times New Roman" w:cs="Times New Roman"/>
          <w:color w:val="000000"/>
          <w:sz w:val="24"/>
          <w:szCs w:val="24"/>
          <w:shd w:val="clear" w:color="auto" w:fill="FFFFFF"/>
          <w:lang w:eastAsia="ru-RU"/>
        </w:rPr>
        <w:t>, Президентом Торгово-промышленной палаты Республики Коми Ю.А.</w:t>
      </w:r>
      <w:proofErr w:type="gramEnd"/>
      <w:r w:rsidRPr="00D83AB7">
        <w:rPr>
          <w:rFonts w:ascii="Times New Roman" w:eastAsia="Times New Roman" w:hAnsi="Times New Roman" w:cs="Times New Roman"/>
          <w:color w:val="000000"/>
          <w:sz w:val="24"/>
          <w:szCs w:val="24"/>
          <w:shd w:val="clear" w:color="auto" w:fill="FFFFFF"/>
          <w:lang w:eastAsia="ru-RU"/>
        </w:rPr>
        <w:t xml:space="preserve"> Колмаковым, руководителем Центра поддержки экспорта Республики Коми В.И. </w:t>
      </w:r>
      <w:proofErr w:type="spellStart"/>
      <w:r w:rsidRPr="00D83AB7">
        <w:rPr>
          <w:rFonts w:ascii="Times New Roman" w:eastAsia="Times New Roman" w:hAnsi="Times New Roman" w:cs="Times New Roman"/>
          <w:color w:val="000000"/>
          <w:sz w:val="24"/>
          <w:szCs w:val="24"/>
          <w:shd w:val="clear" w:color="auto" w:fill="FFFFFF"/>
          <w:lang w:eastAsia="ru-RU"/>
        </w:rPr>
        <w:t>Подоровой</w:t>
      </w:r>
      <w:proofErr w:type="spellEnd"/>
      <w:r w:rsidRPr="00D83AB7">
        <w:rPr>
          <w:rFonts w:ascii="Times New Roman" w:eastAsia="Times New Roman" w:hAnsi="Times New Roman" w:cs="Times New Roman"/>
          <w:color w:val="000000"/>
          <w:sz w:val="24"/>
          <w:szCs w:val="24"/>
          <w:shd w:val="clear" w:color="auto" w:fill="FFFFFF"/>
          <w:lang w:eastAsia="ru-RU"/>
        </w:rPr>
        <w:t>, Главой МР «</w:t>
      </w:r>
      <w:proofErr w:type="spellStart"/>
      <w:r w:rsidRPr="00D83AB7">
        <w:rPr>
          <w:rFonts w:ascii="Times New Roman" w:eastAsia="Times New Roman" w:hAnsi="Times New Roman" w:cs="Times New Roman"/>
          <w:color w:val="000000"/>
          <w:sz w:val="24"/>
          <w:szCs w:val="24"/>
          <w:shd w:val="clear" w:color="auto" w:fill="FFFFFF"/>
          <w:lang w:eastAsia="ru-RU"/>
        </w:rPr>
        <w:t>Уст</w:t>
      </w:r>
      <w:proofErr w:type="gramStart"/>
      <w:r w:rsidRPr="00D83AB7">
        <w:rPr>
          <w:rFonts w:ascii="Times New Roman" w:eastAsia="Times New Roman" w:hAnsi="Times New Roman" w:cs="Times New Roman"/>
          <w:color w:val="000000"/>
          <w:sz w:val="24"/>
          <w:szCs w:val="24"/>
          <w:shd w:val="clear" w:color="auto" w:fill="FFFFFF"/>
          <w:lang w:eastAsia="ru-RU"/>
        </w:rPr>
        <w:t>ь</w:t>
      </w:r>
      <w:proofErr w:type="spellEnd"/>
      <w:r w:rsidRPr="00D83AB7">
        <w:rPr>
          <w:rFonts w:ascii="Times New Roman" w:eastAsia="Times New Roman" w:hAnsi="Times New Roman" w:cs="Times New Roman"/>
          <w:color w:val="000000"/>
          <w:sz w:val="24"/>
          <w:szCs w:val="24"/>
          <w:shd w:val="clear" w:color="auto" w:fill="FFFFFF"/>
          <w:lang w:eastAsia="ru-RU"/>
        </w:rPr>
        <w:t>-</w:t>
      </w:r>
      <w:proofErr w:type="gramEnd"/>
      <w:r w:rsidRPr="00D83AB7">
        <w:rPr>
          <w:rFonts w:ascii="Times New Roman" w:eastAsia="Times New Roman" w:hAnsi="Times New Roman" w:cs="Times New Roman"/>
          <w:color w:val="000000"/>
          <w:sz w:val="24"/>
          <w:szCs w:val="24"/>
          <w:shd w:val="clear" w:color="auto" w:fill="FFFFFF"/>
          <w:lang w:eastAsia="ru-RU"/>
        </w:rPr>
        <w:t xml:space="preserve"> </w:t>
      </w:r>
      <w:proofErr w:type="spellStart"/>
      <w:r w:rsidRPr="00D83AB7">
        <w:rPr>
          <w:rFonts w:ascii="Times New Roman" w:eastAsia="Times New Roman" w:hAnsi="Times New Roman" w:cs="Times New Roman"/>
          <w:color w:val="000000"/>
          <w:sz w:val="24"/>
          <w:szCs w:val="24"/>
          <w:shd w:val="clear" w:color="auto" w:fill="FFFFFF"/>
          <w:lang w:eastAsia="ru-RU"/>
        </w:rPr>
        <w:t>Куломский</w:t>
      </w:r>
      <w:proofErr w:type="spellEnd"/>
      <w:r w:rsidRPr="00D83AB7">
        <w:rPr>
          <w:rFonts w:ascii="Times New Roman" w:eastAsia="Times New Roman" w:hAnsi="Times New Roman" w:cs="Times New Roman"/>
          <w:color w:val="000000"/>
          <w:sz w:val="24"/>
          <w:szCs w:val="24"/>
          <w:shd w:val="clear" w:color="auto" w:fill="FFFFFF"/>
          <w:lang w:eastAsia="ru-RU"/>
        </w:rPr>
        <w:t>» - руководителем администрации С.В. Рубан и другими представителями министерств и ведомств.</w:t>
      </w:r>
    </w:p>
    <w:p w:rsidR="00D83AB7" w:rsidRPr="00D83AB7" w:rsidRDefault="00D83AB7" w:rsidP="00D83AB7">
      <w:pPr>
        <w:spacing w:after="0" w:line="240" w:lineRule="auto"/>
        <w:ind w:firstLine="567"/>
        <w:jc w:val="both"/>
        <w:rPr>
          <w:rFonts w:ascii="Times New Roman" w:eastAsia="Times New Roman" w:hAnsi="Times New Roman" w:cs="Times New Roman"/>
          <w:color w:val="000000"/>
          <w:sz w:val="24"/>
          <w:szCs w:val="24"/>
          <w:shd w:val="clear" w:color="auto" w:fill="FFFFFF"/>
          <w:lang w:eastAsia="ru-RU"/>
        </w:rPr>
      </w:pPr>
      <w:r w:rsidRPr="00D83AB7">
        <w:rPr>
          <w:rFonts w:ascii="Times New Roman" w:eastAsia="Times New Roman" w:hAnsi="Times New Roman" w:cs="Times New Roman"/>
          <w:color w:val="000000"/>
          <w:sz w:val="24"/>
          <w:szCs w:val="24"/>
          <w:shd w:val="clear" w:color="auto" w:fill="FFFFFF"/>
          <w:lang w:eastAsia="ru-RU"/>
        </w:rPr>
        <w:t>В ходе совещания участники обсудили вопросы лесопользования,</w:t>
      </w:r>
      <w:r w:rsidRPr="00D83AB7">
        <w:rPr>
          <w:rFonts w:ascii="Times New Roman" w:eastAsia="Times New Roman" w:hAnsi="Times New Roman" w:cs="Times New Roman"/>
          <w:color w:val="000000"/>
          <w:sz w:val="24"/>
          <w:szCs w:val="24"/>
          <w:shd w:val="clear" w:color="auto" w:fill="FFFFFF"/>
          <w:lang w:eastAsia="ru-RU"/>
        </w:rPr>
        <w:br/>
        <w:t>формирование начальных цен аукционов на право заключения договоров купли-продажи лесных насаждений, порядок проведения конкурсных процедур по выделению лесных участков и другие актуальные вопросы.</w:t>
      </w:r>
      <w:r w:rsidRPr="00D83AB7">
        <w:rPr>
          <w:rFonts w:ascii="Times New Roman" w:eastAsia="Times New Roman" w:hAnsi="Times New Roman" w:cs="Times New Roman"/>
          <w:color w:val="000000"/>
          <w:sz w:val="24"/>
          <w:szCs w:val="24"/>
          <w:shd w:val="clear" w:color="auto" w:fill="FFFFFF"/>
          <w:lang w:eastAsia="ru-RU"/>
        </w:rPr>
        <w:br/>
        <w:t xml:space="preserve">Представители </w:t>
      </w:r>
      <w:proofErr w:type="gramStart"/>
      <w:r w:rsidRPr="00D83AB7">
        <w:rPr>
          <w:rFonts w:ascii="Times New Roman" w:eastAsia="Times New Roman" w:hAnsi="Times New Roman" w:cs="Times New Roman"/>
          <w:color w:val="000000"/>
          <w:sz w:val="24"/>
          <w:szCs w:val="24"/>
          <w:shd w:val="clear" w:color="auto" w:fill="FFFFFF"/>
          <w:lang w:eastAsia="ru-RU"/>
        </w:rPr>
        <w:t>бизнес-сообщества</w:t>
      </w:r>
      <w:proofErr w:type="gramEnd"/>
      <w:r w:rsidRPr="00D83AB7">
        <w:rPr>
          <w:rFonts w:ascii="Times New Roman" w:eastAsia="Times New Roman" w:hAnsi="Times New Roman" w:cs="Times New Roman"/>
          <w:color w:val="000000"/>
          <w:sz w:val="24"/>
          <w:szCs w:val="24"/>
          <w:shd w:val="clear" w:color="auto" w:fill="FFFFFF"/>
          <w:lang w:eastAsia="ru-RU"/>
        </w:rPr>
        <w:t xml:space="preserve"> подняли острый вопрос, связанный с экспортом древесины и пиломатериалов в новых условиях.</w:t>
      </w:r>
      <w:r w:rsidRPr="00D83AB7">
        <w:rPr>
          <w:rFonts w:ascii="Times New Roman" w:eastAsia="Times New Roman" w:hAnsi="Times New Roman" w:cs="Times New Roman"/>
          <w:color w:val="000000"/>
          <w:sz w:val="24"/>
          <w:szCs w:val="24"/>
          <w:shd w:val="clear" w:color="auto" w:fill="FFFFFF"/>
          <w:lang w:eastAsia="ru-RU"/>
        </w:rPr>
        <w:br/>
        <w:t>По всем поступившим вопросам даны необходимые разъяснения, часть</w:t>
      </w:r>
      <w:r w:rsidRPr="00D83AB7">
        <w:rPr>
          <w:rFonts w:ascii="Times New Roman" w:eastAsia="Times New Roman" w:hAnsi="Times New Roman" w:cs="Times New Roman"/>
          <w:color w:val="000000"/>
          <w:sz w:val="24"/>
          <w:szCs w:val="24"/>
          <w:shd w:val="clear" w:color="auto" w:fill="FFFFFF"/>
          <w:lang w:eastAsia="ru-RU"/>
        </w:rPr>
        <w:br/>
        <w:t>вопросов взята на контроль администрации района и Министерства природных ресурсов и окружающей среды Республики Коми и требует дальнейшей проработки. В настоящее время работа в данном направлении продолжается.</w:t>
      </w:r>
    </w:p>
    <w:p w:rsidR="00D83AB7" w:rsidRPr="00D83AB7" w:rsidRDefault="00D83AB7" w:rsidP="00D83AB7">
      <w:pPr>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i/>
          <w:iCs/>
          <w:sz w:val="24"/>
          <w:szCs w:val="24"/>
          <w:lang w:eastAsia="ru-RU"/>
        </w:rPr>
        <w:t>О планах на ближайший период:</w:t>
      </w:r>
    </w:p>
    <w:p w:rsidR="00D83AB7" w:rsidRPr="00D83AB7" w:rsidRDefault="00D83AB7" w:rsidP="00D83AB7">
      <w:pPr>
        <w:spacing w:after="0" w:line="240" w:lineRule="auto"/>
        <w:ind w:firstLine="851"/>
        <w:jc w:val="both"/>
        <w:rPr>
          <w:rFonts w:ascii="Times New Roman" w:eastAsia="Times New Roman" w:hAnsi="Times New Roman" w:cs="Times New Roman"/>
          <w:color w:val="FF0000"/>
          <w:sz w:val="24"/>
          <w:szCs w:val="24"/>
          <w:lang w:eastAsia="ru-RU"/>
        </w:rPr>
      </w:pPr>
      <w:r w:rsidRPr="00D83AB7">
        <w:rPr>
          <w:rFonts w:ascii="Times New Roman" w:eastAsia="Times New Roman" w:hAnsi="Times New Roman" w:cs="Times New Roman"/>
          <w:sz w:val="24"/>
          <w:szCs w:val="24"/>
          <w:lang w:eastAsia="ru-RU"/>
        </w:rPr>
        <w:t xml:space="preserve">В </w:t>
      </w:r>
      <w:proofErr w:type="spellStart"/>
      <w:r w:rsidRPr="00D83AB7">
        <w:rPr>
          <w:rFonts w:ascii="Times New Roman" w:eastAsia="Times New Roman" w:hAnsi="Times New Roman" w:cs="Times New Roman"/>
          <w:sz w:val="24"/>
          <w:szCs w:val="24"/>
          <w:lang w:eastAsia="ru-RU"/>
        </w:rPr>
        <w:t>п</w:t>
      </w:r>
      <w:proofErr w:type="gramStart"/>
      <w:r w:rsidRPr="00D83AB7">
        <w:rPr>
          <w:rFonts w:ascii="Times New Roman" w:eastAsia="Times New Roman" w:hAnsi="Times New Roman" w:cs="Times New Roman"/>
          <w:sz w:val="24"/>
          <w:szCs w:val="24"/>
          <w:lang w:eastAsia="ru-RU"/>
        </w:rPr>
        <w:t>.А</w:t>
      </w:r>
      <w:proofErr w:type="gramEnd"/>
      <w:r w:rsidRPr="00D83AB7">
        <w:rPr>
          <w:rFonts w:ascii="Times New Roman" w:eastAsia="Times New Roman" w:hAnsi="Times New Roman" w:cs="Times New Roman"/>
          <w:sz w:val="24"/>
          <w:szCs w:val="24"/>
          <w:lang w:eastAsia="ru-RU"/>
        </w:rPr>
        <w:t>джером</w:t>
      </w:r>
      <w:proofErr w:type="spellEnd"/>
      <w:r w:rsidRPr="00D83AB7">
        <w:rPr>
          <w:rFonts w:ascii="Times New Roman" w:eastAsia="Times New Roman" w:hAnsi="Times New Roman" w:cs="Times New Roman"/>
          <w:sz w:val="24"/>
          <w:szCs w:val="24"/>
          <w:lang w:eastAsia="ru-RU"/>
        </w:rPr>
        <w:t xml:space="preserve"> планируется открытие завода по производству топливных брикетов, инициатором проекта выступает ООО «ТБ Усть-Кулом».  Плановый объем инвестиций составляет 150 </w:t>
      </w:r>
      <w:proofErr w:type="gramStart"/>
      <w:r w:rsidRPr="00D83AB7">
        <w:rPr>
          <w:rFonts w:ascii="Times New Roman" w:eastAsia="Times New Roman" w:hAnsi="Times New Roman" w:cs="Times New Roman"/>
          <w:sz w:val="24"/>
          <w:szCs w:val="24"/>
          <w:lang w:eastAsia="ru-RU"/>
        </w:rPr>
        <w:t>млн</w:t>
      </w:r>
      <w:proofErr w:type="gramEnd"/>
      <w:r w:rsidRPr="00D83AB7">
        <w:rPr>
          <w:rFonts w:ascii="Times New Roman" w:eastAsia="Times New Roman" w:hAnsi="Times New Roman" w:cs="Times New Roman"/>
          <w:sz w:val="24"/>
          <w:szCs w:val="24"/>
          <w:lang w:eastAsia="ru-RU"/>
        </w:rPr>
        <w:t xml:space="preserve"> рублей. В ноябре 2022 года  между Администрацией района и  ООО «ТБ Усть-Кулом» заключен договор аренды земельного участка в </w:t>
      </w:r>
      <w:proofErr w:type="spellStart"/>
      <w:r w:rsidRPr="00D83AB7">
        <w:rPr>
          <w:rFonts w:ascii="Times New Roman" w:eastAsia="Times New Roman" w:hAnsi="Times New Roman" w:cs="Times New Roman"/>
          <w:sz w:val="24"/>
          <w:szCs w:val="24"/>
          <w:lang w:eastAsia="ru-RU"/>
        </w:rPr>
        <w:t>п</w:t>
      </w:r>
      <w:proofErr w:type="gramStart"/>
      <w:r w:rsidRPr="00D83AB7">
        <w:rPr>
          <w:rFonts w:ascii="Times New Roman" w:eastAsia="Times New Roman" w:hAnsi="Times New Roman" w:cs="Times New Roman"/>
          <w:sz w:val="24"/>
          <w:szCs w:val="24"/>
          <w:lang w:eastAsia="ru-RU"/>
        </w:rPr>
        <w:t>.А</w:t>
      </w:r>
      <w:proofErr w:type="gramEnd"/>
      <w:r w:rsidRPr="00D83AB7">
        <w:rPr>
          <w:rFonts w:ascii="Times New Roman" w:eastAsia="Times New Roman" w:hAnsi="Times New Roman" w:cs="Times New Roman"/>
          <w:sz w:val="24"/>
          <w:szCs w:val="24"/>
          <w:lang w:eastAsia="ru-RU"/>
        </w:rPr>
        <w:t>джером</w:t>
      </w:r>
      <w:proofErr w:type="spellEnd"/>
      <w:r w:rsidRPr="00D83AB7">
        <w:rPr>
          <w:rFonts w:ascii="Times New Roman" w:eastAsia="Times New Roman" w:hAnsi="Times New Roman" w:cs="Times New Roman"/>
          <w:sz w:val="24"/>
          <w:szCs w:val="24"/>
          <w:lang w:eastAsia="ru-RU"/>
        </w:rPr>
        <w:t>,</w:t>
      </w:r>
      <w:r w:rsidRPr="00D83AB7">
        <w:rPr>
          <w:rFonts w:ascii="Times New Roman" w:eastAsia="Times New Roman" w:hAnsi="Times New Roman" w:cs="Times New Roman"/>
          <w:sz w:val="24"/>
          <w:szCs w:val="24"/>
          <w:shd w:val="clear" w:color="auto" w:fill="FFFFFF"/>
          <w:lang w:eastAsia="ru-RU"/>
        </w:rPr>
        <w:t xml:space="preserve"> находящегося в муниципальной собственности, сроком </w:t>
      </w:r>
      <w:r w:rsidRPr="00D83AB7">
        <w:rPr>
          <w:rFonts w:ascii="Times New Roman" w:eastAsia="Times New Roman" w:hAnsi="Times New Roman" w:cs="Times New Roman"/>
          <w:sz w:val="24"/>
          <w:szCs w:val="24"/>
          <w:lang w:eastAsia="ru-RU"/>
        </w:rPr>
        <w:t xml:space="preserve"> на 13 лет.  В настоящее время инициатор проекта отсрочил реализацию проекта на неопределённый срок, в связи с недостаточностью сырья для производства </w:t>
      </w:r>
      <w:proofErr w:type="gramStart"/>
      <w:r w:rsidRPr="00D83AB7">
        <w:rPr>
          <w:rFonts w:ascii="Times New Roman" w:eastAsia="Times New Roman" w:hAnsi="Times New Roman" w:cs="Times New Roman"/>
          <w:sz w:val="24"/>
          <w:szCs w:val="24"/>
          <w:lang w:eastAsia="ru-RU"/>
        </w:rPr>
        <w:t>топливных</w:t>
      </w:r>
      <w:proofErr w:type="gramEnd"/>
      <w:r w:rsidRPr="00D83AB7">
        <w:rPr>
          <w:rFonts w:ascii="Times New Roman" w:eastAsia="Times New Roman" w:hAnsi="Times New Roman" w:cs="Times New Roman"/>
          <w:sz w:val="24"/>
          <w:szCs w:val="24"/>
          <w:lang w:eastAsia="ru-RU"/>
        </w:rPr>
        <w:t xml:space="preserve"> брикет  (опилки, стружка и т.д.).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ОБЕСПЕЧЕНИЕ ГРАЖДАН ТВЁРДЫМ ТОПЛИВОМ ПО РЕГУЛИРУЕМЫМ ПРАВИТЕЛСТВОМ РЕСПУБЛИКИ КОМИ ЦЕНАМ</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proofErr w:type="gramStart"/>
      <w:r w:rsidRPr="00D83AB7">
        <w:rPr>
          <w:rFonts w:ascii="Times New Roman" w:eastAsia="Times New Roman" w:hAnsi="Times New Roman" w:cs="Times New Roman"/>
          <w:sz w:val="24"/>
          <w:szCs w:val="24"/>
          <w:lang w:eastAsia="ru-RU"/>
        </w:rPr>
        <w:t>Начиная с 4 квартала 2020 года Администрацией района организована поставка твердого топлива населению по регулируемы ценам.</w:t>
      </w:r>
      <w:proofErr w:type="gramEnd"/>
      <w:r w:rsidRPr="00D83AB7">
        <w:rPr>
          <w:rFonts w:ascii="Times New Roman" w:eastAsia="Times New Roman" w:hAnsi="Times New Roman" w:cs="Times New Roman"/>
          <w:sz w:val="24"/>
          <w:szCs w:val="24"/>
          <w:lang w:eastAsia="ru-RU"/>
        </w:rPr>
        <w:t xml:space="preserve"> С 01.01.2021 года выдача справок-расчетов для приобретения твердого топлива осуществляется Администрацией на основании разработанного и  утвержденного административного регламента. </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lastRenderedPageBreak/>
        <w:t xml:space="preserve">По итогам 2022 года администрацией района было выдано 314 справок-расчетов  по определению годовой потребности в твердом топливе гражданам, проживающим в домах с печным отоплением, с годовой потребностью в твердом топливе: дрова – 1014 </w:t>
      </w:r>
      <w:proofErr w:type="spellStart"/>
      <w:r w:rsidRPr="00D83AB7">
        <w:rPr>
          <w:rFonts w:ascii="Times New Roman" w:eastAsia="Times New Roman" w:hAnsi="Times New Roman" w:cs="Times New Roman"/>
          <w:sz w:val="24"/>
          <w:szCs w:val="24"/>
          <w:lang w:eastAsia="ru-RU"/>
        </w:rPr>
        <w:t>куб.м</w:t>
      </w:r>
      <w:proofErr w:type="spellEnd"/>
      <w:r w:rsidRPr="00D83AB7">
        <w:rPr>
          <w:rFonts w:ascii="Times New Roman" w:eastAsia="Times New Roman" w:hAnsi="Times New Roman" w:cs="Times New Roman"/>
          <w:sz w:val="24"/>
          <w:szCs w:val="24"/>
          <w:lang w:eastAsia="ru-RU"/>
        </w:rPr>
        <w:t xml:space="preserve">., брикеты – 1992 тонн и гранулы – 208 тонн. </w:t>
      </w:r>
      <w:proofErr w:type="spellStart"/>
      <w:r w:rsidRPr="00D83AB7">
        <w:rPr>
          <w:rFonts w:ascii="Times New Roman" w:eastAsia="Times New Roman" w:hAnsi="Times New Roman" w:cs="Times New Roman"/>
          <w:sz w:val="24"/>
          <w:szCs w:val="24"/>
          <w:lang w:eastAsia="ru-RU"/>
        </w:rPr>
        <w:t>Биотопливо</w:t>
      </w:r>
      <w:proofErr w:type="spellEnd"/>
      <w:r w:rsidRPr="00D83AB7">
        <w:rPr>
          <w:rFonts w:ascii="Times New Roman" w:eastAsia="Times New Roman" w:hAnsi="Times New Roman" w:cs="Times New Roman"/>
          <w:sz w:val="24"/>
          <w:szCs w:val="24"/>
          <w:lang w:eastAsia="ru-RU"/>
        </w:rPr>
        <w:t xml:space="preserve"> получили 242 семьи, это 77% от общего количества выданных справок - расчетов.  </w:t>
      </w:r>
    </w:p>
    <w:p w:rsidR="00D83AB7" w:rsidRPr="00D83AB7" w:rsidRDefault="00D83AB7" w:rsidP="00D83AB7">
      <w:pPr>
        <w:autoSpaceDE w:val="0"/>
        <w:autoSpaceDN w:val="0"/>
        <w:adjustRightInd w:val="0"/>
        <w:spacing w:after="0" w:line="240" w:lineRule="auto"/>
        <w:ind w:firstLine="851"/>
        <w:jc w:val="both"/>
        <w:rPr>
          <w:rFonts w:ascii="Times New Roman" w:eastAsia="Times New Roman" w:hAnsi="Times New Roman" w:cs="Times New Roman"/>
          <w:iCs/>
          <w:sz w:val="24"/>
          <w:szCs w:val="24"/>
          <w:lang w:eastAsia="ru-RU"/>
        </w:rPr>
      </w:pPr>
      <w:proofErr w:type="gramStart"/>
      <w:r w:rsidRPr="00D83AB7">
        <w:rPr>
          <w:rFonts w:ascii="Times New Roman" w:eastAsia="Times New Roman" w:hAnsi="Times New Roman" w:cs="Times New Roman"/>
          <w:i/>
          <w:iCs/>
          <w:sz w:val="24"/>
          <w:szCs w:val="24"/>
          <w:lang w:eastAsia="ru-RU"/>
        </w:rPr>
        <w:t>В соответствии с Соглашением о предоставлении из республиканского бюджета Республики Коми бюджету муниципального образования муниципального района «Корткеросский» субвенций на возмещение недополученных доходов, возникающих в результате государственного регулирования цен на топливо твердое, используемое для нужд отопления от 01.03.2022 г № Т-6 (далее – Соглашение), заключенного между Администрацией и Министерством строительства и жилищно-коммунального хозяйства Республики Коми (далее-Министерство),  общий размер Субвенций в 2022 году составил</w:t>
      </w:r>
      <w:proofErr w:type="gramEnd"/>
      <w:r w:rsidRPr="00D83AB7">
        <w:rPr>
          <w:rFonts w:ascii="Times New Roman" w:eastAsia="Times New Roman" w:hAnsi="Times New Roman" w:cs="Times New Roman"/>
          <w:i/>
          <w:iCs/>
          <w:sz w:val="24"/>
          <w:szCs w:val="24"/>
          <w:lang w:eastAsia="ru-RU"/>
        </w:rPr>
        <w:t xml:space="preserve"> 6,8 </w:t>
      </w:r>
      <w:proofErr w:type="gramStart"/>
      <w:r w:rsidRPr="00D83AB7">
        <w:rPr>
          <w:rFonts w:ascii="Times New Roman" w:eastAsia="Times New Roman" w:hAnsi="Times New Roman" w:cs="Times New Roman"/>
          <w:i/>
          <w:iCs/>
          <w:sz w:val="24"/>
          <w:szCs w:val="24"/>
          <w:lang w:eastAsia="ru-RU"/>
        </w:rPr>
        <w:t>млн</w:t>
      </w:r>
      <w:proofErr w:type="gramEnd"/>
      <w:r w:rsidRPr="00D83AB7">
        <w:rPr>
          <w:rFonts w:ascii="Times New Roman" w:eastAsia="Times New Roman" w:hAnsi="Times New Roman" w:cs="Times New Roman"/>
          <w:i/>
          <w:iCs/>
          <w:sz w:val="24"/>
          <w:szCs w:val="24"/>
          <w:lang w:eastAsia="ru-RU"/>
        </w:rPr>
        <w:t xml:space="preserve">  рублей. По состоянию на 01.10.2022 г. субвенция освоена на 92% или 6,2 </w:t>
      </w:r>
      <w:proofErr w:type="gramStart"/>
      <w:r w:rsidRPr="00D83AB7">
        <w:rPr>
          <w:rFonts w:ascii="Times New Roman" w:eastAsia="Times New Roman" w:hAnsi="Times New Roman" w:cs="Times New Roman"/>
          <w:i/>
          <w:iCs/>
          <w:sz w:val="24"/>
          <w:szCs w:val="24"/>
          <w:lang w:eastAsia="ru-RU"/>
        </w:rPr>
        <w:t>млн</w:t>
      </w:r>
      <w:proofErr w:type="gramEnd"/>
      <w:r w:rsidRPr="00D83AB7">
        <w:rPr>
          <w:rFonts w:ascii="Times New Roman" w:eastAsia="Times New Roman" w:hAnsi="Times New Roman" w:cs="Times New Roman"/>
          <w:i/>
          <w:iCs/>
          <w:sz w:val="24"/>
          <w:szCs w:val="24"/>
          <w:lang w:eastAsia="ru-RU"/>
        </w:rPr>
        <w:t xml:space="preserve">  рублей.</w:t>
      </w:r>
    </w:p>
    <w:p w:rsidR="00D83AB7" w:rsidRPr="00D83AB7" w:rsidRDefault="00D83AB7" w:rsidP="00D83AB7">
      <w:pPr>
        <w:autoSpaceDE w:val="0"/>
        <w:autoSpaceDN w:val="0"/>
        <w:adjustRightInd w:val="0"/>
        <w:spacing w:after="0" w:line="240" w:lineRule="auto"/>
        <w:ind w:firstLine="851"/>
        <w:jc w:val="both"/>
        <w:rPr>
          <w:rFonts w:ascii="Times New Roman" w:eastAsia="Times New Roman" w:hAnsi="Times New Roman" w:cs="Times New Roman"/>
          <w:iCs/>
          <w:sz w:val="24"/>
          <w:szCs w:val="24"/>
          <w:lang w:eastAsia="ru-RU"/>
        </w:rPr>
      </w:pPr>
      <w:r w:rsidRPr="00D83AB7">
        <w:rPr>
          <w:rFonts w:ascii="Times New Roman" w:eastAsia="Times New Roman" w:hAnsi="Times New Roman" w:cs="Times New Roman"/>
          <w:i/>
          <w:iCs/>
          <w:sz w:val="24"/>
          <w:szCs w:val="24"/>
          <w:lang w:eastAsia="ru-RU"/>
        </w:rPr>
        <w:t xml:space="preserve">В соответствии с ходатайством Администрации о выделении дополнительной суммы субвенции на 2022 год от 30.08.2022г., заключено дополнительное соглашение к Соглашению №1 от 07.10.2022г. об увеличении суммы субвенций на 2,8 </w:t>
      </w:r>
      <w:proofErr w:type="gramStart"/>
      <w:r w:rsidRPr="00D83AB7">
        <w:rPr>
          <w:rFonts w:ascii="Times New Roman" w:eastAsia="Times New Roman" w:hAnsi="Times New Roman" w:cs="Times New Roman"/>
          <w:i/>
          <w:iCs/>
          <w:sz w:val="24"/>
          <w:szCs w:val="24"/>
          <w:lang w:eastAsia="ru-RU"/>
        </w:rPr>
        <w:t>млн</w:t>
      </w:r>
      <w:proofErr w:type="gramEnd"/>
      <w:r w:rsidRPr="00D83AB7">
        <w:rPr>
          <w:rFonts w:ascii="Times New Roman" w:eastAsia="Times New Roman" w:hAnsi="Times New Roman" w:cs="Times New Roman"/>
          <w:i/>
          <w:iCs/>
          <w:sz w:val="24"/>
          <w:szCs w:val="24"/>
          <w:lang w:eastAsia="ru-RU"/>
        </w:rPr>
        <w:t xml:space="preserve"> рублей, общий объем субвенций на 2022 год на возмещение недополученных доходов поставщикам топлива твердого составил 9,7 млн рублей.  Поставщикам возмещены недополученные доходы, с учетом дополнительной субвенции,  в размере 8,8 </w:t>
      </w:r>
      <w:proofErr w:type="gramStart"/>
      <w:r w:rsidRPr="00D83AB7">
        <w:rPr>
          <w:rFonts w:ascii="Times New Roman" w:eastAsia="Times New Roman" w:hAnsi="Times New Roman" w:cs="Times New Roman"/>
          <w:i/>
          <w:iCs/>
          <w:sz w:val="24"/>
          <w:szCs w:val="24"/>
          <w:lang w:eastAsia="ru-RU"/>
        </w:rPr>
        <w:t>млн</w:t>
      </w:r>
      <w:proofErr w:type="gramEnd"/>
      <w:r w:rsidRPr="00D83AB7">
        <w:rPr>
          <w:rFonts w:ascii="Times New Roman" w:eastAsia="Times New Roman" w:hAnsi="Times New Roman" w:cs="Times New Roman"/>
          <w:i/>
          <w:iCs/>
          <w:sz w:val="24"/>
          <w:szCs w:val="24"/>
          <w:lang w:eastAsia="ru-RU"/>
        </w:rPr>
        <w:t xml:space="preserve">  рублей, что на 49% больше по сравнению с 2021 годом.</w:t>
      </w:r>
    </w:p>
    <w:p w:rsidR="00D83AB7" w:rsidRPr="00D83AB7" w:rsidRDefault="00D83AB7" w:rsidP="00D83AB7">
      <w:pPr>
        <w:autoSpaceDE w:val="0"/>
        <w:autoSpaceDN w:val="0"/>
        <w:adjustRightInd w:val="0"/>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i/>
          <w:iCs/>
          <w:sz w:val="24"/>
          <w:szCs w:val="24"/>
          <w:lang w:eastAsia="ru-RU"/>
        </w:rPr>
        <w:t>Субвенция освоена в полном объеме, на 30% не освоена дополнительная субвенция, в связи с доведением средств в октябре месяце и отсутствием возможности у поставщиков в короткие сроки  выполнить поставку топлива  населению.</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в соответствии с поступившими заявками на заключение соглашений на возмещение недополученных доходов</w:t>
      </w:r>
      <w:r w:rsidRPr="00D83AB7">
        <w:rPr>
          <w:rFonts w:ascii="Times New Roman" w:eastAsia="Times New Roman" w:hAnsi="Times New Roman" w:cs="Times New Roman"/>
          <w:i/>
          <w:iCs/>
          <w:sz w:val="24"/>
          <w:szCs w:val="24"/>
          <w:lang w:eastAsia="ru-RU"/>
        </w:rPr>
        <w:t>, возникающих в результате государственного регулирования цен на топливо твердое, заключено 4 соглашения</w:t>
      </w:r>
      <w:r w:rsidRPr="00D83AB7">
        <w:rPr>
          <w:rFonts w:ascii="Times New Roman" w:eastAsia="Times New Roman" w:hAnsi="Times New Roman" w:cs="Times New Roman"/>
          <w:sz w:val="24"/>
          <w:szCs w:val="24"/>
          <w:lang w:eastAsia="ru-RU"/>
        </w:rPr>
        <w:t>:</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1. ООО «ЭНЕРГОТРАСТ11» - поставка  топливных брикетов, гранул.</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2. ИП Солодовник Н.П. -поставка дров разделанных колотых до Корткероса.</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3. ИП Фалалеев Ю.В.- поставка дров разделанных колотых (с доставкой, без доставки) до Корткероса, Усть-Лэкчим, </w:t>
      </w:r>
      <w:proofErr w:type="spellStart"/>
      <w:r w:rsidRPr="00D83AB7">
        <w:rPr>
          <w:rFonts w:ascii="Times New Roman" w:eastAsia="Times New Roman" w:hAnsi="Times New Roman" w:cs="Times New Roman"/>
          <w:sz w:val="24"/>
          <w:szCs w:val="24"/>
          <w:lang w:eastAsia="ru-RU"/>
        </w:rPr>
        <w:t>Аджером</w:t>
      </w:r>
      <w:proofErr w:type="spellEnd"/>
      <w:r w:rsidRPr="00D83AB7">
        <w:rPr>
          <w:rFonts w:ascii="Times New Roman" w:eastAsia="Times New Roman" w:hAnsi="Times New Roman" w:cs="Times New Roman"/>
          <w:sz w:val="24"/>
          <w:szCs w:val="24"/>
          <w:lang w:eastAsia="ru-RU"/>
        </w:rPr>
        <w:t>, Пезмег.</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4. ООО «Тепло севера» - поставка дров разделанных </w:t>
      </w:r>
      <w:proofErr w:type="spellStart"/>
      <w:r w:rsidRPr="00D83AB7">
        <w:rPr>
          <w:rFonts w:ascii="Times New Roman" w:eastAsia="Times New Roman" w:hAnsi="Times New Roman" w:cs="Times New Roman"/>
          <w:sz w:val="24"/>
          <w:szCs w:val="24"/>
          <w:lang w:eastAsia="ru-RU"/>
        </w:rPr>
        <w:t>неколотых</w:t>
      </w:r>
      <w:proofErr w:type="spellEnd"/>
      <w:r w:rsidRPr="00D83AB7">
        <w:rPr>
          <w:rFonts w:ascii="Times New Roman" w:eastAsia="Times New Roman" w:hAnsi="Times New Roman" w:cs="Times New Roman"/>
          <w:sz w:val="24"/>
          <w:szCs w:val="24"/>
          <w:lang w:eastAsia="ru-RU"/>
        </w:rPr>
        <w:t xml:space="preserve">, колотых, </w:t>
      </w:r>
      <w:proofErr w:type="spellStart"/>
      <w:r w:rsidRPr="00D83AB7">
        <w:rPr>
          <w:rFonts w:ascii="Times New Roman" w:eastAsia="Times New Roman" w:hAnsi="Times New Roman" w:cs="Times New Roman"/>
          <w:sz w:val="24"/>
          <w:szCs w:val="24"/>
          <w:lang w:eastAsia="ru-RU"/>
        </w:rPr>
        <w:t>долготье</w:t>
      </w:r>
      <w:proofErr w:type="spellEnd"/>
      <w:r w:rsidRPr="00D83AB7">
        <w:rPr>
          <w:rFonts w:ascii="Times New Roman" w:eastAsia="Times New Roman" w:hAnsi="Times New Roman" w:cs="Times New Roman"/>
          <w:sz w:val="24"/>
          <w:szCs w:val="24"/>
          <w:lang w:eastAsia="ru-RU"/>
        </w:rPr>
        <w:t xml:space="preserve"> (без доставки, с доставкой к месту, указанному потребителем по всему району).</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На 2023 год Корткеросскому району распределена субвенция в сумме 9,0 </w:t>
      </w:r>
      <w:proofErr w:type="gramStart"/>
      <w:r w:rsidRPr="00D83AB7">
        <w:rPr>
          <w:rFonts w:ascii="Times New Roman" w:eastAsia="Times New Roman" w:hAnsi="Times New Roman" w:cs="Times New Roman"/>
          <w:sz w:val="24"/>
          <w:szCs w:val="24"/>
          <w:lang w:eastAsia="ru-RU"/>
        </w:rPr>
        <w:t>млн</w:t>
      </w:r>
      <w:proofErr w:type="gramEnd"/>
      <w:r w:rsidRPr="00D83AB7">
        <w:rPr>
          <w:rFonts w:ascii="Times New Roman" w:eastAsia="Times New Roman" w:hAnsi="Times New Roman" w:cs="Times New Roman"/>
          <w:sz w:val="24"/>
          <w:szCs w:val="24"/>
          <w:lang w:eastAsia="ru-RU"/>
        </w:rPr>
        <w:t xml:space="preserve"> руб.</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ОБРАЗОВАНИЕ</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сеть образовательных организаций включала в себя:</w:t>
      </w:r>
    </w:p>
    <w:p w:rsidR="00D83AB7" w:rsidRPr="00D83AB7" w:rsidRDefault="00D83AB7" w:rsidP="00D83AB7">
      <w:pPr>
        <w:numPr>
          <w:ilvl w:val="0"/>
          <w:numId w:val="22"/>
        </w:numPr>
        <w:spacing w:after="0" w:line="240" w:lineRule="auto"/>
        <w:ind w:left="426" w:firstLine="709"/>
        <w:jc w:val="both"/>
        <w:rPr>
          <w:rFonts w:ascii="Times New Roman" w:eastAsia="Times New Roman" w:hAnsi="Times New Roman" w:cs="Times New Roman"/>
          <w:sz w:val="24"/>
          <w:szCs w:val="24"/>
        </w:rPr>
      </w:pPr>
      <w:r w:rsidRPr="00D83AB7">
        <w:rPr>
          <w:rFonts w:ascii="Times New Roman" w:eastAsia="Times New Roman" w:hAnsi="Times New Roman" w:cs="Times New Roman"/>
          <w:bCs/>
          <w:sz w:val="24"/>
          <w:szCs w:val="24"/>
        </w:rPr>
        <w:t xml:space="preserve">18 дошкольных образовательных учреждений; </w:t>
      </w:r>
    </w:p>
    <w:p w:rsidR="00D83AB7" w:rsidRPr="00D83AB7" w:rsidRDefault="00D83AB7" w:rsidP="00D83AB7">
      <w:pPr>
        <w:numPr>
          <w:ilvl w:val="0"/>
          <w:numId w:val="22"/>
        </w:numPr>
        <w:spacing w:after="0" w:line="240" w:lineRule="auto"/>
        <w:ind w:left="426" w:firstLine="709"/>
        <w:jc w:val="both"/>
        <w:rPr>
          <w:rFonts w:ascii="Times New Roman" w:eastAsia="Times New Roman" w:hAnsi="Times New Roman" w:cs="Times New Roman"/>
          <w:sz w:val="24"/>
          <w:szCs w:val="24"/>
        </w:rPr>
      </w:pPr>
      <w:r w:rsidRPr="00D83AB7">
        <w:rPr>
          <w:rFonts w:ascii="Times New Roman" w:eastAsia="Times New Roman" w:hAnsi="Times New Roman" w:cs="Times New Roman"/>
          <w:bCs/>
          <w:sz w:val="24"/>
          <w:szCs w:val="24"/>
        </w:rPr>
        <w:t xml:space="preserve">15 муниципальных общеобразовательных учреждений; </w:t>
      </w:r>
    </w:p>
    <w:p w:rsidR="00D83AB7" w:rsidRPr="00D83AB7" w:rsidRDefault="00D83AB7" w:rsidP="00D83AB7">
      <w:pPr>
        <w:widowControl w:val="0"/>
        <w:numPr>
          <w:ilvl w:val="0"/>
          <w:numId w:val="22"/>
        </w:numPr>
        <w:snapToGrid w:val="0"/>
        <w:spacing w:after="0" w:line="240" w:lineRule="auto"/>
        <w:ind w:left="426"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bCs/>
          <w:sz w:val="24"/>
          <w:szCs w:val="24"/>
          <w:lang w:eastAsia="ru-RU"/>
        </w:rPr>
        <w:t>1 учреждение дополнительного образования.</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Общая численность воспитанников в дошкольных организациях составила - 866 человек (2021 г. – 999 человек, 2020 г. - 1080 человек), обучающихся по образовательным программам общего образования – 1982 чел. (2021 г. – 2020 человек, 2020 г. – 2061 человек). Услугами дополнительного образования в 2022 году было охвачено 2310 человек (2021 г. – 1939 человек).</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i/>
          <w:sz w:val="24"/>
          <w:szCs w:val="24"/>
          <w:lang w:eastAsia="ru-RU"/>
        </w:rPr>
      </w:pPr>
      <w:r w:rsidRPr="00D83AB7">
        <w:rPr>
          <w:rFonts w:ascii="Times New Roman" w:eastAsia="Times New Roman" w:hAnsi="Times New Roman" w:cs="Times New Roman"/>
          <w:i/>
          <w:sz w:val="24"/>
          <w:szCs w:val="24"/>
          <w:lang w:eastAsia="ru-RU"/>
        </w:rPr>
        <w:t>Дошкольное образование</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Доступность дошкольного образования по состоянию на 01 января 2023 года составила для детей от 3 лет до 7 лет – 100%. Все нуждающиеся дети в возрасте от 2-х месяцев до 7 лет обеспечены местами в дошкольных образовательных организациях. Очередность на получение путевки в детский сад (отложенный спрос) в 2022 году отсутствовала. Этот результат </w:t>
      </w:r>
      <w:r w:rsidRPr="00D83AB7">
        <w:rPr>
          <w:rFonts w:ascii="Times New Roman" w:eastAsia="Times New Roman" w:hAnsi="Times New Roman" w:cs="Times New Roman"/>
          <w:iCs/>
          <w:sz w:val="24"/>
          <w:szCs w:val="24"/>
          <w:lang w:eastAsia="ru-RU"/>
        </w:rPr>
        <w:t>позволил</w:t>
      </w:r>
      <w:r w:rsidRPr="00D83AB7">
        <w:rPr>
          <w:rFonts w:ascii="Times New Roman" w:eastAsia="Times New Roman" w:hAnsi="Times New Roman" w:cs="Times New Roman"/>
          <w:sz w:val="24"/>
          <w:szCs w:val="24"/>
          <w:lang w:eastAsia="ru-RU"/>
        </w:rPr>
        <w:t xml:space="preserve"> реализовать Указ Президента Российской </w:t>
      </w:r>
      <w:r w:rsidRPr="00D83AB7">
        <w:rPr>
          <w:rFonts w:ascii="Times New Roman" w:eastAsia="Times New Roman" w:hAnsi="Times New Roman" w:cs="Times New Roman"/>
          <w:sz w:val="24"/>
          <w:szCs w:val="24"/>
          <w:lang w:eastAsia="ru-RU"/>
        </w:rPr>
        <w:lastRenderedPageBreak/>
        <w:t>Федерации от 07 мая 2015 № 599 и Указ Президента Российской Федерации от 07 мая 2018 № 204 «О национальных целях и стратегических задачах развития Российской Федерации на период до 2024 года».</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Детские сады укомплектованы в соответствии с требованиями </w:t>
      </w:r>
      <w:proofErr w:type="spellStart"/>
      <w:r w:rsidRPr="00D83AB7">
        <w:rPr>
          <w:rFonts w:ascii="Times New Roman" w:eastAsia="Times New Roman" w:hAnsi="Times New Roman" w:cs="Times New Roman"/>
          <w:sz w:val="24"/>
          <w:szCs w:val="24"/>
          <w:lang w:eastAsia="ru-RU"/>
        </w:rPr>
        <w:t>предметноразвивающей</w:t>
      </w:r>
      <w:proofErr w:type="spellEnd"/>
      <w:r w:rsidRPr="00D83AB7">
        <w:rPr>
          <w:rFonts w:ascii="Times New Roman" w:eastAsia="Times New Roman" w:hAnsi="Times New Roman" w:cs="Times New Roman"/>
          <w:sz w:val="24"/>
          <w:szCs w:val="24"/>
          <w:lang w:eastAsia="ru-RU"/>
        </w:rPr>
        <w:t xml:space="preserve"> среды, что позволяет в полной мере обеспечить реализацию федерального государственного образовательного стандарта дошкольного образования.</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дошкольных образовательных организациях занято трудовой деятельностью 191 человек, из них 61 человек – это педагогические работники (в 2021 году 67 педагогических работников). В 2022 году на одного педагогического работника приходилось 14,2 воспитанника, что на 0,7 человек меньше, чем в 2021 году. Уменьшение показателя связано с уменьшением контингента воспитанников в дошкольных образовательных организациях. Вместе с тем, проведена оптимизация штатной численности педагогических работников в дошкольных образовательных организациях в целях недопущения резкого спада показателя.</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Среднемесячная заработная плата педагогических работников дошкольных образовательных организаций в 2022 году </w:t>
      </w:r>
      <w:r w:rsidRPr="00D83AB7">
        <w:rPr>
          <w:rFonts w:ascii="Times New Roman" w:eastAsia="Times New Roman" w:hAnsi="Times New Roman" w:cs="Times New Roman"/>
          <w:color w:val="000000"/>
          <w:sz w:val="24"/>
          <w:szCs w:val="24"/>
          <w:lang w:eastAsia="ru-RU"/>
        </w:rPr>
        <w:t xml:space="preserve">составила </w:t>
      </w:r>
      <w:r w:rsidRPr="00D83AB7">
        <w:rPr>
          <w:rFonts w:ascii="Times New Roman" w:eastAsia="Times New Roman" w:hAnsi="Times New Roman" w:cs="Times New Roman"/>
          <w:sz w:val="24"/>
          <w:szCs w:val="24"/>
          <w:lang w:eastAsia="ru-RU"/>
        </w:rPr>
        <w:t xml:space="preserve">38469,59 рублей (в 2021 г. - 30710,00 руб.).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Зданий ДОУ, находящихся в аварийном состоянии, и нуждающихся в капитальном ремонте, не имеется.</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целом состояние системы дошкольного образования, результаты, достигнутые на сегодняшний день, свидетельствуют о готовности системы к обновлению содержания образования и созданию современной инфраструктуры. В целом хочется отметить, что в последние годы в развитии дошкольного образования района отмечаются позитивные тенденции: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повышается доступность дошкольного образования для детей;</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с каждым годом растет охват детей дошкольным образованием;</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осуществлен переход на обучение по ФГОС дошкольного образования;</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увеличение доли педагогических кадров системы дошкольного образования, имеющих высокий уровень образования и квалификации.</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Одной из основных нерешенных проблем является недостаточное финансирование, которое не позволяет решить вопросы создания современной образовательной среды во всех дошкольных организациях.</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i/>
          <w:sz w:val="24"/>
          <w:szCs w:val="24"/>
          <w:lang w:eastAsia="ru-RU"/>
        </w:rPr>
      </w:pPr>
      <w:r w:rsidRPr="00D83AB7">
        <w:rPr>
          <w:rFonts w:ascii="Times New Roman" w:eastAsia="Times New Roman" w:hAnsi="Times New Roman" w:cs="Times New Roman"/>
          <w:i/>
          <w:sz w:val="24"/>
          <w:szCs w:val="24"/>
          <w:lang w:eastAsia="ru-RU"/>
        </w:rPr>
        <w:t>Общее образование</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школах района созданы все условия для организации образовательного процесса, соответствующие федеральным требованиям к образовательным организациям в части минимальной оснащенности учебного процесса и оборудования учебных помещений. Во всех общеобразовательных учреждениях, реализующих новые стандарты, организована внеурочная деятельность.</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55,6 % обучающихся 9-х классов по завершении государственной итоговой аттестации по образовательным программам основного общего образования продолжили обучение на уровне среднего общего образования в муниципальных общеобразовательных организациях, что выше уровня 2021 года на 12,6 %.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Из 15 общеобразовательных организаций 10 имеют статус малокомплектных образовательных организаций, в связи с этим наполняемость классов в школах района – низкая.</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соответствии со ст. 40 ФЗ «Об образовании в Российской Федерации» осуществлялся подвоз 266 обучающихся (100 % нуждающихся в подвозе) на школьных автобусах, оснащенных современными техническими средствами по 19 школьным маршрутам. Все маршруты обследованы, имеют разрешение на перевозку детей. Перевозку детей осуществляют 14 школьных автобусов.</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highlight w:val="yellow"/>
          <w:lang w:eastAsia="ru-RU"/>
        </w:rPr>
      </w:pPr>
      <w:r w:rsidRPr="00D83AB7">
        <w:rPr>
          <w:rFonts w:ascii="Times New Roman" w:eastAsia="Times New Roman" w:hAnsi="Times New Roman" w:cs="Times New Roman"/>
          <w:sz w:val="24"/>
          <w:szCs w:val="24"/>
          <w:lang w:eastAsia="ru-RU"/>
        </w:rPr>
        <w:lastRenderedPageBreak/>
        <w:t xml:space="preserve">Образовательный процесс во всех школах, кроме МОУ «СОШ» </w:t>
      </w:r>
      <w:proofErr w:type="spellStart"/>
      <w:r w:rsidRPr="00D83AB7">
        <w:rPr>
          <w:rFonts w:ascii="Times New Roman" w:eastAsia="Times New Roman" w:hAnsi="Times New Roman" w:cs="Times New Roman"/>
          <w:sz w:val="24"/>
          <w:szCs w:val="24"/>
          <w:lang w:eastAsia="ru-RU"/>
        </w:rPr>
        <w:t>с</w:t>
      </w:r>
      <w:proofErr w:type="gramStart"/>
      <w:r w:rsidRPr="00D83AB7">
        <w:rPr>
          <w:rFonts w:ascii="Times New Roman" w:eastAsia="Times New Roman" w:hAnsi="Times New Roman" w:cs="Times New Roman"/>
          <w:sz w:val="24"/>
          <w:szCs w:val="24"/>
          <w:lang w:eastAsia="ru-RU"/>
        </w:rPr>
        <w:t>.К</w:t>
      </w:r>
      <w:proofErr w:type="gramEnd"/>
      <w:r w:rsidRPr="00D83AB7">
        <w:rPr>
          <w:rFonts w:ascii="Times New Roman" w:eastAsia="Times New Roman" w:hAnsi="Times New Roman" w:cs="Times New Roman"/>
          <w:sz w:val="24"/>
          <w:szCs w:val="24"/>
          <w:lang w:eastAsia="ru-RU"/>
        </w:rPr>
        <w:t>орткероса</w:t>
      </w:r>
      <w:proofErr w:type="spellEnd"/>
      <w:r w:rsidRPr="00D83AB7">
        <w:rPr>
          <w:rFonts w:ascii="Times New Roman" w:eastAsia="Times New Roman" w:hAnsi="Times New Roman" w:cs="Times New Roman"/>
          <w:sz w:val="24"/>
          <w:szCs w:val="24"/>
          <w:lang w:eastAsia="ru-RU"/>
        </w:rPr>
        <w:t>, осуществлялся в 1 смену (92,7% детей обучались в первую смену).</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Продолжается целенаправленная работа по развитию кадрового ресурса системы образования района. В общеобразовательных организациях занято трудовой деятельностью 621 человек, из них 261 человек (42%) – это педагогические работники. Основной состав педагогического сообщества района имеет педагогический стаж более 20 лет (57%). Число молодых педагогов со стажем до 3 лет составляет 5 %, в 2021 году – 6 %. Численность учащихся в расчете на 1 педагогического работника составила 7,6 человек, что ниже показателя 2021 года на 6,6 %.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Одной из проблем кадрового обеспечения муниципальной системы образования является старение педагогических кадров и нехватка учителей ряда специальностей (учителя немецкого языка, физики, физической культуры, преподаватель-организатор ОБЖ, математики). Как правило, к началу года вакансии закрываются, однако происходит это зачастую не за счет притока молодых специалистов, а путем перераспределения часов между работающими педагогами, привлечение педагогов совместителей и пенсионеров.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color w:val="000000"/>
          <w:sz w:val="24"/>
          <w:szCs w:val="24"/>
          <w:lang w:eastAsia="ru-RU"/>
        </w:rPr>
        <w:t>И</w:t>
      </w:r>
      <w:r w:rsidRPr="00D83AB7">
        <w:rPr>
          <w:rFonts w:ascii="Times New Roman" w:eastAsia="Lucida Sans Unicode" w:hAnsi="Times New Roman" w:cs="Times New Roman"/>
          <w:color w:val="000000"/>
          <w:sz w:val="24"/>
          <w:szCs w:val="24"/>
          <w:lang w:eastAsia="ru-RU" w:bidi="ru-RU"/>
        </w:rPr>
        <w:t>нформацию по вакансиям предоставили в</w:t>
      </w:r>
      <w:r w:rsidRPr="00D83AB7">
        <w:rPr>
          <w:rFonts w:ascii="Times New Roman" w:eastAsia="Times New Roman" w:hAnsi="Times New Roman" w:cs="Times New Roman"/>
          <w:sz w:val="24"/>
          <w:szCs w:val="24"/>
          <w:shd w:val="clear" w:color="auto" w:fill="FFFFFF"/>
          <w:lang w:eastAsia="ru-RU"/>
        </w:rPr>
        <w:t xml:space="preserve"> Министерство образования, науки и молодежной политики Республики Коми для </w:t>
      </w:r>
      <w:r w:rsidRPr="00D83AB7">
        <w:rPr>
          <w:rFonts w:ascii="Times New Roman" w:eastAsia="Times New Roman" w:hAnsi="Times New Roman" w:cs="Times New Roman"/>
          <w:sz w:val="24"/>
          <w:szCs w:val="24"/>
          <w:lang w:eastAsia="ru-RU"/>
        </w:rPr>
        <w:t>включения в Перечень вакантных должностей учителей в общеобразовательных организациях, испытывающих проблемы (дефицит) кадрового обеспечения образовательной деятельности.</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перечень вакансий по программе Земский учитель на 2022 год вошли 12 вакансий МО МР «Корткеросский»:</w:t>
      </w:r>
    </w:p>
    <w:p w:rsidR="00D83AB7" w:rsidRPr="00D83AB7" w:rsidRDefault="00D83AB7" w:rsidP="00D83AB7">
      <w:pPr>
        <w:numPr>
          <w:ilvl w:val="0"/>
          <w:numId w:val="23"/>
        </w:numPr>
        <w:shd w:val="clear" w:color="auto" w:fill="FFFFFF"/>
        <w:tabs>
          <w:tab w:val="left" w:pos="0"/>
          <w:tab w:val="left" w:pos="993"/>
        </w:tabs>
        <w:spacing w:after="0" w:line="240" w:lineRule="auto"/>
        <w:ind w:firstLine="709"/>
        <w:contextualSpacing/>
        <w:jc w:val="both"/>
        <w:rPr>
          <w:rFonts w:ascii="Calibri" w:eastAsia="Calibri" w:hAnsi="Calibri" w:cs="Times New Roman"/>
          <w:color w:val="000000"/>
          <w:sz w:val="24"/>
          <w:szCs w:val="24"/>
        </w:rPr>
      </w:pPr>
      <w:r w:rsidRPr="00D83AB7">
        <w:rPr>
          <w:rFonts w:ascii="Times New Roman" w:eastAsia="Times New Roman" w:hAnsi="Times New Roman" w:cs="Times New Roman"/>
          <w:sz w:val="24"/>
          <w:szCs w:val="24"/>
          <w:lang w:eastAsia="ru-RU"/>
        </w:rPr>
        <w:t xml:space="preserve"> 3 вакансии по должности учитель географии (МОУ </w:t>
      </w:r>
      <w:bookmarkStart w:id="3" w:name="_Hlk126008244"/>
      <w:r w:rsidRPr="00D83AB7">
        <w:rPr>
          <w:rFonts w:ascii="Times New Roman" w:eastAsia="Times New Roman" w:hAnsi="Times New Roman" w:cs="Times New Roman"/>
          <w:sz w:val="24"/>
          <w:szCs w:val="24"/>
          <w:lang w:eastAsia="ru-RU"/>
        </w:rPr>
        <w:t>«</w:t>
      </w:r>
      <w:proofErr w:type="spellStart"/>
      <w:r w:rsidRPr="00D83AB7">
        <w:rPr>
          <w:rFonts w:ascii="Times New Roman" w:eastAsia="Times New Roman" w:hAnsi="Times New Roman" w:cs="Times New Roman"/>
          <w:sz w:val="24"/>
          <w:szCs w:val="24"/>
          <w:lang w:eastAsia="ru-RU"/>
        </w:rPr>
        <w:t>Сторожевская</w:t>
      </w:r>
      <w:proofErr w:type="spellEnd"/>
      <w:r w:rsidRPr="00D83AB7">
        <w:rPr>
          <w:rFonts w:ascii="Times New Roman" w:eastAsia="Times New Roman" w:hAnsi="Times New Roman" w:cs="Times New Roman"/>
          <w:sz w:val="24"/>
          <w:szCs w:val="24"/>
          <w:lang w:eastAsia="ru-RU"/>
        </w:rPr>
        <w:t xml:space="preserve"> средняя общеобразовательная школа»</w:t>
      </w:r>
      <w:bookmarkEnd w:id="3"/>
      <w:r w:rsidRPr="00D83AB7">
        <w:rPr>
          <w:rFonts w:ascii="Times New Roman" w:eastAsia="Times New Roman" w:hAnsi="Times New Roman" w:cs="Times New Roman"/>
          <w:sz w:val="24"/>
          <w:szCs w:val="24"/>
          <w:lang w:eastAsia="ru-RU"/>
        </w:rPr>
        <w:t>, МОУ «СОШ» с. Большелуг, МОУ «ООШ» п. Намск).</w:t>
      </w:r>
    </w:p>
    <w:p w:rsidR="00D83AB7" w:rsidRPr="00D83AB7" w:rsidRDefault="00D83AB7" w:rsidP="00D83AB7">
      <w:pPr>
        <w:numPr>
          <w:ilvl w:val="0"/>
          <w:numId w:val="23"/>
        </w:num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1 вакансия по должности учитель иностранных языков (английский язык) (МОУ «СОШ» с. Мордино).</w:t>
      </w:r>
    </w:p>
    <w:p w:rsidR="00D83AB7" w:rsidRPr="00D83AB7" w:rsidRDefault="00D83AB7" w:rsidP="00D83AB7">
      <w:pPr>
        <w:numPr>
          <w:ilvl w:val="0"/>
          <w:numId w:val="23"/>
        </w:num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2 вакансии по должности учитель биологии (МОУ «СОШ»  с. Большелуг, МОУ «ООШ» п. Намск).</w:t>
      </w:r>
    </w:p>
    <w:p w:rsidR="00D83AB7" w:rsidRPr="00D83AB7" w:rsidRDefault="00D83AB7" w:rsidP="00D83AB7">
      <w:pPr>
        <w:numPr>
          <w:ilvl w:val="0"/>
          <w:numId w:val="23"/>
        </w:num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1 вакансия по должности учитель русского языка и литературы (МОУ «СОШ» п. Подтыбок).</w:t>
      </w:r>
    </w:p>
    <w:p w:rsidR="00D83AB7" w:rsidRPr="00D83AB7" w:rsidRDefault="00D83AB7" w:rsidP="00D83AB7">
      <w:pPr>
        <w:numPr>
          <w:ilvl w:val="0"/>
          <w:numId w:val="23"/>
        </w:num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2 вакансии по должности учитель математики (МОУ «СОШ» п. Подтыбок, МОУ «ООШ» п. Намск).</w:t>
      </w:r>
    </w:p>
    <w:p w:rsidR="00D83AB7" w:rsidRPr="00D83AB7" w:rsidRDefault="00D83AB7" w:rsidP="00D83AB7">
      <w:pPr>
        <w:numPr>
          <w:ilvl w:val="0"/>
          <w:numId w:val="23"/>
        </w:num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1 вакансия по должности учитель немецкого языка (МОУ «СОШ» п. Усть-Лэкчим).</w:t>
      </w:r>
    </w:p>
    <w:p w:rsidR="00D83AB7" w:rsidRPr="00D83AB7" w:rsidRDefault="00D83AB7" w:rsidP="00D83AB7">
      <w:pPr>
        <w:numPr>
          <w:ilvl w:val="0"/>
          <w:numId w:val="23"/>
        </w:num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1 вакансия по должности учитель химии (</w:t>
      </w:r>
      <w:bookmarkStart w:id="4" w:name="_Hlk112848189"/>
      <w:r w:rsidRPr="00D83AB7">
        <w:rPr>
          <w:rFonts w:ascii="Times New Roman" w:eastAsia="Times New Roman" w:hAnsi="Times New Roman" w:cs="Times New Roman"/>
          <w:sz w:val="24"/>
          <w:szCs w:val="24"/>
          <w:lang w:eastAsia="ru-RU"/>
        </w:rPr>
        <w:t>МОУ «ООШ» п. Намск</w:t>
      </w:r>
      <w:bookmarkEnd w:id="4"/>
      <w:r w:rsidRPr="00D83AB7">
        <w:rPr>
          <w:rFonts w:ascii="Times New Roman" w:eastAsia="Times New Roman" w:hAnsi="Times New Roman" w:cs="Times New Roman"/>
          <w:sz w:val="24"/>
          <w:szCs w:val="24"/>
          <w:lang w:eastAsia="ru-RU"/>
        </w:rPr>
        <w:t>).</w:t>
      </w:r>
    </w:p>
    <w:p w:rsidR="00D83AB7" w:rsidRPr="00D83AB7" w:rsidRDefault="00D83AB7" w:rsidP="00D83AB7">
      <w:pPr>
        <w:numPr>
          <w:ilvl w:val="0"/>
          <w:numId w:val="23"/>
        </w:num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1 вакансия по должности учитель физики (информатики) (МОУ «ООШ» п. Намск).</w:t>
      </w:r>
    </w:p>
    <w:p w:rsidR="00D83AB7" w:rsidRPr="00D83AB7" w:rsidRDefault="00D83AB7" w:rsidP="00D83AB7">
      <w:pPr>
        <w:shd w:val="clear" w:color="auto" w:fill="FFFFFF"/>
        <w:tabs>
          <w:tab w:val="left" w:pos="0"/>
          <w:tab w:val="left" w:pos="993"/>
        </w:tabs>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Среди победителей конкурсного отбора на право получения единовременной компенсационной выплаты учителю в 2022 году трудоустроен в МОУ «</w:t>
      </w:r>
      <w:proofErr w:type="spellStart"/>
      <w:r w:rsidRPr="00D83AB7">
        <w:rPr>
          <w:rFonts w:ascii="Times New Roman" w:eastAsia="Times New Roman" w:hAnsi="Times New Roman" w:cs="Times New Roman"/>
          <w:sz w:val="24"/>
          <w:szCs w:val="24"/>
          <w:lang w:eastAsia="ru-RU"/>
        </w:rPr>
        <w:t>Сторожевская</w:t>
      </w:r>
      <w:proofErr w:type="spellEnd"/>
      <w:r w:rsidRPr="00D83AB7">
        <w:rPr>
          <w:rFonts w:ascii="Times New Roman" w:eastAsia="Times New Roman" w:hAnsi="Times New Roman" w:cs="Times New Roman"/>
          <w:sz w:val="24"/>
          <w:szCs w:val="24"/>
          <w:lang w:eastAsia="ru-RU"/>
        </w:rPr>
        <w:t xml:space="preserve"> средняя общеобразовательная школа» учитель географии. На остальные вакантные должности желающих трудоустроиться в МО МР «Корткеросский» нет.</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proofErr w:type="gramStart"/>
      <w:r w:rsidRPr="00D83AB7">
        <w:rPr>
          <w:rFonts w:ascii="Times New Roman" w:eastAsia="Times New Roman" w:hAnsi="Times New Roman" w:cs="Times New Roman"/>
          <w:sz w:val="24"/>
          <w:szCs w:val="24"/>
          <w:lang w:eastAsia="ru-RU"/>
        </w:rPr>
        <w:t xml:space="preserve">Для привлечения молодых специалистов нами принимаются следующие меры: проводится работа с Центром занятости населения, участие в ярмарках вакансий, проведение </w:t>
      </w:r>
      <w:proofErr w:type="spellStart"/>
      <w:r w:rsidRPr="00D83AB7">
        <w:rPr>
          <w:rFonts w:ascii="Times New Roman" w:eastAsia="Times New Roman" w:hAnsi="Times New Roman" w:cs="Times New Roman"/>
          <w:sz w:val="24"/>
          <w:szCs w:val="24"/>
          <w:lang w:eastAsia="ru-RU"/>
        </w:rPr>
        <w:t>профориентационной</w:t>
      </w:r>
      <w:proofErr w:type="spellEnd"/>
      <w:r w:rsidRPr="00D83AB7">
        <w:rPr>
          <w:rFonts w:ascii="Times New Roman" w:eastAsia="Times New Roman" w:hAnsi="Times New Roman" w:cs="Times New Roman"/>
          <w:sz w:val="24"/>
          <w:szCs w:val="24"/>
          <w:lang w:eastAsia="ru-RU"/>
        </w:rPr>
        <w:t xml:space="preserve"> работы с несовершеннолетними, сотрудничество с учебными заведениями Республики Коми, информирование населения об имеющихся вакансиях путем размещения требующихся кадров на сайтах Управления образования и сайтах учреждений, выезды в образовательные организации, создание на базе школы МОУ «СОШ» с. Корткерос педагогического класса.</w:t>
      </w:r>
      <w:proofErr w:type="gramEnd"/>
      <w:r w:rsidRPr="00D83AB7">
        <w:rPr>
          <w:rFonts w:ascii="Times New Roman" w:eastAsia="Times New Roman" w:hAnsi="Times New Roman" w:cs="Times New Roman"/>
          <w:sz w:val="24"/>
          <w:szCs w:val="24"/>
          <w:lang w:eastAsia="ru-RU"/>
        </w:rPr>
        <w:t xml:space="preserve"> Молодым специалистам предоставляются следующие меры поддержки: возмещение коммунальных расходов ежемесячно в сумме 2404 рубля, доплаты молодым педагогам, проживающим на селе, в </w:t>
      </w:r>
      <w:r w:rsidRPr="00D83AB7">
        <w:rPr>
          <w:rFonts w:ascii="Times New Roman" w:eastAsia="Times New Roman" w:hAnsi="Times New Roman" w:cs="Times New Roman"/>
          <w:sz w:val="24"/>
          <w:szCs w:val="24"/>
          <w:lang w:eastAsia="ru-RU"/>
        </w:rPr>
        <w:lastRenderedPageBreak/>
        <w:t xml:space="preserve">размере до 30%, начисление «северных» надбавок для специалистов, приехавших из-за пределов республики.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highlight w:val="yellow"/>
          <w:lang w:eastAsia="ru-RU"/>
        </w:rPr>
      </w:pPr>
      <w:r w:rsidRPr="00D83AB7">
        <w:rPr>
          <w:rFonts w:ascii="Times New Roman" w:eastAsia="Times New Roman" w:hAnsi="Times New Roman" w:cs="Times New Roman"/>
          <w:sz w:val="24"/>
          <w:szCs w:val="24"/>
          <w:lang w:eastAsia="ru-RU"/>
        </w:rPr>
        <w:t xml:space="preserve">Среднемесячная заработная плата педагогических работников в общеобразовательных организациях в 2022 году </w:t>
      </w:r>
      <w:r w:rsidRPr="00D83AB7">
        <w:rPr>
          <w:rFonts w:ascii="Times New Roman" w:eastAsia="Times New Roman" w:hAnsi="Times New Roman" w:cs="Times New Roman"/>
          <w:color w:val="000000"/>
          <w:sz w:val="24"/>
          <w:szCs w:val="24"/>
          <w:lang w:eastAsia="ru-RU"/>
        </w:rPr>
        <w:t>составила 46895,02 рублей (2021 г. - 40871,00).</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highlight w:val="yellow"/>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i/>
          <w:sz w:val="24"/>
          <w:szCs w:val="24"/>
          <w:lang w:eastAsia="ru-RU"/>
        </w:rPr>
      </w:pPr>
      <w:r w:rsidRPr="00D83AB7">
        <w:rPr>
          <w:rFonts w:ascii="Times New Roman" w:eastAsia="Times New Roman" w:hAnsi="Times New Roman" w:cs="Times New Roman"/>
          <w:i/>
          <w:sz w:val="24"/>
          <w:szCs w:val="24"/>
          <w:lang w:eastAsia="ru-RU"/>
        </w:rPr>
        <w:t>Дополнительное образование</w:t>
      </w:r>
    </w:p>
    <w:p w:rsidR="00D83AB7" w:rsidRPr="00D83AB7" w:rsidRDefault="00D83AB7" w:rsidP="00D83AB7">
      <w:pPr>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color w:val="000000"/>
          <w:sz w:val="24"/>
          <w:szCs w:val="24"/>
          <w:lang w:eastAsia="ru-RU"/>
        </w:rPr>
        <w:t>На территории района функционирует одна организация дополнительного образования - «Районный центр дополнительного образования» с. Корткерос, в котором обучается 713 детей. Кроме того, программы дополнительного образования также реализуются на базе 14 школ, кроме школы п. Намск, и на базе двух дошкольных учреждений: МДОУ «Детский сад №1» с. Корткерос и</w:t>
      </w:r>
      <w:r w:rsidRPr="00D83AB7">
        <w:rPr>
          <w:rFonts w:ascii="Times New Roman" w:eastAsia="Times New Roman" w:hAnsi="Times New Roman" w:cs="Times New Roman"/>
          <w:sz w:val="24"/>
          <w:szCs w:val="24"/>
          <w:lang w:eastAsia="ru-RU"/>
        </w:rPr>
        <w:t xml:space="preserve"> </w:t>
      </w:r>
      <w:r w:rsidRPr="00D83AB7">
        <w:rPr>
          <w:rFonts w:ascii="Times New Roman" w:eastAsia="Times New Roman" w:hAnsi="Times New Roman" w:cs="Times New Roman"/>
          <w:color w:val="000000"/>
          <w:sz w:val="24"/>
          <w:szCs w:val="24"/>
          <w:lang w:eastAsia="ru-RU"/>
        </w:rPr>
        <w:t>МДОУ «Детский сад №2» с. Корткерос. Охват программами дополнительного образования по школам на 01 января 2023 составил 1912 детей.</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Центре дополнительного образования занято трудовой деятельностью  28 человек, из них 19 человек (68%) - это педагогические работники (не считая директора, заместителя директора, заведующего отделом молодежных инициатив и руководителя муниципального опорного центра). Основной педагогический состав   имеет педагогический стаж: до 10 лет — 1 чел. (5,2 %), 10-19 лет — 5 чел. (26,3 %), 20-29 лет — 6 чел. (31,6 %), 30-39 лет — 6 чел. (31,6 %), 43 г — 1 чел. (5,2 %).  Таким образом, в МОО «РЦДО» с. Корткерос более 68,4% педагогических работников имеют стаж работы от 20 до 43 лет, т.е. также прослеживается старение кадров.</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sz w:val="24"/>
          <w:szCs w:val="24"/>
          <w:lang w:eastAsia="ru-RU"/>
        </w:rPr>
        <w:t xml:space="preserve">Средняя заработная плата педагогических работников в Центре дополнительного образования в 2022 году </w:t>
      </w:r>
      <w:r w:rsidRPr="00D83AB7">
        <w:rPr>
          <w:rFonts w:ascii="Times New Roman" w:eastAsia="Times New Roman" w:hAnsi="Times New Roman" w:cs="Times New Roman"/>
          <w:color w:val="000000"/>
          <w:sz w:val="24"/>
          <w:szCs w:val="24"/>
          <w:lang w:eastAsia="ru-RU"/>
        </w:rPr>
        <w:t>составила 48199,00 рублей (2021 – 49361 рублей, 2020 год – 45727,00 рублей).</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highlight w:val="yellow"/>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i/>
          <w:sz w:val="24"/>
          <w:szCs w:val="24"/>
          <w:lang w:eastAsia="ru-RU"/>
        </w:rPr>
      </w:pPr>
      <w:r w:rsidRPr="00D83AB7">
        <w:rPr>
          <w:rFonts w:ascii="Times New Roman" w:eastAsia="Times New Roman" w:hAnsi="Times New Roman" w:cs="Times New Roman"/>
          <w:i/>
          <w:sz w:val="24"/>
          <w:szCs w:val="24"/>
          <w:lang w:eastAsia="ru-RU"/>
        </w:rPr>
        <w:t>Инклюзивное образование</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Общее количество детей-инвалидов и детей с ОВЗ – 79 человек. Из них 16 детей-инвалидов и 25 детей с ОВЗ, которые обучаются в образовательных организациях, посещают ДОУ 13 детей-инвалидов и 13 детей с ОВЗ. 12 детей не организованы по состоянию здоровья.</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i/>
          <w:iCs/>
          <w:sz w:val="24"/>
          <w:szCs w:val="24"/>
          <w:lang w:eastAsia="ru-RU"/>
        </w:rPr>
      </w:pPr>
      <w:r w:rsidRPr="00D83AB7">
        <w:rPr>
          <w:rFonts w:ascii="Times New Roman" w:eastAsia="Times New Roman" w:hAnsi="Times New Roman" w:cs="Times New Roman"/>
          <w:i/>
          <w:iCs/>
          <w:sz w:val="24"/>
          <w:szCs w:val="24"/>
          <w:lang w:eastAsia="ru-RU"/>
        </w:rPr>
        <w:t>Материально – техническое оснащение образовательного процесса</w:t>
      </w:r>
    </w:p>
    <w:p w:rsidR="00D83AB7" w:rsidRPr="00D83AB7" w:rsidRDefault="00D83AB7" w:rsidP="00D83AB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roofErr w:type="gramStart"/>
      <w:r w:rsidRPr="00D83AB7">
        <w:rPr>
          <w:rFonts w:ascii="Times New Roman" w:eastAsia="Times New Roman" w:hAnsi="Times New Roman" w:cs="Times New Roman"/>
          <w:sz w:val="24"/>
          <w:szCs w:val="24"/>
          <w:lang w:eastAsia="ru-RU"/>
        </w:rPr>
        <w:t>В 2022 году на улучшение материально – технического оснащения образовательного процесса в части мероприятий по проведению капитальных и/или текущих ремонтов муниципальных образовательных организаций, приобретению оборудования для пищеблоков в целях их приведения в соответствие с санитарно-эпидемиологическими требованиями было направлено 13 572 333,34 руб. Выполнялись мероприятия:  по ремонту кровель, инженерных сетей канализации и водоснабжения, системы отопления, по текущему ремонту внутри зданий, по</w:t>
      </w:r>
      <w:proofErr w:type="gramEnd"/>
      <w:r w:rsidRPr="00D83AB7">
        <w:rPr>
          <w:rFonts w:ascii="Times New Roman" w:eastAsia="Times New Roman" w:hAnsi="Times New Roman" w:cs="Times New Roman"/>
          <w:sz w:val="24"/>
          <w:szCs w:val="24"/>
          <w:lang w:eastAsia="ru-RU"/>
        </w:rPr>
        <w:t xml:space="preserve"> ремонту фундамента, мастерских-гаражей, крылец, по замене прогулочных веранд, светильников, деревянных окон на </w:t>
      </w:r>
      <w:proofErr w:type="gramStart"/>
      <w:r w:rsidRPr="00D83AB7">
        <w:rPr>
          <w:rFonts w:ascii="Times New Roman" w:eastAsia="Times New Roman" w:hAnsi="Times New Roman" w:cs="Times New Roman"/>
          <w:sz w:val="24"/>
          <w:szCs w:val="24"/>
          <w:lang w:eastAsia="ru-RU"/>
        </w:rPr>
        <w:t>пластиковые</w:t>
      </w:r>
      <w:proofErr w:type="gramEnd"/>
      <w:r w:rsidRPr="00D83AB7">
        <w:rPr>
          <w:rFonts w:ascii="Times New Roman" w:eastAsia="Times New Roman" w:hAnsi="Times New Roman" w:cs="Times New Roman"/>
          <w:sz w:val="24"/>
          <w:szCs w:val="24"/>
          <w:lang w:eastAsia="ru-RU"/>
        </w:rPr>
        <w:t xml:space="preserve">, по устранению предписаний </w:t>
      </w:r>
      <w:proofErr w:type="spellStart"/>
      <w:r w:rsidRPr="00D83AB7">
        <w:rPr>
          <w:rFonts w:ascii="Times New Roman" w:eastAsia="Times New Roman" w:hAnsi="Times New Roman" w:cs="Times New Roman"/>
          <w:sz w:val="24"/>
          <w:szCs w:val="24"/>
          <w:lang w:eastAsia="ru-RU"/>
        </w:rPr>
        <w:t>Роспотребнадзора</w:t>
      </w:r>
      <w:proofErr w:type="spellEnd"/>
      <w:r w:rsidRPr="00D83AB7">
        <w:rPr>
          <w:rFonts w:ascii="Times New Roman" w:eastAsia="Times New Roman" w:hAnsi="Times New Roman" w:cs="Times New Roman"/>
          <w:sz w:val="24"/>
          <w:szCs w:val="24"/>
          <w:lang w:eastAsia="ru-RU"/>
        </w:rPr>
        <w:t>.</w:t>
      </w:r>
    </w:p>
    <w:p w:rsidR="00D83AB7" w:rsidRPr="00D83AB7" w:rsidRDefault="00D83AB7" w:rsidP="00D83AB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На обеспечение комплексной безопасности направлено 3 260 555,56 руб. Выполнялись мероприятия: по замене автоматической пожарной сигнализации, по устройству ограждения, установке системы видеонаблюдения, устройству уличного освещения, замене электропроводки, по противопожарной обработке стропильных систем крыш, по установке оборудования системы контроля и управления доступом (домофоны) и замерам сопротивления изоляции электропроводки. </w:t>
      </w:r>
    </w:p>
    <w:p w:rsidR="00D83AB7" w:rsidRPr="00D83AB7" w:rsidRDefault="00D83AB7" w:rsidP="00D83AB7">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2022 г. МОУ «СОШ» </w:t>
      </w:r>
      <w:proofErr w:type="gramStart"/>
      <w:r w:rsidRPr="00D83AB7">
        <w:rPr>
          <w:rFonts w:ascii="Times New Roman" w:eastAsia="Times New Roman" w:hAnsi="Times New Roman" w:cs="Times New Roman"/>
          <w:sz w:val="24"/>
          <w:szCs w:val="24"/>
          <w:lang w:eastAsia="ru-RU"/>
        </w:rPr>
        <w:t>с</w:t>
      </w:r>
      <w:proofErr w:type="gramEnd"/>
      <w:r w:rsidRPr="00D83AB7">
        <w:rPr>
          <w:rFonts w:ascii="Times New Roman" w:eastAsia="Times New Roman" w:hAnsi="Times New Roman" w:cs="Times New Roman"/>
          <w:sz w:val="24"/>
          <w:szCs w:val="24"/>
          <w:lang w:eastAsia="ru-RU"/>
        </w:rPr>
        <w:t xml:space="preserve">. </w:t>
      </w:r>
      <w:proofErr w:type="gramStart"/>
      <w:r w:rsidRPr="00D83AB7">
        <w:rPr>
          <w:rFonts w:ascii="Times New Roman" w:eastAsia="Times New Roman" w:hAnsi="Times New Roman" w:cs="Times New Roman"/>
          <w:sz w:val="24"/>
          <w:szCs w:val="24"/>
          <w:lang w:eastAsia="ru-RU"/>
        </w:rPr>
        <w:t>Нившера</w:t>
      </w:r>
      <w:proofErr w:type="gramEnd"/>
      <w:r w:rsidRPr="00D83AB7">
        <w:rPr>
          <w:rFonts w:ascii="Times New Roman" w:eastAsia="Times New Roman" w:hAnsi="Times New Roman" w:cs="Times New Roman"/>
          <w:sz w:val="24"/>
          <w:szCs w:val="24"/>
          <w:lang w:eastAsia="ru-RU"/>
        </w:rPr>
        <w:t xml:space="preserve"> проведён капитальный ремонт в рамках регионального проекта "Модернизация школьной системы образования», сумма ремонта составила 44,1 млн. руб. </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lastRenderedPageBreak/>
        <w:t xml:space="preserve">Реализовано 2 проекта </w:t>
      </w:r>
      <w:bookmarkStart w:id="5" w:name="_Hlk126009501"/>
      <w:r w:rsidRPr="00D83AB7">
        <w:rPr>
          <w:rFonts w:ascii="Times New Roman" w:eastAsia="Times New Roman" w:hAnsi="Times New Roman" w:cs="Times New Roman"/>
          <w:sz w:val="24"/>
          <w:szCs w:val="24"/>
          <w:lang w:eastAsia="ru-RU"/>
        </w:rPr>
        <w:t>в рамках республиканского проекта «Народный бюджет»</w:t>
      </w:r>
      <w:bookmarkEnd w:id="5"/>
      <w:r w:rsidRPr="00D83AB7">
        <w:rPr>
          <w:rFonts w:ascii="Times New Roman" w:eastAsia="Times New Roman" w:hAnsi="Times New Roman" w:cs="Times New Roman"/>
          <w:sz w:val="24"/>
          <w:szCs w:val="24"/>
          <w:lang w:eastAsia="ru-RU"/>
        </w:rPr>
        <w:t xml:space="preserve">: «Текущий ремонт актового зала в МОУ «СОШ» с. Корткерос» на сумму 678,9 тыс. руб.  «Ремонт водозаборной скважины в школе с. Подъельск» на сумму </w:t>
      </w:r>
      <w:r w:rsidRPr="00D83AB7">
        <w:rPr>
          <w:rFonts w:ascii="Times New Roman" w:eastAsia="Times New Roman" w:hAnsi="Times New Roman" w:cs="Times New Roman"/>
          <w:color w:val="000000"/>
          <w:sz w:val="24"/>
          <w:szCs w:val="24"/>
          <w:lang w:eastAsia="ru-RU"/>
        </w:rPr>
        <w:t xml:space="preserve">686,4 тыс. руб. </w:t>
      </w:r>
      <w:r w:rsidRPr="00D83AB7">
        <w:rPr>
          <w:rFonts w:ascii="Times New Roman" w:eastAsia="Times New Roman" w:hAnsi="Times New Roman" w:cs="Times New Roman"/>
          <w:sz w:val="24"/>
          <w:szCs w:val="24"/>
          <w:lang w:eastAsia="ru-RU"/>
        </w:rPr>
        <w:t xml:space="preserve">В 2023 году в рамках проекта «Народный бюджет» будет реализовано ещё 2 проекта: «Замена деревянных окон на окна из ПВХ конструкций в МДОУ «Детский сад №5 с. Корткерос «Замени в детском саду окно, станет в нем светло, тепло!»», «Прогулка с удовольствием» в детском саду </w:t>
      </w:r>
      <w:proofErr w:type="gramStart"/>
      <w:r w:rsidRPr="00D83AB7">
        <w:rPr>
          <w:rFonts w:ascii="Times New Roman" w:eastAsia="Times New Roman" w:hAnsi="Times New Roman" w:cs="Times New Roman"/>
          <w:sz w:val="24"/>
          <w:szCs w:val="24"/>
          <w:lang w:eastAsia="ru-RU"/>
        </w:rPr>
        <w:t>с</w:t>
      </w:r>
      <w:proofErr w:type="gramEnd"/>
      <w:r w:rsidRPr="00D83AB7">
        <w:rPr>
          <w:rFonts w:ascii="Times New Roman" w:eastAsia="Times New Roman" w:hAnsi="Times New Roman" w:cs="Times New Roman"/>
          <w:sz w:val="24"/>
          <w:szCs w:val="24"/>
          <w:lang w:eastAsia="ru-RU"/>
        </w:rPr>
        <w:t>. Сторожевск.</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рамках Соглашения с «</w:t>
      </w:r>
      <w:proofErr w:type="spellStart"/>
      <w:r w:rsidRPr="00D83AB7">
        <w:rPr>
          <w:rFonts w:ascii="Times New Roman" w:eastAsia="Times New Roman" w:hAnsi="Times New Roman" w:cs="Times New Roman"/>
          <w:sz w:val="24"/>
          <w:szCs w:val="24"/>
          <w:lang w:eastAsia="ru-RU"/>
        </w:rPr>
        <w:t>Монди</w:t>
      </w:r>
      <w:proofErr w:type="spellEnd"/>
      <w:r w:rsidRPr="00D83AB7">
        <w:rPr>
          <w:rFonts w:ascii="Times New Roman" w:eastAsia="Times New Roman" w:hAnsi="Times New Roman" w:cs="Times New Roman"/>
          <w:sz w:val="24"/>
          <w:szCs w:val="24"/>
          <w:lang w:eastAsia="ru-RU"/>
        </w:rPr>
        <w:t xml:space="preserve"> Сыктывкарский ЛПК» выполнены мероприятия на сумму 1,1 млн. руб.: ремонт кровли здания школы п. Намск, приобретение инвентаря для спортивного туризма МОО «РЦДО» с. Корткерос.</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Для обеспечения местами младшего школьного возраста и ликвидации второй смены на территории СП «Корткерос» проводится работа по включению в адресную инвестиционную программу строительства нового здания начальной школы на 250 мест </w:t>
      </w:r>
      <w:proofErr w:type="gramStart"/>
      <w:r w:rsidRPr="00D83AB7">
        <w:rPr>
          <w:rFonts w:ascii="Times New Roman" w:eastAsia="Times New Roman" w:hAnsi="Times New Roman" w:cs="Times New Roman"/>
          <w:sz w:val="24"/>
          <w:szCs w:val="24"/>
          <w:lang w:eastAsia="ru-RU"/>
        </w:rPr>
        <w:t>в</w:t>
      </w:r>
      <w:proofErr w:type="gramEnd"/>
      <w:r w:rsidRPr="00D83AB7">
        <w:rPr>
          <w:rFonts w:ascii="Times New Roman" w:eastAsia="Times New Roman" w:hAnsi="Times New Roman" w:cs="Times New Roman"/>
          <w:sz w:val="24"/>
          <w:szCs w:val="24"/>
          <w:lang w:eastAsia="ru-RU"/>
        </w:rPr>
        <w:t xml:space="preserve"> с. Корткерос.</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sz w:val="24"/>
          <w:szCs w:val="24"/>
          <w:lang w:eastAsia="ru-RU"/>
        </w:rPr>
        <w:t xml:space="preserve">В 2022 году продолжилась реализация национального проекта «Образование». Так в рамках проекта «Современная школа» 01 сентября 2022 года открылись центры образования </w:t>
      </w:r>
      <w:proofErr w:type="gramStart"/>
      <w:r w:rsidRPr="00D83AB7">
        <w:rPr>
          <w:rFonts w:ascii="Times New Roman" w:eastAsia="Times New Roman" w:hAnsi="Times New Roman" w:cs="Times New Roman"/>
          <w:sz w:val="24"/>
          <w:szCs w:val="24"/>
          <w:lang w:eastAsia="ru-RU"/>
        </w:rPr>
        <w:t>естественно-научной</w:t>
      </w:r>
      <w:proofErr w:type="gramEnd"/>
      <w:r w:rsidRPr="00D83AB7">
        <w:rPr>
          <w:rFonts w:ascii="Times New Roman" w:eastAsia="Times New Roman" w:hAnsi="Times New Roman" w:cs="Times New Roman"/>
          <w:sz w:val="24"/>
          <w:szCs w:val="24"/>
          <w:lang w:eastAsia="ru-RU"/>
        </w:rPr>
        <w:t xml:space="preserve"> и технологической направленности «Точка роста» на базе МОУ «СОШ» п. </w:t>
      </w:r>
      <w:proofErr w:type="spellStart"/>
      <w:r w:rsidRPr="00D83AB7">
        <w:rPr>
          <w:rFonts w:ascii="Times New Roman" w:eastAsia="Times New Roman" w:hAnsi="Times New Roman" w:cs="Times New Roman"/>
          <w:sz w:val="24"/>
          <w:szCs w:val="24"/>
          <w:lang w:eastAsia="ru-RU"/>
        </w:rPr>
        <w:t>Аджером</w:t>
      </w:r>
      <w:proofErr w:type="spellEnd"/>
      <w:r w:rsidRPr="00D83AB7">
        <w:rPr>
          <w:rFonts w:ascii="Times New Roman" w:eastAsia="Times New Roman" w:hAnsi="Times New Roman" w:cs="Times New Roman"/>
          <w:sz w:val="24"/>
          <w:szCs w:val="24"/>
          <w:lang w:eastAsia="ru-RU"/>
        </w:rPr>
        <w:t xml:space="preserve"> и МОУ «СОШ» с. Подъельск.  В августе 2022 года в рамках проекта «Успех каждого ребенка» установлена уличная спортивная площадка в МОУ «СОШ» п. </w:t>
      </w:r>
      <w:proofErr w:type="spellStart"/>
      <w:r w:rsidRPr="00D83AB7">
        <w:rPr>
          <w:rFonts w:ascii="Times New Roman" w:eastAsia="Times New Roman" w:hAnsi="Times New Roman" w:cs="Times New Roman"/>
          <w:sz w:val="24"/>
          <w:szCs w:val="24"/>
          <w:lang w:eastAsia="ru-RU"/>
        </w:rPr>
        <w:t>Аджером</w:t>
      </w:r>
      <w:proofErr w:type="spellEnd"/>
      <w:r w:rsidRPr="00D83AB7">
        <w:rPr>
          <w:rFonts w:ascii="Times New Roman" w:eastAsia="Times New Roman" w:hAnsi="Times New Roman" w:cs="Times New Roman"/>
          <w:sz w:val="24"/>
          <w:szCs w:val="24"/>
          <w:lang w:eastAsia="ru-RU"/>
        </w:rPr>
        <w:t>.  В рамках проекта «Цифровая образовательная среда» поступило цифровое оборудование (ноутбуки) в МОУ «СОШ» с. Богородск, МОУ «СОШ» с. Мордино, МОУ «ООШ» п. Визябож, МОУ «СОШ» с. Подъельск, МОУ «СОШ» с. Большелуг.</w:t>
      </w:r>
      <w:r w:rsidRPr="00D83AB7">
        <w:rPr>
          <w:rFonts w:ascii="Times New Roman" w:eastAsia="Times New Roman" w:hAnsi="Times New Roman" w:cs="Times New Roman"/>
          <w:color w:val="FF0000"/>
          <w:sz w:val="24"/>
          <w:szCs w:val="24"/>
          <w:lang w:eastAsia="ru-RU"/>
        </w:rPr>
        <w:t xml:space="preserve">  </w:t>
      </w:r>
      <w:r w:rsidRPr="00D83AB7">
        <w:rPr>
          <w:rFonts w:ascii="Times New Roman" w:eastAsia="Times New Roman" w:hAnsi="Times New Roman" w:cs="Times New Roman"/>
          <w:sz w:val="24"/>
          <w:szCs w:val="24"/>
          <w:lang w:eastAsia="ru-RU"/>
        </w:rPr>
        <w:t xml:space="preserve">Поставка всего оборудования по вышеуказанным проектам осуществлялась централизованно Министерством образования, науки и молодежной политики Республики Коми.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Оздоровительной кампанией </w:t>
      </w:r>
      <w:r w:rsidRPr="00D83AB7">
        <w:rPr>
          <w:rFonts w:ascii="Times New Roman" w:eastAsia="Times New Roman" w:hAnsi="Times New Roman" w:cs="Times New Roman"/>
          <w:bCs/>
          <w:iCs/>
          <w:color w:val="000000"/>
          <w:kern w:val="24"/>
          <w:sz w:val="24"/>
          <w:szCs w:val="24"/>
          <w:lang w:eastAsia="ru-RU"/>
        </w:rPr>
        <w:t xml:space="preserve">в 2022 году </w:t>
      </w:r>
      <w:r w:rsidRPr="00D83AB7">
        <w:rPr>
          <w:rFonts w:ascii="Times New Roman" w:eastAsia="Times New Roman" w:hAnsi="Times New Roman" w:cs="Times New Roman"/>
          <w:color w:val="000000"/>
          <w:sz w:val="24"/>
          <w:szCs w:val="24"/>
          <w:lang w:eastAsia="ru-RU"/>
        </w:rPr>
        <w:t xml:space="preserve">было охвачено 1187 детей школьного возраста (в 2021 - 1184), из них 540 детей, находящихся в трудной жизненной ситуации (в 2021 579).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В истекшем году было трудоустроено 95 подростков (в 2021 году – 56).</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Несмотря на трудности и проблемы, с которыми сталкивается сфера образования, образование района находится в режиме развития и эффективно решает поставленные задачи. Это обусловлено ответственным трудом педагогов, хорошим уровнем профессиональной компетентности руководителей образовательных организаций. </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Приоритетными направлениями и задачами на 2023 год считаем: </w:t>
      </w:r>
    </w:p>
    <w:p w:rsidR="00D83AB7" w:rsidRPr="00D83AB7" w:rsidRDefault="00D83AB7" w:rsidP="00D83AB7">
      <w:pPr>
        <w:numPr>
          <w:ilvl w:val="0"/>
          <w:numId w:val="21"/>
        </w:num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повышение качества образования;</w:t>
      </w:r>
    </w:p>
    <w:p w:rsidR="00D83AB7" w:rsidRPr="00D83AB7" w:rsidRDefault="00D83AB7" w:rsidP="00D83AB7">
      <w:pPr>
        <w:numPr>
          <w:ilvl w:val="0"/>
          <w:numId w:val="21"/>
        </w:num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улучшение материально-технической базы образовательных организаций;</w:t>
      </w:r>
    </w:p>
    <w:p w:rsidR="00D83AB7" w:rsidRPr="00D83AB7" w:rsidRDefault="00D83AB7" w:rsidP="00D83AB7">
      <w:pPr>
        <w:numPr>
          <w:ilvl w:val="0"/>
          <w:numId w:val="21"/>
        </w:num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участие в программе по капитальному ремонту зданий образовательных организаций;</w:t>
      </w:r>
    </w:p>
    <w:p w:rsidR="00D83AB7" w:rsidRPr="00D83AB7" w:rsidRDefault="00D83AB7" w:rsidP="00D83AB7">
      <w:pPr>
        <w:numPr>
          <w:ilvl w:val="0"/>
          <w:numId w:val="21"/>
        </w:num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кадровое обеспечение муниципальной системы образования;</w:t>
      </w:r>
    </w:p>
    <w:p w:rsidR="00D83AB7" w:rsidRPr="00D83AB7" w:rsidRDefault="00D83AB7" w:rsidP="00D83AB7">
      <w:pPr>
        <w:numPr>
          <w:ilvl w:val="0"/>
          <w:numId w:val="21"/>
        </w:num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воспитание гармонично развитой и социально ответственной личности.</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МОЛОДЁЖЬ</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Количество молодых людей в возрасте от 14 до 35 лет в 2022 году составило 3 252 человека (в 2021 – 3379).</w:t>
      </w:r>
    </w:p>
    <w:p w:rsidR="00D83AB7" w:rsidRPr="00D83AB7" w:rsidRDefault="00D83AB7" w:rsidP="00D83AB7">
      <w:pPr>
        <w:shd w:val="clear" w:color="auto" w:fill="FFFFFF"/>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Объем финансирования в области молодежной политики на 2022 год – составил 374,4 тыс. руб. (в 2021 – 300 тыс.). </w:t>
      </w:r>
    </w:p>
    <w:p w:rsidR="00D83AB7" w:rsidRPr="00D83AB7" w:rsidRDefault="00D83AB7" w:rsidP="00D83AB7">
      <w:pPr>
        <w:shd w:val="clear" w:color="auto" w:fill="FFFFFF"/>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В целях развития молодежного движения в районе функционируют общественные объединения патриотической, добровольческой направленности, ученическое самоуправление с общим охватом более 1000 человек, проводятся мероприятия по направлениям: патриотизм, здоровый образ жизни, творчество, </w:t>
      </w:r>
      <w:proofErr w:type="spellStart"/>
      <w:r w:rsidRPr="00D83AB7">
        <w:rPr>
          <w:rFonts w:ascii="Times New Roman" w:eastAsia="Times New Roman" w:hAnsi="Times New Roman" w:cs="Times New Roman"/>
          <w:color w:val="000000"/>
          <w:sz w:val="24"/>
          <w:szCs w:val="24"/>
          <w:lang w:eastAsia="ru-RU"/>
        </w:rPr>
        <w:t>волонтерство</w:t>
      </w:r>
      <w:proofErr w:type="spellEnd"/>
      <w:r w:rsidRPr="00D83AB7">
        <w:rPr>
          <w:rFonts w:ascii="Times New Roman" w:eastAsia="Times New Roman" w:hAnsi="Times New Roman" w:cs="Times New Roman"/>
          <w:color w:val="000000"/>
          <w:sz w:val="24"/>
          <w:szCs w:val="24"/>
          <w:lang w:eastAsia="ru-RU"/>
        </w:rPr>
        <w:t xml:space="preserve">. </w:t>
      </w:r>
    </w:p>
    <w:p w:rsidR="00D83AB7" w:rsidRPr="00D83AB7" w:rsidRDefault="00D83AB7" w:rsidP="00D83AB7">
      <w:pPr>
        <w:shd w:val="clear" w:color="auto" w:fill="FFFFFF"/>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lastRenderedPageBreak/>
        <w:t xml:space="preserve">С января 2019 года работает Координационный совет по реализации молодежной политики. Создан Центр допризывной подготовки граждан к военной службе при военно-патриотическом клубе «Юный патриот» в школе с. Корткерос. </w:t>
      </w:r>
    </w:p>
    <w:p w:rsidR="00D83AB7" w:rsidRPr="00D83AB7" w:rsidRDefault="00D83AB7" w:rsidP="00D83AB7">
      <w:pPr>
        <w:shd w:val="clear" w:color="auto" w:fill="FFFFFF"/>
        <w:tabs>
          <w:tab w:val="left" w:pos="0"/>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Впервые в школе с. Подъельск открыт кадетский класс с численностью 17 человек. В школах </w:t>
      </w:r>
      <w:proofErr w:type="gramStart"/>
      <w:r w:rsidRPr="00D83AB7">
        <w:rPr>
          <w:rFonts w:ascii="Times New Roman" w:eastAsia="Times New Roman" w:hAnsi="Times New Roman" w:cs="Times New Roman"/>
          <w:color w:val="000000"/>
          <w:sz w:val="24"/>
          <w:szCs w:val="24"/>
          <w:lang w:eastAsia="ru-RU"/>
        </w:rPr>
        <w:t>с</w:t>
      </w:r>
      <w:proofErr w:type="gramEnd"/>
      <w:r w:rsidRPr="00D83AB7">
        <w:rPr>
          <w:rFonts w:ascii="Times New Roman" w:eastAsia="Times New Roman" w:hAnsi="Times New Roman" w:cs="Times New Roman"/>
          <w:color w:val="000000"/>
          <w:sz w:val="24"/>
          <w:szCs w:val="24"/>
          <w:lang w:eastAsia="ru-RU"/>
        </w:rPr>
        <w:t>. Сторожевск и с. Корткерос продолжают работать кадетские классы численностью соответственно 37 и 21 человек. Кроме того, в районе действует 5 военно-патриотических клубов, поисковый отряд «Возвращение» (59 человек), 6 юнармейских отрядов (32 воспитанника). Развивается добровольчество, общее число населения, вовлеченного в добровольческую деятельность в 2022 году, составило 482 человека.</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color w:val="000000"/>
          <w:sz w:val="24"/>
          <w:szCs w:val="24"/>
          <w:lang w:eastAsia="ru-RU"/>
        </w:rPr>
      </w:pPr>
      <w:r w:rsidRPr="00D83AB7">
        <w:rPr>
          <w:rFonts w:ascii="Times New Roman" w:eastAsia="Times New Roman" w:hAnsi="Times New Roman" w:cs="Times New Roman"/>
          <w:b/>
          <w:color w:val="000000"/>
          <w:sz w:val="24"/>
          <w:szCs w:val="24"/>
          <w:lang w:eastAsia="ru-RU"/>
        </w:rPr>
        <w:t>ОПЕКА И ПОПЕЧИТЕЛЬСТВО</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в Корткеросском районе выявлено 14 детей, оставшихся без попечения родителей, 13 из которых устроены на семейную форму (опека, попечительство, приемная семья), что составляет 90,7%. По сравнению с 2021 годом, где выявлено 12 детей, оставшихся без попечения родителей, в 2022 году увеличился показатель социального сиротства в 1,16 раза.</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За 2022 год </w:t>
      </w:r>
      <w:proofErr w:type="gramStart"/>
      <w:r w:rsidRPr="00D83AB7">
        <w:rPr>
          <w:rFonts w:ascii="Times New Roman" w:eastAsia="Times New Roman" w:hAnsi="Times New Roman" w:cs="Times New Roman"/>
          <w:sz w:val="24"/>
          <w:szCs w:val="24"/>
          <w:lang w:eastAsia="ru-RU"/>
        </w:rPr>
        <w:t>лишены</w:t>
      </w:r>
      <w:proofErr w:type="gramEnd"/>
      <w:r w:rsidRPr="00D83AB7">
        <w:rPr>
          <w:rFonts w:ascii="Times New Roman" w:eastAsia="Times New Roman" w:hAnsi="Times New Roman" w:cs="Times New Roman"/>
          <w:sz w:val="24"/>
          <w:szCs w:val="24"/>
          <w:lang w:eastAsia="ru-RU"/>
        </w:rPr>
        <w:t xml:space="preserve"> родительских прав 10 родителей, ограничены в родительских правах - 8 (в 2021 году 9 родителей и 4 родителя соответственно).</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районе в замещающих семьях воспитываются 98 детей-сирот и детей, оставшихся без попечения родителей (в 2021 - 110 чел.) Уже не первый год Корткеросский район занимает первое место в Республике Коми по созданию приемных семей – 26 семей. В целях помощи семьям, воспитывающих детей-сирот и детей, оставшихся без попечения родителей, в Корткеросском районе работает «Служба сопровождения замещающих семей».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proofErr w:type="gramStart"/>
      <w:r w:rsidRPr="00D83AB7">
        <w:rPr>
          <w:rFonts w:ascii="Times New Roman" w:eastAsia="Times New Roman" w:hAnsi="Times New Roman" w:cs="Times New Roman"/>
          <w:sz w:val="24"/>
          <w:szCs w:val="24"/>
          <w:lang w:eastAsia="ru-RU"/>
        </w:rPr>
        <w:t xml:space="preserve">В рамках работы службы сопровождения замещающих семей отделом опеки и попечительства и педагогом-психологом </w:t>
      </w:r>
      <w:proofErr w:type="spellStart"/>
      <w:r w:rsidRPr="00D83AB7">
        <w:rPr>
          <w:rFonts w:ascii="Times New Roman" w:eastAsia="Times New Roman" w:hAnsi="Times New Roman" w:cs="Times New Roman"/>
          <w:sz w:val="24"/>
          <w:szCs w:val="24"/>
          <w:lang w:eastAsia="ru-RU"/>
        </w:rPr>
        <w:t>ОСПСиД</w:t>
      </w:r>
      <w:proofErr w:type="spellEnd"/>
      <w:r w:rsidRPr="00D83AB7">
        <w:rPr>
          <w:rFonts w:ascii="Times New Roman" w:eastAsia="Times New Roman" w:hAnsi="Times New Roman" w:cs="Times New Roman"/>
          <w:sz w:val="24"/>
          <w:szCs w:val="24"/>
          <w:lang w:eastAsia="ru-RU"/>
        </w:rPr>
        <w:t xml:space="preserve"> ГБУ РК «ЦСЗН Корткеросского района» проводится профилактическая и психологическая работа с несовершеннолетними, включающая в себя проведение профилактических бесед, психологические консультирования, психологическую диагностику, психологическую коррекцию с несовершеннолетними и замещающими родителями, направленные на снятие агрессивного поведения, коррекцию </w:t>
      </w:r>
      <w:proofErr w:type="spellStart"/>
      <w:r w:rsidRPr="00D83AB7">
        <w:rPr>
          <w:rFonts w:ascii="Times New Roman" w:eastAsia="Times New Roman" w:hAnsi="Times New Roman" w:cs="Times New Roman"/>
          <w:sz w:val="24"/>
          <w:szCs w:val="24"/>
          <w:lang w:eastAsia="ru-RU"/>
        </w:rPr>
        <w:t>девиантного</w:t>
      </w:r>
      <w:proofErr w:type="spellEnd"/>
      <w:r w:rsidRPr="00D83AB7">
        <w:rPr>
          <w:rFonts w:ascii="Times New Roman" w:eastAsia="Times New Roman" w:hAnsi="Times New Roman" w:cs="Times New Roman"/>
          <w:sz w:val="24"/>
          <w:szCs w:val="24"/>
          <w:lang w:eastAsia="ru-RU"/>
        </w:rPr>
        <w:t xml:space="preserve"> поведения несовершеннолетних, налаживание детско-родительских взаимоотношений. </w:t>
      </w:r>
      <w:proofErr w:type="gramEnd"/>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течение 2022 года оказана психологическая помощь 26   несовершеннолетним детям-сиротам и детям, оставшимся без попечения родителей.</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Орган опеки и попечительства совместно с ГБУ РК «ЦСЗН Корткеросского района» осуществляет подбор, учет и подготовку граждан, выразивших желание стать усыновителями, опекунами, попечителями, приемными родителями детей, оставшихся без попечения родителей. Таких кандидатов в 2021 году было 3 человека, в 2022 году - 7 человек.</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отношении 31 недееспособного гражданина установлена опека (в 2021 -29).</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планах на 2023 год - уменьшение удельного веса детей-сирот и детей, оставшихся без попечения родителей. Для достижения положительного результата очень важно раннее выявление неблагополучных семей и проведение с ними профилактической работы. Это представляется возможным во взаимосвязи деятельности всех субъектов профилактики Корткеросского района.</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p>
    <w:p w:rsidR="00D83AB7" w:rsidRPr="00D83AB7" w:rsidRDefault="00D83AB7" w:rsidP="00D83AB7">
      <w:pPr>
        <w:spacing w:after="0" w:line="240" w:lineRule="auto"/>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СОЦИАЛЬНАЯ РАБОТА</w:t>
      </w:r>
    </w:p>
    <w:p w:rsidR="00D83AB7" w:rsidRPr="00D83AB7" w:rsidRDefault="00D83AB7" w:rsidP="00D83AB7">
      <w:pPr>
        <w:spacing w:after="0" w:line="240" w:lineRule="auto"/>
        <w:contextualSpacing/>
        <w:jc w:val="center"/>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2022 году за счет средств местного бюджета была оказана финансовая поддержка двум социально-ориентированным организациям в общей сумме 350 тыс. руб.  </w:t>
      </w:r>
    </w:p>
    <w:p w:rsidR="00D83AB7" w:rsidRPr="00D83AB7" w:rsidRDefault="00D83AB7" w:rsidP="00D83AB7">
      <w:pPr>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lastRenderedPageBreak/>
        <w:t>Создан совет по делам инвалидов, для общественного советника по делам инвалидов разработано положение о его функциональных обязанностях.</w:t>
      </w:r>
    </w:p>
    <w:p w:rsidR="00D83AB7" w:rsidRPr="00D83AB7" w:rsidRDefault="00D83AB7" w:rsidP="00D83AB7">
      <w:pPr>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Совместно с руководителями сельских поселений проведена большая работа по паспортизации мест захоронений участников Великой Отечественной войны (подготовлено более 1000 паспортов мест захоронений). </w:t>
      </w:r>
    </w:p>
    <w:p w:rsidR="00D83AB7" w:rsidRPr="00D83AB7" w:rsidRDefault="00D83AB7" w:rsidP="00D83AB7">
      <w:pPr>
        <w:spacing w:after="0" w:line="240" w:lineRule="auto"/>
        <w:ind w:firstLine="709"/>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Собрана и обобщена в цветную брошюру информация о памятниках, мемориальных комплексах, </w:t>
      </w:r>
      <w:proofErr w:type="spellStart"/>
      <w:r w:rsidRPr="00D83AB7">
        <w:rPr>
          <w:rFonts w:ascii="Times New Roman" w:eastAsia="Times New Roman" w:hAnsi="Times New Roman" w:cs="Times New Roman"/>
          <w:sz w:val="24"/>
          <w:szCs w:val="24"/>
          <w:lang w:eastAsia="ru-RU"/>
        </w:rPr>
        <w:t>стеллах</w:t>
      </w:r>
      <w:proofErr w:type="spellEnd"/>
      <w:r w:rsidRPr="00D83AB7">
        <w:rPr>
          <w:rFonts w:ascii="Times New Roman" w:eastAsia="Times New Roman" w:hAnsi="Times New Roman" w:cs="Times New Roman"/>
          <w:sz w:val="24"/>
          <w:szCs w:val="24"/>
          <w:lang w:eastAsia="ru-RU"/>
        </w:rPr>
        <w:t>, мемориальных плитах, находящихся в нашем районе.</w:t>
      </w:r>
    </w:p>
    <w:p w:rsidR="00D83AB7" w:rsidRPr="00D83AB7" w:rsidRDefault="00D83AB7" w:rsidP="00D83AB7">
      <w:pPr>
        <w:spacing w:after="0" w:line="240" w:lineRule="auto"/>
        <w:contextualSpacing/>
        <w:jc w:val="center"/>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КУЛЬТУРА</w:t>
      </w:r>
    </w:p>
    <w:p w:rsidR="00D83AB7" w:rsidRPr="00D83AB7" w:rsidRDefault="00D83AB7" w:rsidP="00D83AB7">
      <w:pPr>
        <w:autoSpaceDE w:val="0"/>
        <w:autoSpaceDN w:val="0"/>
        <w:adjustRightInd w:val="0"/>
        <w:spacing w:after="0"/>
        <w:ind w:firstLine="567"/>
        <w:jc w:val="both"/>
        <w:rPr>
          <w:rFonts w:ascii="Times New Roman" w:eastAsia="Times New Roman" w:hAnsi="Times New Roman" w:cs="Times New Roman"/>
          <w:color w:val="000000"/>
          <w:sz w:val="24"/>
          <w:szCs w:val="24"/>
          <w:lang w:eastAsia="ru-RU"/>
        </w:rPr>
      </w:pPr>
    </w:p>
    <w:p w:rsidR="00D83AB7" w:rsidRPr="00D83AB7" w:rsidRDefault="00D83AB7" w:rsidP="00D83AB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color w:val="000000"/>
          <w:sz w:val="24"/>
          <w:szCs w:val="24"/>
          <w:lang w:eastAsia="ru-RU"/>
        </w:rPr>
        <w:t xml:space="preserve">В 2022 году сохранена сеть учреждений отрасли, которая </w:t>
      </w:r>
      <w:r w:rsidRPr="00D83AB7">
        <w:rPr>
          <w:rFonts w:ascii="Times New Roman" w:eastAsia="Times New Roman" w:hAnsi="Times New Roman" w:cs="Times New Roman"/>
          <w:sz w:val="24"/>
          <w:szCs w:val="24"/>
          <w:lang w:eastAsia="ru-RU"/>
        </w:rPr>
        <w:t>представлена пятью муниципальными учреждениями культуры.</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Учреждениями культурно-досугового типа в 2022 году проведено 3990 мероприятий (в 2021 году 2911), которые посетили 158 653 человека (на 73 210 посещений больше, чем в предыдущем году).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color w:val="000000"/>
          <w:sz w:val="24"/>
          <w:szCs w:val="24"/>
          <w:lang w:eastAsia="ru-RU"/>
        </w:rPr>
        <w:t>В 248 клубных формированиях занимаются 2218 человек, из них 131 формирование для детей и молодежи, где занимаются 1133 человека. 4 коллектив</w:t>
      </w:r>
      <w:r w:rsidRPr="00D83AB7">
        <w:rPr>
          <w:rFonts w:ascii="Times New Roman" w:eastAsia="Times New Roman" w:hAnsi="Times New Roman" w:cs="Times New Roman"/>
          <w:sz w:val="24"/>
          <w:szCs w:val="24"/>
          <w:lang w:eastAsia="ru-RU"/>
        </w:rPr>
        <w:t>а</w:t>
      </w:r>
      <w:r w:rsidRPr="00D83AB7">
        <w:rPr>
          <w:rFonts w:ascii="Times New Roman" w:eastAsia="Times New Roman" w:hAnsi="Times New Roman" w:cs="Times New Roman"/>
          <w:color w:val="000000"/>
          <w:sz w:val="24"/>
          <w:szCs w:val="24"/>
          <w:lang w:eastAsia="ru-RU"/>
        </w:rPr>
        <w:t xml:space="preserve"> имеют звание «Народный», </w:t>
      </w:r>
      <w:r w:rsidRPr="00D83AB7">
        <w:rPr>
          <w:rFonts w:ascii="Times New Roman" w:eastAsia="Times New Roman" w:hAnsi="Times New Roman" w:cs="Times New Roman"/>
          <w:sz w:val="24"/>
          <w:szCs w:val="24"/>
          <w:lang w:eastAsia="ru-RU"/>
        </w:rPr>
        <w:t xml:space="preserve">2 – лауреата международного конкурса, 4 коллектива -  лауреаты всероссийского конкурса.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Библиотечная сеть в районе представлена 22 муниципальными библиотеками. В состав ЦБС входят именные библиотеки: библиотека имени М. Н. Лебедева, библиотека имени А. А. Сухановой, библиотека имени Ф. Ф. Павленкова (</w:t>
      </w:r>
      <w:proofErr w:type="spellStart"/>
      <w:r w:rsidRPr="00D83AB7">
        <w:rPr>
          <w:rFonts w:ascii="Times New Roman" w:eastAsia="Times New Roman" w:hAnsi="Times New Roman" w:cs="Times New Roman"/>
          <w:sz w:val="24"/>
          <w:szCs w:val="24"/>
          <w:lang w:eastAsia="ru-RU"/>
        </w:rPr>
        <w:t>Маджский</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Мординский</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Нившерский</w:t>
      </w:r>
      <w:proofErr w:type="spellEnd"/>
      <w:r w:rsidRPr="00D83AB7">
        <w:rPr>
          <w:rFonts w:ascii="Times New Roman" w:eastAsia="Times New Roman" w:hAnsi="Times New Roman" w:cs="Times New Roman"/>
          <w:sz w:val="24"/>
          <w:szCs w:val="24"/>
          <w:lang w:eastAsia="ru-RU"/>
        </w:rPr>
        <w:t xml:space="preserve"> филиалы). В районе 4 модельные библиотеки: Центральная библиотека имени М.Н. Лебедева, детская библиотека </w:t>
      </w:r>
      <w:proofErr w:type="spellStart"/>
      <w:r w:rsidRPr="00D83AB7">
        <w:rPr>
          <w:rFonts w:ascii="Times New Roman" w:eastAsia="Times New Roman" w:hAnsi="Times New Roman" w:cs="Times New Roman"/>
          <w:sz w:val="24"/>
          <w:szCs w:val="24"/>
          <w:lang w:eastAsia="ru-RU"/>
        </w:rPr>
        <w:t>с</w:t>
      </w:r>
      <w:proofErr w:type="gramStart"/>
      <w:r w:rsidRPr="00D83AB7">
        <w:rPr>
          <w:rFonts w:ascii="Times New Roman" w:eastAsia="Times New Roman" w:hAnsi="Times New Roman" w:cs="Times New Roman"/>
          <w:sz w:val="24"/>
          <w:szCs w:val="24"/>
          <w:lang w:eastAsia="ru-RU"/>
        </w:rPr>
        <w:t>.К</w:t>
      </w:r>
      <w:proofErr w:type="gramEnd"/>
      <w:r w:rsidRPr="00D83AB7">
        <w:rPr>
          <w:rFonts w:ascii="Times New Roman" w:eastAsia="Times New Roman" w:hAnsi="Times New Roman" w:cs="Times New Roman"/>
          <w:sz w:val="24"/>
          <w:szCs w:val="24"/>
          <w:lang w:eastAsia="ru-RU"/>
        </w:rPr>
        <w:t>орткерос</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Небдинский</w:t>
      </w:r>
      <w:proofErr w:type="spellEnd"/>
      <w:r w:rsidRPr="00D83AB7">
        <w:rPr>
          <w:rFonts w:ascii="Times New Roman" w:eastAsia="Times New Roman" w:hAnsi="Times New Roman" w:cs="Times New Roman"/>
          <w:sz w:val="24"/>
          <w:szCs w:val="24"/>
          <w:lang w:eastAsia="ru-RU"/>
        </w:rPr>
        <w:t xml:space="preserve"> и </w:t>
      </w:r>
      <w:proofErr w:type="spellStart"/>
      <w:r w:rsidRPr="00D83AB7">
        <w:rPr>
          <w:rFonts w:ascii="Times New Roman" w:eastAsia="Times New Roman" w:hAnsi="Times New Roman" w:cs="Times New Roman"/>
          <w:sz w:val="24"/>
          <w:szCs w:val="24"/>
          <w:lang w:eastAsia="ru-RU"/>
        </w:rPr>
        <w:t>Большелугский</w:t>
      </w:r>
      <w:proofErr w:type="spellEnd"/>
      <w:r w:rsidRPr="00D83AB7">
        <w:rPr>
          <w:rFonts w:ascii="Times New Roman" w:eastAsia="Times New Roman" w:hAnsi="Times New Roman" w:cs="Times New Roman"/>
          <w:sz w:val="24"/>
          <w:szCs w:val="24"/>
          <w:lang w:eastAsia="ru-RU"/>
        </w:rPr>
        <w:t xml:space="preserve"> филиалы. </w:t>
      </w:r>
    </w:p>
    <w:p w:rsidR="00D83AB7" w:rsidRPr="00D83AB7" w:rsidRDefault="00D83AB7" w:rsidP="00D83AB7">
      <w:pPr>
        <w:shd w:val="clear" w:color="auto" w:fill="FFFFFF"/>
        <w:spacing w:after="0" w:line="240" w:lineRule="auto"/>
        <w:ind w:firstLine="567"/>
        <w:contextualSpacing/>
        <w:jc w:val="both"/>
        <w:rPr>
          <w:rFonts w:ascii="Calibri" w:eastAsia="Times New Roman" w:hAnsi="Calibri" w:cs="Times New Roman"/>
          <w:sz w:val="24"/>
          <w:szCs w:val="24"/>
          <w:lang w:eastAsia="ru-RU"/>
        </w:rPr>
      </w:pPr>
      <w:r w:rsidRPr="00D83AB7">
        <w:rPr>
          <w:rFonts w:ascii="Times New Roman" w:eastAsia="Times New Roman" w:hAnsi="Times New Roman" w:cs="Times New Roman"/>
          <w:sz w:val="24"/>
          <w:szCs w:val="24"/>
          <w:lang w:eastAsia="ru-RU"/>
        </w:rPr>
        <w:t xml:space="preserve">Услугами библиотек в 2022 году воспользовались 185 534 пользователей (в 2021 году – </w:t>
      </w:r>
      <w:r w:rsidRPr="00D83AB7">
        <w:rPr>
          <w:rFonts w:ascii="Times New Roman" w:eastAsia="Times New Roman" w:hAnsi="Times New Roman" w:cs="Times New Roman"/>
          <w:color w:val="000000"/>
          <w:sz w:val="24"/>
          <w:szCs w:val="24"/>
          <w:lang w:eastAsia="ru-RU"/>
        </w:rPr>
        <w:t>171 800</w:t>
      </w:r>
      <w:r w:rsidRPr="00D83AB7">
        <w:rPr>
          <w:rFonts w:ascii="Times New Roman" w:eastAsia="Times New Roman" w:hAnsi="Times New Roman" w:cs="Times New Roman"/>
          <w:sz w:val="24"/>
          <w:szCs w:val="24"/>
          <w:lang w:eastAsia="ru-RU"/>
        </w:rPr>
        <w:t xml:space="preserve"> человек), книговыдача</w:t>
      </w:r>
      <w:r w:rsidRPr="00D83AB7">
        <w:rPr>
          <w:rFonts w:ascii="Times New Roman" w:eastAsia="Times New Roman" w:hAnsi="Times New Roman" w:cs="Times New Roman"/>
          <w:b/>
          <w:sz w:val="24"/>
          <w:szCs w:val="24"/>
          <w:lang w:eastAsia="ru-RU"/>
        </w:rPr>
        <w:t xml:space="preserve"> </w:t>
      </w:r>
      <w:r w:rsidRPr="00D83AB7">
        <w:rPr>
          <w:rFonts w:ascii="Times New Roman" w:eastAsia="Times New Roman" w:hAnsi="Times New Roman" w:cs="Times New Roman"/>
          <w:sz w:val="24"/>
          <w:szCs w:val="24"/>
          <w:lang w:eastAsia="ru-RU"/>
        </w:rPr>
        <w:t xml:space="preserve">составила 421 152 экземпляров книг; </w:t>
      </w:r>
      <w:proofErr w:type="gramStart"/>
      <w:r w:rsidRPr="00D83AB7">
        <w:rPr>
          <w:rFonts w:ascii="Times New Roman" w:eastAsia="Times New Roman" w:hAnsi="Times New Roman" w:cs="Times New Roman"/>
          <w:sz w:val="24"/>
          <w:szCs w:val="24"/>
          <w:lang w:eastAsia="ru-RU"/>
        </w:rPr>
        <w:t>количество читателей 11393 человек, охват населения библиотечными услугами по сравнению с 2021 годом возрос на 8 % и составляет 60%.</w:t>
      </w:r>
      <w:r w:rsidRPr="00D83AB7">
        <w:rPr>
          <w:rFonts w:ascii="Times New Roman" w:eastAsia="Times New Roman" w:hAnsi="Times New Roman" w:cs="Times New Roman"/>
          <w:b/>
          <w:sz w:val="24"/>
          <w:szCs w:val="24"/>
          <w:lang w:eastAsia="ru-RU"/>
        </w:rPr>
        <w:t xml:space="preserve"> </w:t>
      </w:r>
      <w:r w:rsidRPr="00D83AB7">
        <w:rPr>
          <w:rFonts w:ascii="Times New Roman" w:eastAsia="Times New Roman" w:hAnsi="Times New Roman" w:cs="Times New Roman"/>
          <w:sz w:val="24"/>
          <w:szCs w:val="24"/>
          <w:lang w:eastAsia="ru-RU"/>
        </w:rPr>
        <w:t>В целях более полного охвата населения библиотечным обслуживанием, стационарная сеть расширяется за счет организации библиотечных пунктов (53 единицы, обслужено 1700 человек) в учреждениях и организациях, а также в населенных пунктах, не имеющих стационарных библиотек</w:t>
      </w:r>
      <w:r w:rsidRPr="00D83AB7">
        <w:rPr>
          <w:rFonts w:ascii="Calibri" w:eastAsia="Times New Roman" w:hAnsi="Calibri" w:cs="Times New Roman"/>
          <w:sz w:val="24"/>
          <w:szCs w:val="24"/>
          <w:lang w:eastAsia="ru-RU"/>
        </w:rPr>
        <w:t xml:space="preserve">. </w:t>
      </w:r>
      <w:proofErr w:type="gramEnd"/>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В Корткеросской районной детской школе искусств обучаются 157 человек. На обучение в школу приезжают дети из населенных пунктов Визябож, </w:t>
      </w:r>
      <w:proofErr w:type="spellStart"/>
      <w:r w:rsidRPr="00D83AB7">
        <w:rPr>
          <w:rFonts w:ascii="Times New Roman" w:eastAsia="Times New Roman" w:hAnsi="Times New Roman" w:cs="Times New Roman"/>
          <w:color w:val="000000"/>
          <w:sz w:val="24"/>
          <w:szCs w:val="24"/>
          <w:lang w:eastAsia="ru-RU"/>
        </w:rPr>
        <w:t>Аджером</w:t>
      </w:r>
      <w:proofErr w:type="spellEnd"/>
      <w:r w:rsidRPr="00D83AB7">
        <w:rPr>
          <w:rFonts w:ascii="Times New Roman" w:eastAsia="Times New Roman" w:hAnsi="Times New Roman" w:cs="Times New Roman"/>
          <w:color w:val="000000"/>
          <w:sz w:val="24"/>
          <w:szCs w:val="24"/>
          <w:lang w:eastAsia="ru-RU"/>
        </w:rPr>
        <w:t xml:space="preserve">, Пезмег. Учащиеся показывают свое мастерство на районных, республиканских, российских и международных конкурсах. Так, в 2022 году учащиеся приняли участие в </w:t>
      </w:r>
      <w:r w:rsidRPr="00D83AB7">
        <w:rPr>
          <w:rFonts w:ascii="Times New Roman" w:eastAsia="Times New Roman" w:hAnsi="Times New Roman" w:cs="Times New Roman"/>
          <w:color w:val="000000"/>
          <w:sz w:val="24"/>
          <w:szCs w:val="24"/>
          <w:shd w:val="clear" w:color="auto" w:fill="FFFFFF"/>
          <w:lang w:eastAsia="ru-RU"/>
        </w:rPr>
        <w:t xml:space="preserve">12 </w:t>
      </w:r>
      <w:r w:rsidRPr="00D83AB7">
        <w:rPr>
          <w:rFonts w:ascii="Times New Roman" w:eastAsia="Times New Roman" w:hAnsi="Times New Roman" w:cs="Times New Roman"/>
          <w:color w:val="000000"/>
          <w:sz w:val="24"/>
          <w:szCs w:val="24"/>
          <w:lang w:eastAsia="ru-RU"/>
        </w:rPr>
        <w:t xml:space="preserve">конкурсах: в двух международных – 17 победителей, в двух всероссийских – 6 победителей, в пяти республиканских – 44 победителя, в трех районных – 10 победителей.   </w:t>
      </w: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МУ «Корткеросский районный историко-краеведческий музей» совместно с филиалом «Литературный музей В.А. Савина» ставит целью своей работы сохранение наследия Республики Коми и Корткеросского района, а также приобщение населения к истории родного края. В 2022 году было проведено 232 экскурсии, 114 мероприятий, оформлено 54 выставок. </w:t>
      </w:r>
      <w:r w:rsidRPr="00D83AB7">
        <w:rPr>
          <w:rFonts w:ascii="Times New Roman" w:eastAsia="Times New Roman" w:hAnsi="Times New Roman" w:cs="Times New Roman"/>
          <w:sz w:val="24"/>
          <w:szCs w:val="24"/>
          <w:lang w:eastAsia="ru-RU"/>
        </w:rPr>
        <w:t xml:space="preserve">В Корткеросском музее всего на учете состоят 24395 предметов, в том числе 11659 предметов основного фонда.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В рамках федерального проекта «Творческие люди» в 2022 году повысили квалификацию 14 человек из 4 учреждений культуры: МУ «Корткеросская централизованная библиотечная система», МБУ «Корткеросский центр культуры и досуга», МБУ ДО «Корткеросская районная детская школа искусств», МУ «Корткеросский районный историко-краеведческий музей». </w:t>
      </w:r>
    </w:p>
    <w:p w:rsidR="00D83AB7" w:rsidRPr="00D83AB7" w:rsidRDefault="00D83AB7" w:rsidP="00D83AB7">
      <w:pPr>
        <w:shd w:val="clear" w:color="auto" w:fill="FFFFFF"/>
        <w:tabs>
          <w:tab w:val="left" w:pos="1134"/>
        </w:tabs>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В 2022 году на решение вопросов местного значения в области культуры, национальной политики, туризма и дополнительного образования детей было выделено </w:t>
      </w:r>
      <w:r w:rsidRPr="00D83AB7">
        <w:rPr>
          <w:rFonts w:ascii="Times New Roman" w:eastAsia="Times New Roman" w:hAnsi="Times New Roman" w:cs="Times New Roman"/>
          <w:color w:val="000000"/>
          <w:sz w:val="24"/>
          <w:szCs w:val="24"/>
          <w:lang w:eastAsia="ru-RU"/>
        </w:rPr>
        <w:lastRenderedPageBreak/>
        <w:t xml:space="preserve">167 млн. 936 </w:t>
      </w:r>
      <w:proofErr w:type="spellStart"/>
      <w:r w:rsidRPr="00D83AB7">
        <w:rPr>
          <w:rFonts w:ascii="Times New Roman" w:eastAsia="Times New Roman" w:hAnsi="Times New Roman" w:cs="Times New Roman"/>
          <w:color w:val="000000"/>
          <w:sz w:val="24"/>
          <w:szCs w:val="24"/>
          <w:lang w:eastAsia="ru-RU"/>
        </w:rPr>
        <w:t>тыс</w:t>
      </w:r>
      <w:proofErr w:type="gramStart"/>
      <w:r w:rsidRPr="00D83AB7">
        <w:rPr>
          <w:rFonts w:ascii="Times New Roman" w:eastAsia="Times New Roman" w:hAnsi="Times New Roman" w:cs="Times New Roman"/>
          <w:color w:val="000000"/>
          <w:sz w:val="24"/>
          <w:szCs w:val="24"/>
          <w:lang w:eastAsia="ru-RU"/>
        </w:rPr>
        <w:t>.р</w:t>
      </w:r>
      <w:proofErr w:type="gramEnd"/>
      <w:r w:rsidRPr="00D83AB7">
        <w:rPr>
          <w:rFonts w:ascii="Times New Roman" w:eastAsia="Times New Roman" w:hAnsi="Times New Roman" w:cs="Times New Roman"/>
          <w:color w:val="000000"/>
          <w:sz w:val="24"/>
          <w:szCs w:val="24"/>
          <w:lang w:eastAsia="ru-RU"/>
        </w:rPr>
        <w:t>ублей</w:t>
      </w:r>
      <w:proofErr w:type="spellEnd"/>
      <w:r w:rsidRPr="00D83AB7">
        <w:rPr>
          <w:rFonts w:ascii="Times New Roman" w:eastAsia="Times New Roman" w:hAnsi="Times New Roman" w:cs="Times New Roman"/>
          <w:color w:val="000000"/>
          <w:sz w:val="24"/>
          <w:szCs w:val="24"/>
          <w:lang w:eastAsia="ru-RU"/>
        </w:rPr>
        <w:t xml:space="preserve">. Доля расходов на культуру в объеме бюджета муниципального района «Корткеросский» составляет </w:t>
      </w:r>
      <w:r w:rsidRPr="00D83AB7">
        <w:rPr>
          <w:rFonts w:ascii="Times New Roman" w:eastAsia="Times New Roman" w:hAnsi="Times New Roman" w:cs="Times New Roman"/>
          <w:color w:val="000000"/>
          <w:sz w:val="24"/>
          <w:szCs w:val="24"/>
          <w:shd w:val="clear" w:color="auto" w:fill="FFFFFF"/>
          <w:lang w:eastAsia="ru-RU"/>
        </w:rPr>
        <w:t>12,4 %.</w:t>
      </w:r>
    </w:p>
    <w:p w:rsidR="00D83AB7" w:rsidRPr="00D83AB7" w:rsidRDefault="00D83AB7" w:rsidP="00D83AB7">
      <w:pPr>
        <w:tabs>
          <w:tab w:val="left" w:pos="1134"/>
        </w:tabs>
        <w:spacing w:after="0" w:line="240" w:lineRule="auto"/>
        <w:ind w:firstLine="567"/>
        <w:contextualSpacing/>
        <w:jc w:val="both"/>
        <w:rPr>
          <w:rFonts w:ascii="Times New Roman" w:eastAsia="Calibri" w:hAnsi="Times New Roman" w:cs="Times New Roman"/>
          <w:color w:val="000000"/>
          <w:sz w:val="24"/>
          <w:szCs w:val="24"/>
        </w:rPr>
      </w:pPr>
      <w:r w:rsidRPr="00D83AB7">
        <w:rPr>
          <w:rFonts w:ascii="Times New Roman" w:eastAsia="Calibri" w:hAnsi="Times New Roman" w:cs="Times New Roman"/>
          <w:color w:val="000000"/>
          <w:sz w:val="24"/>
          <w:szCs w:val="24"/>
        </w:rPr>
        <w:t xml:space="preserve">В 2022 году проделана большая работа по обновлению материально-технической базы учреждений культуры.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color w:val="000000"/>
          <w:sz w:val="24"/>
          <w:szCs w:val="24"/>
          <w:lang w:eastAsia="ru-RU"/>
        </w:rPr>
        <w:t xml:space="preserve">30 сентября 2022 года в </w:t>
      </w:r>
      <w:proofErr w:type="spellStart"/>
      <w:r w:rsidRPr="00D83AB7">
        <w:rPr>
          <w:rFonts w:ascii="Times New Roman" w:eastAsia="Times New Roman" w:hAnsi="Times New Roman" w:cs="Times New Roman"/>
          <w:color w:val="000000"/>
          <w:sz w:val="24"/>
          <w:szCs w:val="24"/>
          <w:lang w:eastAsia="ru-RU"/>
        </w:rPr>
        <w:t>с</w:t>
      </w:r>
      <w:proofErr w:type="gramStart"/>
      <w:r w:rsidRPr="00D83AB7">
        <w:rPr>
          <w:rFonts w:ascii="Times New Roman" w:eastAsia="Times New Roman" w:hAnsi="Times New Roman" w:cs="Times New Roman"/>
          <w:color w:val="000000"/>
          <w:sz w:val="24"/>
          <w:szCs w:val="24"/>
          <w:lang w:eastAsia="ru-RU"/>
        </w:rPr>
        <w:t>.Б</w:t>
      </w:r>
      <w:proofErr w:type="gramEnd"/>
      <w:r w:rsidRPr="00D83AB7">
        <w:rPr>
          <w:rFonts w:ascii="Times New Roman" w:eastAsia="Times New Roman" w:hAnsi="Times New Roman" w:cs="Times New Roman"/>
          <w:color w:val="000000"/>
          <w:sz w:val="24"/>
          <w:szCs w:val="24"/>
          <w:lang w:eastAsia="ru-RU"/>
        </w:rPr>
        <w:t>ольшелуг</w:t>
      </w:r>
      <w:proofErr w:type="spellEnd"/>
      <w:r w:rsidRPr="00D83AB7">
        <w:rPr>
          <w:rFonts w:ascii="Times New Roman" w:eastAsia="Times New Roman" w:hAnsi="Times New Roman" w:cs="Times New Roman"/>
          <w:color w:val="000000"/>
          <w:sz w:val="24"/>
          <w:szCs w:val="24"/>
          <w:lang w:eastAsia="ru-RU"/>
        </w:rPr>
        <w:t xml:space="preserve"> состоялось открытие обновленной модельной библиотеки. На модернизацию из муниципального бюджета было выделено </w:t>
      </w:r>
      <w:r w:rsidRPr="00D83AB7">
        <w:rPr>
          <w:rFonts w:ascii="Times New Roman" w:eastAsia="Times New Roman" w:hAnsi="Times New Roman" w:cs="Times New Roman"/>
          <w:sz w:val="24"/>
          <w:szCs w:val="24"/>
          <w:lang w:eastAsia="ru-RU"/>
        </w:rPr>
        <w:t xml:space="preserve">1 675 737 рублей, которые были потрачены на капитальный ремонт библиотеки. </w:t>
      </w:r>
      <w:r w:rsidRPr="00D83AB7">
        <w:rPr>
          <w:rFonts w:ascii="Times New Roman" w:eastAsia="Arial" w:hAnsi="Times New Roman" w:cs="Times New Roman"/>
          <w:sz w:val="24"/>
          <w:szCs w:val="24"/>
          <w:lang w:eastAsia="ru-RU"/>
        </w:rPr>
        <w:t xml:space="preserve">Создание модельной библиотеки на базе </w:t>
      </w:r>
      <w:proofErr w:type="spellStart"/>
      <w:r w:rsidRPr="00D83AB7">
        <w:rPr>
          <w:rFonts w:ascii="Times New Roman" w:eastAsia="Arial" w:hAnsi="Times New Roman" w:cs="Times New Roman"/>
          <w:sz w:val="24"/>
          <w:szCs w:val="24"/>
          <w:lang w:eastAsia="ru-RU"/>
        </w:rPr>
        <w:t>Большелугского</w:t>
      </w:r>
      <w:proofErr w:type="spellEnd"/>
      <w:r w:rsidRPr="00D83AB7">
        <w:rPr>
          <w:rFonts w:ascii="Times New Roman" w:eastAsia="Arial" w:hAnsi="Times New Roman" w:cs="Times New Roman"/>
          <w:sz w:val="24"/>
          <w:szCs w:val="24"/>
          <w:lang w:eastAsia="ru-RU"/>
        </w:rPr>
        <w:t xml:space="preserve"> филиала МУ «Корткеросская ЦБС» оказал видимый положительный эффект на социокультурную среду СП «Большелуг», т.к. создана современная, комфортная локация, каких в селе еще нет. Техническое оснащение библиотеки позволило расширить границы получения информации и воспользоваться новыми услугами жителям села; обновленный фонд привлек в библиотеку новых читателей.</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Arial" w:hAnsi="Times New Roman" w:cs="Times New Roman"/>
          <w:sz w:val="24"/>
          <w:szCs w:val="24"/>
          <w:lang w:eastAsia="ru-RU"/>
        </w:rPr>
        <w:t xml:space="preserve">Корткеросский музей </w:t>
      </w:r>
      <w:proofErr w:type="gramStart"/>
      <w:r w:rsidRPr="00D83AB7">
        <w:rPr>
          <w:rFonts w:ascii="Times New Roman" w:eastAsia="Arial" w:hAnsi="Times New Roman" w:cs="Times New Roman"/>
          <w:sz w:val="24"/>
          <w:szCs w:val="24"/>
          <w:lang w:eastAsia="ru-RU"/>
        </w:rPr>
        <w:t>в</w:t>
      </w:r>
      <w:proofErr w:type="gramEnd"/>
      <w:r w:rsidRPr="00D83AB7">
        <w:rPr>
          <w:rFonts w:ascii="Times New Roman" w:eastAsia="Arial" w:hAnsi="Times New Roman" w:cs="Times New Roman"/>
          <w:sz w:val="24"/>
          <w:szCs w:val="24"/>
          <w:lang w:eastAsia="ru-RU"/>
        </w:rPr>
        <w:t xml:space="preserve"> </w:t>
      </w:r>
      <w:proofErr w:type="gramStart"/>
      <w:r w:rsidRPr="00D83AB7">
        <w:rPr>
          <w:rFonts w:ascii="Times New Roman" w:eastAsia="Arial" w:hAnsi="Times New Roman" w:cs="Times New Roman"/>
          <w:sz w:val="24"/>
          <w:szCs w:val="24"/>
          <w:lang w:eastAsia="ru-RU"/>
        </w:rPr>
        <w:t>отчетом</w:t>
      </w:r>
      <w:proofErr w:type="gramEnd"/>
      <w:r w:rsidRPr="00D83AB7">
        <w:rPr>
          <w:rFonts w:ascii="Times New Roman" w:eastAsia="Arial" w:hAnsi="Times New Roman" w:cs="Times New Roman"/>
          <w:sz w:val="24"/>
          <w:szCs w:val="24"/>
          <w:lang w:eastAsia="ru-RU"/>
        </w:rPr>
        <w:t xml:space="preserve"> году стал победителем </w:t>
      </w:r>
      <w:r w:rsidRPr="00D83AB7">
        <w:rPr>
          <w:rFonts w:ascii="Times New Roman" w:eastAsia="Times New Roman" w:hAnsi="Times New Roman" w:cs="Times New Roman"/>
          <w:bCs/>
          <w:sz w:val="24"/>
          <w:szCs w:val="24"/>
          <w:lang w:eastAsia="ru-RU"/>
        </w:rPr>
        <w:t xml:space="preserve">гранта Главы Республики Коми в сфере музейного дела с проектом «Живые легенды». Общий бюджет проекта – 277 780 рублей. В рамках гранта была обновлена </w:t>
      </w:r>
      <w:r w:rsidRPr="00D83AB7">
        <w:rPr>
          <w:rFonts w:ascii="Times New Roman" w:eastAsia="Times New Roman" w:hAnsi="Times New Roman" w:cs="Times New Roman"/>
          <w:sz w:val="24"/>
          <w:szCs w:val="24"/>
          <w:lang w:eastAsia="ru-RU"/>
        </w:rPr>
        <w:t xml:space="preserve">экспозиция «Коми эпос – легенды и предания Корткеросского района», приобретен стационарный проектор.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В 2022 году объем бюджетного финансирования из средств республиканского бюджета на укрепление материально-технической базы учреждений культуры составил 14 млн. 697 </w:t>
      </w:r>
      <w:proofErr w:type="spellStart"/>
      <w:r w:rsidRPr="00D83AB7">
        <w:rPr>
          <w:rFonts w:ascii="Times New Roman" w:eastAsia="Times New Roman" w:hAnsi="Times New Roman" w:cs="Times New Roman"/>
          <w:color w:val="000000"/>
          <w:sz w:val="24"/>
          <w:szCs w:val="24"/>
          <w:lang w:eastAsia="ru-RU"/>
        </w:rPr>
        <w:t>тыс</w:t>
      </w:r>
      <w:proofErr w:type="gramStart"/>
      <w:r w:rsidRPr="00D83AB7">
        <w:rPr>
          <w:rFonts w:ascii="Times New Roman" w:eastAsia="Times New Roman" w:hAnsi="Times New Roman" w:cs="Times New Roman"/>
          <w:color w:val="000000"/>
          <w:sz w:val="24"/>
          <w:szCs w:val="24"/>
          <w:lang w:eastAsia="ru-RU"/>
        </w:rPr>
        <w:t>.р</w:t>
      </w:r>
      <w:proofErr w:type="gramEnd"/>
      <w:r w:rsidRPr="00D83AB7">
        <w:rPr>
          <w:rFonts w:ascii="Times New Roman" w:eastAsia="Times New Roman" w:hAnsi="Times New Roman" w:cs="Times New Roman"/>
          <w:color w:val="000000"/>
          <w:sz w:val="24"/>
          <w:szCs w:val="24"/>
          <w:lang w:eastAsia="ru-RU"/>
        </w:rPr>
        <w:t>ублей</w:t>
      </w:r>
      <w:proofErr w:type="spellEnd"/>
      <w:r w:rsidRPr="00D83AB7">
        <w:rPr>
          <w:rFonts w:ascii="Times New Roman" w:eastAsia="Times New Roman" w:hAnsi="Times New Roman" w:cs="Times New Roman"/>
          <w:color w:val="000000"/>
          <w:sz w:val="24"/>
          <w:szCs w:val="24"/>
          <w:lang w:eastAsia="ru-RU"/>
        </w:rPr>
        <w:t>, из средств федерального бюджета 5 млн. 439 тыс. рублей. Средства были направлены на развитие отрасли культура - подключение библиотек к интернету, комплектование библиотечных фондов, народный бюджет, обеспечение первичных мер противопожарной безопасности, создание модельной библиотеки.</w:t>
      </w:r>
    </w:p>
    <w:p w:rsidR="00D83AB7" w:rsidRPr="00D83AB7" w:rsidRDefault="00D83AB7" w:rsidP="00D83AB7">
      <w:pPr>
        <w:spacing w:after="0" w:line="240" w:lineRule="auto"/>
        <w:ind w:firstLine="426"/>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В рамках субсидии «Местный Дом культуры» оснащены 2 учреждения:</w:t>
      </w:r>
    </w:p>
    <w:p w:rsidR="00D83AB7" w:rsidRPr="00D83AB7" w:rsidRDefault="00D83AB7" w:rsidP="00D83AB7">
      <w:pPr>
        <w:spacing w:after="0" w:line="240" w:lineRule="auto"/>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 Дом культуры </w:t>
      </w:r>
      <w:proofErr w:type="spellStart"/>
      <w:r w:rsidRPr="00D83AB7">
        <w:rPr>
          <w:rFonts w:ascii="Times New Roman" w:eastAsia="Times New Roman" w:hAnsi="Times New Roman" w:cs="Times New Roman"/>
          <w:color w:val="000000"/>
          <w:sz w:val="24"/>
          <w:szCs w:val="24"/>
          <w:lang w:eastAsia="ru-RU"/>
        </w:rPr>
        <w:t>с</w:t>
      </w:r>
      <w:proofErr w:type="gramStart"/>
      <w:r w:rsidRPr="00D83AB7">
        <w:rPr>
          <w:rFonts w:ascii="Times New Roman" w:eastAsia="Times New Roman" w:hAnsi="Times New Roman" w:cs="Times New Roman"/>
          <w:color w:val="000000"/>
          <w:sz w:val="24"/>
          <w:szCs w:val="24"/>
          <w:lang w:eastAsia="ru-RU"/>
        </w:rPr>
        <w:t>.Б</w:t>
      </w:r>
      <w:proofErr w:type="gramEnd"/>
      <w:r w:rsidRPr="00D83AB7">
        <w:rPr>
          <w:rFonts w:ascii="Times New Roman" w:eastAsia="Times New Roman" w:hAnsi="Times New Roman" w:cs="Times New Roman"/>
          <w:color w:val="000000"/>
          <w:sz w:val="24"/>
          <w:szCs w:val="24"/>
          <w:lang w:eastAsia="ru-RU"/>
        </w:rPr>
        <w:t>ольшелуг</w:t>
      </w:r>
      <w:proofErr w:type="spellEnd"/>
      <w:r w:rsidRPr="00D83AB7">
        <w:rPr>
          <w:rFonts w:ascii="Times New Roman" w:eastAsia="Times New Roman" w:hAnsi="Times New Roman" w:cs="Times New Roman"/>
          <w:color w:val="000000"/>
          <w:sz w:val="24"/>
          <w:szCs w:val="24"/>
          <w:lang w:eastAsia="ru-RU"/>
        </w:rPr>
        <w:t xml:space="preserve"> на сумму 421 456 рублей;</w:t>
      </w:r>
    </w:p>
    <w:p w:rsidR="00D83AB7" w:rsidRPr="00D83AB7" w:rsidRDefault="00D83AB7" w:rsidP="00D83AB7">
      <w:pPr>
        <w:spacing w:after="0" w:line="240" w:lineRule="auto"/>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 МБУ «Центр </w:t>
      </w:r>
      <w:proofErr w:type="spellStart"/>
      <w:r w:rsidRPr="00D83AB7">
        <w:rPr>
          <w:rFonts w:ascii="Times New Roman" w:eastAsia="Times New Roman" w:hAnsi="Times New Roman" w:cs="Times New Roman"/>
          <w:color w:val="000000"/>
          <w:sz w:val="24"/>
          <w:szCs w:val="24"/>
          <w:lang w:eastAsia="ru-RU"/>
        </w:rPr>
        <w:t>коми</w:t>
      </w:r>
      <w:proofErr w:type="spellEnd"/>
      <w:r w:rsidRPr="00D83AB7">
        <w:rPr>
          <w:rFonts w:ascii="Times New Roman" w:eastAsia="Times New Roman" w:hAnsi="Times New Roman" w:cs="Times New Roman"/>
          <w:color w:val="000000"/>
          <w:sz w:val="24"/>
          <w:szCs w:val="24"/>
          <w:lang w:eastAsia="ru-RU"/>
        </w:rPr>
        <w:t xml:space="preserve"> культуры Корткеросского района» на сумму 359 184 рублей. </w:t>
      </w:r>
    </w:p>
    <w:p w:rsidR="00D83AB7" w:rsidRPr="00D83AB7" w:rsidRDefault="00D83AB7" w:rsidP="00D83AB7">
      <w:pPr>
        <w:spacing w:after="0" w:line="240" w:lineRule="auto"/>
        <w:ind w:right="-1"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В учреждениях обновлены одежда сцены, приобретено световое и звуковое оборудование, компьютер, мебель, сценическая обувь, ткань на пошив костюмов.  </w:t>
      </w:r>
    </w:p>
    <w:p w:rsidR="00D83AB7" w:rsidRPr="00D83AB7" w:rsidRDefault="00D83AB7" w:rsidP="00D83AB7">
      <w:pPr>
        <w:tabs>
          <w:tab w:val="left" w:pos="1134"/>
        </w:tabs>
        <w:spacing w:after="0" w:line="240" w:lineRule="auto"/>
        <w:ind w:firstLine="567"/>
        <w:contextualSpacing/>
        <w:jc w:val="both"/>
        <w:rPr>
          <w:rFonts w:ascii="Times New Roman" w:eastAsia="Calibri" w:hAnsi="Times New Roman" w:cs="Times New Roman"/>
          <w:color w:val="000000"/>
          <w:sz w:val="24"/>
          <w:szCs w:val="24"/>
        </w:rPr>
      </w:pPr>
      <w:r w:rsidRPr="00D83AB7">
        <w:rPr>
          <w:rFonts w:ascii="Times New Roman" w:eastAsia="Calibri" w:hAnsi="Times New Roman" w:cs="Times New Roman"/>
          <w:color w:val="000000"/>
          <w:sz w:val="24"/>
          <w:szCs w:val="24"/>
        </w:rPr>
        <w:t>В 2022 году в рамках социального партнерства с АО «</w:t>
      </w:r>
      <w:proofErr w:type="spellStart"/>
      <w:r w:rsidRPr="00D83AB7">
        <w:rPr>
          <w:rFonts w:ascii="Times New Roman" w:eastAsia="Calibri" w:hAnsi="Times New Roman" w:cs="Times New Roman"/>
          <w:color w:val="000000"/>
          <w:sz w:val="24"/>
          <w:szCs w:val="24"/>
        </w:rPr>
        <w:t>Монди</w:t>
      </w:r>
      <w:proofErr w:type="spellEnd"/>
      <w:r w:rsidRPr="00D83AB7">
        <w:rPr>
          <w:rFonts w:ascii="Times New Roman" w:eastAsia="Calibri" w:hAnsi="Times New Roman" w:cs="Times New Roman"/>
          <w:color w:val="000000"/>
          <w:sz w:val="24"/>
          <w:szCs w:val="24"/>
        </w:rPr>
        <w:t xml:space="preserve"> СЛПК» на сферу культуры направлено 900 </w:t>
      </w:r>
      <w:proofErr w:type="spellStart"/>
      <w:r w:rsidRPr="00D83AB7">
        <w:rPr>
          <w:rFonts w:ascii="Times New Roman" w:eastAsia="Calibri" w:hAnsi="Times New Roman" w:cs="Times New Roman"/>
          <w:color w:val="000000"/>
          <w:sz w:val="24"/>
          <w:szCs w:val="24"/>
        </w:rPr>
        <w:t>тыс</w:t>
      </w:r>
      <w:proofErr w:type="gramStart"/>
      <w:r w:rsidRPr="00D83AB7">
        <w:rPr>
          <w:rFonts w:ascii="Times New Roman" w:eastAsia="Calibri" w:hAnsi="Times New Roman" w:cs="Times New Roman"/>
          <w:color w:val="000000"/>
          <w:sz w:val="24"/>
          <w:szCs w:val="24"/>
        </w:rPr>
        <w:t>.р</w:t>
      </w:r>
      <w:proofErr w:type="gramEnd"/>
      <w:r w:rsidRPr="00D83AB7">
        <w:rPr>
          <w:rFonts w:ascii="Times New Roman" w:eastAsia="Calibri" w:hAnsi="Times New Roman" w:cs="Times New Roman"/>
          <w:color w:val="000000"/>
          <w:sz w:val="24"/>
          <w:szCs w:val="24"/>
        </w:rPr>
        <w:t>ублей</w:t>
      </w:r>
      <w:proofErr w:type="spellEnd"/>
      <w:r w:rsidRPr="00D83AB7">
        <w:rPr>
          <w:rFonts w:ascii="Times New Roman" w:eastAsia="Calibri" w:hAnsi="Times New Roman" w:cs="Times New Roman"/>
          <w:color w:val="000000"/>
          <w:sz w:val="24"/>
          <w:szCs w:val="24"/>
        </w:rPr>
        <w:t xml:space="preserve">. Проведены ремонтные работы в Домах культуры </w:t>
      </w:r>
      <w:proofErr w:type="spellStart"/>
      <w:r w:rsidRPr="00D83AB7">
        <w:rPr>
          <w:rFonts w:ascii="Times New Roman" w:eastAsia="Calibri" w:hAnsi="Times New Roman" w:cs="Times New Roman"/>
          <w:color w:val="000000"/>
          <w:sz w:val="24"/>
          <w:szCs w:val="24"/>
        </w:rPr>
        <w:t>с</w:t>
      </w:r>
      <w:proofErr w:type="gramStart"/>
      <w:r w:rsidRPr="00D83AB7">
        <w:rPr>
          <w:rFonts w:ascii="Times New Roman" w:eastAsia="Calibri" w:hAnsi="Times New Roman" w:cs="Times New Roman"/>
          <w:color w:val="000000"/>
          <w:sz w:val="24"/>
          <w:szCs w:val="24"/>
        </w:rPr>
        <w:t>.М</w:t>
      </w:r>
      <w:proofErr w:type="gramEnd"/>
      <w:r w:rsidRPr="00D83AB7">
        <w:rPr>
          <w:rFonts w:ascii="Times New Roman" w:eastAsia="Calibri" w:hAnsi="Times New Roman" w:cs="Times New Roman"/>
          <w:color w:val="000000"/>
          <w:sz w:val="24"/>
          <w:szCs w:val="24"/>
        </w:rPr>
        <w:t>ордино</w:t>
      </w:r>
      <w:proofErr w:type="spellEnd"/>
      <w:r w:rsidRPr="00D83AB7">
        <w:rPr>
          <w:rFonts w:ascii="Times New Roman" w:eastAsia="Calibri" w:hAnsi="Times New Roman" w:cs="Times New Roman"/>
          <w:color w:val="000000"/>
          <w:sz w:val="24"/>
          <w:szCs w:val="24"/>
        </w:rPr>
        <w:t xml:space="preserve"> и </w:t>
      </w:r>
      <w:proofErr w:type="spellStart"/>
      <w:r w:rsidRPr="00D83AB7">
        <w:rPr>
          <w:rFonts w:ascii="Times New Roman" w:eastAsia="Calibri" w:hAnsi="Times New Roman" w:cs="Times New Roman"/>
          <w:color w:val="000000"/>
          <w:sz w:val="24"/>
          <w:szCs w:val="24"/>
        </w:rPr>
        <w:t>с.Большелуг</w:t>
      </w:r>
      <w:proofErr w:type="spellEnd"/>
      <w:r w:rsidRPr="00D83AB7">
        <w:rPr>
          <w:rFonts w:ascii="Times New Roman" w:eastAsia="Calibri" w:hAnsi="Times New Roman" w:cs="Times New Roman"/>
          <w:color w:val="000000"/>
          <w:sz w:val="24"/>
          <w:szCs w:val="24"/>
        </w:rPr>
        <w:t xml:space="preserve"> (обустроены санитарные комнаты), в библиотеке с.Подъельск заменена ветхие окна на пластиковые. </w:t>
      </w:r>
    </w:p>
    <w:p w:rsidR="00D83AB7" w:rsidRPr="00D83AB7" w:rsidRDefault="00D83AB7" w:rsidP="00D83AB7">
      <w:pPr>
        <w:spacing w:after="0" w:line="240" w:lineRule="auto"/>
        <w:ind w:firstLine="567"/>
        <w:contextualSpacing/>
        <w:jc w:val="both"/>
        <w:rPr>
          <w:rFonts w:ascii="Times New Roman" w:eastAsia="Calibri" w:hAnsi="Times New Roman" w:cs="Times New Roman"/>
          <w:bCs/>
          <w:color w:val="000000"/>
          <w:kern w:val="24"/>
          <w:sz w:val="24"/>
          <w:szCs w:val="24"/>
          <w:lang w:eastAsia="ru-RU"/>
        </w:rPr>
      </w:pPr>
      <w:r w:rsidRPr="00D83AB7">
        <w:rPr>
          <w:rFonts w:ascii="Times New Roman" w:eastAsia="Calibri" w:hAnsi="Times New Roman" w:cs="Times New Roman"/>
          <w:bCs/>
          <w:color w:val="000000"/>
          <w:kern w:val="24"/>
          <w:sz w:val="24"/>
          <w:szCs w:val="24"/>
          <w:lang w:eastAsia="ru-RU"/>
        </w:rPr>
        <w:t xml:space="preserve">В 2022 на территории муниципального района «Корткеросский» по линии Министерства культуры, туризма и архивного дела Республики Коми реализовано 3 проекта и по линии Министерства национальной политики Республики Коми – 3 проекта. Размер субсидии составил более 2 </w:t>
      </w:r>
      <w:proofErr w:type="spellStart"/>
      <w:r w:rsidRPr="00D83AB7">
        <w:rPr>
          <w:rFonts w:ascii="Times New Roman" w:eastAsia="Calibri" w:hAnsi="Times New Roman" w:cs="Times New Roman"/>
          <w:bCs/>
          <w:color w:val="000000"/>
          <w:kern w:val="24"/>
          <w:sz w:val="24"/>
          <w:szCs w:val="24"/>
          <w:lang w:eastAsia="ru-RU"/>
        </w:rPr>
        <w:t>млн</w:t>
      </w:r>
      <w:proofErr w:type="gramStart"/>
      <w:r w:rsidRPr="00D83AB7">
        <w:rPr>
          <w:rFonts w:ascii="Times New Roman" w:eastAsia="Calibri" w:hAnsi="Times New Roman" w:cs="Times New Roman"/>
          <w:bCs/>
          <w:color w:val="000000"/>
          <w:kern w:val="24"/>
          <w:sz w:val="24"/>
          <w:szCs w:val="24"/>
          <w:lang w:eastAsia="ru-RU"/>
        </w:rPr>
        <w:t>.р</w:t>
      </w:r>
      <w:proofErr w:type="gramEnd"/>
      <w:r w:rsidRPr="00D83AB7">
        <w:rPr>
          <w:rFonts w:ascii="Times New Roman" w:eastAsia="Calibri" w:hAnsi="Times New Roman" w:cs="Times New Roman"/>
          <w:bCs/>
          <w:color w:val="000000"/>
          <w:kern w:val="24"/>
          <w:sz w:val="24"/>
          <w:szCs w:val="24"/>
          <w:lang w:eastAsia="ru-RU"/>
        </w:rPr>
        <w:t>ублей</w:t>
      </w:r>
      <w:proofErr w:type="spellEnd"/>
      <w:r w:rsidRPr="00D83AB7">
        <w:rPr>
          <w:rFonts w:ascii="Times New Roman" w:eastAsia="Calibri" w:hAnsi="Times New Roman" w:cs="Times New Roman"/>
          <w:bCs/>
          <w:color w:val="000000"/>
          <w:kern w:val="24"/>
          <w:sz w:val="24"/>
          <w:szCs w:val="24"/>
          <w:lang w:eastAsia="ru-RU"/>
        </w:rPr>
        <w:t>.</w:t>
      </w:r>
    </w:p>
    <w:p w:rsidR="00D83AB7" w:rsidRPr="00D83AB7" w:rsidRDefault="00D83AB7" w:rsidP="00D83AB7">
      <w:pPr>
        <w:shd w:val="clear" w:color="auto" w:fill="FFFFFF"/>
        <w:spacing w:after="0" w:line="240" w:lineRule="auto"/>
        <w:contextualSpacing/>
        <w:jc w:val="both"/>
        <w:textAlignment w:val="baseline"/>
        <w:rPr>
          <w:rFonts w:ascii="Times New Roman" w:eastAsia="Times New Roman" w:hAnsi="Times New Roman" w:cs="Times New Roman"/>
          <w:sz w:val="24"/>
          <w:szCs w:val="24"/>
          <w:lang w:eastAsia="ru-RU"/>
        </w:rPr>
      </w:pPr>
      <w:r w:rsidRPr="00D83AB7">
        <w:rPr>
          <w:rFonts w:ascii="Times New Roman" w:eastAsia="Calibri" w:hAnsi="Times New Roman" w:cs="Times New Roman"/>
          <w:bCs/>
          <w:color w:val="000000"/>
          <w:kern w:val="24"/>
          <w:sz w:val="24"/>
          <w:szCs w:val="24"/>
          <w:lang w:eastAsia="ru-RU"/>
        </w:rPr>
        <w:t xml:space="preserve">Проведены ремонты кровель в клубах </w:t>
      </w:r>
      <w:proofErr w:type="spellStart"/>
      <w:r w:rsidRPr="00D83AB7">
        <w:rPr>
          <w:rFonts w:ascii="Times New Roman" w:eastAsia="Calibri" w:hAnsi="Times New Roman" w:cs="Times New Roman"/>
          <w:bCs/>
          <w:color w:val="000000"/>
          <w:kern w:val="24"/>
          <w:sz w:val="24"/>
          <w:szCs w:val="24"/>
          <w:lang w:eastAsia="ru-RU"/>
        </w:rPr>
        <w:t>д</w:t>
      </w:r>
      <w:proofErr w:type="gramStart"/>
      <w:r w:rsidRPr="00D83AB7">
        <w:rPr>
          <w:rFonts w:ascii="Times New Roman" w:eastAsia="Calibri" w:hAnsi="Times New Roman" w:cs="Times New Roman"/>
          <w:bCs/>
          <w:color w:val="000000"/>
          <w:kern w:val="24"/>
          <w:sz w:val="24"/>
          <w:szCs w:val="24"/>
          <w:lang w:eastAsia="ru-RU"/>
        </w:rPr>
        <w:t>.В</w:t>
      </w:r>
      <w:proofErr w:type="gramEnd"/>
      <w:r w:rsidRPr="00D83AB7">
        <w:rPr>
          <w:rFonts w:ascii="Times New Roman" w:eastAsia="Calibri" w:hAnsi="Times New Roman" w:cs="Times New Roman"/>
          <w:bCs/>
          <w:color w:val="000000"/>
          <w:kern w:val="24"/>
          <w:sz w:val="24"/>
          <w:szCs w:val="24"/>
          <w:lang w:eastAsia="ru-RU"/>
        </w:rPr>
        <w:t>ыльыб</w:t>
      </w:r>
      <w:proofErr w:type="spellEnd"/>
      <w:r w:rsidRPr="00D83AB7">
        <w:rPr>
          <w:rFonts w:ascii="Times New Roman" w:eastAsia="Calibri" w:hAnsi="Times New Roman" w:cs="Times New Roman"/>
          <w:bCs/>
          <w:color w:val="000000"/>
          <w:kern w:val="24"/>
          <w:sz w:val="24"/>
          <w:szCs w:val="24"/>
          <w:lang w:eastAsia="ru-RU"/>
        </w:rPr>
        <w:t xml:space="preserve"> и </w:t>
      </w:r>
      <w:proofErr w:type="spellStart"/>
      <w:r w:rsidRPr="00D83AB7">
        <w:rPr>
          <w:rFonts w:ascii="Times New Roman" w:eastAsia="Calibri" w:hAnsi="Times New Roman" w:cs="Times New Roman"/>
          <w:bCs/>
          <w:color w:val="000000"/>
          <w:kern w:val="24"/>
          <w:sz w:val="24"/>
          <w:szCs w:val="24"/>
          <w:lang w:eastAsia="ru-RU"/>
        </w:rPr>
        <w:t>д.Сюзяиб</w:t>
      </w:r>
      <w:proofErr w:type="spellEnd"/>
      <w:r w:rsidRPr="00D83AB7">
        <w:rPr>
          <w:rFonts w:ascii="Times New Roman" w:eastAsia="Calibri" w:hAnsi="Times New Roman" w:cs="Times New Roman"/>
          <w:bCs/>
          <w:color w:val="000000"/>
          <w:kern w:val="24"/>
          <w:sz w:val="24"/>
          <w:szCs w:val="24"/>
          <w:lang w:eastAsia="ru-RU"/>
        </w:rPr>
        <w:t xml:space="preserve">, ремонт библиотеки </w:t>
      </w:r>
      <w:proofErr w:type="spellStart"/>
      <w:r w:rsidRPr="00D83AB7">
        <w:rPr>
          <w:rFonts w:ascii="Times New Roman" w:eastAsia="Calibri" w:hAnsi="Times New Roman" w:cs="Times New Roman"/>
          <w:bCs/>
          <w:color w:val="000000"/>
          <w:kern w:val="24"/>
          <w:sz w:val="24"/>
          <w:szCs w:val="24"/>
          <w:lang w:eastAsia="ru-RU"/>
        </w:rPr>
        <w:t>с.Маджа</w:t>
      </w:r>
      <w:proofErr w:type="spellEnd"/>
      <w:r w:rsidRPr="00D83AB7">
        <w:rPr>
          <w:rFonts w:ascii="Times New Roman" w:eastAsia="Calibri" w:hAnsi="Times New Roman" w:cs="Times New Roman"/>
          <w:bCs/>
          <w:color w:val="000000"/>
          <w:kern w:val="24"/>
          <w:sz w:val="24"/>
          <w:szCs w:val="24"/>
          <w:lang w:eastAsia="ru-RU"/>
        </w:rPr>
        <w:t xml:space="preserve">. Впервые в рамках народного бюджета в </w:t>
      </w:r>
      <w:proofErr w:type="spellStart"/>
      <w:r w:rsidRPr="00D83AB7">
        <w:rPr>
          <w:rFonts w:ascii="Times New Roman" w:eastAsia="Calibri" w:hAnsi="Times New Roman" w:cs="Times New Roman"/>
          <w:bCs/>
          <w:color w:val="000000"/>
          <w:kern w:val="24"/>
          <w:sz w:val="24"/>
          <w:szCs w:val="24"/>
          <w:lang w:eastAsia="ru-RU"/>
        </w:rPr>
        <w:t>с</w:t>
      </w:r>
      <w:proofErr w:type="gramStart"/>
      <w:r w:rsidRPr="00D83AB7">
        <w:rPr>
          <w:rFonts w:ascii="Times New Roman" w:eastAsia="Calibri" w:hAnsi="Times New Roman" w:cs="Times New Roman"/>
          <w:bCs/>
          <w:color w:val="000000"/>
          <w:kern w:val="24"/>
          <w:sz w:val="24"/>
          <w:szCs w:val="24"/>
          <w:lang w:eastAsia="ru-RU"/>
        </w:rPr>
        <w:t>.М</w:t>
      </w:r>
      <w:proofErr w:type="gramEnd"/>
      <w:r w:rsidRPr="00D83AB7">
        <w:rPr>
          <w:rFonts w:ascii="Times New Roman" w:eastAsia="Calibri" w:hAnsi="Times New Roman" w:cs="Times New Roman"/>
          <w:bCs/>
          <w:color w:val="000000"/>
          <w:kern w:val="24"/>
          <w:sz w:val="24"/>
          <w:szCs w:val="24"/>
          <w:lang w:eastAsia="ru-RU"/>
        </w:rPr>
        <w:t>ордино</w:t>
      </w:r>
      <w:proofErr w:type="spellEnd"/>
      <w:r w:rsidRPr="00D83AB7">
        <w:rPr>
          <w:rFonts w:ascii="Times New Roman" w:eastAsia="Calibri" w:hAnsi="Times New Roman" w:cs="Times New Roman"/>
          <w:bCs/>
          <w:color w:val="000000"/>
          <w:kern w:val="24"/>
          <w:sz w:val="24"/>
          <w:szCs w:val="24"/>
          <w:lang w:eastAsia="ru-RU"/>
        </w:rPr>
        <w:t xml:space="preserve"> прошел </w:t>
      </w:r>
      <w:proofErr w:type="spellStart"/>
      <w:r w:rsidRPr="00D83AB7">
        <w:rPr>
          <w:rFonts w:ascii="Times New Roman" w:eastAsia="Calibri" w:hAnsi="Times New Roman" w:cs="Times New Roman"/>
          <w:bCs/>
          <w:color w:val="000000"/>
          <w:kern w:val="24"/>
          <w:sz w:val="24"/>
          <w:szCs w:val="24"/>
          <w:lang w:eastAsia="ru-RU"/>
        </w:rPr>
        <w:t>этнофестиваль</w:t>
      </w:r>
      <w:proofErr w:type="spellEnd"/>
      <w:r w:rsidRPr="00D83AB7">
        <w:rPr>
          <w:rFonts w:ascii="Times New Roman" w:eastAsia="Calibri" w:hAnsi="Times New Roman" w:cs="Times New Roman"/>
          <w:bCs/>
          <w:color w:val="000000"/>
          <w:kern w:val="24"/>
          <w:sz w:val="24"/>
          <w:szCs w:val="24"/>
          <w:lang w:eastAsia="ru-RU"/>
        </w:rPr>
        <w:t xml:space="preserve"> «Лес». </w:t>
      </w:r>
      <w:r w:rsidRPr="00D83AB7">
        <w:rPr>
          <w:rFonts w:ascii="Times New Roman" w:eastAsia="Times New Roman" w:hAnsi="Times New Roman" w:cs="Times New Roman"/>
          <w:sz w:val="24"/>
          <w:szCs w:val="24"/>
          <w:lang w:eastAsia="ru-RU"/>
        </w:rPr>
        <w:t xml:space="preserve">Цель фестиваля - привлечение внимания молодежи к работе лесного хозяйства и сохранение богатейшей культуры народа </w:t>
      </w:r>
      <w:proofErr w:type="spellStart"/>
      <w:r w:rsidRPr="00D83AB7">
        <w:rPr>
          <w:rFonts w:ascii="Times New Roman" w:eastAsia="Times New Roman" w:hAnsi="Times New Roman" w:cs="Times New Roman"/>
          <w:sz w:val="24"/>
          <w:szCs w:val="24"/>
          <w:lang w:eastAsia="ru-RU"/>
        </w:rPr>
        <w:t>коми</w:t>
      </w:r>
      <w:proofErr w:type="spellEnd"/>
      <w:r w:rsidRPr="00D83AB7">
        <w:rPr>
          <w:rFonts w:ascii="Times New Roman" w:eastAsia="Times New Roman" w:hAnsi="Times New Roman" w:cs="Times New Roman"/>
          <w:sz w:val="24"/>
          <w:szCs w:val="24"/>
          <w:lang w:eastAsia="ru-RU"/>
        </w:rPr>
        <w:t xml:space="preserve">. Программа фестиваля была построена по принципу интерактивности, вовлечения участников в процесс мероприятия. Пространство фестиваля было организовано как сетка непрерывно действующих площадок, предлагающих гостям различные прикладные активности – экскурсии, дегустации, мастер-классы, конкурсы, музыкально-театрализованные представления. В очном формате охват участников и гостей фестиваля (дети, молодежь, люди старшего и среднего возраста) составил около 1000 человек. Прямую трансляцию фестиваля за сутки посмотрели более 10 000 человек.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sz w:val="24"/>
          <w:szCs w:val="24"/>
          <w:lang w:eastAsia="ru-RU"/>
        </w:rPr>
        <w:t>Также в рамках проекта «Народный бюджет» был проведен традиционный этнокультурный праздник «</w:t>
      </w:r>
      <w:proofErr w:type="spellStart"/>
      <w:r w:rsidRPr="00D83AB7">
        <w:rPr>
          <w:rFonts w:ascii="Times New Roman" w:eastAsia="Times New Roman" w:hAnsi="Times New Roman" w:cs="Times New Roman"/>
          <w:sz w:val="24"/>
          <w:szCs w:val="24"/>
          <w:lang w:eastAsia="ru-RU"/>
        </w:rPr>
        <w:t>Чомöр</w:t>
      </w:r>
      <w:proofErr w:type="spellEnd"/>
      <w:r w:rsidRPr="00D83AB7">
        <w:rPr>
          <w:rFonts w:ascii="Times New Roman" w:eastAsia="Times New Roman" w:hAnsi="Times New Roman" w:cs="Times New Roman"/>
          <w:sz w:val="24"/>
          <w:szCs w:val="24"/>
          <w:lang w:eastAsia="ru-RU"/>
        </w:rPr>
        <w:t xml:space="preserve">» в </w:t>
      </w:r>
      <w:proofErr w:type="spellStart"/>
      <w:r w:rsidRPr="00D83AB7">
        <w:rPr>
          <w:rFonts w:ascii="Times New Roman" w:eastAsia="Times New Roman" w:hAnsi="Times New Roman" w:cs="Times New Roman"/>
          <w:sz w:val="24"/>
          <w:szCs w:val="24"/>
          <w:lang w:eastAsia="ru-RU"/>
        </w:rPr>
        <w:t>с</w:t>
      </w:r>
      <w:proofErr w:type="gramStart"/>
      <w:r w:rsidRPr="00D83AB7">
        <w:rPr>
          <w:rFonts w:ascii="Times New Roman" w:eastAsia="Times New Roman" w:hAnsi="Times New Roman" w:cs="Times New Roman"/>
          <w:sz w:val="24"/>
          <w:szCs w:val="24"/>
          <w:lang w:eastAsia="ru-RU"/>
        </w:rPr>
        <w:t>.В</w:t>
      </w:r>
      <w:proofErr w:type="gramEnd"/>
      <w:r w:rsidRPr="00D83AB7">
        <w:rPr>
          <w:rFonts w:ascii="Times New Roman" w:eastAsia="Times New Roman" w:hAnsi="Times New Roman" w:cs="Times New Roman"/>
          <w:sz w:val="24"/>
          <w:szCs w:val="24"/>
          <w:lang w:eastAsia="ru-RU"/>
        </w:rPr>
        <w:t>омын</w:t>
      </w:r>
      <w:proofErr w:type="spellEnd"/>
      <w:r w:rsidRPr="00D83AB7">
        <w:rPr>
          <w:rFonts w:ascii="Times New Roman" w:eastAsia="Times New Roman" w:hAnsi="Times New Roman" w:cs="Times New Roman"/>
          <w:sz w:val="24"/>
          <w:szCs w:val="24"/>
          <w:lang w:eastAsia="ru-RU"/>
        </w:rPr>
        <w:t xml:space="preserve">, а в </w:t>
      </w:r>
      <w:proofErr w:type="spellStart"/>
      <w:r w:rsidRPr="00D83AB7">
        <w:rPr>
          <w:rFonts w:ascii="Times New Roman" w:eastAsia="Times New Roman" w:hAnsi="Times New Roman" w:cs="Times New Roman"/>
          <w:sz w:val="24"/>
          <w:szCs w:val="24"/>
          <w:lang w:eastAsia="ru-RU"/>
        </w:rPr>
        <w:t>с.Корткерос</w:t>
      </w:r>
      <w:proofErr w:type="spellEnd"/>
      <w:r w:rsidRPr="00D83AB7">
        <w:rPr>
          <w:rFonts w:ascii="Times New Roman" w:eastAsia="Times New Roman" w:hAnsi="Times New Roman" w:cs="Times New Roman"/>
          <w:sz w:val="24"/>
          <w:szCs w:val="24"/>
          <w:lang w:eastAsia="ru-RU"/>
        </w:rPr>
        <w:t xml:space="preserve">  издана книга «Не забывайте рода своего…».</w:t>
      </w:r>
      <w:r w:rsidRPr="00D83AB7">
        <w:rPr>
          <w:rFonts w:ascii="Times New Roman" w:eastAsia="Times New Roman" w:hAnsi="Times New Roman" w:cs="Times New Roman"/>
          <w:color w:val="000000"/>
          <w:sz w:val="24"/>
          <w:szCs w:val="24"/>
          <w:lang w:eastAsia="ru-RU"/>
        </w:rPr>
        <w:t xml:space="preserve"> В книге отражены материалы, </w:t>
      </w:r>
      <w:r w:rsidRPr="00D83AB7">
        <w:rPr>
          <w:rFonts w:ascii="Times New Roman" w:eastAsia="Times New Roman" w:hAnsi="Times New Roman" w:cs="Times New Roman"/>
          <w:sz w:val="24"/>
          <w:szCs w:val="24"/>
          <w:lang w:eastAsia="ru-RU"/>
        </w:rPr>
        <w:t xml:space="preserve">начиная с 17 века и заканчивая 1930 годом. Коллектив Центральной библиотеки </w:t>
      </w:r>
      <w:proofErr w:type="spellStart"/>
      <w:r w:rsidRPr="00D83AB7">
        <w:rPr>
          <w:rFonts w:ascii="Times New Roman" w:eastAsia="Times New Roman" w:hAnsi="Times New Roman" w:cs="Times New Roman"/>
          <w:sz w:val="24"/>
          <w:szCs w:val="24"/>
          <w:lang w:eastAsia="ru-RU"/>
        </w:rPr>
        <w:t>с</w:t>
      </w:r>
      <w:proofErr w:type="gramStart"/>
      <w:r w:rsidRPr="00D83AB7">
        <w:rPr>
          <w:rFonts w:ascii="Times New Roman" w:eastAsia="Times New Roman" w:hAnsi="Times New Roman" w:cs="Times New Roman"/>
          <w:sz w:val="24"/>
          <w:szCs w:val="24"/>
          <w:lang w:eastAsia="ru-RU"/>
        </w:rPr>
        <w:t>.К</w:t>
      </w:r>
      <w:proofErr w:type="gramEnd"/>
      <w:r w:rsidRPr="00D83AB7">
        <w:rPr>
          <w:rFonts w:ascii="Times New Roman" w:eastAsia="Times New Roman" w:hAnsi="Times New Roman" w:cs="Times New Roman"/>
          <w:sz w:val="24"/>
          <w:szCs w:val="24"/>
          <w:lang w:eastAsia="ru-RU"/>
        </w:rPr>
        <w:t>орткерос</w:t>
      </w:r>
      <w:proofErr w:type="spellEnd"/>
      <w:r w:rsidRPr="00D83AB7">
        <w:rPr>
          <w:rFonts w:ascii="Times New Roman" w:eastAsia="Times New Roman" w:hAnsi="Times New Roman" w:cs="Times New Roman"/>
          <w:sz w:val="24"/>
          <w:szCs w:val="24"/>
          <w:lang w:eastAsia="ru-RU"/>
        </w:rPr>
        <w:t xml:space="preserve"> совместно с краеведами в течение пяти лет работал над сбором информации о своих земляках. Были изучены метрические книги в республиканском архиве. Благодаря им, исследователи </w:t>
      </w:r>
      <w:r w:rsidRPr="00D83AB7">
        <w:rPr>
          <w:rFonts w:ascii="Times New Roman" w:eastAsia="Times New Roman" w:hAnsi="Times New Roman" w:cs="Times New Roman"/>
          <w:sz w:val="24"/>
          <w:szCs w:val="24"/>
          <w:lang w:eastAsia="ru-RU"/>
        </w:rPr>
        <w:lastRenderedPageBreak/>
        <w:t>зафиксировали, когда родились, венчались, умирали жители села Корткерос, фамилии их поручителей, восприемников, национальная принадлежность. Издание снабжено старыми снимками, на которых запечатлены люди, родившиеся до 1930 года и жившие в Корткеросе.</w:t>
      </w:r>
      <w:r w:rsidRPr="00D83AB7">
        <w:rPr>
          <w:rFonts w:ascii="Times New Roman" w:eastAsia="Times New Roman" w:hAnsi="Times New Roman" w:cs="Times New Roman"/>
          <w:b/>
          <w:sz w:val="24"/>
          <w:szCs w:val="24"/>
          <w:lang w:eastAsia="ru-RU"/>
        </w:rPr>
        <w:t xml:space="preserve"> </w:t>
      </w:r>
      <w:r w:rsidRPr="00D83AB7">
        <w:rPr>
          <w:rFonts w:ascii="Times New Roman" w:eastAsia="Times New Roman" w:hAnsi="Times New Roman" w:cs="Times New Roman"/>
          <w:color w:val="000000"/>
          <w:sz w:val="24"/>
          <w:szCs w:val="24"/>
          <w:lang w:eastAsia="ru-RU"/>
        </w:rPr>
        <w:t xml:space="preserve">Только общими силами и стараниями разрозненные выписки архивных документов из разных источников превратились в солидное документальное издание.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На 2023 год в рамках проекта «Народный бюджет» запланированы следующие мероприятия:</w:t>
      </w:r>
    </w:p>
    <w:p w:rsidR="00D83AB7" w:rsidRPr="00D83AB7" w:rsidRDefault="00D83AB7" w:rsidP="00D83AB7">
      <w:pPr>
        <w:tabs>
          <w:tab w:val="left" w:pos="993"/>
        </w:tabs>
        <w:spacing w:after="0" w:line="240" w:lineRule="auto"/>
        <w:contextualSpacing/>
        <w:jc w:val="both"/>
        <w:rPr>
          <w:rFonts w:ascii="Times New Roman" w:eastAsia="Times New Roman" w:hAnsi="Times New Roman" w:cs="Times New Roman"/>
          <w:sz w:val="24"/>
          <w:szCs w:val="24"/>
          <w:lang w:eastAsia="ru-RU"/>
        </w:rPr>
      </w:pPr>
      <w:r w:rsidRPr="00D83AB7">
        <w:rPr>
          <w:rFonts w:ascii="Calibri" w:eastAsia="Times New Roman" w:hAnsi="Calibri" w:cs="Times New Roman"/>
          <w:sz w:val="24"/>
          <w:szCs w:val="24"/>
          <w:lang w:eastAsia="ru-RU"/>
        </w:rPr>
        <w:t xml:space="preserve">1) </w:t>
      </w:r>
      <w:r w:rsidRPr="00D83AB7">
        <w:rPr>
          <w:rFonts w:ascii="Times New Roman" w:eastAsia="Times New Roman" w:hAnsi="Times New Roman" w:cs="Times New Roman"/>
          <w:sz w:val="24"/>
          <w:szCs w:val="24"/>
          <w:lang w:eastAsia="ru-RU"/>
        </w:rPr>
        <w:t>п</w:t>
      </w:r>
      <w:r w:rsidRPr="00D83AB7">
        <w:rPr>
          <w:rFonts w:ascii="Times New Roman" w:eastAsia="Times New Roman" w:hAnsi="Times New Roman" w:cs="Times New Roman"/>
          <w:color w:val="000000"/>
          <w:sz w:val="24"/>
          <w:szCs w:val="24"/>
          <w:lang w:eastAsia="ru-RU"/>
        </w:rPr>
        <w:t>о линии Министерства культуры</w:t>
      </w:r>
      <w:r w:rsidRPr="00D83AB7">
        <w:rPr>
          <w:rFonts w:ascii="Times New Roman" w:eastAsia="Times New Roman" w:hAnsi="Times New Roman" w:cs="Times New Roman"/>
          <w:sz w:val="24"/>
          <w:szCs w:val="24"/>
          <w:lang w:eastAsia="ru-RU"/>
        </w:rPr>
        <w:t xml:space="preserve">: «Ремонт кровли в Доме народного творчества п. Подтыбок»; «Ремонт здания Центра досуга п. Намск»; «Ремонт библиотеки села Сторожевск»; </w:t>
      </w:r>
    </w:p>
    <w:p w:rsidR="00D83AB7" w:rsidRPr="00D83AB7" w:rsidRDefault="00D83AB7" w:rsidP="00D83AB7">
      <w:pPr>
        <w:tabs>
          <w:tab w:val="left" w:pos="993"/>
        </w:tabs>
        <w:spacing w:after="0" w:line="240" w:lineRule="auto"/>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2) по линии Министерства труда, занятости и социальной защиты РК «</w:t>
      </w:r>
      <w:r w:rsidRPr="00D83AB7">
        <w:rPr>
          <w:rFonts w:ascii="Times New Roman" w:eastAsia="Times New Roman" w:hAnsi="Times New Roman" w:cs="Times New Roman"/>
          <w:sz w:val="24"/>
          <w:szCs w:val="24"/>
          <w:lang w:eastAsia="ru-RU"/>
        </w:rPr>
        <w:t xml:space="preserve">Доступная среда в </w:t>
      </w:r>
      <w:proofErr w:type="spellStart"/>
      <w:r w:rsidRPr="00D83AB7">
        <w:rPr>
          <w:rFonts w:ascii="Times New Roman" w:eastAsia="Times New Roman" w:hAnsi="Times New Roman" w:cs="Times New Roman"/>
          <w:sz w:val="24"/>
          <w:szCs w:val="24"/>
          <w:lang w:eastAsia="ru-RU"/>
        </w:rPr>
        <w:t>Подтыбокском</w:t>
      </w:r>
      <w:proofErr w:type="spellEnd"/>
      <w:r w:rsidRPr="00D83AB7">
        <w:rPr>
          <w:rFonts w:ascii="Times New Roman" w:eastAsia="Times New Roman" w:hAnsi="Times New Roman" w:cs="Times New Roman"/>
          <w:sz w:val="24"/>
          <w:szCs w:val="24"/>
          <w:lang w:eastAsia="ru-RU"/>
        </w:rPr>
        <w:t xml:space="preserve"> филиале МУ «Корткеросская ЦБС»».</w:t>
      </w:r>
    </w:p>
    <w:p w:rsidR="00D83AB7" w:rsidRPr="00D83AB7" w:rsidRDefault="00D83AB7" w:rsidP="00D83AB7">
      <w:pPr>
        <w:tabs>
          <w:tab w:val="left" w:pos="993"/>
        </w:tabs>
        <w:spacing w:after="0" w:line="240" w:lineRule="auto"/>
        <w:ind w:firstLine="567"/>
        <w:contextualSpacing/>
        <w:jc w:val="both"/>
        <w:rPr>
          <w:rFonts w:ascii="Times New Roman" w:eastAsia="Calibri" w:hAnsi="Times New Roman" w:cs="Times New Roman"/>
          <w:sz w:val="24"/>
          <w:szCs w:val="24"/>
        </w:rPr>
      </w:pPr>
      <w:r w:rsidRPr="00D83AB7">
        <w:rPr>
          <w:rFonts w:ascii="Times New Roman" w:eastAsia="Times New Roman" w:hAnsi="Times New Roman" w:cs="Times New Roman"/>
          <w:color w:val="000000"/>
          <w:sz w:val="24"/>
          <w:szCs w:val="24"/>
          <w:lang w:eastAsia="ru-RU"/>
        </w:rPr>
        <w:t xml:space="preserve">За счет средств </w:t>
      </w:r>
      <w:proofErr w:type="spellStart"/>
      <w:r w:rsidRPr="00D83AB7">
        <w:rPr>
          <w:rFonts w:ascii="Times New Roman" w:eastAsia="Times New Roman" w:hAnsi="Times New Roman" w:cs="Times New Roman"/>
          <w:color w:val="000000"/>
          <w:sz w:val="24"/>
          <w:szCs w:val="24"/>
          <w:lang w:eastAsia="ru-RU"/>
        </w:rPr>
        <w:t>Монди</w:t>
      </w:r>
      <w:proofErr w:type="spellEnd"/>
      <w:r w:rsidRPr="00D83AB7">
        <w:rPr>
          <w:rFonts w:ascii="Times New Roman" w:eastAsia="Times New Roman" w:hAnsi="Times New Roman" w:cs="Times New Roman"/>
          <w:color w:val="000000"/>
          <w:sz w:val="24"/>
          <w:szCs w:val="24"/>
          <w:lang w:eastAsia="ru-RU"/>
        </w:rPr>
        <w:t xml:space="preserve"> СЛПК планируется провести: т</w:t>
      </w:r>
      <w:r w:rsidRPr="00D83AB7">
        <w:rPr>
          <w:rFonts w:ascii="Times New Roman" w:eastAsia="Calibri" w:hAnsi="Times New Roman" w:cs="Times New Roman"/>
          <w:sz w:val="24"/>
          <w:szCs w:val="24"/>
        </w:rPr>
        <w:t xml:space="preserve">екущий ремонт в </w:t>
      </w:r>
      <w:proofErr w:type="spellStart"/>
      <w:r w:rsidRPr="00D83AB7">
        <w:rPr>
          <w:rFonts w:ascii="Times New Roman" w:eastAsia="Calibri" w:hAnsi="Times New Roman" w:cs="Times New Roman"/>
          <w:sz w:val="24"/>
          <w:szCs w:val="24"/>
        </w:rPr>
        <w:t>Подтыбокском</w:t>
      </w:r>
      <w:proofErr w:type="spellEnd"/>
      <w:r w:rsidRPr="00D83AB7">
        <w:rPr>
          <w:rFonts w:ascii="Times New Roman" w:eastAsia="Calibri" w:hAnsi="Times New Roman" w:cs="Times New Roman"/>
          <w:sz w:val="24"/>
          <w:szCs w:val="24"/>
        </w:rPr>
        <w:t xml:space="preserve"> филиале МУ "Корткеросская ЦБС", текущий ремонт в </w:t>
      </w:r>
      <w:proofErr w:type="spellStart"/>
      <w:r w:rsidRPr="00D83AB7">
        <w:rPr>
          <w:rFonts w:ascii="Times New Roman" w:eastAsia="Calibri" w:hAnsi="Times New Roman" w:cs="Times New Roman"/>
          <w:sz w:val="24"/>
          <w:szCs w:val="24"/>
        </w:rPr>
        <w:t>Пезмегском</w:t>
      </w:r>
      <w:proofErr w:type="spellEnd"/>
      <w:r w:rsidRPr="00D83AB7">
        <w:rPr>
          <w:rFonts w:ascii="Times New Roman" w:eastAsia="Calibri" w:hAnsi="Times New Roman" w:cs="Times New Roman"/>
          <w:sz w:val="24"/>
          <w:szCs w:val="24"/>
        </w:rPr>
        <w:t xml:space="preserve"> филиале МУ "Корткеросская ЦБС"; ремонт в Доме народного творчества Подтыбок.</w:t>
      </w:r>
    </w:p>
    <w:p w:rsidR="00D83AB7" w:rsidRPr="00D83AB7" w:rsidRDefault="00D83AB7" w:rsidP="00D83AB7">
      <w:pPr>
        <w:tabs>
          <w:tab w:val="left" w:pos="993"/>
        </w:tabs>
        <w:spacing w:after="0" w:line="240" w:lineRule="auto"/>
        <w:ind w:firstLine="567"/>
        <w:contextualSpacing/>
        <w:jc w:val="both"/>
        <w:rPr>
          <w:rFonts w:ascii="Times New Roman" w:eastAsia="Calibri" w:hAnsi="Times New Roman" w:cs="Times New Roman"/>
          <w:sz w:val="24"/>
          <w:szCs w:val="24"/>
        </w:rPr>
      </w:pPr>
      <w:r w:rsidRPr="00D83AB7">
        <w:rPr>
          <w:rFonts w:ascii="Times New Roman" w:eastAsia="Calibri" w:hAnsi="Times New Roman" w:cs="Times New Roman"/>
          <w:sz w:val="24"/>
          <w:szCs w:val="24"/>
        </w:rPr>
        <w:t>В рамках субсидии «Культура малой родины (Местный дом культуры)» будет укреплена материально-техническая база МБУ «Корткеросский центр культуры и досуга».</w:t>
      </w:r>
    </w:p>
    <w:p w:rsidR="00D83AB7" w:rsidRPr="00D83AB7" w:rsidRDefault="00D83AB7" w:rsidP="00D83AB7">
      <w:pPr>
        <w:spacing w:line="240" w:lineRule="auto"/>
        <w:contextualSpacing/>
        <w:jc w:val="center"/>
        <w:rPr>
          <w:rFonts w:ascii="Times New Roman" w:eastAsia="Calibri" w:hAnsi="Times New Roman" w:cs="Times New Roman"/>
          <w:b/>
          <w:sz w:val="24"/>
          <w:szCs w:val="24"/>
        </w:rPr>
      </w:pPr>
      <w:r w:rsidRPr="00D83AB7">
        <w:rPr>
          <w:rFonts w:ascii="Times New Roman" w:eastAsia="Calibri" w:hAnsi="Times New Roman" w:cs="Times New Roman"/>
          <w:b/>
          <w:sz w:val="24"/>
          <w:szCs w:val="24"/>
        </w:rPr>
        <w:t xml:space="preserve">НАЦИОНАЛЬНАЯ ПОЛИТИКА </w:t>
      </w:r>
    </w:p>
    <w:p w:rsidR="00D83AB7" w:rsidRPr="00D83AB7" w:rsidRDefault="00D83AB7" w:rsidP="00D83AB7">
      <w:pPr>
        <w:spacing w:after="0" w:line="240" w:lineRule="auto"/>
        <w:contextualSpacing/>
        <w:jc w:val="center"/>
        <w:rPr>
          <w:rFonts w:ascii="Times New Roman" w:eastAsia="Times New Roman" w:hAnsi="Times New Roman" w:cs="Times New Roman"/>
          <w:b/>
          <w:sz w:val="24"/>
          <w:szCs w:val="24"/>
          <w:lang w:eastAsia="ru-RU"/>
        </w:rPr>
      </w:pPr>
    </w:p>
    <w:p w:rsidR="00D83AB7" w:rsidRPr="00D83AB7" w:rsidRDefault="00D83AB7" w:rsidP="00D83AB7">
      <w:pPr>
        <w:tabs>
          <w:tab w:val="left" w:pos="993"/>
          <w:tab w:val="left" w:pos="8222"/>
          <w:tab w:val="left" w:pos="9355"/>
        </w:tabs>
        <w:spacing w:after="0" w:line="240" w:lineRule="auto"/>
        <w:ind w:right="-113" w:firstLine="567"/>
        <w:contextualSpacing/>
        <w:jc w:val="both"/>
        <w:rPr>
          <w:rFonts w:ascii="Times New Roman" w:eastAsia="Times New Roman" w:hAnsi="Times New Roman" w:cs="Times New Roman"/>
          <w:sz w:val="24"/>
          <w:szCs w:val="24"/>
          <w:lang w:eastAsia="ru-RU"/>
        </w:rPr>
      </w:pPr>
      <w:proofErr w:type="gramStart"/>
      <w:r w:rsidRPr="00D83AB7">
        <w:rPr>
          <w:rFonts w:ascii="Times New Roman" w:eastAsia="Times New Roman" w:hAnsi="Times New Roman" w:cs="Times New Roman"/>
          <w:color w:val="000000"/>
          <w:sz w:val="24"/>
          <w:szCs w:val="24"/>
          <w:lang w:eastAsia="ru-RU"/>
        </w:rPr>
        <w:t xml:space="preserve">В рамках реализации государственной национальной политики учреждениями культуры в 2022 году проведено свыше 500 мероприятий, </w:t>
      </w:r>
      <w:r w:rsidRPr="00D83AB7">
        <w:rPr>
          <w:rFonts w:ascii="Times New Roman" w:eastAsia="Times New Roman" w:hAnsi="Times New Roman" w:cs="Times New Roman"/>
          <w:sz w:val="24"/>
          <w:szCs w:val="24"/>
          <w:lang w:eastAsia="ru-RU"/>
        </w:rPr>
        <w:t xml:space="preserve">направленных на укрепление российской гражданской идентичности на основе духовно-нравственных и культурных ценностей, а также направленных на укрепление общероссийского гражданского единства, с охватом 22 500 человек (за аналогичный период прошлого года проведено 283 мероприятия с охватом 19 000 человек). </w:t>
      </w:r>
      <w:proofErr w:type="gramEnd"/>
    </w:p>
    <w:p w:rsidR="00D83AB7" w:rsidRPr="00D83AB7" w:rsidRDefault="00D83AB7" w:rsidP="00D83AB7">
      <w:pPr>
        <w:tabs>
          <w:tab w:val="left" w:pos="993"/>
          <w:tab w:val="left" w:pos="8222"/>
          <w:tab w:val="left" w:pos="9355"/>
        </w:tabs>
        <w:spacing w:after="0" w:line="240" w:lineRule="auto"/>
        <w:ind w:right="-113"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color w:val="000000"/>
          <w:sz w:val="24"/>
          <w:szCs w:val="24"/>
          <w:lang w:eastAsia="ru-RU"/>
        </w:rPr>
        <w:t xml:space="preserve">Знаковыми проектами и мероприятиями в области этнокультурного развития народов, проживающих на территории Республики Коми в муниципальном районе «Корткеросский», в 2022 году стали: </w:t>
      </w:r>
      <w:proofErr w:type="spellStart"/>
      <w:r w:rsidRPr="00D83AB7">
        <w:rPr>
          <w:rFonts w:ascii="Times New Roman" w:eastAsia="Times New Roman" w:hAnsi="Times New Roman" w:cs="Times New Roman"/>
          <w:color w:val="000000"/>
          <w:sz w:val="24"/>
          <w:szCs w:val="24"/>
          <w:lang w:eastAsia="ru-RU"/>
        </w:rPr>
        <w:t>межпоселенческая</w:t>
      </w:r>
      <w:proofErr w:type="spellEnd"/>
      <w:r w:rsidRPr="00D83AB7">
        <w:rPr>
          <w:rFonts w:ascii="Times New Roman" w:eastAsia="Times New Roman" w:hAnsi="Times New Roman" w:cs="Times New Roman"/>
          <w:color w:val="000000"/>
          <w:sz w:val="24"/>
          <w:szCs w:val="24"/>
          <w:lang w:eastAsia="ru-RU"/>
        </w:rPr>
        <w:t xml:space="preserve"> </w:t>
      </w:r>
      <w:proofErr w:type="spellStart"/>
      <w:r w:rsidRPr="00D83AB7">
        <w:rPr>
          <w:rFonts w:ascii="Times New Roman" w:eastAsia="Times New Roman" w:hAnsi="Times New Roman" w:cs="Times New Roman"/>
          <w:color w:val="000000"/>
          <w:sz w:val="24"/>
          <w:szCs w:val="24"/>
          <w:lang w:eastAsia="ru-RU"/>
        </w:rPr>
        <w:t>Афанасьевская</w:t>
      </w:r>
      <w:proofErr w:type="spellEnd"/>
      <w:r w:rsidRPr="00D83AB7">
        <w:rPr>
          <w:rFonts w:ascii="Times New Roman" w:eastAsia="Times New Roman" w:hAnsi="Times New Roman" w:cs="Times New Roman"/>
          <w:color w:val="000000"/>
          <w:sz w:val="24"/>
          <w:szCs w:val="24"/>
          <w:lang w:eastAsia="ru-RU"/>
        </w:rPr>
        <w:t xml:space="preserve"> ярмарка в с. </w:t>
      </w:r>
      <w:proofErr w:type="spellStart"/>
      <w:r w:rsidRPr="00D83AB7">
        <w:rPr>
          <w:rFonts w:ascii="Times New Roman" w:eastAsia="Times New Roman" w:hAnsi="Times New Roman" w:cs="Times New Roman"/>
          <w:color w:val="000000"/>
          <w:sz w:val="24"/>
          <w:szCs w:val="24"/>
          <w:lang w:eastAsia="ru-RU"/>
        </w:rPr>
        <w:t>Нёбдино</w:t>
      </w:r>
      <w:proofErr w:type="spellEnd"/>
      <w:r w:rsidRPr="00D83AB7">
        <w:rPr>
          <w:rFonts w:ascii="Times New Roman" w:eastAsia="Times New Roman" w:hAnsi="Times New Roman" w:cs="Times New Roman"/>
          <w:color w:val="000000"/>
          <w:sz w:val="24"/>
          <w:szCs w:val="24"/>
          <w:lang w:eastAsia="ru-RU"/>
        </w:rPr>
        <w:t>, традиционный этнокультурный праздник «</w:t>
      </w:r>
      <w:proofErr w:type="spellStart"/>
      <w:r w:rsidRPr="00D83AB7">
        <w:rPr>
          <w:rFonts w:ascii="Times New Roman" w:eastAsia="Times New Roman" w:hAnsi="Times New Roman" w:cs="Times New Roman"/>
          <w:color w:val="000000"/>
          <w:sz w:val="24"/>
          <w:szCs w:val="24"/>
          <w:lang w:eastAsia="ru-RU"/>
        </w:rPr>
        <w:t>Чомӧ</w:t>
      </w:r>
      <w:proofErr w:type="gramStart"/>
      <w:r w:rsidRPr="00D83AB7">
        <w:rPr>
          <w:rFonts w:ascii="Times New Roman" w:eastAsia="Times New Roman" w:hAnsi="Times New Roman" w:cs="Times New Roman"/>
          <w:color w:val="000000"/>
          <w:sz w:val="24"/>
          <w:szCs w:val="24"/>
          <w:lang w:eastAsia="ru-RU"/>
        </w:rPr>
        <w:t>р</w:t>
      </w:r>
      <w:proofErr w:type="spellEnd"/>
      <w:proofErr w:type="gramEnd"/>
      <w:r w:rsidRPr="00D83AB7">
        <w:rPr>
          <w:rFonts w:ascii="Times New Roman" w:eastAsia="Times New Roman" w:hAnsi="Times New Roman" w:cs="Times New Roman"/>
          <w:color w:val="000000"/>
          <w:sz w:val="24"/>
          <w:szCs w:val="24"/>
          <w:lang w:eastAsia="ru-RU"/>
        </w:rPr>
        <w:t xml:space="preserve">» в с. </w:t>
      </w:r>
      <w:proofErr w:type="spellStart"/>
      <w:r w:rsidRPr="00D83AB7">
        <w:rPr>
          <w:rFonts w:ascii="Times New Roman" w:eastAsia="Times New Roman" w:hAnsi="Times New Roman" w:cs="Times New Roman"/>
          <w:color w:val="000000"/>
          <w:sz w:val="24"/>
          <w:szCs w:val="24"/>
          <w:lang w:eastAsia="ru-RU"/>
        </w:rPr>
        <w:t>Вомын</w:t>
      </w:r>
      <w:proofErr w:type="spellEnd"/>
      <w:r w:rsidRPr="00D83AB7">
        <w:rPr>
          <w:rFonts w:ascii="Times New Roman" w:eastAsia="Times New Roman" w:hAnsi="Times New Roman" w:cs="Times New Roman"/>
          <w:color w:val="000000"/>
          <w:sz w:val="24"/>
          <w:szCs w:val="24"/>
          <w:lang w:eastAsia="ru-RU"/>
        </w:rPr>
        <w:t xml:space="preserve">, </w:t>
      </w:r>
      <w:proofErr w:type="spellStart"/>
      <w:r w:rsidRPr="00D83AB7">
        <w:rPr>
          <w:rFonts w:ascii="Times New Roman" w:eastAsia="Times New Roman" w:hAnsi="Times New Roman" w:cs="Times New Roman"/>
          <w:color w:val="000000"/>
          <w:sz w:val="24"/>
          <w:szCs w:val="24"/>
          <w:lang w:eastAsia="ru-RU"/>
        </w:rPr>
        <w:t>этнофестиваль</w:t>
      </w:r>
      <w:proofErr w:type="spellEnd"/>
      <w:r w:rsidRPr="00D83AB7">
        <w:rPr>
          <w:rFonts w:ascii="Times New Roman" w:eastAsia="Times New Roman" w:hAnsi="Times New Roman" w:cs="Times New Roman"/>
          <w:color w:val="000000"/>
          <w:sz w:val="24"/>
          <w:szCs w:val="24"/>
          <w:lang w:eastAsia="ru-RU"/>
        </w:rPr>
        <w:t xml:space="preserve"> «Лес»3, ежегодно проводимая районная конференция </w:t>
      </w:r>
      <w:proofErr w:type="spellStart"/>
      <w:r w:rsidRPr="00D83AB7">
        <w:rPr>
          <w:rFonts w:ascii="Times New Roman" w:eastAsia="Times New Roman" w:hAnsi="Times New Roman" w:cs="Times New Roman"/>
          <w:color w:val="000000"/>
          <w:sz w:val="24"/>
          <w:szCs w:val="24"/>
          <w:lang w:eastAsia="ru-RU"/>
        </w:rPr>
        <w:t>коми</w:t>
      </w:r>
      <w:proofErr w:type="spellEnd"/>
      <w:r w:rsidRPr="00D83AB7">
        <w:rPr>
          <w:rFonts w:ascii="Times New Roman" w:eastAsia="Times New Roman" w:hAnsi="Times New Roman" w:cs="Times New Roman"/>
          <w:color w:val="000000"/>
          <w:sz w:val="24"/>
          <w:szCs w:val="24"/>
          <w:lang w:eastAsia="ru-RU"/>
        </w:rPr>
        <w:t xml:space="preserve"> народа.</w:t>
      </w:r>
    </w:p>
    <w:p w:rsidR="00D83AB7" w:rsidRPr="00D83AB7" w:rsidRDefault="00D83AB7" w:rsidP="00D83AB7">
      <w:pPr>
        <w:spacing w:after="0" w:line="240" w:lineRule="auto"/>
        <w:contextualSpacing/>
        <w:jc w:val="center"/>
        <w:rPr>
          <w:rFonts w:ascii="Times New Roman" w:eastAsia="Calibri" w:hAnsi="Times New Roman" w:cs="Times New Roman"/>
          <w:b/>
          <w:color w:val="000000"/>
          <w:sz w:val="24"/>
          <w:szCs w:val="24"/>
          <w:lang w:eastAsia="ru-RU"/>
        </w:rPr>
      </w:pPr>
    </w:p>
    <w:p w:rsidR="00D83AB7" w:rsidRPr="00D83AB7" w:rsidRDefault="00D83AB7" w:rsidP="00D83AB7">
      <w:pPr>
        <w:tabs>
          <w:tab w:val="left" w:pos="993"/>
        </w:tabs>
        <w:spacing w:after="0" w:line="240" w:lineRule="auto"/>
        <w:contextualSpacing/>
        <w:jc w:val="center"/>
        <w:rPr>
          <w:rFonts w:ascii="Times New Roman" w:eastAsia="Calibri" w:hAnsi="Times New Roman" w:cs="Times New Roman"/>
          <w:b/>
          <w:color w:val="000000"/>
          <w:sz w:val="24"/>
          <w:szCs w:val="24"/>
        </w:rPr>
      </w:pPr>
      <w:r w:rsidRPr="00D83AB7">
        <w:rPr>
          <w:rFonts w:ascii="Times New Roman" w:eastAsia="Calibri" w:hAnsi="Times New Roman" w:cs="Times New Roman"/>
          <w:b/>
          <w:color w:val="000000"/>
          <w:sz w:val="24"/>
          <w:szCs w:val="24"/>
        </w:rPr>
        <w:t>ТУРИЗМ</w:t>
      </w:r>
    </w:p>
    <w:p w:rsidR="00D83AB7" w:rsidRPr="00D83AB7" w:rsidRDefault="00D83AB7" w:rsidP="00D83AB7">
      <w:pPr>
        <w:tabs>
          <w:tab w:val="left" w:pos="993"/>
        </w:tabs>
        <w:spacing w:after="0" w:line="240" w:lineRule="auto"/>
        <w:contextualSpacing/>
        <w:jc w:val="center"/>
        <w:rPr>
          <w:rFonts w:ascii="Times New Roman" w:eastAsia="Calibri" w:hAnsi="Times New Roman" w:cs="Times New Roman"/>
          <w:b/>
          <w:color w:val="000000"/>
          <w:sz w:val="24"/>
          <w:szCs w:val="24"/>
        </w:rPr>
      </w:pPr>
    </w:p>
    <w:p w:rsidR="00D83AB7" w:rsidRPr="00D83AB7" w:rsidRDefault="00D83AB7" w:rsidP="00D83AB7">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Calibri" w:hAnsi="Times New Roman" w:cs="Times New Roman"/>
          <w:sz w:val="24"/>
          <w:szCs w:val="24"/>
          <w:lang w:eastAsia="ru-RU"/>
        </w:rPr>
        <w:t xml:space="preserve">На территории Корткеросского района функционирует Туристский информационный центр, который открылся в начале 2022 года. За отчетный период учреждением проведено 84 мероприятия (экскурсии, акции и т.д.), </w:t>
      </w:r>
      <w:r w:rsidRPr="00D83AB7">
        <w:rPr>
          <w:rFonts w:ascii="Times New Roman" w:eastAsia="Times New Roman" w:hAnsi="Times New Roman" w:cs="Times New Roman"/>
          <w:sz w:val="24"/>
          <w:szCs w:val="24"/>
          <w:lang w:eastAsia="ru-RU"/>
        </w:rPr>
        <w:t xml:space="preserve">направленные на презентацию туристских ресурсов Корткеросского района. Общее количество посещений составило 1335 человек, в том числе 37 иностранцев. </w:t>
      </w:r>
    </w:p>
    <w:p w:rsidR="00D83AB7" w:rsidRPr="00D83AB7" w:rsidRDefault="00D83AB7" w:rsidP="00D83AB7">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Calibri" w:hAnsi="Times New Roman" w:cs="Times New Roman"/>
          <w:sz w:val="24"/>
          <w:szCs w:val="24"/>
          <w:lang w:eastAsia="ru-RU"/>
        </w:rPr>
        <w:t xml:space="preserve">В муниципалитете </w:t>
      </w:r>
      <w:r w:rsidRPr="00D83AB7">
        <w:rPr>
          <w:rFonts w:ascii="Times New Roman" w:eastAsia="Times New Roman" w:hAnsi="Times New Roman" w:cs="Times New Roman"/>
          <w:sz w:val="24"/>
          <w:szCs w:val="24"/>
          <w:lang w:eastAsia="ru-RU"/>
        </w:rPr>
        <w:t xml:space="preserve">функционируют 4 </w:t>
      </w:r>
      <w:proofErr w:type="gramStart"/>
      <w:r w:rsidRPr="00D83AB7">
        <w:rPr>
          <w:rFonts w:ascii="Times New Roman" w:eastAsia="Times New Roman" w:hAnsi="Times New Roman" w:cs="Times New Roman"/>
          <w:sz w:val="24"/>
          <w:szCs w:val="24"/>
          <w:lang w:eastAsia="ru-RU"/>
        </w:rPr>
        <w:t>гостевых</w:t>
      </w:r>
      <w:proofErr w:type="gramEnd"/>
      <w:r w:rsidRPr="00D83AB7">
        <w:rPr>
          <w:rFonts w:ascii="Times New Roman" w:eastAsia="Times New Roman" w:hAnsi="Times New Roman" w:cs="Times New Roman"/>
          <w:sz w:val="24"/>
          <w:szCs w:val="24"/>
          <w:lang w:eastAsia="ru-RU"/>
        </w:rPr>
        <w:t xml:space="preserve"> дома и 1 база отдыха. </w:t>
      </w:r>
    </w:p>
    <w:p w:rsidR="00D83AB7" w:rsidRPr="00D83AB7" w:rsidRDefault="00D83AB7" w:rsidP="00D83AB7">
      <w:pPr>
        <w:tabs>
          <w:tab w:val="left" w:pos="993"/>
        </w:tabs>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2022 году разработан новый туристический маршрут «На родине </w:t>
      </w:r>
      <w:proofErr w:type="spellStart"/>
      <w:r w:rsidRPr="00D83AB7">
        <w:rPr>
          <w:rFonts w:ascii="Times New Roman" w:eastAsia="Times New Roman" w:hAnsi="Times New Roman" w:cs="Times New Roman"/>
          <w:sz w:val="24"/>
          <w:szCs w:val="24"/>
          <w:lang w:eastAsia="ru-RU"/>
        </w:rPr>
        <w:t>Гуленя</w:t>
      </w:r>
      <w:proofErr w:type="spellEnd"/>
      <w:r w:rsidRPr="00D83AB7">
        <w:rPr>
          <w:rFonts w:ascii="Times New Roman" w:eastAsia="Times New Roman" w:hAnsi="Times New Roman" w:cs="Times New Roman"/>
          <w:sz w:val="24"/>
          <w:szCs w:val="24"/>
          <w:lang w:eastAsia="ru-RU"/>
        </w:rPr>
        <w:t xml:space="preserve">». </w:t>
      </w:r>
    </w:p>
    <w:p w:rsidR="00D83AB7" w:rsidRPr="00D83AB7" w:rsidRDefault="00D83AB7" w:rsidP="00D83AB7">
      <w:pPr>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Calibri" w:hAnsi="Times New Roman" w:cs="Times New Roman"/>
          <w:bCs/>
          <w:color w:val="000000"/>
          <w:kern w:val="24"/>
          <w:sz w:val="24"/>
          <w:szCs w:val="24"/>
          <w:lang w:eastAsia="ru-RU"/>
        </w:rPr>
        <w:t xml:space="preserve">После двухлетнего перерыва прошел </w:t>
      </w:r>
      <w:r w:rsidRPr="00D83AB7">
        <w:rPr>
          <w:rFonts w:ascii="Times New Roman" w:eastAsia="Times New Roman" w:hAnsi="Times New Roman" w:cs="Times New Roman"/>
          <w:sz w:val="24"/>
          <w:szCs w:val="24"/>
          <w:lang w:val="en-US" w:eastAsia="ru-RU"/>
        </w:rPr>
        <w:t>VII</w:t>
      </w:r>
      <w:r w:rsidRPr="00D83AB7">
        <w:rPr>
          <w:rFonts w:ascii="Times New Roman" w:eastAsia="Times New Roman" w:hAnsi="Times New Roman" w:cs="Times New Roman"/>
          <w:sz w:val="24"/>
          <w:szCs w:val="24"/>
          <w:lang w:eastAsia="ru-RU"/>
        </w:rPr>
        <w:t xml:space="preserve"> межрегиональный фестиваль кузнечного мастерства «</w:t>
      </w:r>
      <w:proofErr w:type="spellStart"/>
      <w:r w:rsidRPr="00D83AB7">
        <w:rPr>
          <w:rFonts w:ascii="Times New Roman" w:eastAsia="Times New Roman" w:hAnsi="Times New Roman" w:cs="Times New Roman"/>
          <w:sz w:val="24"/>
          <w:szCs w:val="24"/>
          <w:lang w:eastAsia="ru-RU"/>
        </w:rPr>
        <w:t>Кöрт</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Айка</w:t>
      </w:r>
      <w:proofErr w:type="spellEnd"/>
      <w:r w:rsidRPr="00D83AB7">
        <w:rPr>
          <w:rFonts w:ascii="Times New Roman" w:eastAsia="Times New Roman" w:hAnsi="Times New Roman" w:cs="Times New Roman"/>
          <w:sz w:val="24"/>
          <w:szCs w:val="24"/>
          <w:lang w:eastAsia="ru-RU"/>
        </w:rPr>
        <w:t>», который был приурочен Году культурного наследия народов России.</w:t>
      </w:r>
      <w:r w:rsidRPr="00D83AB7">
        <w:rPr>
          <w:rFonts w:ascii="Calibri" w:eastAsia="Times New Roman" w:hAnsi="Calibri" w:cs="Times New Roman"/>
          <w:sz w:val="24"/>
          <w:szCs w:val="24"/>
          <w:lang w:eastAsia="ru-RU"/>
        </w:rPr>
        <w:t xml:space="preserve"> </w:t>
      </w:r>
      <w:r w:rsidRPr="00D83AB7">
        <w:rPr>
          <w:rFonts w:ascii="Times New Roman" w:eastAsia="Times New Roman" w:hAnsi="Times New Roman" w:cs="Times New Roman"/>
          <w:sz w:val="24"/>
          <w:szCs w:val="24"/>
          <w:lang w:eastAsia="ru-RU"/>
        </w:rPr>
        <w:t>На глазах у тысячи зрителей 18 мастеров кузнечного искусства выковали арт-объект - въездной знак «Корткеросский район». С утра и до позднего вечера на фестивале работали разнообразные площадки. Традиционно развернулись ярмарки сельских поселений Корткеросского района и гостевых подворий (болгар, белорусов, украинцев, немцев, коми-</w:t>
      </w:r>
      <w:proofErr w:type="spellStart"/>
      <w:r w:rsidRPr="00D83AB7">
        <w:rPr>
          <w:rFonts w:ascii="Times New Roman" w:eastAsia="Times New Roman" w:hAnsi="Times New Roman" w:cs="Times New Roman"/>
          <w:sz w:val="24"/>
          <w:szCs w:val="24"/>
          <w:lang w:eastAsia="ru-RU"/>
        </w:rPr>
        <w:t>ижемцев</w:t>
      </w:r>
      <w:proofErr w:type="spellEnd"/>
      <w:r w:rsidRPr="00D83AB7">
        <w:rPr>
          <w:rFonts w:ascii="Times New Roman" w:eastAsia="Times New Roman" w:hAnsi="Times New Roman" w:cs="Times New Roman"/>
          <w:sz w:val="24"/>
          <w:szCs w:val="24"/>
          <w:lang w:eastAsia="ru-RU"/>
        </w:rPr>
        <w:t>). Прошел конкурс на лучшее сельское подворье. Победу одержало сельское поселение Пезмег, 2 место заняло сельское поселение Подтыбок, а 3 место – сельское поселение Мордино. Среди гостевых подворий победителем стал РОД коми-</w:t>
      </w:r>
      <w:proofErr w:type="spellStart"/>
      <w:r w:rsidRPr="00D83AB7">
        <w:rPr>
          <w:rFonts w:ascii="Times New Roman" w:eastAsia="Times New Roman" w:hAnsi="Times New Roman" w:cs="Times New Roman"/>
          <w:sz w:val="24"/>
          <w:szCs w:val="24"/>
          <w:lang w:eastAsia="ru-RU"/>
        </w:rPr>
        <w:t>ижемцев</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Изьватас</w:t>
      </w:r>
      <w:proofErr w:type="spellEnd"/>
      <w:r w:rsidRPr="00D83AB7">
        <w:rPr>
          <w:rFonts w:ascii="Times New Roman" w:eastAsia="Times New Roman" w:hAnsi="Times New Roman" w:cs="Times New Roman"/>
          <w:sz w:val="24"/>
          <w:szCs w:val="24"/>
          <w:lang w:eastAsia="ru-RU"/>
        </w:rPr>
        <w:t>».</w:t>
      </w:r>
    </w:p>
    <w:p w:rsidR="00D83AB7" w:rsidRPr="00D83AB7" w:rsidRDefault="00D83AB7" w:rsidP="00D83AB7">
      <w:pPr>
        <w:widowControl w:val="0"/>
        <w:autoSpaceDE w:val="0"/>
        <w:autoSpaceDN w:val="0"/>
        <w:spacing w:after="0" w:line="240" w:lineRule="auto"/>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Впервые на фестивале прошел рок-концерт с участием коллективов </w:t>
      </w:r>
      <w:proofErr w:type="spellStart"/>
      <w:r w:rsidRPr="00D83AB7">
        <w:rPr>
          <w:rFonts w:ascii="Times New Roman" w:eastAsia="Times New Roman" w:hAnsi="Times New Roman" w:cs="Times New Roman"/>
          <w:sz w:val="24"/>
          <w:szCs w:val="24"/>
          <w:lang w:eastAsia="ru-RU"/>
        </w:rPr>
        <w:t>г</w:t>
      </w:r>
      <w:proofErr w:type="gramStart"/>
      <w:r w:rsidRPr="00D83AB7">
        <w:rPr>
          <w:rFonts w:ascii="Times New Roman" w:eastAsia="Times New Roman" w:hAnsi="Times New Roman" w:cs="Times New Roman"/>
          <w:sz w:val="24"/>
          <w:szCs w:val="24"/>
          <w:lang w:eastAsia="ru-RU"/>
        </w:rPr>
        <w:t>.С</w:t>
      </w:r>
      <w:proofErr w:type="gramEnd"/>
      <w:r w:rsidRPr="00D83AB7">
        <w:rPr>
          <w:rFonts w:ascii="Times New Roman" w:eastAsia="Times New Roman" w:hAnsi="Times New Roman" w:cs="Times New Roman"/>
          <w:sz w:val="24"/>
          <w:szCs w:val="24"/>
          <w:lang w:eastAsia="ru-RU"/>
        </w:rPr>
        <w:t>ыктывкара</w:t>
      </w:r>
      <w:proofErr w:type="spellEnd"/>
      <w:r w:rsidRPr="00D83AB7">
        <w:rPr>
          <w:rFonts w:ascii="Times New Roman" w:eastAsia="Times New Roman" w:hAnsi="Times New Roman" w:cs="Times New Roman"/>
          <w:sz w:val="24"/>
          <w:szCs w:val="24"/>
          <w:lang w:eastAsia="ru-RU"/>
        </w:rPr>
        <w:t xml:space="preserve">. По итогам фестиваля и отзывам гостей, с уверенностью можно сказать, что фестиваль прошел </w:t>
      </w:r>
      <w:r w:rsidRPr="00D83AB7">
        <w:rPr>
          <w:rFonts w:ascii="Times New Roman" w:eastAsia="Times New Roman" w:hAnsi="Times New Roman" w:cs="Times New Roman"/>
          <w:sz w:val="24"/>
          <w:szCs w:val="24"/>
          <w:lang w:eastAsia="ru-RU"/>
        </w:rPr>
        <w:lastRenderedPageBreak/>
        <w:t xml:space="preserve">на высоком организационном и творческом уровне. За фестивальный день мероприятие посетило 13 600 человек. </w:t>
      </w:r>
    </w:p>
    <w:p w:rsidR="00D83AB7" w:rsidRPr="00D83AB7" w:rsidRDefault="00D83AB7" w:rsidP="00D83AB7">
      <w:pPr>
        <w:spacing w:after="0" w:line="240" w:lineRule="auto"/>
        <w:ind w:firstLine="567"/>
        <w:contextualSpacing/>
        <w:jc w:val="both"/>
        <w:rPr>
          <w:rFonts w:ascii="Times New Roman" w:eastAsia="Calibri" w:hAnsi="Times New Roman" w:cs="Times New Roman"/>
          <w:sz w:val="24"/>
          <w:szCs w:val="24"/>
        </w:rPr>
      </w:pPr>
      <w:r w:rsidRPr="00D83AB7">
        <w:rPr>
          <w:rFonts w:ascii="Times New Roman" w:eastAsia="Times New Roman" w:hAnsi="Times New Roman" w:cs="Times New Roman"/>
          <w:sz w:val="24"/>
          <w:szCs w:val="24"/>
          <w:lang w:eastAsia="ru-RU"/>
        </w:rPr>
        <w:t xml:space="preserve">В 2022 году в Корткеросском районе впервые проведен гастрономический турнир кашеваров «В каше - сила наша». </w:t>
      </w:r>
      <w:r w:rsidRPr="00D83AB7">
        <w:rPr>
          <w:rFonts w:ascii="Times New Roman" w:eastAsia="Calibri" w:hAnsi="Times New Roman" w:cs="Times New Roman"/>
          <w:sz w:val="24"/>
          <w:szCs w:val="24"/>
        </w:rPr>
        <w:t xml:space="preserve">Целью Турнира является возрождение и сохранение традиционной культуры </w:t>
      </w:r>
      <w:proofErr w:type="spellStart"/>
      <w:r w:rsidRPr="00D83AB7">
        <w:rPr>
          <w:rFonts w:ascii="Times New Roman" w:eastAsia="Calibri" w:hAnsi="Times New Roman" w:cs="Times New Roman"/>
          <w:sz w:val="24"/>
          <w:szCs w:val="24"/>
        </w:rPr>
        <w:t>кашеварения</w:t>
      </w:r>
      <w:proofErr w:type="spellEnd"/>
      <w:r w:rsidRPr="00D83AB7">
        <w:rPr>
          <w:rFonts w:ascii="Times New Roman" w:eastAsia="Calibri" w:hAnsi="Times New Roman" w:cs="Times New Roman"/>
          <w:sz w:val="24"/>
          <w:szCs w:val="24"/>
        </w:rPr>
        <w:t xml:space="preserve"> на территории СП «Маджа».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Calibri" w:hAnsi="Times New Roman" w:cs="Times New Roman"/>
          <w:sz w:val="24"/>
          <w:szCs w:val="24"/>
        </w:rPr>
        <w:t xml:space="preserve">Еще один яркий праздник северного лета 2022 года - </w:t>
      </w:r>
      <w:r w:rsidRPr="00D83AB7">
        <w:rPr>
          <w:rFonts w:ascii="Times New Roman" w:eastAsia="Times New Roman" w:hAnsi="Times New Roman" w:cs="Times New Roman"/>
          <w:color w:val="000000"/>
          <w:sz w:val="24"/>
          <w:szCs w:val="24"/>
          <w:shd w:val="clear" w:color="auto" w:fill="FFFFFF"/>
          <w:lang w:eastAsia="ru-RU"/>
        </w:rPr>
        <w:t xml:space="preserve">турнир косарей «Звени, коса!» - азартное и красочное состязание, встреча с мастерами косьбы и знатоками народных традиций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рамках </w:t>
      </w:r>
      <w:proofErr w:type="spellStart"/>
      <w:r w:rsidRPr="00D83AB7">
        <w:rPr>
          <w:rFonts w:ascii="Times New Roman" w:eastAsia="Times New Roman" w:hAnsi="Times New Roman" w:cs="Times New Roman"/>
          <w:sz w:val="24"/>
          <w:szCs w:val="24"/>
          <w:lang w:eastAsia="ru-RU"/>
        </w:rPr>
        <w:t>соцпартнерства</w:t>
      </w:r>
      <w:proofErr w:type="spellEnd"/>
      <w:r w:rsidRPr="00D83AB7">
        <w:rPr>
          <w:rFonts w:ascii="Times New Roman" w:eastAsia="Times New Roman" w:hAnsi="Times New Roman" w:cs="Times New Roman"/>
          <w:sz w:val="24"/>
          <w:szCs w:val="24"/>
          <w:lang w:eastAsia="ru-RU"/>
        </w:rPr>
        <w:t>, за счет средств «</w:t>
      </w:r>
      <w:proofErr w:type="spellStart"/>
      <w:r w:rsidRPr="00D83AB7">
        <w:rPr>
          <w:rFonts w:ascii="Times New Roman" w:eastAsia="Times New Roman" w:hAnsi="Times New Roman" w:cs="Times New Roman"/>
          <w:sz w:val="24"/>
          <w:szCs w:val="24"/>
          <w:lang w:eastAsia="ru-RU"/>
        </w:rPr>
        <w:t>Монди</w:t>
      </w:r>
      <w:proofErr w:type="spellEnd"/>
      <w:r w:rsidRPr="00D83AB7">
        <w:rPr>
          <w:rFonts w:ascii="Times New Roman" w:eastAsia="Times New Roman" w:hAnsi="Times New Roman" w:cs="Times New Roman"/>
          <w:sz w:val="24"/>
          <w:szCs w:val="24"/>
          <w:lang w:eastAsia="ru-RU"/>
        </w:rPr>
        <w:t xml:space="preserve"> СЛПК» для МОО «Районный центр дополнительного образования </w:t>
      </w:r>
      <w:proofErr w:type="spellStart"/>
      <w:r w:rsidRPr="00D83AB7">
        <w:rPr>
          <w:rFonts w:ascii="Times New Roman" w:eastAsia="Times New Roman" w:hAnsi="Times New Roman" w:cs="Times New Roman"/>
          <w:sz w:val="24"/>
          <w:szCs w:val="24"/>
          <w:lang w:eastAsia="ru-RU"/>
        </w:rPr>
        <w:t>с</w:t>
      </w:r>
      <w:proofErr w:type="gramStart"/>
      <w:r w:rsidRPr="00D83AB7">
        <w:rPr>
          <w:rFonts w:ascii="Times New Roman" w:eastAsia="Times New Roman" w:hAnsi="Times New Roman" w:cs="Times New Roman"/>
          <w:sz w:val="24"/>
          <w:szCs w:val="24"/>
          <w:lang w:eastAsia="ru-RU"/>
        </w:rPr>
        <w:t>.К</w:t>
      </w:r>
      <w:proofErr w:type="gramEnd"/>
      <w:r w:rsidRPr="00D83AB7">
        <w:rPr>
          <w:rFonts w:ascii="Times New Roman" w:eastAsia="Times New Roman" w:hAnsi="Times New Roman" w:cs="Times New Roman"/>
          <w:sz w:val="24"/>
          <w:szCs w:val="24"/>
          <w:lang w:eastAsia="ru-RU"/>
        </w:rPr>
        <w:t>орткерос</w:t>
      </w:r>
      <w:proofErr w:type="spellEnd"/>
      <w:r w:rsidRPr="00D83AB7">
        <w:rPr>
          <w:rFonts w:ascii="Times New Roman" w:eastAsia="Times New Roman" w:hAnsi="Times New Roman" w:cs="Times New Roman"/>
          <w:sz w:val="24"/>
          <w:szCs w:val="24"/>
          <w:lang w:eastAsia="ru-RU"/>
        </w:rPr>
        <w:t xml:space="preserve">» было приобретено туристское снаряжение для занятий спортивным туризмом на сумму – 200 000 рублей.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color w:val="000000"/>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ФИЗИЧЕСКАЯ КУЛЬТУРА И СПОРТ</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2022 году сохранена сеть учреждений </w:t>
      </w:r>
      <w:proofErr w:type="gramStart"/>
      <w:r w:rsidRPr="00D83AB7">
        <w:rPr>
          <w:rFonts w:ascii="Times New Roman" w:eastAsia="Times New Roman" w:hAnsi="Times New Roman" w:cs="Times New Roman"/>
          <w:sz w:val="24"/>
          <w:szCs w:val="24"/>
          <w:lang w:eastAsia="ru-RU"/>
        </w:rPr>
        <w:t>спортивной</w:t>
      </w:r>
      <w:proofErr w:type="gramEnd"/>
      <w:r w:rsidRPr="00D83AB7">
        <w:rPr>
          <w:rFonts w:ascii="Times New Roman" w:eastAsia="Times New Roman" w:hAnsi="Times New Roman" w:cs="Times New Roman"/>
          <w:sz w:val="24"/>
          <w:szCs w:val="24"/>
          <w:lang w:eastAsia="ru-RU"/>
        </w:rPr>
        <w:t xml:space="preserve"> направленности, функционировало 2 спортивных школы: «Корткеросская детско-юношеская школа» с отделениями в </w:t>
      </w:r>
      <w:proofErr w:type="spellStart"/>
      <w:r w:rsidRPr="00D83AB7">
        <w:rPr>
          <w:rFonts w:ascii="Times New Roman" w:eastAsia="Times New Roman" w:hAnsi="Times New Roman" w:cs="Times New Roman"/>
          <w:sz w:val="24"/>
          <w:szCs w:val="24"/>
          <w:lang w:eastAsia="ru-RU"/>
        </w:rPr>
        <w:t>с</w:t>
      </w:r>
      <w:proofErr w:type="gramStart"/>
      <w:r w:rsidRPr="00D83AB7">
        <w:rPr>
          <w:rFonts w:ascii="Times New Roman" w:eastAsia="Times New Roman" w:hAnsi="Times New Roman" w:cs="Times New Roman"/>
          <w:sz w:val="24"/>
          <w:szCs w:val="24"/>
          <w:lang w:eastAsia="ru-RU"/>
        </w:rPr>
        <w:t>.Б</w:t>
      </w:r>
      <w:proofErr w:type="gramEnd"/>
      <w:r w:rsidRPr="00D83AB7">
        <w:rPr>
          <w:rFonts w:ascii="Times New Roman" w:eastAsia="Times New Roman" w:hAnsi="Times New Roman" w:cs="Times New Roman"/>
          <w:sz w:val="24"/>
          <w:szCs w:val="24"/>
          <w:lang w:eastAsia="ru-RU"/>
        </w:rPr>
        <w:t>ольшелуг</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с.Богородск</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с.Мордино</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с.Сторожевск</w:t>
      </w:r>
      <w:proofErr w:type="spellEnd"/>
      <w:r w:rsidRPr="00D83AB7">
        <w:rPr>
          <w:rFonts w:ascii="Times New Roman" w:eastAsia="Times New Roman" w:hAnsi="Times New Roman" w:cs="Times New Roman"/>
          <w:sz w:val="24"/>
          <w:szCs w:val="24"/>
          <w:lang w:eastAsia="ru-RU"/>
        </w:rPr>
        <w:t xml:space="preserve">, с.Подъельск, </w:t>
      </w:r>
      <w:proofErr w:type="spellStart"/>
      <w:r w:rsidRPr="00D83AB7">
        <w:rPr>
          <w:rFonts w:ascii="Times New Roman" w:eastAsia="Times New Roman" w:hAnsi="Times New Roman" w:cs="Times New Roman"/>
          <w:sz w:val="24"/>
          <w:szCs w:val="24"/>
          <w:lang w:eastAsia="ru-RU"/>
        </w:rPr>
        <w:t>с.Керес</w:t>
      </w:r>
      <w:proofErr w:type="spellEnd"/>
      <w:r w:rsidRPr="00D83AB7">
        <w:rPr>
          <w:rFonts w:ascii="Times New Roman" w:eastAsia="Times New Roman" w:hAnsi="Times New Roman" w:cs="Times New Roman"/>
          <w:sz w:val="24"/>
          <w:szCs w:val="24"/>
          <w:lang w:eastAsia="ru-RU"/>
        </w:rPr>
        <w:t xml:space="preserve">, п. Подтыбок, «Комплексная детско-юношеская школа </w:t>
      </w:r>
      <w:proofErr w:type="spellStart"/>
      <w:r w:rsidRPr="00D83AB7">
        <w:rPr>
          <w:rFonts w:ascii="Times New Roman" w:eastAsia="Times New Roman" w:hAnsi="Times New Roman" w:cs="Times New Roman"/>
          <w:sz w:val="24"/>
          <w:szCs w:val="24"/>
          <w:lang w:eastAsia="ru-RU"/>
        </w:rPr>
        <w:t>с.Корткерос</w:t>
      </w:r>
      <w:proofErr w:type="spellEnd"/>
      <w:r w:rsidRPr="00D83AB7">
        <w:rPr>
          <w:rFonts w:ascii="Times New Roman" w:eastAsia="Times New Roman" w:hAnsi="Times New Roman" w:cs="Times New Roman"/>
          <w:sz w:val="24"/>
          <w:szCs w:val="24"/>
          <w:lang w:eastAsia="ru-RU"/>
        </w:rPr>
        <w:t xml:space="preserve">» и «Центр спортивных мероприятий в Корткеросском районе», представленный также в </w:t>
      </w:r>
      <w:proofErr w:type="spellStart"/>
      <w:r w:rsidRPr="00D83AB7">
        <w:rPr>
          <w:rFonts w:ascii="Times New Roman" w:eastAsia="Times New Roman" w:hAnsi="Times New Roman" w:cs="Times New Roman"/>
          <w:sz w:val="24"/>
          <w:szCs w:val="24"/>
          <w:lang w:eastAsia="ru-RU"/>
        </w:rPr>
        <w:t>с.Сторожевск</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п.Подтыбок</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с.Большелуг</w:t>
      </w:r>
      <w:proofErr w:type="spellEnd"/>
      <w:r w:rsidRPr="00D83AB7">
        <w:rPr>
          <w:rFonts w:ascii="Times New Roman" w:eastAsia="Times New Roman" w:hAnsi="Times New Roman" w:cs="Times New Roman"/>
          <w:sz w:val="24"/>
          <w:szCs w:val="24"/>
          <w:lang w:eastAsia="ru-RU"/>
        </w:rPr>
        <w:t xml:space="preserve">, п. Усть-Лэкчим, с. Маджа, с. Мордино, с. Корткерос, с. Богородск, п. </w:t>
      </w:r>
      <w:proofErr w:type="spellStart"/>
      <w:r w:rsidRPr="00D83AB7">
        <w:rPr>
          <w:rFonts w:ascii="Times New Roman" w:eastAsia="Times New Roman" w:hAnsi="Times New Roman" w:cs="Times New Roman"/>
          <w:sz w:val="24"/>
          <w:szCs w:val="24"/>
          <w:lang w:eastAsia="ru-RU"/>
        </w:rPr>
        <w:t>Аджером</w:t>
      </w:r>
      <w:proofErr w:type="spellEnd"/>
      <w:r w:rsidRPr="00D83AB7">
        <w:rPr>
          <w:rFonts w:ascii="Times New Roman" w:eastAsia="Times New Roman" w:hAnsi="Times New Roman" w:cs="Times New Roman"/>
          <w:sz w:val="24"/>
          <w:szCs w:val="24"/>
          <w:lang w:eastAsia="ru-RU"/>
        </w:rPr>
        <w:t>.</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Численность обучающихся по видам спорта в 2022 году составила 731 человек в возрасте с 6 до 18 лет (в 2021 – 721 человека). Подготовлено спортсменов, выполнивших спортивные и массовые разряды, 184 человека (в 2021 – 134 человека).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отчетном году действовало 68 спортивных объектов различной направленности (закрыты 5 спортивных объекта и построены 3 новых: в п. Намск и п. </w:t>
      </w:r>
      <w:proofErr w:type="gramStart"/>
      <w:r w:rsidRPr="00D83AB7">
        <w:rPr>
          <w:rFonts w:ascii="Times New Roman" w:eastAsia="Times New Roman" w:hAnsi="Times New Roman" w:cs="Times New Roman"/>
          <w:sz w:val="24"/>
          <w:szCs w:val="24"/>
          <w:lang w:eastAsia="ru-RU"/>
        </w:rPr>
        <w:t>Приозерный</w:t>
      </w:r>
      <w:proofErr w:type="gramEnd"/>
      <w:r w:rsidRPr="00D83AB7">
        <w:rPr>
          <w:rFonts w:ascii="Times New Roman" w:eastAsia="Times New Roman" w:hAnsi="Times New Roman" w:cs="Times New Roman"/>
          <w:sz w:val="24"/>
          <w:szCs w:val="24"/>
          <w:lang w:eastAsia="ru-RU"/>
        </w:rPr>
        <w:t xml:space="preserve"> – площадки для игры в мини-футбол и п. Усть-Лэкчим – уличные тренажеры).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Численность систематически занимающихся физической культурой и спортом составила 6951 человек (в 2021 – 6506). Рост обусловлен строительством новых спортивных площадок в п. Намск, п. Усть-Лэкчим, п. Приозерный, а также привлечением взрослого населения к занятиям спортом.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на территории района проведено 133 спортивных мероприятия (5827 участник), на 56 спортивных мероприятия больше, чем в 2021 году (4431 участник), также приняли участие в 75 республиканских мероприятиях (718 участник) и 6 всероссийских соревнованиях (9 участников).</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Важным направлением остается кадровая обеспеченность в спорте.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b/>
          <w:sz w:val="24"/>
          <w:szCs w:val="24"/>
          <w:lang w:eastAsia="ru-RU"/>
        </w:rPr>
        <w:tab/>
      </w:r>
      <w:r w:rsidRPr="00D83AB7">
        <w:rPr>
          <w:rFonts w:ascii="Times New Roman" w:eastAsia="Times New Roman" w:hAnsi="Times New Roman" w:cs="Times New Roman"/>
          <w:sz w:val="24"/>
          <w:szCs w:val="24"/>
          <w:lang w:eastAsia="ru-RU"/>
        </w:rPr>
        <w:t>Так, в</w:t>
      </w:r>
      <w:r w:rsidRPr="00D83AB7">
        <w:rPr>
          <w:rFonts w:ascii="Times New Roman" w:eastAsia="Times New Roman" w:hAnsi="Times New Roman" w:cs="Times New Roman"/>
          <w:b/>
          <w:sz w:val="24"/>
          <w:szCs w:val="24"/>
          <w:lang w:eastAsia="ru-RU"/>
        </w:rPr>
        <w:t xml:space="preserve"> </w:t>
      </w:r>
      <w:r w:rsidRPr="00D83AB7">
        <w:rPr>
          <w:rFonts w:ascii="Times New Roman" w:eastAsia="Times New Roman" w:hAnsi="Times New Roman" w:cs="Times New Roman"/>
          <w:sz w:val="24"/>
          <w:szCs w:val="24"/>
          <w:lang w:eastAsia="ru-RU"/>
        </w:rPr>
        <w:t>«Корткеросской детско-юношеской спортивной школе» при штатной численности 25,25 единиц некомплект составил – 5 единиц (тренер по лыжным гонкам - 3,5; тренер по биатлону - 0,25; директор - 1, уборщик служебных помещений - 0,25).</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u w:val="single"/>
          <w:lang w:eastAsia="ru-RU"/>
        </w:rPr>
      </w:pPr>
      <w:r w:rsidRPr="00D83AB7">
        <w:rPr>
          <w:rFonts w:ascii="Times New Roman" w:eastAsia="Times New Roman" w:hAnsi="Times New Roman" w:cs="Times New Roman"/>
          <w:sz w:val="24"/>
          <w:szCs w:val="24"/>
          <w:lang w:eastAsia="ru-RU"/>
        </w:rPr>
        <w:t>В «Комплексной детско-юношеской спортивной школе» при штате 23,5 единиц некомплект составлял – 3,65 ед. (тренер-преподаватель – 3,65).</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В «Центре спортивных мероприятий» при штате 19,2 единиц некомплект составил 0,5 единиц (инструктор по спорту – 0,25 ед.).</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Для решения вопроса по комплектованию штата ежегодно осуществляются выезды в </w:t>
      </w:r>
      <w:r w:rsidRPr="00D83AB7">
        <w:rPr>
          <w:rFonts w:ascii="Times New Roman" w:eastAsia="Times New Roman" w:hAnsi="Times New Roman" w:cs="Times New Roman"/>
          <w:iCs/>
          <w:sz w:val="24"/>
          <w:szCs w:val="24"/>
          <w:lang w:eastAsia="ru-RU"/>
        </w:rPr>
        <w:t>ФГБОУВО «Сыктывкарский государственный университет имени Питирима Сорокина» для приглашения на работу выпускников данного университета. Ежемесячно на сайт центра занятости выставляются вакансии.</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Средняя заработная плата по отрасли составила: 2020 – 31,7 тыс. рублей; 2021 – 34,9 тыс. рублей; 2022 – 36,8 тыс. рублей.</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2022 году в рамках соглашения с Министерством физической культуры и спорта Республики Коми ограждены «Юниор» и стадион с. Корткерос на сумму 2,4 млн.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lastRenderedPageBreak/>
        <w:t>В рамках проекта «Народный бюджет» построены следующие спортивные площадки:</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1. СП «Намск» - «Обустройство футбольного поля»;</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2. СП «Приозерный» - «Спорт доступный всем» (футбольное поле);</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3. СП «Усть-Лэкчим» - «Обустройство универсальной спортивной площадки» (крытые </w:t>
      </w:r>
      <w:proofErr w:type="gramStart"/>
      <w:r w:rsidRPr="00D83AB7">
        <w:rPr>
          <w:rFonts w:ascii="Times New Roman" w:eastAsia="Times New Roman" w:hAnsi="Times New Roman" w:cs="Times New Roman"/>
          <w:sz w:val="24"/>
          <w:szCs w:val="24"/>
          <w:lang w:eastAsia="ru-RU"/>
        </w:rPr>
        <w:t>уличный</w:t>
      </w:r>
      <w:proofErr w:type="gramEnd"/>
      <w:r w:rsidRPr="00D83AB7">
        <w:rPr>
          <w:rFonts w:ascii="Times New Roman" w:eastAsia="Times New Roman" w:hAnsi="Times New Roman" w:cs="Times New Roman"/>
          <w:sz w:val="24"/>
          <w:szCs w:val="24"/>
          <w:lang w:eastAsia="ru-RU"/>
        </w:rPr>
        <w:t xml:space="preserve"> тренажеры).</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Итоги 2022 года сборные команды Корткеросского района по видам спорта республиканских </w:t>
      </w:r>
      <w:proofErr w:type="gramStart"/>
      <w:r w:rsidRPr="00D83AB7">
        <w:rPr>
          <w:rFonts w:ascii="Times New Roman" w:eastAsia="Times New Roman" w:hAnsi="Times New Roman" w:cs="Times New Roman"/>
          <w:sz w:val="24"/>
          <w:szCs w:val="24"/>
          <w:lang w:eastAsia="ru-RU"/>
        </w:rPr>
        <w:t>соревнованиях</w:t>
      </w:r>
      <w:proofErr w:type="gramEnd"/>
      <w:r w:rsidRPr="00D83AB7">
        <w:rPr>
          <w:rFonts w:ascii="Times New Roman" w:eastAsia="Times New Roman" w:hAnsi="Times New Roman" w:cs="Times New Roman"/>
          <w:sz w:val="24"/>
          <w:szCs w:val="24"/>
          <w:lang w:eastAsia="ru-RU"/>
        </w:rPr>
        <w:t xml:space="preserve"> заняли следующие места:</w:t>
      </w:r>
    </w:p>
    <w:p w:rsidR="00D83AB7" w:rsidRPr="00D83AB7" w:rsidRDefault="00D83AB7" w:rsidP="00D83AB7">
      <w:pPr>
        <w:shd w:val="clear" w:color="auto" w:fill="FFFFFF"/>
        <w:spacing w:after="0" w:line="240" w:lineRule="auto"/>
        <w:ind w:firstLine="709"/>
        <w:jc w:val="both"/>
        <w:rPr>
          <w:rFonts w:ascii="Times New Roman" w:eastAsia="Times New Roman" w:hAnsi="Times New Roman" w:cs="Times New Roman"/>
          <w:color w:val="2C2D2E"/>
          <w:sz w:val="24"/>
          <w:szCs w:val="24"/>
          <w:lang w:eastAsia="ru-RU"/>
        </w:rPr>
      </w:pPr>
      <w:r w:rsidRPr="00D83AB7">
        <w:rPr>
          <w:rFonts w:ascii="Times New Roman" w:eastAsia="Times New Roman" w:hAnsi="Times New Roman" w:cs="Times New Roman"/>
          <w:color w:val="2C2D2E"/>
          <w:sz w:val="24"/>
          <w:szCs w:val="24"/>
          <w:lang w:eastAsia="ru-RU"/>
        </w:rPr>
        <w:t>Участие сборных команд Корткеросского района по видам спорта во всероссийских и международных соревнованиях, достижения:</w:t>
      </w:r>
    </w:p>
    <w:p w:rsidR="00D83AB7" w:rsidRPr="00D83AB7" w:rsidRDefault="00D83AB7" w:rsidP="00D83AB7">
      <w:pPr>
        <w:shd w:val="clear" w:color="auto" w:fill="FFFFFF"/>
        <w:spacing w:after="0" w:line="240" w:lineRule="auto"/>
        <w:ind w:firstLine="709"/>
        <w:jc w:val="both"/>
        <w:rPr>
          <w:rFonts w:ascii="Times New Roman" w:eastAsia="Times New Roman" w:hAnsi="Times New Roman" w:cs="Times New Roman"/>
          <w:color w:val="2C2D2E"/>
          <w:sz w:val="24"/>
          <w:szCs w:val="24"/>
          <w:lang w:eastAsia="ru-RU"/>
        </w:rPr>
      </w:pPr>
      <w:r w:rsidRPr="00D83AB7">
        <w:rPr>
          <w:rFonts w:ascii="Times New Roman" w:eastAsia="Times New Roman" w:hAnsi="Times New Roman" w:cs="Times New Roman"/>
          <w:color w:val="2C2D2E"/>
          <w:sz w:val="24"/>
          <w:szCs w:val="24"/>
          <w:lang w:eastAsia="ru-RU"/>
        </w:rPr>
        <w:t>4 место – в круглогодичной Спартакиаде «Старшее поколение» муниципальных образований Республики Коми;</w:t>
      </w:r>
    </w:p>
    <w:p w:rsidR="00D83AB7" w:rsidRPr="00D83AB7" w:rsidRDefault="00D83AB7" w:rsidP="00D83AB7">
      <w:pPr>
        <w:shd w:val="clear" w:color="auto" w:fill="FFFFFF"/>
        <w:spacing w:after="0" w:line="240" w:lineRule="auto"/>
        <w:ind w:firstLine="709"/>
        <w:jc w:val="both"/>
        <w:rPr>
          <w:rFonts w:ascii="Times New Roman" w:eastAsia="Times New Roman" w:hAnsi="Times New Roman" w:cs="Times New Roman"/>
          <w:color w:val="2C2D2E"/>
          <w:sz w:val="24"/>
          <w:szCs w:val="24"/>
          <w:lang w:eastAsia="ru-RU"/>
        </w:rPr>
      </w:pPr>
      <w:r w:rsidRPr="00D83AB7">
        <w:rPr>
          <w:rFonts w:ascii="Times New Roman" w:eastAsia="Times New Roman" w:hAnsi="Times New Roman" w:cs="Times New Roman"/>
          <w:color w:val="2C2D2E"/>
          <w:sz w:val="24"/>
          <w:szCs w:val="24"/>
          <w:lang w:eastAsia="ru-RU"/>
        </w:rPr>
        <w:t>4 место – в круглогодичной Спартакиаде «Активное долголетие» муниципальных образований Республики Коми;</w:t>
      </w:r>
    </w:p>
    <w:p w:rsidR="00D83AB7" w:rsidRPr="00D83AB7" w:rsidRDefault="00D83AB7" w:rsidP="00D83AB7">
      <w:pPr>
        <w:shd w:val="clear" w:color="auto" w:fill="FFFFFF"/>
        <w:spacing w:after="0" w:line="240" w:lineRule="auto"/>
        <w:ind w:firstLine="709"/>
        <w:jc w:val="both"/>
        <w:rPr>
          <w:rFonts w:ascii="Times New Roman" w:eastAsia="Times New Roman" w:hAnsi="Times New Roman" w:cs="Times New Roman"/>
          <w:color w:val="2C2D2E"/>
          <w:sz w:val="24"/>
          <w:szCs w:val="24"/>
          <w:lang w:eastAsia="ru-RU"/>
        </w:rPr>
      </w:pPr>
      <w:r w:rsidRPr="00D83AB7">
        <w:rPr>
          <w:rFonts w:ascii="Times New Roman" w:eastAsia="Times New Roman" w:hAnsi="Times New Roman" w:cs="Times New Roman"/>
          <w:color w:val="2C2D2E"/>
          <w:sz w:val="24"/>
          <w:szCs w:val="24"/>
          <w:lang w:eastAsia="ru-RU"/>
        </w:rPr>
        <w:t>3 место – в круглогодичной Спартакиаде среди спортсменов с инвалидностью муниципальных образований Республики Коми;</w:t>
      </w:r>
    </w:p>
    <w:p w:rsidR="00D83AB7" w:rsidRPr="00D83AB7" w:rsidRDefault="00D83AB7" w:rsidP="00D83AB7">
      <w:pPr>
        <w:shd w:val="clear" w:color="auto" w:fill="FFFFFF"/>
        <w:spacing w:after="0" w:line="240" w:lineRule="auto"/>
        <w:ind w:firstLine="709"/>
        <w:jc w:val="both"/>
        <w:rPr>
          <w:rFonts w:ascii="Times New Roman" w:eastAsia="Times New Roman" w:hAnsi="Times New Roman" w:cs="Times New Roman"/>
          <w:color w:val="2C2D2E"/>
          <w:sz w:val="24"/>
          <w:szCs w:val="24"/>
          <w:lang w:eastAsia="ru-RU"/>
        </w:rPr>
      </w:pPr>
      <w:r w:rsidRPr="00D83AB7">
        <w:rPr>
          <w:rFonts w:ascii="Times New Roman" w:eastAsia="Times New Roman" w:hAnsi="Times New Roman" w:cs="Times New Roman"/>
          <w:color w:val="2C2D2E"/>
          <w:sz w:val="24"/>
          <w:szCs w:val="24"/>
          <w:lang w:eastAsia="ru-RU"/>
        </w:rPr>
        <w:t>5 место – в круглогодичной Спартакиаде «Спорт на селе» среди муниципальных образований Республики Коми;</w:t>
      </w:r>
    </w:p>
    <w:p w:rsidR="00D83AB7" w:rsidRPr="00D83AB7" w:rsidRDefault="00D83AB7" w:rsidP="00D83AB7">
      <w:pPr>
        <w:shd w:val="clear" w:color="auto" w:fill="FFFFFF"/>
        <w:spacing w:after="0" w:line="240" w:lineRule="auto"/>
        <w:ind w:firstLine="709"/>
        <w:jc w:val="both"/>
        <w:rPr>
          <w:rFonts w:ascii="Times New Roman" w:eastAsia="Times New Roman" w:hAnsi="Times New Roman" w:cs="Times New Roman"/>
          <w:color w:val="2C2D2E"/>
          <w:sz w:val="24"/>
          <w:szCs w:val="24"/>
          <w:lang w:eastAsia="ru-RU"/>
        </w:rPr>
      </w:pPr>
      <w:r w:rsidRPr="00D83AB7">
        <w:rPr>
          <w:rFonts w:ascii="Times New Roman" w:eastAsia="Times New Roman" w:hAnsi="Times New Roman" w:cs="Times New Roman"/>
          <w:color w:val="2C2D2E"/>
          <w:sz w:val="24"/>
          <w:szCs w:val="24"/>
          <w:lang w:eastAsia="ru-RU"/>
        </w:rPr>
        <w:t xml:space="preserve">4 место – в республиканской Спартакиаде учащихся образовательных учреждений «За </w:t>
      </w:r>
      <w:proofErr w:type="gramStart"/>
      <w:r w:rsidRPr="00D83AB7">
        <w:rPr>
          <w:rFonts w:ascii="Times New Roman" w:eastAsia="Times New Roman" w:hAnsi="Times New Roman" w:cs="Times New Roman"/>
          <w:color w:val="2C2D2E"/>
          <w:sz w:val="24"/>
          <w:szCs w:val="24"/>
          <w:lang w:eastAsia="ru-RU"/>
        </w:rPr>
        <w:t>здоровую</w:t>
      </w:r>
      <w:proofErr w:type="gramEnd"/>
      <w:r w:rsidRPr="00D83AB7">
        <w:rPr>
          <w:rFonts w:ascii="Times New Roman" w:eastAsia="Times New Roman" w:hAnsi="Times New Roman" w:cs="Times New Roman"/>
          <w:color w:val="2C2D2E"/>
          <w:sz w:val="24"/>
          <w:szCs w:val="24"/>
          <w:lang w:eastAsia="ru-RU"/>
        </w:rPr>
        <w:t xml:space="preserve"> РК в ХХI веке»;</w:t>
      </w:r>
    </w:p>
    <w:p w:rsidR="00D83AB7" w:rsidRPr="00D83AB7" w:rsidRDefault="00D83AB7" w:rsidP="00D83AB7">
      <w:pPr>
        <w:shd w:val="clear" w:color="auto" w:fill="FFFFFF"/>
        <w:spacing w:after="0" w:line="240" w:lineRule="auto"/>
        <w:ind w:firstLine="709"/>
        <w:jc w:val="both"/>
        <w:rPr>
          <w:rFonts w:ascii="Times New Roman" w:eastAsia="Times New Roman" w:hAnsi="Times New Roman" w:cs="Times New Roman"/>
          <w:color w:val="2C2D2E"/>
          <w:sz w:val="24"/>
          <w:szCs w:val="24"/>
          <w:lang w:eastAsia="ru-RU"/>
        </w:rPr>
      </w:pPr>
      <w:r w:rsidRPr="00D83AB7">
        <w:rPr>
          <w:rFonts w:ascii="Times New Roman" w:eastAsia="Times New Roman" w:hAnsi="Times New Roman" w:cs="Times New Roman"/>
          <w:color w:val="2C2D2E"/>
          <w:sz w:val="24"/>
          <w:szCs w:val="24"/>
          <w:lang w:eastAsia="ru-RU"/>
        </w:rPr>
        <w:t>5 место – в круглогодичной юношеской Спартакиаде среди муниципальных образований Республики Коми.</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Выдающиеся спортсмены муниципального района:</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лыжные гонки – Царева Ольга, Ванеев Владислав, </w:t>
      </w:r>
      <w:proofErr w:type="spellStart"/>
      <w:r w:rsidRPr="00D83AB7">
        <w:rPr>
          <w:rFonts w:ascii="Times New Roman" w:eastAsia="Times New Roman" w:hAnsi="Times New Roman" w:cs="Times New Roman"/>
          <w:sz w:val="24"/>
          <w:szCs w:val="24"/>
          <w:lang w:eastAsia="ru-RU"/>
        </w:rPr>
        <w:t>Зюзева</w:t>
      </w:r>
      <w:proofErr w:type="spellEnd"/>
      <w:r w:rsidRPr="00D83AB7">
        <w:rPr>
          <w:rFonts w:ascii="Times New Roman" w:eastAsia="Times New Roman" w:hAnsi="Times New Roman" w:cs="Times New Roman"/>
          <w:sz w:val="24"/>
          <w:szCs w:val="24"/>
          <w:lang w:eastAsia="ru-RU"/>
        </w:rPr>
        <w:t xml:space="preserve"> Наталья, Гавриленко Кристина, Макарова Виктория, Вахнин Вячеслав, Ванеева Ксения;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бокс – Горчак Вячеслав, </w:t>
      </w:r>
      <w:proofErr w:type="spellStart"/>
      <w:r w:rsidRPr="00D83AB7">
        <w:rPr>
          <w:rFonts w:ascii="Times New Roman" w:eastAsia="Times New Roman" w:hAnsi="Times New Roman" w:cs="Times New Roman"/>
          <w:sz w:val="24"/>
          <w:szCs w:val="24"/>
          <w:lang w:eastAsia="ru-RU"/>
        </w:rPr>
        <w:t>Коюшев</w:t>
      </w:r>
      <w:proofErr w:type="spellEnd"/>
      <w:r w:rsidRPr="00D83AB7">
        <w:rPr>
          <w:rFonts w:ascii="Times New Roman" w:eastAsia="Times New Roman" w:hAnsi="Times New Roman" w:cs="Times New Roman"/>
          <w:sz w:val="24"/>
          <w:szCs w:val="24"/>
          <w:lang w:eastAsia="ru-RU"/>
        </w:rPr>
        <w:t xml:space="preserve"> Артем; Гребенюк Роман.</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спортивное ориентирование – </w:t>
      </w:r>
      <w:proofErr w:type="spellStart"/>
      <w:r w:rsidRPr="00D83AB7">
        <w:rPr>
          <w:rFonts w:ascii="Times New Roman" w:eastAsia="Times New Roman" w:hAnsi="Times New Roman" w:cs="Times New Roman"/>
          <w:sz w:val="24"/>
          <w:szCs w:val="24"/>
          <w:lang w:eastAsia="ru-RU"/>
        </w:rPr>
        <w:t>Коюшева</w:t>
      </w:r>
      <w:proofErr w:type="spellEnd"/>
      <w:r w:rsidRPr="00D83AB7">
        <w:rPr>
          <w:rFonts w:ascii="Times New Roman" w:eastAsia="Times New Roman" w:hAnsi="Times New Roman" w:cs="Times New Roman"/>
          <w:sz w:val="24"/>
          <w:szCs w:val="24"/>
          <w:lang w:eastAsia="ru-RU"/>
        </w:rPr>
        <w:t xml:space="preserve"> Анита, Шевелева Полина;</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тяжелая атлетика – Михайлов Иван, Щеголева Анастасия;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настольный теннис – </w:t>
      </w:r>
      <w:proofErr w:type="spellStart"/>
      <w:r w:rsidRPr="00D83AB7">
        <w:rPr>
          <w:rFonts w:ascii="Times New Roman" w:eastAsia="Times New Roman" w:hAnsi="Times New Roman" w:cs="Times New Roman"/>
          <w:sz w:val="24"/>
          <w:szCs w:val="24"/>
          <w:lang w:eastAsia="ru-RU"/>
        </w:rPr>
        <w:t>Мишарин</w:t>
      </w:r>
      <w:proofErr w:type="spellEnd"/>
      <w:r w:rsidRPr="00D83AB7">
        <w:rPr>
          <w:rFonts w:ascii="Times New Roman" w:eastAsia="Times New Roman" w:hAnsi="Times New Roman" w:cs="Times New Roman"/>
          <w:sz w:val="24"/>
          <w:szCs w:val="24"/>
          <w:lang w:eastAsia="ru-RU"/>
        </w:rPr>
        <w:t xml:space="preserve"> Владимир, Кузьмин Михаил;</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рыболовный спорт – </w:t>
      </w:r>
      <w:proofErr w:type="spellStart"/>
      <w:r w:rsidRPr="00D83AB7">
        <w:rPr>
          <w:rFonts w:ascii="Times New Roman" w:eastAsia="Times New Roman" w:hAnsi="Times New Roman" w:cs="Times New Roman"/>
          <w:sz w:val="24"/>
          <w:szCs w:val="24"/>
          <w:lang w:eastAsia="ru-RU"/>
        </w:rPr>
        <w:t>Гилев</w:t>
      </w:r>
      <w:proofErr w:type="spellEnd"/>
      <w:r w:rsidRPr="00D83AB7">
        <w:rPr>
          <w:rFonts w:ascii="Times New Roman" w:eastAsia="Times New Roman" w:hAnsi="Times New Roman" w:cs="Times New Roman"/>
          <w:sz w:val="24"/>
          <w:szCs w:val="24"/>
          <w:lang w:eastAsia="ru-RU"/>
        </w:rPr>
        <w:t xml:space="preserve"> Александр;</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шахматы – Тимушев Валерий, Канева Диана;</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спортивный туризм – </w:t>
      </w:r>
      <w:proofErr w:type="spellStart"/>
      <w:r w:rsidRPr="00D83AB7">
        <w:rPr>
          <w:rFonts w:ascii="Times New Roman" w:eastAsia="Times New Roman" w:hAnsi="Times New Roman" w:cs="Times New Roman"/>
          <w:sz w:val="24"/>
          <w:szCs w:val="24"/>
          <w:lang w:eastAsia="ru-RU"/>
        </w:rPr>
        <w:t>Митюшов</w:t>
      </w:r>
      <w:proofErr w:type="spellEnd"/>
      <w:r w:rsidRPr="00D83AB7">
        <w:rPr>
          <w:rFonts w:ascii="Times New Roman" w:eastAsia="Times New Roman" w:hAnsi="Times New Roman" w:cs="Times New Roman"/>
          <w:sz w:val="24"/>
          <w:szCs w:val="24"/>
          <w:lang w:eastAsia="ru-RU"/>
        </w:rPr>
        <w:t xml:space="preserve"> Виктор, </w:t>
      </w:r>
      <w:proofErr w:type="spellStart"/>
      <w:r w:rsidRPr="00D83AB7">
        <w:rPr>
          <w:rFonts w:ascii="Times New Roman" w:eastAsia="Times New Roman" w:hAnsi="Times New Roman" w:cs="Times New Roman"/>
          <w:sz w:val="24"/>
          <w:szCs w:val="24"/>
          <w:lang w:eastAsia="ru-RU"/>
        </w:rPr>
        <w:t>Филлипова</w:t>
      </w:r>
      <w:proofErr w:type="spellEnd"/>
      <w:r w:rsidRPr="00D83AB7">
        <w:rPr>
          <w:rFonts w:ascii="Times New Roman" w:eastAsia="Times New Roman" w:hAnsi="Times New Roman" w:cs="Times New Roman"/>
          <w:sz w:val="24"/>
          <w:szCs w:val="24"/>
          <w:lang w:eastAsia="ru-RU"/>
        </w:rPr>
        <w:t xml:space="preserve"> Анна.</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На сегодняшний день проблемой остается низкое материально-техническое обеспечение спортивных объектов оборудованием и инвентарём, кадровый дефицит (старение кадров) и отсутствие спортивных сооружений, приспособленных для людей с ограниченными возможностями здоровья.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Задачи на 2023 год:</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участие в конкурсах, проводимых Министерством физической культуры и спорта Республики Коми на получение субсидии по строительству «умных» спортивных площадок (модульный спортивный зал с. Корткерос) и т.д.;</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увеличение количества присвоенных спортивно-массовых разрядов в детско-юношеских спортивных школах;</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укрепление материально-технической базы учреждений спорта. </w:t>
      </w:r>
    </w:p>
    <w:p w:rsidR="00D83AB7" w:rsidRPr="00D83AB7" w:rsidRDefault="00D83AB7" w:rsidP="00D83AB7">
      <w:pPr>
        <w:spacing w:after="0" w:line="240" w:lineRule="auto"/>
        <w:ind w:firstLine="567"/>
        <w:contextualSpacing/>
        <w:rPr>
          <w:rFonts w:ascii="Times New Roman" w:eastAsia="Times New Roman" w:hAnsi="Times New Roman" w:cs="Times New Roman"/>
          <w:sz w:val="24"/>
          <w:szCs w:val="24"/>
          <w:lang w:eastAsia="ru-RU"/>
        </w:rPr>
      </w:pPr>
    </w:p>
    <w:p w:rsidR="00D83AB7" w:rsidRPr="00D83AB7" w:rsidRDefault="00D83AB7" w:rsidP="00D83AB7">
      <w:pPr>
        <w:widowControl w:val="0"/>
        <w:shd w:val="clear" w:color="auto" w:fill="FFFFFF"/>
        <w:autoSpaceDE w:val="0"/>
        <w:autoSpaceDN w:val="0"/>
        <w:adjustRightInd w:val="0"/>
        <w:spacing w:after="0" w:line="240" w:lineRule="auto"/>
        <w:ind w:firstLine="567"/>
        <w:contextualSpacing/>
        <w:jc w:val="center"/>
        <w:rPr>
          <w:rFonts w:ascii="Times New Roman" w:eastAsia="Times New Roman" w:hAnsi="Times New Roman" w:cs="Times New Roman"/>
          <w:b/>
          <w:bCs/>
          <w:color w:val="000000"/>
          <w:spacing w:val="-2"/>
          <w:sz w:val="24"/>
          <w:szCs w:val="24"/>
          <w:lang w:eastAsia="ru-RU"/>
        </w:rPr>
      </w:pPr>
      <w:r w:rsidRPr="00D83AB7">
        <w:rPr>
          <w:rFonts w:ascii="Times New Roman" w:eastAsia="Times New Roman" w:hAnsi="Times New Roman" w:cs="Times New Roman"/>
          <w:b/>
          <w:bCs/>
          <w:color w:val="000000"/>
          <w:spacing w:val="-2"/>
          <w:sz w:val="24"/>
          <w:szCs w:val="24"/>
          <w:lang w:eastAsia="ru-RU"/>
        </w:rPr>
        <w:t>БЕЗОПАСНОСТЬ ЖИЗНЕДЕЯТЕЛЬНОСТИ НАСЕЛЕНИЯ</w:t>
      </w:r>
    </w:p>
    <w:p w:rsidR="00D83AB7" w:rsidRPr="00D83AB7" w:rsidRDefault="00D83AB7" w:rsidP="00D83AB7">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bCs/>
          <w:color w:val="000000"/>
          <w:spacing w:val="-2"/>
          <w:sz w:val="24"/>
          <w:szCs w:val="24"/>
          <w:lang w:eastAsia="ru-RU"/>
        </w:rPr>
      </w:pPr>
    </w:p>
    <w:p w:rsidR="00D83AB7" w:rsidRPr="00D83AB7" w:rsidRDefault="00D83AB7" w:rsidP="00D83AB7">
      <w:pPr>
        <w:widowControl w:val="0"/>
        <w:shd w:val="clear" w:color="auto" w:fill="FFFFFF"/>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proofErr w:type="gramStart"/>
      <w:r w:rsidRPr="00D83AB7">
        <w:rPr>
          <w:rFonts w:ascii="Times New Roman" w:eastAsia="Times New Roman" w:hAnsi="Times New Roman" w:cs="Times New Roman"/>
          <w:bCs/>
          <w:spacing w:val="-2"/>
          <w:sz w:val="24"/>
          <w:szCs w:val="24"/>
          <w:lang w:eastAsia="ru-RU"/>
        </w:rPr>
        <w:t xml:space="preserve">В 2022 </w:t>
      </w:r>
      <w:proofErr w:type="spellStart"/>
      <w:r w:rsidRPr="00D83AB7">
        <w:rPr>
          <w:rFonts w:ascii="Times New Roman" w:eastAsia="Times New Roman" w:hAnsi="Times New Roman" w:cs="Times New Roman"/>
          <w:bCs/>
          <w:spacing w:val="-2"/>
          <w:sz w:val="24"/>
          <w:szCs w:val="24"/>
          <w:lang w:eastAsia="ru-RU"/>
        </w:rPr>
        <w:t>годУ</w:t>
      </w:r>
      <w:proofErr w:type="spellEnd"/>
      <w:r w:rsidRPr="00D83AB7">
        <w:rPr>
          <w:rFonts w:ascii="Times New Roman" w:eastAsia="Times New Roman" w:hAnsi="Times New Roman" w:cs="Times New Roman"/>
          <w:bCs/>
          <w:spacing w:val="-2"/>
          <w:sz w:val="24"/>
          <w:szCs w:val="24"/>
          <w:lang w:eastAsia="ru-RU"/>
        </w:rPr>
        <w:t xml:space="preserve"> обеспечена работа Комиссии по чрезвычайным ситуациям и обеспечению пожарной безопасности (п</w:t>
      </w:r>
      <w:r w:rsidRPr="00D83AB7">
        <w:rPr>
          <w:rFonts w:ascii="Times New Roman" w:eastAsia="Times New Roman" w:hAnsi="Times New Roman" w:cs="Times New Roman"/>
          <w:sz w:val="24"/>
          <w:szCs w:val="24"/>
          <w:lang w:eastAsia="ru-RU"/>
        </w:rPr>
        <w:t xml:space="preserve">роведено </w:t>
      </w:r>
      <w:r w:rsidRPr="00D83AB7">
        <w:rPr>
          <w:rFonts w:ascii="Times New Roman" w:eastAsia="Times New Roman" w:hAnsi="Times New Roman" w:cs="Times New Roman"/>
          <w:color w:val="000000"/>
          <w:sz w:val="24"/>
          <w:szCs w:val="24"/>
          <w:lang w:eastAsia="ru-RU"/>
        </w:rPr>
        <w:t>10</w:t>
      </w:r>
      <w:r w:rsidRPr="00D83AB7">
        <w:rPr>
          <w:rFonts w:ascii="Times New Roman" w:eastAsia="Times New Roman" w:hAnsi="Times New Roman" w:cs="Times New Roman"/>
          <w:sz w:val="24"/>
          <w:szCs w:val="24"/>
          <w:lang w:eastAsia="ru-RU"/>
        </w:rPr>
        <w:t xml:space="preserve"> заседаний, на которых рассмотрены вопросы подготовки к весеннему половодью, </w:t>
      </w:r>
      <w:proofErr w:type="spellStart"/>
      <w:r w:rsidRPr="00D83AB7">
        <w:rPr>
          <w:rFonts w:ascii="Times New Roman" w:eastAsia="Times New Roman" w:hAnsi="Times New Roman" w:cs="Times New Roman"/>
          <w:sz w:val="24"/>
          <w:szCs w:val="24"/>
          <w:lang w:eastAsia="ru-RU"/>
        </w:rPr>
        <w:t>лесопожарному</w:t>
      </w:r>
      <w:proofErr w:type="spellEnd"/>
      <w:r w:rsidRPr="00D83AB7">
        <w:rPr>
          <w:rFonts w:ascii="Times New Roman" w:eastAsia="Times New Roman" w:hAnsi="Times New Roman" w:cs="Times New Roman"/>
          <w:sz w:val="24"/>
          <w:szCs w:val="24"/>
          <w:lang w:eastAsia="ru-RU"/>
        </w:rPr>
        <w:t xml:space="preserve"> периоду, обеспечению пожарной безопасности в населенных пунктах, в том числе обеспечения исправности источников наружного противопожарного водоснабжения); организовано выполнение необходимых мероприятий по обеспечению первичных мер пожарной безопасности в населенных </w:t>
      </w:r>
      <w:r w:rsidRPr="00D83AB7">
        <w:rPr>
          <w:rFonts w:ascii="Times New Roman" w:eastAsia="Times New Roman" w:hAnsi="Times New Roman" w:cs="Times New Roman"/>
          <w:sz w:val="24"/>
          <w:szCs w:val="24"/>
          <w:lang w:eastAsia="ru-RU"/>
        </w:rPr>
        <w:lastRenderedPageBreak/>
        <w:t xml:space="preserve">пунктах и за их пределами. </w:t>
      </w:r>
      <w:proofErr w:type="gramEnd"/>
    </w:p>
    <w:p w:rsidR="00D83AB7" w:rsidRPr="00D83AB7" w:rsidRDefault="00D83AB7" w:rsidP="00D83AB7">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сельских поселениях на постоянной основе осуществлялось обслуживание и возведение новых пожарных водоемов. Всего на территории района в 2022 г. обеспечена готовность </w:t>
      </w:r>
      <w:r w:rsidRPr="00D83AB7">
        <w:rPr>
          <w:rFonts w:ascii="Times New Roman" w:eastAsia="Times New Roman" w:hAnsi="Times New Roman" w:cs="Times New Roman"/>
          <w:color w:val="000000"/>
          <w:sz w:val="24"/>
          <w:szCs w:val="24"/>
          <w:lang w:eastAsia="ru-RU"/>
        </w:rPr>
        <w:t xml:space="preserve">369 </w:t>
      </w:r>
      <w:r w:rsidRPr="00D83AB7">
        <w:rPr>
          <w:rFonts w:ascii="Times New Roman" w:eastAsia="Times New Roman" w:hAnsi="Times New Roman" w:cs="Times New Roman"/>
          <w:i/>
          <w:color w:val="000000"/>
          <w:sz w:val="24"/>
          <w:szCs w:val="24"/>
          <w:lang w:eastAsia="ru-RU"/>
        </w:rPr>
        <w:t>(в 2021 году было 361)</w:t>
      </w:r>
      <w:r w:rsidRPr="00D83AB7">
        <w:rPr>
          <w:rFonts w:ascii="Times New Roman" w:eastAsia="Times New Roman" w:hAnsi="Times New Roman" w:cs="Times New Roman"/>
          <w:color w:val="000000"/>
          <w:sz w:val="24"/>
          <w:szCs w:val="24"/>
          <w:lang w:eastAsia="ru-RU"/>
        </w:rPr>
        <w:t xml:space="preserve"> </w:t>
      </w:r>
      <w:r w:rsidRPr="00D83AB7">
        <w:rPr>
          <w:rFonts w:ascii="Times New Roman" w:eastAsia="Times New Roman" w:hAnsi="Times New Roman" w:cs="Times New Roman"/>
          <w:sz w:val="24"/>
          <w:szCs w:val="24"/>
          <w:lang w:eastAsia="ru-RU"/>
        </w:rPr>
        <w:t xml:space="preserve">источников наружного противопожарного водоснабжения, в том числе </w:t>
      </w:r>
      <w:r w:rsidRPr="00D83AB7">
        <w:rPr>
          <w:rFonts w:ascii="Times New Roman" w:eastAsia="Calibri" w:hAnsi="Times New Roman" w:cs="Times New Roman"/>
          <w:sz w:val="24"/>
          <w:szCs w:val="24"/>
          <w:lang w:eastAsia="ru-RU"/>
        </w:rPr>
        <w:t xml:space="preserve">28 ПГ, </w:t>
      </w:r>
      <w:r w:rsidRPr="00D83AB7">
        <w:rPr>
          <w:rFonts w:ascii="Times New Roman" w:eastAsia="Calibri" w:hAnsi="Times New Roman" w:cs="Times New Roman"/>
          <w:color w:val="000000"/>
          <w:sz w:val="24"/>
          <w:szCs w:val="24"/>
          <w:lang w:eastAsia="ru-RU"/>
        </w:rPr>
        <w:t>314</w:t>
      </w:r>
      <w:r w:rsidRPr="00D83AB7">
        <w:rPr>
          <w:rFonts w:ascii="Times New Roman" w:eastAsia="Calibri" w:hAnsi="Times New Roman" w:cs="Times New Roman"/>
          <w:sz w:val="24"/>
          <w:szCs w:val="24"/>
          <w:lang w:eastAsia="ru-RU"/>
        </w:rPr>
        <w:t xml:space="preserve"> ПВ </w:t>
      </w:r>
      <w:r w:rsidRPr="00D83AB7">
        <w:rPr>
          <w:rFonts w:ascii="Times New Roman" w:eastAsia="Calibri" w:hAnsi="Times New Roman" w:cs="Times New Roman"/>
          <w:i/>
          <w:color w:val="000000"/>
          <w:sz w:val="24"/>
          <w:szCs w:val="24"/>
          <w:lang w:eastAsia="ru-RU"/>
        </w:rPr>
        <w:t>(в 2021 году было 306)</w:t>
      </w:r>
      <w:r w:rsidRPr="00D83AB7">
        <w:rPr>
          <w:rFonts w:ascii="Times New Roman" w:eastAsia="Times New Roman" w:hAnsi="Times New Roman" w:cs="Times New Roman"/>
          <w:i/>
          <w:color w:val="000000"/>
          <w:sz w:val="24"/>
          <w:szCs w:val="24"/>
          <w:lang w:eastAsia="ru-RU"/>
        </w:rPr>
        <w:t>,</w:t>
      </w:r>
      <w:r w:rsidRPr="00D83AB7">
        <w:rPr>
          <w:rFonts w:ascii="Times New Roman" w:eastAsia="Times New Roman" w:hAnsi="Times New Roman" w:cs="Times New Roman"/>
          <w:color w:val="000000"/>
          <w:sz w:val="24"/>
          <w:szCs w:val="24"/>
          <w:lang w:eastAsia="ru-RU"/>
        </w:rPr>
        <w:t xml:space="preserve"> </w:t>
      </w:r>
      <w:r w:rsidRPr="00D83AB7">
        <w:rPr>
          <w:rFonts w:ascii="Times New Roman" w:eastAsia="Times New Roman" w:hAnsi="Times New Roman" w:cs="Times New Roman"/>
          <w:sz w:val="24"/>
          <w:szCs w:val="24"/>
          <w:lang w:eastAsia="ru-RU"/>
        </w:rPr>
        <w:t xml:space="preserve">27 пирсов. </w:t>
      </w:r>
    </w:p>
    <w:p w:rsidR="00D83AB7" w:rsidRPr="00D83AB7" w:rsidRDefault="00D83AB7" w:rsidP="00D83AB7">
      <w:pPr>
        <w:widowControl w:val="0"/>
        <w:shd w:val="clear" w:color="auto" w:fill="FFFFFF"/>
        <w:tabs>
          <w:tab w:val="left" w:pos="993"/>
        </w:tab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За счет местного бюджета приобретено 30 комплектов автономных дымовых </w:t>
      </w:r>
      <w:proofErr w:type="spellStart"/>
      <w:r w:rsidRPr="00D83AB7">
        <w:rPr>
          <w:rFonts w:ascii="Times New Roman" w:eastAsia="Times New Roman" w:hAnsi="Times New Roman" w:cs="Times New Roman"/>
          <w:color w:val="000000"/>
          <w:sz w:val="24"/>
          <w:szCs w:val="24"/>
          <w:lang w:eastAsia="ru-RU"/>
        </w:rPr>
        <w:t>извещателей</w:t>
      </w:r>
      <w:proofErr w:type="spellEnd"/>
      <w:r w:rsidRPr="00D83AB7">
        <w:rPr>
          <w:rFonts w:ascii="Times New Roman" w:eastAsia="Times New Roman" w:hAnsi="Times New Roman" w:cs="Times New Roman"/>
          <w:color w:val="000000"/>
          <w:sz w:val="24"/>
          <w:szCs w:val="24"/>
          <w:lang w:eastAsia="ru-RU"/>
        </w:rPr>
        <w:t xml:space="preserve"> для установки в помещениях, в которых проживают многодетные семьи и семьи, находящиеся в трудной жизненной ситуации.</w:t>
      </w:r>
    </w:p>
    <w:p w:rsidR="00D83AB7" w:rsidRPr="00D83AB7" w:rsidRDefault="00D83AB7" w:rsidP="00D83AB7">
      <w:pPr>
        <w:widowControl w:val="0"/>
        <w:shd w:val="clear" w:color="auto" w:fill="FFFFFF"/>
        <w:tabs>
          <w:tab w:val="left" w:pos="0"/>
        </w:tab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Продолжил функционировать </w:t>
      </w:r>
      <w:proofErr w:type="spellStart"/>
      <w:r w:rsidRPr="00D83AB7">
        <w:rPr>
          <w:rFonts w:ascii="Times New Roman" w:eastAsia="Times New Roman" w:hAnsi="Times New Roman" w:cs="Times New Roman"/>
          <w:color w:val="000000"/>
          <w:sz w:val="24"/>
          <w:szCs w:val="24"/>
          <w:lang w:eastAsia="ru-RU"/>
        </w:rPr>
        <w:t>учебно</w:t>
      </w:r>
      <w:proofErr w:type="spellEnd"/>
      <w:r w:rsidRPr="00D83AB7">
        <w:rPr>
          <w:rFonts w:ascii="Times New Roman" w:eastAsia="Times New Roman" w:hAnsi="Times New Roman" w:cs="Times New Roman"/>
          <w:color w:val="000000"/>
          <w:sz w:val="24"/>
          <w:szCs w:val="24"/>
          <w:lang w:eastAsia="ru-RU"/>
        </w:rPr>
        <w:t xml:space="preserve">–консультационный пункт </w:t>
      </w:r>
      <w:r w:rsidRPr="00D83AB7">
        <w:rPr>
          <w:rFonts w:ascii="Times New Roman" w:eastAsia="Calibri" w:hAnsi="Times New Roman" w:cs="Times New Roman"/>
          <w:color w:val="000000"/>
          <w:sz w:val="24"/>
          <w:szCs w:val="24"/>
          <w:lang w:eastAsia="ru-RU"/>
        </w:rPr>
        <w:t xml:space="preserve">по обучению незанятого </w:t>
      </w:r>
      <w:r w:rsidRPr="00D83AB7">
        <w:rPr>
          <w:rFonts w:ascii="Times New Roman" w:eastAsia="Calibri" w:hAnsi="Times New Roman" w:cs="Times New Roman"/>
          <w:color w:val="000000"/>
          <w:sz w:val="24"/>
          <w:szCs w:val="24"/>
          <w:shd w:val="clear" w:color="auto" w:fill="FFFFFF"/>
          <w:lang w:eastAsia="ru-RU"/>
        </w:rPr>
        <w:t xml:space="preserve">населения, </w:t>
      </w:r>
      <w:r w:rsidRPr="00D83AB7">
        <w:rPr>
          <w:rFonts w:ascii="Times New Roman" w:eastAsia="Times New Roman" w:hAnsi="Times New Roman" w:cs="Times New Roman"/>
          <w:color w:val="000000"/>
          <w:sz w:val="24"/>
          <w:szCs w:val="24"/>
          <w:lang w:eastAsia="ru-RU"/>
        </w:rPr>
        <w:t xml:space="preserve">обучено 109 человек. </w:t>
      </w:r>
    </w:p>
    <w:p w:rsidR="00D83AB7" w:rsidRPr="00D83AB7" w:rsidRDefault="00D83AB7" w:rsidP="00D83AB7">
      <w:pPr>
        <w:widowControl w:val="0"/>
        <w:shd w:val="clear" w:color="auto" w:fill="FFFFFF"/>
        <w:tabs>
          <w:tab w:val="left" w:pos="0"/>
        </w:tabs>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Организовано </w:t>
      </w:r>
      <w:proofErr w:type="gramStart"/>
      <w:r w:rsidRPr="00D83AB7">
        <w:rPr>
          <w:rFonts w:ascii="Times New Roman" w:eastAsia="Times New Roman" w:hAnsi="Times New Roman" w:cs="Times New Roman"/>
          <w:color w:val="000000"/>
          <w:sz w:val="24"/>
          <w:szCs w:val="24"/>
          <w:lang w:eastAsia="ru-RU"/>
        </w:rPr>
        <w:t>обучение должностных лиц по вопросам</w:t>
      </w:r>
      <w:proofErr w:type="gramEnd"/>
      <w:r w:rsidRPr="00D83AB7">
        <w:rPr>
          <w:rFonts w:ascii="Times New Roman" w:eastAsia="Times New Roman" w:hAnsi="Times New Roman" w:cs="Times New Roman"/>
          <w:color w:val="000000"/>
          <w:sz w:val="24"/>
          <w:szCs w:val="24"/>
          <w:lang w:eastAsia="ru-RU"/>
        </w:rPr>
        <w:t xml:space="preserve"> гражданской обороны и защиты населения от чрезвычайных ситуаций, обучению мерам пожарной безопасности.</w:t>
      </w:r>
      <w:r w:rsidRPr="00D83AB7">
        <w:rPr>
          <w:rFonts w:ascii="Calibri" w:eastAsia="Times New Roman" w:hAnsi="Calibri" w:cs="Times New Roman"/>
          <w:sz w:val="24"/>
          <w:szCs w:val="24"/>
          <w:lang w:eastAsia="ru-RU"/>
        </w:rPr>
        <w:t xml:space="preserve"> </w:t>
      </w:r>
      <w:r w:rsidRPr="00D83AB7">
        <w:rPr>
          <w:rFonts w:ascii="Times New Roman" w:eastAsia="Times New Roman" w:hAnsi="Times New Roman" w:cs="Times New Roman"/>
          <w:color w:val="000000"/>
          <w:sz w:val="24"/>
          <w:szCs w:val="24"/>
          <w:lang w:eastAsia="ru-RU"/>
        </w:rPr>
        <w:t>Проведены инструктажи со 102 работниками администрации муниципального района «Корткеросский» по действиям при чрезвычайных ситуациях и в особый период.</w:t>
      </w:r>
    </w:p>
    <w:p w:rsidR="00D83AB7" w:rsidRPr="00D83AB7" w:rsidRDefault="00D83AB7" w:rsidP="00D83AB7">
      <w:pPr>
        <w:widowControl w:val="0"/>
        <w:shd w:val="clear" w:color="auto" w:fill="FFFFFF"/>
        <w:tabs>
          <w:tab w:val="left" w:pos="0"/>
        </w:tabs>
        <w:autoSpaceDE w:val="0"/>
        <w:autoSpaceDN w:val="0"/>
        <w:adjustRightInd w:val="0"/>
        <w:spacing w:after="0" w:line="240" w:lineRule="auto"/>
        <w:ind w:firstLine="567"/>
        <w:contextualSpacing/>
        <w:jc w:val="both"/>
        <w:rPr>
          <w:rFonts w:ascii="Times New Roman" w:eastAsia="Times New Roman" w:hAnsi="Times New Roman" w:cs="Times New Roman"/>
          <w:bCs/>
          <w:color w:val="000000"/>
          <w:sz w:val="24"/>
          <w:szCs w:val="24"/>
          <w:shd w:val="clear" w:color="auto" w:fill="FFFFFF"/>
          <w:lang w:eastAsia="ru-RU"/>
        </w:rPr>
      </w:pPr>
      <w:r w:rsidRPr="00D83AB7">
        <w:rPr>
          <w:rFonts w:ascii="Times New Roman" w:eastAsia="Times New Roman" w:hAnsi="Times New Roman" w:cs="Times New Roman"/>
          <w:bCs/>
          <w:color w:val="000000"/>
          <w:sz w:val="24"/>
          <w:szCs w:val="24"/>
          <w:shd w:val="clear" w:color="auto" w:fill="FFFFFF"/>
          <w:lang w:eastAsia="ru-RU"/>
        </w:rPr>
        <w:t>На официальной странице социальной сети «</w:t>
      </w:r>
      <w:proofErr w:type="spellStart"/>
      <w:r w:rsidRPr="00D83AB7">
        <w:rPr>
          <w:rFonts w:ascii="Times New Roman" w:eastAsia="Times New Roman" w:hAnsi="Times New Roman" w:cs="Times New Roman"/>
          <w:bCs/>
          <w:color w:val="000000"/>
          <w:sz w:val="24"/>
          <w:szCs w:val="24"/>
          <w:shd w:val="clear" w:color="auto" w:fill="FFFFFF"/>
          <w:lang w:eastAsia="ru-RU"/>
        </w:rPr>
        <w:t>ВКонтакте</w:t>
      </w:r>
      <w:proofErr w:type="spellEnd"/>
      <w:r w:rsidRPr="00D83AB7">
        <w:rPr>
          <w:rFonts w:ascii="Times New Roman" w:eastAsia="Times New Roman" w:hAnsi="Times New Roman" w:cs="Times New Roman"/>
          <w:bCs/>
          <w:color w:val="000000"/>
          <w:sz w:val="24"/>
          <w:szCs w:val="24"/>
          <w:shd w:val="clear" w:color="auto" w:fill="FFFFFF"/>
          <w:lang w:eastAsia="ru-RU"/>
        </w:rPr>
        <w:t>» создана группа «Управление по делам ГО и ЧС», на платформе которой размещается информация для населения по оперативному ежедневному прогнозу рисков возникновения и развития чрезвычайных ситуаций.</w:t>
      </w:r>
    </w:p>
    <w:p w:rsidR="00D83AB7" w:rsidRPr="00D83AB7" w:rsidRDefault="00D83AB7" w:rsidP="00D83AB7">
      <w:pPr>
        <w:widowControl w:val="0"/>
        <w:shd w:val="clear" w:color="auto" w:fill="FFFFFF"/>
        <w:tabs>
          <w:tab w:val="left" w:pos="0"/>
        </w:tabs>
        <w:autoSpaceDE w:val="0"/>
        <w:autoSpaceDN w:val="0"/>
        <w:adjustRightInd w:val="0"/>
        <w:spacing w:after="0" w:line="240" w:lineRule="auto"/>
        <w:ind w:firstLine="567"/>
        <w:contextualSpacing/>
        <w:jc w:val="both"/>
        <w:rPr>
          <w:rFonts w:ascii="Times New Roman" w:eastAsia="Calibri"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eastAsia="ru-RU"/>
        </w:rPr>
        <w:t xml:space="preserve">В 2022 году проведено </w:t>
      </w:r>
      <w:r w:rsidRPr="00D83AB7">
        <w:rPr>
          <w:rFonts w:ascii="Times New Roman" w:eastAsia="Calibri" w:hAnsi="Times New Roman" w:cs="Times New Roman"/>
          <w:color w:val="000000"/>
          <w:sz w:val="24"/>
          <w:szCs w:val="24"/>
          <w:lang w:eastAsia="ru-RU"/>
        </w:rPr>
        <w:t xml:space="preserve">7 учений и тренировок на муниципальном уровне из них 2 - КШУ, 1 – </w:t>
      </w:r>
      <w:proofErr w:type="gramStart"/>
      <w:r w:rsidRPr="00D83AB7">
        <w:rPr>
          <w:rFonts w:ascii="Times New Roman" w:eastAsia="Calibri" w:hAnsi="Times New Roman" w:cs="Times New Roman"/>
          <w:color w:val="000000"/>
          <w:sz w:val="24"/>
          <w:szCs w:val="24"/>
          <w:lang w:eastAsia="ru-RU"/>
        </w:rPr>
        <w:t>ШТ</w:t>
      </w:r>
      <w:proofErr w:type="gramEnd"/>
      <w:r w:rsidRPr="00D83AB7">
        <w:rPr>
          <w:rFonts w:ascii="Times New Roman" w:eastAsia="Calibri" w:hAnsi="Times New Roman" w:cs="Times New Roman"/>
          <w:color w:val="000000"/>
          <w:sz w:val="24"/>
          <w:szCs w:val="24"/>
          <w:lang w:eastAsia="ru-RU"/>
        </w:rPr>
        <w:t>, 3 - ТСУ, 2 - ОТ, с участием 132 чел.</w:t>
      </w:r>
    </w:p>
    <w:p w:rsidR="00D83AB7" w:rsidRPr="00D83AB7" w:rsidRDefault="00D83AB7" w:rsidP="00D83AB7">
      <w:pPr>
        <w:widowControl w:val="0"/>
        <w:shd w:val="clear" w:color="auto" w:fill="FFFFFF"/>
        <w:tabs>
          <w:tab w:val="left" w:pos="0"/>
        </w:tabs>
        <w:autoSpaceDE w:val="0"/>
        <w:autoSpaceDN w:val="0"/>
        <w:adjustRightInd w:val="0"/>
        <w:spacing w:after="0" w:line="240" w:lineRule="auto"/>
        <w:ind w:firstLine="567"/>
        <w:contextualSpacing/>
        <w:jc w:val="both"/>
        <w:rPr>
          <w:rFonts w:ascii="Times New Roman" w:eastAsia="Calibri" w:hAnsi="Times New Roman" w:cs="Times New Roman"/>
          <w:sz w:val="24"/>
          <w:szCs w:val="24"/>
          <w:lang w:eastAsia="ru-RU"/>
        </w:rPr>
      </w:pPr>
      <w:r w:rsidRPr="00D83AB7">
        <w:rPr>
          <w:rFonts w:ascii="Times New Roman" w:eastAsia="Calibri" w:hAnsi="Times New Roman" w:cs="Times New Roman"/>
          <w:sz w:val="24"/>
          <w:szCs w:val="24"/>
          <w:lang w:eastAsia="ru-RU"/>
        </w:rPr>
        <w:t>Впервые в 2022 году учреждена премия Главы муниципального района «Корткеросский</w:t>
      </w:r>
      <w:proofErr w:type="gramStart"/>
      <w:r w:rsidRPr="00D83AB7">
        <w:rPr>
          <w:rFonts w:ascii="Times New Roman" w:eastAsia="Calibri" w:hAnsi="Times New Roman" w:cs="Times New Roman"/>
          <w:sz w:val="24"/>
          <w:szCs w:val="24"/>
          <w:lang w:eastAsia="ru-RU"/>
        </w:rPr>
        <w:t>»-</w:t>
      </w:r>
      <w:proofErr w:type="gramEnd"/>
      <w:r w:rsidRPr="00D83AB7">
        <w:rPr>
          <w:rFonts w:ascii="Times New Roman" w:eastAsia="Calibri" w:hAnsi="Times New Roman" w:cs="Times New Roman"/>
          <w:sz w:val="24"/>
          <w:szCs w:val="24"/>
          <w:lang w:eastAsia="ru-RU"/>
        </w:rPr>
        <w:t>руководителя администрации в сфере обеспечения мероприятий по предупреждению и ликвидации чрезвычайных ситуаций природного и техногенного характера, безопасности людей на водных объектах, первичных мер пожарной безопасности и охране общественного порядка в размере 15 000 рублей каждому лауреату. Из 7 претендентов на премию комиссия утвердила 4 номинантов. Вручение премии прошло в торжественной обстановке в присутствии представителей Главного управления ГО и ЧС РК, районных органов ОНД и представителей МЧС России по Республике Коми, Комитета Республики Коми гражданской обороны и чрезвычайных ситуаций в День спасателя, 27 декабря.</w:t>
      </w:r>
    </w:p>
    <w:p w:rsidR="00D83AB7" w:rsidRPr="00D83AB7" w:rsidRDefault="00D83AB7" w:rsidP="00D83AB7">
      <w:pPr>
        <w:widowControl w:val="0"/>
        <w:shd w:val="clear" w:color="auto" w:fill="FFFFFF"/>
        <w:tabs>
          <w:tab w:val="left" w:pos="0"/>
        </w:tabs>
        <w:autoSpaceDE w:val="0"/>
        <w:autoSpaceDN w:val="0"/>
        <w:adjustRightInd w:val="0"/>
        <w:spacing w:after="0" w:line="240" w:lineRule="auto"/>
        <w:ind w:firstLine="567"/>
        <w:contextualSpacing/>
        <w:jc w:val="both"/>
        <w:rPr>
          <w:rFonts w:ascii="Times New Roman" w:eastAsia="Calibri" w:hAnsi="Times New Roman" w:cs="Times New Roman"/>
          <w:sz w:val="24"/>
          <w:szCs w:val="24"/>
          <w:lang w:eastAsia="ru-RU"/>
        </w:rPr>
      </w:pPr>
      <w:r w:rsidRPr="00D83AB7">
        <w:rPr>
          <w:rFonts w:ascii="Times New Roman" w:eastAsia="Calibri" w:hAnsi="Times New Roman" w:cs="Times New Roman"/>
          <w:sz w:val="24"/>
          <w:szCs w:val="24"/>
          <w:lang w:eastAsia="ru-RU"/>
        </w:rPr>
        <w:t xml:space="preserve">В 2022 году ежемесячно проводилась проверка системы оповещения с использованием мощных акустических устройств и уличных громкоговорителей в с. Корткерос и </w:t>
      </w:r>
      <w:proofErr w:type="gramStart"/>
      <w:r w:rsidRPr="00D83AB7">
        <w:rPr>
          <w:rFonts w:ascii="Times New Roman" w:eastAsia="Calibri" w:hAnsi="Times New Roman" w:cs="Times New Roman"/>
          <w:sz w:val="24"/>
          <w:szCs w:val="24"/>
          <w:lang w:eastAsia="ru-RU"/>
        </w:rPr>
        <w:t>с</w:t>
      </w:r>
      <w:proofErr w:type="gramEnd"/>
      <w:r w:rsidRPr="00D83AB7">
        <w:rPr>
          <w:rFonts w:ascii="Times New Roman" w:eastAsia="Calibri" w:hAnsi="Times New Roman" w:cs="Times New Roman"/>
          <w:sz w:val="24"/>
          <w:szCs w:val="24"/>
          <w:lang w:eastAsia="ru-RU"/>
        </w:rPr>
        <w:t xml:space="preserve">. Сторожевск. Процент оповещения населения составляет менее 40%, для обеспечения 100% оповещения требуется установка оборудования более чем на 3 млн. рублей.   </w:t>
      </w:r>
    </w:p>
    <w:p w:rsidR="00D83AB7" w:rsidRPr="00D83AB7" w:rsidRDefault="00D83AB7" w:rsidP="00D83AB7">
      <w:pPr>
        <w:widowControl w:val="0"/>
        <w:shd w:val="clear" w:color="auto" w:fill="FFFFFF"/>
        <w:tabs>
          <w:tab w:val="left" w:pos="1134"/>
        </w:tabs>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sz w:val="24"/>
          <w:szCs w:val="24"/>
          <w:lang w:eastAsia="ru-RU"/>
        </w:rPr>
        <w:t>Организована деятельность по у</w:t>
      </w:r>
      <w:r w:rsidRPr="00D83AB7">
        <w:rPr>
          <w:rFonts w:ascii="Times New Roman" w:eastAsia="Times New Roman" w:hAnsi="Times New Roman" w:cs="Times New Roman"/>
          <w:bCs/>
          <w:sz w:val="24"/>
          <w:szCs w:val="24"/>
          <w:lang w:eastAsia="ru-RU"/>
        </w:rPr>
        <w:t xml:space="preserve">частию в профилактике терроризма и экстремизма, проведено 4 заседания АТК, на которых рассмотрены 14 вопросов. В 2022 году проведена антитеррористическая тренировка по действиям при установлении уровней террористической опасности. Проведено 39 проверок (обследований) потенциальных объектов террористических посягательств, выявлено более 25 нарушений и недостатков, основные недостатки устранены сразу в ходе проверок. </w:t>
      </w:r>
    </w:p>
    <w:p w:rsidR="00D83AB7" w:rsidRPr="00D83AB7" w:rsidRDefault="00D83AB7" w:rsidP="00D83AB7">
      <w:pPr>
        <w:widowControl w:val="0"/>
        <w:shd w:val="clear" w:color="auto" w:fill="FFFFFF"/>
        <w:tabs>
          <w:tab w:val="left" w:pos="1134"/>
        </w:tabs>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t>В СМИ размещено более 50 материалов по профилактике терроризма, в том числе 10 материалов, направленных на предупреждение распространения идеологии терроризма и экстремизма на территории МР «Корткеросский».</w:t>
      </w:r>
    </w:p>
    <w:p w:rsidR="00D83AB7" w:rsidRPr="00D83AB7" w:rsidRDefault="00D83AB7" w:rsidP="00D83AB7">
      <w:pPr>
        <w:widowControl w:val="0"/>
        <w:shd w:val="clear" w:color="auto" w:fill="FFFFFF"/>
        <w:tabs>
          <w:tab w:val="left" w:pos="1134"/>
        </w:tabs>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t>Миграционная ситуация и социально-политическая обстановка на территории района характеризуются как стабильные и контролируемые, никаких внешних или внутренних предпосылок для быстрого их изменения в районе не установлено.</w:t>
      </w:r>
    </w:p>
    <w:p w:rsidR="00D83AB7" w:rsidRPr="00D83AB7" w:rsidRDefault="00D83AB7" w:rsidP="00D83AB7">
      <w:pPr>
        <w:widowControl w:val="0"/>
        <w:shd w:val="clear" w:color="auto" w:fill="FFFFFF"/>
        <w:tabs>
          <w:tab w:val="left" w:pos="1134"/>
        </w:tabs>
        <w:autoSpaceDE w:val="0"/>
        <w:autoSpaceDN w:val="0"/>
        <w:adjustRightInd w:val="0"/>
        <w:spacing w:after="0" w:line="240" w:lineRule="auto"/>
        <w:ind w:firstLine="567"/>
        <w:contextualSpacing/>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t xml:space="preserve">В дежурную службу ЕДДС поступило 308 сообщений о происшествиях от населения и организаций по телефону, 650 вызовов поступило по Системе – 112. </w:t>
      </w:r>
      <w:proofErr w:type="gramStart"/>
      <w:r w:rsidRPr="00D83AB7">
        <w:rPr>
          <w:rFonts w:ascii="Times New Roman" w:eastAsia="Times New Roman" w:hAnsi="Times New Roman" w:cs="Times New Roman"/>
          <w:bCs/>
          <w:sz w:val="24"/>
          <w:szCs w:val="24"/>
          <w:lang w:eastAsia="ru-RU"/>
        </w:rPr>
        <w:t xml:space="preserve">Для предупреждения возможных чрезвычайных ситуаций подготовлены и направлены в организация и населению 365 оперативных прогнозов угроз возникновения и развития чрезвычайных ситуаций с ответствующими рекомендациями по недопущению </w:t>
      </w:r>
      <w:r w:rsidRPr="00D83AB7">
        <w:rPr>
          <w:rFonts w:ascii="Times New Roman" w:eastAsia="Times New Roman" w:hAnsi="Times New Roman" w:cs="Times New Roman"/>
          <w:bCs/>
          <w:sz w:val="24"/>
          <w:szCs w:val="24"/>
          <w:lang w:eastAsia="ru-RU"/>
        </w:rPr>
        <w:lastRenderedPageBreak/>
        <w:t>чрезвычайных ситуаций, подготовлены и направлены 37 штормовых предупреждения в связи с неблагоприятными погодными явлениями, проведено 12 технических проверок местной системы оповещения, проведено 36 практических тренировок по реагированию на угрозы возникновения и возникновения чрезвычайных ситуаций</w:t>
      </w:r>
      <w:proofErr w:type="gramEnd"/>
      <w:r w:rsidRPr="00D83AB7">
        <w:rPr>
          <w:rFonts w:ascii="Times New Roman" w:eastAsia="Times New Roman" w:hAnsi="Times New Roman" w:cs="Times New Roman"/>
          <w:bCs/>
          <w:sz w:val="24"/>
          <w:szCs w:val="24"/>
          <w:lang w:eastAsia="ru-RU"/>
        </w:rPr>
        <w:t xml:space="preserve">, в основном, с оценкой «хорошо».  </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Третий год подряд деятельность Народной дружины высоко оценивается республиканскими структурами. Так, в 2020 году лучшим народным дружинником Республики Коми стала командир Народной дружины Корткеросского района </w:t>
      </w:r>
      <w:proofErr w:type="spellStart"/>
      <w:r w:rsidRPr="00D83AB7">
        <w:rPr>
          <w:rFonts w:ascii="Times New Roman" w:eastAsia="Times New Roman" w:hAnsi="Times New Roman" w:cs="Times New Roman"/>
          <w:sz w:val="24"/>
          <w:szCs w:val="24"/>
          <w:lang w:eastAsia="ru-RU"/>
        </w:rPr>
        <w:t>Кашапова</w:t>
      </w:r>
      <w:proofErr w:type="spellEnd"/>
      <w:r w:rsidRPr="00D83AB7">
        <w:rPr>
          <w:rFonts w:ascii="Times New Roman" w:eastAsia="Times New Roman" w:hAnsi="Times New Roman" w:cs="Times New Roman"/>
          <w:sz w:val="24"/>
          <w:szCs w:val="24"/>
          <w:lang w:eastAsia="ru-RU"/>
        </w:rPr>
        <w:t xml:space="preserve"> Татьяна Борисовна (1 место), в 2021 году – </w:t>
      </w:r>
      <w:proofErr w:type="spellStart"/>
      <w:r w:rsidRPr="00D83AB7">
        <w:rPr>
          <w:rFonts w:ascii="Times New Roman" w:eastAsia="Times New Roman" w:hAnsi="Times New Roman" w:cs="Times New Roman"/>
          <w:sz w:val="24"/>
          <w:szCs w:val="24"/>
          <w:lang w:eastAsia="ru-RU"/>
        </w:rPr>
        <w:t>Иноземцева</w:t>
      </w:r>
      <w:proofErr w:type="spellEnd"/>
      <w:r w:rsidRPr="00D83AB7">
        <w:rPr>
          <w:rFonts w:ascii="Times New Roman" w:eastAsia="Times New Roman" w:hAnsi="Times New Roman" w:cs="Times New Roman"/>
          <w:sz w:val="24"/>
          <w:szCs w:val="24"/>
          <w:lang w:eastAsia="ru-RU"/>
        </w:rPr>
        <w:t xml:space="preserve"> Инна Николаевна (2 место), в 2022 году – </w:t>
      </w:r>
      <w:proofErr w:type="spellStart"/>
      <w:r w:rsidRPr="00D83AB7">
        <w:rPr>
          <w:rFonts w:ascii="Times New Roman" w:eastAsia="Times New Roman" w:hAnsi="Times New Roman" w:cs="Times New Roman"/>
          <w:sz w:val="24"/>
          <w:szCs w:val="24"/>
          <w:lang w:eastAsia="ru-RU"/>
        </w:rPr>
        <w:t>Арихин</w:t>
      </w:r>
      <w:proofErr w:type="spellEnd"/>
      <w:r w:rsidRPr="00D83AB7">
        <w:rPr>
          <w:rFonts w:ascii="Times New Roman" w:eastAsia="Times New Roman" w:hAnsi="Times New Roman" w:cs="Times New Roman"/>
          <w:sz w:val="24"/>
          <w:szCs w:val="24"/>
          <w:lang w:eastAsia="ru-RU"/>
        </w:rPr>
        <w:t xml:space="preserve"> Андрей Владимирович (3 место).</w:t>
      </w:r>
    </w:p>
    <w:p w:rsidR="00D83AB7" w:rsidRPr="00D83AB7" w:rsidRDefault="00D83AB7" w:rsidP="00D83AB7">
      <w:pPr>
        <w:widowControl w:val="0"/>
        <w:shd w:val="clear" w:color="auto" w:fill="FFFFFF"/>
        <w:autoSpaceDE w:val="0"/>
        <w:autoSpaceDN w:val="0"/>
        <w:adjustRightInd w:val="0"/>
        <w:ind w:firstLine="567"/>
        <w:contextualSpacing/>
        <w:jc w:val="both"/>
        <w:rPr>
          <w:rFonts w:ascii="Times New Roman" w:eastAsia="Times New Roman" w:hAnsi="Times New Roman" w:cs="Times New Roman"/>
          <w:bCs/>
          <w:color w:val="000000"/>
          <w:spacing w:val="-2"/>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ПРЕТЕНЗИОННО-ИСКОВАЯ РАБОТА</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p>
    <w:p w:rsidR="00D83AB7" w:rsidRPr="00D83AB7" w:rsidRDefault="00D83AB7" w:rsidP="00D83AB7">
      <w:pPr>
        <w:spacing w:after="0" w:line="240" w:lineRule="auto"/>
        <w:ind w:left="-284" w:right="-143" w:firstLine="56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в судебные органы администрацией муниципального района «Корткеросский» направлено 229 исковых заявлений (2021 год - 112 исковых заявлений).</w:t>
      </w:r>
    </w:p>
    <w:p w:rsidR="00D83AB7" w:rsidRPr="00D83AB7" w:rsidRDefault="00D83AB7" w:rsidP="00D83AB7">
      <w:pPr>
        <w:spacing w:after="0" w:line="240" w:lineRule="auto"/>
        <w:ind w:left="-284" w:right="-143" w:firstLine="56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По результатам рассмотрения исковых заявлений судами с должников в пользу бюджета муниципального района «Корткеросский» взыскано 2 973 707,09 рублей (за 2021 год - 780 030,07 рублей).</w:t>
      </w:r>
    </w:p>
    <w:p w:rsidR="00D83AB7" w:rsidRPr="00D83AB7" w:rsidRDefault="00D83AB7" w:rsidP="00D83AB7">
      <w:pPr>
        <w:spacing w:after="0" w:line="240" w:lineRule="auto"/>
        <w:ind w:left="-284" w:right="-143" w:firstLine="56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добровольном порядке должниками были перечислены в бюджет муниципального района «Корткеросский» денежные средства в размере 139 190, 59 рублей (за 2021 год - 258 378,14 рублей). </w:t>
      </w:r>
    </w:p>
    <w:p w:rsidR="00D83AB7" w:rsidRPr="00D83AB7" w:rsidRDefault="00D83AB7" w:rsidP="00D83AB7">
      <w:pPr>
        <w:spacing w:after="0" w:line="240" w:lineRule="auto"/>
        <w:ind w:left="-284" w:right="-143" w:firstLine="56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Вступившие в законную силу судебные решения направлены для принудительного взыскания в отделы судебных приставов.</w:t>
      </w:r>
    </w:p>
    <w:p w:rsidR="00D83AB7" w:rsidRPr="00D83AB7" w:rsidRDefault="00D83AB7" w:rsidP="00D83AB7">
      <w:pPr>
        <w:tabs>
          <w:tab w:val="left" w:pos="426"/>
        </w:tabs>
        <w:spacing w:after="0" w:line="240" w:lineRule="auto"/>
        <w:ind w:left="-284" w:right="-143" w:firstLine="568"/>
        <w:jc w:val="both"/>
        <w:rPr>
          <w:rFonts w:ascii="Times New Roman" w:eastAsia="Times New Roman" w:hAnsi="Times New Roman" w:cs="Times New Roman"/>
          <w:sz w:val="24"/>
          <w:szCs w:val="24"/>
          <w:lang w:eastAsia="ru-RU"/>
        </w:rPr>
      </w:pPr>
      <w:proofErr w:type="gramStart"/>
      <w:r w:rsidRPr="00D83AB7">
        <w:rPr>
          <w:rFonts w:ascii="Times New Roman" w:eastAsia="Times New Roman" w:hAnsi="Times New Roman" w:cs="Times New Roman"/>
          <w:sz w:val="24"/>
          <w:szCs w:val="24"/>
          <w:lang w:eastAsia="ru-RU"/>
        </w:rPr>
        <w:t>Из 50 гражданских дел (в 2021 году 32 гражданских дела), по которым администрация муниципального района «Корткеросский» выступала в качестве ответчика, по 4 гражданским делам суды отказывали в удовлетворении исковых требований в полном объеме (в том числе по денежным обязательствам на сумму 2 558 349,30 рублей), по 4 гражданским делам суды приняли решения о взыскании денежных средств с администрации муниципального района</w:t>
      </w:r>
      <w:proofErr w:type="gramEnd"/>
      <w:r w:rsidRPr="00D83AB7">
        <w:rPr>
          <w:rFonts w:ascii="Times New Roman" w:eastAsia="Times New Roman" w:hAnsi="Times New Roman" w:cs="Times New Roman"/>
          <w:sz w:val="24"/>
          <w:szCs w:val="24"/>
          <w:lang w:eastAsia="ru-RU"/>
        </w:rPr>
        <w:t xml:space="preserve"> «Корткеросский» существенно в меньшем размере, чем были заявлены исковые требования с 538 123,17 рублей до 98 485, 69 рублей.</w:t>
      </w:r>
    </w:p>
    <w:p w:rsidR="00D83AB7" w:rsidRPr="00D83AB7" w:rsidRDefault="00D83AB7" w:rsidP="00D83AB7">
      <w:pPr>
        <w:spacing w:after="0" w:line="240" w:lineRule="auto"/>
        <w:ind w:left="-284" w:right="-143" w:firstLine="56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По результатам работы, проведенной администрацией в 2022 году, исполнено 4 судебных решения, связанных с ремонтом автомобильных дорог и улично-дорожной сети, ликвидацией несанкционированных свалок и предоставлением жилых помещений (в 2021 году - 10 судебных решений). </w:t>
      </w:r>
    </w:p>
    <w:p w:rsidR="00D83AB7" w:rsidRPr="00D83AB7" w:rsidRDefault="00D83AB7" w:rsidP="00D83AB7">
      <w:pPr>
        <w:spacing w:after="0" w:line="240" w:lineRule="auto"/>
        <w:ind w:left="-284" w:right="-143" w:firstLine="56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По сравнению с 2019 годом количество исполнительных производств снизилось с 83 до 39.</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ЖИЛИЩНО-КОММУНАЛЬНОЕ ХОЗЯЙСТВО</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муниципальный район получил паспорт готовности к работе в зимних условиях, все плановые показатели по ремонту, замене объектов коммунальной инфраструктуры были выполнены в полном объеме.</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Корткеросе в целях обеспечения холодным водоснабжением жителей по улице Набережная у дома была установлена водоразборная колонка. </w:t>
      </w:r>
    </w:p>
    <w:p w:rsidR="00D83AB7" w:rsidRPr="00D83AB7" w:rsidRDefault="00D83AB7" w:rsidP="00D83AB7">
      <w:pPr>
        <w:spacing w:after="0" w:line="240" w:lineRule="auto"/>
        <w:ind w:firstLine="426"/>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В целях реализации государственного полномочия по обеспечению жильем отдельных категорий граждан (дети-сироты) в 2022 году предоставлено 11 жилых помещений (в 2021 – 25 жилых помещений).   </w:t>
      </w:r>
      <w:proofErr w:type="gramStart"/>
      <w:r w:rsidRPr="00D83AB7">
        <w:rPr>
          <w:rFonts w:ascii="Times New Roman" w:eastAsia="Times New Roman" w:hAnsi="Times New Roman" w:cs="Times New Roman"/>
          <w:sz w:val="24"/>
          <w:szCs w:val="24"/>
          <w:lang w:eastAsia="ru-RU"/>
        </w:rPr>
        <w:t xml:space="preserve">Показатели результативности, предусмотренные Соглашением с </w:t>
      </w:r>
      <w:proofErr w:type="spellStart"/>
      <w:r w:rsidRPr="00D83AB7">
        <w:rPr>
          <w:rFonts w:ascii="Times New Roman" w:eastAsia="Times New Roman" w:hAnsi="Times New Roman" w:cs="Times New Roman"/>
          <w:sz w:val="24"/>
          <w:szCs w:val="24"/>
          <w:lang w:eastAsia="ru-RU"/>
        </w:rPr>
        <w:t>Минобр</w:t>
      </w:r>
      <w:proofErr w:type="spellEnd"/>
      <w:r w:rsidRPr="00D83AB7">
        <w:rPr>
          <w:rFonts w:ascii="Times New Roman" w:eastAsia="Times New Roman" w:hAnsi="Times New Roman" w:cs="Times New Roman"/>
          <w:sz w:val="24"/>
          <w:szCs w:val="24"/>
          <w:lang w:eastAsia="ru-RU"/>
        </w:rPr>
        <w:t xml:space="preserve"> РК  достигнуты</w:t>
      </w:r>
      <w:proofErr w:type="gramEnd"/>
      <w:r w:rsidRPr="00D83AB7">
        <w:rPr>
          <w:rFonts w:ascii="Times New Roman" w:eastAsia="Times New Roman" w:hAnsi="Times New Roman" w:cs="Times New Roman"/>
          <w:sz w:val="24"/>
          <w:szCs w:val="24"/>
          <w:lang w:eastAsia="ru-RU"/>
        </w:rPr>
        <w:t xml:space="preserve"> в полном объеме.  В 2023 году жилыми помещениями планируется обеспечить 7 человек в соответствии с Соглашением.</w:t>
      </w:r>
    </w:p>
    <w:p w:rsidR="00D83AB7" w:rsidRPr="00D83AB7" w:rsidRDefault="00D83AB7" w:rsidP="00D83AB7">
      <w:pPr>
        <w:spacing w:after="0"/>
        <w:ind w:firstLine="426"/>
        <w:jc w:val="both"/>
        <w:rPr>
          <w:rFonts w:ascii="Times New Roman" w:eastAsia="Times New Roman" w:hAnsi="Times New Roman" w:cs="Times New Roman"/>
          <w:sz w:val="24"/>
          <w:szCs w:val="24"/>
          <w:lang w:eastAsia="ru-RU"/>
        </w:rPr>
      </w:pPr>
    </w:p>
    <w:p w:rsidR="00D83AB7" w:rsidRPr="00D83AB7" w:rsidRDefault="00D83AB7" w:rsidP="00D83AB7">
      <w:pPr>
        <w:ind w:firstLine="851"/>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БЛАГОУСТРОЙСТВО</w:t>
      </w:r>
    </w:p>
    <w:p w:rsidR="00D83AB7" w:rsidRPr="00D83AB7" w:rsidRDefault="00D83AB7" w:rsidP="00D83AB7">
      <w:pPr>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lastRenderedPageBreak/>
        <w:t>В 2021-2022 годах администрациями сельских поселений проведена работа по оборудованию контейнерных площадок. В 2021 году за счет проекта «Народный бюджет» был реализован 1 проект в этом направлении, в 2022 году – реализовано 5 аналогичных проектов. В 2023 году будут реализованы еще 2 проекта по оборудованию контейнерных площадок.</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рамках исполнения наказов избирателей в п. Веселовка, д. Дань, д. </w:t>
      </w:r>
      <w:proofErr w:type="spellStart"/>
      <w:r w:rsidRPr="00D83AB7">
        <w:rPr>
          <w:rFonts w:ascii="Times New Roman" w:eastAsia="Times New Roman" w:hAnsi="Times New Roman" w:cs="Times New Roman"/>
          <w:sz w:val="24"/>
          <w:szCs w:val="24"/>
          <w:lang w:eastAsia="ru-RU"/>
        </w:rPr>
        <w:t>Конша</w:t>
      </w:r>
      <w:proofErr w:type="spellEnd"/>
      <w:r w:rsidRPr="00D83AB7">
        <w:rPr>
          <w:rFonts w:ascii="Times New Roman" w:eastAsia="Times New Roman" w:hAnsi="Times New Roman" w:cs="Times New Roman"/>
          <w:sz w:val="24"/>
          <w:szCs w:val="24"/>
          <w:lang w:eastAsia="ru-RU"/>
        </w:rPr>
        <w:t xml:space="preserve">, д. </w:t>
      </w:r>
      <w:proofErr w:type="spellStart"/>
      <w:r w:rsidRPr="00D83AB7">
        <w:rPr>
          <w:rFonts w:ascii="Times New Roman" w:eastAsia="Times New Roman" w:hAnsi="Times New Roman" w:cs="Times New Roman"/>
          <w:sz w:val="24"/>
          <w:szCs w:val="24"/>
          <w:lang w:eastAsia="ru-RU"/>
        </w:rPr>
        <w:t>Четдино</w:t>
      </w:r>
      <w:proofErr w:type="spellEnd"/>
      <w:r w:rsidRPr="00D83AB7">
        <w:rPr>
          <w:rFonts w:ascii="Times New Roman" w:eastAsia="Times New Roman" w:hAnsi="Times New Roman" w:cs="Times New Roman"/>
          <w:sz w:val="24"/>
          <w:szCs w:val="24"/>
          <w:lang w:eastAsia="ru-RU"/>
        </w:rPr>
        <w:t xml:space="preserve"> оборудовано 12 контейнерных площадок и установлено 19 контейнеров для сбора ТКО.</w:t>
      </w:r>
    </w:p>
    <w:p w:rsidR="00D83AB7" w:rsidRPr="00D83AB7" w:rsidRDefault="00D83AB7" w:rsidP="00D83AB7">
      <w:pPr>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За 2022 год на территории района были ликвидированы за счет средств местного бюджета 3 несанкционированных свалки твердых коммунальных отходов. В 2022 году велись работы по ликвидации крупных несанкционированных, «исторически сложившихся» свалок в с. Корткерос, </w:t>
      </w:r>
      <w:proofErr w:type="gramStart"/>
      <w:r w:rsidRPr="00D83AB7">
        <w:rPr>
          <w:rFonts w:ascii="Times New Roman" w:eastAsia="Times New Roman" w:hAnsi="Times New Roman" w:cs="Times New Roman"/>
          <w:sz w:val="24"/>
          <w:szCs w:val="24"/>
          <w:lang w:eastAsia="ru-RU"/>
        </w:rPr>
        <w:t>с</w:t>
      </w:r>
      <w:proofErr w:type="gramEnd"/>
      <w:r w:rsidRPr="00D83AB7">
        <w:rPr>
          <w:rFonts w:ascii="Times New Roman" w:eastAsia="Times New Roman" w:hAnsi="Times New Roman" w:cs="Times New Roman"/>
          <w:sz w:val="24"/>
          <w:szCs w:val="24"/>
          <w:lang w:eastAsia="ru-RU"/>
        </w:rPr>
        <w:t>. Сторожевск, с. Пезмег. Работы будут продолжены в 2023 году.</w:t>
      </w:r>
    </w:p>
    <w:p w:rsidR="00D83AB7" w:rsidRPr="00D83AB7" w:rsidRDefault="00D83AB7" w:rsidP="00D83AB7">
      <w:pPr>
        <w:spacing w:after="0" w:line="240" w:lineRule="auto"/>
        <w:ind w:firstLine="426"/>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За 2022 год мероприятия по уничтожению борщевика проведены на территории площадью 40,54. Работы по скашиванию проводились 2 раза за летний период, в 2021 году данный показатель составил – 33,94 Га.</w:t>
      </w:r>
    </w:p>
    <w:p w:rsidR="00D83AB7" w:rsidRPr="00D83AB7" w:rsidRDefault="00D83AB7" w:rsidP="00D83AB7">
      <w:pPr>
        <w:spacing w:after="0" w:line="240" w:lineRule="auto"/>
        <w:ind w:firstLine="426"/>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в рамках реализации государственного полномочия по обращению с животными без владельцев отловлено – 30 животных без владельцев, в 2021 – 35 животных.</w:t>
      </w:r>
    </w:p>
    <w:p w:rsidR="00D83AB7" w:rsidRPr="00D83AB7" w:rsidRDefault="00D83AB7" w:rsidP="00D83AB7">
      <w:pPr>
        <w:spacing w:after="0" w:line="240" w:lineRule="auto"/>
        <w:jc w:val="center"/>
        <w:rPr>
          <w:rFonts w:ascii="Times New Roman" w:eastAsia="Times New Roman" w:hAnsi="Times New Roman" w:cs="Times New Roman"/>
          <w:i/>
          <w:sz w:val="24"/>
          <w:szCs w:val="24"/>
          <w:lang w:eastAsia="ru-RU"/>
        </w:rPr>
      </w:pPr>
      <w:r w:rsidRPr="00D83AB7">
        <w:rPr>
          <w:rFonts w:ascii="Times New Roman" w:eastAsia="Times New Roman" w:hAnsi="Times New Roman" w:cs="Times New Roman"/>
          <w:i/>
          <w:sz w:val="24"/>
          <w:szCs w:val="24"/>
          <w:lang w:eastAsia="ru-RU"/>
        </w:rPr>
        <w:t>В рамках  проекта «Формирование комфортной городской среды»</w:t>
      </w:r>
    </w:p>
    <w:p w:rsidR="00D83AB7" w:rsidRPr="00D83AB7" w:rsidRDefault="00D83AB7" w:rsidP="00D83AB7">
      <w:pPr>
        <w:spacing w:after="0" w:line="240" w:lineRule="auto"/>
        <w:ind w:firstLine="360"/>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благоустроено 4 общественные территории в Корткеросе, Сторожевске, Мордино и Нившере на сумму 6,1 млн. руб. (в 2021 году - 7 общественных территорий на сумму 6,3 млн. рублей).</w:t>
      </w:r>
    </w:p>
    <w:p w:rsidR="00D83AB7" w:rsidRPr="00D83AB7" w:rsidRDefault="00D83AB7" w:rsidP="00D83AB7">
      <w:pPr>
        <w:tabs>
          <w:tab w:val="left" w:pos="5812"/>
        </w:tabs>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За 2022 году в области благоустройства реализовано 16 народных проектов на общую сумму – 14,1 </w:t>
      </w:r>
      <w:proofErr w:type="spellStart"/>
      <w:r w:rsidRPr="00D83AB7">
        <w:rPr>
          <w:rFonts w:ascii="Times New Roman" w:eastAsia="Times New Roman" w:hAnsi="Times New Roman" w:cs="Times New Roman"/>
          <w:sz w:val="24"/>
          <w:szCs w:val="24"/>
          <w:lang w:eastAsia="ru-RU"/>
        </w:rPr>
        <w:t>млн</w:t>
      </w:r>
      <w:proofErr w:type="gramStart"/>
      <w:r w:rsidRPr="00D83AB7">
        <w:rPr>
          <w:rFonts w:ascii="Times New Roman" w:eastAsia="Times New Roman" w:hAnsi="Times New Roman" w:cs="Times New Roman"/>
          <w:sz w:val="24"/>
          <w:szCs w:val="24"/>
          <w:lang w:eastAsia="ru-RU"/>
        </w:rPr>
        <w:t>.р</w:t>
      </w:r>
      <w:proofErr w:type="gramEnd"/>
      <w:r w:rsidRPr="00D83AB7">
        <w:rPr>
          <w:rFonts w:ascii="Times New Roman" w:eastAsia="Times New Roman" w:hAnsi="Times New Roman" w:cs="Times New Roman"/>
          <w:sz w:val="24"/>
          <w:szCs w:val="24"/>
          <w:lang w:eastAsia="ru-RU"/>
        </w:rPr>
        <w:t>уб</w:t>
      </w:r>
      <w:proofErr w:type="spellEnd"/>
      <w:r w:rsidRPr="00D83AB7">
        <w:rPr>
          <w:rFonts w:ascii="Times New Roman" w:eastAsia="Times New Roman" w:hAnsi="Times New Roman" w:cs="Times New Roman"/>
          <w:sz w:val="24"/>
          <w:szCs w:val="24"/>
          <w:lang w:eastAsia="ru-RU"/>
        </w:rPr>
        <w:t xml:space="preserve">.: восстановлено уличное освещение в </w:t>
      </w:r>
      <w:proofErr w:type="spellStart"/>
      <w:r w:rsidRPr="00D83AB7">
        <w:rPr>
          <w:rFonts w:ascii="Times New Roman" w:eastAsia="Times New Roman" w:hAnsi="Times New Roman" w:cs="Times New Roman"/>
          <w:sz w:val="24"/>
          <w:szCs w:val="24"/>
          <w:lang w:eastAsia="ru-RU"/>
        </w:rPr>
        <w:t>Небдино</w:t>
      </w:r>
      <w:proofErr w:type="spellEnd"/>
      <w:r w:rsidRPr="00D83AB7">
        <w:rPr>
          <w:rFonts w:ascii="Times New Roman" w:eastAsia="Times New Roman" w:hAnsi="Times New Roman" w:cs="Times New Roman"/>
          <w:sz w:val="24"/>
          <w:szCs w:val="24"/>
          <w:lang w:eastAsia="ru-RU"/>
        </w:rPr>
        <w:t xml:space="preserve">, Корткеросе, Мордино, Приозерном, обустроены площадки мест ТКО в </w:t>
      </w:r>
      <w:proofErr w:type="spellStart"/>
      <w:r w:rsidRPr="00D83AB7">
        <w:rPr>
          <w:rFonts w:ascii="Times New Roman" w:eastAsia="Times New Roman" w:hAnsi="Times New Roman" w:cs="Times New Roman"/>
          <w:sz w:val="24"/>
          <w:szCs w:val="24"/>
          <w:lang w:eastAsia="ru-RU"/>
        </w:rPr>
        <w:t>Додзи</w:t>
      </w:r>
      <w:proofErr w:type="spellEnd"/>
      <w:r w:rsidRPr="00D83AB7">
        <w:rPr>
          <w:rFonts w:ascii="Times New Roman" w:eastAsia="Times New Roman" w:hAnsi="Times New Roman" w:cs="Times New Roman"/>
          <w:sz w:val="24"/>
          <w:szCs w:val="24"/>
          <w:lang w:eastAsia="ru-RU"/>
        </w:rPr>
        <w:t xml:space="preserve">, Богородске, </w:t>
      </w:r>
      <w:proofErr w:type="spellStart"/>
      <w:r w:rsidRPr="00D83AB7">
        <w:rPr>
          <w:rFonts w:ascii="Times New Roman" w:eastAsia="Times New Roman" w:hAnsi="Times New Roman" w:cs="Times New Roman"/>
          <w:sz w:val="24"/>
          <w:szCs w:val="24"/>
          <w:lang w:eastAsia="ru-RU"/>
        </w:rPr>
        <w:t>Позтыкересе</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Усть</w:t>
      </w:r>
      <w:proofErr w:type="spellEnd"/>
      <w:r w:rsidRPr="00D83AB7">
        <w:rPr>
          <w:rFonts w:ascii="Times New Roman" w:eastAsia="Times New Roman" w:hAnsi="Times New Roman" w:cs="Times New Roman"/>
          <w:sz w:val="24"/>
          <w:szCs w:val="24"/>
          <w:lang w:eastAsia="ru-RU"/>
        </w:rPr>
        <w:t xml:space="preserve"> – </w:t>
      </w:r>
      <w:proofErr w:type="spellStart"/>
      <w:r w:rsidRPr="00D83AB7">
        <w:rPr>
          <w:rFonts w:ascii="Times New Roman" w:eastAsia="Times New Roman" w:hAnsi="Times New Roman" w:cs="Times New Roman"/>
          <w:sz w:val="24"/>
          <w:szCs w:val="24"/>
          <w:lang w:eastAsia="ru-RU"/>
        </w:rPr>
        <w:t>Лэкчиме</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Подъельске</w:t>
      </w:r>
      <w:proofErr w:type="spellEnd"/>
      <w:r w:rsidRPr="00D83AB7">
        <w:rPr>
          <w:rFonts w:ascii="Times New Roman" w:eastAsia="Times New Roman" w:hAnsi="Times New Roman" w:cs="Times New Roman"/>
          <w:sz w:val="24"/>
          <w:szCs w:val="24"/>
          <w:lang w:eastAsia="ru-RU"/>
        </w:rPr>
        <w:t xml:space="preserve">; отремонтированы водоотводные канавы, </w:t>
      </w:r>
      <w:proofErr w:type="spellStart"/>
      <w:r w:rsidRPr="00D83AB7">
        <w:rPr>
          <w:rFonts w:ascii="Times New Roman" w:eastAsia="Times New Roman" w:hAnsi="Times New Roman" w:cs="Times New Roman"/>
          <w:sz w:val="24"/>
          <w:szCs w:val="24"/>
          <w:lang w:eastAsia="ru-RU"/>
        </w:rPr>
        <w:t>улично</w:t>
      </w:r>
      <w:proofErr w:type="spellEnd"/>
      <w:r w:rsidRPr="00D83AB7">
        <w:rPr>
          <w:rFonts w:ascii="Times New Roman" w:eastAsia="Times New Roman" w:hAnsi="Times New Roman" w:cs="Times New Roman"/>
          <w:sz w:val="24"/>
          <w:szCs w:val="24"/>
          <w:lang w:eastAsia="ru-RU"/>
        </w:rPr>
        <w:t xml:space="preserve"> – дорожная сеть в Нившере, </w:t>
      </w:r>
      <w:proofErr w:type="spellStart"/>
      <w:r w:rsidRPr="00D83AB7">
        <w:rPr>
          <w:rFonts w:ascii="Times New Roman" w:eastAsia="Times New Roman" w:hAnsi="Times New Roman" w:cs="Times New Roman"/>
          <w:sz w:val="24"/>
          <w:szCs w:val="24"/>
          <w:lang w:eastAsia="ru-RU"/>
        </w:rPr>
        <w:t>Подтыбке</w:t>
      </w:r>
      <w:proofErr w:type="spellEnd"/>
      <w:r w:rsidRPr="00D83AB7">
        <w:rPr>
          <w:rFonts w:ascii="Times New Roman" w:eastAsia="Times New Roman" w:hAnsi="Times New Roman" w:cs="Times New Roman"/>
          <w:sz w:val="24"/>
          <w:szCs w:val="24"/>
          <w:lang w:eastAsia="ru-RU"/>
        </w:rPr>
        <w:t xml:space="preserve">, Корткеросе, Приозерном, в </w:t>
      </w:r>
      <w:proofErr w:type="spellStart"/>
      <w:r w:rsidRPr="00D83AB7">
        <w:rPr>
          <w:rFonts w:ascii="Times New Roman" w:eastAsia="Times New Roman" w:hAnsi="Times New Roman" w:cs="Times New Roman"/>
          <w:sz w:val="24"/>
          <w:szCs w:val="24"/>
          <w:lang w:eastAsia="ru-RU"/>
        </w:rPr>
        <w:t>Подтыбке</w:t>
      </w:r>
      <w:proofErr w:type="spellEnd"/>
      <w:r w:rsidRPr="00D83AB7">
        <w:rPr>
          <w:rFonts w:ascii="Times New Roman" w:eastAsia="Times New Roman" w:hAnsi="Times New Roman" w:cs="Times New Roman"/>
          <w:sz w:val="24"/>
          <w:szCs w:val="24"/>
          <w:lang w:eastAsia="ru-RU"/>
        </w:rPr>
        <w:t xml:space="preserve"> реализован проект «Вода как слеза», обновлен обелиск участникам Великой Отечественной войны в </w:t>
      </w:r>
      <w:proofErr w:type="spellStart"/>
      <w:r w:rsidRPr="00D83AB7">
        <w:rPr>
          <w:rFonts w:ascii="Times New Roman" w:eastAsia="Times New Roman" w:hAnsi="Times New Roman" w:cs="Times New Roman"/>
          <w:sz w:val="24"/>
          <w:szCs w:val="24"/>
          <w:lang w:eastAsia="ru-RU"/>
        </w:rPr>
        <w:t>Кересе</w:t>
      </w:r>
      <w:proofErr w:type="spellEnd"/>
      <w:r w:rsidRPr="00D83AB7">
        <w:rPr>
          <w:rFonts w:ascii="Times New Roman" w:eastAsia="Times New Roman" w:hAnsi="Times New Roman" w:cs="Times New Roman"/>
          <w:sz w:val="24"/>
          <w:szCs w:val="24"/>
          <w:lang w:eastAsia="ru-RU"/>
        </w:rPr>
        <w:t xml:space="preserve">, обустроен памятный камень в </w:t>
      </w:r>
      <w:proofErr w:type="spellStart"/>
      <w:r w:rsidRPr="00D83AB7">
        <w:rPr>
          <w:rFonts w:ascii="Times New Roman" w:eastAsia="Times New Roman" w:hAnsi="Times New Roman" w:cs="Times New Roman"/>
          <w:sz w:val="24"/>
          <w:szCs w:val="24"/>
          <w:lang w:eastAsia="ru-RU"/>
        </w:rPr>
        <w:t>Аджероме</w:t>
      </w:r>
      <w:proofErr w:type="spellEnd"/>
      <w:r w:rsidRPr="00D83AB7">
        <w:rPr>
          <w:rFonts w:ascii="Times New Roman" w:eastAsia="Times New Roman" w:hAnsi="Times New Roman" w:cs="Times New Roman"/>
          <w:sz w:val="24"/>
          <w:szCs w:val="24"/>
          <w:lang w:eastAsia="ru-RU"/>
        </w:rPr>
        <w:t>. Для сравнения, в 2021 году, было реализовано всего 6 народных проектов в сфере благоустройства.</w:t>
      </w:r>
    </w:p>
    <w:p w:rsidR="00D83AB7" w:rsidRPr="00D83AB7" w:rsidRDefault="00D83AB7" w:rsidP="00D83AB7">
      <w:pPr>
        <w:tabs>
          <w:tab w:val="left" w:pos="5812"/>
        </w:tabs>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2023 году планируется к реализации 9 проектов в сфере благоустройства в рамках проекта «Народный бюджет» на общую сумму 12,5 </w:t>
      </w:r>
      <w:proofErr w:type="spellStart"/>
      <w:r w:rsidRPr="00D83AB7">
        <w:rPr>
          <w:rFonts w:ascii="Times New Roman" w:eastAsia="Times New Roman" w:hAnsi="Times New Roman" w:cs="Times New Roman"/>
          <w:sz w:val="24"/>
          <w:szCs w:val="24"/>
          <w:lang w:eastAsia="ru-RU"/>
        </w:rPr>
        <w:t>млн</w:t>
      </w:r>
      <w:proofErr w:type="gramStart"/>
      <w:r w:rsidRPr="00D83AB7">
        <w:rPr>
          <w:rFonts w:ascii="Times New Roman" w:eastAsia="Times New Roman" w:hAnsi="Times New Roman" w:cs="Times New Roman"/>
          <w:sz w:val="24"/>
          <w:szCs w:val="24"/>
          <w:lang w:eastAsia="ru-RU"/>
        </w:rPr>
        <w:t>.р</w:t>
      </w:r>
      <w:proofErr w:type="gramEnd"/>
      <w:r w:rsidRPr="00D83AB7">
        <w:rPr>
          <w:rFonts w:ascii="Times New Roman" w:eastAsia="Times New Roman" w:hAnsi="Times New Roman" w:cs="Times New Roman"/>
          <w:sz w:val="24"/>
          <w:szCs w:val="24"/>
          <w:lang w:eastAsia="ru-RU"/>
        </w:rPr>
        <w:t>уб</w:t>
      </w:r>
      <w:proofErr w:type="spellEnd"/>
      <w:r w:rsidRPr="00D83AB7">
        <w:rPr>
          <w:rFonts w:ascii="Times New Roman" w:eastAsia="Times New Roman" w:hAnsi="Times New Roman" w:cs="Times New Roman"/>
          <w:sz w:val="24"/>
          <w:szCs w:val="24"/>
          <w:lang w:eastAsia="ru-RU"/>
        </w:rPr>
        <w:t xml:space="preserve">: восстановление уличного освещения в </w:t>
      </w:r>
      <w:proofErr w:type="spellStart"/>
      <w:r w:rsidRPr="00D83AB7">
        <w:rPr>
          <w:rFonts w:ascii="Times New Roman" w:eastAsia="Times New Roman" w:hAnsi="Times New Roman" w:cs="Times New Roman"/>
          <w:sz w:val="24"/>
          <w:szCs w:val="24"/>
          <w:lang w:eastAsia="ru-RU"/>
        </w:rPr>
        <w:t>Подтыбке</w:t>
      </w:r>
      <w:proofErr w:type="spellEnd"/>
      <w:r w:rsidRPr="00D83AB7">
        <w:rPr>
          <w:rFonts w:ascii="Times New Roman" w:eastAsia="Times New Roman" w:hAnsi="Times New Roman" w:cs="Times New Roman"/>
          <w:sz w:val="24"/>
          <w:szCs w:val="24"/>
          <w:lang w:eastAsia="ru-RU"/>
        </w:rPr>
        <w:t xml:space="preserve">, обустройство площадок мест ТКО в Нившере, </w:t>
      </w:r>
      <w:proofErr w:type="spellStart"/>
      <w:r w:rsidRPr="00D83AB7">
        <w:rPr>
          <w:rFonts w:ascii="Times New Roman" w:eastAsia="Times New Roman" w:hAnsi="Times New Roman" w:cs="Times New Roman"/>
          <w:sz w:val="24"/>
          <w:szCs w:val="24"/>
          <w:lang w:eastAsia="ru-RU"/>
        </w:rPr>
        <w:t>Подъельске</w:t>
      </w:r>
      <w:proofErr w:type="spellEnd"/>
      <w:r w:rsidRPr="00D83AB7">
        <w:rPr>
          <w:rFonts w:ascii="Times New Roman" w:eastAsia="Times New Roman" w:hAnsi="Times New Roman" w:cs="Times New Roman"/>
          <w:sz w:val="24"/>
          <w:szCs w:val="24"/>
          <w:lang w:eastAsia="ru-RU"/>
        </w:rPr>
        <w:t xml:space="preserve">, ремонт улично-дорожной сети в Сторожевске, Корткеросе, </w:t>
      </w:r>
      <w:proofErr w:type="spellStart"/>
      <w:r w:rsidRPr="00D83AB7">
        <w:rPr>
          <w:rFonts w:ascii="Times New Roman" w:eastAsia="Times New Roman" w:hAnsi="Times New Roman" w:cs="Times New Roman"/>
          <w:sz w:val="24"/>
          <w:szCs w:val="24"/>
          <w:lang w:eastAsia="ru-RU"/>
        </w:rPr>
        <w:t>Усть</w:t>
      </w:r>
      <w:proofErr w:type="spellEnd"/>
      <w:r w:rsidRPr="00D83AB7">
        <w:rPr>
          <w:rFonts w:ascii="Times New Roman" w:eastAsia="Times New Roman" w:hAnsi="Times New Roman" w:cs="Times New Roman"/>
          <w:sz w:val="24"/>
          <w:szCs w:val="24"/>
          <w:lang w:eastAsia="ru-RU"/>
        </w:rPr>
        <w:t xml:space="preserve"> – </w:t>
      </w:r>
      <w:proofErr w:type="spellStart"/>
      <w:r w:rsidRPr="00D83AB7">
        <w:rPr>
          <w:rFonts w:ascii="Times New Roman" w:eastAsia="Times New Roman" w:hAnsi="Times New Roman" w:cs="Times New Roman"/>
          <w:sz w:val="24"/>
          <w:szCs w:val="24"/>
          <w:lang w:eastAsia="ru-RU"/>
        </w:rPr>
        <w:t>Лэкчиме</w:t>
      </w:r>
      <w:proofErr w:type="spellEnd"/>
      <w:r w:rsidRPr="00D83AB7">
        <w:rPr>
          <w:rFonts w:ascii="Times New Roman" w:eastAsia="Times New Roman" w:hAnsi="Times New Roman" w:cs="Times New Roman"/>
          <w:sz w:val="24"/>
          <w:szCs w:val="24"/>
          <w:lang w:eastAsia="ru-RU"/>
        </w:rPr>
        <w:t xml:space="preserve">; благоустройство муниципальных кладбищ в сельском поселении «Намск» и в п. Приозерный; благоустройство территории около школы и ФАП </w:t>
      </w:r>
      <w:proofErr w:type="gramStart"/>
      <w:r w:rsidRPr="00D83AB7">
        <w:rPr>
          <w:rFonts w:ascii="Times New Roman" w:eastAsia="Times New Roman" w:hAnsi="Times New Roman" w:cs="Times New Roman"/>
          <w:sz w:val="24"/>
          <w:szCs w:val="24"/>
          <w:lang w:eastAsia="ru-RU"/>
        </w:rPr>
        <w:t>в</w:t>
      </w:r>
      <w:proofErr w:type="gramEnd"/>
      <w:r w:rsidRPr="00D83AB7">
        <w:rPr>
          <w:rFonts w:ascii="Times New Roman" w:eastAsia="Times New Roman" w:hAnsi="Times New Roman" w:cs="Times New Roman"/>
          <w:sz w:val="24"/>
          <w:szCs w:val="24"/>
          <w:lang w:eastAsia="ru-RU"/>
        </w:rPr>
        <w:t xml:space="preserve"> с. </w:t>
      </w:r>
      <w:proofErr w:type="spellStart"/>
      <w:r w:rsidRPr="00D83AB7">
        <w:rPr>
          <w:rFonts w:ascii="Times New Roman" w:eastAsia="Times New Roman" w:hAnsi="Times New Roman" w:cs="Times New Roman"/>
          <w:sz w:val="24"/>
          <w:szCs w:val="24"/>
          <w:lang w:eastAsia="ru-RU"/>
        </w:rPr>
        <w:t>Вомын</w:t>
      </w:r>
      <w:proofErr w:type="spellEnd"/>
      <w:r w:rsidRPr="00D83AB7">
        <w:rPr>
          <w:rFonts w:ascii="Times New Roman" w:eastAsia="Times New Roman" w:hAnsi="Times New Roman" w:cs="Times New Roman"/>
          <w:sz w:val="24"/>
          <w:szCs w:val="24"/>
          <w:lang w:eastAsia="ru-RU"/>
        </w:rPr>
        <w:t xml:space="preserve">. </w:t>
      </w:r>
    </w:p>
    <w:p w:rsidR="00D83AB7" w:rsidRPr="00D83AB7" w:rsidRDefault="00D83AB7" w:rsidP="00D83AB7">
      <w:pPr>
        <w:spacing w:after="0" w:line="360" w:lineRule="auto"/>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ДОРОЖНАЯ ДЕЯТЕЛЬНОСТЬ</w:t>
      </w:r>
    </w:p>
    <w:p w:rsidR="00D83AB7" w:rsidRPr="00D83AB7" w:rsidRDefault="00D83AB7" w:rsidP="00D83AB7">
      <w:pPr>
        <w:spacing w:after="0" w:line="240" w:lineRule="auto"/>
        <w:ind w:firstLine="709"/>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t xml:space="preserve">На ремонт, содержание автомобильных дорог общего пользования местного значения, а также ремонт наплавных мостов, перевозки пассажиров по муниципальным маршрутам и безопасность дорожного движения в 2022 году было выделено 200,5 млн. рублей в рамках программы «Развитие транспортной системы муниципального района «Корткеросский» (в 2021 году – 53,6 млн. рублей). </w:t>
      </w:r>
    </w:p>
    <w:p w:rsidR="00D83AB7" w:rsidRPr="00D83AB7" w:rsidRDefault="00D83AB7" w:rsidP="00D83AB7">
      <w:pPr>
        <w:spacing w:after="0" w:line="240" w:lineRule="auto"/>
        <w:ind w:firstLine="709"/>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t xml:space="preserve">В 2022 году отремонтировано 22 тыс. </w:t>
      </w:r>
      <w:proofErr w:type="spellStart"/>
      <w:r w:rsidRPr="00D83AB7">
        <w:rPr>
          <w:rFonts w:ascii="Times New Roman" w:eastAsia="Times New Roman" w:hAnsi="Times New Roman" w:cs="Times New Roman"/>
          <w:bCs/>
          <w:sz w:val="24"/>
          <w:szCs w:val="24"/>
          <w:lang w:eastAsia="ru-RU"/>
        </w:rPr>
        <w:t>кв</w:t>
      </w:r>
      <w:proofErr w:type="gramStart"/>
      <w:r w:rsidRPr="00D83AB7">
        <w:rPr>
          <w:rFonts w:ascii="Times New Roman" w:eastAsia="Times New Roman" w:hAnsi="Times New Roman" w:cs="Times New Roman"/>
          <w:bCs/>
          <w:sz w:val="24"/>
          <w:szCs w:val="24"/>
          <w:lang w:eastAsia="ru-RU"/>
        </w:rPr>
        <w:t>.м</w:t>
      </w:r>
      <w:proofErr w:type="spellEnd"/>
      <w:proofErr w:type="gramEnd"/>
      <w:r w:rsidRPr="00D83AB7">
        <w:rPr>
          <w:rFonts w:ascii="Times New Roman" w:eastAsia="Times New Roman" w:hAnsi="Times New Roman" w:cs="Times New Roman"/>
          <w:bCs/>
          <w:sz w:val="24"/>
          <w:szCs w:val="24"/>
          <w:lang w:eastAsia="ru-RU"/>
        </w:rPr>
        <w:t xml:space="preserve"> асфальтобетонного покрытия (в 2021 году – 20,5 тыс. </w:t>
      </w:r>
      <w:proofErr w:type="spellStart"/>
      <w:r w:rsidRPr="00D83AB7">
        <w:rPr>
          <w:rFonts w:ascii="Times New Roman" w:eastAsia="Times New Roman" w:hAnsi="Times New Roman" w:cs="Times New Roman"/>
          <w:bCs/>
          <w:sz w:val="24"/>
          <w:szCs w:val="24"/>
          <w:lang w:eastAsia="ru-RU"/>
        </w:rPr>
        <w:t>кв.м</w:t>
      </w:r>
      <w:proofErr w:type="spellEnd"/>
      <w:r w:rsidRPr="00D83AB7">
        <w:rPr>
          <w:rFonts w:ascii="Times New Roman" w:eastAsia="Times New Roman" w:hAnsi="Times New Roman" w:cs="Times New Roman"/>
          <w:bCs/>
          <w:sz w:val="24"/>
          <w:szCs w:val="24"/>
          <w:lang w:eastAsia="ru-RU"/>
        </w:rPr>
        <w:t>.).</w:t>
      </w:r>
    </w:p>
    <w:p w:rsidR="00D83AB7" w:rsidRPr="00D83AB7" w:rsidRDefault="00D83AB7" w:rsidP="00D83AB7">
      <w:pPr>
        <w:spacing w:after="0" w:line="240" w:lineRule="auto"/>
        <w:ind w:firstLine="709"/>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t xml:space="preserve">В 2022 году реализовано восемь проектов "Народный бюджет" в сфере дорожной деятельности. Осуществлён ремонт асфальтобетонного покрытия на участках автомобильных дорог местного значения: д. Визябож, с. </w:t>
      </w:r>
      <w:proofErr w:type="spellStart"/>
      <w:r w:rsidRPr="00D83AB7">
        <w:rPr>
          <w:rFonts w:ascii="Times New Roman" w:eastAsia="Times New Roman" w:hAnsi="Times New Roman" w:cs="Times New Roman"/>
          <w:bCs/>
          <w:sz w:val="24"/>
          <w:szCs w:val="24"/>
          <w:lang w:eastAsia="ru-RU"/>
        </w:rPr>
        <w:t>Небдино</w:t>
      </w:r>
      <w:proofErr w:type="spellEnd"/>
      <w:r w:rsidRPr="00D83AB7">
        <w:rPr>
          <w:rFonts w:ascii="Times New Roman" w:eastAsia="Times New Roman" w:hAnsi="Times New Roman" w:cs="Times New Roman"/>
          <w:bCs/>
          <w:sz w:val="24"/>
          <w:szCs w:val="24"/>
          <w:lang w:eastAsia="ru-RU"/>
        </w:rPr>
        <w:t xml:space="preserve">, с. </w:t>
      </w:r>
      <w:proofErr w:type="spellStart"/>
      <w:r w:rsidRPr="00D83AB7">
        <w:rPr>
          <w:rFonts w:ascii="Times New Roman" w:eastAsia="Times New Roman" w:hAnsi="Times New Roman" w:cs="Times New Roman"/>
          <w:bCs/>
          <w:sz w:val="24"/>
          <w:szCs w:val="24"/>
          <w:lang w:eastAsia="ru-RU"/>
        </w:rPr>
        <w:t>Вомын</w:t>
      </w:r>
      <w:proofErr w:type="spellEnd"/>
      <w:r w:rsidRPr="00D83AB7">
        <w:rPr>
          <w:rFonts w:ascii="Times New Roman" w:eastAsia="Times New Roman" w:hAnsi="Times New Roman" w:cs="Times New Roman"/>
          <w:bCs/>
          <w:sz w:val="24"/>
          <w:szCs w:val="24"/>
          <w:lang w:eastAsia="ru-RU"/>
        </w:rPr>
        <w:t xml:space="preserve">, с. Пезмег, д. Важкурья, </w:t>
      </w:r>
      <w:proofErr w:type="spellStart"/>
      <w:r w:rsidRPr="00D83AB7">
        <w:rPr>
          <w:rFonts w:ascii="Times New Roman" w:eastAsia="Times New Roman" w:hAnsi="Times New Roman" w:cs="Times New Roman"/>
          <w:bCs/>
          <w:sz w:val="24"/>
          <w:szCs w:val="24"/>
          <w:lang w:eastAsia="ru-RU"/>
        </w:rPr>
        <w:t>пст</w:t>
      </w:r>
      <w:proofErr w:type="spellEnd"/>
      <w:r w:rsidRPr="00D83AB7">
        <w:rPr>
          <w:rFonts w:ascii="Times New Roman" w:eastAsia="Times New Roman" w:hAnsi="Times New Roman" w:cs="Times New Roman"/>
          <w:bCs/>
          <w:sz w:val="24"/>
          <w:szCs w:val="24"/>
          <w:lang w:eastAsia="ru-RU"/>
        </w:rPr>
        <w:t xml:space="preserve"> Усть-Лэкчим, </w:t>
      </w:r>
      <w:proofErr w:type="gramStart"/>
      <w:r w:rsidRPr="00D83AB7">
        <w:rPr>
          <w:rFonts w:ascii="Times New Roman" w:eastAsia="Times New Roman" w:hAnsi="Times New Roman" w:cs="Times New Roman"/>
          <w:bCs/>
          <w:sz w:val="24"/>
          <w:szCs w:val="24"/>
          <w:lang w:eastAsia="ru-RU"/>
        </w:rPr>
        <w:t>с</w:t>
      </w:r>
      <w:proofErr w:type="gramEnd"/>
      <w:r w:rsidRPr="00D83AB7">
        <w:rPr>
          <w:rFonts w:ascii="Times New Roman" w:eastAsia="Times New Roman" w:hAnsi="Times New Roman" w:cs="Times New Roman"/>
          <w:bCs/>
          <w:sz w:val="24"/>
          <w:szCs w:val="24"/>
          <w:lang w:eastAsia="ru-RU"/>
        </w:rPr>
        <w:t xml:space="preserve">. Сторожевск. На эти цели было израсходовано 10,7 </w:t>
      </w:r>
      <w:proofErr w:type="spellStart"/>
      <w:r w:rsidRPr="00D83AB7">
        <w:rPr>
          <w:rFonts w:ascii="Times New Roman" w:eastAsia="Times New Roman" w:hAnsi="Times New Roman" w:cs="Times New Roman"/>
          <w:bCs/>
          <w:sz w:val="24"/>
          <w:szCs w:val="24"/>
          <w:lang w:eastAsia="ru-RU"/>
        </w:rPr>
        <w:t>млн</w:t>
      </w:r>
      <w:proofErr w:type="gramStart"/>
      <w:r w:rsidRPr="00D83AB7">
        <w:rPr>
          <w:rFonts w:ascii="Times New Roman" w:eastAsia="Times New Roman" w:hAnsi="Times New Roman" w:cs="Times New Roman"/>
          <w:bCs/>
          <w:sz w:val="24"/>
          <w:szCs w:val="24"/>
          <w:lang w:eastAsia="ru-RU"/>
        </w:rPr>
        <w:t>.р</w:t>
      </w:r>
      <w:proofErr w:type="gramEnd"/>
      <w:r w:rsidRPr="00D83AB7">
        <w:rPr>
          <w:rFonts w:ascii="Times New Roman" w:eastAsia="Times New Roman" w:hAnsi="Times New Roman" w:cs="Times New Roman"/>
          <w:bCs/>
          <w:sz w:val="24"/>
          <w:szCs w:val="24"/>
          <w:lang w:eastAsia="ru-RU"/>
        </w:rPr>
        <w:t>уб</w:t>
      </w:r>
      <w:proofErr w:type="spellEnd"/>
      <w:r w:rsidRPr="00D83AB7">
        <w:rPr>
          <w:rFonts w:ascii="Times New Roman" w:eastAsia="Times New Roman" w:hAnsi="Times New Roman" w:cs="Times New Roman"/>
          <w:bCs/>
          <w:sz w:val="24"/>
          <w:szCs w:val="24"/>
          <w:lang w:eastAsia="ru-RU"/>
        </w:rPr>
        <w:t xml:space="preserve">. (с 2019 года показатель вырос в 4,5 раза с 2,4 </w:t>
      </w:r>
      <w:proofErr w:type="spellStart"/>
      <w:r w:rsidRPr="00D83AB7">
        <w:rPr>
          <w:rFonts w:ascii="Times New Roman" w:eastAsia="Times New Roman" w:hAnsi="Times New Roman" w:cs="Times New Roman"/>
          <w:bCs/>
          <w:sz w:val="24"/>
          <w:szCs w:val="24"/>
          <w:lang w:eastAsia="ru-RU"/>
        </w:rPr>
        <w:t>млн.руб</w:t>
      </w:r>
      <w:proofErr w:type="spellEnd"/>
      <w:r w:rsidRPr="00D83AB7">
        <w:rPr>
          <w:rFonts w:ascii="Times New Roman" w:eastAsia="Times New Roman" w:hAnsi="Times New Roman" w:cs="Times New Roman"/>
          <w:bCs/>
          <w:sz w:val="24"/>
          <w:szCs w:val="24"/>
          <w:lang w:eastAsia="ru-RU"/>
        </w:rPr>
        <w:t>.).</w:t>
      </w:r>
    </w:p>
    <w:p w:rsidR="00D83AB7" w:rsidRPr="00D83AB7" w:rsidRDefault="00D83AB7" w:rsidP="00D83AB7">
      <w:pPr>
        <w:spacing w:after="0" w:line="240" w:lineRule="auto"/>
        <w:ind w:firstLine="709"/>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t xml:space="preserve"> На подъездных дорогах к с. Большелуг и с. </w:t>
      </w:r>
      <w:proofErr w:type="spellStart"/>
      <w:r w:rsidRPr="00D83AB7">
        <w:rPr>
          <w:rFonts w:ascii="Times New Roman" w:eastAsia="Times New Roman" w:hAnsi="Times New Roman" w:cs="Times New Roman"/>
          <w:bCs/>
          <w:sz w:val="24"/>
          <w:szCs w:val="24"/>
          <w:lang w:eastAsia="ru-RU"/>
        </w:rPr>
        <w:t>Вомын</w:t>
      </w:r>
      <w:proofErr w:type="spellEnd"/>
      <w:r w:rsidRPr="00D83AB7">
        <w:rPr>
          <w:rFonts w:ascii="Times New Roman" w:eastAsia="Times New Roman" w:hAnsi="Times New Roman" w:cs="Times New Roman"/>
          <w:bCs/>
          <w:sz w:val="24"/>
          <w:szCs w:val="24"/>
          <w:lang w:eastAsia="ru-RU"/>
        </w:rPr>
        <w:t xml:space="preserve"> проведено обустройству линий электроосвещения общей протяженностью 1 тыс. </w:t>
      </w:r>
      <w:proofErr w:type="spellStart"/>
      <w:r w:rsidRPr="00D83AB7">
        <w:rPr>
          <w:rFonts w:ascii="Times New Roman" w:eastAsia="Times New Roman" w:hAnsi="Times New Roman" w:cs="Times New Roman"/>
          <w:bCs/>
          <w:sz w:val="24"/>
          <w:szCs w:val="24"/>
          <w:lang w:eastAsia="ru-RU"/>
        </w:rPr>
        <w:t>п.м</w:t>
      </w:r>
      <w:proofErr w:type="spellEnd"/>
      <w:r w:rsidRPr="00D83AB7">
        <w:rPr>
          <w:rFonts w:ascii="Times New Roman" w:eastAsia="Times New Roman" w:hAnsi="Times New Roman" w:cs="Times New Roman"/>
          <w:bCs/>
          <w:sz w:val="24"/>
          <w:szCs w:val="24"/>
          <w:lang w:eastAsia="ru-RU"/>
        </w:rPr>
        <w:t>. на сумму 764 </w:t>
      </w:r>
      <w:proofErr w:type="spellStart"/>
      <w:r w:rsidRPr="00D83AB7">
        <w:rPr>
          <w:rFonts w:ascii="Times New Roman" w:eastAsia="Times New Roman" w:hAnsi="Times New Roman" w:cs="Times New Roman"/>
          <w:bCs/>
          <w:sz w:val="24"/>
          <w:szCs w:val="24"/>
          <w:lang w:eastAsia="ru-RU"/>
        </w:rPr>
        <w:t>тыс</w:t>
      </w:r>
      <w:proofErr w:type="gramStart"/>
      <w:r w:rsidRPr="00D83AB7">
        <w:rPr>
          <w:rFonts w:ascii="Times New Roman" w:eastAsia="Times New Roman" w:hAnsi="Times New Roman" w:cs="Times New Roman"/>
          <w:bCs/>
          <w:sz w:val="24"/>
          <w:szCs w:val="24"/>
          <w:lang w:eastAsia="ru-RU"/>
        </w:rPr>
        <w:t>.р</w:t>
      </w:r>
      <w:proofErr w:type="gramEnd"/>
      <w:r w:rsidRPr="00D83AB7">
        <w:rPr>
          <w:rFonts w:ascii="Times New Roman" w:eastAsia="Times New Roman" w:hAnsi="Times New Roman" w:cs="Times New Roman"/>
          <w:bCs/>
          <w:sz w:val="24"/>
          <w:szCs w:val="24"/>
          <w:lang w:eastAsia="ru-RU"/>
        </w:rPr>
        <w:t>уб</w:t>
      </w:r>
      <w:proofErr w:type="spellEnd"/>
      <w:r w:rsidRPr="00D83AB7">
        <w:rPr>
          <w:rFonts w:ascii="Times New Roman" w:eastAsia="Times New Roman" w:hAnsi="Times New Roman" w:cs="Times New Roman"/>
          <w:bCs/>
          <w:sz w:val="24"/>
          <w:szCs w:val="24"/>
          <w:lang w:eastAsia="ru-RU"/>
        </w:rPr>
        <w:t>.</w:t>
      </w:r>
    </w:p>
    <w:p w:rsidR="00D83AB7" w:rsidRPr="00D83AB7" w:rsidRDefault="00D83AB7" w:rsidP="00D83AB7">
      <w:pPr>
        <w:spacing w:after="0" w:line="240" w:lineRule="auto"/>
        <w:ind w:firstLine="709"/>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lastRenderedPageBreak/>
        <w:t>В летний период нанесена дорожная разметка общей протяжённостью 27,7 км</w:t>
      </w:r>
      <w:proofErr w:type="gramStart"/>
      <w:r w:rsidRPr="00D83AB7">
        <w:rPr>
          <w:rFonts w:ascii="Times New Roman" w:eastAsia="Times New Roman" w:hAnsi="Times New Roman" w:cs="Times New Roman"/>
          <w:bCs/>
          <w:sz w:val="24"/>
          <w:szCs w:val="24"/>
          <w:lang w:eastAsia="ru-RU"/>
        </w:rPr>
        <w:t>.</w:t>
      </w:r>
      <w:proofErr w:type="gramEnd"/>
      <w:r w:rsidRPr="00D83AB7">
        <w:rPr>
          <w:rFonts w:ascii="Times New Roman" w:eastAsia="Times New Roman" w:hAnsi="Times New Roman" w:cs="Times New Roman"/>
          <w:bCs/>
          <w:sz w:val="24"/>
          <w:szCs w:val="24"/>
          <w:lang w:eastAsia="ru-RU"/>
        </w:rPr>
        <w:t xml:space="preserve"> </w:t>
      </w:r>
      <w:proofErr w:type="gramStart"/>
      <w:r w:rsidRPr="00D83AB7">
        <w:rPr>
          <w:rFonts w:ascii="Times New Roman" w:eastAsia="Times New Roman" w:hAnsi="Times New Roman" w:cs="Times New Roman"/>
          <w:bCs/>
          <w:sz w:val="24"/>
          <w:szCs w:val="24"/>
          <w:lang w:eastAsia="ru-RU"/>
        </w:rPr>
        <w:t>н</w:t>
      </w:r>
      <w:proofErr w:type="gramEnd"/>
      <w:r w:rsidRPr="00D83AB7">
        <w:rPr>
          <w:rFonts w:ascii="Times New Roman" w:eastAsia="Times New Roman" w:hAnsi="Times New Roman" w:cs="Times New Roman"/>
          <w:bCs/>
          <w:sz w:val="24"/>
          <w:szCs w:val="24"/>
          <w:lang w:eastAsia="ru-RU"/>
        </w:rPr>
        <w:t xml:space="preserve">а сумму 900 тыс. руб. Также оборудовано 3 пешеходных перехода вблизи остановок и дошкольных учреждений в с. Нившера и с. Большелуг, установлены дополнительные дорожные знаки на опасных участках и пешеходных переходах в </w:t>
      </w:r>
      <w:proofErr w:type="spellStart"/>
      <w:r w:rsidRPr="00D83AB7">
        <w:rPr>
          <w:rFonts w:ascii="Times New Roman" w:eastAsia="Times New Roman" w:hAnsi="Times New Roman" w:cs="Times New Roman"/>
          <w:bCs/>
          <w:sz w:val="24"/>
          <w:szCs w:val="24"/>
          <w:lang w:eastAsia="ru-RU"/>
        </w:rPr>
        <w:t>Кересе</w:t>
      </w:r>
      <w:proofErr w:type="spellEnd"/>
      <w:r w:rsidRPr="00D83AB7">
        <w:rPr>
          <w:rFonts w:ascii="Times New Roman" w:eastAsia="Times New Roman" w:hAnsi="Times New Roman" w:cs="Times New Roman"/>
          <w:bCs/>
          <w:sz w:val="24"/>
          <w:szCs w:val="24"/>
          <w:lang w:eastAsia="ru-RU"/>
        </w:rPr>
        <w:t xml:space="preserve">, на дороге </w:t>
      </w:r>
      <w:proofErr w:type="spellStart"/>
      <w:r w:rsidRPr="00D83AB7">
        <w:rPr>
          <w:rFonts w:ascii="Times New Roman" w:eastAsia="Times New Roman" w:hAnsi="Times New Roman" w:cs="Times New Roman"/>
          <w:bCs/>
          <w:sz w:val="24"/>
          <w:szCs w:val="24"/>
          <w:lang w:eastAsia="ru-RU"/>
        </w:rPr>
        <w:t>Уръель</w:t>
      </w:r>
      <w:proofErr w:type="spellEnd"/>
      <w:r w:rsidRPr="00D83AB7">
        <w:rPr>
          <w:rFonts w:ascii="Times New Roman" w:eastAsia="Times New Roman" w:hAnsi="Times New Roman" w:cs="Times New Roman"/>
          <w:bCs/>
          <w:sz w:val="24"/>
          <w:szCs w:val="24"/>
          <w:lang w:eastAsia="ru-RU"/>
        </w:rPr>
        <w:t xml:space="preserve"> – </w:t>
      </w:r>
      <w:proofErr w:type="spellStart"/>
      <w:r w:rsidRPr="00D83AB7">
        <w:rPr>
          <w:rFonts w:ascii="Times New Roman" w:eastAsia="Times New Roman" w:hAnsi="Times New Roman" w:cs="Times New Roman"/>
          <w:bCs/>
          <w:sz w:val="24"/>
          <w:szCs w:val="24"/>
          <w:lang w:eastAsia="ru-RU"/>
        </w:rPr>
        <w:t>Лаборем</w:t>
      </w:r>
      <w:proofErr w:type="spellEnd"/>
      <w:r w:rsidRPr="00D83AB7">
        <w:rPr>
          <w:rFonts w:ascii="Times New Roman" w:eastAsia="Times New Roman" w:hAnsi="Times New Roman" w:cs="Times New Roman"/>
          <w:bCs/>
          <w:sz w:val="24"/>
          <w:szCs w:val="24"/>
          <w:lang w:eastAsia="ru-RU"/>
        </w:rPr>
        <w:t>.</w:t>
      </w:r>
    </w:p>
    <w:p w:rsidR="00D83AB7" w:rsidRPr="00D83AB7" w:rsidRDefault="00D83AB7" w:rsidP="00D83AB7">
      <w:pPr>
        <w:spacing w:after="0" w:line="240" w:lineRule="auto"/>
        <w:ind w:firstLine="709"/>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t xml:space="preserve">Проведен ремонт школьных маршрутов в </w:t>
      </w:r>
      <w:proofErr w:type="spellStart"/>
      <w:r w:rsidRPr="00D83AB7">
        <w:rPr>
          <w:rFonts w:ascii="Times New Roman" w:eastAsia="Times New Roman" w:hAnsi="Times New Roman" w:cs="Times New Roman"/>
          <w:bCs/>
          <w:sz w:val="24"/>
          <w:szCs w:val="24"/>
          <w:lang w:eastAsia="ru-RU"/>
        </w:rPr>
        <w:t>Пезмеге</w:t>
      </w:r>
      <w:proofErr w:type="spellEnd"/>
      <w:r w:rsidRPr="00D83AB7">
        <w:rPr>
          <w:rFonts w:ascii="Times New Roman" w:eastAsia="Times New Roman" w:hAnsi="Times New Roman" w:cs="Times New Roman"/>
          <w:bCs/>
          <w:sz w:val="24"/>
          <w:szCs w:val="24"/>
          <w:lang w:eastAsia="ru-RU"/>
        </w:rPr>
        <w:t xml:space="preserve">, Мордино, </w:t>
      </w:r>
      <w:proofErr w:type="spellStart"/>
      <w:r w:rsidRPr="00D83AB7">
        <w:rPr>
          <w:rFonts w:ascii="Times New Roman" w:eastAsia="Times New Roman" w:hAnsi="Times New Roman" w:cs="Times New Roman"/>
          <w:bCs/>
          <w:sz w:val="24"/>
          <w:szCs w:val="24"/>
          <w:lang w:eastAsia="ru-RU"/>
        </w:rPr>
        <w:t>Уръеле</w:t>
      </w:r>
      <w:proofErr w:type="spellEnd"/>
      <w:r w:rsidRPr="00D83AB7">
        <w:rPr>
          <w:rFonts w:ascii="Times New Roman" w:eastAsia="Times New Roman" w:hAnsi="Times New Roman" w:cs="Times New Roman"/>
          <w:bCs/>
          <w:sz w:val="24"/>
          <w:szCs w:val="24"/>
          <w:lang w:eastAsia="ru-RU"/>
        </w:rPr>
        <w:t xml:space="preserve">. на сумму 14,1 </w:t>
      </w:r>
      <w:proofErr w:type="spellStart"/>
      <w:r w:rsidRPr="00D83AB7">
        <w:rPr>
          <w:rFonts w:ascii="Times New Roman" w:eastAsia="Times New Roman" w:hAnsi="Times New Roman" w:cs="Times New Roman"/>
          <w:bCs/>
          <w:sz w:val="24"/>
          <w:szCs w:val="24"/>
          <w:lang w:eastAsia="ru-RU"/>
        </w:rPr>
        <w:t>млн</w:t>
      </w:r>
      <w:proofErr w:type="gramStart"/>
      <w:r w:rsidRPr="00D83AB7">
        <w:rPr>
          <w:rFonts w:ascii="Times New Roman" w:eastAsia="Times New Roman" w:hAnsi="Times New Roman" w:cs="Times New Roman"/>
          <w:bCs/>
          <w:sz w:val="24"/>
          <w:szCs w:val="24"/>
          <w:lang w:eastAsia="ru-RU"/>
        </w:rPr>
        <w:t>.р</w:t>
      </w:r>
      <w:proofErr w:type="gramEnd"/>
      <w:r w:rsidRPr="00D83AB7">
        <w:rPr>
          <w:rFonts w:ascii="Times New Roman" w:eastAsia="Times New Roman" w:hAnsi="Times New Roman" w:cs="Times New Roman"/>
          <w:bCs/>
          <w:sz w:val="24"/>
          <w:szCs w:val="24"/>
          <w:lang w:eastAsia="ru-RU"/>
        </w:rPr>
        <w:t>уб</w:t>
      </w:r>
      <w:proofErr w:type="spellEnd"/>
      <w:r w:rsidRPr="00D83AB7">
        <w:rPr>
          <w:rFonts w:ascii="Times New Roman" w:eastAsia="Times New Roman" w:hAnsi="Times New Roman" w:cs="Times New Roman"/>
          <w:bCs/>
          <w:sz w:val="24"/>
          <w:szCs w:val="24"/>
          <w:lang w:eastAsia="ru-RU"/>
        </w:rPr>
        <w:t xml:space="preserve">. </w:t>
      </w:r>
    </w:p>
    <w:p w:rsidR="00D83AB7" w:rsidRPr="00D83AB7" w:rsidRDefault="00D83AB7" w:rsidP="00D83AB7">
      <w:pPr>
        <w:spacing w:after="0" w:line="240" w:lineRule="auto"/>
        <w:ind w:firstLine="709"/>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t xml:space="preserve">В рамках исполнения судебных решений отремонтирована автомобильная дорога в </w:t>
      </w:r>
      <w:proofErr w:type="spellStart"/>
      <w:r w:rsidRPr="00D83AB7">
        <w:rPr>
          <w:rFonts w:ascii="Times New Roman" w:eastAsia="Times New Roman" w:hAnsi="Times New Roman" w:cs="Times New Roman"/>
          <w:bCs/>
          <w:sz w:val="24"/>
          <w:szCs w:val="24"/>
          <w:lang w:eastAsia="ru-RU"/>
        </w:rPr>
        <w:t>Пезмеге</w:t>
      </w:r>
      <w:proofErr w:type="spellEnd"/>
      <w:r w:rsidRPr="00D83AB7">
        <w:rPr>
          <w:rFonts w:ascii="Times New Roman" w:eastAsia="Times New Roman" w:hAnsi="Times New Roman" w:cs="Times New Roman"/>
          <w:bCs/>
          <w:sz w:val="24"/>
          <w:szCs w:val="24"/>
          <w:lang w:eastAsia="ru-RU"/>
        </w:rPr>
        <w:t>, в Корткеросе по ул. Магистральная. Разработана проектно-сметная документация для исполнения таких судебных решений, реализация которых по причине нехватки денежных средств дорожного фонда запланирована на 2023 год.</w:t>
      </w:r>
    </w:p>
    <w:p w:rsidR="00D83AB7" w:rsidRPr="00D83AB7" w:rsidRDefault="00D83AB7" w:rsidP="00D83AB7">
      <w:pPr>
        <w:spacing w:after="0" w:line="240" w:lineRule="auto"/>
        <w:ind w:firstLine="709"/>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t xml:space="preserve">На автобусную перевозку пассажиров и багажа по муниципальным маршрутам было направлено 8,2 </w:t>
      </w:r>
      <w:proofErr w:type="spellStart"/>
      <w:r w:rsidRPr="00D83AB7">
        <w:rPr>
          <w:rFonts w:ascii="Times New Roman" w:eastAsia="Times New Roman" w:hAnsi="Times New Roman" w:cs="Times New Roman"/>
          <w:bCs/>
          <w:sz w:val="24"/>
          <w:szCs w:val="24"/>
          <w:lang w:eastAsia="ru-RU"/>
        </w:rPr>
        <w:t>млн</w:t>
      </w:r>
      <w:proofErr w:type="gramStart"/>
      <w:r w:rsidRPr="00D83AB7">
        <w:rPr>
          <w:rFonts w:ascii="Times New Roman" w:eastAsia="Times New Roman" w:hAnsi="Times New Roman" w:cs="Times New Roman"/>
          <w:bCs/>
          <w:sz w:val="24"/>
          <w:szCs w:val="24"/>
          <w:lang w:eastAsia="ru-RU"/>
        </w:rPr>
        <w:t>.р</w:t>
      </w:r>
      <w:proofErr w:type="gramEnd"/>
      <w:r w:rsidRPr="00D83AB7">
        <w:rPr>
          <w:rFonts w:ascii="Times New Roman" w:eastAsia="Times New Roman" w:hAnsi="Times New Roman" w:cs="Times New Roman"/>
          <w:bCs/>
          <w:sz w:val="24"/>
          <w:szCs w:val="24"/>
          <w:lang w:eastAsia="ru-RU"/>
        </w:rPr>
        <w:t>уб</w:t>
      </w:r>
      <w:proofErr w:type="spellEnd"/>
      <w:r w:rsidRPr="00D83AB7">
        <w:rPr>
          <w:rFonts w:ascii="Times New Roman" w:eastAsia="Times New Roman" w:hAnsi="Times New Roman" w:cs="Times New Roman"/>
          <w:bCs/>
          <w:sz w:val="24"/>
          <w:szCs w:val="24"/>
          <w:lang w:eastAsia="ru-RU"/>
        </w:rPr>
        <w:t xml:space="preserve">. </w:t>
      </w:r>
    </w:p>
    <w:p w:rsidR="00D83AB7" w:rsidRPr="00D83AB7" w:rsidRDefault="00D83AB7" w:rsidP="00D83AB7">
      <w:pPr>
        <w:spacing w:after="0" w:line="240" w:lineRule="auto"/>
        <w:ind w:firstLine="709"/>
        <w:jc w:val="both"/>
        <w:rPr>
          <w:rFonts w:ascii="Times New Roman" w:eastAsia="Times New Roman" w:hAnsi="Times New Roman" w:cs="Times New Roman"/>
          <w:bCs/>
          <w:sz w:val="24"/>
          <w:szCs w:val="24"/>
          <w:lang w:eastAsia="ru-RU"/>
        </w:rPr>
      </w:pPr>
      <w:r w:rsidRPr="00D83AB7">
        <w:rPr>
          <w:rFonts w:ascii="Times New Roman" w:eastAsia="Times New Roman" w:hAnsi="Times New Roman" w:cs="Times New Roman"/>
          <w:bCs/>
          <w:sz w:val="24"/>
          <w:szCs w:val="24"/>
          <w:lang w:eastAsia="ru-RU"/>
        </w:rPr>
        <w:t>Осуществлено подключение к Региональной навигационно-информационной системе Республике Коми, которая позволяет в ежедневном режиме проводить мониторинг работы автобусов на муниципальных пассажирских перевозках.</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2023 году планируется: </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реализация 2-х народных проектов на дорогах «По с. Нившера», «По с.Подъельск» общей стоимостью 4 500 000,00 рублей, из них 4 000 000,00 рублей </w:t>
      </w:r>
      <w:proofErr w:type="gramStart"/>
      <w:r w:rsidRPr="00D83AB7">
        <w:rPr>
          <w:rFonts w:ascii="Times New Roman" w:eastAsia="Times New Roman" w:hAnsi="Times New Roman" w:cs="Times New Roman"/>
          <w:sz w:val="24"/>
          <w:szCs w:val="24"/>
          <w:lang w:eastAsia="ru-RU"/>
        </w:rPr>
        <w:t>из</w:t>
      </w:r>
      <w:proofErr w:type="gramEnd"/>
      <w:r w:rsidRPr="00D83AB7">
        <w:rPr>
          <w:rFonts w:ascii="Times New Roman" w:eastAsia="Times New Roman" w:hAnsi="Times New Roman" w:cs="Times New Roman"/>
          <w:sz w:val="24"/>
          <w:szCs w:val="24"/>
          <w:lang w:eastAsia="ru-RU"/>
        </w:rPr>
        <w:t xml:space="preserve"> бюджет РК;</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строительство и установка 2-х наплавных мостов в </w:t>
      </w:r>
      <w:proofErr w:type="spellStart"/>
      <w:r w:rsidRPr="00D83AB7">
        <w:rPr>
          <w:rFonts w:ascii="Times New Roman" w:eastAsia="Times New Roman" w:hAnsi="Times New Roman" w:cs="Times New Roman"/>
          <w:sz w:val="24"/>
          <w:szCs w:val="24"/>
          <w:lang w:eastAsia="ru-RU"/>
        </w:rPr>
        <w:t>пст</w:t>
      </w:r>
      <w:proofErr w:type="spellEnd"/>
      <w:r w:rsidRPr="00D83AB7">
        <w:rPr>
          <w:rFonts w:ascii="Times New Roman" w:eastAsia="Times New Roman" w:hAnsi="Times New Roman" w:cs="Times New Roman"/>
          <w:sz w:val="24"/>
          <w:szCs w:val="24"/>
          <w:lang w:eastAsia="ru-RU"/>
        </w:rPr>
        <w:t xml:space="preserve"> Намск и д. </w:t>
      </w:r>
      <w:proofErr w:type="spellStart"/>
      <w:r w:rsidRPr="00D83AB7">
        <w:rPr>
          <w:rFonts w:ascii="Times New Roman" w:eastAsia="Times New Roman" w:hAnsi="Times New Roman" w:cs="Times New Roman"/>
          <w:sz w:val="24"/>
          <w:szCs w:val="24"/>
          <w:lang w:eastAsia="ru-RU"/>
        </w:rPr>
        <w:t>Пасвомын</w:t>
      </w:r>
      <w:proofErr w:type="spellEnd"/>
      <w:r w:rsidRPr="00D83AB7">
        <w:rPr>
          <w:rFonts w:ascii="Times New Roman" w:eastAsia="Times New Roman" w:hAnsi="Times New Roman" w:cs="Times New Roman"/>
          <w:sz w:val="24"/>
          <w:szCs w:val="24"/>
          <w:lang w:eastAsia="ru-RU"/>
        </w:rPr>
        <w:t xml:space="preserve">, а также ремонт и освидетельствование наплавного моста </w:t>
      </w:r>
      <w:proofErr w:type="gramStart"/>
      <w:r w:rsidRPr="00D83AB7">
        <w:rPr>
          <w:rFonts w:ascii="Times New Roman" w:eastAsia="Times New Roman" w:hAnsi="Times New Roman" w:cs="Times New Roman"/>
          <w:sz w:val="24"/>
          <w:szCs w:val="24"/>
          <w:lang w:eastAsia="ru-RU"/>
        </w:rPr>
        <w:t>в</w:t>
      </w:r>
      <w:proofErr w:type="gramEnd"/>
      <w:r w:rsidRPr="00D83AB7">
        <w:rPr>
          <w:rFonts w:ascii="Times New Roman" w:eastAsia="Times New Roman" w:hAnsi="Times New Roman" w:cs="Times New Roman"/>
          <w:sz w:val="24"/>
          <w:szCs w:val="24"/>
          <w:lang w:eastAsia="ru-RU"/>
        </w:rPr>
        <w:t xml:space="preserve"> с. Мордино.</w:t>
      </w:r>
    </w:p>
    <w:p w:rsidR="00D83AB7" w:rsidRPr="00D83AB7" w:rsidRDefault="00D83AB7" w:rsidP="00D83AB7">
      <w:pPr>
        <w:spacing w:after="0" w:line="240" w:lineRule="auto"/>
        <w:ind w:firstLine="567"/>
        <w:jc w:val="both"/>
        <w:rPr>
          <w:rFonts w:ascii="Times New Roman" w:eastAsia="Times New Roman" w:hAnsi="Times New Roman" w:cs="Times New Roman"/>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color w:val="000000"/>
          <w:sz w:val="24"/>
          <w:szCs w:val="24"/>
        </w:rPr>
      </w:pPr>
      <w:r w:rsidRPr="00D83AB7">
        <w:rPr>
          <w:rFonts w:ascii="Times New Roman" w:eastAsia="Times New Roman" w:hAnsi="Times New Roman" w:cs="Times New Roman"/>
          <w:b/>
          <w:color w:val="000000"/>
          <w:sz w:val="24"/>
          <w:szCs w:val="24"/>
        </w:rPr>
        <w:t>ЗЕМЕЛЬНЫЕ И ИМУЩЕСТВЕННЫЕ ОТНОШЕНИЯ</w:t>
      </w:r>
    </w:p>
    <w:p w:rsidR="00D83AB7" w:rsidRPr="00D83AB7" w:rsidRDefault="00D83AB7" w:rsidP="00D83AB7">
      <w:pPr>
        <w:spacing w:after="0" w:line="240" w:lineRule="auto"/>
        <w:ind w:firstLine="567"/>
        <w:contextualSpacing/>
        <w:jc w:val="both"/>
        <w:rPr>
          <w:rFonts w:ascii="Times New Roman" w:eastAsia="Times New Roman" w:hAnsi="Times New Roman" w:cs="Times New Roman"/>
          <w:b/>
          <w:color w:val="000000"/>
          <w:sz w:val="24"/>
          <w:szCs w:val="24"/>
        </w:rPr>
      </w:pP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Плановый объем поступлений доходов в бюджет на 2022 год в виде арендной платы за пользование муниципальным имуществом, в том числе земельными участками, и продажи муниципального имущества и земельных участков утвержден в размере 17,8 млн. рублей. </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Фактическое поступление в 2022 году составило 18,03 млн. рублей, т.е.   101 % от плановых поступлений. </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2022 году по результатам проведенных аукционов заключено 16 договоров аренды земельных участков для строительства многоквартирных жилых домов (в </w:t>
      </w:r>
      <w:proofErr w:type="spellStart"/>
      <w:r w:rsidRPr="00D83AB7">
        <w:rPr>
          <w:rFonts w:ascii="Times New Roman" w:eastAsia="Times New Roman" w:hAnsi="Times New Roman" w:cs="Times New Roman"/>
          <w:sz w:val="24"/>
          <w:szCs w:val="24"/>
          <w:lang w:eastAsia="ru-RU"/>
        </w:rPr>
        <w:t>п</w:t>
      </w:r>
      <w:proofErr w:type="gramStart"/>
      <w:r w:rsidRPr="00D83AB7">
        <w:rPr>
          <w:rFonts w:ascii="Times New Roman" w:eastAsia="Times New Roman" w:hAnsi="Times New Roman" w:cs="Times New Roman"/>
          <w:sz w:val="24"/>
          <w:szCs w:val="24"/>
          <w:lang w:eastAsia="ru-RU"/>
        </w:rPr>
        <w:t>.П</w:t>
      </w:r>
      <w:proofErr w:type="gramEnd"/>
      <w:r w:rsidRPr="00D83AB7">
        <w:rPr>
          <w:rFonts w:ascii="Times New Roman" w:eastAsia="Times New Roman" w:hAnsi="Times New Roman" w:cs="Times New Roman"/>
          <w:sz w:val="24"/>
          <w:szCs w:val="24"/>
          <w:lang w:eastAsia="ru-RU"/>
        </w:rPr>
        <w:t>одтыбок</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с.Корткерос</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с.Мордино</w:t>
      </w:r>
      <w:proofErr w:type="spellEnd"/>
      <w:r w:rsidRPr="00D83AB7">
        <w:rPr>
          <w:rFonts w:ascii="Times New Roman" w:eastAsia="Times New Roman" w:hAnsi="Times New Roman" w:cs="Times New Roman"/>
          <w:sz w:val="24"/>
          <w:szCs w:val="24"/>
          <w:lang w:eastAsia="ru-RU"/>
        </w:rPr>
        <w:t>), 3 договора аренды для предпринимательской деятельности (</w:t>
      </w:r>
      <w:proofErr w:type="spellStart"/>
      <w:r w:rsidRPr="00D83AB7">
        <w:rPr>
          <w:rFonts w:ascii="Times New Roman" w:eastAsia="Times New Roman" w:hAnsi="Times New Roman" w:cs="Times New Roman"/>
          <w:sz w:val="24"/>
          <w:szCs w:val="24"/>
          <w:lang w:eastAsia="ru-RU"/>
        </w:rPr>
        <w:t>п.Аджером</w:t>
      </w:r>
      <w:proofErr w:type="spellEnd"/>
      <w:r w:rsidRPr="00D83AB7">
        <w:rPr>
          <w:rFonts w:ascii="Times New Roman" w:eastAsia="Times New Roman" w:hAnsi="Times New Roman" w:cs="Times New Roman"/>
          <w:sz w:val="24"/>
          <w:szCs w:val="24"/>
          <w:lang w:eastAsia="ru-RU"/>
        </w:rPr>
        <w:t xml:space="preserve">, </w:t>
      </w:r>
      <w:proofErr w:type="spellStart"/>
      <w:r w:rsidRPr="00D83AB7">
        <w:rPr>
          <w:rFonts w:ascii="Times New Roman" w:eastAsia="Times New Roman" w:hAnsi="Times New Roman" w:cs="Times New Roman"/>
          <w:sz w:val="24"/>
          <w:szCs w:val="24"/>
          <w:lang w:eastAsia="ru-RU"/>
        </w:rPr>
        <w:t>п.Приозерный</w:t>
      </w:r>
      <w:proofErr w:type="spellEnd"/>
      <w:r w:rsidRPr="00D83AB7">
        <w:rPr>
          <w:rFonts w:ascii="Times New Roman" w:eastAsia="Times New Roman" w:hAnsi="Times New Roman" w:cs="Times New Roman"/>
          <w:sz w:val="24"/>
          <w:szCs w:val="24"/>
          <w:lang w:eastAsia="ru-RU"/>
        </w:rPr>
        <w:t xml:space="preserve">). </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целях исполнения плана (программы) приватизации муниципального имущества проведено 6 аукционов, выставлено 13 лотов, по результатам которых проданы 2 легковые автомашины и 1 автобус.  </w:t>
      </w:r>
    </w:p>
    <w:p w:rsidR="00D83AB7" w:rsidRPr="00D83AB7" w:rsidRDefault="00D83AB7" w:rsidP="00D83AB7">
      <w:pPr>
        <w:spacing w:after="0" w:line="240" w:lineRule="auto"/>
        <w:ind w:firstLine="709"/>
        <w:jc w:val="both"/>
        <w:rPr>
          <w:rFonts w:ascii="Times New Roman" w:eastAsia="Calibri" w:hAnsi="Times New Roman" w:cs="Times New Roman"/>
          <w:sz w:val="24"/>
          <w:szCs w:val="24"/>
          <w:lang w:eastAsia="ru-RU"/>
        </w:rPr>
      </w:pPr>
      <w:r w:rsidRPr="00D83AB7">
        <w:rPr>
          <w:rFonts w:ascii="Times New Roman" w:eastAsia="Calibri" w:hAnsi="Times New Roman" w:cs="Times New Roman"/>
          <w:sz w:val="24"/>
          <w:szCs w:val="24"/>
          <w:lang w:eastAsia="ru-RU"/>
        </w:rPr>
        <w:t xml:space="preserve">Муниципальный земельный контроль в 2022 году не осуществлялся ввиду отмены контрольных мероприятий в соответствии с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w:t>
      </w:r>
    </w:p>
    <w:p w:rsidR="00D83AB7" w:rsidRPr="00D83AB7" w:rsidRDefault="00D83AB7" w:rsidP="00D83AB7">
      <w:pPr>
        <w:spacing w:after="0" w:line="240" w:lineRule="auto"/>
        <w:ind w:firstLine="709"/>
        <w:jc w:val="both"/>
        <w:rPr>
          <w:rFonts w:ascii="Times New Roman" w:eastAsia="Times New Roman" w:hAnsi="Times New Roman" w:cs="Times New Roman"/>
          <w:color w:val="000000"/>
          <w:sz w:val="24"/>
          <w:szCs w:val="24"/>
          <w:shd w:val="clear" w:color="auto" w:fill="FFFFFF"/>
          <w:lang w:eastAsia="ru-RU"/>
        </w:rPr>
      </w:pPr>
      <w:r w:rsidRPr="00D83AB7">
        <w:rPr>
          <w:rFonts w:ascii="Times New Roman" w:eastAsia="Times New Roman" w:hAnsi="Times New Roman" w:cs="Times New Roman"/>
          <w:color w:val="000000"/>
          <w:sz w:val="24"/>
          <w:szCs w:val="24"/>
          <w:shd w:val="clear" w:color="auto" w:fill="FFFFFF"/>
          <w:lang w:eastAsia="ru-RU"/>
        </w:rPr>
        <w:t xml:space="preserve">В связи с внесением изменений в законодательство Республики Коми, регулирующее порядок расчета арендной платы за пользование государственным имуществом Республики Коми, разработан и принят Советом МР «Корткеросский» порядок расчета величины годовой арендной платы за пользование муниципальным имуществом. В частности, данным порядком установлен понижающий коэффициент при расчете арендной платы за пользование муниципальным имуществом коммунального назначения для предприятий и хозяйствующих субъектов, оказывающих на территории Корткеросского района услуги в жилищно-коммунальной сфере. </w:t>
      </w:r>
    </w:p>
    <w:p w:rsidR="00D83AB7" w:rsidRPr="00D83AB7" w:rsidRDefault="00D83AB7" w:rsidP="00D83AB7">
      <w:pPr>
        <w:tabs>
          <w:tab w:val="left" w:pos="1440"/>
        </w:tabs>
        <w:spacing w:after="0" w:line="240" w:lineRule="auto"/>
        <w:ind w:firstLine="709"/>
        <w:jc w:val="both"/>
        <w:rPr>
          <w:rFonts w:ascii="Times New Roman" w:eastAsia="Times New Roman" w:hAnsi="Times New Roman" w:cs="Times New Roman"/>
          <w:sz w:val="24"/>
          <w:szCs w:val="24"/>
          <w:lang w:eastAsia="ru-RU"/>
        </w:rPr>
      </w:pPr>
      <w:proofErr w:type="gramStart"/>
      <w:r w:rsidRPr="00D83AB7">
        <w:rPr>
          <w:rFonts w:ascii="Times New Roman" w:eastAsia="Times New Roman" w:hAnsi="Times New Roman" w:cs="Times New Roman"/>
          <w:sz w:val="24"/>
          <w:szCs w:val="24"/>
          <w:lang w:eastAsia="ru-RU"/>
        </w:rPr>
        <w:t xml:space="preserve">В целях регулирования правоотношений между органами местного самоуправления, юридическими лицами и гражданами по вопросам согласования вырубки, обрезки, пересадки, посадки, реконструкции зеленых насаждений на территории </w:t>
      </w:r>
      <w:r w:rsidRPr="00D83AB7">
        <w:rPr>
          <w:rFonts w:ascii="Times New Roman" w:eastAsia="Times New Roman" w:hAnsi="Times New Roman" w:cs="Times New Roman"/>
          <w:sz w:val="24"/>
          <w:szCs w:val="24"/>
          <w:lang w:eastAsia="ru-RU"/>
        </w:rPr>
        <w:lastRenderedPageBreak/>
        <w:t>муниципального образования муниципального района «Корткеросский принято постановление об утверждении цен и нормативов затрат на выращивание не отнесенных к лесным насаждениям деревьев, кустарников и уход за ними на территории муниципального образования муниципального района «Корткеросский» на 2023 год.</w:t>
      </w:r>
      <w:proofErr w:type="gramEnd"/>
    </w:p>
    <w:p w:rsidR="00D83AB7" w:rsidRPr="00D83AB7" w:rsidRDefault="00D83AB7" w:rsidP="00D83AB7">
      <w:pPr>
        <w:tabs>
          <w:tab w:val="left" w:pos="1440"/>
        </w:tabs>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2022 году выдано 8 разрешений на вырубку зеленых насаждений, по результатам выданных разрешений в бюджет района поступило 5,79 млн. рублей. </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rPr>
      </w:pPr>
      <w:r w:rsidRPr="00D83AB7">
        <w:rPr>
          <w:rFonts w:ascii="Times New Roman" w:eastAsia="Times New Roman" w:hAnsi="Times New Roman" w:cs="Times New Roman"/>
          <w:sz w:val="24"/>
          <w:szCs w:val="24"/>
        </w:rPr>
        <w:t xml:space="preserve">В рамках исполнения закона Республики Коми от 28.06.2005 № 59-РЗ «О регулировании некоторых вопросов в области земельных отношений», администрация в 2022 году уделяла большое внимание бесплатному предоставлению земельных участков льготной категории граждан. </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rPr>
      </w:pPr>
      <w:r w:rsidRPr="00D83AB7">
        <w:rPr>
          <w:rFonts w:ascii="Times New Roman" w:eastAsia="Times New Roman" w:hAnsi="Times New Roman" w:cs="Times New Roman"/>
          <w:sz w:val="24"/>
          <w:szCs w:val="24"/>
        </w:rPr>
        <w:t xml:space="preserve">На 01.01.2022 года в очереди на бесплатное получение земельных участков в собственность состояло 14 льготников.  В течение 2022 года поступило 22 заявления от льготных категорий граждан на предоставление земельных участков в собственность бесплатно. Предоставлено в течение 2022 года 10 земельных участков, в очереди на получение земельного участка по состоянию на 01.01.2023 года состоит 13 льготников. Остальным гражданам отказано </w:t>
      </w:r>
      <w:proofErr w:type="gramStart"/>
      <w:r w:rsidRPr="00D83AB7">
        <w:rPr>
          <w:rFonts w:ascii="Times New Roman" w:eastAsia="Times New Roman" w:hAnsi="Times New Roman" w:cs="Times New Roman"/>
          <w:sz w:val="24"/>
          <w:szCs w:val="24"/>
        </w:rPr>
        <w:t>в предоставлении земельного участка в собственность бесплатно в связи с отсутствием оснований для предоставления</w:t>
      </w:r>
      <w:proofErr w:type="gramEnd"/>
      <w:r w:rsidRPr="00D83AB7">
        <w:rPr>
          <w:rFonts w:ascii="Times New Roman" w:eastAsia="Times New Roman" w:hAnsi="Times New Roman" w:cs="Times New Roman"/>
          <w:sz w:val="24"/>
          <w:szCs w:val="24"/>
        </w:rPr>
        <w:t xml:space="preserve"> в соответствии с действующим законодательством. Основной причиной наличия очереди является желание льготников получить земельные участки </w:t>
      </w:r>
      <w:proofErr w:type="gramStart"/>
      <w:r w:rsidRPr="00D83AB7">
        <w:rPr>
          <w:rFonts w:ascii="Times New Roman" w:eastAsia="Times New Roman" w:hAnsi="Times New Roman" w:cs="Times New Roman"/>
          <w:sz w:val="24"/>
          <w:szCs w:val="24"/>
        </w:rPr>
        <w:t>в</w:t>
      </w:r>
      <w:proofErr w:type="gramEnd"/>
      <w:r w:rsidRPr="00D83AB7">
        <w:rPr>
          <w:rFonts w:ascii="Times New Roman" w:eastAsia="Times New Roman" w:hAnsi="Times New Roman" w:cs="Times New Roman"/>
          <w:sz w:val="24"/>
          <w:szCs w:val="24"/>
        </w:rPr>
        <w:t xml:space="preserve"> </w:t>
      </w:r>
      <w:proofErr w:type="gramStart"/>
      <w:r w:rsidRPr="00D83AB7">
        <w:rPr>
          <w:rFonts w:ascii="Times New Roman" w:eastAsia="Times New Roman" w:hAnsi="Times New Roman" w:cs="Times New Roman"/>
          <w:sz w:val="24"/>
          <w:szCs w:val="24"/>
        </w:rPr>
        <w:t>с</w:t>
      </w:r>
      <w:proofErr w:type="gramEnd"/>
      <w:r w:rsidRPr="00D83AB7">
        <w:rPr>
          <w:rFonts w:ascii="Times New Roman" w:eastAsia="Times New Roman" w:hAnsi="Times New Roman" w:cs="Times New Roman"/>
          <w:sz w:val="24"/>
          <w:szCs w:val="24"/>
        </w:rPr>
        <w:t xml:space="preserve">. Корткерос, при этом в с. Корткерос отсутствуют земельные массивы, которые можно использовать для данных целей.  </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rPr>
      </w:pPr>
      <w:r w:rsidRPr="00D83AB7">
        <w:rPr>
          <w:rFonts w:ascii="Times New Roman" w:eastAsia="Times New Roman" w:hAnsi="Times New Roman" w:cs="Times New Roman"/>
          <w:sz w:val="24"/>
          <w:szCs w:val="24"/>
        </w:rPr>
        <w:t xml:space="preserve">На территории муниципального района «Корткеросский» расположено 3 800 объектов недвижимости, по которым отсутствует информация о государственной регистрации прав. Управлением </w:t>
      </w:r>
      <w:r w:rsidRPr="00D83AB7">
        <w:rPr>
          <w:rFonts w:ascii="Times New Roman" w:eastAsia="Times New Roman" w:hAnsi="Times New Roman" w:cs="Times New Roman"/>
          <w:color w:val="000000"/>
          <w:sz w:val="24"/>
          <w:szCs w:val="24"/>
          <w:shd w:val="clear" w:color="auto" w:fill="FFFFFF"/>
          <w:lang w:eastAsia="ru-RU"/>
        </w:rPr>
        <w:t xml:space="preserve">имущественных и земельных отношений </w:t>
      </w:r>
      <w:r w:rsidRPr="00D83AB7">
        <w:rPr>
          <w:rFonts w:ascii="Times New Roman" w:eastAsia="Times New Roman" w:hAnsi="Times New Roman" w:cs="Times New Roman"/>
          <w:sz w:val="24"/>
          <w:szCs w:val="24"/>
        </w:rPr>
        <w:t>проводится работа по выявлению правообладателей данных объектов недвижимости. В ходе работы снято с кадастрового учета 243 объекта недвижимости в связи с прекращением существования. Направлено наследникам 24 извещения о необходимости принятия наследства и регистрации права на объекты недвижимости, в отношении 26 объектов зарегистрировано право собственности гражданами самостоятельно. Кроме того, ведутся работы по прекращению прав в судебном порядке в отношении умерших граждан и т.д.</w:t>
      </w: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rPr>
      </w:pPr>
      <w:r w:rsidRPr="00D83AB7">
        <w:rPr>
          <w:rFonts w:ascii="Times New Roman" w:eastAsia="Times New Roman" w:hAnsi="Times New Roman" w:cs="Times New Roman"/>
          <w:b/>
          <w:sz w:val="24"/>
          <w:szCs w:val="24"/>
        </w:rPr>
        <w:t>РАЗВИТИЕ СТРОИТЕЛЬНОЙ СФЕРЫ</w:t>
      </w:r>
    </w:p>
    <w:p w:rsidR="00D83AB7" w:rsidRPr="00D83AB7" w:rsidRDefault="00D83AB7" w:rsidP="00D83AB7">
      <w:pPr>
        <w:spacing w:after="0" w:line="240" w:lineRule="auto"/>
        <w:ind w:firstLine="567"/>
        <w:contextualSpacing/>
        <w:rPr>
          <w:rFonts w:ascii="Times New Roman" w:eastAsia="Times New Roman" w:hAnsi="Times New Roman" w:cs="Times New Roman"/>
          <w:b/>
          <w:sz w:val="24"/>
          <w:szCs w:val="24"/>
        </w:rPr>
      </w:pP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велись работы по проектированию следующих объектов:</w:t>
      </w:r>
    </w:p>
    <w:p w:rsidR="00D83AB7" w:rsidRPr="00D83AB7" w:rsidRDefault="00D83AB7" w:rsidP="00D83AB7">
      <w:pPr>
        <w:numPr>
          <w:ilvl w:val="0"/>
          <w:numId w:val="26"/>
        </w:numPr>
        <w:spacing w:after="0" w:line="240" w:lineRule="auto"/>
        <w:ind w:left="0"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«Реконструкция кинотеатра «Союз» Корткеросского района Республики Коми» (в настоящее время проект проходит государственную экспертизу);</w:t>
      </w:r>
    </w:p>
    <w:p w:rsidR="00D83AB7" w:rsidRPr="00D83AB7" w:rsidRDefault="00D83AB7" w:rsidP="00D83AB7">
      <w:pPr>
        <w:numPr>
          <w:ilvl w:val="0"/>
          <w:numId w:val="26"/>
        </w:numPr>
        <w:spacing w:after="0" w:line="240" w:lineRule="auto"/>
        <w:ind w:left="0"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«Газопровод </w:t>
      </w:r>
      <w:proofErr w:type="spellStart"/>
      <w:r w:rsidRPr="00D83AB7">
        <w:rPr>
          <w:rFonts w:ascii="Times New Roman" w:eastAsia="Times New Roman" w:hAnsi="Times New Roman" w:cs="Times New Roman"/>
          <w:sz w:val="24"/>
          <w:szCs w:val="24"/>
          <w:lang w:eastAsia="ru-RU"/>
        </w:rPr>
        <w:t>внутрипоселковый</w:t>
      </w:r>
      <w:proofErr w:type="spellEnd"/>
      <w:r w:rsidRPr="00D83AB7">
        <w:rPr>
          <w:rFonts w:ascii="Times New Roman" w:eastAsia="Times New Roman" w:hAnsi="Times New Roman" w:cs="Times New Roman"/>
          <w:sz w:val="24"/>
          <w:szCs w:val="24"/>
          <w:lang w:eastAsia="ru-RU"/>
        </w:rPr>
        <w:t xml:space="preserve"> в сельском поселении «Корткерос» (завершено выполнение работ по разработке документации по планировке территории для строительства объекта);</w:t>
      </w:r>
    </w:p>
    <w:p w:rsidR="00D83AB7" w:rsidRPr="00D83AB7" w:rsidRDefault="00D83AB7" w:rsidP="00D83AB7">
      <w:pPr>
        <w:numPr>
          <w:ilvl w:val="0"/>
          <w:numId w:val="26"/>
        </w:numPr>
        <w:spacing w:after="0" w:line="240" w:lineRule="auto"/>
        <w:ind w:left="0"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bCs/>
          <w:sz w:val="24"/>
          <w:szCs w:val="24"/>
          <w:lang w:eastAsia="ru-RU"/>
        </w:rPr>
        <w:t xml:space="preserve"> </w:t>
      </w:r>
      <w:r w:rsidRPr="00D83AB7">
        <w:rPr>
          <w:rFonts w:ascii="Times New Roman" w:eastAsia="Times New Roman" w:hAnsi="Times New Roman" w:cs="Times New Roman"/>
          <w:sz w:val="24"/>
          <w:szCs w:val="24"/>
          <w:lang w:eastAsia="ru-RU"/>
        </w:rPr>
        <w:t xml:space="preserve">«Строительство нового здания начальной школы на 250 мест </w:t>
      </w:r>
      <w:proofErr w:type="gramStart"/>
      <w:r w:rsidRPr="00D83AB7">
        <w:rPr>
          <w:rFonts w:ascii="Times New Roman" w:eastAsia="Times New Roman" w:hAnsi="Times New Roman" w:cs="Times New Roman"/>
          <w:sz w:val="24"/>
          <w:szCs w:val="24"/>
          <w:lang w:eastAsia="ru-RU"/>
        </w:rPr>
        <w:t>в</w:t>
      </w:r>
      <w:proofErr w:type="gramEnd"/>
      <w:r w:rsidRPr="00D83AB7">
        <w:rPr>
          <w:rFonts w:ascii="Times New Roman" w:eastAsia="Times New Roman" w:hAnsi="Times New Roman" w:cs="Times New Roman"/>
          <w:sz w:val="24"/>
          <w:szCs w:val="24"/>
          <w:lang w:eastAsia="ru-RU"/>
        </w:rPr>
        <w:t xml:space="preserve"> </w:t>
      </w:r>
      <w:proofErr w:type="gramStart"/>
      <w:r w:rsidRPr="00D83AB7">
        <w:rPr>
          <w:rFonts w:ascii="Times New Roman" w:eastAsia="Times New Roman" w:hAnsi="Times New Roman" w:cs="Times New Roman"/>
          <w:sz w:val="24"/>
          <w:szCs w:val="24"/>
          <w:lang w:eastAsia="ru-RU"/>
        </w:rPr>
        <w:t>с</w:t>
      </w:r>
      <w:proofErr w:type="gramEnd"/>
      <w:r w:rsidRPr="00D83AB7">
        <w:rPr>
          <w:rFonts w:ascii="Times New Roman" w:eastAsia="Times New Roman" w:hAnsi="Times New Roman" w:cs="Times New Roman"/>
          <w:sz w:val="24"/>
          <w:szCs w:val="24"/>
          <w:lang w:eastAsia="ru-RU"/>
        </w:rPr>
        <w:t xml:space="preserve">. Корткерос Корткеросского района Республики Коми» (привязка проектной документации повторного использования «Строительство Корпуса № 2 МБОУ «Средняя общеобразовательная школа с. Усть-Кулом» </w:t>
      </w:r>
      <w:proofErr w:type="spellStart"/>
      <w:r w:rsidRPr="00D83AB7">
        <w:rPr>
          <w:rFonts w:ascii="Times New Roman" w:eastAsia="Times New Roman" w:hAnsi="Times New Roman" w:cs="Times New Roman"/>
          <w:sz w:val="24"/>
          <w:szCs w:val="24"/>
          <w:lang w:eastAsia="ru-RU"/>
        </w:rPr>
        <w:t>Усть</w:t>
      </w:r>
      <w:proofErr w:type="spellEnd"/>
      <w:r w:rsidRPr="00D83AB7">
        <w:rPr>
          <w:rFonts w:ascii="Times New Roman" w:eastAsia="Times New Roman" w:hAnsi="Times New Roman" w:cs="Times New Roman"/>
          <w:sz w:val="24"/>
          <w:szCs w:val="24"/>
          <w:lang w:eastAsia="ru-RU"/>
        </w:rPr>
        <w:t xml:space="preserve"> - </w:t>
      </w:r>
      <w:proofErr w:type="spellStart"/>
      <w:r w:rsidRPr="00D83AB7">
        <w:rPr>
          <w:rFonts w:ascii="Times New Roman" w:eastAsia="Times New Roman" w:hAnsi="Times New Roman" w:cs="Times New Roman"/>
          <w:sz w:val="24"/>
          <w:szCs w:val="24"/>
          <w:lang w:eastAsia="ru-RU"/>
        </w:rPr>
        <w:t>Куломского</w:t>
      </w:r>
      <w:proofErr w:type="spellEnd"/>
      <w:r w:rsidRPr="00D83AB7">
        <w:rPr>
          <w:rFonts w:ascii="Times New Roman" w:eastAsia="Times New Roman" w:hAnsi="Times New Roman" w:cs="Times New Roman"/>
          <w:sz w:val="24"/>
          <w:szCs w:val="24"/>
          <w:lang w:eastAsia="ru-RU"/>
        </w:rPr>
        <w:t xml:space="preserve"> района Республики Коми). В настоящее время проект проходит государственную экспертизу;</w:t>
      </w:r>
    </w:p>
    <w:p w:rsidR="00D83AB7" w:rsidRPr="00D83AB7" w:rsidRDefault="00D83AB7" w:rsidP="00D83AB7">
      <w:pPr>
        <w:numPr>
          <w:ilvl w:val="0"/>
          <w:numId w:val="26"/>
        </w:numPr>
        <w:spacing w:after="0" w:line="240" w:lineRule="auto"/>
        <w:ind w:left="0"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«Дом культуры со зрительным залом на 150 мест в </w:t>
      </w:r>
      <w:proofErr w:type="gramStart"/>
      <w:r w:rsidRPr="00D83AB7">
        <w:rPr>
          <w:rFonts w:ascii="Times New Roman" w:eastAsia="Times New Roman" w:hAnsi="Times New Roman" w:cs="Times New Roman"/>
          <w:sz w:val="24"/>
          <w:szCs w:val="24"/>
          <w:lang w:eastAsia="ru-RU"/>
        </w:rPr>
        <w:t>с</w:t>
      </w:r>
      <w:proofErr w:type="gramEnd"/>
      <w:r w:rsidRPr="00D83AB7">
        <w:rPr>
          <w:rFonts w:ascii="Times New Roman" w:eastAsia="Times New Roman" w:hAnsi="Times New Roman" w:cs="Times New Roman"/>
          <w:sz w:val="24"/>
          <w:szCs w:val="24"/>
          <w:lang w:eastAsia="ru-RU"/>
        </w:rPr>
        <w:t xml:space="preserve">. Сторожевск Корткеросского района Республики Коми» (привязка проектной документации повторного использования «Дом культуры со зрительным залом на 150 мест по ул. Ленина, 14а в с. Большие </w:t>
      </w:r>
      <w:proofErr w:type="spellStart"/>
      <w:r w:rsidRPr="00D83AB7">
        <w:rPr>
          <w:rFonts w:ascii="Times New Roman" w:eastAsia="Times New Roman" w:hAnsi="Times New Roman" w:cs="Times New Roman"/>
          <w:sz w:val="24"/>
          <w:szCs w:val="24"/>
          <w:lang w:eastAsia="ru-RU"/>
        </w:rPr>
        <w:t>Уки</w:t>
      </w:r>
      <w:proofErr w:type="spellEnd"/>
      <w:r w:rsidRPr="00D83AB7">
        <w:rPr>
          <w:rFonts w:ascii="Times New Roman" w:eastAsia="Times New Roman" w:hAnsi="Times New Roman" w:cs="Times New Roman"/>
          <w:sz w:val="24"/>
          <w:szCs w:val="24"/>
          <w:lang w:eastAsia="ru-RU"/>
        </w:rPr>
        <w:t>» (завершено выполнение работ по проектированию объекта, получено положительное заключение государственной экспертизы).</w:t>
      </w:r>
    </w:p>
    <w:p w:rsidR="00D83AB7" w:rsidRPr="00D83AB7" w:rsidRDefault="00D83AB7" w:rsidP="00D83AB7">
      <w:pPr>
        <w:spacing w:after="0" w:line="240" w:lineRule="auto"/>
        <w:ind w:firstLine="710"/>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Завершено выполнение работ по бурению водозаборной скважины по объекту «Строительство скважины </w:t>
      </w:r>
      <w:proofErr w:type="gramStart"/>
      <w:r w:rsidRPr="00D83AB7">
        <w:rPr>
          <w:rFonts w:ascii="Times New Roman" w:eastAsia="Times New Roman" w:hAnsi="Times New Roman" w:cs="Times New Roman"/>
          <w:sz w:val="24"/>
          <w:szCs w:val="24"/>
          <w:lang w:eastAsia="ru-RU"/>
        </w:rPr>
        <w:t>в</w:t>
      </w:r>
      <w:proofErr w:type="gramEnd"/>
      <w:r w:rsidRPr="00D83AB7">
        <w:rPr>
          <w:rFonts w:ascii="Times New Roman" w:eastAsia="Times New Roman" w:hAnsi="Times New Roman" w:cs="Times New Roman"/>
          <w:sz w:val="24"/>
          <w:szCs w:val="24"/>
          <w:lang w:eastAsia="ru-RU"/>
        </w:rPr>
        <w:t xml:space="preserve"> с. Большелуг».</w:t>
      </w:r>
    </w:p>
    <w:p w:rsidR="00D83AB7" w:rsidRPr="00D83AB7" w:rsidRDefault="00D83AB7" w:rsidP="00D83AB7">
      <w:pPr>
        <w:spacing w:after="0" w:line="240" w:lineRule="auto"/>
        <w:ind w:firstLine="710"/>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Инженерные изыскания для проектирования объекта «Корткеросская районная школа искусств» (привязка проектной документации повторного применения </w:t>
      </w:r>
      <w:r w:rsidRPr="00D83AB7">
        <w:rPr>
          <w:rFonts w:ascii="Times New Roman" w:eastAsia="Times New Roman" w:hAnsi="Times New Roman" w:cs="Times New Roman"/>
          <w:sz w:val="24"/>
          <w:szCs w:val="24"/>
          <w:lang w:eastAsia="ru-RU"/>
        </w:rPr>
        <w:lastRenderedPageBreak/>
        <w:t xml:space="preserve">«Строительство детской музыкальной школы №9 имени </w:t>
      </w:r>
      <w:proofErr w:type="spellStart"/>
      <w:r w:rsidRPr="00D83AB7">
        <w:rPr>
          <w:rFonts w:ascii="Times New Roman" w:eastAsia="Times New Roman" w:hAnsi="Times New Roman" w:cs="Times New Roman"/>
          <w:sz w:val="24"/>
          <w:szCs w:val="24"/>
          <w:lang w:eastAsia="ru-RU"/>
        </w:rPr>
        <w:t>А.Искужина</w:t>
      </w:r>
      <w:proofErr w:type="spellEnd"/>
      <w:r w:rsidRPr="00D83AB7">
        <w:rPr>
          <w:rFonts w:ascii="Times New Roman" w:eastAsia="Times New Roman" w:hAnsi="Times New Roman" w:cs="Times New Roman"/>
          <w:sz w:val="24"/>
          <w:szCs w:val="24"/>
          <w:lang w:eastAsia="ru-RU"/>
        </w:rPr>
        <w:t xml:space="preserve"> в Ленинском районе ГО город Уфа») получили положительное заключение государственной экспертизы.</w:t>
      </w:r>
    </w:p>
    <w:p w:rsidR="00D83AB7" w:rsidRPr="00D83AB7" w:rsidRDefault="00D83AB7" w:rsidP="00D83AB7">
      <w:pPr>
        <w:spacing w:after="0" w:line="240" w:lineRule="auto"/>
        <w:ind w:firstLine="710"/>
        <w:jc w:val="both"/>
        <w:rPr>
          <w:rFonts w:ascii="Times New Roman" w:eastAsia="Times New Roman" w:hAnsi="Times New Roman" w:cs="Times New Roman"/>
          <w:sz w:val="24"/>
          <w:szCs w:val="24"/>
        </w:rPr>
      </w:pPr>
      <w:r w:rsidRPr="00D83AB7">
        <w:rPr>
          <w:rFonts w:ascii="Times New Roman" w:eastAsia="Times New Roman" w:hAnsi="Times New Roman" w:cs="Times New Roman"/>
          <w:sz w:val="24"/>
          <w:szCs w:val="24"/>
        </w:rPr>
        <w:t xml:space="preserve">В 2022 году утверждены Генеральные планы и правила землепользования и застройки сельских поселений Сторожевск, Маджа, Подтыбок, </w:t>
      </w:r>
      <w:proofErr w:type="spellStart"/>
      <w:r w:rsidRPr="00D83AB7">
        <w:rPr>
          <w:rFonts w:ascii="Times New Roman" w:eastAsia="Times New Roman" w:hAnsi="Times New Roman" w:cs="Times New Roman"/>
          <w:sz w:val="24"/>
          <w:szCs w:val="24"/>
        </w:rPr>
        <w:t>Позтыкерос</w:t>
      </w:r>
      <w:proofErr w:type="spellEnd"/>
      <w:r w:rsidRPr="00D83AB7">
        <w:rPr>
          <w:rFonts w:ascii="Times New Roman" w:eastAsia="Times New Roman" w:hAnsi="Times New Roman" w:cs="Times New Roman"/>
          <w:sz w:val="24"/>
          <w:szCs w:val="24"/>
        </w:rPr>
        <w:t xml:space="preserve">; направлены на утверждение Генеральные планы сельских поселений Усть-Лэкчим, Намск с описанием границ и территориальных зон; по остальным сельским поселениям мероприятия по описанию границ населенных пунктов и территориальных зон на разном этапе подготовки. </w:t>
      </w:r>
    </w:p>
    <w:p w:rsidR="00D83AB7" w:rsidRPr="00D83AB7" w:rsidRDefault="00D83AB7" w:rsidP="00D83AB7">
      <w:pPr>
        <w:spacing w:after="0" w:line="240" w:lineRule="auto"/>
        <w:ind w:firstLine="720"/>
        <w:jc w:val="both"/>
        <w:rPr>
          <w:rFonts w:ascii="Times New Roman" w:eastAsia="Times New Roman" w:hAnsi="Times New Roman" w:cs="Times New Roman"/>
          <w:color w:val="000000"/>
          <w:sz w:val="24"/>
          <w:szCs w:val="24"/>
        </w:rPr>
      </w:pPr>
      <w:r w:rsidRPr="00D83AB7">
        <w:rPr>
          <w:rFonts w:ascii="Times New Roman" w:eastAsia="Times New Roman" w:hAnsi="Times New Roman" w:cs="Times New Roman"/>
          <w:color w:val="000000"/>
          <w:sz w:val="24"/>
          <w:szCs w:val="24"/>
        </w:rPr>
        <w:t>2022 году выдано 3 уведомления о соответствии построенных объектов индивидуального жилищного строительства требованиям законодательства о градостроительной деятельности и введены в эксплуатацию 2 многоквартирных жилых дома в с. Корткерос (</w:t>
      </w:r>
      <w:proofErr w:type="spellStart"/>
      <w:r w:rsidRPr="00D83AB7">
        <w:rPr>
          <w:rFonts w:ascii="Times New Roman" w:eastAsia="Times New Roman" w:hAnsi="Times New Roman" w:cs="Times New Roman"/>
          <w:color w:val="000000"/>
          <w:sz w:val="24"/>
          <w:szCs w:val="24"/>
        </w:rPr>
        <w:t>ул</w:t>
      </w:r>
      <w:proofErr w:type="gramStart"/>
      <w:r w:rsidRPr="00D83AB7">
        <w:rPr>
          <w:rFonts w:ascii="Times New Roman" w:eastAsia="Times New Roman" w:hAnsi="Times New Roman" w:cs="Times New Roman"/>
          <w:color w:val="000000"/>
          <w:sz w:val="24"/>
          <w:szCs w:val="24"/>
        </w:rPr>
        <w:t>.Л</w:t>
      </w:r>
      <w:proofErr w:type="gramEnd"/>
      <w:r w:rsidRPr="00D83AB7">
        <w:rPr>
          <w:rFonts w:ascii="Times New Roman" w:eastAsia="Times New Roman" w:hAnsi="Times New Roman" w:cs="Times New Roman"/>
          <w:color w:val="000000"/>
          <w:sz w:val="24"/>
          <w:szCs w:val="24"/>
        </w:rPr>
        <w:t>ебедева</w:t>
      </w:r>
      <w:proofErr w:type="spellEnd"/>
      <w:r w:rsidRPr="00D83AB7">
        <w:rPr>
          <w:rFonts w:ascii="Times New Roman" w:eastAsia="Times New Roman" w:hAnsi="Times New Roman" w:cs="Times New Roman"/>
          <w:color w:val="000000"/>
          <w:sz w:val="24"/>
          <w:szCs w:val="24"/>
        </w:rPr>
        <w:t xml:space="preserve">, д. 8 и </w:t>
      </w:r>
      <w:proofErr w:type="spellStart"/>
      <w:r w:rsidRPr="00D83AB7">
        <w:rPr>
          <w:rFonts w:ascii="Times New Roman" w:eastAsia="Times New Roman" w:hAnsi="Times New Roman" w:cs="Times New Roman"/>
          <w:color w:val="000000"/>
          <w:sz w:val="24"/>
          <w:szCs w:val="24"/>
        </w:rPr>
        <w:t>ул.Лебедева</w:t>
      </w:r>
      <w:proofErr w:type="spellEnd"/>
      <w:r w:rsidRPr="00D83AB7">
        <w:rPr>
          <w:rFonts w:ascii="Times New Roman" w:eastAsia="Times New Roman" w:hAnsi="Times New Roman" w:cs="Times New Roman"/>
          <w:color w:val="000000"/>
          <w:sz w:val="24"/>
          <w:szCs w:val="24"/>
        </w:rPr>
        <w:t xml:space="preserve"> д. 6/1), а также 4 дома блокированной застройки в п. Намск. Общая площадь построенного жилья в 2022 году составила 4102 </w:t>
      </w:r>
      <w:proofErr w:type="spellStart"/>
      <w:r w:rsidRPr="00D83AB7">
        <w:rPr>
          <w:rFonts w:ascii="Times New Roman" w:eastAsia="Times New Roman" w:hAnsi="Times New Roman" w:cs="Times New Roman"/>
          <w:color w:val="000000"/>
          <w:sz w:val="24"/>
          <w:szCs w:val="24"/>
        </w:rPr>
        <w:t>кв.м</w:t>
      </w:r>
      <w:proofErr w:type="spellEnd"/>
      <w:r w:rsidRPr="00D83AB7">
        <w:rPr>
          <w:rFonts w:ascii="Times New Roman" w:eastAsia="Times New Roman" w:hAnsi="Times New Roman" w:cs="Times New Roman"/>
          <w:color w:val="000000"/>
          <w:sz w:val="24"/>
          <w:szCs w:val="24"/>
        </w:rPr>
        <w:t xml:space="preserve">. Показатель площади построенного жилья на 28,6% меньше, чем 2021 году, что обусловлено снижением активности в индивидуальном жилищном строительстве.  </w:t>
      </w:r>
    </w:p>
    <w:p w:rsidR="00D83AB7" w:rsidRPr="00D83AB7" w:rsidRDefault="00D83AB7" w:rsidP="00D83AB7">
      <w:pPr>
        <w:shd w:val="clear" w:color="auto" w:fill="FFFFFF"/>
        <w:spacing w:after="0" w:line="240" w:lineRule="auto"/>
        <w:ind w:firstLine="708"/>
        <w:jc w:val="both"/>
        <w:rPr>
          <w:rFonts w:ascii="Calibri" w:eastAsia="Times New Roman" w:hAnsi="Calibri" w:cs="Times New Roman"/>
          <w:color w:val="000000"/>
          <w:sz w:val="24"/>
          <w:szCs w:val="24"/>
          <w:lang w:eastAsia="ru-RU"/>
        </w:rPr>
      </w:pPr>
      <w:r w:rsidRPr="00D83AB7">
        <w:rPr>
          <w:rFonts w:ascii="Times New Roman" w:eastAsia="Times New Roman" w:hAnsi="Times New Roman" w:cs="Times New Roman"/>
          <w:color w:val="000000"/>
          <w:sz w:val="24"/>
          <w:szCs w:val="24"/>
        </w:rPr>
        <w:t xml:space="preserve">В 2022 году введено жилья в МКД – 3 838 </w:t>
      </w:r>
      <w:proofErr w:type="spellStart"/>
      <w:r w:rsidRPr="00D83AB7">
        <w:rPr>
          <w:rFonts w:ascii="Times New Roman" w:eastAsia="Times New Roman" w:hAnsi="Times New Roman" w:cs="Times New Roman"/>
          <w:color w:val="000000"/>
          <w:sz w:val="24"/>
          <w:szCs w:val="24"/>
        </w:rPr>
        <w:t>кв.м</w:t>
      </w:r>
      <w:proofErr w:type="spellEnd"/>
      <w:r w:rsidRPr="00D83AB7">
        <w:rPr>
          <w:rFonts w:ascii="Times New Roman" w:eastAsia="Times New Roman" w:hAnsi="Times New Roman" w:cs="Times New Roman"/>
          <w:color w:val="000000"/>
          <w:sz w:val="24"/>
          <w:szCs w:val="24"/>
        </w:rPr>
        <w:t xml:space="preserve">. (6 домов), в 2021 - </w:t>
      </w:r>
      <w:r w:rsidRPr="00D83AB7">
        <w:rPr>
          <w:rFonts w:ascii="Times New Roman" w:eastAsia="Calibri" w:hAnsi="Times New Roman" w:cs="Times New Roman"/>
          <w:sz w:val="24"/>
          <w:szCs w:val="24"/>
        </w:rPr>
        <w:t xml:space="preserve">467,8 кв. м (1 дом),  в 2022 году введено ИЖС 363 </w:t>
      </w:r>
      <w:proofErr w:type="spellStart"/>
      <w:r w:rsidRPr="00D83AB7">
        <w:rPr>
          <w:rFonts w:ascii="Times New Roman" w:eastAsia="Calibri" w:hAnsi="Times New Roman" w:cs="Times New Roman"/>
          <w:sz w:val="24"/>
          <w:szCs w:val="24"/>
        </w:rPr>
        <w:t>кв.м</w:t>
      </w:r>
      <w:proofErr w:type="spellEnd"/>
      <w:r w:rsidRPr="00D83AB7">
        <w:rPr>
          <w:rFonts w:ascii="Times New Roman" w:eastAsia="Calibri" w:hAnsi="Times New Roman" w:cs="Times New Roman"/>
          <w:sz w:val="24"/>
          <w:szCs w:val="24"/>
        </w:rPr>
        <w:t xml:space="preserve">., в </w:t>
      </w:r>
      <w:proofErr w:type="spellStart"/>
      <w:proofErr w:type="gramStart"/>
      <w:r w:rsidRPr="00D83AB7">
        <w:rPr>
          <w:rFonts w:ascii="Times New Roman" w:eastAsia="Calibri" w:hAnsi="Times New Roman" w:cs="Times New Roman"/>
          <w:sz w:val="24"/>
          <w:szCs w:val="24"/>
        </w:rPr>
        <w:t>в</w:t>
      </w:r>
      <w:proofErr w:type="spellEnd"/>
      <w:proofErr w:type="gramEnd"/>
      <w:r w:rsidRPr="00D83AB7">
        <w:rPr>
          <w:rFonts w:ascii="Times New Roman" w:eastAsia="Calibri" w:hAnsi="Times New Roman" w:cs="Times New Roman"/>
          <w:sz w:val="24"/>
          <w:szCs w:val="24"/>
        </w:rPr>
        <w:t xml:space="preserve"> 2021 - 5282,3 кв. м.</w:t>
      </w:r>
    </w:p>
    <w:p w:rsid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УЛУЧШЕНИЕ ЖИЛИЩНЫХ УСЛОВИЙ ГРАЖДАН</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рамках действующих федеральных, республиканских и муниципальных программ, направленных на улучшение жилищных условий в 2022 году социальные выплаты на строительство или приобретение жилья получили- 6 семей. </w:t>
      </w: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Из нах улучшили жилищные условия:</w:t>
      </w: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в рамках Государственной программы «Комплексное развитие сельских территорий-3 семьи;</w:t>
      </w: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в рамках мероприятий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Федерации»- 2 семьи;</w:t>
      </w: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граждане, проживающие  в жилых помещениях, расположенных в зоне разрушения берегов рек- 1 семья. </w:t>
      </w: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1 семья улучшила свои жилищные условия, в порядке предоставления  им жилых помещений по договору социального найма. </w:t>
      </w: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2022 году проведены ремонтные работы по капитальному ремонту 8 объектов муниципального жилищного фонда за счет средств бюджета муниципального района «Корткеросский» на сумму  1148 600 руб.</w:t>
      </w: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В 2022 году был проведен капитальный ремонт общего имущества в 2 многоквартирных домах, в рамках выполнения краткосрочного плана реализации Региональной Программы капитального ремонта, на общую сумму 8,3 млн. руб. за счет средств Фонда капитального ремонта. </w:t>
      </w: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В 2023 году в рамках краткосрочного плана запланирован капитальный ремонт 1 многоквартирного дома, на общую сумму 4,2 млн. руб. за счет средств Фонда капитального ремонта.</w:t>
      </w: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p>
    <w:p w:rsidR="00D83AB7" w:rsidRPr="00D83AB7" w:rsidRDefault="00D83AB7" w:rsidP="00D83AB7">
      <w:pPr>
        <w:spacing w:after="0" w:line="240" w:lineRule="auto"/>
        <w:ind w:firstLine="709"/>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Продолжает реализовываться программа «Переселение граждан из аварийного жилищного фонда на 2019 - 2025 годы». Планируется расселить 896 граждан из 377 жилых помещений общей площадью 15,1 тысяч </w:t>
      </w:r>
      <w:proofErr w:type="spellStart"/>
      <w:r w:rsidRPr="00D83AB7">
        <w:rPr>
          <w:rFonts w:ascii="Times New Roman" w:eastAsia="Times New Roman" w:hAnsi="Times New Roman" w:cs="Times New Roman"/>
          <w:sz w:val="24"/>
          <w:szCs w:val="24"/>
          <w:lang w:eastAsia="ru-RU"/>
        </w:rPr>
        <w:t>кв.м</w:t>
      </w:r>
      <w:proofErr w:type="spellEnd"/>
      <w:r w:rsidRPr="00D83AB7">
        <w:rPr>
          <w:rFonts w:ascii="Times New Roman" w:eastAsia="Times New Roman" w:hAnsi="Times New Roman" w:cs="Times New Roman"/>
          <w:sz w:val="24"/>
          <w:szCs w:val="24"/>
          <w:lang w:eastAsia="ru-RU"/>
        </w:rPr>
        <w:t>.</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По </w:t>
      </w:r>
      <w:r w:rsidRPr="00D83AB7">
        <w:rPr>
          <w:rFonts w:ascii="Times New Roman" w:eastAsia="Times New Roman" w:hAnsi="Times New Roman" w:cs="Times New Roman"/>
          <w:sz w:val="24"/>
          <w:szCs w:val="24"/>
          <w:lang w:val="en-US" w:eastAsia="ru-RU"/>
        </w:rPr>
        <w:t>I</w:t>
      </w:r>
      <w:r w:rsidRPr="00D83AB7">
        <w:rPr>
          <w:rFonts w:ascii="Times New Roman" w:eastAsia="Times New Roman" w:hAnsi="Times New Roman" w:cs="Times New Roman"/>
          <w:sz w:val="24"/>
          <w:szCs w:val="24"/>
          <w:lang w:eastAsia="ru-RU"/>
        </w:rPr>
        <w:t xml:space="preserve"> этапу расселено 11 жилых помещений (25 человек, что составляет 100 %).</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По </w:t>
      </w:r>
      <w:r w:rsidRPr="00D83AB7">
        <w:rPr>
          <w:rFonts w:ascii="Times New Roman" w:eastAsia="Times New Roman" w:hAnsi="Times New Roman" w:cs="Times New Roman"/>
          <w:sz w:val="24"/>
          <w:szCs w:val="24"/>
          <w:lang w:val="en-US" w:eastAsia="ru-RU"/>
        </w:rPr>
        <w:t>II</w:t>
      </w:r>
      <w:r w:rsidRPr="00D83AB7">
        <w:rPr>
          <w:rFonts w:ascii="Times New Roman" w:eastAsia="Times New Roman" w:hAnsi="Times New Roman" w:cs="Times New Roman"/>
          <w:sz w:val="24"/>
          <w:szCs w:val="24"/>
          <w:lang w:eastAsia="ru-RU"/>
        </w:rPr>
        <w:t xml:space="preserve"> этапу из планируемых к расселению 58 жилых помещений  расселены 56, (131 человек из 133). 1 помещение и 2 граждан не расселены по причине неизвестности местонахождения; 1 помещение и 5 граждан не расселены по причине отказа переселения в предлагаемые помещения в п. Намск. </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lastRenderedPageBreak/>
        <w:t xml:space="preserve">По </w:t>
      </w:r>
      <w:r w:rsidRPr="00D83AB7">
        <w:rPr>
          <w:rFonts w:ascii="Times New Roman" w:eastAsia="Times New Roman" w:hAnsi="Times New Roman" w:cs="Times New Roman"/>
          <w:sz w:val="24"/>
          <w:szCs w:val="24"/>
          <w:lang w:val="en-US" w:eastAsia="ru-RU"/>
        </w:rPr>
        <w:t>III</w:t>
      </w:r>
      <w:r w:rsidRPr="00D83AB7">
        <w:rPr>
          <w:rFonts w:ascii="Times New Roman" w:eastAsia="Times New Roman" w:hAnsi="Times New Roman" w:cs="Times New Roman"/>
          <w:sz w:val="24"/>
          <w:szCs w:val="24"/>
          <w:lang w:eastAsia="ru-RU"/>
        </w:rPr>
        <w:t xml:space="preserve"> этапу из планируемых к расселению 97 жилых помещений </w:t>
      </w:r>
      <w:proofErr w:type="gramStart"/>
      <w:r w:rsidRPr="00D83AB7">
        <w:rPr>
          <w:rFonts w:ascii="Times New Roman" w:eastAsia="Times New Roman" w:hAnsi="Times New Roman" w:cs="Times New Roman"/>
          <w:sz w:val="24"/>
          <w:szCs w:val="24"/>
          <w:lang w:eastAsia="ru-RU"/>
        </w:rPr>
        <w:t>расселены</w:t>
      </w:r>
      <w:proofErr w:type="gramEnd"/>
      <w:r w:rsidRPr="00D83AB7">
        <w:rPr>
          <w:rFonts w:ascii="Times New Roman" w:eastAsia="Times New Roman" w:hAnsi="Times New Roman" w:cs="Times New Roman"/>
          <w:sz w:val="24"/>
          <w:szCs w:val="24"/>
          <w:lang w:eastAsia="ru-RU"/>
        </w:rPr>
        <w:t xml:space="preserve"> 15 жилых помещений; из планируемых к расселению до конца 2021 года 32 граждан – 34 граждан расселены.</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Причиной </w:t>
      </w:r>
      <w:proofErr w:type="spellStart"/>
      <w:r w:rsidRPr="00D83AB7">
        <w:rPr>
          <w:rFonts w:ascii="Times New Roman" w:eastAsia="Times New Roman" w:hAnsi="Times New Roman" w:cs="Times New Roman"/>
          <w:sz w:val="24"/>
          <w:szCs w:val="24"/>
          <w:lang w:eastAsia="ru-RU"/>
        </w:rPr>
        <w:t>недостижения</w:t>
      </w:r>
      <w:proofErr w:type="spellEnd"/>
      <w:r w:rsidRPr="00D83AB7">
        <w:rPr>
          <w:rFonts w:ascii="Times New Roman" w:eastAsia="Times New Roman" w:hAnsi="Times New Roman" w:cs="Times New Roman"/>
          <w:sz w:val="24"/>
          <w:szCs w:val="24"/>
          <w:lang w:eastAsia="ru-RU"/>
        </w:rPr>
        <w:t xml:space="preserve"> показателей явилось неисполнение муниципального контракта до 01.11.2022 года по строительству многоквартирных домов в п. </w:t>
      </w:r>
      <w:proofErr w:type="spellStart"/>
      <w:r w:rsidRPr="00D83AB7">
        <w:rPr>
          <w:rFonts w:ascii="Times New Roman" w:eastAsia="Times New Roman" w:hAnsi="Times New Roman" w:cs="Times New Roman"/>
          <w:sz w:val="24"/>
          <w:szCs w:val="24"/>
          <w:lang w:eastAsia="ru-RU"/>
        </w:rPr>
        <w:t>Собино</w:t>
      </w:r>
      <w:proofErr w:type="spellEnd"/>
      <w:r w:rsidRPr="00D83AB7">
        <w:rPr>
          <w:rFonts w:ascii="Times New Roman" w:eastAsia="Times New Roman" w:hAnsi="Times New Roman" w:cs="Times New Roman"/>
          <w:sz w:val="24"/>
          <w:szCs w:val="24"/>
          <w:lang w:eastAsia="ru-RU"/>
        </w:rPr>
        <w:t xml:space="preserve">. </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По </w:t>
      </w:r>
      <w:r w:rsidRPr="00D83AB7">
        <w:rPr>
          <w:rFonts w:ascii="Times New Roman" w:eastAsia="Times New Roman" w:hAnsi="Times New Roman" w:cs="Times New Roman"/>
          <w:sz w:val="24"/>
          <w:szCs w:val="24"/>
          <w:lang w:val="en-US" w:eastAsia="ru-RU"/>
        </w:rPr>
        <w:t>IV</w:t>
      </w:r>
      <w:r w:rsidRPr="00D83AB7">
        <w:rPr>
          <w:rFonts w:ascii="Times New Roman" w:eastAsia="Times New Roman" w:hAnsi="Times New Roman" w:cs="Times New Roman"/>
          <w:sz w:val="24"/>
          <w:szCs w:val="24"/>
          <w:lang w:eastAsia="ru-RU"/>
        </w:rPr>
        <w:t xml:space="preserve"> этапу (2023 год)  из планируемых к расселению до конца 2023 года 190 жилых помещений </w:t>
      </w:r>
      <w:proofErr w:type="gramStart"/>
      <w:r w:rsidRPr="00D83AB7">
        <w:rPr>
          <w:rFonts w:ascii="Times New Roman" w:eastAsia="Times New Roman" w:hAnsi="Times New Roman" w:cs="Times New Roman"/>
          <w:sz w:val="24"/>
          <w:szCs w:val="24"/>
          <w:lang w:eastAsia="ru-RU"/>
        </w:rPr>
        <w:t>расселены</w:t>
      </w:r>
      <w:proofErr w:type="gramEnd"/>
      <w:r w:rsidRPr="00D83AB7">
        <w:rPr>
          <w:rFonts w:ascii="Times New Roman" w:eastAsia="Times New Roman" w:hAnsi="Times New Roman" w:cs="Times New Roman"/>
          <w:sz w:val="24"/>
          <w:szCs w:val="24"/>
          <w:lang w:eastAsia="ru-RU"/>
        </w:rPr>
        <w:t xml:space="preserve"> 27 жилых помещений; из планируемых к расселению до конца 2023 года 430 граждан – 56 граждан расселены.</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До конца 2023 года планируется осуществить строительство трех МКД </w:t>
      </w:r>
      <w:proofErr w:type="gramStart"/>
      <w:r w:rsidRPr="00D83AB7">
        <w:rPr>
          <w:rFonts w:ascii="Times New Roman" w:eastAsia="Times New Roman" w:hAnsi="Times New Roman" w:cs="Times New Roman"/>
          <w:sz w:val="24"/>
          <w:szCs w:val="24"/>
          <w:lang w:eastAsia="ru-RU"/>
        </w:rPr>
        <w:t>в</w:t>
      </w:r>
      <w:proofErr w:type="gramEnd"/>
      <w:r w:rsidRPr="00D83AB7">
        <w:rPr>
          <w:rFonts w:ascii="Times New Roman" w:eastAsia="Times New Roman" w:hAnsi="Times New Roman" w:cs="Times New Roman"/>
          <w:sz w:val="24"/>
          <w:szCs w:val="24"/>
          <w:lang w:eastAsia="ru-RU"/>
        </w:rPr>
        <w:t xml:space="preserve"> </w:t>
      </w:r>
      <w:proofErr w:type="gramStart"/>
      <w:r w:rsidRPr="00D83AB7">
        <w:rPr>
          <w:rFonts w:ascii="Times New Roman" w:eastAsia="Times New Roman" w:hAnsi="Times New Roman" w:cs="Times New Roman"/>
          <w:sz w:val="24"/>
          <w:szCs w:val="24"/>
          <w:lang w:eastAsia="ru-RU"/>
        </w:rPr>
        <w:t>с</w:t>
      </w:r>
      <w:proofErr w:type="gramEnd"/>
      <w:r w:rsidRPr="00D83AB7">
        <w:rPr>
          <w:rFonts w:ascii="Times New Roman" w:eastAsia="Times New Roman" w:hAnsi="Times New Roman" w:cs="Times New Roman"/>
          <w:sz w:val="24"/>
          <w:szCs w:val="24"/>
          <w:lang w:eastAsia="ru-RU"/>
        </w:rPr>
        <w:t xml:space="preserve">. Корткерос (ул. Лебедева, ул. Первомайская, ул. </w:t>
      </w:r>
      <w:proofErr w:type="spellStart"/>
      <w:r w:rsidRPr="00D83AB7">
        <w:rPr>
          <w:rFonts w:ascii="Times New Roman" w:eastAsia="Times New Roman" w:hAnsi="Times New Roman" w:cs="Times New Roman"/>
          <w:sz w:val="24"/>
          <w:szCs w:val="24"/>
          <w:lang w:eastAsia="ru-RU"/>
        </w:rPr>
        <w:t>Сангородок</w:t>
      </w:r>
      <w:proofErr w:type="spellEnd"/>
      <w:r w:rsidRPr="00D83AB7">
        <w:rPr>
          <w:rFonts w:ascii="Times New Roman" w:eastAsia="Times New Roman" w:hAnsi="Times New Roman" w:cs="Times New Roman"/>
          <w:sz w:val="24"/>
          <w:szCs w:val="24"/>
          <w:lang w:eastAsia="ru-RU"/>
        </w:rPr>
        <w:t>), один МКД в п. Намск, один МКД в п. Веселовка, один МКД в п. Усть-Лэкчим.</w:t>
      </w:r>
    </w:p>
    <w:p w:rsidR="00D83AB7" w:rsidRPr="00D83AB7" w:rsidRDefault="00D83AB7" w:rsidP="00D83AB7">
      <w:pPr>
        <w:spacing w:after="0" w:line="240" w:lineRule="auto"/>
        <w:ind w:firstLine="708"/>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По </w:t>
      </w:r>
      <w:r w:rsidRPr="00D83AB7">
        <w:rPr>
          <w:rFonts w:ascii="Times New Roman" w:eastAsia="Times New Roman" w:hAnsi="Times New Roman" w:cs="Times New Roman"/>
          <w:sz w:val="24"/>
          <w:szCs w:val="24"/>
          <w:lang w:val="en-US" w:eastAsia="ru-RU"/>
        </w:rPr>
        <w:t>V</w:t>
      </w:r>
      <w:r w:rsidRPr="00D83AB7">
        <w:rPr>
          <w:rFonts w:ascii="Times New Roman" w:eastAsia="Times New Roman" w:hAnsi="Times New Roman" w:cs="Times New Roman"/>
          <w:sz w:val="24"/>
          <w:szCs w:val="24"/>
          <w:lang w:eastAsia="ru-RU"/>
        </w:rPr>
        <w:t xml:space="preserve"> этапу </w:t>
      </w:r>
      <w:proofErr w:type="gramStart"/>
      <w:r w:rsidRPr="00D83AB7">
        <w:rPr>
          <w:rFonts w:ascii="Times New Roman" w:eastAsia="Times New Roman" w:hAnsi="Times New Roman" w:cs="Times New Roman"/>
          <w:sz w:val="24"/>
          <w:szCs w:val="24"/>
          <w:lang w:eastAsia="ru-RU"/>
        </w:rPr>
        <w:t>расселены</w:t>
      </w:r>
      <w:proofErr w:type="gramEnd"/>
      <w:r w:rsidRPr="00D83AB7">
        <w:rPr>
          <w:rFonts w:ascii="Times New Roman" w:eastAsia="Times New Roman" w:hAnsi="Times New Roman" w:cs="Times New Roman"/>
          <w:sz w:val="24"/>
          <w:szCs w:val="24"/>
          <w:lang w:eastAsia="ru-RU"/>
        </w:rPr>
        <w:t xml:space="preserve"> 43 гражданина. Планируется осуществить строительство одного МКД в с. Корткерос (ул. Первомайская), один МКД в п. Визябож, один МКД в </w:t>
      </w:r>
      <w:proofErr w:type="gramStart"/>
      <w:r w:rsidRPr="00D83AB7">
        <w:rPr>
          <w:rFonts w:ascii="Times New Roman" w:eastAsia="Times New Roman" w:hAnsi="Times New Roman" w:cs="Times New Roman"/>
          <w:sz w:val="24"/>
          <w:szCs w:val="24"/>
          <w:lang w:eastAsia="ru-RU"/>
        </w:rPr>
        <w:t>с</w:t>
      </w:r>
      <w:proofErr w:type="gramEnd"/>
      <w:r w:rsidRPr="00D83AB7">
        <w:rPr>
          <w:rFonts w:ascii="Times New Roman" w:eastAsia="Times New Roman" w:hAnsi="Times New Roman" w:cs="Times New Roman"/>
          <w:sz w:val="24"/>
          <w:szCs w:val="24"/>
          <w:lang w:eastAsia="ru-RU"/>
        </w:rPr>
        <w:t xml:space="preserve">. Сторожевск, один МКД </w:t>
      </w:r>
      <w:proofErr w:type="spellStart"/>
      <w:r w:rsidRPr="00D83AB7">
        <w:rPr>
          <w:rFonts w:ascii="Times New Roman" w:eastAsia="Times New Roman" w:hAnsi="Times New Roman" w:cs="Times New Roman"/>
          <w:sz w:val="24"/>
          <w:szCs w:val="24"/>
          <w:lang w:eastAsia="ru-RU"/>
        </w:rPr>
        <w:t>вп</w:t>
      </w:r>
      <w:proofErr w:type="spellEnd"/>
      <w:r w:rsidRPr="00D83AB7">
        <w:rPr>
          <w:rFonts w:ascii="Times New Roman" w:eastAsia="Times New Roman" w:hAnsi="Times New Roman" w:cs="Times New Roman"/>
          <w:sz w:val="24"/>
          <w:szCs w:val="24"/>
          <w:lang w:eastAsia="ru-RU"/>
        </w:rPr>
        <w:t xml:space="preserve">. Приозерный, один МКД в п. Позтыкерес. </w:t>
      </w:r>
    </w:p>
    <w:p w:rsidR="00D83AB7" w:rsidRPr="00D83AB7" w:rsidRDefault="00D83AB7" w:rsidP="00D83AB7">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ОБРАЩЕНИЯ ГРАЖДАН</w:t>
      </w:r>
    </w:p>
    <w:p w:rsidR="00D83AB7" w:rsidRPr="00D83AB7" w:rsidRDefault="00D83AB7" w:rsidP="00D83AB7">
      <w:pPr>
        <w:shd w:val="clear" w:color="auto" w:fill="FFFFFF"/>
        <w:spacing w:after="0" w:line="240" w:lineRule="auto"/>
        <w:ind w:right="29" w:firstLine="608"/>
        <w:jc w:val="both"/>
        <w:rPr>
          <w:rFonts w:ascii="Times New Roman" w:eastAsia="Times New Roman" w:hAnsi="Times New Roman" w:cs="Times New Roman"/>
          <w:spacing w:val="-3"/>
          <w:sz w:val="24"/>
          <w:szCs w:val="24"/>
          <w:lang w:eastAsia="ru-RU"/>
        </w:rPr>
      </w:pPr>
    </w:p>
    <w:p w:rsidR="00D83AB7" w:rsidRPr="00D83AB7" w:rsidRDefault="00D83AB7" w:rsidP="00D83AB7">
      <w:pPr>
        <w:shd w:val="clear" w:color="auto" w:fill="FFFFFF"/>
        <w:spacing w:after="0" w:line="240" w:lineRule="auto"/>
        <w:ind w:right="29" w:firstLine="608"/>
        <w:jc w:val="both"/>
        <w:rPr>
          <w:rFonts w:ascii="Times New Roman" w:eastAsia="Times New Roman" w:hAnsi="Times New Roman" w:cs="Times New Roman"/>
          <w:spacing w:val="-4"/>
          <w:sz w:val="24"/>
          <w:szCs w:val="24"/>
          <w:lang w:eastAsia="ru-RU"/>
        </w:rPr>
      </w:pPr>
      <w:r w:rsidRPr="00D83AB7">
        <w:rPr>
          <w:rFonts w:ascii="Times New Roman" w:eastAsia="Times New Roman" w:hAnsi="Times New Roman" w:cs="Times New Roman"/>
          <w:spacing w:val="-3"/>
          <w:sz w:val="24"/>
          <w:szCs w:val="24"/>
          <w:lang w:eastAsia="ru-RU"/>
        </w:rPr>
        <w:t xml:space="preserve">В 2022 году </w:t>
      </w:r>
      <w:r w:rsidRPr="00D83AB7">
        <w:rPr>
          <w:rFonts w:ascii="Times New Roman" w:eastAsia="Times New Roman" w:hAnsi="Times New Roman" w:cs="Times New Roman"/>
          <w:spacing w:val="-4"/>
          <w:sz w:val="24"/>
          <w:szCs w:val="24"/>
          <w:lang w:eastAsia="ru-RU"/>
        </w:rPr>
        <w:t>от граждан поступило 179 обращений, из них: 16 обращений на личном приёме, что на 15%  меньше чем в 2021 году (229 обращений, из них 215 письменных и 14 – через личный прием). В общее количество обращений включены обращения, поступившие через раздел официального сайта «Обратная связь», из отдела обращений граждан Администрации Главы РК, Администрации Президента РФ.</w:t>
      </w:r>
    </w:p>
    <w:p w:rsidR="00D83AB7" w:rsidRPr="00D83AB7" w:rsidRDefault="00D83AB7" w:rsidP="00D83AB7">
      <w:pPr>
        <w:spacing w:after="0" w:line="240" w:lineRule="auto"/>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 xml:space="preserve">            Основными темами обращений стали  вопросы, касающиеся предоставления жилья, коммунально-бытового обслуживания, водоснабжения, канализации, ремонта дорог, устранения недостатков в домах, предоставленных гражданам по программе переселения, развития спорта, капитального ремонта МКД, предоставления земельных участков. Все поступившие  обращения рассмотрены.</w:t>
      </w:r>
    </w:p>
    <w:p w:rsidR="00D83AB7" w:rsidRPr="00D83AB7" w:rsidRDefault="00D83AB7" w:rsidP="00D83AB7">
      <w:pPr>
        <w:spacing w:after="0" w:line="240" w:lineRule="auto"/>
        <w:ind w:firstLine="851"/>
        <w:jc w:val="both"/>
        <w:rPr>
          <w:rFonts w:ascii="Times New Roman" w:eastAsia="Times New Roman" w:hAnsi="Times New Roman" w:cs="Times New Roman"/>
          <w:color w:val="000000"/>
          <w:sz w:val="24"/>
          <w:szCs w:val="24"/>
          <w:lang w:eastAsia="ru-RU"/>
        </w:rPr>
      </w:pPr>
      <w:r w:rsidRPr="00D83AB7">
        <w:rPr>
          <w:rFonts w:ascii="Times New Roman" w:eastAsia="Times New Roman" w:hAnsi="Times New Roman" w:cs="Times New Roman"/>
          <w:color w:val="000000"/>
          <w:sz w:val="24"/>
          <w:szCs w:val="24"/>
          <w:lang w:val="en-US" w:eastAsia="ru-RU"/>
        </w:rPr>
        <w:t>C</w:t>
      </w:r>
      <w:r w:rsidRPr="00D83AB7">
        <w:rPr>
          <w:rFonts w:ascii="Times New Roman" w:eastAsia="Times New Roman" w:hAnsi="Times New Roman" w:cs="Times New Roman"/>
          <w:color w:val="000000"/>
          <w:sz w:val="24"/>
          <w:szCs w:val="24"/>
          <w:lang w:eastAsia="ru-RU"/>
        </w:rPr>
        <w:t xml:space="preserve"> января 2021 г. организована работа в режиме «</w:t>
      </w:r>
      <w:proofErr w:type="spellStart"/>
      <w:r w:rsidRPr="00D83AB7">
        <w:rPr>
          <w:rFonts w:ascii="Times New Roman" w:eastAsia="Times New Roman" w:hAnsi="Times New Roman" w:cs="Times New Roman"/>
          <w:color w:val="000000"/>
          <w:sz w:val="24"/>
          <w:szCs w:val="24"/>
          <w:lang w:eastAsia="ru-RU"/>
        </w:rPr>
        <w:t>Оперативно.Немедленно.Срочно</w:t>
      </w:r>
      <w:proofErr w:type="spellEnd"/>
      <w:r w:rsidRPr="00D83AB7">
        <w:rPr>
          <w:rFonts w:ascii="Times New Roman" w:eastAsia="Times New Roman" w:hAnsi="Times New Roman" w:cs="Times New Roman"/>
          <w:color w:val="000000"/>
          <w:sz w:val="24"/>
          <w:szCs w:val="24"/>
          <w:lang w:eastAsia="ru-RU"/>
        </w:rPr>
        <w:t>.» по реагированию на информацию и проблемы жителей, поступающих из Центра управления регионом Республики Коми. В 2021 г. поступило 316 информационных сообщений, обращений от граждан, в 2022 году – 374.</w:t>
      </w:r>
    </w:p>
    <w:p w:rsidR="00D83AB7" w:rsidRPr="00D83AB7" w:rsidRDefault="00D83AB7" w:rsidP="00D83AB7">
      <w:pPr>
        <w:spacing w:after="0" w:line="240" w:lineRule="auto"/>
        <w:ind w:firstLine="851"/>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lang w:eastAsia="ru-RU"/>
        </w:rPr>
        <w:t>Анализ сигналов, полученных в программе, показал, что самыми проблемными в настоящее время являются вопросы дорог (35 %), ЖКХ (28 %), благоустройство (15 %).</w:t>
      </w: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p>
    <w:p w:rsidR="00D83AB7" w:rsidRPr="00D83AB7" w:rsidRDefault="00D83AB7" w:rsidP="00D83AB7">
      <w:pPr>
        <w:spacing w:after="0" w:line="240" w:lineRule="auto"/>
        <w:ind w:firstLine="567"/>
        <w:contextualSpacing/>
        <w:jc w:val="center"/>
        <w:rPr>
          <w:rFonts w:ascii="Times New Roman" w:eastAsia="Times New Roman" w:hAnsi="Times New Roman" w:cs="Times New Roman"/>
          <w:b/>
          <w:sz w:val="24"/>
          <w:szCs w:val="24"/>
          <w:lang w:eastAsia="ru-RU"/>
        </w:rPr>
      </w:pPr>
      <w:r w:rsidRPr="00D83AB7">
        <w:rPr>
          <w:rFonts w:ascii="Times New Roman" w:eastAsia="Times New Roman" w:hAnsi="Times New Roman" w:cs="Times New Roman"/>
          <w:b/>
          <w:sz w:val="24"/>
          <w:szCs w:val="24"/>
          <w:lang w:eastAsia="ru-RU"/>
        </w:rPr>
        <w:t>СОТОВАЯ СВЯЗЬ И ИНТЕРНЕТ</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p>
    <w:p w:rsidR="00D83AB7" w:rsidRPr="00D83AB7" w:rsidRDefault="00D83AB7" w:rsidP="00D83AB7">
      <w:pPr>
        <w:spacing w:line="23" w:lineRule="atLeast"/>
        <w:ind w:firstLine="567"/>
        <w:contextualSpacing/>
        <w:jc w:val="both"/>
        <w:rPr>
          <w:rFonts w:ascii="Times New Roman" w:eastAsia="Times New Roman" w:hAnsi="Times New Roman" w:cs="Times New Roman"/>
          <w:sz w:val="24"/>
          <w:szCs w:val="24"/>
          <w:bdr w:val="none" w:sz="0" w:space="0" w:color="auto" w:frame="1"/>
          <w:lang w:eastAsia="ru-RU"/>
        </w:rPr>
      </w:pPr>
      <w:r w:rsidRPr="00D83AB7">
        <w:rPr>
          <w:rFonts w:ascii="Times New Roman" w:eastAsia="Times New Roman" w:hAnsi="Times New Roman" w:cs="Times New Roman"/>
          <w:sz w:val="24"/>
          <w:szCs w:val="24"/>
          <w:bdr w:val="none" w:sz="0" w:space="0" w:color="auto" w:frame="1"/>
          <w:lang w:eastAsia="ru-RU"/>
        </w:rPr>
        <w:t>Услуги связи на территории района оказывают пять операторов: ПАО «Ростелеком», «МТС», «Мегафон», «Теле-2» и «Билайн». Еще есть «Йота» и «</w:t>
      </w:r>
      <w:proofErr w:type="spellStart"/>
      <w:r w:rsidRPr="00D83AB7">
        <w:rPr>
          <w:rFonts w:ascii="Times New Roman" w:eastAsia="Times New Roman" w:hAnsi="Times New Roman" w:cs="Times New Roman"/>
          <w:sz w:val="24"/>
          <w:szCs w:val="24"/>
          <w:bdr w:val="none" w:sz="0" w:space="0" w:color="auto" w:frame="1"/>
          <w:lang w:eastAsia="ru-RU"/>
        </w:rPr>
        <w:t>Сбермобайл</w:t>
      </w:r>
      <w:proofErr w:type="spellEnd"/>
      <w:r w:rsidRPr="00D83AB7">
        <w:rPr>
          <w:rFonts w:ascii="Times New Roman" w:eastAsia="Times New Roman" w:hAnsi="Times New Roman" w:cs="Times New Roman"/>
          <w:sz w:val="24"/>
          <w:szCs w:val="24"/>
          <w:bdr w:val="none" w:sz="0" w:space="0" w:color="auto" w:frame="1"/>
          <w:lang w:eastAsia="ru-RU"/>
        </w:rPr>
        <w:t xml:space="preserve">», работающие на вышках «Мегафон» и «Теле-2». Строительство волоконно-оптической линии связи (ВОЛС) осуществляется ПАО «Ростелеком». </w:t>
      </w:r>
    </w:p>
    <w:p w:rsidR="00D83AB7" w:rsidRPr="00D83AB7" w:rsidRDefault="00D83AB7" w:rsidP="00D83AB7">
      <w:pPr>
        <w:spacing w:line="23" w:lineRule="atLeast"/>
        <w:ind w:firstLine="567"/>
        <w:contextualSpacing/>
        <w:jc w:val="both"/>
        <w:rPr>
          <w:rFonts w:ascii="Times New Roman" w:eastAsia="Times New Roman" w:hAnsi="Times New Roman" w:cs="Times New Roman"/>
          <w:sz w:val="24"/>
          <w:szCs w:val="24"/>
          <w:bdr w:val="none" w:sz="0" w:space="0" w:color="auto" w:frame="1"/>
          <w:lang w:eastAsia="ru-RU"/>
        </w:rPr>
      </w:pPr>
      <w:r w:rsidRPr="00D83AB7">
        <w:rPr>
          <w:rFonts w:ascii="Times New Roman" w:eastAsia="Times New Roman" w:hAnsi="Times New Roman" w:cs="Times New Roman"/>
          <w:sz w:val="24"/>
          <w:szCs w:val="24"/>
          <w:bdr w:val="none" w:sz="0" w:space="0" w:color="auto" w:frame="1"/>
          <w:lang w:eastAsia="ru-RU"/>
        </w:rPr>
        <w:t xml:space="preserve">К </w:t>
      </w:r>
      <w:proofErr w:type="spellStart"/>
      <w:r w:rsidRPr="00D83AB7">
        <w:rPr>
          <w:rFonts w:ascii="Times New Roman" w:eastAsia="Times New Roman" w:hAnsi="Times New Roman" w:cs="Times New Roman"/>
          <w:sz w:val="24"/>
          <w:szCs w:val="24"/>
          <w:bdr w:val="none" w:sz="0" w:space="0" w:color="auto" w:frame="1"/>
          <w:lang w:eastAsia="ru-RU"/>
        </w:rPr>
        <w:t>широкополостному</w:t>
      </w:r>
      <w:proofErr w:type="spellEnd"/>
      <w:r w:rsidRPr="00D83AB7">
        <w:rPr>
          <w:rFonts w:ascii="Times New Roman" w:eastAsia="Times New Roman" w:hAnsi="Times New Roman" w:cs="Times New Roman"/>
          <w:sz w:val="24"/>
          <w:szCs w:val="24"/>
          <w:bdr w:val="none" w:sz="0" w:space="0" w:color="auto" w:frame="1"/>
          <w:lang w:eastAsia="ru-RU"/>
        </w:rPr>
        <w:t xml:space="preserve"> доступу в сеть «Интернет» подключены 30 населенных пунктов. Не подключены: </w:t>
      </w:r>
      <w:proofErr w:type="spellStart"/>
      <w:r w:rsidRPr="00D83AB7">
        <w:rPr>
          <w:rFonts w:ascii="Times New Roman" w:eastAsia="Times New Roman" w:hAnsi="Times New Roman" w:cs="Times New Roman"/>
          <w:sz w:val="24"/>
          <w:szCs w:val="24"/>
          <w:bdr w:val="none" w:sz="0" w:space="0" w:color="auto" w:frame="1"/>
          <w:lang w:eastAsia="ru-RU"/>
        </w:rPr>
        <w:t>пст</w:t>
      </w:r>
      <w:proofErr w:type="spellEnd"/>
      <w:r w:rsidRPr="00D83AB7">
        <w:rPr>
          <w:rFonts w:ascii="Times New Roman" w:eastAsia="Times New Roman" w:hAnsi="Times New Roman" w:cs="Times New Roman"/>
          <w:sz w:val="24"/>
          <w:szCs w:val="24"/>
          <w:bdr w:val="none" w:sz="0" w:space="0" w:color="auto" w:frame="1"/>
          <w:lang w:eastAsia="ru-RU"/>
        </w:rPr>
        <w:t xml:space="preserve">. Усть-Лэкчим, д. Лунь, д. </w:t>
      </w:r>
      <w:proofErr w:type="spellStart"/>
      <w:r w:rsidRPr="00D83AB7">
        <w:rPr>
          <w:rFonts w:ascii="Times New Roman" w:eastAsia="Times New Roman" w:hAnsi="Times New Roman" w:cs="Times New Roman"/>
          <w:sz w:val="24"/>
          <w:szCs w:val="24"/>
          <w:bdr w:val="none" w:sz="0" w:space="0" w:color="auto" w:frame="1"/>
          <w:lang w:eastAsia="ru-RU"/>
        </w:rPr>
        <w:t>Пасвомын</w:t>
      </w:r>
      <w:proofErr w:type="spellEnd"/>
      <w:r w:rsidRPr="00D83AB7">
        <w:rPr>
          <w:rFonts w:ascii="Times New Roman" w:eastAsia="Times New Roman" w:hAnsi="Times New Roman" w:cs="Times New Roman"/>
          <w:sz w:val="24"/>
          <w:szCs w:val="24"/>
          <w:bdr w:val="none" w:sz="0" w:space="0" w:color="auto" w:frame="1"/>
          <w:lang w:eastAsia="ru-RU"/>
        </w:rPr>
        <w:t xml:space="preserve">, д. Зулэб, д. </w:t>
      </w:r>
      <w:proofErr w:type="spellStart"/>
      <w:r w:rsidRPr="00D83AB7">
        <w:rPr>
          <w:rFonts w:ascii="Times New Roman" w:eastAsia="Times New Roman" w:hAnsi="Times New Roman" w:cs="Times New Roman"/>
          <w:sz w:val="24"/>
          <w:szCs w:val="24"/>
          <w:bdr w:val="none" w:sz="0" w:space="0" w:color="auto" w:frame="1"/>
          <w:lang w:eastAsia="ru-RU"/>
        </w:rPr>
        <w:t>Якушевск</w:t>
      </w:r>
      <w:proofErr w:type="spellEnd"/>
      <w:r w:rsidRPr="00D83AB7">
        <w:rPr>
          <w:rFonts w:ascii="Times New Roman" w:eastAsia="Times New Roman" w:hAnsi="Times New Roman" w:cs="Times New Roman"/>
          <w:sz w:val="24"/>
          <w:szCs w:val="24"/>
          <w:bdr w:val="none" w:sz="0" w:space="0" w:color="auto" w:frame="1"/>
          <w:lang w:eastAsia="ru-RU"/>
        </w:rPr>
        <w:t xml:space="preserve">, д. </w:t>
      </w:r>
      <w:proofErr w:type="spellStart"/>
      <w:r w:rsidRPr="00D83AB7">
        <w:rPr>
          <w:rFonts w:ascii="Times New Roman" w:eastAsia="Times New Roman" w:hAnsi="Times New Roman" w:cs="Times New Roman"/>
          <w:sz w:val="24"/>
          <w:szCs w:val="24"/>
          <w:bdr w:val="none" w:sz="0" w:space="0" w:color="auto" w:frame="1"/>
          <w:lang w:eastAsia="ru-RU"/>
        </w:rPr>
        <w:t>Эжол</w:t>
      </w:r>
      <w:proofErr w:type="spellEnd"/>
      <w:r w:rsidRPr="00D83AB7">
        <w:rPr>
          <w:rFonts w:ascii="Times New Roman" w:eastAsia="Times New Roman" w:hAnsi="Times New Roman" w:cs="Times New Roman"/>
          <w:sz w:val="24"/>
          <w:szCs w:val="24"/>
          <w:bdr w:val="none" w:sz="0" w:space="0" w:color="auto" w:frame="1"/>
          <w:lang w:eastAsia="ru-RU"/>
        </w:rPr>
        <w:t xml:space="preserve">, д. </w:t>
      </w:r>
      <w:proofErr w:type="spellStart"/>
      <w:r w:rsidRPr="00D83AB7">
        <w:rPr>
          <w:rFonts w:ascii="Times New Roman" w:eastAsia="Times New Roman" w:hAnsi="Times New Roman" w:cs="Times New Roman"/>
          <w:sz w:val="24"/>
          <w:szCs w:val="24"/>
          <w:bdr w:val="none" w:sz="0" w:space="0" w:color="auto" w:frame="1"/>
          <w:lang w:eastAsia="ru-RU"/>
        </w:rPr>
        <w:t>Кармыльк</w:t>
      </w:r>
      <w:proofErr w:type="spellEnd"/>
      <w:r w:rsidRPr="00D83AB7">
        <w:rPr>
          <w:rFonts w:ascii="Times New Roman" w:eastAsia="Times New Roman" w:hAnsi="Times New Roman" w:cs="Times New Roman"/>
          <w:sz w:val="24"/>
          <w:szCs w:val="24"/>
          <w:bdr w:val="none" w:sz="0" w:space="0" w:color="auto" w:frame="1"/>
          <w:lang w:eastAsia="ru-RU"/>
        </w:rPr>
        <w:t xml:space="preserve">, д. </w:t>
      </w:r>
      <w:proofErr w:type="spellStart"/>
      <w:r w:rsidRPr="00D83AB7">
        <w:rPr>
          <w:rFonts w:ascii="Times New Roman" w:eastAsia="Times New Roman" w:hAnsi="Times New Roman" w:cs="Times New Roman"/>
          <w:sz w:val="24"/>
          <w:szCs w:val="24"/>
          <w:bdr w:val="none" w:sz="0" w:space="0" w:color="auto" w:frame="1"/>
          <w:lang w:eastAsia="ru-RU"/>
        </w:rPr>
        <w:t>Куръядор</w:t>
      </w:r>
      <w:proofErr w:type="spellEnd"/>
      <w:r w:rsidRPr="00D83AB7">
        <w:rPr>
          <w:rFonts w:ascii="Times New Roman" w:eastAsia="Times New Roman" w:hAnsi="Times New Roman" w:cs="Times New Roman"/>
          <w:sz w:val="24"/>
          <w:szCs w:val="24"/>
          <w:bdr w:val="none" w:sz="0" w:space="0" w:color="auto" w:frame="1"/>
          <w:lang w:eastAsia="ru-RU"/>
        </w:rPr>
        <w:t xml:space="preserve">, д. Дань, д. </w:t>
      </w:r>
      <w:proofErr w:type="spellStart"/>
      <w:r w:rsidRPr="00D83AB7">
        <w:rPr>
          <w:rFonts w:ascii="Times New Roman" w:eastAsia="Times New Roman" w:hAnsi="Times New Roman" w:cs="Times New Roman"/>
          <w:sz w:val="24"/>
          <w:szCs w:val="24"/>
          <w:bdr w:val="none" w:sz="0" w:space="0" w:color="auto" w:frame="1"/>
          <w:lang w:eastAsia="ru-RU"/>
        </w:rPr>
        <w:t>Конша</w:t>
      </w:r>
      <w:proofErr w:type="spellEnd"/>
      <w:r w:rsidRPr="00D83AB7">
        <w:rPr>
          <w:rFonts w:ascii="Times New Roman" w:eastAsia="Times New Roman" w:hAnsi="Times New Roman" w:cs="Times New Roman"/>
          <w:sz w:val="24"/>
          <w:szCs w:val="24"/>
          <w:bdr w:val="none" w:sz="0" w:space="0" w:color="auto" w:frame="1"/>
          <w:lang w:eastAsia="ru-RU"/>
        </w:rPr>
        <w:t xml:space="preserve">, д. </w:t>
      </w:r>
      <w:proofErr w:type="spellStart"/>
      <w:r w:rsidRPr="00D83AB7">
        <w:rPr>
          <w:rFonts w:ascii="Times New Roman" w:eastAsia="Times New Roman" w:hAnsi="Times New Roman" w:cs="Times New Roman"/>
          <w:sz w:val="24"/>
          <w:szCs w:val="24"/>
          <w:bdr w:val="none" w:sz="0" w:space="0" w:color="auto" w:frame="1"/>
          <w:lang w:eastAsia="ru-RU"/>
        </w:rPr>
        <w:t>Четдино</w:t>
      </w:r>
      <w:proofErr w:type="spellEnd"/>
      <w:r w:rsidRPr="00D83AB7">
        <w:rPr>
          <w:rFonts w:ascii="Times New Roman" w:eastAsia="Times New Roman" w:hAnsi="Times New Roman" w:cs="Times New Roman"/>
          <w:sz w:val="24"/>
          <w:szCs w:val="24"/>
          <w:bdr w:val="none" w:sz="0" w:space="0" w:color="auto" w:frame="1"/>
          <w:lang w:eastAsia="ru-RU"/>
        </w:rPr>
        <w:t xml:space="preserve">, д. </w:t>
      </w:r>
      <w:proofErr w:type="spellStart"/>
      <w:r w:rsidRPr="00D83AB7">
        <w:rPr>
          <w:rFonts w:ascii="Times New Roman" w:eastAsia="Times New Roman" w:hAnsi="Times New Roman" w:cs="Times New Roman"/>
          <w:sz w:val="24"/>
          <w:szCs w:val="24"/>
          <w:bdr w:val="none" w:sz="0" w:space="0" w:color="auto" w:frame="1"/>
          <w:lang w:eastAsia="ru-RU"/>
        </w:rPr>
        <w:t>Аникеевка</w:t>
      </w:r>
      <w:proofErr w:type="spellEnd"/>
      <w:r w:rsidRPr="00D83AB7">
        <w:rPr>
          <w:rFonts w:ascii="Times New Roman" w:eastAsia="Times New Roman" w:hAnsi="Times New Roman" w:cs="Times New Roman"/>
          <w:sz w:val="24"/>
          <w:szCs w:val="24"/>
          <w:bdr w:val="none" w:sz="0" w:space="0" w:color="auto" w:frame="1"/>
          <w:lang w:eastAsia="ru-RU"/>
        </w:rPr>
        <w:t xml:space="preserve">, </w:t>
      </w:r>
      <w:proofErr w:type="spellStart"/>
      <w:r w:rsidRPr="00D83AB7">
        <w:rPr>
          <w:rFonts w:ascii="Times New Roman" w:eastAsia="Times New Roman" w:hAnsi="Times New Roman" w:cs="Times New Roman"/>
          <w:sz w:val="24"/>
          <w:szCs w:val="24"/>
          <w:bdr w:val="none" w:sz="0" w:space="0" w:color="auto" w:frame="1"/>
          <w:lang w:eastAsia="ru-RU"/>
        </w:rPr>
        <w:t>д</w:t>
      </w:r>
      <w:proofErr w:type="gramStart"/>
      <w:r w:rsidRPr="00D83AB7">
        <w:rPr>
          <w:rFonts w:ascii="Times New Roman" w:eastAsia="Times New Roman" w:hAnsi="Times New Roman" w:cs="Times New Roman"/>
          <w:sz w:val="24"/>
          <w:szCs w:val="24"/>
          <w:bdr w:val="none" w:sz="0" w:space="0" w:color="auto" w:frame="1"/>
          <w:lang w:eastAsia="ru-RU"/>
        </w:rPr>
        <w:t>.А</w:t>
      </w:r>
      <w:proofErr w:type="gramEnd"/>
      <w:r w:rsidRPr="00D83AB7">
        <w:rPr>
          <w:rFonts w:ascii="Times New Roman" w:eastAsia="Times New Roman" w:hAnsi="Times New Roman" w:cs="Times New Roman"/>
          <w:sz w:val="24"/>
          <w:szCs w:val="24"/>
          <w:bdr w:val="none" w:sz="0" w:space="0" w:color="auto" w:frame="1"/>
          <w:lang w:eastAsia="ru-RU"/>
        </w:rPr>
        <w:t>нуфриевка</w:t>
      </w:r>
      <w:proofErr w:type="spellEnd"/>
      <w:r w:rsidRPr="00D83AB7">
        <w:rPr>
          <w:rFonts w:ascii="Times New Roman" w:eastAsia="Times New Roman" w:hAnsi="Times New Roman" w:cs="Times New Roman"/>
          <w:sz w:val="24"/>
          <w:szCs w:val="24"/>
          <w:bdr w:val="none" w:sz="0" w:space="0" w:color="auto" w:frame="1"/>
          <w:lang w:eastAsia="ru-RU"/>
        </w:rPr>
        <w:t xml:space="preserve">, д. </w:t>
      </w:r>
      <w:proofErr w:type="spellStart"/>
      <w:r w:rsidRPr="00D83AB7">
        <w:rPr>
          <w:rFonts w:ascii="Times New Roman" w:eastAsia="Times New Roman" w:hAnsi="Times New Roman" w:cs="Times New Roman"/>
          <w:sz w:val="24"/>
          <w:szCs w:val="24"/>
          <w:bdr w:val="none" w:sz="0" w:space="0" w:color="auto" w:frame="1"/>
          <w:lang w:eastAsia="ru-RU"/>
        </w:rPr>
        <w:t>Паркерос</w:t>
      </w:r>
      <w:proofErr w:type="spellEnd"/>
      <w:r w:rsidRPr="00D83AB7">
        <w:rPr>
          <w:rFonts w:ascii="Times New Roman" w:eastAsia="Times New Roman" w:hAnsi="Times New Roman" w:cs="Times New Roman"/>
          <w:sz w:val="24"/>
          <w:szCs w:val="24"/>
          <w:bdr w:val="none" w:sz="0" w:space="0" w:color="auto" w:frame="1"/>
          <w:lang w:eastAsia="ru-RU"/>
        </w:rPr>
        <w:t xml:space="preserve">, д. </w:t>
      </w:r>
      <w:proofErr w:type="spellStart"/>
      <w:r w:rsidRPr="00D83AB7">
        <w:rPr>
          <w:rFonts w:ascii="Times New Roman" w:eastAsia="Times New Roman" w:hAnsi="Times New Roman" w:cs="Times New Roman"/>
          <w:sz w:val="24"/>
          <w:szCs w:val="24"/>
          <w:bdr w:val="none" w:sz="0" w:space="0" w:color="auto" w:frame="1"/>
          <w:lang w:eastAsia="ru-RU"/>
        </w:rPr>
        <w:t>Тимасикт</w:t>
      </w:r>
      <w:proofErr w:type="spellEnd"/>
      <w:r w:rsidRPr="00D83AB7">
        <w:rPr>
          <w:rFonts w:ascii="Times New Roman" w:eastAsia="Times New Roman" w:hAnsi="Times New Roman" w:cs="Times New Roman"/>
          <w:sz w:val="24"/>
          <w:szCs w:val="24"/>
          <w:bdr w:val="none" w:sz="0" w:space="0" w:color="auto" w:frame="1"/>
          <w:lang w:eastAsia="ru-RU"/>
        </w:rPr>
        <w:t xml:space="preserve">, д. Алексеевка, д. Ивановка, д. </w:t>
      </w:r>
      <w:proofErr w:type="spellStart"/>
      <w:r w:rsidRPr="00D83AB7">
        <w:rPr>
          <w:rFonts w:ascii="Times New Roman" w:eastAsia="Times New Roman" w:hAnsi="Times New Roman" w:cs="Times New Roman"/>
          <w:sz w:val="24"/>
          <w:szCs w:val="24"/>
          <w:bdr w:val="none" w:sz="0" w:space="0" w:color="auto" w:frame="1"/>
          <w:lang w:eastAsia="ru-RU"/>
        </w:rPr>
        <w:t>Русановская</w:t>
      </w:r>
      <w:proofErr w:type="spellEnd"/>
      <w:r w:rsidRPr="00D83AB7">
        <w:rPr>
          <w:rFonts w:ascii="Times New Roman" w:eastAsia="Times New Roman" w:hAnsi="Times New Roman" w:cs="Times New Roman"/>
          <w:sz w:val="24"/>
          <w:szCs w:val="24"/>
          <w:bdr w:val="none" w:sz="0" w:space="0" w:color="auto" w:frame="1"/>
          <w:lang w:eastAsia="ru-RU"/>
        </w:rPr>
        <w:t xml:space="preserve">, с. Пезмег, д. Наволок, </w:t>
      </w:r>
      <w:proofErr w:type="spellStart"/>
      <w:r w:rsidRPr="00D83AB7">
        <w:rPr>
          <w:rFonts w:ascii="Times New Roman" w:eastAsia="Times New Roman" w:hAnsi="Times New Roman" w:cs="Times New Roman"/>
          <w:sz w:val="24"/>
          <w:szCs w:val="24"/>
          <w:bdr w:val="none" w:sz="0" w:space="0" w:color="auto" w:frame="1"/>
          <w:lang w:eastAsia="ru-RU"/>
        </w:rPr>
        <w:t>д.Новик</w:t>
      </w:r>
      <w:proofErr w:type="spellEnd"/>
      <w:r w:rsidRPr="00D83AB7">
        <w:rPr>
          <w:rFonts w:ascii="Times New Roman" w:eastAsia="Times New Roman" w:hAnsi="Times New Roman" w:cs="Times New Roman"/>
          <w:sz w:val="24"/>
          <w:szCs w:val="24"/>
          <w:bdr w:val="none" w:sz="0" w:space="0" w:color="auto" w:frame="1"/>
          <w:lang w:eastAsia="ru-RU"/>
        </w:rPr>
        <w:t xml:space="preserve">, д. </w:t>
      </w:r>
      <w:proofErr w:type="spellStart"/>
      <w:r w:rsidRPr="00D83AB7">
        <w:rPr>
          <w:rFonts w:ascii="Times New Roman" w:eastAsia="Times New Roman" w:hAnsi="Times New Roman" w:cs="Times New Roman"/>
          <w:sz w:val="24"/>
          <w:szCs w:val="24"/>
          <w:bdr w:val="none" w:sz="0" w:space="0" w:color="auto" w:frame="1"/>
          <w:lang w:eastAsia="ru-RU"/>
        </w:rPr>
        <w:t>Баяркерес</w:t>
      </w:r>
      <w:proofErr w:type="spellEnd"/>
      <w:r w:rsidRPr="00D83AB7">
        <w:rPr>
          <w:rFonts w:ascii="Times New Roman" w:eastAsia="Times New Roman" w:hAnsi="Times New Roman" w:cs="Times New Roman"/>
          <w:sz w:val="24"/>
          <w:szCs w:val="24"/>
          <w:bdr w:val="none" w:sz="0" w:space="0" w:color="auto" w:frame="1"/>
          <w:lang w:eastAsia="ru-RU"/>
        </w:rPr>
        <w:t>.</w:t>
      </w:r>
    </w:p>
    <w:p w:rsidR="00D83AB7" w:rsidRPr="00D83AB7" w:rsidRDefault="00D83AB7" w:rsidP="00D83AB7">
      <w:pPr>
        <w:spacing w:line="23" w:lineRule="atLeast"/>
        <w:ind w:firstLine="567"/>
        <w:contextualSpacing/>
        <w:jc w:val="both"/>
        <w:rPr>
          <w:rFonts w:ascii="Times New Roman" w:eastAsia="Times New Roman" w:hAnsi="Times New Roman" w:cs="Times New Roman"/>
          <w:sz w:val="24"/>
          <w:szCs w:val="24"/>
          <w:bdr w:val="none" w:sz="0" w:space="0" w:color="auto" w:frame="1"/>
          <w:lang w:eastAsia="ru-RU"/>
        </w:rPr>
      </w:pPr>
      <w:proofErr w:type="spellStart"/>
      <w:r w:rsidRPr="00D83AB7">
        <w:rPr>
          <w:rFonts w:ascii="Times New Roman" w:eastAsia="Times New Roman" w:hAnsi="Times New Roman" w:cs="Times New Roman"/>
          <w:sz w:val="24"/>
          <w:szCs w:val="24"/>
          <w:bdr w:val="none" w:sz="0" w:space="0" w:color="auto" w:frame="1"/>
          <w:lang w:eastAsia="ru-RU"/>
        </w:rPr>
        <w:t>Волоконно</w:t>
      </w:r>
      <w:proofErr w:type="spellEnd"/>
      <w:r w:rsidRPr="00D83AB7">
        <w:rPr>
          <w:rFonts w:ascii="Times New Roman" w:eastAsia="Times New Roman" w:hAnsi="Times New Roman" w:cs="Times New Roman"/>
          <w:sz w:val="24"/>
          <w:szCs w:val="24"/>
          <w:bdr w:val="none" w:sz="0" w:space="0" w:color="auto" w:frame="1"/>
          <w:lang w:eastAsia="ru-RU"/>
        </w:rPr>
        <w:t xml:space="preserve"> – оптические линии связи, протянутые в 30 населенных пунктов, доступны только для юридических лиц. Охват частного сектора в районе по ВОЛС (оптика в дом) всего 0,1%. </w:t>
      </w:r>
    </w:p>
    <w:p w:rsidR="00D83AB7" w:rsidRPr="00D83AB7" w:rsidRDefault="00D83AB7" w:rsidP="00D83AB7">
      <w:pPr>
        <w:spacing w:line="23" w:lineRule="atLeast"/>
        <w:ind w:firstLine="567"/>
        <w:contextualSpacing/>
        <w:jc w:val="both"/>
        <w:rPr>
          <w:rFonts w:ascii="Times New Roman" w:eastAsia="Times New Roman" w:hAnsi="Times New Roman" w:cs="Times New Roman"/>
          <w:sz w:val="24"/>
          <w:szCs w:val="24"/>
          <w:bdr w:val="none" w:sz="0" w:space="0" w:color="auto" w:frame="1"/>
          <w:lang w:eastAsia="ru-RU"/>
        </w:rPr>
      </w:pPr>
      <w:r w:rsidRPr="00D83AB7">
        <w:rPr>
          <w:rFonts w:ascii="Times New Roman" w:eastAsia="Times New Roman" w:hAnsi="Times New Roman" w:cs="Times New Roman"/>
          <w:sz w:val="24"/>
          <w:szCs w:val="24"/>
          <w:bdr w:val="none" w:sz="0" w:space="0" w:color="auto" w:frame="1"/>
          <w:lang w:eastAsia="ru-RU"/>
        </w:rPr>
        <w:t xml:space="preserve">В 9 населенных пунктах установлена точка доступа WI-FI:  </w:t>
      </w:r>
      <w:proofErr w:type="spellStart"/>
      <w:r w:rsidRPr="00D83AB7">
        <w:rPr>
          <w:rFonts w:ascii="Times New Roman" w:eastAsia="Times New Roman" w:hAnsi="Times New Roman" w:cs="Times New Roman"/>
          <w:sz w:val="24"/>
          <w:szCs w:val="24"/>
          <w:bdr w:val="none" w:sz="0" w:space="0" w:color="auto" w:frame="1"/>
          <w:lang w:eastAsia="ru-RU"/>
        </w:rPr>
        <w:t>пст</w:t>
      </w:r>
      <w:proofErr w:type="spellEnd"/>
      <w:r w:rsidRPr="00D83AB7">
        <w:rPr>
          <w:rFonts w:ascii="Times New Roman" w:eastAsia="Times New Roman" w:hAnsi="Times New Roman" w:cs="Times New Roman"/>
          <w:sz w:val="24"/>
          <w:szCs w:val="24"/>
          <w:bdr w:val="none" w:sz="0" w:space="0" w:color="auto" w:frame="1"/>
          <w:lang w:eastAsia="ru-RU"/>
        </w:rPr>
        <w:t xml:space="preserve">. Намск, д. </w:t>
      </w:r>
      <w:proofErr w:type="spellStart"/>
      <w:r w:rsidRPr="00D83AB7">
        <w:rPr>
          <w:rFonts w:ascii="Times New Roman" w:eastAsia="Times New Roman" w:hAnsi="Times New Roman" w:cs="Times New Roman"/>
          <w:sz w:val="24"/>
          <w:szCs w:val="24"/>
          <w:bdr w:val="none" w:sz="0" w:space="0" w:color="auto" w:frame="1"/>
          <w:lang w:eastAsia="ru-RU"/>
        </w:rPr>
        <w:t>Важкуръя</w:t>
      </w:r>
      <w:proofErr w:type="spellEnd"/>
      <w:r w:rsidRPr="00D83AB7">
        <w:rPr>
          <w:rFonts w:ascii="Times New Roman" w:eastAsia="Times New Roman" w:hAnsi="Times New Roman" w:cs="Times New Roman"/>
          <w:sz w:val="24"/>
          <w:szCs w:val="24"/>
          <w:bdr w:val="none" w:sz="0" w:space="0" w:color="auto" w:frame="1"/>
          <w:lang w:eastAsia="ru-RU"/>
        </w:rPr>
        <w:t xml:space="preserve">, с. </w:t>
      </w:r>
      <w:proofErr w:type="spellStart"/>
      <w:r w:rsidRPr="00D83AB7">
        <w:rPr>
          <w:rFonts w:ascii="Times New Roman" w:eastAsia="Times New Roman" w:hAnsi="Times New Roman" w:cs="Times New Roman"/>
          <w:sz w:val="24"/>
          <w:szCs w:val="24"/>
          <w:bdr w:val="none" w:sz="0" w:space="0" w:color="auto" w:frame="1"/>
          <w:lang w:eastAsia="ru-RU"/>
        </w:rPr>
        <w:t>Вомын</w:t>
      </w:r>
      <w:proofErr w:type="spellEnd"/>
      <w:r w:rsidRPr="00D83AB7">
        <w:rPr>
          <w:rFonts w:ascii="Times New Roman" w:eastAsia="Times New Roman" w:hAnsi="Times New Roman" w:cs="Times New Roman"/>
          <w:sz w:val="24"/>
          <w:szCs w:val="24"/>
          <w:bdr w:val="none" w:sz="0" w:space="0" w:color="auto" w:frame="1"/>
          <w:lang w:eastAsia="ru-RU"/>
        </w:rPr>
        <w:t xml:space="preserve">, </w:t>
      </w:r>
      <w:proofErr w:type="spellStart"/>
      <w:r w:rsidRPr="00D83AB7">
        <w:rPr>
          <w:rFonts w:ascii="Times New Roman" w:eastAsia="Times New Roman" w:hAnsi="Times New Roman" w:cs="Times New Roman"/>
          <w:sz w:val="24"/>
          <w:szCs w:val="24"/>
          <w:bdr w:val="none" w:sz="0" w:space="0" w:color="auto" w:frame="1"/>
          <w:lang w:eastAsia="ru-RU"/>
        </w:rPr>
        <w:t>пст</w:t>
      </w:r>
      <w:proofErr w:type="spellEnd"/>
      <w:r w:rsidRPr="00D83AB7">
        <w:rPr>
          <w:rFonts w:ascii="Times New Roman" w:eastAsia="Times New Roman" w:hAnsi="Times New Roman" w:cs="Times New Roman"/>
          <w:sz w:val="24"/>
          <w:szCs w:val="24"/>
          <w:bdr w:val="none" w:sz="0" w:space="0" w:color="auto" w:frame="1"/>
          <w:lang w:eastAsia="ru-RU"/>
        </w:rPr>
        <w:t xml:space="preserve">.  Визябож, </w:t>
      </w:r>
      <w:proofErr w:type="spellStart"/>
      <w:r w:rsidRPr="00D83AB7">
        <w:rPr>
          <w:rFonts w:ascii="Times New Roman" w:eastAsia="Times New Roman" w:hAnsi="Times New Roman" w:cs="Times New Roman"/>
          <w:sz w:val="24"/>
          <w:szCs w:val="24"/>
          <w:bdr w:val="none" w:sz="0" w:space="0" w:color="auto" w:frame="1"/>
          <w:lang w:eastAsia="ru-RU"/>
        </w:rPr>
        <w:t>пст</w:t>
      </w:r>
      <w:proofErr w:type="spellEnd"/>
      <w:r w:rsidRPr="00D83AB7">
        <w:rPr>
          <w:rFonts w:ascii="Times New Roman" w:eastAsia="Times New Roman" w:hAnsi="Times New Roman" w:cs="Times New Roman"/>
          <w:sz w:val="24"/>
          <w:szCs w:val="24"/>
          <w:bdr w:val="none" w:sz="0" w:space="0" w:color="auto" w:frame="1"/>
          <w:lang w:eastAsia="ru-RU"/>
        </w:rPr>
        <w:t xml:space="preserve">. </w:t>
      </w:r>
      <w:proofErr w:type="spellStart"/>
      <w:r w:rsidRPr="00D83AB7">
        <w:rPr>
          <w:rFonts w:ascii="Times New Roman" w:eastAsia="Times New Roman" w:hAnsi="Times New Roman" w:cs="Times New Roman"/>
          <w:sz w:val="24"/>
          <w:szCs w:val="24"/>
          <w:bdr w:val="none" w:sz="0" w:space="0" w:color="auto" w:frame="1"/>
          <w:lang w:eastAsia="ru-RU"/>
        </w:rPr>
        <w:t>Уръель</w:t>
      </w:r>
      <w:proofErr w:type="spellEnd"/>
      <w:r w:rsidRPr="00D83AB7">
        <w:rPr>
          <w:rFonts w:ascii="Times New Roman" w:eastAsia="Times New Roman" w:hAnsi="Times New Roman" w:cs="Times New Roman"/>
          <w:sz w:val="24"/>
          <w:szCs w:val="24"/>
          <w:bdr w:val="none" w:sz="0" w:space="0" w:color="auto" w:frame="1"/>
          <w:lang w:eastAsia="ru-RU"/>
        </w:rPr>
        <w:t xml:space="preserve">, с. </w:t>
      </w:r>
      <w:proofErr w:type="spellStart"/>
      <w:r w:rsidRPr="00D83AB7">
        <w:rPr>
          <w:rFonts w:ascii="Times New Roman" w:eastAsia="Times New Roman" w:hAnsi="Times New Roman" w:cs="Times New Roman"/>
          <w:sz w:val="24"/>
          <w:szCs w:val="24"/>
          <w:bdr w:val="none" w:sz="0" w:space="0" w:color="auto" w:frame="1"/>
          <w:lang w:eastAsia="ru-RU"/>
        </w:rPr>
        <w:t>Керес</w:t>
      </w:r>
      <w:proofErr w:type="spellEnd"/>
      <w:r w:rsidRPr="00D83AB7">
        <w:rPr>
          <w:rFonts w:ascii="Times New Roman" w:eastAsia="Times New Roman" w:hAnsi="Times New Roman" w:cs="Times New Roman"/>
          <w:sz w:val="24"/>
          <w:szCs w:val="24"/>
          <w:bdr w:val="none" w:sz="0" w:space="0" w:color="auto" w:frame="1"/>
          <w:lang w:eastAsia="ru-RU"/>
        </w:rPr>
        <w:t xml:space="preserve">, с. Маджа, </w:t>
      </w:r>
      <w:proofErr w:type="spellStart"/>
      <w:r w:rsidRPr="00D83AB7">
        <w:rPr>
          <w:rFonts w:ascii="Times New Roman" w:eastAsia="Times New Roman" w:hAnsi="Times New Roman" w:cs="Times New Roman"/>
          <w:sz w:val="24"/>
          <w:szCs w:val="24"/>
          <w:bdr w:val="none" w:sz="0" w:space="0" w:color="auto" w:frame="1"/>
          <w:lang w:eastAsia="ru-RU"/>
        </w:rPr>
        <w:t>с</w:t>
      </w:r>
      <w:proofErr w:type="gramStart"/>
      <w:r w:rsidRPr="00D83AB7">
        <w:rPr>
          <w:rFonts w:ascii="Times New Roman" w:eastAsia="Times New Roman" w:hAnsi="Times New Roman" w:cs="Times New Roman"/>
          <w:sz w:val="24"/>
          <w:szCs w:val="24"/>
          <w:bdr w:val="none" w:sz="0" w:space="0" w:color="auto" w:frame="1"/>
          <w:lang w:eastAsia="ru-RU"/>
        </w:rPr>
        <w:t>.Н</w:t>
      </w:r>
      <w:proofErr w:type="gramEnd"/>
      <w:r w:rsidRPr="00D83AB7">
        <w:rPr>
          <w:rFonts w:ascii="Times New Roman" w:eastAsia="Times New Roman" w:hAnsi="Times New Roman" w:cs="Times New Roman"/>
          <w:sz w:val="24"/>
          <w:szCs w:val="24"/>
          <w:bdr w:val="none" w:sz="0" w:space="0" w:color="auto" w:frame="1"/>
          <w:lang w:eastAsia="ru-RU"/>
        </w:rPr>
        <w:t>ебдино</w:t>
      </w:r>
      <w:proofErr w:type="spellEnd"/>
      <w:r w:rsidRPr="00D83AB7">
        <w:rPr>
          <w:rFonts w:ascii="Times New Roman" w:eastAsia="Times New Roman" w:hAnsi="Times New Roman" w:cs="Times New Roman"/>
          <w:sz w:val="24"/>
          <w:szCs w:val="24"/>
          <w:bdr w:val="none" w:sz="0" w:space="0" w:color="auto" w:frame="1"/>
          <w:lang w:eastAsia="ru-RU"/>
        </w:rPr>
        <w:t xml:space="preserve">, с. Пезмег.  </w:t>
      </w:r>
    </w:p>
    <w:p w:rsidR="00D83AB7" w:rsidRPr="00D83AB7" w:rsidRDefault="00D83AB7" w:rsidP="00D83AB7">
      <w:pPr>
        <w:spacing w:line="23" w:lineRule="atLeast"/>
        <w:ind w:firstLine="567"/>
        <w:contextualSpacing/>
        <w:jc w:val="both"/>
        <w:rPr>
          <w:rFonts w:ascii="Times New Roman" w:eastAsia="Times New Roman" w:hAnsi="Times New Roman" w:cs="Times New Roman"/>
          <w:sz w:val="24"/>
          <w:szCs w:val="24"/>
          <w:bdr w:val="none" w:sz="0" w:space="0" w:color="auto" w:frame="1"/>
          <w:lang w:eastAsia="ru-RU"/>
        </w:rPr>
      </w:pPr>
      <w:r w:rsidRPr="00D83AB7">
        <w:rPr>
          <w:rFonts w:ascii="Times New Roman" w:eastAsia="Times New Roman" w:hAnsi="Times New Roman" w:cs="Times New Roman"/>
          <w:sz w:val="24"/>
          <w:szCs w:val="24"/>
          <w:bdr w:val="none" w:sz="0" w:space="0" w:color="auto" w:frame="1"/>
          <w:lang w:eastAsia="ru-RU"/>
        </w:rPr>
        <w:t xml:space="preserve">Стационарной связью также обеспечены практически все населенные пункты. В населенных пунктах </w:t>
      </w:r>
      <w:proofErr w:type="spellStart"/>
      <w:r w:rsidRPr="00D83AB7">
        <w:rPr>
          <w:rFonts w:ascii="Times New Roman" w:eastAsia="Times New Roman" w:hAnsi="Times New Roman" w:cs="Times New Roman"/>
          <w:sz w:val="24"/>
          <w:szCs w:val="24"/>
          <w:bdr w:val="none" w:sz="0" w:space="0" w:color="auto" w:frame="1"/>
          <w:lang w:eastAsia="ru-RU"/>
        </w:rPr>
        <w:t>пст</w:t>
      </w:r>
      <w:proofErr w:type="spellEnd"/>
      <w:r w:rsidRPr="00D83AB7">
        <w:rPr>
          <w:rFonts w:ascii="Times New Roman" w:eastAsia="Times New Roman" w:hAnsi="Times New Roman" w:cs="Times New Roman"/>
          <w:sz w:val="24"/>
          <w:szCs w:val="24"/>
          <w:bdr w:val="none" w:sz="0" w:space="0" w:color="auto" w:frame="1"/>
          <w:lang w:eastAsia="ru-RU"/>
        </w:rPr>
        <w:t xml:space="preserve">. Намск, </w:t>
      </w:r>
      <w:proofErr w:type="spellStart"/>
      <w:r w:rsidRPr="00D83AB7">
        <w:rPr>
          <w:rFonts w:ascii="Times New Roman" w:eastAsia="Times New Roman" w:hAnsi="Times New Roman" w:cs="Times New Roman"/>
          <w:sz w:val="24"/>
          <w:szCs w:val="24"/>
          <w:bdr w:val="none" w:sz="0" w:space="0" w:color="auto" w:frame="1"/>
          <w:lang w:eastAsia="ru-RU"/>
        </w:rPr>
        <w:t>пст</w:t>
      </w:r>
      <w:proofErr w:type="spellEnd"/>
      <w:r w:rsidRPr="00D83AB7">
        <w:rPr>
          <w:rFonts w:ascii="Times New Roman" w:eastAsia="Times New Roman" w:hAnsi="Times New Roman" w:cs="Times New Roman"/>
          <w:sz w:val="24"/>
          <w:szCs w:val="24"/>
          <w:bdr w:val="none" w:sz="0" w:space="0" w:color="auto" w:frame="1"/>
          <w:lang w:eastAsia="ru-RU"/>
        </w:rPr>
        <w:t xml:space="preserve">. Усть-Лэкчим, с. Большелуг, д. Ивановская, </w:t>
      </w:r>
      <w:proofErr w:type="spellStart"/>
      <w:r w:rsidRPr="00D83AB7">
        <w:rPr>
          <w:rFonts w:ascii="Times New Roman" w:eastAsia="Times New Roman" w:hAnsi="Times New Roman" w:cs="Times New Roman"/>
          <w:sz w:val="24"/>
          <w:szCs w:val="24"/>
          <w:bdr w:val="none" w:sz="0" w:space="0" w:color="auto" w:frame="1"/>
          <w:lang w:eastAsia="ru-RU"/>
        </w:rPr>
        <w:t>пст</w:t>
      </w:r>
      <w:proofErr w:type="spellEnd"/>
      <w:r w:rsidRPr="00D83AB7">
        <w:rPr>
          <w:rFonts w:ascii="Times New Roman" w:eastAsia="Times New Roman" w:hAnsi="Times New Roman" w:cs="Times New Roman"/>
          <w:sz w:val="24"/>
          <w:szCs w:val="24"/>
          <w:bdr w:val="none" w:sz="0" w:space="0" w:color="auto" w:frame="1"/>
          <w:lang w:eastAsia="ru-RU"/>
        </w:rPr>
        <w:t xml:space="preserve">. </w:t>
      </w:r>
      <w:r w:rsidRPr="00D83AB7">
        <w:rPr>
          <w:rFonts w:ascii="Times New Roman" w:eastAsia="Times New Roman" w:hAnsi="Times New Roman" w:cs="Times New Roman"/>
          <w:sz w:val="24"/>
          <w:szCs w:val="24"/>
          <w:bdr w:val="none" w:sz="0" w:space="0" w:color="auto" w:frame="1"/>
          <w:lang w:eastAsia="ru-RU"/>
        </w:rPr>
        <w:lastRenderedPageBreak/>
        <w:t xml:space="preserve">Визябож, </w:t>
      </w:r>
      <w:proofErr w:type="spellStart"/>
      <w:r w:rsidRPr="00D83AB7">
        <w:rPr>
          <w:rFonts w:ascii="Times New Roman" w:eastAsia="Times New Roman" w:hAnsi="Times New Roman" w:cs="Times New Roman"/>
          <w:sz w:val="24"/>
          <w:szCs w:val="24"/>
          <w:bdr w:val="none" w:sz="0" w:space="0" w:color="auto" w:frame="1"/>
          <w:lang w:eastAsia="ru-RU"/>
        </w:rPr>
        <w:t>пст</w:t>
      </w:r>
      <w:proofErr w:type="spellEnd"/>
      <w:r w:rsidRPr="00D83AB7">
        <w:rPr>
          <w:rFonts w:ascii="Times New Roman" w:eastAsia="Times New Roman" w:hAnsi="Times New Roman" w:cs="Times New Roman"/>
          <w:sz w:val="24"/>
          <w:szCs w:val="24"/>
          <w:bdr w:val="none" w:sz="0" w:space="0" w:color="auto" w:frame="1"/>
          <w:lang w:eastAsia="ru-RU"/>
        </w:rPr>
        <w:t xml:space="preserve">. </w:t>
      </w:r>
      <w:proofErr w:type="spellStart"/>
      <w:r w:rsidRPr="00D83AB7">
        <w:rPr>
          <w:rFonts w:ascii="Times New Roman" w:eastAsia="Times New Roman" w:hAnsi="Times New Roman" w:cs="Times New Roman"/>
          <w:sz w:val="24"/>
          <w:szCs w:val="24"/>
          <w:bdr w:val="none" w:sz="0" w:space="0" w:color="auto" w:frame="1"/>
          <w:lang w:eastAsia="ru-RU"/>
        </w:rPr>
        <w:t>Уръель</w:t>
      </w:r>
      <w:proofErr w:type="spellEnd"/>
      <w:r w:rsidRPr="00D83AB7">
        <w:rPr>
          <w:rFonts w:ascii="Times New Roman" w:eastAsia="Times New Roman" w:hAnsi="Times New Roman" w:cs="Times New Roman"/>
          <w:sz w:val="24"/>
          <w:szCs w:val="24"/>
          <w:bdr w:val="none" w:sz="0" w:space="0" w:color="auto" w:frame="1"/>
          <w:lang w:eastAsia="ru-RU"/>
        </w:rPr>
        <w:t xml:space="preserve">, с. </w:t>
      </w:r>
      <w:proofErr w:type="spellStart"/>
      <w:r w:rsidRPr="00D83AB7">
        <w:rPr>
          <w:rFonts w:ascii="Times New Roman" w:eastAsia="Times New Roman" w:hAnsi="Times New Roman" w:cs="Times New Roman"/>
          <w:sz w:val="24"/>
          <w:szCs w:val="24"/>
          <w:bdr w:val="none" w:sz="0" w:space="0" w:color="auto" w:frame="1"/>
          <w:lang w:eastAsia="ru-RU"/>
        </w:rPr>
        <w:t>Керес</w:t>
      </w:r>
      <w:proofErr w:type="spellEnd"/>
      <w:r w:rsidRPr="00D83AB7">
        <w:rPr>
          <w:rFonts w:ascii="Times New Roman" w:eastAsia="Times New Roman" w:hAnsi="Times New Roman" w:cs="Times New Roman"/>
          <w:sz w:val="24"/>
          <w:szCs w:val="24"/>
          <w:bdr w:val="none" w:sz="0" w:space="0" w:color="auto" w:frame="1"/>
          <w:lang w:eastAsia="ru-RU"/>
        </w:rPr>
        <w:t xml:space="preserve">, с. Маджа, д. </w:t>
      </w:r>
      <w:proofErr w:type="spellStart"/>
      <w:r w:rsidRPr="00D83AB7">
        <w:rPr>
          <w:rFonts w:ascii="Times New Roman" w:eastAsia="Times New Roman" w:hAnsi="Times New Roman" w:cs="Times New Roman"/>
          <w:sz w:val="24"/>
          <w:szCs w:val="24"/>
          <w:bdr w:val="none" w:sz="0" w:space="0" w:color="auto" w:frame="1"/>
          <w:lang w:eastAsia="ru-RU"/>
        </w:rPr>
        <w:t>Куръядор</w:t>
      </w:r>
      <w:proofErr w:type="spellEnd"/>
      <w:r w:rsidRPr="00D83AB7">
        <w:rPr>
          <w:rFonts w:ascii="Times New Roman" w:eastAsia="Times New Roman" w:hAnsi="Times New Roman" w:cs="Times New Roman"/>
          <w:sz w:val="24"/>
          <w:szCs w:val="24"/>
          <w:bdr w:val="none" w:sz="0" w:space="0" w:color="auto" w:frame="1"/>
          <w:lang w:eastAsia="ru-RU"/>
        </w:rPr>
        <w:t xml:space="preserve">, д. </w:t>
      </w:r>
      <w:proofErr w:type="spellStart"/>
      <w:r w:rsidRPr="00D83AB7">
        <w:rPr>
          <w:rFonts w:ascii="Times New Roman" w:eastAsia="Times New Roman" w:hAnsi="Times New Roman" w:cs="Times New Roman"/>
          <w:sz w:val="24"/>
          <w:szCs w:val="24"/>
          <w:bdr w:val="none" w:sz="0" w:space="0" w:color="auto" w:frame="1"/>
          <w:lang w:eastAsia="ru-RU"/>
        </w:rPr>
        <w:t>Четдино</w:t>
      </w:r>
      <w:proofErr w:type="spellEnd"/>
      <w:r w:rsidRPr="00D83AB7">
        <w:rPr>
          <w:rFonts w:ascii="Times New Roman" w:eastAsia="Times New Roman" w:hAnsi="Times New Roman" w:cs="Times New Roman"/>
          <w:sz w:val="24"/>
          <w:szCs w:val="24"/>
          <w:bdr w:val="none" w:sz="0" w:space="0" w:color="auto" w:frame="1"/>
          <w:lang w:eastAsia="ru-RU"/>
        </w:rPr>
        <w:t xml:space="preserve">, </w:t>
      </w:r>
      <w:proofErr w:type="spellStart"/>
      <w:r w:rsidRPr="00D83AB7">
        <w:rPr>
          <w:rFonts w:ascii="Times New Roman" w:eastAsia="Times New Roman" w:hAnsi="Times New Roman" w:cs="Times New Roman"/>
          <w:sz w:val="24"/>
          <w:szCs w:val="24"/>
          <w:bdr w:val="none" w:sz="0" w:space="0" w:color="auto" w:frame="1"/>
          <w:lang w:eastAsia="ru-RU"/>
        </w:rPr>
        <w:t>с</w:t>
      </w:r>
      <w:proofErr w:type="gramStart"/>
      <w:r w:rsidRPr="00D83AB7">
        <w:rPr>
          <w:rFonts w:ascii="Times New Roman" w:eastAsia="Times New Roman" w:hAnsi="Times New Roman" w:cs="Times New Roman"/>
          <w:sz w:val="24"/>
          <w:szCs w:val="24"/>
          <w:bdr w:val="none" w:sz="0" w:space="0" w:color="auto" w:frame="1"/>
          <w:lang w:eastAsia="ru-RU"/>
        </w:rPr>
        <w:t>.Н</w:t>
      </w:r>
      <w:proofErr w:type="gramEnd"/>
      <w:r w:rsidRPr="00D83AB7">
        <w:rPr>
          <w:rFonts w:ascii="Times New Roman" w:eastAsia="Times New Roman" w:hAnsi="Times New Roman" w:cs="Times New Roman"/>
          <w:sz w:val="24"/>
          <w:szCs w:val="24"/>
          <w:bdr w:val="none" w:sz="0" w:space="0" w:color="auto" w:frame="1"/>
          <w:lang w:eastAsia="ru-RU"/>
        </w:rPr>
        <w:t>ебдино</w:t>
      </w:r>
      <w:proofErr w:type="spellEnd"/>
      <w:r w:rsidRPr="00D83AB7">
        <w:rPr>
          <w:rFonts w:ascii="Times New Roman" w:eastAsia="Times New Roman" w:hAnsi="Times New Roman" w:cs="Times New Roman"/>
          <w:sz w:val="24"/>
          <w:szCs w:val="24"/>
          <w:bdr w:val="none" w:sz="0" w:space="0" w:color="auto" w:frame="1"/>
          <w:lang w:eastAsia="ru-RU"/>
        </w:rPr>
        <w:t xml:space="preserve">, д. Алексеевка, д. Ивановка, </w:t>
      </w:r>
      <w:proofErr w:type="spellStart"/>
      <w:r w:rsidRPr="00D83AB7">
        <w:rPr>
          <w:rFonts w:ascii="Times New Roman" w:eastAsia="Times New Roman" w:hAnsi="Times New Roman" w:cs="Times New Roman"/>
          <w:sz w:val="24"/>
          <w:szCs w:val="24"/>
          <w:bdr w:val="none" w:sz="0" w:space="0" w:color="auto" w:frame="1"/>
          <w:lang w:eastAsia="ru-RU"/>
        </w:rPr>
        <w:t>пст</w:t>
      </w:r>
      <w:proofErr w:type="spellEnd"/>
      <w:r w:rsidRPr="00D83AB7">
        <w:rPr>
          <w:rFonts w:ascii="Times New Roman" w:eastAsia="Times New Roman" w:hAnsi="Times New Roman" w:cs="Times New Roman"/>
          <w:sz w:val="24"/>
          <w:szCs w:val="24"/>
          <w:bdr w:val="none" w:sz="0" w:space="0" w:color="auto" w:frame="1"/>
          <w:lang w:eastAsia="ru-RU"/>
        </w:rPr>
        <w:t xml:space="preserve">. </w:t>
      </w:r>
      <w:proofErr w:type="spellStart"/>
      <w:r w:rsidRPr="00D83AB7">
        <w:rPr>
          <w:rFonts w:ascii="Times New Roman" w:eastAsia="Times New Roman" w:hAnsi="Times New Roman" w:cs="Times New Roman"/>
          <w:sz w:val="24"/>
          <w:szCs w:val="24"/>
          <w:bdr w:val="none" w:sz="0" w:space="0" w:color="auto" w:frame="1"/>
          <w:lang w:eastAsia="ru-RU"/>
        </w:rPr>
        <w:t>Аджером</w:t>
      </w:r>
      <w:proofErr w:type="spellEnd"/>
      <w:r w:rsidRPr="00D83AB7">
        <w:rPr>
          <w:rFonts w:ascii="Times New Roman" w:eastAsia="Times New Roman" w:hAnsi="Times New Roman" w:cs="Times New Roman"/>
          <w:sz w:val="24"/>
          <w:szCs w:val="24"/>
          <w:bdr w:val="none" w:sz="0" w:space="0" w:color="auto" w:frame="1"/>
          <w:lang w:eastAsia="ru-RU"/>
        </w:rPr>
        <w:t xml:space="preserve">, с. Пезмег, с. Подъельск, </w:t>
      </w:r>
      <w:proofErr w:type="spellStart"/>
      <w:r w:rsidRPr="00D83AB7">
        <w:rPr>
          <w:rFonts w:ascii="Times New Roman" w:eastAsia="Times New Roman" w:hAnsi="Times New Roman" w:cs="Times New Roman"/>
          <w:sz w:val="24"/>
          <w:szCs w:val="24"/>
          <w:bdr w:val="none" w:sz="0" w:space="0" w:color="auto" w:frame="1"/>
          <w:lang w:eastAsia="ru-RU"/>
        </w:rPr>
        <w:t>д</w:t>
      </w:r>
      <w:proofErr w:type="gramStart"/>
      <w:r w:rsidRPr="00D83AB7">
        <w:rPr>
          <w:rFonts w:ascii="Times New Roman" w:eastAsia="Times New Roman" w:hAnsi="Times New Roman" w:cs="Times New Roman"/>
          <w:sz w:val="24"/>
          <w:szCs w:val="24"/>
          <w:bdr w:val="none" w:sz="0" w:space="0" w:color="auto" w:frame="1"/>
          <w:lang w:eastAsia="ru-RU"/>
        </w:rPr>
        <w:t>.Н</w:t>
      </w:r>
      <w:proofErr w:type="gramEnd"/>
      <w:r w:rsidRPr="00D83AB7">
        <w:rPr>
          <w:rFonts w:ascii="Times New Roman" w:eastAsia="Times New Roman" w:hAnsi="Times New Roman" w:cs="Times New Roman"/>
          <w:sz w:val="24"/>
          <w:szCs w:val="24"/>
          <w:bdr w:val="none" w:sz="0" w:space="0" w:color="auto" w:frame="1"/>
          <w:lang w:eastAsia="ru-RU"/>
        </w:rPr>
        <w:t>овик</w:t>
      </w:r>
      <w:proofErr w:type="spellEnd"/>
      <w:r w:rsidRPr="00D83AB7">
        <w:rPr>
          <w:rFonts w:ascii="Times New Roman" w:eastAsia="Times New Roman" w:hAnsi="Times New Roman" w:cs="Times New Roman"/>
          <w:sz w:val="24"/>
          <w:szCs w:val="24"/>
          <w:bdr w:val="none" w:sz="0" w:space="0" w:color="auto" w:frame="1"/>
          <w:lang w:eastAsia="ru-RU"/>
        </w:rPr>
        <w:t xml:space="preserve"> установлены таксофоны.</w:t>
      </w:r>
    </w:p>
    <w:p w:rsidR="00D83AB7" w:rsidRPr="00D83AB7" w:rsidRDefault="00D83AB7" w:rsidP="00D83AB7">
      <w:pPr>
        <w:spacing w:line="23" w:lineRule="atLeast"/>
        <w:ind w:firstLine="567"/>
        <w:contextualSpacing/>
        <w:jc w:val="both"/>
        <w:rPr>
          <w:rFonts w:ascii="Times New Roman" w:eastAsia="Times New Roman" w:hAnsi="Times New Roman" w:cs="Times New Roman"/>
          <w:sz w:val="24"/>
          <w:szCs w:val="24"/>
          <w:bdr w:val="none" w:sz="0" w:space="0" w:color="auto" w:frame="1"/>
          <w:lang w:eastAsia="ru-RU"/>
        </w:rPr>
      </w:pPr>
      <w:proofErr w:type="gramStart"/>
      <w:r w:rsidRPr="00D83AB7">
        <w:rPr>
          <w:rFonts w:ascii="Times New Roman" w:eastAsia="Times New Roman" w:hAnsi="Times New Roman" w:cs="Times New Roman"/>
          <w:sz w:val="24"/>
          <w:szCs w:val="24"/>
          <w:bdr w:val="none" w:sz="0" w:space="0" w:color="auto" w:frame="1"/>
          <w:lang w:eastAsia="ru-RU"/>
        </w:rPr>
        <w:t>К мобильной связи подключены большинство сельских поселений и населенных пунктов.</w:t>
      </w:r>
      <w:proofErr w:type="gramEnd"/>
      <w:r w:rsidRPr="00D83AB7">
        <w:rPr>
          <w:rFonts w:ascii="Times New Roman" w:eastAsia="Times New Roman" w:hAnsi="Times New Roman" w:cs="Times New Roman"/>
          <w:sz w:val="24"/>
          <w:szCs w:val="24"/>
          <w:bdr w:val="none" w:sz="0" w:space="0" w:color="auto" w:frame="1"/>
          <w:lang w:eastAsia="ru-RU"/>
        </w:rPr>
        <w:t xml:space="preserve"> Нет сотовой связи в д. </w:t>
      </w:r>
      <w:proofErr w:type="spellStart"/>
      <w:r w:rsidRPr="00D83AB7">
        <w:rPr>
          <w:rFonts w:ascii="Times New Roman" w:eastAsia="Times New Roman" w:hAnsi="Times New Roman" w:cs="Times New Roman"/>
          <w:sz w:val="24"/>
          <w:szCs w:val="24"/>
          <w:bdr w:val="none" w:sz="0" w:space="0" w:color="auto" w:frame="1"/>
          <w:lang w:eastAsia="ru-RU"/>
        </w:rPr>
        <w:t>Лопыдино</w:t>
      </w:r>
      <w:proofErr w:type="spellEnd"/>
      <w:r w:rsidRPr="00D83AB7">
        <w:rPr>
          <w:rFonts w:ascii="Times New Roman" w:eastAsia="Times New Roman" w:hAnsi="Times New Roman" w:cs="Times New Roman"/>
          <w:sz w:val="24"/>
          <w:szCs w:val="24"/>
          <w:bdr w:val="none" w:sz="0" w:space="0" w:color="auto" w:frame="1"/>
          <w:lang w:eastAsia="ru-RU"/>
        </w:rPr>
        <w:t xml:space="preserve"> и в д. </w:t>
      </w:r>
      <w:proofErr w:type="spellStart"/>
      <w:r w:rsidRPr="00D83AB7">
        <w:rPr>
          <w:rFonts w:ascii="Times New Roman" w:eastAsia="Times New Roman" w:hAnsi="Times New Roman" w:cs="Times New Roman"/>
          <w:sz w:val="24"/>
          <w:szCs w:val="24"/>
          <w:bdr w:val="none" w:sz="0" w:space="0" w:color="auto" w:frame="1"/>
          <w:lang w:eastAsia="ru-RU"/>
        </w:rPr>
        <w:t>Якушевск</w:t>
      </w:r>
      <w:proofErr w:type="spellEnd"/>
      <w:r w:rsidRPr="00D83AB7">
        <w:rPr>
          <w:rFonts w:ascii="Times New Roman" w:eastAsia="Times New Roman" w:hAnsi="Times New Roman" w:cs="Times New Roman"/>
          <w:sz w:val="24"/>
          <w:szCs w:val="24"/>
          <w:bdr w:val="none" w:sz="0" w:space="0" w:color="auto" w:frame="1"/>
          <w:lang w:eastAsia="ru-RU"/>
        </w:rPr>
        <w:t>. Во многих населенных пунктах работа сотовой связи неустойчивая и требует улучшения.</w:t>
      </w:r>
    </w:p>
    <w:p w:rsidR="00D83AB7" w:rsidRPr="00D83AB7" w:rsidRDefault="00D83AB7" w:rsidP="00D83AB7">
      <w:pPr>
        <w:spacing w:line="23" w:lineRule="atLeast"/>
        <w:ind w:firstLine="567"/>
        <w:contextualSpacing/>
        <w:jc w:val="both"/>
        <w:rPr>
          <w:rFonts w:ascii="Times New Roman" w:eastAsia="Times New Roman" w:hAnsi="Times New Roman" w:cs="Times New Roman"/>
          <w:sz w:val="24"/>
          <w:szCs w:val="24"/>
          <w:bdr w:val="none" w:sz="0" w:space="0" w:color="auto" w:frame="1"/>
          <w:lang w:eastAsia="ru-RU"/>
        </w:rPr>
      </w:pPr>
      <w:r w:rsidRPr="00D83AB7">
        <w:rPr>
          <w:rFonts w:ascii="Times New Roman" w:eastAsia="Times New Roman" w:hAnsi="Times New Roman" w:cs="Times New Roman"/>
          <w:sz w:val="24"/>
          <w:szCs w:val="24"/>
          <w:bdr w:val="none" w:sz="0" w:space="0" w:color="auto" w:frame="1"/>
          <w:lang w:eastAsia="ru-RU"/>
        </w:rPr>
        <w:t xml:space="preserve">В 2023 году по итогам голосования на портале </w:t>
      </w:r>
      <w:proofErr w:type="spellStart"/>
      <w:r w:rsidRPr="00D83AB7">
        <w:rPr>
          <w:rFonts w:ascii="Times New Roman" w:eastAsia="Times New Roman" w:hAnsi="Times New Roman" w:cs="Times New Roman"/>
          <w:sz w:val="24"/>
          <w:szCs w:val="24"/>
          <w:bdr w:val="none" w:sz="0" w:space="0" w:color="auto" w:frame="1"/>
          <w:lang w:eastAsia="ru-RU"/>
        </w:rPr>
        <w:t>госуслуг</w:t>
      </w:r>
      <w:proofErr w:type="spellEnd"/>
      <w:r w:rsidRPr="00D83AB7">
        <w:rPr>
          <w:rFonts w:ascii="Times New Roman" w:eastAsia="Times New Roman" w:hAnsi="Times New Roman" w:cs="Times New Roman"/>
          <w:sz w:val="24"/>
          <w:szCs w:val="24"/>
          <w:bdr w:val="none" w:sz="0" w:space="0" w:color="auto" w:frame="1"/>
          <w:lang w:eastAsia="ru-RU"/>
        </w:rPr>
        <w:t xml:space="preserve"> высокоскоростной мобильный интернет появится в </w:t>
      </w:r>
      <w:proofErr w:type="spellStart"/>
      <w:r w:rsidRPr="00D83AB7">
        <w:rPr>
          <w:rFonts w:ascii="Times New Roman" w:eastAsia="Times New Roman" w:hAnsi="Times New Roman" w:cs="Times New Roman"/>
          <w:sz w:val="24"/>
          <w:szCs w:val="24"/>
          <w:bdr w:val="none" w:sz="0" w:space="0" w:color="auto" w:frame="1"/>
          <w:lang w:eastAsia="ru-RU"/>
        </w:rPr>
        <w:t>с</w:t>
      </w:r>
      <w:proofErr w:type="gramStart"/>
      <w:r w:rsidRPr="00D83AB7">
        <w:rPr>
          <w:rFonts w:ascii="Times New Roman" w:eastAsia="Times New Roman" w:hAnsi="Times New Roman" w:cs="Times New Roman"/>
          <w:sz w:val="24"/>
          <w:szCs w:val="24"/>
          <w:bdr w:val="none" w:sz="0" w:space="0" w:color="auto" w:frame="1"/>
          <w:lang w:eastAsia="ru-RU"/>
        </w:rPr>
        <w:t>.В</w:t>
      </w:r>
      <w:proofErr w:type="gramEnd"/>
      <w:r w:rsidRPr="00D83AB7">
        <w:rPr>
          <w:rFonts w:ascii="Times New Roman" w:eastAsia="Times New Roman" w:hAnsi="Times New Roman" w:cs="Times New Roman"/>
          <w:sz w:val="24"/>
          <w:szCs w:val="24"/>
          <w:bdr w:val="none" w:sz="0" w:space="0" w:color="auto" w:frame="1"/>
          <w:lang w:eastAsia="ru-RU"/>
        </w:rPr>
        <w:t>омын</w:t>
      </w:r>
      <w:proofErr w:type="spellEnd"/>
      <w:r w:rsidRPr="00D83AB7">
        <w:rPr>
          <w:rFonts w:ascii="Times New Roman" w:eastAsia="Times New Roman" w:hAnsi="Times New Roman" w:cs="Times New Roman"/>
          <w:sz w:val="24"/>
          <w:szCs w:val="24"/>
          <w:bdr w:val="none" w:sz="0" w:space="0" w:color="auto" w:frame="1"/>
          <w:lang w:eastAsia="ru-RU"/>
        </w:rPr>
        <w:t>.</w:t>
      </w: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bdr w:val="none" w:sz="0" w:space="0" w:color="auto" w:frame="1"/>
          <w:lang w:eastAsia="ru-RU"/>
        </w:rPr>
      </w:pPr>
    </w:p>
    <w:p w:rsidR="00D83AB7" w:rsidRPr="00D83AB7" w:rsidRDefault="00D83AB7" w:rsidP="00D83AB7">
      <w:pPr>
        <w:spacing w:after="0" w:line="240" w:lineRule="auto"/>
        <w:ind w:firstLine="567"/>
        <w:contextualSpacing/>
        <w:jc w:val="both"/>
        <w:rPr>
          <w:rFonts w:ascii="Times New Roman" w:eastAsia="Times New Roman" w:hAnsi="Times New Roman" w:cs="Times New Roman"/>
          <w:sz w:val="24"/>
          <w:szCs w:val="24"/>
          <w:lang w:eastAsia="ru-RU"/>
        </w:rPr>
      </w:pPr>
      <w:r w:rsidRPr="00D83AB7">
        <w:rPr>
          <w:rFonts w:ascii="Times New Roman" w:eastAsia="Times New Roman" w:hAnsi="Times New Roman" w:cs="Times New Roman"/>
          <w:sz w:val="24"/>
          <w:szCs w:val="24"/>
          <w:bdr w:val="none" w:sz="0" w:space="0" w:color="auto" w:frame="1"/>
          <w:lang w:eastAsia="ru-RU"/>
        </w:rPr>
        <w:t>Благодарю за внимание.</w:t>
      </w:r>
    </w:p>
    <w:p w:rsidR="007304C4" w:rsidRPr="00D83AB7" w:rsidRDefault="007304C4" w:rsidP="00D83AB7">
      <w:pPr>
        <w:tabs>
          <w:tab w:val="left" w:pos="8505"/>
        </w:tabs>
        <w:rPr>
          <w:rFonts w:ascii="Times New Roman" w:eastAsia="Times New Roman" w:hAnsi="Times New Roman" w:cs="Times New Roman"/>
          <w:sz w:val="24"/>
          <w:szCs w:val="24"/>
          <w:lang w:eastAsia="ru-RU"/>
        </w:rPr>
      </w:pPr>
    </w:p>
    <w:sectPr w:rsidR="007304C4" w:rsidRPr="00D83AB7" w:rsidSect="00A052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MS Gothic"/>
    <w:panose1 w:val="00000000000000000000"/>
    <w:charset w:val="80"/>
    <w:family w:val="auto"/>
    <w:notTrueType/>
    <w:pitch w:val="default"/>
    <w:sig w:usb0="00000201" w:usb1="08070000" w:usb2="00000010" w:usb3="00000000" w:csb0="00020004"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64B4A"/>
    <w:multiLevelType w:val="hybridMultilevel"/>
    <w:tmpl w:val="8EB8D1E0"/>
    <w:lvl w:ilvl="0" w:tplc="1DD61D9A">
      <w:start w:val="1"/>
      <w:numFmt w:val="decimal"/>
      <w:lvlText w:val="%1)"/>
      <w:lvlJc w:val="left"/>
      <w:pPr>
        <w:ind w:left="927" w:hanging="360"/>
      </w:pPr>
      <w:rPr>
        <w:rFonts w:ascii="Times New Roman" w:eastAsiaTheme="minorEastAsia"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C442BF"/>
    <w:multiLevelType w:val="hybridMultilevel"/>
    <w:tmpl w:val="F8348F12"/>
    <w:lvl w:ilvl="0" w:tplc="04190009">
      <w:start w:val="1"/>
      <w:numFmt w:val="bullet"/>
      <w:lvlText w:val=""/>
      <w:lvlJc w:val="left"/>
      <w:pPr>
        <w:ind w:left="1211" w:hanging="360"/>
      </w:pPr>
      <w:rPr>
        <w:rFonts w:ascii="Wingdings" w:hAnsi="Wingding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CE24C9"/>
    <w:multiLevelType w:val="hybridMultilevel"/>
    <w:tmpl w:val="EEC23DD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46D7CEE"/>
    <w:multiLevelType w:val="hybridMultilevel"/>
    <w:tmpl w:val="74B0F668"/>
    <w:lvl w:ilvl="0" w:tplc="28EE9F8E">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8960074"/>
    <w:multiLevelType w:val="hybridMultilevel"/>
    <w:tmpl w:val="DB7A6F6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A9F24C9"/>
    <w:multiLevelType w:val="hybridMultilevel"/>
    <w:tmpl w:val="C97AC302"/>
    <w:lvl w:ilvl="0" w:tplc="0419000B">
      <w:start w:val="1"/>
      <w:numFmt w:val="bullet"/>
      <w:lvlText w:val=""/>
      <w:lvlJc w:val="left"/>
      <w:pPr>
        <w:ind w:left="1350" w:hanging="360"/>
      </w:pPr>
      <w:rPr>
        <w:rFonts w:ascii="Wingdings" w:hAnsi="Wingdings"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
    <w:nsid w:val="12056AF3"/>
    <w:multiLevelType w:val="hybridMultilevel"/>
    <w:tmpl w:val="7B2253D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3654D27"/>
    <w:multiLevelType w:val="hybridMultilevel"/>
    <w:tmpl w:val="2EEC5C44"/>
    <w:lvl w:ilvl="0" w:tplc="1E66A1B6">
      <w:start w:val="1"/>
      <w:numFmt w:val="decimal"/>
      <w:lvlText w:val="%1."/>
      <w:lvlJc w:val="left"/>
      <w:pPr>
        <w:ind w:left="1070"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FD56F74"/>
    <w:multiLevelType w:val="hybridMultilevel"/>
    <w:tmpl w:val="FA44A8A2"/>
    <w:lvl w:ilvl="0" w:tplc="F80EBB68">
      <w:start w:val="1"/>
      <w:numFmt w:val="decimal"/>
      <w:lvlText w:val="%1."/>
      <w:lvlJc w:val="left"/>
      <w:pPr>
        <w:ind w:left="1114" w:hanging="405"/>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23BF2186"/>
    <w:multiLevelType w:val="hybridMultilevel"/>
    <w:tmpl w:val="73203588"/>
    <w:lvl w:ilvl="0" w:tplc="98B84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40E633F"/>
    <w:multiLevelType w:val="hybridMultilevel"/>
    <w:tmpl w:val="A26C94B6"/>
    <w:lvl w:ilvl="0" w:tplc="00CCE992">
      <w:start w:val="1"/>
      <w:numFmt w:val="bullet"/>
      <w:lvlText w:val="–"/>
      <w:lvlJc w:val="left"/>
      <w:pPr>
        <w:ind w:left="1070" w:hanging="360"/>
      </w:pPr>
      <w:rPr>
        <w:rFonts w:ascii="Simplified Arabic Fixed" w:hAnsi="Simplified Arabic Fixed" w:cs="Simplified Arabic Fixed"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cs="Wingdings" w:hint="default"/>
      </w:rPr>
    </w:lvl>
    <w:lvl w:ilvl="3" w:tplc="04190001">
      <w:start w:val="1"/>
      <w:numFmt w:val="bullet"/>
      <w:lvlText w:val=""/>
      <w:lvlJc w:val="left"/>
      <w:pPr>
        <w:ind w:left="3230" w:hanging="360"/>
      </w:pPr>
      <w:rPr>
        <w:rFonts w:ascii="Symbol" w:hAnsi="Symbol" w:cs="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cs="Wingdings" w:hint="default"/>
      </w:rPr>
    </w:lvl>
    <w:lvl w:ilvl="6" w:tplc="04190001">
      <w:start w:val="1"/>
      <w:numFmt w:val="bullet"/>
      <w:lvlText w:val=""/>
      <w:lvlJc w:val="left"/>
      <w:pPr>
        <w:ind w:left="5390" w:hanging="360"/>
      </w:pPr>
      <w:rPr>
        <w:rFonts w:ascii="Symbol" w:hAnsi="Symbol" w:cs="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cs="Wingdings" w:hint="default"/>
      </w:rPr>
    </w:lvl>
  </w:abstractNum>
  <w:abstractNum w:abstractNumId="11">
    <w:nsid w:val="2E147077"/>
    <w:multiLevelType w:val="hybridMultilevel"/>
    <w:tmpl w:val="2E527218"/>
    <w:lvl w:ilvl="0" w:tplc="9C92F2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265799B"/>
    <w:multiLevelType w:val="hybridMultilevel"/>
    <w:tmpl w:val="EB16330E"/>
    <w:lvl w:ilvl="0" w:tplc="C7CA06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BC24F4B"/>
    <w:multiLevelType w:val="hybridMultilevel"/>
    <w:tmpl w:val="DA92C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1A5670"/>
    <w:multiLevelType w:val="multilevel"/>
    <w:tmpl w:val="DBD86AC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89A05D2"/>
    <w:multiLevelType w:val="hybridMultilevel"/>
    <w:tmpl w:val="3A5E87B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6E054E"/>
    <w:multiLevelType w:val="hybridMultilevel"/>
    <w:tmpl w:val="44A60DF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4F9D6F7A"/>
    <w:multiLevelType w:val="hybridMultilevel"/>
    <w:tmpl w:val="1A1638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61221C"/>
    <w:multiLevelType w:val="hybridMultilevel"/>
    <w:tmpl w:val="8BA856C0"/>
    <w:lvl w:ilvl="0" w:tplc="761A4C0A">
      <w:start w:val="2"/>
      <w:numFmt w:val="decimal"/>
      <w:lvlText w:val="%1."/>
      <w:lvlJc w:val="left"/>
      <w:pPr>
        <w:ind w:left="1069"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FD32D9"/>
    <w:multiLevelType w:val="hybridMultilevel"/>
    <w:tmpl w:val="D148394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nsid w:val="63FF04FE"/>
    <w:multiLevelType w:val="hybridMultilevel"/>
    <w:tmpl w:val="C25830FC"/>
    <w:lvl w:ilvl="0" w:tplc="04190009">
      <w:start w:val="1"/>
      <w:numFmt w:val="bullet"/>
      <w:lvlText w:val=""/>
      <w:lvlJc w:val="left"/>
      <w:pPr>
        <w:ind w:left="502" w:hanging="360"/>
      </w:pPr>
      <w:rPr>
        <w:rFonts w:ascii="Wingdings" w:hAnsi="Wingdings" w:hint="default"/>
        <w:b/>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1">
    <w:nsid w:val="6DB04D5A"/>
    <w:multiLevelType w:val="hybridMultilevel"/>
    <w:tmpl w:val="95BCD0A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2">
    <w:nsid w:val="6F84671D"/>
    <w:multiLevelType w:val="hybridMultilevel"/>
    <w:tmpl w:val="36A487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5312978"/>
    <w:multiLevelType w:val="hybridMultilevel"/>
    <w:tmpl w:val="542C8C8A"/>
    <w:lvl w:ilvl="0" w:tplc="F5209490">
      <w:start w:val="1"/>
      <w:numFmt w:val="bullet"/>
      <w:lvlText w:val=""/>
      <w:lvlJc w:val="left"/>
      <w:pPr>
        <w:tabs>
          <w:tab w:val="num" w:pos="720"/>
        </w:tabs>
        <w:ind w:left="720" w:hanging="360"/>
      </w:pPr>
      <w:rPr>
        <w:rFonts w:ascii="Wingdings 2" w:hAnsi="Wingdings 2" w:hint="default"/>
      </w:rPr>
    </w:lvl>
    <w:lvl w:ilvl="1" w:tplc="CF267168" w:tentative="1">
      <w:start w:val="1"/>
      <w:numFmt w:val="bullet"/>
      <w:lvlText w:val=""/>
      <w:lvlJc w:val="left"/>
      <w:pPr>
        <w:tabs>
          <w:tab w:val="num" w:pos="1440"/>
        </w:tabs>
        <w:ind w:left="1440" w:hanging="360"/>
      </w:pPr>
      <w:rPr>
        <w:rFonts w:ascii="Wingdings 2" w:hAnsi="Wingdings 2" w:hint="default"/>
      </w:rPr>
    </w:lvl>
    <w:lvl w:ilvl="2" w:tplc="2AF415E6" w:tentative="1">
      <w:start w:val="1"/>
      <w:numFmt w:val="bullet"/>
      <w:lvlText w:val=""/>
      <w:lvlJc w:val="left"/>
      <w:pPr>
        <w:tabs>
          <w:tab w:val="num" w:pos="2160"/>
        </w:tabs>
        <w:ind w:left="2160" w:hanging="360"/>
      </w:pPr>
      <w:rPr>
        <w:rFonts w:ascii="Wingdings 2" w:hAnsi="Wingdings 2" w:hint="default"/>
      </w:rPr>
    </w:lvl>
    <w:lvl w:ilvl="3" w:tplc="73F26CF6" w:tentative="1">
      <w:start w:val="1"/>
      <w:numFmt w:val="bullet"/>
      <w:lvlText w:val=""/>
      <w:lvlJc w:val="left"/>
      <w:pPr>
        <w:tabs>
          <w:tab w:val="num" w:pos="2880"/>
        </w:tabs>
        <w:ind w:left="2880" w:hanging="360"/>
      </w:pPr>
      <w:rPr>
        <w:rFonts w:ascii="Wingdings 2" w:hAnsi="Wingdings 2" w:hint="default"/>
      </w:rPr>
    </w:lvl>
    <w:lvl w:ilvl="4" w:tplc="983CD58C" w:tentative="1">
      <w:start w:val="1"/>
      <w:numFmt w:val="bullet"/>
      <w:lvlText w:val=""/>
      <w:lvlJc w:val="left"/>
      <w:pPr>
        <w:tabs>
          <w:tab w:val="num" w:pos="3600"/>
        </w:tabs>
        <w:ind w:left="3600" w:hanging="360"/>
      </w:pPr>
      <w:rPr>
        <w:rFonts w:ascii="Wingdings 2" w:hAnsi="Wingdings 2" w:hint="default"/>
      </w:rPr>
    </w:lvl>
    <w:lvl w:ilvl="5" w:tplc="0A162FAC" w:tentative="1">
      <w:start w:val="1"/>
      <w:numFmt w:val="bullet"/>
      <w:lvlText w:val=""/>
      <w:lvlJc w:val="left"/>
      <w:pPr>
        <w:tabs>
          <w:tab w:val="num" w:pos="4320"/>
        </w:tabs>
        <w:ind w:left="4320" w:hanging="360"/>
      </w:pPr>
      <w:rPr>
        <w:rFonts w:ascii="Wingdings 2" w:hAnsi="Wingdings 2" w:hint="default"/>
      </w:rPr>
    </w:lvl>
    <w:lvl w:ilvl="6" w:tplc="3202CC8A" w:tentative="1">
      <w:start w:val="1"/>
      <w:numFmt w:val="bullet"/>
      <w:lvlText w:val=""/>
      <w:lvlJc w:val="left"/>
      <w:pPr>
        <w:tabs>
          <w:tab w:val="num" w:pos="5040"/>
        </w:tabs>
        <w:ind w:left="5040" w:hanging="360"/>
      </w:pPr>
      <w:rPr>
        <w:rFonts w:ascii="Wingdings 2" w:hAnsi="Wingdings 2" w:hint="default"/>
      </w:rPr>
    </w:lvl>
    <w:lvl w:ilvl="7" w:tplc="632037E2" w:tentative="1">
      <w:start w:val="1"/>
      <w:numFmt w:val="bullet"/>
      <w:lvlText w:val=""/>
      <w:lvlJc w:val="left"/>
      <w:pPr>
        <w:tabs>
          <w:tab w:val="num" w:pos="5760"/>
        </w:tabs>
        <w:ind w:left="5760" w:hanging="360"/>
      </w:pPr>
      <w:rPr>
        <w:rFonts w:ascii="Wingdings 2" w:hAnsi="Wingdings 2" w:hint="default"/>
      </w:rPr>
    </w:lvl>
    <w:lvl w:ilvl="8" w:tplc="2F4CF52E" w:tentative="1">
      <w:start w:val="1"/>
      <w:numFmt w:val="bullet"/>
      <w:lvlText w:val=""/>
      <w:lvlJc w:val="left"/>
      <w:pPr>
        <w:tabs>
          <w:tab w:val="num" w:pos="6480"/>
        </w:tabs>
        <w:ind w:left="6480" w:hanging="360"/>
      </w:pPr>
      <w:rPr>
        <w:rFonts w:ascii="Wingdings 2" w:hAnsi="Wingdings 2" w:hint="default"/>
      </w:rPr>
    </w:lvl>
  </w:abstractNum>
  <w:num w:numId="1">
    <w:abstractNumId w:val="17"/>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0"/>
  </w:num>
  <w:num w:numId="5">
    <w:abstractNumId w:val="1"/>
  </w:num>
  <w:num w:numId="6">
    <w:abstractNumId w:val="3"/>
  </w:num>
  <w:num w:numId="7">
    <w:abstractNumId w:val="15"/>
  </w:num>
  <w:num w:numId="8">
    <w:abstractNumId w:val="4"/>
  </w:num>
  <w:num w:numId="9">
    <w:abstractNumId w:val="5"/>
  </w:num>
  <w:num w:numId="10">
    <w:abstractNumId w:val="16"/>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7"/>
  </w:num>
  <w:num w:numId="14">
    <w:abstractNumId w:val="11"/>
  </w:num>
  <w:num w:numId="15">
    <w:abstractNumId w:val="2"/>
  </w:num>
  <w:num w:numId="16">
    <w:abstractNumId w:val="18"/>
  </w:num>
  <w:num w:numId="17">
    <w:abstractNumId w:val="22"/>
  </w:num>
  <w:num w:numId="18">
    <w:abstractNumId w:val="23"/>
  </w:num>
  <w:num w:numId="19">
    <w:abstractNumId w:val="19"/>
  </w:num>
  <w:num w:numId="20">
    <w:abstractNumId w:val="21"/>
  </w:num>
  <w:num w:numId="21">
    <w:abstractNumId w:val="0"/>
  </w:num>
  <w:num w:numId="22">
    <w:abstractNumId w:val="10"/>
  </w:num>
  <w:num w:numId="23">
    <w:abstractNumId w:val="12"/>
  </w:num>
  <w:num w:numId="24">
    <w:abstractNumId w:val="13"/>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3EA"/>
    <w:rsid w:val="00060F19"/>
    <w:rsid w:val="0014196F"/>
    <w:rsid w:val="001803B8"/>
    <w:rsid w:val="00252FC2"/>
    <w:rsid w:val="00272235"/>
    <w:rsid w:val="002F55C1"/>
    <w:rsid w:val="0034196A"/>
    <w:rsid w:val="003B3DBC"/>
    <w:rsid w:val="003C25D4"/>
    <w:rsid w:val="003D7C7E"/>
    <w:rsid w:val="004A0A5D"/>
    <w:rsid w:val="004A103A"/>
    <w:rsid w:val="004C1611"/>
    <w:rsid w:val="006039B0"/>
    <w:rsid w:val="006C6A4D"/>
    <w:rsid w:val="007304C4"/>
    <w:rsid w:val="00741143"/>
    <w:rsid w:val="007A28E8"/>
    <w:rsid w:val="007F345C"/>
    <w:rsid w:val="008346AC"/>
    <w:rsid w:val="008C1EED"/>
    <w:rsid w:val="00917CD4"/>
    <w:rsid w:val="009A3C08"/>
    <w:rsid w:val="009B4F85"/>
    <w:rsid w:val="00A47168"/>
    <w:rsid w:val="00A52A02"/>
    <w:rsid w:val="00BE77C9"/>
    <w:rsid w:val="00C01F5F"/>
    <w:rsid w:val="00C2709C"/>
    <w:rsid w:val="00C548AD"/>
    <w:rsid w:val="00D125E8"/>
    <w:rsid w:val="00D834B8"/>
    <w:rsid w:val="00D83AB7"/>
    <w:rsid w:val="00DA52AA"/>
    <w:rsid w:val="00F202E0"/>
    <w:rsid w:val="00F643EA"/>
    <w:rsid w:val="00F97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83AB7"/>
    <w:pPr>
      <w:keepNext/>
      <w:spacing w:before="240" w:after="60" w:line="240" w:lineRule="auto"/>
      <w:outlineLvl w:val="0"/>
    </w:pPr>
    <w:rPr>
      <w:rFonts w:ascii="Arial" w:eastAsia="Times New Roman" w:hAnsi="Arial" w:cs="Times New Roman"/>
      <w:b/>
      <w:noProof/>
      <w:kern w:val="2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1E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1EED"/>
    <w:rPr>
      <w:rFonts w:ascii="Tahoma" w:hAnsi="Tahoma" w:cs="Tahoma"/>
      <w:sz w:val="16"/>
      <w:szCs w:val="16"/>
    </w:rPr>
  </w:style>
  <w:style w:type="table" w:styleId="a5">
    <w:name w:val="Table Grid"/>
    <w:basedOn w:val="a1"/>
    <w:uiPriority w:val="59"/>
    <w:rsid w:val="008C1EE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A52A02"/>
    <w:pPr>
      <w:ind w:left="720"/>
      <w:contextualSpacing/>
    </w:pPr>
  </w:style>
  <w:style w:type="character" w:customStyle="1" w:styleId="10">
    <w:name w:val="Заголовок 1 Знак"/>
    <w:basedOn w:val="a0"/>
    <w:link w:val="1"/>
    <w:rsid w:val="00D83AB7"/>
    <w:rPr>
      <w:rFonts w:ascii="Arial" w:eastAsia="Times New Roman" w:hAnsi="Arial" w:cs="Times New Roman"/>
      <w:b/>
      <w:noProof/>
      <w:kern w:val="28"/>
      <w:sz w:val="28"/>
      <w:szCs w:val="20"/>
      <w:lang w:eastAsia="ru-RU"/>
    </w:rPr>
  </w:style>
  <w:style w:type="numbering" w:customStyle="1" w:styleId="11">
    <w:name w:val="Нет списка1"/>
    <w:next w:val="a2"/>
    <w:uiPriority w:val="99"/>
    <w:semiHidden/>
    <w:unhideWhenUsed/>
    <w:rsid w:val="00D83AB7"/>
  </w:style>
  <w:style w:type="paragraph" w:styleId="a8">
    <w:name w:val="Normal (Web)"/>
    <w:basedOn w:val="a"/>
    <w:uiPriority w:val="99"/>
    <w:unhideWhenUsed/>
    <w:rsid w:val="00D83A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D83AB7"/>
    <w:rPr>
      <w:rFonts w:ascii="Calibri" w:eastAsia="Times New Roman" w:hAnsi="Calibri" w:cs="Times New Roman"/>
    </w:rPr>
  </w:style>
  <w:style w:type="paragraph" w:styleId="aa">
    <w:name w:val="No Spacing"/>
    <w:link w:val="a9"/>
    <w:uiPriority w:val="1"/>
    <w:qFormat/>
    <w:rsid w:val="00D83AB7"/>
    <w:pPr>
      <w:spacing w:after="0" w:line="240" w:lineRule="auto"/>
    </w:pPr>
    <w:rPr>
      <w:rFonts w:ascii="Calibri" w:eastAsia="Times New Roman" w:hAnsi="Calibri" w:cs="Times New Roman"/>
    </w:rPr>
  </w:style>
  <w:style w:type="paragraph" w:customStyle="1" w:styleId="Default">
    <w:name w:val="Default"/>
    <w:rsid w:val="00D83AB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
    <w:name w:val="Основной текст 21"/>
    <w:basedOn w:val="a"/>
    <w:rsid w:val="00D83AB7"/>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text1">
    <w:name w:val="text1"/>
    <w:rsid w:val="00D83AB7"/>
    <w:rPr>
      <w:rFonts w:ascii="Times New Roman CYR" w:hAnsi="Times New Roman CYR" w:cs="Times New Roman CYR" w:hint="default"/>
      <w:b w:val="0"/>
      <w:bCs w:val="0"/>
      <w:color w:val="000000"/>
      <w:sz w:val="24"/>
      <w:szCs w:val="24"/>
    </w:rPr>
  </w:style>
  <w:style w:type="character" w:styleId="ab">
    <w:name w:val="Emphasis"/>
    <w:basedOn w:val="a0"/>
    <w:qFormat/>
    <w:rsid w:val="00D83AB7"/>
    <w:rPr>
      <w:i/>
      <w:iCs/>
    </w:rPr>
  </w:style>
  <w:style w:type="character" w:styleId="ac">
    <w:name w:val="Strong"/>
    <w:basedOn w:val="a0"/>
    <w:uiPriority w:val="22"/>
    <w:qFormat/>
    <w:rsid w:val="00D83AB7"/>
    <w:rPr>
      <w:b/>
      <w:bCs/>
    </w:rPr>
  </w:style>
  <w:style w:type="paragraph" w:styleId="ad">
    <w:name w:val="Body Text Indent"/>
    <w:basedOn w:val="a"/>
    <w:link w:val="ae"/>
    <w:rsid w:val="00D83AB7"/>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D83AB7"/>
    <w:rPr>
      <w:rFonts w:ascii="Times New Roman" w:eastAsia="Times New Roman" w:hAnsi="Times New Roman" w:cs="Times New Roman"/>
      <w:sz w:val="28"/>
      <w:szCs w:val="20"/>
      <w:lang w:eastAsia="ru-RU"/>
    </w:rPr>
  </w:style>
  <w:style w:type="character" w:customStyle="1" w:styleId="002">
    <w:name w:val="Заголовок 002 Знак"/>
    <w:link w:val="0020"/>
    <w:locked/>
    <w:rsid w:val="00D83AB7"/>
    <w:rPr>
      <w:b/>
      <w:i/>
      <w:snapToGrid w:val="0"/>
      <w:sz w:val="28"/>
      <w:szCs w:val="28"/>
    </w:rPr>
  </w:style>
  <w:style w:type="paragraph" w:customStyle="1" w:styleId="0020">
    <w:name w:val="Заголовок 002"/>
    <w:basedOn w:val="a"/>
    <w:link w:val="002"/>
    <w:qFormat/>
    <w:rsid w:val="00D83AB7"/>
    <w:pPr>
      <w:keepNext/>
      <w:snapToGrid w:val="0"/>
      <w:spacing w:after="0" w:line="240" w:lineRule="auto"/>
      <w:ind w:firstLine="709"/>
      <w:jc w:val="center"/>
    </w:pPr>
    <w:rPr>
      <w:b/>
      <w:i/>
      <w:snapToGrid w:val="0"/>
      <w:sz w:val="28"/>
      <w:szCs w:val="28"/>
    </w:rPr>
  </w:style>
  <w:style w:type="paragraph" w:customStyle="1" w:styleId="12">
    <w:name w:val="Обычный1"/>
    <w:rsid w:val="00D83AB7"/>
    <w:pPr>
      <w:spacing w:before="100" w:after="100" w:line="240" w:lineRule="auto"/>
    </w:pPr>
    <w:rPr>
      <w:rFonts w:ascii="Times New Roman" w:eastAsia="Times New Roman" w:hAnsi="Times New Roman" w:cs="Times New Roman"/>
      <w:sz w:val="24"/>
      <w:szCs w:val="24"/>
      <w:lang w:eastAsia="ru-RU"/>
    </w:rPr>
  </w:style>
  <w:style w:type="character" w:customStyle="1" w:styleId="af">
    <w:name w:val="Основной текст_"/>
    <w:basedOn w:val="a0"/>
    <w:link w:val="4"/>
    <w:rsid w:val="00D83AB7"/>
    <w:rPr>
      <w:rFonts w:ascii="Times New Roman" w:eastAsia="Times New Roman" w:hAnsi="Times New Roman" w:cs="Times New Roman"/>
      <w:sz w:val="16"/>
      <w:szCs w:val="16"/>
      <w:shd w:val="clear" w:color="auto" w:fill="FFFFFF"/>
    </w:rPr>
  </w:style>
  <w:style w:type="paragraph" w:customStyle="1" w:styleId="4">
    <w:name w:val="Основной текст4"/>
    <w:basedOn w:val="a"/>
    <w:link w:val="af"/>
    <w:rsid w:val="00D83AB7"/>
    <w:pPr>
      <w:widowControl w:val="0"/>
      <w:shd w:val="clear" w:color="auto" w:fill="FFFFFF"/>
      <w:spacing w:after="420" w:line="240" w:lineRule="exact"/>
    </w:pPr>
    <w:rPr>
      <w:rFonts w:ascii="Times New Roman" w:eastAsia="Times New Roman" w:hAnsi="Times New Roman" w:cs="Times New Roman"/>
      <w:sz w:val="16"/>
      <w:szCs w:val="16"/>
    </w:rPr>
  </w:style>
  <w:style w:type="paragraph" w:styleId="af0">
    <w:name w:val="Plain Text"/>
    <w:basedOn w:val="a"/>
    <w:link w:val="af1"/>
    <w:uiPriority w:val="99"/>
    <w:unhideWhenUsed/>
    <w:rsid w:val="00D83A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Текст Знак"/>
    <w:basedOn w:val="a0"/>
    <w:link w:val="af0"/>
    <w:uiPriority w:val="99"/>
    <w:rsid w:val="00D83AB7"/>
    <w:rPr>
      <w:rFonts w:ascii="Times New Roman" w:eastAsia="Times New Roman" w:hAnsi="Times New Roman" w:cs="Times New Roman"/>
      <w:sz w:val="24"/>
      <w:szCs w:val="24"/>
      <w:lang w:eastAsia="ru-RU"/>
    </w:rPr>
  </w:style>
  <w:style w:type="paragraph" w:customStyle="1" w:styleId="13">
    <w:name w:val="Основной текст1"/>
    <w:basedOn w:val="a"/>
    <w:next w:val="af2"/>
    <w:link w:val="af3"/>
    <w:uiPriority w:val="99"/>
    <w:semiHidden/>
    <w:unhideWhenUsed/>
    <w:rsid w:val="00D83AB7"/>
    <w:pPr>
      <w:spacing w:after="120"/>
    </w:pPr>
  </w:style>
  <w:style w:type="character" w:customStyle="1" w:styleId="af3">
    <w:name w:val="Основной текст Знак"/>
    <w:basedOn w:val="a0"/>
    <w:link w:val="13"/>
    <w:uiPriority w:val="99"/>
    <w:semiHidden/>
    <w:rsid w:val="00D83AB7"/>
  </w:style>
  <w:style w:type="character" w:customStyle="1" w:styleId="a7">
    <w:name w:val="Абзац списка Знак"/>
    <w:basedOn w:val="a0"/>
    <w:link w:val="a6"/>
    <w:uiPriority w:val="34"/>
    <w:locked/>
    <w:rsid w:val="00D83AB7"/>
  </w:style>
  <w:style w:type="paragraph" w:customStyle="1" w:styleId="14">
    <w:name w:val="Абзац списка1"/>
    <w:basedOn w:val="a"/>
    <w:uiPriority w:val="99"/>
    <w:qFormat/>
    <w:rsid w:val="00D83AB7"/>
    <w:pPr>
      <w:ind w:left="720"/>
    </w:pPr>
    <w:rPr>
      <w:rFonts w:ascii="Times New Roman" w:eastAsia="Times New Roman" w:hAnsi="Times New Roman" w:cs="Times New Roman"/>
      <w:sz w:val="24"/>
      <w:szCs w:val="20"/>
    </w:rPr>
  </w:style>
  <w:style w:type="character" w:customStyle="1" w:styleId="15">
    <w:name w:val="Гиперссылка1"/>
    <w:basedOn w:val="a0"/>
    <w:uiPriority w:val="99"/>
    <w:unhideWhenUsed/>
    <w:rsid w:val="00D83AB7"/>
    <w:rPr>
      <w:color w:val="0000FF"/>
      <w:u w:val="single"/>
    </w:rPr>
  </w:style>
  <w:style w:type="paragraph" w:customStyle="1" w:styleId="2">
    <w:name w:val="Абзац списка2"/>
    <w:basedOn w:val="a"/>
    <w:rsid w:val="00D83AB7"/>
    <w:pPr>
      <w:ind w:left="720"/>
    </w:pPr>
    <w:rPr>
      <w:rFonts w:ascii="Times New Roman" w:eastAsia="Times New Roman" w:hAnsi="Times New Roman" w:cs="Times New Roman"/>
      <w:sz w:val="24"/>
      <w:szCs w:val="20"/>
    </w:rPr>
  </w:style>
  <w:style w:type="paragraph" w:customStyle="1" w:styleId="24">
    <w:name w:val="Основной текст 24"/>
    <w:basedOn w:val="a"/>
    <w:rsid w:val="00D83AB7"/>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20">
    <w:name w:val="Обычный2"/>
    <w:next w:val="a"/>
    <w:rsid w:val="00D83AB7"/>
    <w:pPr>
      <w:spacing w:after="0" w:line="240" w:lineRule="auto"/>
    </w:pPr>
    <w:rPr>
      <w:rFonts w:ascii="Times New Roman" w:eastAsia="Times New Roman" w:hAnsi="Times New Roman" w:cs="Times New Roman"/>
      <w:noProof/>
      <w:sz w:val="20"/>
      <w:szCs w:val="20"/>
      <w:lang w:eastAsia="ru-RU"/>
    </w:rPr>
  </w:style>
  <w:style w:type="paragraph" w:customStyle="1" w:styleId="16">
    <w:name w:val="1.Текст"/>
    <w:link w:val="17"/>
    <w:qFormat/>
    <w:rsid w:val="00D83AB7"/>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7">
    <w:name w:val="1.Текст Знак"/>
    <w:link w:val="16"/>
    <w:rsid w:val="00D83AB7"/>
    <w:rPr>
      <w:rFonts w:ascii="Arial" w:eastAsia="Times New Roman" w:hAnsi="Arial" w:cs="Times New Roman"/>
      <w:sz w:val="24"/>
      <w:szCs w:val="20"/>
      <w:lang w:eastAsia="ru-RU"/>
    </w:rPr>
  </w:style>
  <w:style w:type="paragraph" w:customStyle="1" w:styleId="ConsPlusNonformat">
    <w:name w:val="ConsPlusNonformat"/>
    <w:qFormat/>
    <w:rsid w:val="00D83A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msonospacingmrcssattr">
    <w:name w:val="msonospacing_mr_css_attr"/>
    <w:basedOn w:val="a"/>
    <w:uiPriority w:val="99"/>
    <w:semiHidden/>
    <w:rsid w:val="00D83AB7"/>
    <w:pPr>
      <w:spacing w:before="100" w:beforeAutospacing="1" w:after="100" w:afterAutospacing="1" w:line="240" w:lineRule="auto"/>
    </w:pPr>
    <w:rPr>
      <w:rFonts w:ascii="Times New Roman" w:hAnsi="Times New Roman" w:cs="Times New Roman"/>
      <w:sz w:val="24"/>
      <w:szCs w:val="24"/>
      <w:lang w:eastAsia="ru-RU"/>
    </w:rPr>
  </w:style>
  <w:style w:type="paragraph" w:customStyle="1" w:styleId="210">
    <w:name w:val="Основной текст с отступом 21"/>
    <w:basedOn w:val="a"/>
    <w:next w:val="22"/>
    <w:link w:val="23"/>
    <w:uiPriority w:val="99"/>
    <w:unhideWhenUsed/>
    <w:rsid w:val="00D83AB7"/>
    <w:pPr>
      <w:spacing w:after="120" w:line="480" w:lineRule="auto"/>
      <w:ind w:left="283"/>
    </w:pPr>
  </w:style>
  <w:style w:type="character" w:customStyle="1" w:styleId="23">
    <w:name w:val="Основной текст с отступом 2 Знак"/>
    <w:basedOn w:val="a0"/>
    <w:link w:val="210"/>
    <w:uiPriority w:val="99"/>
    <w:rsid w:val="00D83AB7"/>
  </w:style>
  <w:style w:type="paragraph" w:styleId="af2">
    <w:name w:val="Body Text"/>
    <w:basedOn w:val="a"/>
    <w:link w:val="18"/>
    <w:uiPriority w:val="99"/>
    <w:semiHidden/>
    <w:unhideWhenUsed/>
    <w:rsid w:val="00D83AB7"/>
    <w:pPr>
      <w:spacing w:after="120"/>
    </w:pPr>
  </w:style>
  <w:style w:type="character" w:customStyle="1" w:styleId="18">
    <w:name w:val="Основной текст Знак1"/>
    <w:basedOn w:val="a0"/>
    <w:link w:val="af2"/>
    <w:uiPriority w:val="99"/>
    <w:semiHidden/>
    <w:rsid w:val="00D83AB7"/>
  </w:style>
  <w:style w:type="character" w:styleId="af4">
    <w:name w:val="Hyperlink"/>
    <w:basedOn w:val="a0"/>
    <w:uiPriority w:val="99"/>
    <w:semiHidden/>
    <w:unhideWhenUsed/>
    <w:rsid w:val="00D83AB7"/>
    <w:rPr>
      <w:color w:val="0000FF" w:themeColor="hyperlink"/>
      <w:u w:val="single"/>
    </w:rPr>
  </w:style>
  <w:style w:type="paragraph" w:styleId="22">
    <w:name w:val="Body Text Indent 2"/>
    <w:basedOn w:val="a"/>
    <w:link w:val="211"/>
    <w:uiPriority w:val="99"/>
    <w:semiHidden/>
    <w:unhideWhenUsed/>
    <w:rsid w:val="00D83AB7"/>
    <w:pPr>
      <w:spacing w:after="120" w:line="480" w:lineRule="auto"/>
      <w:ind w:left="283"/>
    </w:pPr>
  </w:style>
  <w:style w:type="character" w:customStyle="1" w:styleId="211">
    <w:name w:val="Основной текст с отступом 2 Знак1"/>
    <w:basedOn w:val="a0"/>
    <w:link w:val="22"/>
    <w:uiPriority w:val="99"/>
    <w:semiHidden/>
    <w:rsid w:val="00D83A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D83AB7"/>
    <w:pPr>
      <w:keepNext/>
      <w:spacing w:before="240" w:after="60" w:line="240" w:lineRule="auto"/>
      <w:outlineLvl w:val="0"/>
    </w:pPr>
    <w:rPr>
      <w:rFonts w:ascii="Arial" w:eastAsia="Times New Roman" w:hAnsi="Arial" w:cs="Times New Roman"/>
      <w:b/>
      <w:noProof/>
      <w:kern w:val="28"/>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1E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1EED"/>
    <w:rPr>
      <w:rFonts w:ascii="Tahoma" w:hAnsi="Tahoma" w:cs="Tahoma"/>
      <w:sz w:val="16"/>
      <w:szCs w:val="16"/>
    </w:rPr>
  </w:style>
  <w:style w:type="table" w:styleId="a5">
    <w:name w:val="Table Grid"/>
    <w:basedOn w:val="a1"/>
    <w:uiPriority w:val="59"/>
    <w:rsid w:val="008C1EED"/>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A52A02"/>
    <w:pPr>
      <w:ind w:left="720"/>
      <w:contextualSpacing/>
    </w:pPr>
  </w:style>
  <w:style w:type="character" w:customStyle="1" w:styleId="10">
    <w:name w:val="Заголовок 1 Знак"/>
    <w:basedOn w:val="a0"/>
    <w:link w:val="1"/>
    <w:rsid w:val="00D83AB7"/>
    <w:rPr>
      <w:rFonts w:ascii="Arial" w:eastAsia="Times New Roman" w:hAnsi="Arial" w:cs="Times New Roman"/>
      <w:b/>
      <w:noProof/>
      <w:kern w:val="28"/>
      <w:sz w:val="28"/>
      <w:szCs w:val="20"/>
      <w:lang w:eastAsia="ru-RU"/>
    </w:rPr>
  </w:style>
  <w:style w:type="numbering" w:customStyle="1" w:styleId="11">
    <w:name w:val="Нет списка1"/>
    <w:next w:val="a2"/>
    <w:uiPriority w:val="99"/>
    <w:semiHidden/>
    <w:unhideWhenUsed/>
    <w:rsid w:val="00D83AB7"/>
  </w:style>
  <w:style w:type="paragraph" w:styleId="a8">
    <w:name w:val="Normal (Web)"/>
    <w:basedOn w:val="a"/>
    <w:uiPriority w:val="99"/>
    <w:unhideWhenUsed/>
    <w:rsid w:val="00D83A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D83AB7"/>
    <w:rPr>
      <w:rFonts w:ascii="Calibri" w:eastAsia="Times New Roman" w:hAnsi="Calibri" w:cs="Times New Roman"/>
    </w:rPr>
  </w:style>
  <w:style w:type="paragraph" w:styleId="aa">
    <w:name w:val="No Spacing"/>
    <w:link w:val="a9"/>
    <w:uiPriority w:val="1"/>
    <w:qFormat/>
    <w:rsid w:val="00D83AB7"/>
    <w:pPr>
      <w:spacing w:after="0" w:line="240" w:lineRule="auto"/>
    </w:pPr>
    <w:rPr>
      <w:rFonts w:ascii="Calibri" w:eastAsia="Times New Roman" w:hAnsi="Calibri" w:cs="Times New Roman"/>
    </w:rPr>
  </w:style>
  <w:style w:type="paragraph" w:customStyle="1" w:styleId="Default">
    <w:name w:val="Default"/>
    <w:rsid w:val="00D83AB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21">
    <w:name w:val="Основной текст 21"/>
    <w:basedOn w:val="a"/>
    <w:rsid w:val="00D83AB7"/>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text1">
    <w:name w:val="text1"/>
    <w:rsid w:val="00D83AB7"/>
    <w:rPr>
      <w:rFonts w:ascii="Times New Roman CYR" w:hAnsi="Times New Roman CYR" w:cs="Times New Roman CYR" w:hint="default"/>
      <w:b w:val="0"/>
      <w:bCs w:val="0"/>
      <w:color w:val="000000"/>
      <w:sz w:val="24"/>
      <w:szCs w:val="24"/>
    </w:rPr>
  </w:style>
  <w:style w:type="character" w:styleId="ab">
    <w:name w:val="Emphasis"/>
    <w:basedOn w:val="a0"/>
    <w:qFormat/>
    <w:rsid w:val="00D83AB7"/>
    <w:rPr>
      <w:i/>
      <w:iCs/>
    </w:rPr>
  </w:style>
  <w:style w:type="character" w:styleId="ac">
    <w:name w:val="Strong"/>
    <w:basedOn w:val="a0"/>
    <w:uiPriority w:val="22"/>
    <w:qFormat/>
    <w:rsid w:val="00D83AB7"/>
    <w:rPr>
      <w:b/>
      <w:bCs/>
    </w:rPr>
  </w:style>
  <w:style w:type="paragraph" w:styleId="ad">
    <w:name w:val="Body Text Indent"/>
    <w:basedOn w:val="a"/>
    <w:link w:val="ae"/>
    <w:rsid w:val="00D83AB7"/>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e">
    <w:name w:val="Основной текст с отступом Знак"/>
    <w:basedOn w:val="a0"/>
    <w:link w:val="ad"/>
    <w:rsid w:val="00D83AB7"/>
    <w:rPr>
      <w:rFonts w:ascii="Times New Roman" w:eastAsia="Times New Roman" w:hAnsi="Times New Roman" w:cs="Times New Roman"/>
      <w:sz w:val="28"/>
      <w:szCs w:val="20"/>
      <w:lang w:eastAsia="ru-RU"/>
    </w:rPr>
  </w:style>
  <w:style w:type="character" w:customStyle="1" w:styleId="002">
    <w:name w:val="Заголовок 002 Знак"/>
    <w:link w:val="0020"/>
    <w:locked/>
    <w:rsid w:val="00D83AB7"/>
    <w:rPr>
      <w:b/>
      <w:i/>
      <w:snapToGrid w:val="0"/>
      <w:sz w:val="28"/>
      <w:szCs w:val="28"/>
    </w:rPr>
  </w:style>
  <w:style w:type="paragraph" w:customStyle="1" w:styleId="0020">
    <w:name w:val="Заголовок 002"/>
    <w:basedOn w:val="a"/>
    <w:link w:val="002"/>
    <w:qFormat/>
    <w:rsid w:val="00D83AB7"/>
    <w:pPr>
      <w:keepNext/>
      <w:snapToGrid w:val="0"/>
      <w:spacing w:after="0" w:line="240" w:lineRule="auto"/>
      <w:ind w:firstLine="709"/>
      <w:jc w:val="center"/>
    </w:pPr>
    <w:rPr>
      <w:b/>
      <w:i/>
      <w:snapToGrid w:val="0"/>
      <w:sz w:val="28"/>
      <w:szCs w:val="28"/>
    </w:rPr>
  </w:style>
  <w:style w:type="paragraph" w:customStyle="1" w:styleId="12">
    <w:name w:val="Обычный1"/>
    <w:rsid w:val="00D83AB7"/>
    <w:pPr>
      <w:spacing w:before="100" w:after="100" w:line="240" w:lineRule="auto"/>
    </w:pPr>
    <w:rPr>
      <w:rFonts w:ascii="Times New Roman" w:eastAsia="Times New Roman" w:hAnsi="Times New Roman" w:cs="Times New Roman"/>
      <w:sz w:val="24"/>
      <w:szCs w:val="24"/>
      <w:lang w:eastAsia="ru-RU"/>
    </w:rPr>
  </w:style>
  <w:style w:type="character" w:customStyle="1" w:styleId="af">
    <w:name w:val="Основной текст_"/>
    <w:basedOn w:val="a0"/>
    <w:link w:val="4"/>
    <w:rsid w:val="00D83AB7"/>
    <w:rPr>
      <w:rFonts w:ascii="Times New Roman" w:eastAsia="Times New Roman" w:hAnsi="Times New Roman" w:cs="Times New Roman"/>
      <w:sz w:val="16"/>
      <w:szCs w:val="16"/>
      <w:shd w:val="clear" w:color="auto" w:fill="FFFFFF"/>
    </w:rPr>
  </w:style>
  <w:style w:type="paragraph" w:customStyle="1" w:styleId="4">
    <w:name w:val="Основной текст4"/>
    <w:basedOn w:val="a"/>
    <w:link w:val="af"/>
    <w:rsid w:val="00D83AB7"/>
    <w:pPr>
      <w:widowControl w:val="0"/>
      <w:shd w:val="clear" w:color="auto" w:fill="FFFFFF"/>
      <w:spacing w:after="420" w:line="240" w:lineRule="exact"/>
    </w:pPr>
    <w:rPr>
      <w:rFonts w:ascii="Times New Roman" w:eastAsia="Times New Roman" w:hAnsi="Times New Roman" w:cs="Times New Roman"/>
      <w:sz w:val="16"/>
      <w:szCs w:val="16"/>
    </w:rPr>
  </w:style>
  <w:style w:type="paragraph" w:styleId="af0">
    <w:name w:val="Plain Text"/>
    <w:basedOn w:val="a"/>
    <w:link w:val="af1"/>
    <w:uiPriority w:val="99"/>
    <w:unhideWhenUsed/>
    <w:rsid w:val="00D83A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1">
    <w:name w:val="Текст Знак"/>
    <w:basedOn w:val="a0"/>
    <w:link w:val="af0"/>
    <w:uiPriority w:val="99"/>
    <w:rsid w:val="00D83AB7"/>
    <w:rPr>
      <w:rFonts w:ascii="Times New Roman" w:eastAsia="Times New Roman" w:hAnsi="Times New Roman" w:cs="Times New Roman"/>
      <w:sz w:val="24"/>
      <w:szCs w:val="24"/>
      <w:lang w:eastAsia="ru-RU"/>
    </w:rPr>
  </w:style>
  <w:style w:type="paragraph" w:customStyle="1" w:styleId="13">
    <w:name w:val="Основной текст1"/>
    <w:basedOn w:val="a"/>
    <w:next w:val="af2"/>
    <w:link w:val="af3"/>
    <w:uiPriority w:val="99"/>
    <w:semiHidden/>
    <w:unhideWhenUsed/>
    <w:rsid w:val="00D83AB7"/>
    <w:pPr>
      <w:spacing w:after="120"/>
    </w:pPr>
  </w:style>
  <w:style w:type="character" w:customStyle="1" w:styleId="af3">
    <w:name w:val="Основной текст Знак"/>
    <w:basedOn w:val="a0"/>
    <w:link w:val="13"/>
    <w:uiPriority w:val="99"/>
    <w:semiHidden/>
    <w:rsid w:val="00D83AB7"/>
  </w:style>
  <w:style w:type="character" w:customStyle="1" w:styleId="a7">
    <w:name w:val="Абзац списка Знак"/>
    <w:basedOn w:val="a0"/>
    <w:link w:val="a6"/>
    <w:uiPriority w:val="34"/>
    <w:locked/>
    <w:rsid w:val="00D83AB7"/>
  </w:style>
  <w:style w:type="paragraph" w:customStyle="1" w:styleId="14">
    <w:name w:val="Абзац списка1"/>
    <w:basedOn w:val="a"/>
    <w:uiPriority w:val="99"/>
    <w:qFormat/>
    <w:rsid w:val="00D83AB7"/>
    <w:pPr>
      <w:ind w:left="720"/>
    </w:pPr>
    <w:rPr>
      <w:rFonts w:ascii="Times New Roman" w:eastAsia="Times New Roman" w:hAnsi="Times New Roman" w:cs="Times New Roman"/>
      <w:sz w:val="24"/>
      <w:szCs w:val="20"/>
    </w:rPr>
  </w:style>
  <w:style w:type="character" w:customStyle="1" w:styleId="15">
    <w:name w:val="Гиперссылка1"/>
    <w:basedOn w:val="a0"/>
    <w:uiPriority w:val="99"/>
    <w:unhideWhenUsed/>
    <w:rsid w:val="00D83AB7"/>
    <w:rPr>
      <w:color w:val="0000FF"/>
      <w:u w:val="single"/>
    </w:rPr>
  </w:style>
  <w:style w:type="paragraph" w:customStyle="1" w:styleId="2">
    <w:name w:val="Абзац списка2"/>
    <w:basedOn w:val="a"/>
    <w:rsid w:val="00D83AB7"/>
    <w:pPr>
      <w:ind w:left="720"/>
    </w:pPr>
    <w:rPr>
      <w:rFonts w:ascii="Times New Roman" w:eastAsia="Times New Roman" w:hAnsi="Times New Roman" w:cs="Times New Roman"/>
      <w:sz w:val="24"/>
      <w:szCs w:val="20"/>
    </w:rPr>
  </w:style>
  <w:style w:type="paragraph" w:customStyle="1" w:styleId="24">
    <w:name w:val="Основной текст 24"/>
    <w:basedOn w:val="a"/>
    <w:rsid w:val="00D83AB7"/>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20">
    <w:name w:val="Обычный2"/>
    <w:next w:val="a"/>
    <w:rsid w:val="00D83AB7"/>
    <w:pPr>
      <w:spacing w:after="0" w:line="240" w:lineRule="auto"/>
    </w:pPr>
    <w:rPr>
      <w:rFonts w:ascii="Times New Roman" w:eastAsia="Times New Roman" w:hAnsi="Times New Roman" w:cs="Times New Roman"/>
      <w:noProof/>
      <w:sz w:val="20"/>
      <w:szCs w:val="20"/>
      <w:lang w:eastAsia="ru-RU"/>
    </w:rPr>
  </w:style>
  <w:style w:type="paragraph" w:customStyle="1" w:styleId="16">
    <w:name w:val="1.Текст"/>
    <w:link w:val="17"/>
    <w:qFormat/>
    <w:rsid w:val="00D83AB7"/>
    <w:pPr>
      <w:suppressLineNumbers/>
      <w:spacing w:before="60" w:after="0" w:line="240" w:lineRule="auto"/>
      <w:ind w:firstLine="851"/>
      <w:jc w:val="both"/>
    </w:pPr>
    <w:rPr>
      <w:rFonts w:ascii="Arial" w:eastAsia="Times New Roman" w:hAnsi="Arial" w:cs="Times New Roman"/>
      <w:sz w:val="24"/>
      <w:szCs w:val="20"/>
      <w:lang w:eastAsia="ru-RU"/>
    </w:rPr>
  </w:style>
  <w:style w:type="character" w:customStyle="1" w:styleId="17">
    <w:name w:val="1.Текст Знак"/>
    <w:link w:val="16"/>
    <w:rsid w:val="00D83AB7"/>
    <w:rPr>
      <w:rFonts w:ascii="Arial" w:eastAsia="Times New Roman" w:hAnsi="Arial" w:cs="Times New Roman"/>
      <w:sz w:val="24"/>
      <w:szCs w:val="20"/>
      <w:lang w:eastAsia="ru-RU"/>
    </w:rPr>
  </w:style>
  <w:style w:type="paragraph" w:customStyle="1" w:styleId="ConsPlusNonformat">
    <w:name w:val="ConsPlusNonformat"/>
    <w:qFormat/>
    <w:rsid w:val="00D83AB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msonospacingmrcssattr">
    <w:name w:val="msonospacing_mr_css_attr"/>
    <w:basedOn w:val="a"/>
    <w:uiPriority w:val="99"/>
    <w:semiHidden/>
    <w:rsid w:val="00D83AB7"/>
    <w:pPr>
      <w:spacing w:before="100" w:beforeAutospacing="1" w:after="100" w:afterAutospacing="1" w:line="240" w:lineRule="auto"/>
    </w:pPr>
    <w:rPr>
      <w:rFonts w:ascii="Times New Roman" w:hAnsi="Times New Roman" w:cs="Times New Roman"/>
      <w:sz w:val="24"/>
      <w:szCs w:val="24"/>
      <w:lang w:eastAsia="ru-RU"/>
    </w:rPr>
  </w:style>
  <w:style w:type="paragraph" w:customStyle="1" w:styleId="210">
    <w:name w:val="Основной текст с отступом 21"/>
    <w:basedOn w:val="a"/>
    <w:next w:val="22"/>
    <w:link w:val="23"/>
    <w:uiPriority w:val="99"/>
    <w:unhideWhenUsed/>
    <w:rsid w:val="00D83AB7"/>
    <w:pPr>
      <w:spacing w:after="120" w:line="480" w:lineRule="auto"/>
      <w:ind w:left="283"/>
    </w:pPr>
  </w:style>
  <w:style w:type="character" w:customStyle="1" w:styleId="23">
    <w:name w:val="Основной текст с отступом 2 Знак"/>
    <w:basedOn w:val="a0"/>
    <w:link w:val="210"/>
    <w:uiPriority w:val="99"/>
    <w:rsid w:val="00D83AB7"/>
  </w:style>
  <w:style w:type="paragraph" w:styleId="af2">
    <w:name w:val="Body Text"/>
    <w:basedOn w:val="a"/>
    <w:link w:val="18"/>
    <w:uiPriority w:val="99"/>
    <w:semiHidden/>
    <w:unhideWhenUsed/>
    <w:rsid w:val="00D83AB7"/>
    <w:pPr>
      <w:spacing w:after="120"/>
    </w:pPr>
  </w:style>
  <w:style w:type="character" w:customStyle="1" w:styleId="18">
    <w:name w:val="Основной текст Знак1"/>
    <w:basedOn w:val="a0"/>
    <w:link w:val="af2"/>
    <w:uiPriority w:val="99"/>
    <w:semiHidden/>
    <w:rsid w:val="00D83AB7"/>
  </w:style>
  <w:style w:type="character" w:styleId="af4">
    <w:name w:val="Hyperlink"/>
    <w:basedOn w:val="a0"/>
    <w:uiPriority w:val="99"/>
    <w:semiHidden/>
    <w:unhideWhenUsed/>
    <w:rsid w:val="00D83AB7"/>
    <w:rPr>
      <w:color w:val="0000FF" w:themeColor="hyperlink"/>
      <w:u w:val="single"/>
    </w:rPr>
  </w:style>
  <w:style w:type="paragraph" w:styleId="22">
    <w:name w:val="Body Text Indent 2"/>
    <w:basedOn w:val="a"/>
    <w:link w:val="211"/>
    <w:uiPriority w:val="99"/>
    <w:semiHidden/>
    <w:unhideWhenUsed/>
    <w:rsid w:val="00D83AB7"/>
    <w:pPr>
      <w:spacing w:after="120" w:line="480" w:lineRule="auto"/>
      <w:ind w:left="283"/>
    </w:pPr>
  </w:style>
  <w:style w:type="character" w:customStyle="1" w:styleId="211">
    <w:name w:val="Основной текст с отступом 2 Знак1"/>
    <w:basedOn w:val="a0"/>
    <w:link w:val="22"/>
    <w:uiPriority w:val="99"/>
    <w:semiHidden/>
    <w:rsid w:val="00D83A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14802</Words>
  <Characters>84377</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3</cp:lastModifiedBy>
  <cp:revision>2</cp:revision>
  <cp:lastPrinted>2023-04-28T09:17:00Z</cp:lastPrinted>
  <dcterms:created xsi:type="dcterms:W3CDTF">2023-05-02T12:20:00Z</dcterms:created>
  <dcterms:modified xsi:type="dcterms:W3CDTF">2023-05-02T12:20:00Z</dcterms:modified>
</cp:coreProperties>
</file>