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092E7A" w:rsidRPr="00C90AA0" w:rsidTr="00C022CA">
        <w:trPr>
          <w:trHeight w:val="983"/>
        </w:trPr>
        <w:tc>
          <w:tcPr>
            <w:tcW w:w="3686" w:type="dxa"/>
            <w:shd w:val="clear" w:color="auto" w:fill="auto"/>
          </w:tcPr>
          <w:p w:rsidR="00092E7A" w:rsidRPr="00C90AA0" w:rsidRDefault="00092E7A" w:rsidP="00092E7A">
            <w:pPr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bookmarkStart w:id="0" w:name="_title_1"/>
            <w:bookmarkStart w:id="1" w:name="_ref_5001"/>
            <w:r w:rsidRPr="00C90AA0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092E7A" w:rsidRPr="00C90AA0" w:rsidRDefault="00092E7A" w:rsidP="00092E7A">
            <w:pPr>
              <w:autoSpaceDE w:val="0"/>
              <w:adjustRightInd w:val="0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C90AA0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:rsidR="00092E7A" w:rsidRPr="00C90AA0" w:rsidRDefault="00092E7A" w:rsidP="00092E7A">
            <w:pPr>
              <w:autoSpaceDE w:val="0"/>
              <w:adjustRightInd w:val="0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C90AA0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092E7A" w:rsidRPr="00C90AA0" w:rsidRDefault="00092E7A" w:rsidP="00092E7A">
            <w:pPr>
              <w:autoSpaceDE w:val="0"/>
              <w:adjustRightInd w:val="0"/>
              <w:spacing w:before="0"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C90AA0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28"/>
          <w:szCs w:val="28"/>
        </w:rPr>
      </w:pP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И.О. </w:t>
      </w:r>
      <w:r w:rsidRPr="00C90AA0">
        <w:rPr>
          <w:b/>
          <w:sz w:val="32"/>
          <w:szCs w:val="32"/>
        </w:rPr>
        <w:t>ГЛАВ</w:t>
      </w:r>
      <w:r>
        <w:rPr>
          <w:b/>
          <w:sz w:val="32"/>
          <w:szCs w:val="32"/>
        </w:rPr>
        <w:t>Ы</w:t>
      </w:r>
      <w:r w:rsidRPr="00C90AA0">
        <w:rPr>
          <w:b/>
          <w:sz w:val="32"/>
          <w:szCs w:val="32"/>
        </w:rPr>
        <w:t xml:space="preserve"> МУНИЦИПАЛЬНОГО РАЙОНА</w:t>
      </w: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32"/>
          <w:szCs w:val="32"/>
        </w:rPr>
      </w:pPr>
      <w:r w:rsidRPr="00C90AA0">
        <w:rPr>
          <w:b/>
          <w:sz w:val="32"/>
          <w:szCs w:val="32"/>
        </w:rPr>
        <w:t>«КОРТКЕРОССКИЙ»-РУКОВОДИТЕЛ</w:t>
      </w:r>
      <w:r>
        <w:rPr>
          <w:b/>
          <w:sz w:val="32"/>
          <w:szCs w:val="32"/>
        </w:rPr>
        <w:t>Я</w:t>
      </w:r>
      <w:r w:rsidRPr="00C90AA0">
        <w:rPr>
          <w:b/>
          <w:sz w:val="32"/>
          <w:szCs w:val="32"/>
        </w:rPr>
        <w:t xml:space="preserve"> </w:t>
      </w: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32"/>
          <w:szCs w:val="32"/>
        </w:rPr>
      </w:pPr>
      <w:r w:rsidRPr="00C90AA0">
        <w:rPr>
          <w:b/>
          <w:sz w:val="32"/>
          <w:szCs w:val="32"/>
        </w:rPr>
        <w:t>АДМИНИСТРАЦИИ</w:t>
      </w: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16"/>
          <w:szCs w:val="16"/>
        </w:rPr>
      </w:pP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32"/>
          <w:szCs w:val="32"/>
        </w:rPr>
      </w:pPr>
      <w:r w:rsidRPr="00C90AA0">
        <w:rPr>
          <w:b/>
          <w:sz w:val="32"/>
          <w:szCs w:val="32"/>
        </w:rPr>
        <w:t>ТШÖКТÖМ</w:t>
      </w: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092E7A" w:rsidRPr="00C90AA0" w:rsidRDefault="00092E7A" w:rsidP="00092E7A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b/>
          <w:sz w:val="16"/>
          <w:szCs w:val="16"/>
        </w:rPr>
      </w:pPr>
    </w:p>
    <w:p w:rsidR="00092E7A" w:rsidRPr="00C90AA0" w:rsidRDefault="00092E7A" w:rsidP="00092E7A">
      <w:pPr>
        <w:keepNext/>
        <w:spacing w:before="0" w:after="0" w:line="240" w:lineRule="auto"/>
        <w:ind w:firstLine="0"/>
        <w:outlineLvl w:val="3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C90AA0">
        <w:rPr>
          <w:b/>
          <w:sz w:val="28"/>
          <w:szCs w:val="28"/>
        </w:rPr>
        <w:t xml:space="preserve">.05.2022                                                                                                   № </w:t>
      </w:r>
      <w:r>
        <w:rPr>
          <w:b/>
          <w:sz w:val="28"/>
          <w:szCs w:val="28"/>
        </w:rPr>
        <w:t>121-</w:t>
      </w:r>
      <w:r w:rsidRPr="00C90AA0">
        <w:rPr>
          <w:b/>
          <w:sz w:val="28"/>
          <w:szCs w:val="28"/>
        </w:rPr>
        <w:t>р</w:t>
      </w:r>
    </w:p>
    <w:p w:rsidR="00092E7A" w:rsidRPr="00C90AA0" w:rsidRDefault="00092E7A" w:rsidP="00092E7A">
      <w:pPr>
        <w:keepNext/>
        <w:tabs>
          <w:tab w:val="left" w:pos="3828"/>
        </w:tabs>
        <w:spacing w:before="0" w:after="0" w:line="240" w:lineRule="auto"/>
        <w:ind w:firstLine="0"/>
        <w:jc w:val="center"/>
        <w:outlineLvl w:val="2"/>
        <w:rPr>
          <w:sz w:val="16"/>
          <w:szCs w:val="16"/>
        </w:rPr>
      </w:pPr>
    </w:p>
    <w:p w:rsidR="00092E7A" w:rsidRPr="00C90AA0" w:rsidRDefault="00092E7A" w:rsidP="00092E7A">
      <w:pPr>
        <w:keepNext/>
        <w:tabs>
          <w:tab w:val="left" w:pos="3828"/>
        </w:tabs>
        <w:spacing w:before="0" w:after="0" w:line="240" w:lineRule="auto"/>
        <w:ind w:firstLine="0"/>
        <w:jc w:val="center"/>
        <w:outlineLvl w:val="2"/>
        <w:rPr>
          <w:sz w:val="28"/>
          <w:szCs w:val="28"/>
        </w:rPr>
      </w:pPr>
      <w:r w:rsidRPr="00C90AA0">
        <w:rPr>
          <w:sz w:val="28"/>
          <w:szCs w:val="28"/>
        </w:rPr>
        <w:t>с.Корткерос, Корткеросский р-н,</w:t>
      </w:r>
    </w:p>
    <w:p w:rsidR="00092E7A" w:rsidRPr="00C90AA0" w:rsidRDefault="00092E7A" w:rsidP="00092E7A">
      <w:pPr>
        <w:keepNext/>
        <w:tabs>
          <w:tab w:val="left" w:pos="3828"/>
        </w:tabs>
        <w:spacing w:before="0" w:after="0" w:line="240" w:lineRule="auto"/>
        <w:ind w:firstLine="0"/>
        <w:jc w:val="center"/>
        <w:outlineLvl w:val="2"/>
        <w:rPr>
          <w:sz w:val="28"/>
          <w:szCs w:val="28"/>
        </w:rPr>
      </w:pPr>
      <w:r w:rsidRPr="00C90AA0">
        <w:rPr>
          <w:sz w:val="28"/>
          <w:szCs w:val="28"/>
        </w:rPr>
        <w:t>Республика Коми</w:t>
      </w:r>
    </w:p>
    <w:p w:rsidR="00182093" w:rsidRPr="00092E7A" w:rsidRDefault="00182093" w:rsidP="00092E7A">
      <w:pPr>
        <w:spacing w:before="0" w:after="0" w:line="240" w:lineRule="auto"/>
        <w:ind w:firstLine="0"/>
        <w:rPr>
          <w:sz w:val="28"/>
          <w:szCs w:val="28"/>
        </w:rPr>
      </w:pPr>
    </w:p>
    <w:p w:rsidR="000B3641" w:rsidRDefault="00092E7A" w:rsidP="00092E7A">
      <w:pPr>
        <w:pStyle w:val="a4"/>
        <w:spacing w:before="0" w:after="0"/>
        <w:rPr>
          <w:sz w:val="32"/>
          <w:szCs w:val="32"/>
        </w:rPr>
      </w:pPr>
      <w:bookmarkStart w:id="2" w:name="_ref_537763"/>
      <w:r w:rsidRPr="00092E7A">
        <w:rPr>
          <w:sz w:val="32"/>
          <w:szCs w:val="32"/>
        </w:rPr>
        <w:t>О</w:t>
      </w:r>
      <w:r w:rsidR="00182093" w:rsidRPr="00092E7A">
        <w:rPr>
          <w:sz w:val="32"/>
          <w:szCs w:val="32"/>
        </w:rPr>
        <w:t>б утверждении Учетной политики для целей</w:t>
      </w:r>
      <w:bookmarkEnd w:id="2"/>
      <w:r>
        <w:rPr>
          <w:sz w:val="32"/>
          <w:szCs w:val="32"/>
        </w:rPr>
        <w:t xml:space="preserve"> </w:t>
      </w:r>
    </w:p>
    <w:p w:rsidR="00182093" w:rsidRPr="00092E7A" w:rsidRDefault="000B3641" w:rsidP="00092E7A">
      <w:pPr>
        <w:pStyle w:val="a4"/>
        <w:spacing w:before="0" w:after="0"/>
        <w:rPr>
          <w:sz w:val="32"/>
          <w:szCs w:val="32"/>
        </w:rPr>
      </w:pPr>
      <w:bookmarkStart w:id="3" w:name="_GoBack"/>
      <w:bookmarkEnd w:id="3"/>
      <w:r>
        <w:rPr>
          <w:sz w:val="32"/>
          <w:szCs w:val="32"/>
        </w:rPr>
        <w:t>бюджетного учета</w:t>
      </w:r>
    </w:p>
    <w:p w:rsidR="00092E7A" w:rsidRDefault="00092E7A" w:rsidP="00092E7A">
      <w:pPr>
        <w:spacing w:before="0" w:after="0" w:line="240" w:lineRule="auto"/>
        <w:ind w:firstLine="0"/>
        <w:rPr>
          <w:sz w:val="28"/>
          <w:szCs w:val="28"/>
        </w:rPr>
      </w:pPr>
    </w:p>
    <w:p w:rsidR="00182093" w:rsidRPr="00092E7A" w:rsidRDefault="00182093" w:rsidP="00E643E4">
      <w:pPr>
        <w:spacing w:before="0" w:after="0" w:line="240" w:lineRule="auto"/>
        <w:ind w:firstLine="567"/>
        <w:rPr>
          <w:sz w:val="28"/>
          <w:szCs w:val="28"/>
        </w:rPr>
      </w:pPr>
      <w:r w:rsidRPr="00092E7A">
        <w:rPr>
          <w:sz w:val="28"/>
          <w:szCs w:val="28"/>
        </w:rPr>
        <w:t xml:space="preserve">В соответствии </w:t>
      </w:r>
      <w:hyperlink r:id="rId9" w:history="1">
        <w:r w:rsidRPr="00092E7A">
          <w:rPr>
            <w:rStyle w:val="afc"/>
            <w:color w:val="auto"/>
            <w:sz w:val="28"/>
            <w:szCs w:val="28"/>
            <w:u w:val="none"/>
          </w:rPr>
          <w:t>Федеральным законом</w:t>
        </w:r>
      </w:hyperlink>
      <w:r w:rsidRPr="00092E7A">
        <w:rPr>
          <w:sz w:val="28"/>
          <w:szCs w:val="28"/>
        </w:rPr>
        <w:t xml:space="preserve"> от 06.12.2011 № 402-ФЗ</w:t>
      </w:r>
      <w:r w:rsidR="00092E7A">
        <w:rPr>
          <w:sz w:val="28"/>
          <w:szCs w:val="28"/>
        </w:rPr>
        <w:t xml:space="preserve"> «О бухгалтерском учете»</w:t>
      </w:r>
      <w:r w:rsidRPr="00092E7A">
        <w:rPr>
          <w:sz w:val="28"/>
          <w:szCs w:val="28"/>
        </w:rPr>
        <w:t xml:space="preserve">, </w:t>
      </w:r>
      <w:hyperlink r:id="rId10" w:history="1">
        <w:r w:rsidRPr="00092E7A">
          <w:rPr>
            <w:rStyle w:val="afc"/>
            <w:color w:val="auto"/>
            <w:sz w:val="28"/>
            <w:szCs w:val="28"/>
            <w:u w:val="none"/>
          </w:rPr>
          <w:t>Приказом</w:t>
        </w:r>
      </w:hyperlink>
      <w:r w:rsidRPr="00092E7A">
        <w:rPr>
          <w:sz w:val="28"/>
          <w:szCs w:val="28"/>
        </w:rPr>
        <w:t xml:space="preserve"> Минфина России от 01.12.2010 № 157н</w:t>
      </w:r>
      <w:r w:rsidR="00092E7A">
        <w:rPr>
          <w:sz w:val="28"/>
          <w:szCs w:val="28"/>
        </w:rPr>
        <w:t>, Приказом Минфина России от 06.12.2010 № 162н, Приказом Минфина России от 28.12.2010 № 191н, федеральными стандартами бухгалтерского учета для государственных финансов</w:t>
      </w:r>
      <w:r w:rsidRPr="00092E7A">
        <w:rPr>
          <w:sz w:val="28"/>
          <w:szCs w:val="28"/>
        </w:rPr>
        <w:t>:</w:t>
      </w:r>
    </w:p>
    <w:p w:rsidR="00092E7A" w:rsidRDefault="00092E7A" w:rsidP="00E643E4">
      <w:pPr>
        <w:spacing w:before="0" w:after="0" w:line="240" w:lineRule="auto"/>
        <w:ind w:firstLine="567"/>
        <w:rPr>
          <w:sz w:val="28"/>
          <w:szCs w:val="28"/>
        </w:rPr>
      </w:pPr>
    </w:p>
    <w:p w:rsidR="00182093" w:rsidRPr="00092E7A" w:rsidRDefault="00182093" w:rsidP="00E643E4">
      <w:pPr>
        <w:spacing w:before="0" w:after="0" w:line="240" w:lineRule="auto"/>
        <w:ind w:firstLine="567"/>
        <w:rPr>
          <w:sz w:val="28"/>
          <w:szCs w:val="28"/>
        </w:rPr>
      </w:pPr>
      <w:r w:rsidRPr="00092E7A">
        <w:rPr>
          <w:sz w:val="28"/>
          <w:szCs w:val="28"/>
        </w:rPr>
        <w:t xml:space="preserve">1. Утвердить </w:t>
      </w:r>
      <w:r w:rsidR="00092E7A">
        <w:rPr>
          <w:sz w:val="28"/>
          <w:szCs w:val="28"/>
        </w:rPr>
        <w:t xml:space="preserve">новую редакцию Учетной политики </w:t>
      </w:r>
      <w:r w:rsidR="00E643E4">
        <w:rPr>
          <w:sz w:val="28"/>
          <w:szCs w:val="28"/>
        </w:rPr>
        <w:t>для целей бюджетного учета</w:t>
      </w:r>
      <w:r w:rsidRPr="00092E7A">
        <w:rPr>
          <w:sz w:val="28"/>
          <w:szCs w:val="28"/>
        </w:rPr>
        <w:t>.</w:t>
      </w:r>
    </w:p>
    <w:p w:rsidR="00182093" w:rsidRPr="00092E7A" w:rsidRDefault="00182093" w:rsidP="00E643E4">
      <w:pPr>
        <w:spacing w:before="0" w:after="0" w:line="240" w:lineRule="auto"/>
        <w:ind w:firstLine="567"/>
        <w:rPr>
          <w:sz w:val="28"/>
          <w:szCs w:val="28"/>
        </w:rPr>
      </w:pPr>
      <w:r w:rsidRPr="00092E7A">
        <w:rPr>
          <w:sz w:val="28"/>
          <w:szCs w:val="28"/>
        </w:rPr>
        <w:t>2. Установить, что данная редакция Учетной политики применяется с 1 января 2022</w:t>
      </w:r>
      <w:r w:rsidR="00E643E4">
        <w:rPr>
          <w:sz w:val="28"/>
          <w:szCs w:val="28"/>
        </w:rPr>
        <w:t xml:space="preserve"> года и </w:t>
      </w:r>
      <w:r w:rsidRPr="00092E7A">
        <w:rPr>
          <w:sz w:val="28"/>
          <w:szCs w:val="28"/>
        </w:rPr>
        <w:t>во все последующие отчетные периоды с внесением в нее необходимых изменений и дополнений.</w:t>
      </w:r>
    </w:p>
    <w:p w:rsidR="00182093" w:rsidRPr="00092E7A" w:rsidRDefault="00182093" w:rsidP="00E643E4">
      <w:pPr>
        <w:spacing w:before="0" w:after="0" w:line="240" w:lineRule="auto"/>
        <w:ind w:firstLine="567"/>
        <w:rPr>
          <w:sz w:val="28"/>
          <w:szCs w:val="28"/>
        </w:rPr>
      </w:pPr>
      <w:r w:rsidRPr="00092E7A">
        <w:rPr>
          <w:sz w:val="28"/>
          <w:szCs w:val="28"/>
        </w:rPr>
        <w:t>3. Контроль за соблюдением учетной политики возложить на заведующую отделом финансового и бухгалтерского учета (Главного бухгалтера) Попову Надежду Николаевну</w:t>
      </w:r>
      <w:r w:rsidRPr="00092E7A">
        <w:rPr>
          <w:i/>
          <w:sz w:val="28"/>
          <w:szCs w:val="28"/>
        </w:rPr>
        <w:t>.</w:t>
      </w:r>
    </w:p>
    <w:p w:rsidR="00182093" w:rsidRPr="00092E7A" w:rsidRDefault="00182093" w:rsidP="00E643E4">
      <w:pPr>
        <w:spacing w:before="0" w:after="0" w:line="240" w:lineRule="auto"/>
        <w:ind w:firstLine="567"/>
        <w:rPr>
          <w:sz w:val="28"/>
          <w:szCs w:val="28"/>
        </w:rPr>
      </w:pPr>
      <w:r w:rsidRPr="00092E7A">
        <w:rPr>
          <w:sz w:val="28"/>
          <w:szCs w:val="28"/>
        </w:rPr>
        <w:t xml:space="preserve">4. Данная Учетная политика обязательна к применению всеми </w:t>
      </w:r>
      <w:r w:rsidR="00E643E4">
        <w:rPr>
          <w:sz w:val="28"/>
          <w:szCs w:val="28"/>
        </w:rPr>
        <w:t>структурными подразделениями а</w:t>
      </w:r>
      <w:r w:rsidRPr="00092E7A">
        <w:rPr>
          <w:sz w:val="28"/>
          <w:szCs w:val="28"/>
        </w:rPr>
        <w:t>дминистрации муниципального района «Корткеросский».</w:t>
      </w:r>
    </w:p>
    <w:p w:rsidR="00182093" w:rsidRPr="00092E7A" w:rsidRDefault="00182093" w:rsidP="00E643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2E7A">
        <w:rPr>
          <w:rFonts w:ascii="Times New Roman" w:hAnsi="Times New Roman" w:cs="Times New Roman"/>
          <w:sz w:val="28"/>
          <w:szCs w:val="28"/>
        </w:rPr>
        <w:t>5. Ознакомить с Учетными п</w:t>
      </w:r>
      <w:r w:rsidR="00E643E4">
        <w:rPr>
          <w:rFonts w:ascii="Times New Roman" w:hAnsi="Times New Roman" w:cs="Times New Roman"/>
          <w:sz w:val="28"/>
          <w:szCs w:val="28"/>
        </w:rPr>
        <w:t>олитиками всех должностных лиц а</w:t>
      </w:r>
      <w:r w:rsidRPr="00092E7A">
        <w:rPr>
          <w:rFonts w:ascii="Times New Roman" w:hAnsi="Times New Roman" w:cs="Times New Roman"/>
          <w:sz w:val="28"/>
          <w:szCs w:val="28"/>
        </w:rPr>
        <w:t>дминистрации муниципального района «Корткеросский», имеющих отношение к учетному процессу.</w:t>
      </w:r>
    </w:p>
    <w:p w:rsidR="00182093" w:rsidRPr="006F0E74" w:rsidRDefault="00182093" w:rsidP="00E635D4">
      <w:pPr>
        <w:rPr>
          <w:sz w:val="24"/>
          <w:szCs w:val="24"/>
        </w:rPr>
      </w:pPr>
    </w:p>
    <w:p w:rsidR="00182093" w:rsidRDefault="00182093" w:rsidP="00E635D4">
      <w:pPr>
        <w:ind w:firstLine="0"/>
      </w:pPr>
    </w:p>
    <w:p w:rsidR="00A25291" w:rsidRPr="00A25291" w:rsidRDefault="00E643E4" w:rsidP="000B3641">
      <w:pPr>
        <w:spacing w:before="0" w:after="0" w:line="240" w:lineRule="auto"/>
        <w:ind w:firstLine="0"/>
        <w:jc w:val="right"/>
      </w:pPr>
      <w:r w:rsidRPr="00E643E4">
        <w:rPr>
          <w:b/>
          <w:sz w:val="28"/>
          <w:szCs w:val="28"/>
        </w:rPr>
        <w:t>К.Карпов</w:t>
      </w:r>
      <w:bookmarkStart w:id="4" w:name="_docStart_2"/>
      <w:bookmarkEnd w:id="0"/>
      <w:bookmarkEnd w:id="1"/>
      <w:bookmarkEnd w:id="4"/>
    </w:p>
    <w:sectPr w:rsidR="00A25291" w:rsidRPr="00A25291" w:rsidSect="00092E7A">
      <w:footnotePr>
        <w:numRestart w:val="eachSect"/>
      </w:footnotePr>
      <w:pgSz w:w="11907" w:h="16839" w:code="9"/>
      <w:pgMar w:top="1134" w:right="992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66E" w:rsidRDefault="0011666E">
      <w:pPr>
        <w:spacing w:before="0" w:after="0" w:line="240" w:lineRule="auto"/>
      </w:pPr>
      <w:r>
        <w:separator/>
      </w:r>
    </w:p>
  </w:endnote>
  <w:endnote w:type="continuationSeparator" w:id="0">
    <w:p w:rsidR="0011666E" w:rsidRDefault="0011666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66E" w:rsidRDefault="0011666E">
      <w:pPr>
        <w:spacing w:before="0" w:after="0" w:line="240" w:lineRule="auto"/>
      </w:pPr>
      <w:r>
        <w:separator/>
      </w:r>
    </w:p>
  </w:footnote>
  <w:footnote w:type="continuationSeparator" w:id="0">
    <w:p w:rsidR="0011666E" w:rsidRDefault="0011666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0"/>
    <w:lvl w:ilvl="0">
      <w:start w:val="1"/>
      <w:numFmt w:val="none"/>
      <w:suff w:val="space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singleLevel"/>
    <w:tmpl w:val="00000000"/>
    <w:lvl w:ilvl="0">
      <w:numFmt w:val="bullet"/>
      <w:suff w:val="space"/>
      <w:lvlText w:val="•"/>
      <w:lvlJc w:val="left"/>
      <w:pPr>
        <w:ind w:left="0" w:firstLine="0"/>
      </w:pPr>
    </w:lvl>
  </w:abstractNum>
  <w:abstractNum w:abstractNumId="2" w15:restartNumberingAfterBreak="0">
    <w:nsid w:val="00000004"/>
    <w:multiLevelType w:val="singleLevel"/>
    <w:tmpl w:val="00000000"/>
    <w:lvl w:ilvl="0">
      <w:numFmt w:val="bullet"/>
      <w:suff w:val="space"/>
      <w:lvlText w:val="o"/>
      <w:lvlJc w:val="left"/>
      <w:pPr>
        <w:ind w:left="0" w:firstLine="0"/>
      </w:pPr>
    </w:lvl>
  </w:abstractNum>
  <w:abstractNum w:abstractNumId="3" w15:restartNumberingAfterBreak="0">
    <w:nsid w:val="00000005"/>
    <w:multiLevelType w:val="singleLevel"/>
    <w:tmpl w:val="00000000"/>
    <w:lvl w:ilvl="0">
      <w:numFmt w:val="bullet"/>
      <w:suff w:val="space"/>
      <w:lvlText w:val="■"/>
      <w:lvlJc w:val="left"/>
      <w:pPr>
        <w:ind w:left="0" w:firstLine="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5" w15:restartNumberingAfterBreak="0">
    <w:nsid w:val="00000007"/>
    <w:multiLevelType w:val="singleLevel"/>
    <w:tmpl w:val="0000000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 w15:restartNumberingAfterBreak="0">
    <w:nsid w:val="00000008"/>
    <w:multiLevelType w:val="singleLevel"/>
    <w:tmpl w:val="0000000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 w15:restartNumberingAfterBreak="0">
    <w:nsid w:val="00000009"/>
    <w:multiLevelType w:val="singleLevel"/>
    <w:tmpl w:val="00000000"/>
    <w:lvl w:ilvl="0">
      <w:start w:val="1"/>
      <w:numFmt w:val="upperRoman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0000000A"/>
    <w:multiLevelType w:val="singleLevel"/>
    <w:tmpl w:val="00000000"/>
    <w:lvl w:ilvl="0">
      <w:start w:val="1"/>
      <w:numFmt w:val="lowerRoman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0000000B"/>
    <w:multiLevelType w:val="singleLevel"/>
    <w:tmpl w:val="00000000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0000000C"/>
    <w:multiLevelType w:val="singleLevel"/>
    <w:tmpl w:val="00000000"/>
    <w:lvl w:ilvl="0">
      <w:start w:val="1"/>
      <w:numFmt w:val="lowerLetter"/>
      <w:suff w:val="space"/>
      <w:lvlText w:val="%1."/>
      <w:lvlJc w:val="left"/>
      <w:pPr>
        <w:ind w:left="0" w:firstLine="0"/>
      </w:pPr>
    </w:lvl>
  </w:abstractNum>
  <w:abstractNum w:abstractNumId="11" w15:restartNumberingAfterBreak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12" w15:restartNumberingAfterBreak="0">
    <w:nsid w:val="4F3F770A"/>
    <w:multiLevelType w:val="multilevel"/>
    <w:tmpl w:val="F4AE5434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i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  <w:i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CD"/>
    <w:rsid w:val="000579A3"/>
    <w:rsid w:val="00092E7A"/>
    <w:rsid w:val="000B3641"/>
    <w:rsid w:val="0011666E"/>
    <w:rsid w:val="00182093"/>
    <w:rsid w:val="006B366A"/>
    <w:rsid w:val="008749E1"/>
    <w:rsid w:val="008E7DA0"/>
    <w:rsid w:val="00966AE1"/>
    <w:rsid w:val="00A25291"/>
    <w:rsid w:val="00A91A44"/>
    <w:rsid w:val="00D52ACD"/>
    <w:rsid w:val="00E635D4"/>
    <w:rsid w:val="00E643E4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7E1A73-1607-4318-B7C5-5E1B199D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39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39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5C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rsid w:val="00B32490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uiPriority w:val="9"/>
    <w:qFormat/>
    <w:rsid w:val="00FB784E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uiPriority w:val="9"/>
    <w:qFormat/>
    <w:rsid w:val="002C64AF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uiPriority w:val="9"/>
    <w:qFormat/>
    <w:rsid w:val="002C64AF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uiPriority w:val="9"/>
    <w:qFormat/>
    <w:rsid w:val="002C64AF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uiPriority w:val="9"/>
    <w:qFormat/>
    <w:rsid w:val="0098229F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uiPriority w:val="9"/>
    <w:qFormat/>
    <w:rsid w:val="0098229F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uiPriority w:val="9"/>
    <w:qFormat/>
    <w:rsid w:val="0098229F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uiPriority w:val="9"/>
    <w:qFormat/>
    <w:rsid w:val="0098229F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3305C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B32490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B32490"/>
    <w:pPr>
      <w:numPr>
        <w:numId w:val="2"/>
      </w:numPr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link w:val="10"/>
    <w:uiPriority w:val="9"/>
    <w:qFormat/>
    <w:rsid w:val="00B32490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link w:val="20"/>
    <w:uiPriority w:val="9"/>
    <w:qFormat/>
    <w:rsid w:val="00B32490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link w:val="30"/>
    <w:uiPriority w:val="9"/>
    <w:qFormat/>
    <w:rsid w:val="00B32490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link w:val="40"/>
    <w:uiPriority w:val="9"/>
    <w:qFormat/>
    <w:rsid w:val="00B32490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link w:val="50"/>
    <w:uiPriority w:val="9"/>
    <w:qFormat/>
    <w:rsid w:val="00B32490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link w:val="60"/>
    <w:uiPriority w:val="9"/>
    <w:qFormat/>
    <w:rsid w:val="00B32490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link w:val="70"/>
    <w:uiPriority w:val="9"/>
    <w:qFormat/>
    <w:rsid w:val="00B32490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link w:val="80"/>
    <w:uiPriority w:val="9"/>
    <w:qFormat/>
    <w:rsid w:val="00B32490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link w:val="90"/>
    <w:uiPriority w:val="9"/>
    <w:qFormat/>
    <w:rsid w:val="00B32490"/>
    <w:pPr>
      <w:numPr>
        <w:ilvl w:val="8"/>
        <w:numId w:val="2"/>
      </w:numPr>
      <w:outlineLvl w:val="8"/>
    </w:pPr>
  </w:style>
  <w:style w:type="character" w:customStyle="1" w:styleId="10">
    <w:name w:val="Заголовок 1 Знак"/>
    <w:basedOn w:val="a0"/>
    <w:link w:val="heading1normalunnumbered"/>
    <w:uiPriority w:val="9"/>
    <w:rsid w:val="00B32490"/>
    <w:rPr>
      <w:rFonts w:ascii="Times New Roman" w:hAnsi="Times New Roman"/>
      <w:b/>
      <w:bCs/>
      <w:sz w:val="24"/>
      <w:szCs w:val="28"/>
      <w:lang w:val="ru-RU"/>
    </w:rPr>
  </w:style>
  <w:style w:type="character" w:customStyle="1" w:styleId="20">
    <w:name w:val="Заголовок 2 Знак"/>
    <w:basedOn w:val="a0"/>
    <w:link w:val="heading2normal"/>
    <w:uiPriority w:val="9"/>
    <w:rsid w:val="00FB784E"/>
    <w:rPr>
      <w:rFonts w:ascii="Times New Roman" w:hAnsi="Times New Roman"/>
      <w:bCs/>
      <w:sz w:val="20"/>
      <w:szCs w:val="26"/>
      <w:lang w:val="ru-RU"/>
    </w:rPr>
  </w:style>
  <w:style w:type="character" w:customStyle="1" w:styleId="30">
    <w:name w:val="Заголовок 3 Знак"/>
    <w:basedOn w:val="a0"/>
    <w:link w:val="heading3normal"/>
    <w:uiPriority w:val="9"/>
    <w:rsid w:val="002C64AF"/>
    <w:rPr>
      <w:rFonts w:ascii="Times New Roman" w:hAnsi="Times New Roman"/>
      <w:bCs/>
      <w:sz w:val="20"/>
      <w:lang w:val="ru-RU"/>
    </w:rPr>
  </w:style>
  <w:style w:type="character" w:customStyle="1" w:styleId="40">
    <w:name w:val="Заголовок 4 Знак"/>
    <w:basedOn w:val="a0"/>
    <w:link w:val="heading4normal"/>
    <w:uiPriority w:val="9"/>
    <w:rsid w:val="002C64AF"/>
    <w:rPr>
      <w:rFonts w:ascii="Times New Roman" w:hAnsi="Times New Roman"/>
      <w:bCs/>
      <w:iCs/>
      <w:sz w:val="20"/>
      <w:lang w:val="ru-RU"/>
    </w:rPr>
  </w:style>
  <w:style w:type="character" w:customStyle="1" w:styleId="50">
    <w:name w:val="Заголовок 5 Знак"/>
    <w:basedOn w:val="a0"/>
    <w:link w:val="heading5normal"/>
    <w:uiPriority w:val="9"/>
    <w:semiHidden/>
    <w:rsid w:val="002C64AF"/>
    <w:rPr>
      <w:sz w:val="20"/>
      <w:lang w:val="ru-RU"/>
    </w:rPr>
  </w:style>
  <w:style w:type="character" w:customStyle="1" w:styleId="60">
    <w:name w:val="Заголовок 6 Знак"/>
    <w:basedOn w:val="a0"/>
    <w:link w:val="heading6normal"/>
    <w:uiPriority w:val="9"/>
    <w:semiHidden/>
    <w:rsid w:val="0098229F"/>
    <w:rPr>
      <w:i/>
      <w:iCs/>
      <w:color w:val="243F60"/>
      <w:sz w:val="20"/>
      <w:lang w:val="ru-RU"/>
    </w:rPr>
  </w:style>
  <w:style w:type="character" w:customStyle="1" w:styleId="70">
    <w:name w:val="Заголовок 7 Знак"/>
    <w:basedOn w:val="a0"/>
    <w:link w:val="heading7normal"/>
    <w:uiPriority w:val="9"/>
    <w:semiHidden/>
    <w:rsid w:val="0098229F"/>
    <w:rPr>
      <w:i/>
      <w:iCs/>
      <w:color w:val="404040"/>
      <w:sz w:val="20"/>
      <w:lang w:val="ru-RU"/>
    </w:rPr>
  </w:style>
  <w:style w:type="character" w:customStyle="1" w:styleId="80">
    <w:name w:val="Заголовок 8 Знак"/>
    <w:basedOn w:val="a0"/>
    <w:link w:val="heading8normal"/>
    <w:uiPriority w:val="9"/>
    <w:semiHidden/>
    <w:rsid w:val="0098229F"/>
    <w:rPr>
      <w:color w:val="4F81BD"/>
      <w:sz w:val="20"/>
      <w:szCs w:val="20"/>
      <w:lang w:val="ru-RU"/>
    </w:rPr>
  </w:style>
  <w:style w:type="character" w:customStyle="1" w:styleId="90">
    <w:name w:val="Заголовок 9 Знак"/>
    <w:basedOn w:val="a0"/>
    <w:link w:val="heading9normal"/>
    <w:uiPriority w:val="9"/>
    <w:semiHidden/>
    <w:rsid w:val="0098229F"/>
    <w:rPr>
      <w:i/>
      <w:iCs/>
      <w:color w:val="404040"/>
      <w:sz w:val="20"/>
      <w:szCs w:val="20"/>
      <w:lang w:val="ru-RU"/>
    </w:rPr>
  </w:style>
  <w:style w:type="paragraph" w:styleId="a3">
    <w:name w:val="caption"/>
    <w:basedOn w:val="a"/>
    <w:next w:val="a"/>
    <w:uiPriority w:val="35"/>
    <w:qFormat/>
    <w:rsid w:val="009822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222923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Название Знак"/>
    <w:aliases w:val="Текст сноски Знак Знак"/>
    <w:basedOn w:val="a0"/>
    <w:link w:val="a4"/>
    <w:uiPriority w:val="10"/>
    <w:rsid w:val="00222923"/>
    <w:rPr>
      <w:rFonts w:ascii="Times New Roman" w:hAnsi="Times New Roman"/>
      <w:b/>
      <w:spacing w:val="5"/>
      <w:kern w:val="28"/>
      <w:sz w:val="28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229F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229F"/>
    <w:rPr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229F"/>
    <w:rPr>
      <w:b/>
      <w:bCs/>
    </w:rPr>
  </w:style>
  <w:style w:type="character" w:styleId="a9">
    <w:name w:val="Emphasis"/>
    <w:basedOn w:val="a0"/>
    <w:uiPriority w:val="20"/>
    <w:qFormat/>
    <w:rsid w:val="0098229F"/>
    <w:rPr>
      <w:i/>
      <w:iCs/>
    </w:rPr>
  </w:style>
  <w:style w:type="paragraph" w:styleId="aa">
    <w:name w:val="No Spacing"/>
    <w:uiPriority w:val="1"/>
    <w:qFormat/>
    <w:rsid w:val="0098229F"/>
    <w:rPr>
      <w:sz w:val="22"/>
      <w:szCs w:val="22"/>
    </w:rPr>
  </w:style>
  <w:style w:type="paragraph" w:styleId="ab">
    <w:name w:val="List Paragraph"/>
    <w:basedOn w:val="a"/>
    <w:uiPriority w:val="34"/>
    <w:qFormat/>
    <w:rsid w:val="0098229F"/>
    <w:pPr>
      <w:contextualSpacing/>
      <w:jc w:val="left"/>
    </w:pPr>
  </w:style>
  <w:style w:type="paragraph" w:styleId="21">
    <w:name w:val="Quote"/>
    <w:basedOn w:val="a"/>
    <w:next w:val="a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B059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B0599"/>
    <w:rPr>
      <w:rFonts w:ascii="Times New Roman" w:hAnsi="Times New Roman"/>
      <w:i/>
      <w:iCs/>
      <w:color w:val="FF3F1F"/>
    </w:rPr>
  </w:style>
  <w:style w:type="paragraph" w:customStyle="1" w:styleId="Warning">
    <w:name w:val="Warning"/>
    <w:aliases w:val="Предупреждение"/>
    <w:basedOn w:val="a"/>
    <w:next w:val="a"/>
    <w:link w:val="22"/>
    <w:uiPriority w:val="29"/>
    <w:qFormat/>
    <w:rsid w:val="0098229F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13305C"/>
    <w:pPr>
      <w:spacing w:before="120" w:line="276" w:lineRule="auto"/>
      <w:ind w:firstLine="482"/>
      <w:jc w:val="both"/>
    </w:pPr>
    <w:rPr>
      <w:sz w:val="22"/>
      <w:szCs w:val="22"/>
    </w:rPr>
  </w:style>
  <w:style w:type="character" w:customStyle="1" w:styleId="22">
    <w:name w:val="Цитата 2 Знак"/>
    <w:basedOn w:val="a0"/>
    <w:link w:val="Warning"/>
    <w:uiPriority w:val="29"/>
    <w:rsid w:val="009822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8229F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98229F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98229F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98229F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98229F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98229F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9822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8229F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22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22923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256A2F"/>
    <w:rPr>
      <w:rFonts w:ascii="Times New Roman" w:hAnsi="Times New Roman"/>
      <w:sz w:val="16"/>
      <w:lang w:val="ru-RU"/>
    </w:rPr>
  </w:style>
  <w:style w:type="paragraph" w:styleId="af8">
    <w:name w:val="footer"/>
    <w:basedOn w:val="a"/>
    <w:link w:val="af9"/>
    <w:uiPriority w:val="99"/>
    <w:unhideWhenUsed/>
    <w:rsid w:val="00256A2F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56A2F"/>
    <w:rPr>
      <w:rFonts w:ascii="Times New Roman" w:hAnsi="Times New Roman"/>
      <w:sz w:val="16"/>
      <w:lang w:val="ru-RU"/>
    </w:rPr>
  </w:style>
  <w:style w:type="character" w:styleId="afa">
    <w:name w:val="footnote reference"/>
    <w:basedOn w:val="a0"/>
    <w:rsid w:val="00F06394"/>
    <w:rPr>
      <w:vertAlign w:val="superscript"/>
    </w:rPr>
  </w:style>
  <w:style w:type="paragraph" w:styleId="afb">
    <w:name w:val="footnote text"/>
    <w:basedOn w:val="a"/>
    <w:rsid w:val="00F06394"/>
    <w:pPr>
      <w:spacing w:line="216" w:lineRule="auto"/>
    </w:pPr>
    <w:rPr>
      <w:sz w:val="20"/>
      <w:szCs w:val="20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F06394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F06394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Pr>
      <w:color w:val="0000FF"/>
      <w:u w:val="single"/>
    </w:rPr>
  </w:style>
  <w:style w:type="paragraph" w:customStyle="1" w:styleId="ConsPlusNormal">
    <w:name w:val="ConsPlusNormal"/>
    <w:rsid w:val="0018209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d">
    <w:name w:val="Balloon Text"/>
    <w:basedOn w:val="a"/>
    <w:link w:val="afe"/>
    <w:uiPriority w:val="99"/>
    <w:semiHidden/>
    <w:unhideWhenUsed/>
    <w:rsid w:val="001820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82093"/>
    <w:rPr>
      <w:rFonts w:ascii="Tahoma" w:hAnsi="Tahoma" w:cs="Tahoma"/>
      <w:sz w:val="16"/>
      <w:szCs w:val="16"/>
    </w:rPr>
  </w:style>
  <w:style w:type="paragraph" w:styleId="aff">
    <w:name w:val="Normal (Web)"/>
    <w:basedOn w:val="a"/>
    <w:uiPriority w:val="99"/>
    <w:unhideWhenUsed/>
    <w:rsid w:val="006B366A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sfwc">
    <w:name w:val="sfwc"/>
    <w:basedOn w:val="a0"/>
    <w:rsid w:val="000579A3"/>
  </w:style>
  <w:style w:type="paragraph" w:customStyle="1" w:styleId="ConsPlusNonformat">
    <w:name w:val="ConsPlusNonformat"/>
    <w:rsid w:val="00A2529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8161AA42813FF2C5CEF20345109A18045E915A4D486592BF0D91A3DD55F1698951AD87C989255BD5FBE092C10199654393C4422B6702763792395C742FD69E8EDE4C4BBB23d1R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87C989255BD5FAE996C40691654393C4422B6702763792395C742FD69E8ED8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7B4C-A00C-48C9-AD91-9B1E1598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№ ____</vt:lpstr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№ ____</dc:title>
  <dc:creator>ПоповаНН</dc:creator>
  <dc:description>Консультант Плюс - Конструктор Договоров</dc:description>
  <cp:lastModifiedBy>Мишарина Надежда</cp:lastModifiedBy>
  <cp:revision>2</cp:revision>
  <cp:lastPrinted>2022-05-25T06:00:00Z</cp:lastPrinted>
  <dcterms:created xsi:type="dcterms:W3CDTF">2022-05-25T06:00:00Z</dcterms:created>
  <dcterms:modified xsi:type="dcterms:W3CDTF">2022-05-25T06:00:00Z</dcterms:modified>
</cp:coreProperties>
</file>