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C100F4" w:rsidTr="00C100F4">
        <w:trPr>
          <w:trHeight w:val="1266"/>
        </w:trPr>
        <w:tc>
          <w:tcPr>
            <w:tcW w:w="3510" w:type="dxa"/>
            <w:vAlign w:val="bottom"/>
          </w:tcPr>
          <w:p w:rsidR="00C100F4" w:rsidRDefault="00C100F4">
            <w:pPr>
              <w:pStyle w:val="a4"/>
              <w:spacing w:after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«Кöрткерöс» муниципальнöй районса</w:t>
            </w:r>
          </w:p>
          <w:p w:rsidR="00C100F4" w:rsidRDefault="00E90762">
            <w:pPr>
              <w:pStyle w:val="a4"/>
              <w:spacing w:after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  <w:lang w:eastAsia="en-US"/>
              </w:rPr>
              <w:t>С</w:t>
            </w:r>
            <w:r w:rsidR="00C100F4">
              <w:rPr>
                <w:b/>
                <w:bCs/>
                <w:sz w:val="28"/>
                <w:szCs w:val="28"/>
                <w:lang w:eastAsia="en-US"/>
              </w:rPr>
              <w:t>öвет</w:t>
            </w:r>
            <w:proofErr w:type="spellEnd"/>
            <w:proofErr w:type="gramEnd"/>
          </w:p>
          <w:p w:rsidR="00C100F4" w:rsidRDefault="00C100F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50" w:type="dxa"/>
            <w:gridSpan w:val="2"/>
          </w:tcPr>
          <w:p w:rsidR="00C100F4" w:rsidRDefault="00C100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00F4" w:rsidRDefault="00C100F4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420" w:type="dxa"/>
            <w:hideMark/>
          </w:tcPr>
          <w:p w:rsidR="00C100F4" w:rsidRDefault="00C100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Совет</w:t>
            </w:r>
          </w:p>
          <w:p w:rsidR="00C100F4" w:rsidRDefault="00C100F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муниципального района «Корткеросский»</w:t>
            </w:r>
          </w:p>
        </w:tc>
      </w:tr>
      <w:tr w:rsidR="00C100F4" w:rsidTr="00C100F4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C100F4" w:rsidRDefault="00C100F4">
            <w:pPr>
              <w:jc w:val="center"/>
              <w:rPr>
                <w:b/>
                <w:sz w:val="32"/>
                <w:lang w:eastAsia="en-US"/>
              </w:rPr>
            </w:pPr>
          </w:p>
        </w:tc>
      </w:tr>
      <w:tr w:rsidR="00C100F4" w:rsidTr="00C100F4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C100F4" w:rsidRDefault="00C100F4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КЫВКÖРТÖД</w:t>
            </w:r>
          </w:p>
          <w:p w:rsidR="00C100F4" w:rsidRDefault="00C100F4" w:rsidP="00B65678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sz w:val="3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РЕШЕНИЕ</w:t>
            </w:r>
            <w:r w:rsidR="00E96BDD">
              <w:rPr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C100F4" w:rsidTr="00C100F4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C100F4" w:rsidRDefault="00B65678">
            <w:pPr>
              <w:pStyle w:val="4"/>
              <w:rPr>
                <w:lang w:eastAsia="en-US"/>
              </w:rPr>
            </w:pPr>
            <w:r>
              <w:rPr>
                <w:lang w:eastAsia="en-US"/>
              </w:rPr>
              <w:t>От 21.10.2022 г.</w:t>
            </w:r>
          </w:p>
          <w:p w:rsidR="00C100F4" w:rsidRDefault="00C100F4">
            <w:pPr>
              <w:rPr>
                <w:lang w:eastAsia="en-US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C100F4" w:rsidRPr="00B65678" w:rsidRDefault="00C100F4">
            <w:pPr>
              <w:pStyle w:val="4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val="en-US" w:eastAsia="en-US"/>
              </w:rPr>
              <w:t>VII-</w:t>
            </w:r>
            <w:r w:rsidR="00B65678">
              <w:rPr>
                <w:lang w:eastAsia="en-US"/>
              </w:rPr>
              <w:t>15/18</w:t>
            </w:r>
          </w:p>
        </w:tc>
      </w:tr>
      <w:tr w:rsidR="00C100F4" w:rsidTr="00C100F4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C100F4" w:rsidRDefault="00E0051A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Республика Коми</w:t>
            </w:r>
            <w:r>
              <w:rPr>
                <w:sz w:val="28"/>
                <w:szCs w:val="28"/>
                <w:lang w:eastAsia="en-US"/>
              </w:rPr>
              <w:t>,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Корткеросский  р-н, </w:t>
            </w:r>
            <w:r w:rsidR="00C100F4">
              <w:rPr>
                <w:b/>
                <w:lang w:eastAsia="en-US"/>
              </w:rPr>
              <w:t>с</w:t>
            </w:r>
            <w:r>
              <w:rPr>
                <w:sz w:val="28"/>
                <w:szCs w:val="28"/>
                <w:lang w:eastAsia="en-US"/>
              </w:rPr>
              <w:t>. Корткерос</w:t>
            </w:r>
            <w:r w:rsidR="00C100F4">
              <w:rPr>
                <w:sz w:val="28"/>
                <w:szCs w:val="28"/>
                <w:lang w:eastAsia="en-US"/>
              </w:rPr>
              <w:t xml:space="preserve">  </w:t>
            </w:r>
          </w:p>
          <w:p w:rsidR="00C100F4" w:rsidRDefault="00C100F4">
            <w:pPr>
              <w:keepNext/>
              <w:tabs>
                <w:tab w:val="left" w:pos="3828"/>
              </w:tabs>
              <w:jc w:val="center"/>
              <w:outlineLvl w:val="2"/>
              <w:rPr>
                <w:lang w:eastAsia="en-US"/>
              </w:rPr>
            </w:pPr>
          </w:p>
        </w:tc>
      </w:tr>
    </w:tbl>
    <w:p w:rsidR="00C100F4" w:rsidRDefault="00C100F4" w:rsidP="00C100F4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О досрочном прекращении полномочий председателя</w:t>
      </w:r>
      <w:r>
        <w:rPr>
          <w:b/>
          <w:bCs/>
          <w:spacing w:val="-1"/>
          <w:sz w:val="32"/>
          <w:szCs w:val="32"/>
        </w:rPr>
        <w:t xml:space="preserve"> Контрольно-счетной палаты муниципального образования </w:t>
      </w:r>
      <w:r>
        <w:rPr>
          <w:b/>
          <w:sz w:val="32"/>
          <w:szCs w:val="32"/>
        </w:rPr>
        <w:t>муниципального района «Корткеросский»</w:t>
      </w:r>
    </w:p>
    <w:p w:rsidR="00C100F4" w:rsidRDefault="00C100F4" w:rsidP="00C100F4">
      <w:pPr>
        <w:jc w:val="center"/>
        <w:rPr>
          <w:sz w:val="28"/>
        </w:rPr>
      </w:pPr>
    </w:p>
    <w:p w:rsidR="00C100F4" w:rsidRPr="00C100F4" w:rsidRDefault="00C100F4" w:rsidP="00C100F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100F4">
        <w:rPr>
          <w:sz w:val="28"/>
          <w:szCs w:val="28"/>
        </w:rPr>
        <w:t xml:space="preserve">Руководствуясь Федеральным законом от </w:t>
      </w:r>
      <w:r w:rsidRPr="00C100F4">
        <w:rPr>
          <w:rFonts w:eastAsiaTheme="minorHAnsi"/>
          <w:sz w:val="28"/>
          <w:szCs w:val="28"/>
          <w:lang w:eastAsia="en-US"/>
        </w:rPr>
        <w:t xml:space="preserve">07.02.2011 N 6-ФЗ "Об общих принципах организации и деятельности контрольно-счетных органов субъектов Российской Федерации и муниципальных образований", </w:t>
      </w:r>
      <w:r w:rsidRPr="00C100F4">
        <w:rPr>
          <w:sz w:val="28"/>
          <w:szCs w:val="28"/>
        </w:rPr>
        <w:t>Уставом муниципального района «Корткеросский» Совет муниципального района «Корткеросский» решил:</w:t>
      </w:r>
    </w:p>
    <w:p w:rsidR="00C100F4" w:rsidRPr="00C100F4" w:rsidRDefault="00C100F4" w:rsidP="00C100F4">
      <w:pPr>
        <w:pStyle w:val="a8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C100F4">
        <w:rPr>
          <w:rFonts w:eastAsiaTheme="minorHAnsi"/>
          <w:bCs/>
          <w:sz w:val="28"/>
          <w:szCs w:val="28"/>
          <w:lang w:eastAsia="en-US"/>
        </w:rPr>
        <w:t xml:space="preserve">Прекратить досрочно полномочия председателя Контрольно-счетной палаты муниципального </w:t>
      </w:r>
      <w:r>
        <w:rPr>
          <w:rFonts w:eastAsiaTheme="minorHAnsi"/>
          <w:bCs/>
          <w:sz w:val="28"/>
          <w:szCs w:val="28"/>
          <w:lang w:eastAsia="en-US"/>
        </w:rPr>
        <w:t xml:space="preserve">образования муниципального </w:t>
      </w:r>
      <w:r w:rsidRPr="00C100F4">
        <w:rPr>
          <w:rFonts w:eastAsiaTheme="minorHAnsi"/>
          <w:bCs/>
          <w:sz w:val="28"/>
          <w:szCs w:val="28"/>
          <w:lang w:eastAsia="en-US"/>
        </w:rPr>
        <w:t>района "Ко</w:t>
      </w:r>
      <w:r>
        <w:rPr>
          <w:rFonts w:eastAsiaTheme="minorHAnsi"/>
          <w:bCs/>
          <w:sz w:val="28"/>
          <w:szCs w:val="28"/>
          <w:lang w:eastAsia="en-US"/>
        </w:rPr>
        <w:t>р</w:t>
      </w:r>
      <w:r w:rsidRPr="00C100F4">
        <w:rPr>
          <w:rFonts w:eastAsiaTheme="minorHAnsi"/>
          <w:bCs/>
          <w:sz w:val="28"/>
          <w:szCs w:val="28"/>
          <w:lang w:eastAsia="en-US"/>
        </w:rPr>
        <w:t xml:space="preserve">ткеросский" Олейник Аллы Георгиевны </w:t>
      </w:r>
      <w:r w:rsidR="00E90762">
        <w:rPr>
          <w:rFonts w:eastAsiaTheme="minorHAnsi"/>
          <w:bCs/>
          <w:sz w:val="28"/>
          <w:szCs w:val="28"/>
          <w:lang w:eastAsia="en-US"/>
        </w:rPr>
        <w:t>31 октября</w:t>
      </w:r>
      <w:r w:rsidRPr="00770F85">
        <w:rPr>
          <w:rFonts w:eastAsiaTheme="minorHAnsi"/>
          <w:bCs/>
          <w:i/>
          <w:sz w:val="28"/>
          <w:szCs w:val="28"/>
          <w:lang w:eastAsia="en-US"/>
        </w:rPr>
        <w:t xml:space="preserve">  </w:t>
      </w:r>
      <w:r w:rsidRPr="00E90762">
        <w:rPr>
          <w:rFonts w:eastAsiaTheme="minorHAnsi"/>
          <w:bCs/>
          <w:sz w:val="28"/>
          <w:szCs w:val="28"/>
          <w:lang w:eastAsia="en-US"/>
        </w:rPr>
        <w:t>2022 года</w:t>
      </w:r>
      <w:r w:rsidRPr="00C100F4">
        <w:rPr>
          <w:rFonts w:eastAsiaTheme="minorHAnsi"/>
          <w:bCs/>
          <w:sz w:val="28"/>
          <w:szCs w:val="28"/>
          <w:lang w:eastAsia="en-US"/>
        </w:rPr>
        <w:t xml:space="preserve"> в связи с подачей ею письменного заявления о досрочном прекращении полномочий.</w:t>
      </w:r>
    </w:p>
    <w:p w:rsidR="00C100F4" w:rsidRDefault="00E0051A" w:rsidP="00C100F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hyperlink r:id="rId7" w:history="1">
        <w:r w:rsidR="00C100F4" w:rsidRPr="00C100F4">
          <w:rPr>
            <w:rStyle w:val="a3"/>
            <w:color w:val="auto"/>
            <w:sz w:val="28"/>
            <w:u w:val="none"/>
          </w:rPr>
          <w:t>2</w:t>
        </w:r>
      </w:hyperlink>
      <w:r w:rsidR="00C100F4" w:rsidRPr="00C100F4">
        <w:rPr>
          <w:sz w:val="28"/>
          <w:szCs w:val="28"/>
        </w:rPr>
        <w:t xml:space="preserve">. </w:t>
      </w:r>
      <w:r w:rsidR="00C100F4">
        <w:rPr>
          <w:sz w:val="28"/>
          <w:szCs w:val="28"/>
        </w:rPr>
        <w:t xml:space="preserve">Настоящее решение вступает в силу со дня </w:t>
      </w:r>
      <w:r w:rsidR="00B65678">
        <w:rPr>
          <w:sz w:val="28"/>
          <w:szCs w:val="28"/>
        </w:rPr>
        <w:t xml:space="preserve">его </w:t>
      </w:r>
      <w:r w:rsidR="00C100F4">
        <w:rPr>
          <w:sz w:val="28"/>
          <w:szCs w:val="28"/>
        </w:rPr>
        <w:t>принятия.</w:t>
      </w:r>
    </w:p>
    <w:p w:rsidR="00C100F4" w:rsidRDefault="00C100F4" w:rsidP="00C100F4">
      <w:pPr>
        <w:ind w:firstLine="851"/>
        <w:jc w:val="both"/>
        <w:rPr>
          <w:bCs/>
          <w:sz w:val="28"/>
        </w:rPr>
      </w:pPr>
    </w:p>
    <w:p w:rsidR="00C100F4" w:rsidRDefault="00C100F4" w:rsidP="00C100F4">
      <w:pPr>
        <w:tabs>
          <w:tab w:val="left" w:pos="900"/>
        </w:tabs>
        <w:ind w:firstLine="540"/>
        <w:jc w:val="both"/>
        <w:rPr>
          <w:color w:val="FF0000"/>
          <w:sz w:val="28"/>
        </w:rPr>
      </w:pPr>
    </w:p>
    <w:p w:rsidR="00C100F4" w:rsidRDefault="00C100F4" w:rsidP="00C100F4">
      <w:pPr>
        <w:pStyle w:val="4"/>
        <w:spacing w:before="0" w:after="0"/>
      </w:pPr>
      <w:r>
        <w:rPr>
          <w:szCs w:val="20"/>
        </w:rPr>
        <w:t xml:space="preserve">Глава муниципального </w:t>
      </w:r>
      <w:r>
        <w:t xml:space="preserve">района </w:t>
      </w:r>
      <w:r w:rsidR="00E0051A">
        <w:t>«Корткеросский» -</w:t>
      </w:r>
    </w:p>
    <w:p w:rsidR="00C100F4" w:rsidRDefault="00C100F4" w:rsidP="00C100F4">
      <w:pPr>
        <w:pStyle w:val="4"/>
        <w:spacing w:before="0" w:after="0"/>
      </w:pPr>
      <w:r>
        <w:t xml:space="preserve">руководитель </w:t>
      </w:r>
      <w:r w:rsidR="00E0051A">
        <w:t>администрации</w:t>
      </w:r>
      <w:r w:rsidR="00E0051A">
        <w:tab/>
      </w:r>
      <w:r w:rsidR="00E0051A">
        <w:t xml:space="preserve">    </w:t>
      </w:r>
      <w:bookmarkStart w:id="0" w:name="_GoBack"/>
      <w:bookmarkEnd w:id="0"/>
      <w:r w:rsidR="00E0051A">
        <w:t xml:space="preserve">                                               К.А. Сажин</w:t>
      </w:r>
    </w:p>
    <w:p w:rsidR="00C100F4" w:rsidRDefault="00C100F4" w:rsidP="00C100F4">
      <w:pPr>
        <w:pStyle w:val="4"/>
        <w:spacing w:before="0" w:after="0"/>
      </w:pPr>
      <w:r>
        <w:tab/>
      </w:r>
      <w:r>
        <w:tab/>
      </w:r>
      <w:r>
        <w:tab/>
      </w:r>
      <w:r>
        <w:tab/>
      </w:r>
      <w:r>
        <w:tab/>
      </w:r>
    </w:p>
    <w:p w:rsidR="00BA07FE" w:rsidRDefault="00BA07FE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p w:rsidR="00E90762" w:rsidRDefault="00E90762"/>
    <w:sectPr w:rsidR="00E90762" w:rsidSect="00C100F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A613C"/>
    <w:multiLevelType w:val="hybridMultilevel"/>
    <w:tmpl w:val="AB4AA668"/>
    <w:lvl w:ilvl="0" w:tplc="B518FA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4BD"/>
    <w:rsid w:val="00230EB9"/>
    <w:rsid w:val="00387CC1"/>
    <w:rsid w:val="0053276A"/>
    <w:rsid w:val="005D3591"/>
    <w:rsid w:val="005E3843"/>
    <w:rsid w:val="00770F85"/>
    <w:rsid w:val="008D5C47"/>
    <w:rsid w:val="00B65678"/>
    <w:rsid w:val="00BA07FE"/>
    <w:rsid w:val="00C100F4"/>
    <w:rsid w:val="00C63DC7"/>
    <w:rsid w:val="00E0051A"/>
    <w:rsid w:val="00E86ED1"/>
    <w:rsid w:val="00E90762"/>
    <w:rsid w:val="00E96BDD"/>
    <w:rsid w:val="00ED54BD"/>
    <w:rsid w:val="00F27752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F4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100F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100F4"/>
    <w:rPr>
      <w:rFonts w:eastAsia="Times New Roman" w:cs="Times New Roman"/>
      <w:b/>
      <w:bCs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C100F4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100F4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C100F4"/>
    <w:rPr>
      <w:rFonts w:eastAsia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00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00F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100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F4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100F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100F4"/>
    <w:rPr>
      <w:rFonts w:eastAsia="Times New Roman" w:cs="Times New Roman"/>
      <w:b/>
      <w:bCs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C100F4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100F4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C100F4"/>
    <w:rPr>
      <w:rFonts w:eastAsia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00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00F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10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5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RLAW096;n=55941;fld=134;dst=100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4</cp:revision>
  <cp:lastPrinted>2022-10-17T12:25:00Z</cp:lastPrinted>
  <dcterms:created xsi:type="dcterms:W3CDTF">2022-10-24T11:49:00Z</dcterms:created>
  <dcterms:modified xsi:type="dcterms:W3CDTF">2022-10-24T13:13:00Z</dcterms:modified>
</cp:coreProperties>
</file>