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  <w:bookmarkStart w:id="0" w:name="_GoBack"/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167B05" w:rsidRPr="00503DD3" w:rsidTr="00F922AC">
        <w:trPr>
          <w:trHeight w:val="1266"/>
        </w:trPr>
        <w:tc>
          <w:tcPr>
            <w:tcW w:w="3652" w:type="dxa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167B05" w:rsidRPr="00503DD3" w:rsidRDefault="00B66F10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503DD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503DD3" w:rsidRDefault="00167B05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503DD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503DD3" w:rsidRDefault="00167B05" w:rsidP="00F922AC">
            <w:pPr>
              <w:pStyle w:val="1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503DD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503DD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503DD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503DD3" w:rsidRDefault="00167B05" w:rsidP="00B4500E">
            <w:pPr>
              <w:pStyle w:val="2"/>
              <w:jc w:val="left"/>
              <w:rPr>
                <w:b/>
                <w:szCs w:val="28"/>
              </w:rPr>
            </w:pPr>
            <w:r w:rsidRPr="00503DD3">
              <w:rPr>
                <w:b/>
                <w:szCs w:val="28"/>
              </w:rPr>
              <w:t>от ___</w:t>
            </w:r>
            <w:r w:rsidR="00A027D9" w:rsidRPr="00503DD3">
              <w:rPr>
                <w:b/>
                <w:szCs w:val="28"/>
              </w:rPr>
              <w:t>_______</w:t>
            </w:r>
            <w:r w:rsidR="003C4A3E" w:rsidRPr="00503DD3">
              <w:rPr>
                <w:b/>
                <w:szCs w:val="28"/>
              </w:rPr>
              <w:t xml:space="preserve"> </w:t>
            </w:r>
            <w:r w:rsidRPr="00503DD3">
              <w:rPr>
                <w:b/>
                <w:szCs w:val="28"/>
              </w:rPr>
              <w:t xml:space="preserve"> 20</w:t>
            </w:r>
            <w:r w:rsidR="00B4500E" w:rsidRPr="00503DD3">
              <w:rPr>
                <w:b/>
                <w:szCs w:val="28"/>
              </w:rPr>
              <w:t>20</w:t>
            </w:r>
            <w:r w:rsidRPr="00503DD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503DD3" w:rsidRDefault="00167B05" w:rsidP="00F922AC">
            <w:pPr>
              <w:jc w:val="right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№ _____</w:t>
            </w:r>
          </w:p>
        </w:tc>
      </w:tr>
      <w:tr w:rsidR="00167B05" w:rsidRPr="00503DD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503DD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503DD3" w:rsidTr="00F922AC">
        <w:trPr>
          <w:cantSplit/>
          <w:trHeight w:val="393"/>
        </w:trPr>
        <w:tc>
          <w:tcPr>
            <w:tcW w:w="8928" w:type="dxa"/>
            <w:gridSpan w:val="4"/>
          </w:tcPr>
          <w:p w:rsidR="00167B05" w:rsidRPr="00503DD3" w:rsidRDefault="00167B05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503DD3" w:rsidRDefault="00167B05" w:rsidP="00167B05">
      <w:pPr>
        <w:rPr>
          <w:sz w:val="28"/>
          <w:szCs w:val="28"/>
        </w:rPr>
      </w:pPr>
    </w:p>
    <w:p w:rsidR="009F1186" w:rsidRPr="00503DD3" w:rsidRDefault="00167B05" w:rsidP="003A0426">
      <w:pPr>
        <w:jc w:val="center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>О</w:t>
      </w:r>
      <w:r w:rsidR="008E70F5" w:rsidRPr="00503DD3">
        <w:rPr>
          <w:b/>
          <w:sz w:val="28"/>
          <w:szCs w:val="28"/>
        </w:rPr>
        <w:t xml:space="preserve"> внесении изменений в </w:t>
      </w:r>
      <w:r w:rsidR="002B55EC" w:rsidRPr="00503DD3">
        <w:rPr>
          <w:b/>
          <w:sz w:val="28"/>
          <w:szCs w:val="28"/>
        </w:rPr>
        <w:t xml:space="preserve">Генеральный план </w:t>
      </w:r>
      <w:r w:rsidR="00303372" w:rsidRPr="00503DD3">
        <w:rPr>
          <w:b/>
          <w:sz w:val="28"/>
          <w:szCs w:val="28"/>
        </w:rPr>
        <w:t xml:space="preserve">и </w:t>
      </w:r>
      <w:r w:rsidR="00B66F10" w:rsidRPr="00503DD3">
        <w:rPr>
          <w:b/>
          <w:sz w:val="28"/>
          <w:szCs w:val="28"/>
        </w:rPr>
        <w:t>Правила землепользования и застройки</w:t>
      </w:r>
      <w:r w:rsidR="0006319F" w:rsidRPr="00503DD3">
        <w:rPr>
          <w:b/>
          <w:sz w:val="28"/>
          <w:szCs w:val="28"/>
        </w:rPr>
        <w:t xml:space="preserve"> муниципального образования сельского поселения «</w:t>
      </w:r>
      <w:r w:rsidR="00570CE4" w:rsidRPr="00503DD3">
        <w:rPr>
          <w:b/>
          <w:sz w:val="28"/>
          <w:szCs w:val="28"/>
        </w:rPr>
        <w:t>Большелуг</w:t>
      </w:r>
      <w:r w:rsidR="0006319F" w:rsidRPr="00503DD3">
        <w:rPr>
          <w:b/>
          <w:sz w:val="28"/>
          <w:szCs w:val="28"/>
        </w:rPr>
        <w:t>»</w:t>
      </w:r>
    </w:p>
    <w:p w:rsidR="00167B05" w:rsidRPr="00503DD3" w:rsidRDefault="00167B05" w:rsidP="009F1186">
      <w:pPr>
        <w:jc w:val="center"/>
        <w:rPr>
          <w:bCs/>
          <w:sz w:val="28"/>
          <w:szCs w:val="28"/>
        </w:rPr>
      </w:pPr>
    </w:p>
    <w:p w:rsidR="00167B05" w:rsidRPr="00503DD3" w:rsidRDefault="00167B05" w:rsidP="0014354F">
      <w:pPr>
        <w:ind w:firstLine="567"/>
        <w:jc w:val="both"/>
        <w:rPr>
          <w:sz w:val="28"/>
          <w:szCs w:val="28"/>
        </w:rPr>
      </w:pPr>
      <w:r w:rsidRPr="00503DD3">
        <w:rPr>
          <w:bCs/>
          <w:sz w:val="28"/>
          <w:szCs w:val="28"/>
        </w:rPr>
        <w:t xml:space="preserve">В соответствии со статьями </w:t>
      </w:r>
      <w:r w:rsidR="00B4500E" w:rsidRPr="00503DD3">
        <w:rPr>
          <w:bCs/>
          <w:sz w:val="28"/>
          <w:szCs w:val="28"/>
        </w:rPr>
        <w:t>23, 35</w:t>
      </w:r>
      <w:r w:rsidR="00B66F10" w:rsidRPr="00503DD3">
        <w:rPr>
          <w:bCs/>
          <w:sz w:val="28"/>
          <w:szCs w:val="28"/>
        </w:rPr>
        <w:t xml:space="preserve"> </w:t>
      </w:r>
      <w:r w:rsidRPr="00503DD3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 w:rsidRPr="00503DD3">
        <w:rPr>
          <w:bCs/>
          <w:sz w:val="28"/>
          <w:szCs w:val="28"/>
        </w:rPr>
        <w:t xml:space="preserve"> </w:t>
      </w:r>
      <w:r w:rsidRPr="00503DD3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="00B66F10" w:rsidRPr="00503DD3">
        <w:rPr>
          <w:bCs/>
          <w:sz w:val="28"/>
          <w:szCs w:val="28"/>
        </w:rPr>
        <w:t xml:space="preserve"> </w:t>
      </w:r>
      <w:r w:rsidR="0006319F" w:rsidRPr="00503DD3">
        <w:rPr>
          <w:bCs/>
          <w:sz w:val="28"/>
          <w:szCs w:val="28"/>
        </w:rPr>
        <w:t xml:space="preserve"> </w:t>
      </w:r>
      <w:r w:rsidR="002B55EC" w:rsidRPr="00503DD3">
        <w:rPr>
          <w:bCs/>
          <w:sz w:val="28"/>
          <w:szCs w:val="28"/>
        </w:rPr>
        <w:t>постановления администрации  муниципального района «Корткеросский» №1345 от 29 ноября 2019г</w:t>
      </w:r>
      <w:r w:rsidR="00B4500E" w:rsidRPr="00503DD3">
        <w:rPr>
          <w:bCs/>
          <w:sz w:val="28"/>
          <w:szCs w:val="28"/>
        </w:rPr>
        <w:t xml:space="preserve">, результата публичных слушаний, состоявшихся </w:t>
      </w:r>
      <w:r w:rsidR="0056008A">
        <w:rPr>
          <w:bCs/>
          <w:sz w:val="28"/>
          <w:szCs w:val="28"/>
        </w:rPr>
        <w:t xml:space="preserve">03 марта </w:t>
      </w:r>
      <w:r w:rsidR="00B4500E" w:rsidRPr="00503DD3">
        <w:rPr>
          <w:bCs/>
          <w:sz w:val="28"/>
          <w:szCs w:val="28"/>
        </w:rPr>
        <w:t xml:space="preserve">2020г, </w:t>
      </w:r>
      <w:r w:rsidR="003012FF" w:rsidRPr="00503DD3">
        <w:rPr>
          <w:bCs/>
          <w:sz w:val="28"/>
          <w:szCs w:val="28"/>
        </w:rPr>
        <w:t xml:space="preserve"> </w:t>
      </w:r>
      <w:r w:rsidRPr="00503DD3">
        <w:rPr>
          <w:bCs/>
          <w:sz w:val="28"/>
          <w:szCs w:val="28"/>
        </w:rPr>
        <w:t xml:space="preserve">Совет </w:t>
      </w:r>
      <w:r w:rsidRPr="00503DD3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167B05" w:rsidRPr="00503DD3" w:rsidRDefault="00167B05" w:rsidP="00555AC2">
      <w:pPr>
        <w:ind w:firstLine="567"/>
        <w:jc w:val="both"/>
        <w:rPr>
          <w:sz w:val="28"/>
          <w:szCs w:val="28"/>
        </w:rPr>
      </w:pPr>
    </w:p>
    <w:p w:rsidR="003012FF" w:rsidRPr="00503DD3" w:rsidRDefault="002B55EC" w:rsidP="00570CE4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Style w:val="FontStyle18"/>
          <w:b w:val="0"/>
          <w:bCs w:val="0"/>
          <w:sz w:val="28"/>
          <w:szCs w:val="28"/>
        </w:rPr>
      </w:pPr>
      <w:r w:rsidRPr="00503DD3">
        <w:rPr>
          <w:rStyle w:val="FontStyle18"/>
          <w:b w:val="0"/>
          <w:sz w:val="28"/>
          <w:szCs w:val="28"/>
        </w:rPr>
        <w:t xml:space="preserve">В </w:t>
      </w:r>
      <w:r w:rsidR="00303372" w:rsidRPr="00503DD3">
        <w:rPr>
          <w:rStyle w:val="FontStyle18"/>
          <w:b w:val="0"/>
          <w:sz w:val="28"/>
          <w:szCs w:val="28"/>
        </w:rPr>
        <w:t xml:space="preserve">текстовую часть </w:t>
      </w:r>
      <w:r w:rsidRPr="00503DD3">
        <w:rPr>
          <w:rStyle w:val="FontStyle18"/>
          <w:b w:val="0"/>
          <w:sz w:val="28"/>
          <w:szCs w:val="28"/>
        </w:rPr>
        <w:t>Правил землепользования и застройки муниципального образования сельского поселения «</w:t>
      </w:r>
      <w:r w:rsidR="00570CE4" w:rsidRPr="00503DD3">
        <w:rPr>
          <w:rStyle w:val="FontStyle18"/>
          <w:b w:val="0"/>
          <w:sz w:val="28"/>
          <w:szCs w:val="28"/>
        </w:rPr>
        <w:t>Большелуг</w:t>
      </w:r>
      <w:r w:rsidRPr="00503DD3">
        <w:rPr>
          <w:rStyle w:val="FontStyle18"/>
          <w:b w:val="0"/>
          <w:sz w:val="28"/>
          <w:szCs w:val="28"/>
        </w:rPr>
        <w:t>», утвержденны</w:t>
      </w:r>
      <w:r w:rsidR="00303372" w:rsidRPr="00503DD3">
        <w:rPr>
          <w:rStyle w:val="FontStyle18"/>
          <w:b w:val="0"/>
          <w:sz w:val="28"/>
          <w:szCs w:val="28"/>
        </w:rPr>
        <w:t>х</w:t>
      </w:r>
      <w:r w:rsidRPr="00503DD3">
        <w:rPr>
          <w:rStyle w:val="FontStyle18"/>
          <w:b w:val="0"/>
          <w:sz w:val="28"/>
          <w:szCs w:val="28"/>
        </w:rPr>
        <w:t xml:space="preserve"> решением Совета муниципального района «Корткеросский» </w:t>
      </w:r>
      <w:r w:rsidRPr="00503DD3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Pr="00503DD3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503DD3">
        <w:rPr>
          <w:rFonts w:ascii="Times New Roman" w:hAnsi="Times New Roman" w:cs="Times New Roman"/>
          <w:bCs/>
          <w:sz w:val="28"/>
          <w:szCs w:val="28"/>
        </w:rPr>
        <w:t>-26/1</w:t>
      </w:r>
      <w:r w:rsidR="007C351A" w:rsidRPr="00503DD3">
        <w:rPr>
          <w:rFonts w:ascii="Times New Roman" w:hAnsi="Times New Roman" w:cs="Times New Roman"/>
          <w:bCs/>
          <w:sz w:val="28"/>
          <w:szCs w:val="28"/>
        </w:rPr>
        <w:t>4</w:t>
      </w:r>
      <w:r w:rsidRPr="00503DD3">
        <w:rPr>
          <w:rStyle w:val="FontStyle18"/>
          <w:b w:val="0"/>
          <w:sz w:val="28"/>
          <w:szCs w:val="28"/>
        </w:rPr>
        <w:t xml:space="preserve"> от 28 марта 2018г</w:t>
      </w:r>
      <w:r w:rsidR="00303372" w:rsidRPr="00503DD3">
        <w:rPr>
          <w:rStyle w:val="FontStyle18"/>
          <w:b w:val="0"/>
          <w:sz w:val="28"/>
          <w:szCs w:val="28"/>
        </w:rPr>
        <w:t>,</w:t>
      </w:r>
      <w:r w:rsidRPr="00503DD3">
        <w:rPr>
          <w:rStyle w:val="FontStyle18"/>
          <w:b w:val="0"/>
          <w:sz w:val="28"/>
          <w:szCs w:val="28"/>
        </w:rPr>
        <w:t xml:space="preserve"> внести следующие изменения: статью </w:t>
      </w:r>
      <w:r w:rsidR="00570CE4" w:rsidRPr="00503DD3">
        <w:rPr>
          <w:rStyle w:val="FontStyle18"/>
          <w:b w:val="0"/>
          <w:sz w:val="28"/>
          <w:szCs w:val="28"/>
        </w:rPr>
        <w:t>57 «Ограничения использования земельных участков и объектов капитального строительства в зонах подтопления территории в период весеннего половодья»</w:t>
      </w:r>
      <w:r w:rsidRPr="00503D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2FF" w:rsidRPr="00503DD3">
        <w:rPr>
          <w:rStyle w:val="FontStyle18"/>
          <w:b w:val="0"/>
          <w:sz w:val="28"/>
          <w:szCs w:val="28"/>
        </w:rPr>
        <w:t>изложить в редакции согласно Приложению 1</w:t>
      </w:r>
      <w:r w:rsidRPr="00503DD3">
        <w:rPr>
          <w:rStyle w:val="FontStyle18"/>
          <w:b w:val="0"/>
          <w:sz w:val="28"/>
          <w:szCs w:val="28"/>
        </w:rPr>
        <w:t>.</w:t>
      </w:r>
      <w:r w:rsidR="003012FF" w:rsidRPr="00503DD3">
        <w:rPr>
          <w:rStyle w:val="FontStyle18"/>
          <w:b w:val="0"/>
          <w:sz w:val="28"/>
          <w:szCs w:val="28"/>
        </w:rPr>
        <w:t xml:space="preserve">  </w:t>
      </w:r>
    </w:p>
    <w:p w:rsidR="002A7D72" w:rsidRPr="00503DD3" w:rsidRDefault="007D30C4" w:rsidP="00E32CFE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120" w:line="360" w:lineRule="auto"/>
        <w:ind w:left="0" w:firstLine="708"/>
        <w:jc w:val="both"/>
        <w:rPr>
          <w:rStyle w:val="FontStyle18"/>
          <w:b w:val="0"/>
          <w:bCs w:val="0"/>
          <w:sz w:val="28"/>
          <w:szCs w:val="28"/>
        </w:rPr>
      </w:pPr>
      <w:r w:rsidRPr="00503DD3">
        <w:rPr>
          <w:rStyle w:val="FontStyle18"/>
          <w:b w:val="0"/>
          <w:bCs w:val="0"/>
          <w:sz w:val="28"/>
          <w:szCs w:val="28"/>
        </w:rPr>
        <w:t>В Генеральный план муниципального образования сельского поселения «</w:t>
      </w:r>
      <w:r w:rsidR="007C351A" w:rsidRPr="00503DD3">
        <w:rPr>
          <w:rStyle w:val="FontStyle18"/>
          <w:b w:val="0"/>
          <w:bCs w:val="0"/>
          <w:sz w:val="28"/>
          <w:szCs w:val="28"/>
        </w:rPr>
        <w:t>Большелуг</w:t>
      </w:r>
      <w:r w:rsidRPr="00503DD3">
        <w:rPr>
          <w:rStyle w:val="FontStyle18"/>
          <w:b w:val="0"/>
          <w:bCs w:val="0"/>
          <w:sz w:val="28"/>
          <w:szCs w:val="28"/>
        </w:rPr>
        <w:t>», утвержденный решением Совета муниципального района «Корткеросский» № VI-29/1</w:t>
      </w:r>
      <w:r w:rsidR="007C351A" w:rsidRPr="00503DD3">
        <w:rPr>
          <w:rStyle w:val="FontStyle18"/>
          <w:b w:val="0"/>
          <w:bCs w:val="0"/>
          <w:sz w:val="28"/>
          <w:szCs w:val="28"/>
        </w:rPr>
        <w:t>1</w:t>
      </w:r>
      <w:r w:rsidRPr="00503DD3">
        <w:t xml:space="preserve"> </w:t>
      </w:r>
      <w:r w:rsidRPr="00503DD3">
        <w:rPr>
          <w:rStyle w:val="FontStyle18"/>
          <w:b w:val="0"/>
          <w:bCs w:val="0"/>
          <w:sz w:val="28"/>
          <w:szCs w:val="28"/>
        </w:rPr>
        <w:t>от 14 июня 2018 года, внести следующие изменения:</w:t>
      </w:r>
    </w:p>
    <w:p w:rsidR="007D30C4" w:rsidRPr="00503DD3" w:rsidRDefault="002A7D72" w:rsidP="002A7D72">
      <w:pPr>
        <w:pStyle w:val="a3"/>
        <w:numPr>
          <w:ilvl w:val="1"/>
          <w:numId w:val="22"/>
        </w:numPr>
        <w:autoSpaceDE w:val="0"/>
        <w:autoSpaceDN w:val="0"/>
        <w:adjustRightInd w:val="0"/>
        <w:spacing w:after="120" w:line="360" w:lineRule="auto"/>
        <w:ind w:left="0" w:firstLine="708"/>
        <w:jc w:val="both"/>
        <w:rPr>
          <w:rStyle w:val="FontStyle18"/>
          <w:b w:val="0"/>
          <w:bCs w:val="0"/>
          <w:sz w:val="28"/>
          <w:szCs w:val="28"/>
        </w:rPr>
      </w:pPr>
      <w:r w:rsidRPr="00503DD3">
        <w:rPr>
          <w:rStyle w:val="FontStyle18"/>
          <w:b w:val="0"/>
          <w:bCs w:val="0"/>
          <w:sz w:val="28"/>
          <w:szCs w:val="28"/>
        </w:rPr>
        <w:t>А</w:t>
      </w:r>
      <w:r w:rsidR="007F5F0E" w:rsidRPr="00503DD3">
        <w:rPr>
          <w:rStyle w:val="FontStyle18"/>
          <w:b w:val="0"/>
          <w:bCs w:val="0"/>
          <w:sz w:val="28"/>
          <w:szCs w:val="28"/>
        </w:rPr>
        <w:t>бзац</w:t>
      </w:r>
      <w:r w:rsidRPr="00503DD3">
        <w:rPr>
          <w:rStyle w:val="FontStyle18"/>
          <w:b w:val="0"/>
          <w:bCs w:val="0"/>
          <w:sz w:val="28"/>
          <w:szCs w:val="28"/>
        </w:rPr>
        <w:t>ы 13-1</w:t>
      </w:r>
      <w:r w:rsidR="0056008A">
        <w:rPr>
          <w:rStyle w:val="FontStyle18"/>
          <w:b w:val="0"/>
          <w:bCs w:val="0"/>
          <w:sz w:val="28"/>
          <w:szCs w:val="28"/>
        </w:rPr>
        <w:t>4</w:t>
      </w:r>
      <w:r w:rsidRPr="00503DD3">
        <w:rPr>
          <w:rStyle w:val="FontStyle18"/>
          <w:b w:val="0"/>
          <w:bCs w:val="0"/>
          <w:sz w:val="28"/>
          <w:szCs w:val="28"/>
        </w:rPr>
        <w:t xml:space="preserve"> р</w:t>
      </w:r>
      <w:r w:rsidR="00630021" w:rsidRPr="00503DD3">
        <w:rPr>
          <w:rStyle w:val="FontStyle18"/>
          <w:b w:val="0"/>
          <w:bCs w:val="0"/>
          <w:sz w:val="28"/>
          <w:szCs w:val="28"/>
        </w:rPr>
        <w:t>аздел</w:t>
      </w:r>
      <w:r w:rsidRPr="00503DD3">
        <w:rPr>
          <w:rStyle w:val="FontStyle18"/>
          <w:b w:val="0"/>
          <w:bCs w:val="0"/>
          <w:sz w:val="28"/>
          <w:szCs w:val="28"/>
        </w:rPr>
        <w:t>а</w:t>
      </w:r>
      <w:r w:rsidR="00630021" w:rsidRPr="00503DD3">
        <w:rPr>
          <w:rStyle w:val="FontStyle18"/>
          <w:b w:val="0"/>
          <w:bCs w:val="0"/>
          <w:sz w:val="28"/>
          <w:szCs w:val="28"/>
        </w:rPr>
        <w:t xml:space="preserve"> </w:t>
      </w:r>
      <w:r w:rsidR="007F5F0E" w:rsidRPr="00503DD3">
        <w:rPr>
          <w:rStyle w:val="FontStyle18"/>
          <w:b w:val="0"/>
          <w:bCs w:val="0"/>
          <w:sz w:val="28"/>
          <w:szCs w:val="28"/>
        </w:rPr>
        <w:t>5</w:t>
      </w:r>
      <w:r w:rsidR="00630021" w:rsidRPr="00503DD3">
        <w:rPr>
          <w:rStyle w:val="FontStyle18"/>
          <w:b w:val="0"/>
          <w:bCs w:val="0"/>
          <w:sz w:val="28"/>
          <w:szCs w:val="28"/>
        </w:rPr>
        <w:t xml:space="preserve"> «</w:t>
      </w:r>
      <w:r w:rsidR="007F5F0E" w:rsidRPr="00503DD3">
        <w:rPr>
          <w:rStyle w:val="FontStyle18"/>
          <w:b w:val="0"/>
          <w:bCs w:val="0"/>
          <w:sz w:val="28"/>
          <w:szCs w:val="28"/>
        </w:rPr>
        <w:t xml:space="preserve">Обоснование функционирования поселения, защите его населения и территорий в военное время и ЧС техногенного и природного характера» </w:t>
      </w:r>
      <w:r w:rsidR="007D30C4" w:rsidRPr="00503DD3">
        <w:rPr>
          <w:rStyle w:val="FontStyle18"/>
          <w:b w:val="0"/>
          <w:bCs w:val="0"/>
          <w:sz w:val="28"/>
          <w:szCs w:val="28"/>
        </w:rPr>
        <w:t>том</w:t>
      </w:r>
      <w:r w:rsidR="00630021" w:rsidRPr="00503DD3">
        <w:rPr>
          <w:rStyle w:val="FontStyle18"/>
          <w:b w:val="0"/>
          <w:bCs w:val="0"/>
          <w:sz w:val="28"/>
          <w:szCs w:val="28"/>
        </w:rPr>
        <w:t>а</w:t>
      </w:r>
      <w:r w:rsidR="007D30C4" w:rsidRPr="00503DD3">
        <w:rPr>
          <w:rStyle w:val="FontStyle18"/>
          <w:b w:val="0"/>
          <w:bCs w:val="0"/>
          <w:sz w:val="28"/>
          <w:szCs w:val="28"/>
        </w:rPr>
        <w:t xml:space="preserve"> 4 «Инженерно-технические мероприятия по гражданской обороне и предупреждению чрезвычайных ситуаций</w:t>
      </w:r>
      <w:r w:rsidR="00630021" w:rsidRPr="00503DD3">
        <w:rPr>
          <w:rStyle w:val="FontStyle18"/>
          <w:b w:val="0"/>
          <w:bCs w:val="0"/>
          <w:sz w:val="28"/>
          <w:szCs w:val="28"/>
        </w:rPr>
        <w:t xml:space="preserve"> (текстовая часть)</w:t>
      </w:r>
      <w:r w:rsidR="007D30C4" w:rsidRPr="00503DD3">
        <w:rPr>
          <w:rStyle w:val="FontStyle18"/>
          <w:b w:val="0"/>
          <w:bCs w:val="0"/>
          <w:sz w:val="28"/>
          <w:szCs w:val="28"/>
        </w:rPr>
        <w:t xml:space="preserve">» </w:t>
      </w:r>
      <w:r w:rsidR="00F65D7D" w:rsidRPr="00503DD3">
        <w:rPr>
          <w:rStyle w:val="FontStyle18"/>
          <w:b w:val="0"/>
          <w:bCs w:val="0"/>
          <w:sz w:val="28"/>
          <w:szCs w:val="28"/>
        </w:rPr>
        <w:t xml:space="preserve">изложить </w:t>
      </w:r>
      <w:r w:rsidR="007D30C4" w:rsidRPr="00503DD3">
        <w:rPr>
          <w:rStyle w:val="FontStyle18"/>
          <w:b w:val="0"/>
          <w:bCs w:val="0"/>
          <w:sz w:val="28"/>
          <w:szCs w:val="28"/>
        </w:rPr>
        <w:t xml:space="preserve">в редакции согласно </w:t>
      </w:r>
      <w:r w:rsidR="00257C17" w:rsidRPr="00503DD3">
        <w:rPr>
          <w:rStyle w:val="FontStyle18"/>
          <w:b w:val="0"/>
          <w:bCs w:val="0"/>
          <w:sz w:val="28"/>
          <w:szCs w:val="28"/>
        </w:rPr>
        <w:t>П</w:t>
      </w:r>
      <w:r w:rsidR="007D30C4" w:rsidRPr="00503DD3">
        <w:rPr>
          <w:rStyle w:val="FontStyle18"/>
          <w:b w:val="0"/>
          <w:bCs w:val="0"/>
          <w:sz w:val="28"/>
          <w:szCs w:val="28"/>
        </w:rPr>
        <w:t>риложению 2</w:t>
      </w:r>
      <w:r w:rsidR="00257C17" w:rsidRPr="00503DD3">
        <w:rPr>
          <w:rStyle w:val="FontStyle18"/>
          <w:b w:val="0"/>
          <w:bCs w:val="0"/>
          <w:sz w:val="28"/>
          <w:szCs w:val="28"/>
        </w:rPr>
        <w:t>.</w:t>
      </w:r>
    </w:p>
    <w:p w:rsidR="007D30C4" w:rsidRPr="00503DD3" w:rsidRDefault="007F0388" w:rsidP="00F65D7D">
      <w:pPr>
        <w:pStyle w:val="a3"/>
        <w:numPr>
          <w:ilvl w:val="1"/>
          <w:numId w:val="23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503DD3">
        <w:rPr>
          <w:rStyle w:val="FontStyle18"/>
          <w:b w:val="0"/>
          <w:bCs w:val="0"/>
          <w:sz w:val="28"/>
          <w:szCs w:val="28"/>
        </w:rPr>
        <w:lastRenderedPageBreak/>
        <w:t xml:space="preserve">В </w:t>
      </w:r>
      <w:r w:rsidR="00630021" w:rsidRPr="00503DD3">
        <w:rPr>
          <w:rStyle w:val="FontStyle18"/>
          <w:b w:val="0"/>
          <w:bCs w:val="0"/>
          <w:sz w:val="28"/>
          <w:szCs w:val="28"/>
        </w:rPr>
        <w:t xml:space="preserve">разделе </w:t>
      </w:r>
      <w:r w:rsidR="001F381F" w:rsidRPr="00503DD3">
        <w:rPr>
          <w:rStyle w:val="FontStyle18"/>
          <w:b w:val="0"/>
          <w:bCs w:val="0"/>
          <w:sz w:val="28"/>
          <w:szCs w:val="28"/>
        </w:rPr>
        <w:t>4</w:t>
      </w:r>
      <w:r w:rsidR="00630021" w:rsidRPr="00503DD3">
        <w:rPr>
          <w:rStyle w:val="FontStyle18"/>
          <w:b w:val="0"/>
          <w:bCs w:val="0"/>
          <w:sz w:val="28"/>
          <w:szCs w:val="28"/>
        </w:rPr>
        <w:t xml:space="preserve"> «Перечень возможных источников чрезвычайных ситуаций природного характера. Мероприятия по предупреждению чрезвычайных ситуаций и ликвидаций последствий» </w:t>
      </w:r>
      <w:r w:rsidRPr="00503DD3">
        <w:rPr>
          <w:rStyle w:val="FontStyle18"/>
          <w:b w:val="0"/>
          <w:bCs w:val="0"/>
          <w:sz w:val="28"/>
          <w:szCs w:val="28"/>
        </w:rPr>
        <w:t>том</w:t>
      </w:r>
      <w:r w:rsidR="00630021" w:rsidRPr="00503DD3">
        <w:rPr>
          <w:rStyle w:val="FontStyle18"/>
          <w:b w:val="0"/>
          <w:bCs w:val="0"/>
          <w:sz w:val="28"/>
          <w:szCs w:val="28"/>
        </w:rPr>
        <w:t>а</w:t>
      </w:r>
      <w:r w:rsidRPr="00503DD3">
        <w:rPr>
          <w:rStyle w:val="FontStyle18"/>
          <w:b w:val="0"/>
          <w:bCs w:val="0"/>
          <w:sz w:val="28"/>
          <w:szCs w:val="28"/>
        </w:rPr>
        <w:t xml:space="preserve"> 3 «Материалы по обоснованию генерального плана (текстовая часть)» </w:t>
      </w:r>
      <w:r w:rsidR="00630021" w:rsidRPr="00503DD3">
        <w:rPr>
          <w:rStyle w:val="FontStyle18"/>
          <w:b w:val="0"/>
          <w:bCs w:val="0"/>
          <w:sz w:val="28"/>
          <w:szCs w:val="28"/>
        </w:rPr>
        <w:t xml:space="preserve">описание опасных гидрологических процессов изложить в редакции согласно </w:t>
      </w:r>
      <w:r w:rsidR="00257C17" w:rsidRPr="00503DD3">
        <w:rPr>
          <w:rStyle w:val="FontStyle18"/>
          <w:b w:val="0"/>
          <w:bCs w:val="0"/>
          <w:sz w:val="28"/>
          <w:szCs w:val="28"/>
        </w:rPr>
        <w:t>П</w:t>
      </w:r>
      <w:r w:rsidR="00630021" w:rsidRPr="00503DD3">
        <w:rPr>
          <w:rStyle w:val="FontStyle18"/>
          <w:b w:val="0"/>
          <w:bCs w:val="0"/>
          <w:sz w:val="28"/>
          <w:szCs w:val="28"/>
        </w:rPr>
        <w:t>риложению 3.</w:t>
      </w:r>
    </w:p>
    <w:p w:rsidR="00303372" w:rsidRPr="00503DD3" w:rsidRDefault="00FB4820" w:rsidP="00F65D7D">
      <w:pPr>
        <w:pStyle w:val="a3"/>
        <w:numPr>
          <w:ilvl w:val="1"/>
          <w:numId w:val="2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3DD3">
        <w:rPr>
          <w:rStyle w:val="FontStyle18"/>
          <w:b w:val="0"/>
          <w:bCs w:val="0"/>
          <w:sz w:val="28"/>
          <w:szCs w:val="28"/>
        </w:rPr>
        <w:t>Подр</w:t>
      </w:r>
      <w:r w:rsidR="00303372" w:rsidRPr="00503DD3">
        <w:rPr>
          <w:rStyle w:val="FontStyle18"/>
          <w:b w:val="0"/>
          <w:bCs w:val="0"/>
          <w:sz w:val="28"/>
          <w:szCs w:val="28"/>
        </w:rPr>
        <w:t>аздел</w:t>
      </w:r>
      <w:r w:rsidRPr="00503DD3">
        <w:rPr>
          <w:rStyle w:val="FontStyle18"/>
          <w:b w:val="0"/>
          <w:bCs w:val="0"/>
          <w:sz w:val="28"/>
          <w:szCs w:val="28"/>
        </w:rPr>
        <w:t xml:space="preserve"> 1.7 «Зоны с особыми условиями использования территории» раздела 1 «Перечень мероприятий по территориальному планированию и этапы реализации» </w:t>
      </w:r>
      <w:r w:rsidRPr="00503DD3">
        <w:rPr>
          <w:rStyle w:val="ae"/>
          <w:rFonts w:ascii="Times New Roman" w:hAnsi="Times New Roman" w:cs="Times New Roman"/>
          <w:bCs/>
          <w:sz w:val="28"/>
          <w:szCs w:val="28"/>
        </w:rPr>
        <w:t>тома</w:t>
      </w:r>
      <w:r w:rsidR="00303372" w:rsidRPr="00503DD3">
        <w:rPr>
          <w:rStyle w:val="FontStyle18"/>
          <w:b w:val="0"/>
          <w:bCs w:val="0"/>
          <w:sz w:val="28"/>
          <w:szCs w:val="28"/>
        </w:rPr>
        <w:t xml:space="preserve"> 1 «Положение о территориальном планировании (текстовая часть)» дополнить </w:t>
      </w:r>
      <w:r w:rsidRPr="00503DD3">
        <w:rPr>
          <w:rStyle w:val="FontStyle18"/>
          <w:b w:val="0"/>
          <w:bCs w:val="0"/>
          <w:sz w:val="28"/>
          <w:szCs w:val="28"/>
        </w:rPr>
        <w:t xml:space="preserve">регламентом использования территории зон подтопления, затопления, </w:t>
      </w:r>
      <w:r w:rsidR="007C351A" w:rsidRPr="00503DD3">
        <w:rPr>
          <w:rStyle w:val="FontStyle18"/>
          <w:b w:val="0"/>
          <w:bCs w:val="0"/>
          <w:sz w:val="28"/>
          <w:szCs w:val="28"/>
        </w:rPr>
        <w:t xml:space="preserve">в соответствие с </w:t>
      </w:r>
      <w:r w:rsidRPr="00503DD3">
        <w:rPr>
          <w:rStyle w:val="FontStyle18"/>
          <w:b w:val="0"/>
          <w:bCs w:val="0"/>
          <w:sz w:val="28"/>
          <w:szCs w:val="28"/>
        </w:rPr>
        <w:t>Приложени</w:t>
      </w:r>
      <w:r w:rsidR="007C351A" w:rsidRPr="00503DD3">
        <w:rPr>
          <w:rStyle w:val="FontStyle18"/>
          <w:b w:val="0"/>
          <w:bCs w:val="0"/>
          <w:sz w:val="28"/>
          <w:szCs w:val="28"/>
        </w:rPr>
        <w:t>ем</w:t>
      </w:r>
      <w:r w:rsidRPr="00503DD3">
        <w:rPr>
          <w:rStyle w:val="FontStyle18"/>
          <w:b w:val="0"/>
          <w:bCs w:val="0"/>
          <w:sz w:val="28"/>
          <w:szCs w:val="28"/>
        </w:rPr>
        <w:t xml:space="preserve"> 4</w:t>
      </w:r>
      <w:r w:rsidRPr="00503DD3">
        <w:rPr>
          <w:rFonts w:ascii="Times New Roman" w:hAnsi="Times New Roman" w:cs="Times New Roman"/>
          <w:sz w:val="28"/>
          <w:szCs w:val="28"/>
        </w:rPr>
        <w:t>.</w:t>
      </w:r>
    </w:p>
    <w:p w:rsidR="009226EB" w:rsidRPr="00503DD3" w:rsidRDefault="009226EB" w:rsidP="00F65D7D">
      <w:pPr>
        <w:pStyle w:val="a3"/>
        <w:numPr>
          <w:ilvl w:val="0"/>
          <w:numId w:val="2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3DD3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1F381F" w:rsidRPr="00503DD3" w:rsidRDefault="001F381F" w:rsidP="00630021">
      <w:pPr>
        <w:pStyle w:val="21"/>
      </w:pPr>
    </w:p>
    <w:p w:rsidR="003A0426" w:rsidRPr="00503DD3" w:rsidRDefault="003A0426" w:rsidP="00630021">
      <w:pPr>
        <w:pStyle w:val="21"/>
      </w:pPr>
    </w:p>
    <w:p w:rsidR="009226EB" w:rsidRPr="00503DD3" w:rsidRDefault="009226EB" w:rsidP="00630021">
      <w:pPr>
        <w:pStyle w:val="21"/>
      </w:pPr>
      <w:r w:rsidRPr="00503DD3">
        <w:t xml:space="preserve">Глава муниципального района </w:t>
      </w:r>
    </w:p>
    <w:p w:rsidR="009226EB" w:rsidRPr="00503DD3" w:rsidRDefault="009226EB" w:rsidP="009226EB">
      <w:pPr>
        <w:pStyle w:val="21"/>
      </w:pPr>
      <w:r w:rsidRPr="00503DD3">
        <w:t>«Корткеросский»</w:t>
      </w:r>
      <w:r w:rsidR="00F303C2" w:rsidRPr="00503DD3">
        <w:t xml:space="preserve">         </w:t>
      </w:r>
      <w:r w:rsidRPr="00503DD3">
        <w:tab/>
        <w:t xml:space="preserve">                                                             </w:t>
      </w:r>
      <w:r w:rsidR="0006319F" w:rsidRPr="00503DD3">
        <w:t xml:space="preserve">  </w:t>
      </w:r>
      <w:r w:rsidR="00654C29" w:rsidRPr="00503DD3">
        <w:t xml:space="preserve">   </w:t>
      </w:r>
      <w:r w:rsidR="00FD50FE" w:rsidRPr="00503DD3">
        <w:t xml:space="preserve">    </w:t>
      </w:r>
      <w:r w:rsidR="0006319F" w:rsidRPr="00503DD3">
        <w:t xml:space="preserve"> </w:t>
      </w:r>
      <w:r w:rsidRPr="00503DD3">
        <w:t>М.Питашук</w:t>
      </w: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F5F0E" w:rsidRPr="007F5F0E" w:rsidRDefault="007F5F0E" w:rsidP="007F5F0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  <w:r w:rsidRPr="00503DD3">
        <w:rPr>
          <w:bCs/>
          <w:szCs w:val="24"/>
          <w:lang w:eastAsia="en-US" w:bidi="en-US"/>
        </w:rPr>
        <w:lastRenderedPageBreak/>
        <w:t>Приложение 1</w:t>
      </w: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  <w:r w:rsidRPr="00503DD3">
        <w:rPr>
          <w:bCs/>
          <w:szCs w:val="24"/>
          <w:lang w:eastAsia="en-US" w:bidi="en-US"/>
        </w:rPr>
        <w:t>к решению Совета МР «Корткеросский»</w:t>
      </w: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Cs w:val="24"/>
          <w:lang w:eastAsia="en-US" w:bidi="en-US"/>
        </w:rPr>
      </w:pPr>
      <w:r w:rsidRPr="00503DD3">
        <w:rPr>
          <w:b/>
          <w:bCs/>
          <w:szCs w:val="24"/>
          <w:lang w:eastAsia="en-US" w:bidi="en-US"/>
        </w:rPr>
        <w:t>____________________________</w:t>
      </w: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A0426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503DD3">
        <w:rPr>
          <w:b/>
          <w:bCs/>
          <w:sz w:val="28"/>
          <w:szCs w:val="28"/>
          <w:lang w:eastAsia="en-US" w:bidi="en-US"/>
        </w:rPr>
        <w:t>«</w:t>
      </w:r>
    </w:p>
    <w:p w:rsidR="002B55EC" w:rsidRPr="00503DD3" w:rsidRDefault="00570CE4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503DD3">
        <w:rPr>
          <w:b/>
          <w:bCs/>
          <w:sz w:val="28"/>
          <w:szCs w:val="28"/>
          <w:lang w:eastAsia="en-US" w:bidi="en-US"/>
        </w:rPr>
        <w:t>Статья 57.  Ограничения использования земельных участков и объектов капитального строительства в зонах подтопления территории в период весеннего половодья</w:t>
      </w:r>
    </w:p>
    <w:p w:rsidR="002B55EC" w:rsidRPr="00503DD3" w:rsidRDefault="002B55EC" w:rsidP="00570CE4">
      <w:pPr>
        <w:keepNext/>
        <w:keepLines/>
        <w:numPr>
          <w:ilvl w:val="0"/>
          <w:numId w:val="20"/>
        </w:numPr>
        <w:tabs>
          <w:tab w:val="left" w:pos="1027"/>
        </w:tabs>
        <w:autoSpaceDE w:val="0"/>
        <w:autoSpaceDN w:val="0"/>
        <w:spacing w:before="202"/>
        <w:ind w:left="-142" w:right="204" w:firstLine="743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 xml:space="preserve">Границы зон затопления, карта (план) объекта землеустройства, предусмотренные Постановлением Правительства Российской Федерации от 18.04.2014 № 360 </w:t>
      </w:r>
      <w:r w:rsidRPr="00503DD3">
        <w:rPr>
          <w:spacing w:val="-3"/>
          <w:sz w:val="28"/>
          <w:szCs w:val="28"/>
          <w:lang w:eastAsia="en-US" w:bidi="en-US"/>
        </w:rPr>
        <w:t xml:space="preserve">«Об </w:t>
      </w:r>
      <w:r w:rsidRPr="00503DD3">
        <w:rPr>
          <w:sz w:val="28"/>
          <w:szCs w:val="28"/>
          <w:lang w:eastAsia="en-US" w:bidi="en-US"/>
        </w:rPr>
        <w:t>определении границ зон затопления, подтопления», в сельском поселении «</w:t>
      </w:r>
      <w:r w:rsidR="00570CE4" w:rsidRPr="00503DD3">
        <w:rPr>
          <w:sz w:val="28"/>
          <w:szCs w:val="28"/>
          <w:lang w:eastAsia="en-US" w:bidi="en-US"/>
        </w:rPr>
        <w:t>Большелуг</w:t>
      </w:r>
      <w:r w:rsidRPr="00503DD3">
        <w:rPr>
          <w:sz w:val="28"/>
          <w:szCs w:val="28"/>
          <w:lang w:eastAsia="en-US" w:bidi="en-US"/>
        </w:rPr>
        <w:t>» не разработаны, сведения о них в государственном кадастре недвижимости</w:t>
      </w:r>
      <w:r w:rsidRPr="00503DD3">
        <w:rPr>
          <w:spacing w:val="55"/>
          <w:sz w:val="28"/>
          <w:szCs w:val="28"/>
          <w:lang w:eastAsia="en-US" w:bidi="en-US"/>
        </w:rPr>
        <w:t xml:space="preserve"> </w:t>
      </w:r>
      <w:r w:rsidRPr="00503DD3">
        <w:rPr>
          <w:sz w:val="28"/>
          <w:szCs w:val="28"/>
          <w:lang w:eastAsia="en-US" w:bidi="en-US"/>
        </w:rPr>
        <w:t>отсутствуют. 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 (Правила определения границ зон затопления, подтопления, утверждены Постановлением Правительства РФ от 18.04.2014 № 360). Зоны затопления, подтопления считаются определенными с даты внесения в государственный кадастр недвижимости сведений об их границах.  В случае установления, изменения зон затопления, подтопления в установленном порядке в часть II настоящих Правил вносятся изменения в части отображения границ зон затопления, подтопления.</w:t>
      </w:r>
      <w:r w:rsidR="00570CE4" w:rsidRPr="00503DD3">
        <w:rPr>
          <w:sz w:val="28"/>
          <w:szCs w:val="28"/>
          <w:lang w:eastAsia="en-US" w:bidi="en-US"/>
        </w:rPr>
        <w:t xml:space="preserve">    </w:t>
      </w:r>
      <w:r w:rsidRPr="00503DD3">
        <w:rPr>
          <w:sz w:val="28"/>
          <w:szCs w:val="28"/>
          <w:lang w:eastAsia="en-US" w:bidi="en-US"/>
        </w:rPr>
        <w:t xml:space="preserve"> </w:t>
      </w:r>
      <w:r w:rsidR="00570CE4" w:rsidRPr="00503DD3">
        <w:rPr>
          <w:sz w:val="28"/>
          <w:szCs w:val="28"/>
          <w:lang w:eastAsia="en-US" w:bidi="en-US"/>
        </w:rPr>
        <w:t xml:space="preserve">                                                                                             </w:t>
      </w:r>
      <w:r w:rsidRPr="00503DD3">
        <w:rPr>
          <w:sz w:val="28"/>
          <w:szCs w:val="28"/>
          <w:lang w:eastAsia="en-US" w:bidi="en-US"/>
        </w:rPr>
        <w:t xml:space="preserve">Собственник водного объекта обязан осуществлять меры по предотвращению негативного воздействия вод и ликвидации его последствий. </w:t>
      </w:r>
      <w:r w:rsidR="00570CE4" w:rsidRPr="00503DD3">
        <w:rPr>
          <w:sz w:val="28"/>
          <w:szCs w:val="28"/>
          <w:lang w:eastAsia="en-US" w:bidi="en-US"/>
        </w:rPr>
        <w:t xml:space="preserve">                          Ориентиро</w:t>
      </w:r>
      <w:r w:rsidRPr="00503DD3">
        <w:rPr>
          <w:sz w:val="28"/>
          <w:szCs w:val="28"/>
          <w:lang w:eastAsia="en-US" w:bidi="en-US"/>
        </w:rPr>
        <w:t>вочные границы затопления, отраженные на Карте зонирования территории, представлены администрацией сельского поселения.</w:t>
      </w:r>
    </w:p>
    <w:p w:rsidR="002B55EC" w:rsidRPr="00503DD3" w:rsidRDefault="002B55EC" w:rsidP="00B4500E">
      <w:pPr>
        <w:widowControl w:val="0"/>
        <w:numPr>
          <w:ilvl w:val="0"/>
          <w:numId w:val="20"/>
        </w:numPr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2B55EC" w:rsidRPr="00503DD3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Водный кодекс Российской Федерации от 03.06.2006 № 74-ФЗ;</w:t>
      </w:r>
    </w:p>
    <w:p w:rsidR="002B55EC" w:rsidRPr="00503DD3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2B55EC" w:rsidRPr="00503DD3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2B55EC" w:rsidRPr="00503DD3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2B55EC" w:rsidRPr="00503DD3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2B55EC" w:rsidRPr="00503DD3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2B55EC" w:rsidRPr="00503DD3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4) осуществление авиационных мер по борьбе с вредными организмами.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lastRenderedPageBreak/>
        <w:t>- жилых зданий;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коммунально-складских объектов;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    нормативные медико-санитарные условия жизни населения;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на размещение без инженерной защиты территории от затопления кроме перечисленных в настоящей стать</w:t>
      </w:r>
      <w:r w:rsidR="00A81EE4">
        <w:rPr>
          <w:sz w:val="28"/>
          <w:szCs w:val="28"/>
          <w:lang w:eastAsia="en-US" w:bidi="en-US"/>
        </w:rPr>
        <w:t>е</w:t>
      </w:r>
      <w:r w:rsidRPr="00503DD3">
        <w:rPr>
          <w:sz w:val="28"/>
          <w:szCs w:val="28"/>
          <w:lang w:eastAsia="en-US" w:bidi="en-US"/>
        </w:rPr>
        <w:t xml:space="preserve"> объектов следующие объекты: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парки;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6. Хозяйственное использование земель в период затопления совершенно</w:t>
      </w:r>
      <w:r w:rsidRPr="00503DD3">
        <w:rPr>
          <w:spacing w:val="-15"/>
          <w:sz w:val="28"/>
          <w:szCs w:val="28"/>
          <w:lang w:eastAsia="en-US" w:bidi="en-US"/>
        </w:rPr>
        <w:t xml:space="preserve"> </w:t>
      </w:r>
      <w:r w:rsidRPr="00503DD3">
        <w:rPr>
          <w:sz w:val="28"/>
          <w:szCs w:val="28"/>
          <w:lang w:eastAsia="en-US" w:bidi="en-US"/>
        </w:rPr>
        <w:t>исключается.</w:t>
      </w:r>
    </w:p>
    <w:p w:rsidR="002B55EC" w:rsidRPr="00503DD3" w:rsidRDefault="002B55EC" w:rsidP="002B55EC">
      <w:pPr>
        <w:widowControl w:val="0"/>
        <w:autoSpaceDE w:val="0"/>
        <w:autoSpaceDN w:val="0"/>
        <w:ind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Защиту территорий от затопления в соответствии со СНиП 2.06.15-85 следует осуществлять:</w:t>
      </w:r>
    </w:p>
    <w:p w:rsidR="002B55EC" w:rsidRPr="00503DD3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обвалованием территорий со стороны реки, водохранилища или другого водного</w:t>
      </w:r>
      <w:r w:rsidRPr="00503DD3">
        <w:rPr>
          <w:spacing w:val="-25"/>
          <w:sz w:val="28"/>
          <w:szCs w:val="28"/>
          <w:lang w:eastAsia="en-US" w:bidi="en-US"/>
        </w:rPr>
        <w:t xml:space="preserve"> </w:t>
      </w:r>
      <w:r w:rsidRPr="00503DD3">
        <w:rPr>
          <w:sz w:val="28"/>
          <w:szCs w:val="28"/>
          <w:lang w:eastAsia="en-US" w:bidi="en-US"/>
        </w:rPr>
        <w:t>объекта;</w:t>
      </w:r>
    </w:p>
    <w:p w:rsidR="002B55EC" w:rsidRPr="00503DD3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искусственным повышением рельефа территории до незатопляемых планировочных отметок;</w:t>
      </w:r>
    </w:p>
    <w:p w:rsidR="002B55EC" w:rsidRPr="00503DD3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right="201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аккумуляцией, регулированием, отводом поверхностных сбросных и дренажных вод с затопленных, временно затопляемых, орошаемых территорий и низинных нарушенных</w:t>
      </w:r>
      <w:r w:rsidRPr="00503DD3">
        <w:rPr>
          <w:spacing w:val="-30"/>
          <w:sz w:val="28"/>
          <w:szCs w:val="28"/>
          <w:lang w:eastAsia="en-US" w:bidi="en-US"/>
        </w:rPr>
        <w:t xml:space="preserve"> </w:t>
      </w:r>
      <w:r w:rsidRPr="00503DD3">
        <w:rPr>
          <w:sz w:val="28"/>
          <w:szCs w:val="28"/>
          <w:lang w:eastAsia="en-US" w:bidi="en-US"/>
        </w:rPr>
        <w:t>земель.</w:t>
      </w:r>
    </w:p>
    <w:p w:rsidR="002B55EC" w:rsidRPr="00503DD3" w:rsidRDefault="002B55EC" w:rsidP="002B55EC">
      <w:pPr>
        <w:widowControl w:val="0"/>
        <w:autoSpaceDE w:val="0"/>
        <w:autoSpaceDN w:val="0"/>
        <w:spacing w:before="1"/>
        <w:ind w:right="201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В состав средств инженерной защиты от затопления могут входить: дамбы обвалования, дренажи, дренажные и водосбросные сети, нагорные водосбросные каналы, быстротоки и перепады, трубопроводы и насосные станции.</w:t>
      </w:r>
    </w:p>
    <w:p w:rsidR="002B55EC" w:rsidRPr="00503DD3" w:rsidRDefault="002B55EC" w:rsidP="002B55EC">
      <w:pPr>
        <w:widowControl w:val="0"/>
        <w:autoSpaceDE w:val="0"/>
        <w:autoSpaceDN w:val="0"/>
        <w:ind w:right="200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сооружения.</w:t>
      </w:r>
    </w:p>
    <w:p w:rsidR="0025440E" w:rsidRPr="00503DD3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503DD3" w:rsidRDefault="002B55EC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>»</w:t>
      </w:r>
    </w:p>
    <w:p w:rsidR="0025440E" w:rsidRPr="00503DD3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6008A" w:rsidRPr="00503DD3" w:rsidRDefault="0056008A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503DD3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70CE4" w:rsidRPr="00503DD3" w:rsidRDefault="00570CE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A7D72" w:rsidRPr="00503DD3" w:rsidRDefault="002A7D72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2A7D72" w:rsidRPr="00503DD3" w:rsidRDefault="002A7D72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A81EE4" w:rsidRDefault="00A81EE4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7D30C4" w:rsidRPr="00503DD3" w:rsidRDefault="007D30C4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  <w:r w:rsidRPr="00503DD3">
        <w:rPr>
          <w:bCs/>
          <w:sz w:val="20"/>
          <w:lang w:eastAsia="en-US" w:bidi="en-US"/>
        </w:rPr>
        <w:lastRenderedPageBreak/>
        <w:t xml:space="preserve">Приложение </w:t>
      </w:r>
      <w:r w:rsidR="007F0388" w:rsidRPr="00503DD3">
        <w:rPr>
          <w:bCs/>
          <w:sz w:val="20"/>
          <w:lang w:eastAsia="en-US" w:bidi="en-US"/>
        </w:rPr>
        <w:t>2</w:t>
      </w:r>
    </w:p>
    <w:p w:rsidR="007D30C4" w:rsidRPr="00503DD3" w:rsidRDefault="007D30C4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  <w:r w:rsidRPr="00503DD3">
        <w:rPr>
          <w:bCs/>
          <w:sz w:val="20"/>
          <w:lang w:eastAsia="en-US" w:bidi="en-US"/>
        </w:rPr>
        <w:t>к решению Совета МР «Корткеросский»</w:t>
      </w:r>
    </w:p>
    <w:p w:rsidR="007D30C4" w:rsidRPr="00503DD3" w:rsidRDefault="007D30C4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 w:val="20"/>
          <w:lang w:eastAsia="en-US" w:bidi="en-US"/>
        </w:rPr>
      </w:pPr>
      <w:r w:rsidRPr="00503DD3">
        <w:rPr>
          <w:b/>
          <w:bCs/>
          <w:sz w:val="20"/>
          <w:lang w:eastAsia="en-US" w:bidi="en-US"/>
        </w:rPr>
        <w:t>____________________________</w:t>
      </w:r>
    </w:p>
    <w:p w:rsidR="0025440E" w:rsidRPr="00503DD3" w:rsidRDefault="0025440E" w:rsidP="007D30C4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25440E" w:rsidRPr="00503DD3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503DD3" w:rsidRDefault="007D30C4" w:rsidP="007D30C4">
      <w:pPr>
        <w:autoSpaceDE w:val="0"/>
        <w:autoSpaceDN w:val="0"/>
        <w:adjustRightInd w:val="0"/>
        <w:spacing w:before="120"/>
        <w:ind w:firstLine="567"/>
        <w:jc w:val="both"/>
        <w:rPr>
          <w:rFonts w:eastAsia="Calibri"/>
          <w:i/>
          <w:iCs/>
          <w:sz w:val="28"/>
          <w:szCs w:val="28"/>
          <w:lang w:eastAsia="en-US"/>
        </w:rPr>
      </w:pPr>
      <w:r w:rsidRPr="00503DD3">
        <w:rPr>
          <w:rFonts w:eastAsia="Calibri"/>
          <w:i/>
          <w:iCs/>
          <w:sz w:val="28"/>
          <w:szCs w:val="28"/>
          <w:lang w:eastAsia="en-US"/>
        </w:rPr>
        <w:t>«</w:t>
      </w:r>
    </w:p>
    <w:p w:rsidR="002A7D72" w:rsidRPr="002A7D72" w:rsidRDefault="002A7D72" w:rsidP="002A7D72">
      <w:pPr>
        <w:ind w:firstLine="708"/>
        <w:jc w:val="both"/>
        <w:rPr>
          <w:sz w:val="28"/>
          <w:szCs w:val="28"/>
        </w:rPr>
      </w:pPr>
      <w:r w:rsidRPr="002A7D72">
        <w:rPr>
          <w:sz w:val="28"/>
          <w:szCs w:val="28"/>
        </w:rPr>
        <w:t xml:space="preserve">Максимальный уровень воды весеннего половодья в с.Большелуг </w:t>
      </w:r>
      <w:r w:rsidRPr="002A7D72">
        <w:rPr>
          <w:sz w:val="28"/>
          <w:szCs w:val="28"/>
        </w:rPr>
        <w:sym w:font="Symbol" w:char="F02D"/>
      </w:r>
      <w:r w:rsidRPr="002A7D72">
        <w:rPr>
          <w:sz w:val="28"/>
          <w:szCs w:val="28"/>
        </w:rPr>
        <w:t xml:space="preserve"> 660 см на р.Вишера, при котором происходит подтопление территорий.</w:t>
      </w:r>
    </w:p>
    <w:p w:rsidR="00A81EE4" w:rsidRDefault="002A7D72" w:rsidP="002A7D7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A7D72">
        <w:rPr>
          <w:rFonts w:eastAsia="Calibri"/>
          <w:sz w:val="28"/>
          <w:szCs w:val="28"/>
          <w:lang w:eastAsia="en-US"/>
        </w:rPr>
        <w:t>Опасные гидрологические процессы:</w:t>
      </w:r>
      <w:r w:rsidR="00A81EE4" w:rsidRPr="00A81EE4">
        <w:t xml:space="preserve"> </w:t>
      </w:r>
      <w:r w:rsidR="00A81EE4" w:rsidRPr="00A81EE4">
        <w:rPr>
          <w:sz w:val="28"/>
          <w:szCs w:val="28"/>
        </w:rPr>
        <w:t>в</w:t>
      </w:r>
      <w:r w:rsidR="00A81EE4" w:rsidRPr="00A81EE4">
        <w:rPr>
          <w:rFonts w:eastAsia="Calibri"/>
          <w:sz w:val="28"/>
          <w:szCs w:val="28"/>
          <w:lang w:eastAsia="en-US"/>
        </w:rPr>
        <w:t xml:space="preserve"> соответствии с распоряжением Правительства Республики Коми №8 от 22 января 2020г о внесении изменений в распоряжение Правительства Республики Коми от 29.10.2014 № 356-р «Перечень населенных пунктов и объектов экономики, участков нефтегазопроводов, автомобильных и железных дорог, мостов, участков линий электропередач и связи, скотомогильников, подверженных угрозе подтопления», в период весеннего половодья в сельском поселении «</w:t>
      </w:r>
      <w:r w:rsidR="00A81EE4">
        <w:rPr>
          <w:rFonts w:eastAsia="Calibri"/>
          <w:sz w:val="28"/>
          <w:szCs w:val="28"/>
          <w:lang w:eastAsia="en-US"/>
        </w:rPr>
        <w:t>Большелуг</w:t>
      </w:r>
      <w:r w:rsidR="00A81EE4" w:rsidRPr="00A81EE4">
        <w:rPr>
          <w:rFonts w:eastAsia="Calibri"/>
          <w:sz w:val="28"/>
          <w:szCs w:val="28"/>
          <w:lang w:eastAsia="en-US"/>
        </w:rPr>
        <w:t>» возможно подтопление следующих территорий и объектов:</w:t>
      </w:r>
    </w:p>
    <w:p w:rsidR="002A7D72" w:rsidRPr="002A7D72" w:rsidRDefault="002A7D72" w:rsidP="002A7D7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A7D72">
        <w:rPr>
          <w:rFonts w:eastAsia="Calibri"/>
          <w:sz w:val="28"/>
          <w:szCs w:val="28"/>
          <w:lang w:eastAsia="en-US"/>
        </w:rPr>
        <w:t xml:space="preserve">- подтопление паводковыми водами р.Вишера, с.Большелуг: в зону подтопления в период весеннего половодья попадают 5 жилых домов (17 чел.), жители которых подлежат отселению на период паводка; в зоне подтоплений с.Большелуг отсутствуют объекты экономики, социально значимые объекты, сельхозугодия; </w:t>
      </w:r>
    </w:p>
    <w:p w:rsidR="002A7D72" w:rsidRDefault="002A7D72" w:rsidP="002A7D7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A7D72">
        <w:rPr>
          <w:rFonts w:eastAsia="Calibri"/>
          <w:sz w:val="28"/>
          <w:szCs w:val="28"/>
          <w:lang w:eastAsia="en-US"/>
        </w:rPr>
        <w:t>- подтопление паводковыми водами р.Вишера, д.Выльыб: в зону подтопления в период весеннего половодья попадают 4 жилых дома (17 чел.) жители которых подлежат расселению на период паводка; в зоне подтопления д.Выльыб отсутствуют объекты экономики, социально значимые объекты, сельхозугодья и об</w:t>
      </w:r>
      <w:r w:rsidR="0056008A">
        <w:rPr>
          <w:rFonts w:eastAsia="Calibri"/>
          <w:sz w:val="28"/>
          <w:szCs w:val="28"/>
          <w:lang w:eastAsia="en-US"/>
        </w:rPr>
        <w:t>ъекты инженерной инфраструктуры.</w:t>
      </w:r>
    </w:p>
    <w:p w:rsidR="0056008A" w:rsidRDefault="0056008A" w:rsidP="002A7D7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6008A">
        <w:rPr>
          <w:rFonts w:eastAsia="Calibri"/>
          <w:sz w:val="28"/>
          <w:szCs w:val="28"/>
          <w:lang w:eastAsia="en-US"/>
        </w:rPr>
        <w:t>Перечень жилых домов, находящихся в зоне подтопления, затопления в соответствии с актуальной информацией, предложенной администрацией сельского поселения «</w:t>
      </w:r>
      <w:r>
        <w:rPr>
          <w:rFonts w:eastAsia="Calibri"/>
          <w:sz w:val="28"/>
          <w:szCs w:val="28"/>
          <w:lang w:eastAsia="en-US"/>
        </w:rPr>
        <w:t>Большелуг</w:t>
      </w:r>
      <w:r w:rsidRPr="0056008A">
        <w:rPr>
          <w:rFonts w:eastAsia="Calibri"/>
          <w:sz w:val="28"/>
          <w:szCs w:val="28"/>
          <w:lang w:eastAsia="en-US"/>
        </w:rPr>
        <w:t>», поступившей в рамках проведения публичных слушаний 3 марта 2020г:</w:t>
      </w:r>
    </w:p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8"/>
        <w:gridCol w:w="3727"/>
        <w:gridCol w:w="4071"/>
      </w:tblGrid>
      <w:tr w:rsidR="0056008A" w:rsidRPr="0056008A" w:rsidTr="0056008A"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Месторасположение в с. Большелуг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Количество жильцов</w:t>
            </w:r>
          </w:p>
        </w:tc>
      </w:tr>
      <w:tr w:rsidR="0056008A" w:rsidRPr="0056008A" w:rsidTr="0056008A"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27" w:type="dxa"/>
          </w:tcPr>
          <w:p w:rsidR="0056008A" w:rsidRPr="0056008A" w:rsidRDefault="0056008A" w:rsidP="00A81E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с.Большелуг, ул.Макарсиктская, д.1,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 и проживает 1 человек</w:t>
            </w:r>
          </w:p>
        </w:tc>
      </w:tr>
      <w:tr w:rsidR="0056008A" w:rsidRPr="0056008A" w:rsidTr="0056008A"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27" w:type="dxa"/>
          </w:tcPr>
          <w:p w:rsidR="0056008A" w:rsidRPr="0056008A" w:rsidRDefault="0056008A" w:rsidP="00A81E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с.Большелуг, ул.Макарсиктская, д.7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3 человека,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2 жилых дома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4, проживают по факту 3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10206" w:type="dxa"/>
            <w:gridSpan w:val="3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№п/п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Месторасположение в д. Выльыб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Количество жильцов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д. Выльыб, д.35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8 человек,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д. Выльыб, д.39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и проживают 6 человек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д. Выльыб, д.39а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5 человек, фактически проживают 3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д. Выльыб, д.59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5 человек,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д. Выльыб, д.61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5 жилых дома 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26 человек, фактически проживают - 15 человек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ВЕГО по с/п «Большелуг»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7 жилых домов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зарегистрированы </w:t>
            </w:r>
          </w:p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30 человек, фактически проживают 18 человек</w:t>
            </w:r>
          </w:p>
        </w:tc>
      </w:tr>
    </w:tbl>
    <w:p w:rsidR="0056008A" w:rsidRPr="002A7D72" w:rsidRDefault="0056008A" w:rsidP="002A7D7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2A7D72" w:rsidRPr="002A7D72" w:rsidRDefault="002A7D72" w:rsidP="002A7D7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A7D72">
        <w:rPr>
          <w:rFonts w:eastAsia="Calibri"/>
          <w:sz w:val="28"/>
          <w:szCs w:val="28"/>
          <w:lang w:eastAsia="en-US"/>
        </w:rPr>
        <w:t>В качестве мероприятий по предупреждению затопления проектом предусматривается берегоукрепление.</w:t>
      </w:r>
    </w:p>
    <w:p w:rsidR="0025440E" w:rsidRPr="00503DD3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 xml:space="preserve">   »</w:t>
      </w:r>
      <w:r w:rsidR="00F1095B" w:rsidRPr="00503DD3">
        <w:rPr>
          <w:b/>
          <w:sz w:val="28"/>
          <w:szCs w:val="28"/>
        </w:rPr>
        <w:t>.</w:t>
      </w:r>
    </w:p>
    <w:p w:rsidR="0025440E" w:rsidRPr="00503DD3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503DD3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503DD3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503DD3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503DD3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503DD3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503DD3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7F0388" w:rsidRPr="00503DD3" w:rsidRDefault="007F0388" w:rsidP="007F0388">
      <w:pPr>
        <w:autoSpaceDE w:val="0"/>
        <w:autoSpaceDN w:val="0"/>
        <w:adjustRightInd w:val="0"/>
        <w:jc w:val="right"/>
        <w:rPr>
          <w:sz w:val="20"/>
        </w:rPr>
      </w:pPr>
      <w:r w:rsidRPr="00503DD3">
        <w:rPr>
          <w:sz w:val="20"/>
        </w:rPr>
        <w:t>Приложение 3</w:t>
      </w:r>
    </w:p>
    <w:p w:rsidR="007F0388" w:rsidRPr="00503DD3" w:rsidRDefault="007F0388" w:rsidP="007F0388">
      <w:pPr>
        <w:autoSpaceDE w:val="0"/>
        <w:autoSpaceDN w:val="0"/>
        <w:adjustRightInd w:val="0"/>
        <w:jc w:val="right"/>
        <w:rPr>
          <w:sz w:val="20"/>
        </w:rPr>
      </w:pPr>
      <w:r w:rsidRPr="00503DD3">
        <w:rPr>
          <w:sz w:val="20"/>
        </w:rPr>
        <w:t>к решению Совета МР «Корткеросский»</w:t>
      </w:r>
    </w:p>
    <w:p w:rsidR="007F0388" w:rsidRPr="00503DD3" w:rsidRDefault="007F0388" w:rsidP="007F0388">
      <w:pPr>
        <w:autoSpaceDE w:val="0"/>
        <w:autoSpaceDN w:val="0"/>
        <w:adjustRightInd w:val="0"/>
        <w:jc w:val="right"/>
        <w:rPr>
          <w:sz w:val="20"/>
        </w:rPr>
      </w:pPr>
      <w:r w:rsidRPr="00503DD3">
        <w:rPr>
          <w:sz w:val="20"/>
        </w:rPr>
        <w:t>____________________________</w:t>
      </w: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C351A" w:rsidRPr="00503DD3" w:rsidRDefault="007F0388" w:rsidP="007C351A">
      <w:pPr>
        <w:autoSpaceDE w:val="0"/>
        <w:autoSpaceDN w:val="0"/>
        <w:adjustRightInd w:val="0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>«</w:t>
      </w:r>
      <w:r w:rsidR="007C351A" w:rsidRPr="00503DD3">
        <w:rPr>
          <w:b/>
          <w:sz w:val="28"/>
          <w:szCs w:val="28"/>
        </w:rPr>
        <w:t xml:space="preserve"> </w:t>
      </w:r>
    </w:p>
    <w:p w:rsidR="007C351A" w:rsidRPr="007C351A" w:rsidRDefault="007C351A" w:rsidP="007C351A">
      <w:pPr>
        <w:autoSpaceDE w:val="0"/>
        <w:autoSpaceDN w:val="0"/>
        <w:adjustRightInd w:val="0"/>
        <w:rPr>
          <w:sz w:val="28"/>
          <w:szCs w:val="28"/>
        </w:rPr>
      </w:pPr>
      <w:r w:rsidRPr="007C351A">
        <w:rPr>
          <w:sz w:val="28"/>
          <w:szCs w:val="28"/>
        </w:rPr>
        <w:t>Опасные гидрологические процессы</w:t>
      </w:r>
      <w:r w:rsidRPr="007C351A">
        <w:rPr>
          <w:i/>
          <w:sz w:val="28"/>
          <w:szCs w:val="28"/>
        </w:rPr>
        <w:t xml:space="preserve"> </w:t>
      </w:r>
      <w:r w:rsidRPr="007C351A">
        <w:rPr>
          <w:i/>
          <w:sz w:val="28"/>
          <w:szCs w:val="28"/>
        </w:rPr>
        <w:sym w:font="Symbol" w:char="F02D"/>
      </w:r>
      <w:r w:rsidRPr="007C351A">
        <w:rPr>
          <w:i/>
          <w:sz w:val="28"/>
          <w:szCs w:val="28"/>
        </w:rPr>
        <w:t xml:space="preserve"> </w:t>
      </w:r>
      <w:r w:rsidRPr="007C351A">
        <w:rPr>
          <w:sz w:val="28"/>
          <w:szCs w:val="28"/>
        </w:rPr>
        <w:t>событие гидрологического происхождения или результат гидрологических процессов, возникающих под действием различных природных или гидродинамических факторов или их сочетаний, оказывающих поражающее воздействие на людей, сельскохозяйственных животных и растения, объекты экономики и окружающую природную среду.</w:t>
      </w:r>
    </w:p>
    <w:p w:rsidR="007C351A" w:rsidRPr="007C351A" w:rsidRDefault="007C351A" w:rsidP="007C351A">
      <w:pPr>
        <w:spacing w:before="120"/>
        <w:ind w:firstLine="709"/>
        <w:jc w:val="both"/>
        <w:rPr>
          <w:sz w:val="28"/>
          <w:szCs w:val="28"/>
        </w:rPr>
      </w:pPr>
      <w:r w:rsidRPr="007C351A">
        <w:rPr>
          <w:sz w:val="28"/>
          <w:szCs w:val="28"/>
        </w:rPr>
        <w:t>В населенных пунктах Выльыб и Большелуг существует угроза подтопления части жилых территорий в период весеннего паводка. В зону риска подтопления попадают 4 жилых дома д.Выльыб, расположенных вдоль р.Вишера и 5 жилых домов с.Большелуг, расположенных в крайнем ряду жилой территории вдоль р.Вишера по ул. Макарсиктская (местечко Катыд). Количество людей, попадающих в данную зону чрезвычайной ситуации – 32 чел., подлежащих эвакуации:</w:t>
      </w:r>
    </w:p>
    <w:p w:rsidR="007C351A" w:rsidRPr="007C351A" w:rsidRDefault="007C351A" w:rsidP="007C351A">
      <w:pPr>
        <w:ind w:firstLine="709"/>
        <w:jc w:val="both"/>
        <w:rPr>
          <w:sz w:val="28"/>
          <w:szCs w:val="28"/>
        </w:rPr>
      </w:pPr>
      <w:r w:rsidRPr="007C351A">
        <w:rPr>
          <w:sz w:val="28"/>
          <w:szCs w:val="28"/>
        </w:rPr>
        <w:sym w:font="Symbol" w:char="F02D"/>
      </w:r>
      <w:r w:rsidRPr="007C351A">
        <w:rPr>
          <w:sz w:val="28"/>
          <w:szCs w:val="28"/>
        </w:rPr>
        <w:t xml:space="preserve"> 15 чел. в д.Выльыб в пункт временного размещения в клубе;</w:t>
      </w:r>
    </w:p>
    <w:p w:rsidR="007C351A" w:rsidRDefault="007C351A" w:rsidP="007C351A">
      <w:pPr>
        <w:spacing w:after="120"/>
        <w:ind w:firstLine="709"/>
        <w:jc w:val="both"/>
        <w:rPr>
          <w:sz w:val="28"/>
          <w:szCs w:val="28"/>
        </w:rPr>
      </w:pPr>
      <w:r w:rsidRPr="007C351A">
        <w:rPr>
          <w:sz w:val="28"/>
          <w:szCs w:val="28"/>
        </w:rPr>
        <w:sym w:font="Symbol" w:char="F02D"/>
      </w:r>
      <w:r w:rsidRPr="007C351A">
        <w:rPr>
          <w:sz w:val="28"/>
          <w:szCs w:val="28"/>
        </w:rPr>
        <w:t xml:space="preserve"> 17 чел. в с.Большелуг в пункт временного размещения в средней общеобразовательной школе.</w:t>
      </w:r>
    </w:p>
    <w:p w:rsidR="0056008A" w:rsidRDefault="0056008A" w:rsidP="0056008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6008A">
        <w:rPr>
          <w:rFonts w:eastAsia="Calibri"/>
          <w:sz w:val="28"/>
          <w:szCs w:val="28"/>
          <w:lang w:eastAsia="en-US"/>
        </w:rPr>
        <w:t>Перечень жилых домов, находящихся в зоне подтопления, затопления в соответствии с актуальной информацией, предложенной администрацией сельского поселения «</w:t>
      </w:r>
      <w:r>
        <w:rPr>
          <w:rFonts w:eastAsia="Calibri"/>
          <w:sz w:val="28"/>
          <w:szCs w:val="28"/>
          <w:lang w:eastAsia="en-US"/>
        </w:rPr>
        <w:t>Большелуг</w:t>
      </w:r>
      <w:r w:rsidRPr="0056008A">
        <w:rPr>
          <w:rFonts w:eastAsia="Calibri"/>
          <w:sz w:val="28"/>
          <w:szCs w:val="28"/>
          <w:lang w:eastAsia="en-US"/>
        </w:rPr>
        <w:t>», поступившей в рамках проведения публичных слушаний 3 марта 2020г:</w:t>
      </w: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8"/>
        <w:gridCol w:w="3727"/>
        <w:gridCol w:w="3930"/>
      </w:tblGrid>
      <w:tr w:rsidR="0056008A" w:rsidRPr="0056008A" w:rsidTr="0056008A"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Месторасположение в с. Большелуг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Количество жильцов</w:t>
            </w:r>
          </w:p>
        </w:tc>
      </w:tr>
      <w:tr w:rsidR="0056008A" w:rsidRPr="0056008A" w:rsidTr="0056008A"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с.Большелуг, ул.Макарсиктская, д.1,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 и проживает 1 человек</w:t>
            </w:r>
          </w:p>
        </w:tc>
      </w:tr>
      <w:tr w:rsidR="0056008A" w:rsidRPr="0056008A" w:rsidTr="0056008A"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с.Большелуг, ул.Макарсиктская, д.7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3 человека,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2 жилых дома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4, проживают по факту 3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№п/п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Месторасположение в д. Выльыб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Количество жильцов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д. Выльыб, д.35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8 человек,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д. Выльыб, д.39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и проживают 6 человек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д. Выльыб, д.39а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5 человек, фактически проживают 3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д. Выльыб, д.59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5 человек,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д. Выльыб, д.61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lastRenderedPageBreak/>
              <w:t>Итого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5 жилых дома 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26 человек, фактически проживают - 15 человек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ВЕГО по с/п «Большелуг»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7 жилых домов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зарегистрированы </w:t>
            </w:r>
          </w:p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30 человек, фактически проживают 18 человек</w:t>
            </w:r>
          </w:p>
        </w:tc>
      </w:tr>
    </w:tbl>
    <w:p w:rsidR="0056008A" w:rsidRPr="0056008A" w:rsidRDefault="0056008A" w:rsidP="0056008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7C351A" w:rsidRPr="007C351A" w:rsidRDefault="007C351A" w:rsidP="007C351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351A">
        <w:rPr>
          <w:rFonts w:eastAsia="Calibri"/>
          <w:sz w:val="28"/>
          <w:szCs w:val="28"/>
          <w:lang w:eastAsia="en-US"/>
        </w:rPr>
        <w:t>Процессы боковой и донной эрозии, сопровождающиеся подмывом и размывом берегов р.Вишера, отсутствуют.</w:t>
      </w:r>
    </w:p>
    <w:p w:rsidR="007F0388" w:rsidRPr="00503DD3" w:rsidRDefault="007F0388" w:rsidP="007F038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>».</w:t>
      </w: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303372">
      <w:pPr>
        <w:autoSpaceDE w:val="0"/>
        <w:autoSpaceDN w:val="0"/>
        <w:adjustRightInd w:val="0"/>
        <w:jc w:val="right"/>
        <w:rPr>
          <w:b/>
          <w:sz w:val="20"/>
        </w:rPr>
      </w:pPr>
    </w:p>
    <w:p w:rsidR="00F10462" w:rsidRPr="00503DD3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Pr="00503DD3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Pr="00503DD3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Pr="00503DD3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Pr="00503DD3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Pr="00503DD3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Pr="00503DD3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Pr="00503DD3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Pr="00503DD3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Pr="00503DD3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Pr="00503DD3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303372" w:rsidRPr="00503DD3" w:rsidRDefault="00303372" w:rsidP="00303372">
      <w:pPr>
        <w:autoSpaceDE w:val="0"/>
        <w:autoSpaceDN w:val="0"/>
        <w:adjustRightInd w:val="0"/>
        <w:jc w:val="right"/>
        <w:rPr>
          <w:sz w:val="20"/>
        </w:rPr>
      </w:pPr>
      <w:r w:rsidRPr="00503DD3">
        <w:rPr>
          <w:sz w:val="20"/>
        </w:rPr>
        <w:lastRenderedPageBreak/>
        <w:t>Приложение 4</w:t>
      </w:r>
    </w:p>
    <w:p w:rsidR="00303372" w:rsidRPr="00503DD3" w:rsidRDefault="00303372" w:rsidP="00303372">
      <w:pPr>
        <w:autoSpaceDE w:val="0"/>
        <w:autoSpaceDN w:val="0"/>
        <w:adjustRightInd w:val="0"/>
        <w:jc w:val="right"/>
        <w:rPr>
          <w:sz w:val="20"/>
        </w:rPr>
      </w:pPr>
      <w:r w:rsidRPr="00503DD3">
        <w:rPr>
          <w:sz w:val="20"/>
        </w:rPr>
        <w:t>к решению Совета МР «Корткеросский»</w:t>
      </w:r>
    </w:p>
    <w:p w:rsidR="00303372" w:rsidRPr="00503DD3" w:rsidRDefault="00303372" w:rsidP="00303372">
      <w:pPr>
        <w:autoSpaceDE w:val="0"/>
        <w:autoSpaceDN w:val="0"/>
        <w:adjustRightInd w:val="0"/>
        <w:jc w:val="right"/>
        <w:rPr>
          <w:sz w:val="20"/>
        </w:rPr>
      </w:pPr>
      <w:r w:rsidRPr="00503DD3">
        <w:rPr>
          <w:sz w:val="20"/>
        </w:rPr>
        <w:t>____________________________</w:t>
      </w:r>
    </w:p>
    <w:p w:rsidR="00303372" w:rsidRPr="00503DD3" w:rsidRDefault="00303372" w:rsidP="00303372">
      <w:pPr>
        <w:tabs>
          <w:tab w:val="left" w:pos="585"/>
        </w:tabs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503DD3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503DD3">
        <w:rPr>
          <w:rFonts w:eastAsia="Calibri"/>
          <w:color w:val="000000"/>
          <w:sz w:val="28"/>
          <w:szCs w:val="28"/>
          <w:lang w:eastAsia="en-US"/>
        </w:rPr>
        <w:t>«</w:t>
      </w:r>
    </w:p>
    <w:p w:rsidR="003A0426" w:rsidRPr="003A0426" w:rsidRDefault="003A0426" w:rsidP="003A0426">
      <w:pPr>
        <w:ind w:firstLine="708"/>
        <w:jc w:val="both"/>
        <w:rPr>
          <w:sz w:val="28"/>
          <w:szCs w:val="28"/>
        </w:rPr>
      </w:pPr>
      <w:r w:rsidRPr="003A0426">
        <w:rPr>
          <w:sz w:val="28"/>
          <w:szCs w:val="28"/>
        </w:rPr>
        <w:t xml:space="preserve">Максимальный уровень воды весеннего половодья в с.Большелуг </w:t>
      </w:r>
      <w:r w:rsidRPr="003A0426">
        <w:rPr>
          <w:sz w:val="28"/>
          <w:szCs w:val="28"/>
        </w:rPr>
        <w:sym w:font="Symbol" w:char="F02D"/>
      </w:r>
      <w:r w:rsidRPr="003A0426">
        <w:rPr>
          <w:sz w:val="28"/>
          <w:szCs w:val="28"/>
        </w:rPr>
        <w:t xml:space="preserve"> 660 см на р.Вишера, при котором происходит подтопление территорий.</w:t>
      </w:r>
    </w:p>
    <w:p w:rsidR="003A0426" w:rsidRPr="003A0426" w:rsidRDefault="00F10462" w:rsidP="003A042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03DD3">
        <w:rPr>
          <w:rFonts w:eastAsia="Calibri"/>
          <w:sz w:val="28"/>
          <w:szCs w:val="28"/>
          <w:lang w:eastAsia="en-US"/>
        </w:rPr>
        <w:t>Зоны подтопления на территории сельского пос</w:t>
      </w:r>
      <w:r w:rsidR="00886668">
        <w:rPr>
          <w:rFonts w:eastAsia="Calibri"/>
          <w:sz w:val="28"/>
          <w:szCs w:val="28"/>
          <w:lang w:eastAsia="en-US"/>
        </w:rPr>
        <w:t>е</w:t>
      </w:r>
      <w:r w:rsidRPr="00503DD3">
        <w:rPr>
          <w:rFonts w:eastAsia="Calibri"/>
          <w:sz w:val="28"/>
          <w:szCs w:val="28"/>
          <w:lang w:eastAsia="en-US"/>
        </w:rPr>
        <w:t>ления «Большелуг»</w:t>
      </w:r>
      <w:r w:rsidR="003A0426" w:rsidRPr="003A0426">
        <w:rPr>
          <w:rFonts w:eastAsia="Calibri"/>
          <w:sz w:val="28"/>
          <w:szCs w:val="28"/>
          <w:lang w:eastAsia="en-US"/>
        </w:rPr>
        <w:t>:</w:t>
      </w:r>
    </w:p>
    <w:p w:rsidR="003A0426" w:rsidRPr="003A0426" w:rsidRDefault="003A0426" w:rsidP="003A042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A0426">
        <w:rPr>
          <w:rFonts w:eastAsia="Calibri"/>
          <w:sz w:val="28"/>
          <w:szCs w:val="28"/>
          <w:lang w:eastAsia="en-US"/>
        </w:rPr>
        <w:t xml:space="preserve">- подтопление паводковыми водами р.Вишера, с.Большелуг: в зону подтопления в период весеннего половодья попадают 5 жилых домов (17 чел.), жители которых подлежат отселению на период паводка; в зоне подтоплений с.Большелуг отсутствуют объекты экономики, социально значимые объекты, сельхозугодия; </w:t>
      </w:r>
    </w:p>
    <w:p w:rsidR="003A0426" w:rsidRPr="003A0426" w:rsidRDefault="003A0426" w:rsidP="003A042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A0426">
        <w:rPr>
          <w:rFonts w:eastAsia="Calibri"/>
          <w:sz w:val="28"/>
          <w:szCs w:val="28"/>
          <w:lang w:eastAsia="en-US"/>
        </w:rPr>
        <w:t>- подтопление паводковыми водами р.Вишера, д.Выльыб: в зону подтопления в период весеннего половодья попадают 4 жилых дома (17 чел.) жители которых подлежат расселению на период паводка; в зоне подтопления д.Выльыб отсутствуют объекты экономики, социально значимые объекты, сельхозугодья и объекты инженерной инфраструктуры;</w:t>
      </w:r>
    </w:p>
    <w:p w:rsidR="003A0426" w:rsidRDefault="003A0426" w:rsidP="003A042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A0426">
        <w:rPr>
          <w:rFonts w:eastAsia="Calibri"/>
          <w:sz w:val="28"/>
          <w:szCs w:val="28"/>
          <w:lang w:eastAsia="en-US"/>
        </w:rPr>
        <w:t>В качестве мероприятий по предупреждению затопления проектом предусматривается берегоукрепление.</w:t>
      </w:r>
    </w:p>
    <w:p w:rsidR="0056008A" w:rsidRPr="0056008A" w:rsidRDefault="0056008A" w:rsidP="0056008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6008A">
        <w:rPr>
          <w:rFonts w:eastAsia="Calibri"/>
          <w:sz w:val="28"/>
          <w:szCs w:val="28"/>
          <w:lang w:eastAsia="en-US"/>
        </w:rPr>
        <w:t>Перечень жилых домов, находящихся в зоне подтопления, затопления в соответствии с актуальной информацией, предложенной администрацией сельского поселения «</w:t>
      </w:r>
      <w:r>
        <w:rPr>
          <w:rFonts w:eastAsia="Calibri"/>
          <w:sz w:val="28"/>
          <w:szCs w:val="28"/>
          <w:lang w:eastAsia="en-US"/>
        </w:rPr>
        <w:t>Большелуг</w:t>
      </w:r>
      <w:r w:rsidRPr="0056008A">
        <w:rPr>
          <w:rFonts w:eastAsia="Calibri"/>
          <w:sz w:val="28"/>
          <w:szCs w:val="28"/>
          <w:lang w:eastAsia="en-US"/>
        </w:rPr>
        <w:t>», поступившей в рамках проведения публичных слушаний 3 марта 2020г:</w:t>
      </w:r>
    </w:p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8"/>
        <w:gridCol w:w="3727"/>
        <w:gridCol w:w="4071"/>
      </w:tblGrid>
      <w:tr w:rsidR="0056008A" w:rsidRPr="0056008A" w:rsidTr="0056008A"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Месторасположение в с. Большелуг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Количество жильцов</w:t>
            </w:r>
          </w:p>
        </w:tc>
      </w:tr>
      <w:tr w:rsidR="0056008A" w:rsidRPr="0056008A" w:rsidTr="0056008A"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с.Большелуг, ул.Макарсиктская, д.1,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 и проживает 1 человек</w:t>
            </w:r>
          </w:p>
        </w:tc>
      </w:tr>
      <w:tr w:rsidR="0056008A" w:rsidRPr="0056008A" w:rsidTr="0056008A"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с.Большелуг, ул.Макарсиктская, д.7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3 человека,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2 жилых дома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4, проживают по факту 3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№п/п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Месторасположение в д. Выльыб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Количество жильцов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д. Выльыб, д.35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8 человек,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д. Выльыб, д.39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и проживают 6 человек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д. Выльыб, д.39а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5 человек, фактически проживают 3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д. Выльыб, д.59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5 человек,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д. Выльыб, д.61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5 жилых дома 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 26 человек, фактически проживают - 15 человек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lastRenderedPageBreak/>
              <w:t>ВЕГО по с/п «Большелуг»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7 жилых домов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зарегистрированы </w:t>
            </w:r>
          </w:p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30 человек, фактически проживают 18 человек</w:t>
            </w:r>
          </w:p>
        </w:tc>
      </w:tr>
    </w:tbl>
    <w:p w:rsidR="00303372" w:rsidRPr="00503DD3" w:rsidRDefault="00EB0F78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 xml:space="preserve"> </w:t>
      </w:r>
      <w:r w:rsidR="00303372" w:rsidRPr="00503DD3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Водный кодекс Российской Федерации от 03.06.2006 № 74-ФЗ;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303372" w:rsidRPr="00503DD3" w:rsidRDefault="00303372" w:rsidP="0056008A">
      <w:pPr>
        <w:widowControl w:val="0"/>
        <w:autoSpaceDE w:val="0"/>
        <w:autoSpaceDN w:val="0"/>
        <w:ind w:left="318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 xml:space="preserve">   В границах зон затопления, подтопления запрещаются:</w:t>
      </w:r>
    </w:p>
    <w:p w:rsidR="00303372" w:rsidRPr="00503DD3" w:rsidRDefault="00303372" w:rsidP="0056008A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303372" w:rsidRPr="00503DD3" w:rsidRDefault="00303372" w:rsidP="0056008A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303372" w:rsidRPr="00503DD3" w:rsidRDefault="00303372" w:rsidP="0056008A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303372" w:rsidRPr="00503DD3" w:rsidRDefault="00303372" w:rsidP="0056008A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4) осуществление авиационных мер по борьбе с вредными организмами.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жилых зданий;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коммунально-складских объектов;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    нормативные медико-санитарные условия жизни населения;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на размещение без инженерной защиты территории от затопления кроме перечисленных в настоящей стать</w:t>
      </w:r>
      <w:r w:rsidR="00A81EE4">
        <w:rPr>
          <w:sz w:val="28"/>
          <w:szCs w:val="28"/>
          <w:lang w:eastAsia="en-US" w:bidi="en-US"/>
        </w:rPr>
        <w:t>е</w:t>
      </w:r>
      <w:r w:rsidRPr="00503DD3">
        <w:rPr>
          <w:sz w:val="28"/>
          <w:szCs w:val="28"/>
          <w:lang w:eastAsia="en-US" w:bidi="en-US"/>
        </w:rPr>
        <w:t xml:space="preserve"> объектов следующие объекты: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парки;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303372" w:rsidRPr="00503DD3" w:rsidRDefault="00303372" w:rsidP="0056008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>».</w:t>
      </w:r>
    </w:p>
    <w:p w:rsidR="007F0388" w:rsidRPr="00503DD3" w:rsidRDefault="007F0388" w:rsidP="0056008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09" w:rsidRPr="00503DD3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lastRenderedPageBreak/>
        <w:t xml:space="preserve">Пояснительная записка </w:t>
      </w:r>
    </w:p>
    <w:p w:rsidR="00256147" w:rsidRPr="00503DD3" w:rsidRDefault="00D83609" w:rsidP="00D3520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503DD3">
        <w:rPr>
          <w:rFonts w:eastAsia="Calibri"/>
          <w:b/>
          <w:sz w:val="28"/>
          <w:szCs w:val="28"/>
        </w:rPr>
        <w:t>к проекту решения Совета  муниципального образования «Корткеросский»</w:t>
      </w:r>
      <w:r w:rsidR="00256147" w:rsidRPr="00503DD3">
        <w:rPr>
          <w:rFonts w:eastAsia="Calibri"/>
          <w:b/>
          <w:sz w:val="28"/>
          <w:szCs w:val="28"/>
        </w:rPr>
        <w:t xml:space="preserve"> </w:t>
      </w:r>
    </w:p>
    <w:p w:rsidR="003A10FE" w:rsidRPr="00503DD3" w:rsidRDefault="0025440E" w:rsidP="00D3520E">
      <w:pPr>
        <w:shd w:val="clear" w:color="auto" w:fill="FFFFFF"/>
        <w:tabs>
          <w:tab w:val="left" w:pos="14821"/>
        </w:tabs>
        <w:jc w:val="both"/>
        <w:rPr>
          <w:sz w:val="28"/>
        </w:rPr>
      </w:pPr>
      <w:r w:rsidRPr="00503DD3">
        <w:rPr>
          <w:b/>
          <w:sz w:val="28"/>
          <w:szCs w:val="28"/>
        </w:rPr>
        <w:t xml:space="preserve">«О внесении изменений в </w:t>
      </w:r>
      <w:r w:rsidR="00303372" w:rsidRPr="00503DD3">
        <w:rPr>
          <w:b/>
          <w:sz w:val="28"/>
          <w:szCs w:val="28"/>
        </w:rPr>
        <w:t xml:space="preserve">Генеральный план и </w:t>
      </w:r>
      <w:r w:rsidRPr="00503DD3">
        <w:rPr>
          <w:b/>
          <w:sz w:val="28"/>
          <w:szCs w:val="28"/>
        </w:rPr>
        <w:t>Правила землепользования и застройки муниципального образования сельского поселения «</w:t>
      </w:r>
      <w:r w:rsidR="00503DD3" w:rsidRPr="00503DD3">
        <w:rPr>
          <w:b/>
          <w:sz w:val="28"/>
          <w:szCs w:val="28"/>
        </w:rPr>
        <w:t>Большелуг</w:t>
      </w:r>
      <w:r w:rsidRPr="00503DD3">
        <w:rPr>
          <w:b/>
          <w:sz w:val="28"/>
          <w:szCs w:val="28"/>
        </w:rPr>
        <w:t>»</w:t>
      </w:r>
      <w:r w:rsidR="00303372" w:rsidRPr="00503DD3">
        <w:rPr>
          <w:b/>
          <w:sz w:val="28"/>
          <w:szCs w:val="28"/>
        </w:rPr>
        <w:t>»</w:t>
      </w:r>
      <w:r w:rsidR="00FD0F6E" w:rsidRPr="00503DD3">
        <w:rPr>
          <w:sz w:val="28"/>
        </w:rPr>
        <w:t xml:space="preserve">           </w:t>
      </w:r>
    </w:p>
    <w:p w:rsidR="0025440E" w:rsidRPr="00503DD3" w:rsidRDefault="00B121FC" w:rsidP="00B121FC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 w:rsidRPr="00503DD3">
        <w:rPr>
          <w:sz w:val="28"/>
        </w:rPr>
        <w:t xml:space="preserve">          </w:t>
      </w:r>
    </w:p>
    <w:p w:rsidR="00FD50FE" w:rsidRPr="00503DD3" w:rsidRDefault="00FD50FE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r w:rsidRPr="00503DD3">
        <w:rPr>
          <w:sz w:val="28"/>
        </w:rPr>
        <w:tab/>
        <w:t xml:space="preserve">             В соответствии </w:t>
      </w:r>
      <w:r w:rsidR="00B4500E" w:rsidRPr="00503DD3">
        <w:rPr>
          <w:sz w:val="28"/>
        </w:rPr>
        <w:t xml:space="preserve">со статьями 23 и 35 Градостроительного кодекса Российской Федерации </w:t>
      </w:r>
      <w:r w:rsidRPr="00503DD3">
        <w:rPr>
          <w:sz w:val="28"/>
        </w:rPr>
        <w:t>с п. 4</w:t>
      </w:r>
      <w:r w:rsidR="00B4500E" w:rsidRPr="00503DD3">
        <w:rPr>
          <w:sz w:val="28"/>
        </w:rPr>
        <w:t xml:space="preserve">, </w:t>
      </w:r>
      <w:r w:rsidRPr="00503DD3">
        <w:rPr>
          <w:sz w:val="28"/>
        </w:rPr>
        <w:t>протокола Правительственной комиссии о ликвидации последствий паводка, произошедшего на территории Иркутской области, от 03.07.2019 №2 органам местного самоуправления городских округов и поселений необходимо указать в Генеральных планах и Правилах землепользования и застройки запреты на строительство жилых домов, зданий, сооружений в зоне возможного подтопления.</w:t>
      </w:r>
    </w:p>
    <w:p w:rsidR="00B4500E" w:rsidRPr="00503DD3" w:rsidRDefault="00FD50FE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r w:rsidRPr="00503DD3">
        <w:rPr>
          <w:sz w:val="28"/>
        </w:rPr>
        <w:t xml:space="preserve">    В связи с этим </w:t>
      </w:r>
      <w:r w:rsidR="00B4500E" w:rsidRPr="00503DD3">
        <w:rPr>
          <w:sz w:val="28"/>
        </w:rPr>
        <w:t>предлагается откорректировать</w:t>
      </w:r>
      <w:r w:rsidRPr="00503DD3">
        <w:rPr>
          <w:sz w:val="28"/>
        </w:rPr>
        <w:t xml:space="preserve"> ГП и ПЗЗ </w:t>
      </w:r>
      <w:r w:rsidR="00B4500E" w:rsidRPr="00503DD3">
        <w:rPr>
          <w:sz w:val="28"/>
        </w:rPr>
        <w:t>в части дополнения отдельных разделов</w:t>
      </w:r>
      <w:r w:rsidRPr="00503DD3">
        <w:rPr>
          <w:sz w:val="28"/>
        </w:rPr>
        <w:t xml:space="preserve"> требуемой информацией</w:t>
      </w:r>
      <w:r w:rsidR="00B4500E" w:rsidRPr="00503DD3">
        <w:rPr>
          <w:sz w:val="28"/>
        </w:rPr>
        <w:t>, информацией об ограничении использования территорий, подверженных подтопления, и в части выполнения актуализации сведений об объектах, попадающих в зону подтоплений.</w:t>
      </w:r>
    </w:p>
    <w:p w:rsidR="00257C17" w:rsidRPr="00503DD3" w:rsidRDefault="00A81EE4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>Публичные слушания по проекту состоялись 3 марта 2020г. Проект одобрен, откорректирован согласно принятому заключению.</w:t>
      </w:r>
    </w:p>
    <w:p w:rsidR="00FD50FE" w:rsidRPr="00503DD3" w:rsidRDefault="00FD50FE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503DD3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503DD3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503DD3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503DD3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bookmarkEnd w:id="0"/>
    <w:p w:rsidR="00B121FC" w:rsidRPr="00503DD3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tbl>
      <w:tblPr>
        <w:tblW w:w="89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28"/>
        <w:gridCol w:w="3977"/>
      </w:tblGrid>
      <w:tr w:rsidR="007B6416" w:rsidRPr="00503DD3" w:rsidTr="00782DFD">
        <w:tc>
          <w:tcPr>
            <w:tcW w:w="4928" w:type="dxa"/>
          </w:tcPr>
          <w:p w:rsidR="007B6416" w:rsidRPr="00503DD3" w:rsidRDefault="002348EA" w:rsidP="00782DFD">
            <w:pPr>
              <w:jc w:val="center"/>
              <w:rPr>
                <w:b/>
              </w:rPr>
            </w:pPr>
            <w:r w:rsidRPr="00503DD3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25C5866" wp14:editId="3BB830C6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6416" w:rsidRPr="00503DD3" w:rsidRDefault="007B6416" w:rsidP="00782DFD">
            <w:pPr>
              <w:jc w:val="center"/>
              <w:rPr>
                <w:b/>
              </w:rPr>
            </w:pPr>
          </w:p>
          <w:p w:rsidR="007B6416" w:rsidRPr="00503DD3" w:rsidRDefault="007B6416" w:rsidP="00782DFD">
            <w:pPr>
              <w:jc w:val="center"/>
              <w:rPr>
                <w:b/>
              </w:rPr>
            </w:pPr>
            <w:r w:rsidRPr="00503DD3">
              <w:rPr>
                <w:b/>
              </w:rPr>
              <w:t>АДМИНИСТРАЦИЯ</w:t>
            </w:r>
          </w:p>
          <w:p w:rsidR="007B6416" w:rsidRPr="00503DD3" w:rsidRDefault="007B6416" w:rsidP="00782DFD">
            <w:pPr>
              <w:jc w:val="center"/>
              <w:rPr>
                <w:b/>
              </w:rPr>
            </w:pPr>
            <w:r w:rsidRPr="00503DD3">
              <w:rPr>
                <w:b/>
              </w:rPr>
              <w:t>МУНИЦИПАЛЬНОГО РАЙОНА</w:t>
            </w:r>
          </w:p>
          <w:p w:rsidR="007B6416" w:rsidRPr="00503DD3" w:rsidRDefault="007B6416" w:rsidP="00782DFD">
            <w:pPr>
              <w:jc w:val="center"/>
              <w:rPr>
                <w:b/>
              </w:rPr>
            </w:pPr>
            <w:r w:rsidRPr="00503DD3">
              <w:rPr>
                <w:b/>
              </w:rPr>
              <w:t>«КОРТКЕРОССКИЙ»</w:t>
            </w:r>
          </w:p>
          <w:p w:rsidR="007B6416" w:rsidRPr="00503DD3" w:rsidRDefault="007B6416" w:rsidP="00782DFD">
            <w:pPr>
              <w:jc w:val="center"/>
            </w:pPr>
          </w:p>
          <w:p w:rsidR="007B6416" w:rsidRPr="00503DD3" w:rsidRDefault="007B6416" w:rsidP="00782DFD">
            <w:pPr>
              <w:jc w:val="center"/>
            </w:pPr>
            <w:r w:rsidRPr="00503DD3">
              <w:t>168020, с.Корткерос, Республика Коми</w:t>
            </w:r>
          </w:p>
          <w:p w:rsidR="007B6416" w:rsidRPr="00503DD3" w:rsidRDefault="007B6416" w:rsidP="00782DFD">
            <w:pPr>
              <w:jc w:val="center"/>
            </w:pPr>
            <w:r w:rsidRPr="00503DD3">
              <w:t>тел.9-22-46</w:t>
            </w:r>
          </w:p>
          <w:p w:rsidR="007B6416" w:rsidRPr="00503DD3" w:rsidRDefault="007B6416" w:rsidP="00782DFD">
            <w:pPr>
              <w:jc w:val="center"/>
            </w:pPr>
          </w:p>
          <w:p w:rsidR="007B6416" w:rsidRPr="00503DD3" w:rsidRDefault="007B6416" w:rsidP="00782DFD">
            <w:pPr>
              <w:jc w:val="center"/>
            </w:pPr>
            <w:r w:rsidRPr="00503DD3">
              <w:t>_______________________ №____________________</w:t>
            </w:r>
          </w:p>
          <w:p w:rsidR="007B6416" w:rsidRPr="00503DD3" w:rsidRDefault="007B6416" w:rsidP="00782DFD">
            <w:pPr>
              <w:jc w:val="center"/>
            </w:pPr>
          </w:p>
          <w:p w:rsidR="007B6416" w:rsidRPr="00503DD3" w:rsidRDefault="007B6416" w:rsidP="00782DFD">
            <w:pPr>
              <w:jc w:val="center"/>
            </w:pPr>
            <w:r w:rsidRPr="00503DD3">
              <w:t>на № __________________ от ____________________</w:t>
            </w:r>
          </w:p>
          <w:p w:rsidR="007B6416" w:rsidRPr="00503DD3" w:rsidRDefault="007B6416" w:rsidP="00782DFD"/>
        </w:tc>
        <w:tc>
          <w:tcPr>
            <w:tcW w:w="3977" w:type="dxa"/>
          </w:tcPr>
          <w:p w:rsidR="007B6416" w:rsidRPr="00503DD3" w:rsidRDefault="007B6416" w:rsidP="00782DFD"/>
          <w:p w:rsidR="007B6416" w:rsidRPr="00503DD3" w:rsidRDefault="007B6416" w:rsidP="00782DFD"/>
          <w:p w:rsidR="007B6416" w:rsidRPr="00503DD3" w:rsidRDefault="007B6416" w:rsidP="00782DFD"/>
          <w:p w:rsidR="007B6416" w:rsidRPr="00503DD3" w:rsidRDefault="007B6416" w:rsidP="00782DFD"/>
          <w:p w:rsidR="007B6416" w:rsidRPr="00503DD3" w:rsidRDefault="007B6416" w:rsidP="00782DFD"/>
          <w:p w:rsidR="007B6416" w:rsidRPr="00503DD3" w:rsidRDefault="007B6416" w:rsidP="00782DFD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Главе муниципального района «Корткеросский»</w:t>
            </w:r>
          </w:p>
          <w:p w:rsidR="007B6416" w:rsidRPr="00503DD3" w:rsidRDefault="007B6416" w:rsidP="00782DFD">
            <w:pPr>
              <w:jc w:val="center"/>
              <w:rPr>
                <w:b/>
                <w:sz w:val="28"/>
                <w:szCs w:val="28"/>
              </w:rPr>
            </w:pPr>
          </w:p>
          <w:p w:rsidR="007B6416" w:rsidRPr="00503DD3" w:rsidRDefault="007B6416" w:rsidP="00782DFD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М.Е.Питашуку</w:t>
            </w:r>
          </w:p>
          <w:p w:rsidR="007B6416" w:rsidRPr="00503DD3" w:rsidRDefault="007B6416" w:rsidP="00782DFD"/>
          <w:p w:rsidR="007B6416" w:rsidRPr="00503DD3" w:rsidRDefault="007B6416" w:rsidP="00782DFD">
            <w:pPr>
              <w:jc w:val="right"/>
              <w:rPr>
                <w:b/>
                <w:i/>
                <w:sz w:val="28"/>
                <w:szCs w:val="28"/>
              </w:rPr>
            </w:pPr>
          </w:p>
        </w:tc>
      </w:tr>
    </w:tbl>
    <w:p w:rsidR="007B6416" w:rsidRPr="00503DD3" w:rsidRDefault="007B6416" w:rsidP="007B6416">
      <w:pPr>
        <w:ind w:left="5387" w:right="-427"/>
        <w:jc w:val="both"/>
        <w:rPr>
          <w:b/>
          <w:i/>
          <w:sz w:val="28"/>
        </w:rPr>
      </w:pPr>
    </w:p>
    <w:p w:rsidR="007B6416" w:rsidRPr="00503DD3" w:rsidRDefault="007B6416" w:rsidP="007B6416">
      <w:pPr>
        <w:ind w:left="5103" w:right="-427"/>
        <w:jc w:val="both"/>
        <w:rPr>
          <w:b/>
          <w:i/>
          <w:sz w:val="28"/>
          <w:szCs w:val="28"/>
        </w:rPr>
      </w:pPr>
    </w:p>
    <w:p w:rsidR="009226EB" w:rsidRPr="00503DD3" w:rsidRDefault="009226EB" w:rsidP="009226EB">
      <w:pPr>
        <w:spacing w:line="360" w:lineRule="auto"/>
        <w:ind w:left="5103" w:right="-427"/>
        <w:jc w:val="both"/>
        <w:rPr>
          <w:b/>
          <w:i/>
          <w:sz w:val="28"/>
          <w:szCs w:val="28"/>
        </w:rPr>
      </w:pPr>
    </w:p>
    <w:p w:rsidR="007B6416" w:rsidRPr="00503DD3" w:rsidRDefault="007B6416" w:rsidP="00FD0F6E">
      <w:pPr>
        <w:spacing w:line="360" w:lineRule="auto"/>
        <w:ind w:firstLine="567"/>
        <w:jc w:val="both"/>
        <w:rPr>
          <w:sz w:val="28"/>
          <w:szCs w:val="28"/>
        </w:rPr>
      </w:pPr>
      <w:r w:rsidRPr="00503DD3">
        <w:rPr>
          <w:sz w:val="28"/>
          <w:szCs w:val="28"/>
        </w:rPr>
        <w:t xml:space="preserve">Прошу вынести на рассмотрение  проект </w:t>
      </w:r>
      <w:r w:rsidR="00FD50FE" w:rsidRPr="00503DD3">
        <w:rPr>
          <w:sz w:val="28"/>
          <w:szCs w:val="28"/>
        </w:rPr>
        <w:t>«</w:t>
      </w:r>
      <w:r w:rsidR="001C26B9" w:rsidRPr="00503DD3">
        <w:rPr>
          <w:sz w:val="28"/>
          <w:szCs w:val="28"/>
        </w:rPr>
        <w:t xml:space="preserve">О внесении изменений в </w:t>
      </w:r>
      <w:r w:rsidR="00FD50FE" w:rsidRPr="00503DD3">
        <w:rPr>
          <w:sz w:val="28"/>
          <w:szCs w:val="28"/>
        </w:rPr>
        <w:t xml:space="preserve">Генеральный план и </w:t>
      </w:r>
      <w:r w:rsidR="001C26B9" w:rsidRPr="00503DD3">
        <w:rPr>
          <w:sz w:val="28"/>
          <w:szCs w:val="28"/>
        </w:rPr>
        <w:t>Правила землепользования и застройки муниципального образования сельского поселения «</w:t>
      </w:r>
      <w:r w:rsidR="00E63679">
        <w:rPr>
          <w:sz w:val="28"/>
          <w:szCs w:val="28"/>
        </w:rPr>
        <w:t>Большелуг</w:t>
      </w:r>
      <w:r w:rsidR="001C26B9" w:rsidRPr="00503DD3">
        <w:rPr>
          <w:sz w:val="28"/>
          <w:szCs w:val="28"/>
        </w:rPr>
        <w:t xml:space="preserve">» </w:t>
      </w:r>
      <w:r w:rsidR="002348EA" w:rsidRPr="00503DD3">
        <w:rPr>
          <w:sz w:val="28"/>
          <w:szCs w:val="28"/>
        </w:rPr>
        <w:t xml:space="preserve"> </w:t>
      </w:r>
      <w:r w:rsidRPr="00503DD3">
        <w:rPr>
          <w:bCs/>
          <w:sz w:val="28"/>
          <w:szCs w:val="28"/>
        </w:rPr>
        <w:t xml:space="preserve">и </w:t>
      </w:r>
      <w:r w:rsidRPr="00503DD3">
        <w:rPr>
          <w:sz w:val="28"/>
          <w:szCs w:val="28"/>
        </w:rPr>
        <w:t xml:space="preserve">включить данный вопрос в повестку дня </w:t>
      </w:r>
      <w:r w:rsidR="003C4A3E" w:rsidRPr="00503DD3">
        <w:rPr>
          <w:sz w:val="28"/>
          <w:szCs w:val="28"/>
        </w:rPr>
        <w:t>___</w:t>
      </w:r>
      <w:r w:rsidRPr="00503DD3">
        <w:rPr>
          <w:sz w:val="28"/>
          <w:szCs w:val="28"/>
        </w:rPr>
        <w:t xml:space="preserve">-го  заседания Совета муниципального района «Корткеросский». </w:t>
      </w:r>
    </w:p>
    <w:p w:rsidR="007B6416" w:rsidRPr="00503DD3" w:rsidRDefault="007B6416" w:rsidP="0014354F">
      <w:pPr>
        <w:spacing w:line="360" w:lineRule="auto"/>
        <w:ind w:firstLine="567"/>
        <w:jc w:val="both"/>
        <w:rPr>
          <w:sz w:val="28"/>
          <w:szCs w:val="28"/>
        </w:rPr>
      </w:pPr>
      <w:r w:rsidRPr="00503DD3">
        <w:rPr>
          <w:sz w:val="28"/>
          <w:szCs w:val="28"/>
        </w:rPr>
        <w:t xml:space="preserve">Проект подготовлен </w:t>
      </w:r>
      <w:r w:rsidR="00FD50FE" w:rsidRPr="00503DD3">
        <w:rPr>
          <w:sz w:val="28"/>
          <w:szCs w:val="28"/>
        </w:rPr>
        <w:t xml:space="preserve">Управлением капитального строительства и территориального развития </w:t>
      </w:r>
      <w:r w:rsidRPr="00503DD3">
        <w:rPr>
          <w:sz w:val="28"/>
          <w:szCs w:val="28"/>
        </w:rPr>
        <w:t xml:space="preserve">администрации муниципального района «Корткеросский». </w:t>
      </w:r>
    </w:p>
    <w:p w:rsidR="007B6416" w:rsidRPr="00503DD3" w:rsidRDefault="007B6416" w:rsidP="0014354F">
      <w:pPr>
        <w:spacing w:line="360" w:lineRule="auto"/>
        <w:ind w:firstLine="567"/>
        <w:jc w:val="both"/>
        <w:rPr>
          <w:sz w:val="28"/>
          <w:szCs w:val="28"/>
        </w:rPr>
      </w:pPr>
      <w:r w:rsidRPr="00503DD3">
        <w:rPr>
          <w:sz w:val="28"/>
          <w:szCs w:val="28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</w:t>
      </w:r>
      <w:r w:rsidR="002348EA" w:rsidRPr="00503DD3">
        <w:rPr>
          <w:sz w:val="28"/>
          <w:szCs w:val="28"/>
        </w:rPr>
        <w:t xml:space="preserve">начальник Управления по капитальному строительству и территориальному развитию </w:t>
      </w:r>
      <w:r w:rsidRPr="00503DD3">
        <w:rPr>
          <w:sz w:val="28"/>
          <w:szCs w:val="28"/>
        </w:rPr>
        <w:t xml:space="preserve">администрации муниципального района «Корткеросский» </w:t>
      </w:r>
      <w:r w:rsidR="001C26B9" w:rsidRPr="00503DD3">
        <w:rPr>
          <w:sz w:val="28"/>
          <w:szCs w:val="28"/>
        </w:rPr>
        <w:t xml:space="preserve"> </w:t>
      </w:r>
      <w:r w:rsidR="002348EA" w:rsidRPr="00503DD3">
        <w:rPr>
          <w:sz w:val="28"/>
          <w:szCs w:val="28"/>
        </w:rPr>
        <w:t xml:space="preserve"> </w:t>
      </w:r>
      <w:r w:rsidR="00A81EE4">
        <w:rPr>
          <w:sz w:val="28"/>
          <w:szCs w:val="28"/>
        </w:rPr>
        <w:t>Чеглаков Е.П.</w:t>
      </w:r>
    </w:p>
    <w:p w:rsidR="007B6416" w:rsidRPr="00503DD3" w:rsidRDefault="007B6416" w:rsidP="00E52ED9">
      <w:pPr>
        <w:pStyle w:val="3"/>
        <w:ind w:right="43" w:firstLine="567"/>
        <w:jc w:val="both"/>
        <w:rPr>
          <w:sz w:val="28"/>
          <w:szCs w:val="28"/>
        </w:rPr>
      </w:pPr>
    </w:p>
    <w:p w:rsidR="007B6416" w:rsidRPr="00503DD3" w:rsidRDefault="007B6416" w:rsidP="007B6416">
      <w:pPr>
        <w:ind w:right="-427" w:firstLine="567"/>
      </w:pPr>
    </w:p>
    <w:p w:rsidR="009226EB" w:rsidRPr="00503DD3" w:rsidRDefault="009226EB" w:rsidP="007B6416">
      <w:pPr>
        <w:ind w:right="-427" w:firstLine="567"/>
      </w:pPr>
    </w:p>
    <w:p w:rsidR="007B6416" w:rsidRPr="00503DD3" w:rsidRDefault="007B6416" w:rsidP="007B6416">
      <w:pPr>
        <w:ind w:right="-427" w:firstLine="567"/>
      </w:pPr>
    </w:p>
    <w:p w:rsidR="007B6416" w:rsidRPr="00503DD3" w:rsidRDefault="003C4A3E" w:rsidP="0014354F">
      <w:pPr>
        <w:pStyle w:val="2"/>
        <w:ind w:right="-143"/>
        <w:jc w:val="left"/>
        <w:rPr>
          <w:b/>
        </w:rPr>
      </w:pPr>
      <w:r w:rsidRPr="00503DD3">
        <w:rPr>
          <w:b/>
        </w:rPr>
        <w:t>Врио р</w:t>
      </w:r>
      <w:r w:rsidR="007B6416" w:rsidRPr="00503DD3">
        <w:rPr>
          <w:b/>
        </w:rPr>
        <w:t>уководител</w:t>
      </w:r>
      <w:r w:rsidRPr="00503DD3">
        <w:rPr>
          <w:b/>
        </w:rPr>
        <w:t>я</w:t>
      </w:r>
      <w:r w:rsidR="007B6416" w:rsidRPr="00503DD3">
        <w:rPr>
          <w:b/>
        </w:rPr>
        <w:t xml:space="preserve"> администрации                                             </w:t>
      </w:r>
      <w:r w:rsidR="0014354F" w:rsidRPr="00503DD3">
        <w:rPr>
          <w:b/>
        </w:rPr>
        <w:t xml:space="preserve">              </w:t>
      </w:r>
      <w:r w:rsidR="007B6416" w:rsidRPr="00503DD3">
        <w:rPr>
          <w:b/>
        </w:rPr>
        <w:t xml:space="preserve"> </w:t>
      </w:r>
      <w:r w:rsidRPr="00503DD3">
        <w:rPr>
          <w:b/>
        </w:rPr>
        <w:t>К.А.Сажин</w:t>
      </w:r>
      <w:r w:rsidR="007B6416" w:rsidRPr="00503DD3">
        <w:rPr>
          <w:b/>
        </w:rPr>
        <w:t xml:space="preserve">     </w:t>
      </w:r>
    </w:p>
    <w:p w:rsidR="007B6416" w:rsidRPr="00503DD3" w:rsidRDefault="007B6416" w:rsidP="007B6416">
      <w:pPr>
        <w:ind w:right="-427"/>
      </w:pPr>
    </w:p>
    <w:p w:rsidR="007B6416" w:rsidRPr="00503DD3" w:rsidRDefault="007B6416" w:rsidP="007B6416">
      <w:pPr>
        <w:ind w:right="-427"/>
      </w:pPr>
    </w:p>
    <w:p w:rsidR="007B6416" w:rsidRPr="00503DD3" w:rsidRDefault="007B6416" w:rsidP="007B6416">
      <w:pPr>
        <w:ind w:right="-427"/>
      </w:pPr>
    </w:p>
    <w:p w:rsidR="007B6416" w:rsidRPr="00503DD3" w:rsidRDefault="007B6416" w:rsidP="007B6416">
      <w:pPr>
        <w:ind w:right="-427"/>
      </w:pPr>
    </w:p>
    <w:p w:rsidR="007B6416" w:rsidRPr="00503DD3" w:rsidRDefault="007B6416" w:rsidP="007B6416">
      <w:pPr>
        <w:ind w:right="-427"/>
      </w:pPr>
    </w:p>
    <w:p w:rsidR="008C34C5" w:rsidRPr="00503DD3" w:rsidRDefault="008C34C5" w:rsidP="00D83609">
      <w:pPr>
        <w:rPr>
          <w:sz w:val="28"/>
          <w:szCs w:val="28"/>
        </w:rPr>
      </w:pPr>
    </w:p>
    <w:p w:rsidR="004A6862" w:rsidRPr="00503DD3" w:rsidRDefault="004A6862" w:rsidP="00D83609">
      <w:pPr>
        <w:rPr>
          <w:sz w:val="28"/>
          <w:szCs w:val="28"/>
        </w:rPr>
      </w:pPr>
    </w:p>
    <w:p w:rsidR="004A6862" w:rsidRPr="00503DD3" w:rsidRDefault="004A6862" w:rsidP="004A6862">
      <w:pPr>
        <w:pStyle w:val="1"/>
        <w:rPr>
          <w:b w:val="0"/>
          <w:sz w:val="28"/>
          <w:szCs w:val="28"/>
        </w:rPr>
      </w:pPr>
      <w:r w:rsidRPr="00503DD3">
        <w:rPr>
          <w:b w:val="0"/>
          <w:sz w:val="28"/>
          <w:szCs w:val="28"/>
        </w:rPr>
        <w:lastRenderedPageBreak/>
        <w:t xml:space="preserve">Лист согласования </w:t>
      </w:r>
    </w:p>
    <w:p w:rsidR="004A6862" w:rsidRPr="00503DD3" w:rsidRDefault="004A6862" w:rsidP="004A6862">
      <w:pPr>
        <w:jc w:val="center"/>
        <w:rPr>
          <w:sz w:val="28"/>
          <w:szCs w:val="28"/>
        </w:rPr>
      </w:pPr>
      <w:r w:rsidRPr="00503DD3">
        <w:rPr>
          <w:sz w:val="28"/>
          <w:szCs w:val="28"/>
        </w:rPr>
        <w:t xml:space="preserve">Проекта </w:t>
      </w:r>
      <w:r w:rsidR="0014354F" w:rsidRPr="00503DD3">
        <w:rPr>
          <w:sz w:val="28"/>
          <w:szCs w:val="28"/>
        </w:rPr>
        <w:t>решения</w:t>
      </w:r>
      <w:r w:rsidRPr="00503DD3">
        <w:rPr>
          <w:sz w:val="28"/>
          <w:szCs w:val="28"/>
        </w:rPr>
        <w:t xml:space="preserve"> Совета муниципального района «Корткеросский»</w:t>
      </w:r>
    </w:p>
    <w:p w:rsidR="001C26B9" w:rsidRPr="00503DD3" w:rsidRDefault="00B4500E" w:rsidP="002348EA">
      <w:pPr>
        <w:pStyle w:val="2"/>
        <w:ind w:firstLine="708"/>
        <w:rPr>
          <w:b/>
          <w:szCs w:val="28"/>
        </w:rPr>
      </w:pPr>
      <w:r w:rsidRPr="00503DD3">
        <w:rPr>
          <w:b/>
          <w:szCs w:val="28"/>
        </w:rPr>
        <w:t>«</w:t>
      </w:r>
      <w:r w:rsidR="001C26B9" w:rsidRPr="00503DD3">
        <w:rPr>
          <w:b/>
          <w:szCs w:val="28"/>
        </w:rPr>
        <w:t xml:space="preserve">О внесении изменений в </w:t>
      </w:r>
      <w:r w:rsidR="00FD50FE" w:rsidRPr="00503DD3">
        <w:rPr>
          <w:b/>
          <w:szCs w:val="28"/>
        </w:rPr>
        <w:t xml:space="preserve">Генеральный план и </w:t>
      </w:r>
      <w:r w:rsidR="001C26B9" w:rsidRPr="00503DD3">
        <w:rPr>
          <w:b/>
          <w:szCs w:val="28"/>
        </w:rPr>
        <w:t>Правила землепользования и застройки муниципального образования сельского поселения «</w:t>
      </w:r>
      <w:r w:rsidR="00E63679">
        <w:rPr>
          <w:b/>
          <w:szCs w:val="28"/>
        </w:rPr>
        <w:t>Большелуг</w:t>
      </w:r>
      <w:r w:rsidR="001C26B9" w:rsidRPr="00503DD3">
        <w:rPr>
          <w:b/>
          <w:szCs w:val="28"/>
        </w:rPr>
        <w:t>»</w:t>
      </w:r>
      <w:r w:rsidRPr="00503DD3">
        <w:rPr>
          <w:b/>
          <w:szCs w:val="28"/>
        </w:rPr>
        <w:t>»</w:t>
      </w:r>
      <w:r w:rsidR="001C26B9" w:rsidRPr="00503DD3">
        <w:rPr>
          <w:b/>
          <w:szCs w:val="28"/>
        </w:rPr>
        <w:t xml:space="preserve"> </w:t>
      </w:r>
    </w:p>
    <w:p w:rsidR="002348EA" w:rsidRPr="00503DD3" w:rsidRDefault="004A6862" w:rsidP="002348EA">
      <w:pPr>
        <w:pStyle w:val="2"/>
        <w:ind w:firstLine="708"/>
        <w:rPr>
          <w:i/>
          <w:szCs w:val="28"/>
          <w:u w:val="single"/>
        </w:rPr>
      </w:pPr>
      <w:r w:rsidRPr="00503DD3">
        <w:rPr>
          <w:szCs w:val="28"/>
        </w:rPr>
        <w:t xml:space="preserve">проект внесен </w:t>
      </w:r>
      <w:r w:rsidRPr="00503DD3">
        <w:rPr>
          <w:szCs w:val="28"/>
          <w:u w:val="single"/>
        </w:rPr>
        <w:t xml:space="preserve"> </w:t>
      </w:r>
      <w:r w:rsidR="002348EA" w:rsidRPr="00503DD3">
        <w:rPr>
          <w:i/>
          <w:szCs w:val="28"/>
          <w:u w:val="single"/>
        </w:rPr>
        <w:t xml:space="preserve">заместитель начальника Управления по капитальному строительству и территориальному развитию администрации муниципального района «Корткеросский» </w:t>
      </w:r>
      <w:r w:rsidR="00FD50FE" w:rsidRPr="00503DD3">
        <w:rPr>
          <w:i/>
          <w:szCs w:val="28"/>
          <w:u w:val="single"/>
        </w:rPr>
        <w:t xml:space="preserve"> Волгарева В.В.</w:t>
      </w:r>
    </w:p>
    <w:p w:rsidR="004A6862" w:rsidRPr="00503DD3" w:rsidRDefault="004A6862" w:rsidP="002348EA">
      <w:pPr>
        <w:pStyle w:val="2"/>
        <w:ind w:firstLine="708"/>
        <w:rPr>
          <w:i/>
          <w:szCs w:val="28"/>
        </w:rPr>
      </w:pPr>
      <w:r w:rsidRPr="00503DD3">
        <w:rPr>
          <w:i/>
          <w:szCs w:val="28"/>
        </w:rPr>
        <w:t>(наименование управления, отдела, учреждения)</w:t>
      </w:r>
    </w:p>
    <w:p w:rsidR="003C4A3E" w:rsidRPr="00503DD3" w:rsidRDefault="003C4A3E" w:rsidP="004A6862">
      <w:pPr>
        <w:pBdr>
          <w:bottom w:val="single" w:sz="12" w:space="1" w:color="auto"/>
        </w:pBdr>
        <w:jc w:val="center"/>
        <w:rPr>
          <w:i/>
          <w:sz w:val="28"/>
          <w:szCs w:val="28"/>
        </w:rPr>
      </w:pPr>
    </w:p>
    <w:p w:rsidR="004A6862" w:rsidRPr="00503DD3" w:rsidRDefault="004A6862" w:rsidP="004A6862">
      <w:pPr>
        <w:jc w:val="center"/>
        <w:rPr>
          <w:i/>
          <w:sz w:val="28"/>
          <w:szCs w:val="28"/>
        </w:rPr>
      </w:pPr>
      <w:r w:rsidRPr="00503DD3">
        <w:rPr>
          <w:i/>
          <w:sz w:val="28"/>
          <w:szCs w:val="28"/>
        </w:rPr>
        <w:t>(фамилия, имя, отчество должностного лица, инициирующего проект)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756"/>
        <w:gridCol w:w="1620"/>
        <w:gridCol w:w="1265"/>
      </w:tblGrid>
      <w:tr w:rsidR="004A6862" w:rsidRPr="00503DD3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</w:p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Результат согласования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Подпись, дата согласования</w:t>
            </w:r>
          </w:p>
        </w:tc>
      </w:tr>
      <w:tr w:rsidR="004A6862" w:rsidRPr="00503DD3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2348EA" w:rsidP="002348EA">
            <w:pPr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Первый заместитель</w:t>
            </w:r>
            <w:r w:rsidR="004A6862" w:rsidRPr="00503DD3">
              <w:rPr>
                <w:sz w:val="28"/>
                <w:szCs w:val="28"/>
              </w:rPr>
              <w:t xml:space="preserve"> руководителя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4A6862" w:rsidP="002348EA">
            <w:pPr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Л.В.Нестерова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A81EE4" w:rsidRPr="00503DD3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E4" w:rsidRPr="00503DD3" w:rsidRDefault="00A81EE4" w:rsidP="00A81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заместителя руководителя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E4" w:rsidRPr="00503DD3" w:rsidRDefault="00A81EE4" w:rsidP="00234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С.Л.Изъюров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E4" w:rsidRPr="00503DD3" w:rsidRDefault="00A81EE4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E4" w:rsidRPr="00503DD3" w:rsidRDefault="00A81EE4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A81EE4" w:rsidRPr="00503DD3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E4" w:rsidRDefault="00A81EE4" w:rsidP="00A81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УКСа</w:t>
            </w:r>
            <w:r>
              <w:t xml:space="preserve"> </w:t>
            </w:r>
            <w:r w:rsidRPr="00A81EE4">
              <w:rPr>
                <w:sz w:val="28"/>
                <w:szCs w:val="28"/>
              </w:rPr>
              <w:t>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E4" w:rsidRDefault="00A81EE4" w:rsidP="00234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Е.П.Чеглаков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E4" w:rsidRPr="00503DD3" w:rsidRDefault="00A81EE4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E4" w:rsidRPr="00503DD3" w:rsidRDefault="00A81EE4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4A6862" w:rsidRPr="00503DD3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14354F" w:rsidP="00F922AC">
            <w:pPr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Начальник правового управления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14354F" w:rsidP="00F922AC">
            <w:pPr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С.В.Батищева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3C4A3E" w:rsidRPr="008E1132" w:rsidTr="00122C79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E" w:rsidRPr="00503DD3" w:rsidRDefault="003C4A3E" w:rsidP="00F922AC">
            <w:pPr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Прокуратура Корткеросского района </w:t>
            </w:r>
          </w:p>
        </w:tc>
        <w:tc>
          <w:tcPr>
            <w:tcW w:w="5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E" w:rsidRPr="008E1132" w:rsidRDefault="003C4A3E" w:rsidP="00A81EE4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Проект направлен в прокуратуру Корткеросского района для рассмотрения </w:t>
            </w:r>
            <w:r w:rsidR="00A81EE4">
              <w:rPr>
                <w:sz w:val="28"/>
                <w:szCs w:val="28"/>
              </w:rPr>
              <w:t>19.03.2020г</w:t>
            </w:r>
          </w:p>
        </w:tc>
      </w:tr>
    </w:tbl>
    <w:p w:rsidR="004A6862" w:rsidRPr="00695265" w:rsidRDefault="004A6862" w:rsidP="00D83609">
      <w:pPr>
        <w:rPr>
          <w:sz w:val="28"/>
          <w:szCs w:val="28"/>
        </w:rPr>
      </w:pPr>
    </w:p>
    <w:sectPr w:rsidR="004A6862" w:rsidRPr="00695265" w:rsidSect="0056008A">
      <w:pgSz w:w="11906" w:h="16838"/>
      <w:pgMar w:top="567" w:right="566" w:bottom="284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9D7" w:rsidRDefault="00F749D7" w:rsidP="00010890">
      <w:r>
        <w:separator/>
      </w:r>
    </w:p>
  </w:endnote>
  <w:endnote w:type="continuationSeparator" w:id="0">
    <w:p w:rsidR="00F749D7" w:rsidRDefault="00F749D7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9D7" w:rsidRDefault="00F749D7" w:rsidP="00010890">
      <w:r>
        <w:separator/>
      </w:r>
    </w:p>
  </w:footnote>
  <w:footnote w:type="continuationSeparator" w:id="0">
    <w:p w:rsidR="00F749D7" w:rsidRDefault="00F749D7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AB468D"/>
    <w:multiLevelType w:val="hybridMultilevel"/>
    <w:tmpl w:val="B4162AB2"/>
    <w:lvl w:ilvl="0" w:tplc="548CFDB0">
      <w:numFmt w:val="bullet"/>
      <w:lvlText w:val="−"/>
      <w:lvlJc w:val="left"/>
      <w:pPr>
        <w:ind w:left="318" w:hanging="485"/>
      </w:pPr>
      <w:rPr>
        <w:rFonts w:hint="default"/>
        <w:spacing w:val="-11"/>
        <w:w w:val="100"/>
        <w:lang w:val="en-US" w:eastAsia="en-US" w:bidi="en-US"/>
      </w:rPr>
    </w:lvl>
    <w:lvl w:ilvl="1" w:tplc="E1F4E182">
      <w:numFmt w:val="bullet"/>
      <w:lvlText w:val="•"/>
      <w:lvlJc w:val="left"/>
      <w:pPr>
        <w:ind w:left="1332" w:hanging="485"/>
      </w:pPr>
      <w:rPr>
        <w:rFonts w:hint="default"/>
        <w:lang w:val="en-US" w:eastAsia="en-US" w:bidi="en-US"/>
      </w:rPr>
    </w:lvl>
    <w:lvl w:ilvl="2" w:tplc="B572756C">
      <w:numFmt w:val="bullet"/>
      <w:lvlText w:val="•"/>
      <w:lvlJc w:val="left"/>
      <w:pPr>
        <w:ind w:left="2345" w:hanging="485"/>
      </w:pPr>
      <w:rPr>
        <w:rFonts w:hint="default"/>
        <w:lang w:val="en-US" w:eastAsia="en-US" w:bidi="en-US"/>
      </w:rPr>
    </w:lvl>
    <w:lvl w:ilvl="3" w:tplc="213E9A34">
      <w:numFmt w:val="bullet"/>
      <w:lvlText w:val="•"/>
      <w:lvlJc w:val="left"/>
      <w:pPr>
        <w:ind w:left="3357" w:hanging="485"/>
      </w:pPr>
      <w:rPr>
        <w:rFonts w:hint="default"/>
        <w:lang w:val="en-US" w:eastAsia="en-US" w:bidi="en-US"/>
      </w:rPr>
    </w:lvl>
    <w:lvl w:ilvl="4" w:tplc="59CEBF04">
      <w:numFmt w:val="bullet"/>
      <w:lvlText w:val="•"/>
      <w:lvlJc w:val="left"/>
      <w:pPr>
        <w:ind w:left="4370" w:hanging="485"/>
      </w:pPr>
      <w:rPr>
        <w:rFonts w:hint="default"/>
        <w:lang w:val="en-US" w:eastAsia="en-US" w:bidi="en-US"/>
      </w:rPr>
    </w:lvl>
    <w:lvl w:ilvl="5" w:tplc="B6EE3BA0">
      <w:numFmt w:val="bullet"/>
      <w:lvlText w:val="•"/>
      <w:lvlJc w:val="left"/>
      <w:pPr>
        <w:ind w:left="5383" w:hanging="485"/>
      </w:pPr>
      <w:rPr>
        <w:rFonts w:hint="default"/>
        <w:lang w:val="en-US" w:eastAsia="en-US" w:bidi="en-US"/>
      </w:rPr>
    </w:lvl>
    <w:lvl w:ilvl="6" w:tplc="E0641A06">
      <w:numFmt w:val="bullet"/>
      <w:lvlText w:val="•"/>
      <w:lvlJc w:val="left"/>
      <w:pPr>
        <w:ind w:left="6395" w:hanging="485"/>
      </w:pPr>
      <w:rPr>
        <w:rFonts w:hint="default"/>
        <w:lang w:val="en-US" w:eastAsia="en-US" w:bidi="en-US"/>
      </w:rPr>
    </w:lvl>
    <w:lvl w:ilvl="7" w:tplc="C0F6148C">
      <w:numFmt w:val="bullet"/>
      <w:lvlText w:val="•"/>
      <w:lvlJc w:val="left"/>
      <w:pPr>
        <w:ind w:left="7408" w:hanging="485"/>
      </w:pPr>
      <w:rPr>
        <w:rFonts w:hint="default"/>
        <w:lang w:val="en-US" w:eastAsia="en-US" w:bidi="en-US"/>
      </w:rPr>
    </w:lvl>
    <w:lvl w:ilvl="8" w:tplc="B77CB568">
      <w:numFmt w:val="bullet"/>
      <w:lvlText w:val="•"/>
      <w:lvlJc w:val="left"/>
      <w:pPr>
        <w:ind w:left="8421" w:hanging="485"/>
      </w:pPr>
      <w:rPr>
        <w:rFonts w:hint="default"/>
        <w:lang w:val="en-US" w:eastAsia="en-US" w:bidi="en-US"/>
      </w:rPr>
    </w:lvl>
  </w:abstractNum>
  <w:abstractNum w:abstractNumId="2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700D5"/>
    <w:multiLevelType w:val="multilevel"/>
    <w:tmpl w:val="524821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D1B02FB"/>
    <w:multiLevelType w:val="multilevel"/>
    <w:tmpl w:val="94E6B6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1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B5D50E1"/>
    <w:multiLevelType w:val="hybridMultilevel"/>
    <w:tmpl w:val="1AA0E5D2"/>
    <w:lvl w:ilvl="0" w:tplc="46C43166">
      <w:start w:val="1"/>
      <w:numFmt w:val="decimal"/>
      <w:lvlText w:val="%1."/>
      <w:lvlJc w:val="left"/>
      <w:pPr>
        <w:ind w:left="2265" w:hanging="425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en-US"/>
      </w:rPr>
    </w:lvl>
    <w:lvl w:ilvl="1" w:tplc="79448518">
      <w:numFmt w:val="bullet"/>
      <w:lvlText w:val="•"/>
      <w:lvlJc w:val="left"/>
      <w:pPr>
        <w:ind w:left="3279" w:hanging="425"/>
      </w:pPr>
      <w:rPr>
        <w:rFonts w:hint="default"/>
        <w:lang w:val="en-US" w:eastAsia="en-US" w:bidi="en-US"/>
      </w:rPr>
    </w:lvl>
    <w:lvl w:ilvl="2" w:tplc="5484C868">
      <w:numFmt w:val="bullet"/>
      <w:lvlText w:val="•"/>
      <w:lvlJc w:val="left"/>
      <w:pPr>
        <w:ind w:left="4292" w:hanging="425"/>
      </w:pPr>
      <w:rPr>
        <w:rFonts w:hint="default"/>
        <w:lang w:val="en-US" w:eastAsia="en-US" w:bidi="en-US"/>
      </w:rPr>
    </w:lvl>
    <w:lvl w:ilvl="3" w:tplc="F5AA0F42">
      <w:numFmt w:val="bullet"/>
      <w:lvlText w:val="•"/>
      <w:lvlJc w:val="left"/>
      <w:pPr>
        <w:ind w:left="5304" w:hanging="425"/>
      </w:pPr>
      <w:rPr>
        <w:rFonts w:hint="default"/>
        <w:lang w:val="en-US" w:eastAsia="en-US" w:bidi="en-US"/>
      </w:rPr>
    </w:lvl>
    <w:lvl w:ilvl="4" w:tplc="B3D221EE">
      <w:numFmt w:val="bullet"/>
      <w:lvlText w:val="•"/>
      <w:lvlJc w:val="left"/>
      <w:pPr>
        <w:ind w:left="6317" w:hanging="425"/>
      </w:pPr>
      <w:rPr>
        <w:rFonts w:hint="default"/>
        <w:lang w:val="en-US" w:eastAsia="en-US" w:bidi="en-US"/>
      </w:rPr>
    </w:lvl>
    <w:lvl w:ilvl="5" w:tplc="273EC4BE">
      <w:numFmt w:val="bullet"/>
      <w:lvlText w:val="•"/>
      <w:lvlJc w:val="left"/>
      <w:pPr>
        <w:ind w:left="7330" w:hanging="425"/>
      </w:pPr>
      <w:rPr>
        <w:rFonts w:hint="default"/>
        <w:lang w:val="en-US" w:eastAsia="en-US" w:bidi="en-US"/>
      </w:rPr>
    </w:lvl>
    <w:lvl w:ilvl="6" w:tplc="2AEE3964">
      <w:numFmt w:val="bullet"/>
      <w:lvlText w:val="•"/>
      <w:lvlJc w:val="left"/>
      <w:pPr>
        <w:ind w:left="8342" w:hanging="425"/>
      </w:pPr>
      <w:rPr>
        <w:rFonts w:hint="default"/>
        <w:lang w:val="en-US" w:eastAsia="en-US" w:bidi="en-US"/>
      </w:rPr>
    </w:lvl>
    <w:lvl w:ilvl="7" w:tplc="32542BE8">
      <w:numFmt w:val="bullet"/>
      <w:lvlText w:val="•"/>
      <w:lvlJc w:val="left"/>
      <w:pPr>
        <w:ind w:left="9355" w:hanging="425"/>
      </w:pPr>
      <w:rPr>
        <w:rFonts w:hint="default"/>
        <w:lang w:val="en-US" w:eastAsia="en-US" w:bidi="en-US"/>
      </w:rPr>
    </w:lvl>
    <w:lvl w:ilvl="8" w:tplc="C35665B6">
      <w:numFmt w:val="bullet"/>
      <w:lvlText w:val="•"/>
      <w:lvlJc w:val="left"/>
      <w:pPr>
        <w:ind w:left="10368" w:hanging="425"/>
      </w:pPr>
      <w:rPr>
        <w:rFonts w:hint="default"/>
        <w:lang w:val="en-US" w:eastAsia="en-US" w:bidi="en-US"/>
      </w:rPr>
    </w:lvl>
  </w:abstractNum>
  <w:abstractNum w:abstractNumId="14" w15:restartNumberingAfterBreak="0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0" w15:restartNumberingAfterBreak="0">
    <w:nsid w:val="79D071DE"/>
    <w:multiLevelType w:val="multilevel"/>
    <w:tmpl w:val="55C4D3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19"/>
  </w:num>
  <w:num w:numId="5">
    <w:abstractNumId w:val="7"/>
  </w:num>
  <w:num w:numId="6">
    <w:abstractNumId w:val="17"/>
  </w:num>
  <w:num w:numId="7">
    <w:abstractNumId w:val="22"/>
  </w:num>
  <w:num w:numId="8">
    <w:abstractNumId w:val="11"/>
  </w:num>
  <w:num w:numId="9">
    <w:abstractNumId w:val="16"/>
  </w:num>
  <w:num w:numId="10">
    <w:abstractNumId w:val="4"/>
  </w:num>
  <w:num w:numId="11">
    <w:abstractNumId w:val="12"/>
  </w:num>
  <w:num w:numId="12">
    <w:abstractNumId w:val="21"/>
  </w:num>
  <w:num w:numId="13">
    <w:abstractNumId w:val="8"/>
  </w:num>
  <w:num w:numId="14">
    <w:abstractNumId w:val="5"/>
  </w:num>
  <w:num w:numId="15">
    <w:abstractNumId w:val="14"/>
  </w:num>
  <w:num w:numId="16">
    <w:abstractNumId w:val="15"/>
  </w:num>
  <w:num w:numId="17">
    <w:abstractNumId w:val="0"/>
  </w:num>
  <w:num w:numId="18">
    <w:abstractNumId w:val="6"/>
  </w:num>
  <w:num w:numId="19">
    <w:abstractNumId w:val="10"/>
  </w:num>
  <w:num w:numId="20">
    <w:abstractNumId w:val="13"/>
  </w:num>
  <w:num w:numId="21">
    <w:abstractNumId w:val="1"/>
  </w:num>
  <w:num w:numId="22">
    <w:abstractNumId w:val="2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4354F"/>
    <w:rsid w:val="00167B05"/>
    <w:rsid w:val="001864B1"/>
    <w:rsid w:val="00187078"/>
    <w:rsid w:val="00193ADE"/>
    <w:rsid w:val="001A2FEE"/>
    <w:rsid w:val="001C26B9"/>
    <w:rsid w:val="001D0B64"/>
    <w:rsid w:val="001E1586"/>
    <w:rsid w:val="001F381F"/>
    <w:rsid w:val="00217595"/>
    <w:rsid w:val="002348EA"/>
    <w:rsid w:val="00244DB2"/>
    <w:rsid w:val="00244FFA"/>
    <w:rsid w:val="0025440E"/>
    <w:rsid w:val="00256147"/>
    <w:rsid w:val="00257C17"/>
    <w:rsid w:val="0026570C"/>
    <w:rsid w:val="0028475F"/>
    <w:rsid w:val="00287DAE"/>
    <w:rsid w:val="00291357"/>
    <w:rsid w:val="002939AD"/>
    <w:rsid w:val="002A7D72"/>
    <w:rsid w:val="002B55EC"/>
    <w:rsid w:val="002B79E7"/>
    <w:rsid w:val="002C7EA1"/>
    <w:rsid w:val="002D173C"/>
    <w:rsid w:val="002D697A"/>
    <w:rsid w:val="003012FF"/>
    <w:rsid w:val="00303372"/>
    <w:rsid w:val="0031115D"/>
    <w:rsid w:val="00353A7E"/>
    <w:rsid w:val="00380115"/>
    <w:rsid w:val="00390AFE"/>
    <w:rsid w:val="003A0426"/>
    <w:rsid w:val="003A10FE"/>
    <w:rsid w:val="003A3595"/>
    <w:rsid w:val="003C3B85"/>
    <w:rsid w:val="003C4A3E"/>
    <w:rsid w:val="003D5299"/>
    <w:rsid w:val="00422D6D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02BE9"/>
    <w:rsid w:val="00503DD3"/>
    <w:rsid w:val="0052215C"/>
    <w:rsid w:val="00545078"/>
    <w:rsid w:val="005508D0"/>
    <w:rsid w:val="00555AC2"/>
    <w:rsid w:val="0056008A"/>
    <w:rsid w:val="00570CE4"/>
    <w:rsid w:val="00571CDF"/>
    <w:rsid w:val="00591550"/>
    <w:rsid w:val="005A35FB"/>
    <w:rsid w:val="005A6A97"/>
    <w:rsid w:val="005B5B01"/>
    <w:rsid w:val="005C228F"/>
    <w:rsid w:val="005C7854"/>
    <w:rsid w:val="005F5E12"/>
    <w:rsid w:val="00620108"/>
    <w:rsid w:val="006238AF"/>
    <w:rsid w:val="00630021"/>
    <w:rsid w:val="00654C29"/>
    <w:rsid w:val="00673B58"/>
    <w:rsid w:val="00684667"/>
    <w:rsid w:val="00686646"/>
    <w:rsid w:val="00695265"/>
    <w:rsid w:val="006C0F3E"/>
    <w:rsid w:val="00715DA6"/>
    <w:rsid w:val="00782077"/>
    <w:rsid w:val="0078582A"/>
    <w:rsid w:val="007B6416"/>
    <w:rsid w:val="007C351A"/>
    <w:rsid w:val="007D30C4"/>
    <w:rsid w:val="007D7369"/>
    <w:rsid w:val="007F0388"/>
    <w:rsid w:val="007F5F0E"/>
    <w:rsid w:val="00813BD8"/>
    <w:rsid w:val="008332FD"/>
    <w:rsid w:val="008409AB"/>
    <w:rsid w:val="00845B18"/>
    <w:rsid w:val="0087737B"/>
    <w:rsid w:val="0087742A"/>
    <w:rsid w:val="008863AC"/>
    <w:rsid w:val="00886668"/>
    <w:rsid w:val="008B507A"/>
    <w:rsid w:val="008C34C5"/>
    <w:rsid w:val="008C58CF"/>
    <w:rsid w:val="008E66BD"/>
    <w:rsid w:val="008E70F5"/>
    <w:rsid w:val="008F5288"/>
    <w:rsid w:val="008F7100"/>
    <w:rsid w:val="00915CB4"/>
    <w:rsid w:val="009226EB"/>
    <w:rsid w:val="00932652"/>
    <w:rsid w:val="00962010"/>
    <w:rsid w:val="00976716"/>
    <w:rsid w:val="009808DA"/>
    <w:rsid w:val="00997607"/>
    <w:rsid w:val="009A3516"/>
    <w:rsid w:val="009C692F"/>
    <w:rsid w:val="009D7C50"/>
    <w:rsid w:val="009F1186"/>
    <w:rsid w:val="009F54B4"/>
    <w:rsid w:val="00A027D9"/>
    <w:rsid w:val="00A10FFF"/>
    <w:rsid w:val="00A377F4"/>
    <w:rsid w:val="00A533B2"/>
    <w:rsid w:val="00A73E61"/>
    <w:rsid w:val="00A81EE4"/>
    <w:rsid w:val="00A94B1B"/>
    <w:rsid w:val="00AC0B45"/>
    <w:rsid w:val="00AE3288"/>
    <w:rsid w:val="00B102B1"/>
    <w:rsid w:val="00B121FC"/>
    <w:rsid w:val="00B4500E"/>
    <w:rsid w:val="00B478F4"/>
    <w:rsid w:val="00B66459"/>
    <w:rsid w:val="00B66CFE"/>
    <w:rsid w:val="00B66F10"/>
    <w:rsid w:val="00B81269"/>
    <w:rsid w:val="00BC5A90"/>
    <w:rsid w:val="00BD6CA5"/>
    <w:rsid w:val="00BF385C"/>
    <w:rsid w:val="00BF6A49"/>
    <w:rsid w:val="00C1091A"/>
    <w:rsid w:val="00C671DF"/>
    <w:rsid w:val="00C677B2"/>
    <w:rsid w:val="00CB56E0"/>
    <w:rsid w:val="00CC18DA"/>
    <w:rsid w:val="00CC3801"/>
    <w:rsid w:val="00CE419F"/>
    <w:rsid w:val="00D13CB7"/>
    <w:rsid w:val="00D3520E"/>
    <w:rsid w:val="00D83609"/>
    <w:rsid w:val="00DA2BBA"/>
    <w:rsid w:val="00DA6D77"/>
    <w:rsid w:val="00DC5452"/>
    <w:rsid w:val="00DD7812"/>
    <w:rsid w:val="00E01462"/>
    <w:rsid w:val="00E042FF"/>
    <w:rsid w:val="00E52ED9"/>
    <w:rsid w:val="00E63679"/>
    <w:rsid w:val="00E86F66"/>
    <w:rsid w:val="00EB0F78"/>
    <w:rsid w:val="00EC6FF1"/>
    <w:rsid w:val="00F10462"/>
    <w:rsid w:val="00F1095B"/>
    <w:rsid w:val="00F303C2"/>
    <w:rsid w:val="00F44547"/>
    <w:rsid w:val="00F44CD0"/>
    <w:rsid w:val="00F54184"/>
    <w:rsid w:val="00F60F0A"/>
    <w:rsid w:val="00F65C8D"/>
    <w:rsid w:val="00F65D7D"/>
    <w:rsid w:val="00F749D7"/>
    <w:rsid w:val="00F95B16"/>
    <w:rsid w:val="00FB4820"/>
    <w:rsid w:val="00FD0F6E"/>
    <w:rsid w:val="00FD50F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0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534E2-AC69-4A14-84FA-3EDD40262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3088</Words>
  <Characters>17605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Волгарева В В</cp:lastModifiedBy>
  <cp:revision>9</cp:revision>
  <cp:lastPrinted>2020-03-19T06:37:00Z</cp:lastPrinted>
  <dcterms:created xsi:type="dcterms:W3CDTF">2019-12-06T08:33:00Z</dcterms:created>
  <dcterms:modified xsi:type="dcterms:W3CDTF">2020-03-19T06:39:00Z</dcterms:modified>
</cp:coreProperties>
</file>