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AC2" w:rsidRDefault="00555AC2" w:rsidP="00555AC2">
      <w:pPr>
        <w:ind w:firstLine="567"/>
        <w:jc w:val="both"/>
        <w:rPr>
          <w:sz w:val="28"/>
          <w:szCs w:val="28"/>
        </w:rPr>
      </w:pPr>
    </w:p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9495" w:type="dxa"/>
        <w:tblLayout w:type="fixed"/>
        <w:tblLook w:val="0000" w:firstRow="0" w:lastRow="0" w:firstColumn="0" w:lastColumn="0" w:noHBand="0" w:noVBand="0"/>
      </w:tblPr>
      <w:tblGrid>
        <w:gridCol w:w="4219"/>
        <w:gridCol w:w="992"/>
        <w:gridCol w:w="709"/>
        <w:gridCol w:w="3575"/>
      </w:tblGrid>
      <w:tr w:rsidR="00167B05" w:rsidRPr="00621FA8" w:rsidTr="006A419D">
        <w:trPr>
          <w:trHeight w:val="1266"/>
        </w:trPr>
        <w:tc>
          <w:tcPr>
            <w:tcW w:w="4219" w:type="dxa"/>
          </w:tcPr>
          <w:p w:rsidR="00167B05" w:rsidRPr="00621FA8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621FA8">
              <w:rPr>
                <w:b/>
                <w:sz w:val="28"/>
                <w:szCs w:val="28"/>
              </w:rPr>
              <w:t>«</w:t>
            </w:r>
            <w:proofErr w:type="spellStart"/>
            <w:r w:rsidRPr="00621FA8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621FA8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621FA8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621FA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21FA8">
              <w:rPr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 w:rsidRPr="00621FA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21FA8">
              <w:rPr>
                <w:b/>
                <w:sz w:val="28"/>
                <w:szCs w:val="28"/>
              </w:rPr>
              <w:t>С</w:t>
            </w:r>
            <w:proofErr w:type="gramEnd"/>
            <w:r w:rsidRPr="00621FA8">
              <w:rPr>
                <w:b/>
                <w:sz w:val="28"/>
                <w:szCs w:val="28"/>
              </w:rPr>
              <w:t>öвет</w:t>
            </w:r>
            <w:proofErr w:type="spellEnd"/>
          </w:p>
        </w:tc>
        <w:tc>
          <w:tcPr>
            <w:tcW w:w="1701" w:type="dxa"/>
            <w:gridSpan w:val="2"/>
          </w:tcPr>
          <w:p w:rsidR="00167B05" w:rsidRPr="00621FA8" w:rsidRDefault="007A3DCD" w:rsidP="00F922AC">
            <w:pPr>
              <w:jc w:val="center"/>
              <w:rPr>
                <w:sz w:val="28"/>
                <w:szCs w:val="28"/>
              </w:rPr>
            </w:pPr>
            <w:r w:rsidRPr="00621FA8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 wp14:anchorId="23741FE7" wp14:editId="38F8B656">
                  <wp:extent cx="628650" cy="638175"/>
                  <wp:effectExtent l="0" t="0" r="0" b="9525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7B05" w:rsidRPr="00621FA8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3575" w:type="dxa"/>
          </w:tcPr>
          <w:p w:rsidR="00167B05" w:rsidRPr="00621FA8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621FA8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621FA8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621FA8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621FA8" w:rsidRDefault="00167B05" w:rsidP="00F922AC">
            <w:pPr>
              <w:jc w:val="center"/>
              <w:rPr>
                <w:sz w:val="28"/>
                <w:szCs w:val="28"/>
              </w:rPr>
            </w:pPr>
            <w:r w:rsidRPr="00621FA8">
              <w:rPr>
                <w:b/>
                <w:sz w:val="28"/>
                <w:szCs w:val="28"/>
              </w:rPr>
              <w:t>«</w:t>
            </w:r>
            <w:proofErr w:type="spellStart"/>
            <w:r w:rsidRPr="00621FA8">
              <w:rPr>
                <w:b/>
                <w:sz w:val="28"/>
                <w:szCs w:val="28"/>
              </w:rPr>
              <w:t>Корткеросский</w:t>
            </w:r>
            <w:proofErr w:type="spellEnd"/>
            <w:r w:rsidRPr="00621FA8">
              <w:rPr>
                <w:b/>
                <w:sz w:val="28"/>
                <w:szCs w:val="28"/>
              </w:rPr>
              <w:t>»</w:t>
            </w:r>
          </w:p>
        </w:tc>
      </w:tr>
      <w:tr w:rsidR="00167B05" w:rsidRPr="00621FA8" w:rsidTr="006A419D">
        <w:trPr>
          <w:cantSplit/>
          <w:trHeight w:val="685"/>
        </w:trPr>
        <w:tc>
          <w:tcPr>
            <w:tcW w:w="9495" w:type="dxa"/>
            <w:gridSpan w:val="4"/>
          </w:tcPr>
          <w:p w:rsidR="00167B05" w:rsidRPr="00621FA8" w:rsidRDefault="00167B05" w:rsidP="00F922AC">
            <w:pPr>
              <w:pStyle w:val="1"/>
              <w:rPr>
                <w:sz w:val="28"/>
                <w:szCs w:val="28"/>
              </w:rPr>
            </w:pPr>
            <w:r w:rsidRPr="00621FA8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621FA8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621FA8" w:rsidTr="006A419D">
        <w:trPr>
          <w:cantSplit/>
          <w:trHeight w:val="685"/>
        </w:trPr>
        <w:tc>
          <w:tcPr>
            <w:tcW w:w="9495" w:type="dxa"/>
            <w:gridSpan w:val="4"/>
          </w:tcPr>
          <w:p w:rsidR="00167B05" w:rsidRPr="00621FA8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621FA8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621FA8" w:rsidTr="006A419D">
        <w:trPr>
          <w:cantSplit/>
          <w:trHeight w:val="373"/>
        </w:trPr>
        <w:tc>
          <w:tcPr>
            <w:tcW w:w="5211" w:type="dxa"/>
            <w:gridSpan w:val="2"/>
          </w:tcPr>
          <w:p w:rsidR="00167B05" w:rsidRPr="00621FA8" w:rsidRDefault="00167B05" w:rsidP="00091D13">
            <w:pPr>
              <w:pStyle w:val="2"/>
              <w:jc w:val="left"/>
              <w:rPr>
                <w:b/>
                <w:szCs w:val="28"/>
              </w:rPr>
            </w:pPr>
            <w:r w:rsidRPr="00621FA8">
              <w:rPr>
                <w:b/>
                <w:szCs w:val="28"/>
              </w:rPr>
              <w:t xml:space="preserve">от </w:t>
            </w:r>
            <w:r w:rsidR="00091D13">
              <w:rPr>
                <w:b/>
                <w:szCs w:val="28"/>
              </w:rPr>
              <w:t>17.06.</w:t>
            </w:r>
            <w:r w:rsidRPr="00621FA8">
              <w:rPr>
                <w:b/>
                <w:szCs w:val="28"/>
              </w:rPr>
              <w:t xml:space="preserve"> 20</w:t>
            </w:r>
            <w:r w:rsidR="000E4C3B" w:rsidRPr="00621FA8">
              <w:rPr>
                <w:b/>
                <w:szCs w:val="28"/>
              </w:rPr>
              <w:t>20</w:t>
            </w:r>
            <w:r w:rsidRPr="00621FA8">
              <w:rPr>
                <w:b/>
                <w:szCs w:val="28"/>
              </w:rPr>
              <w:t xml:space="preserve"> года </w:t>
            </w:r>
          </w:p>
        </w:tc>
        <w:tc>
          <w:tcPr>
            <w:tcW w:w="4284" w:type="dxa"/>
            <w:gridSpan w:val="2"/>
          </w:tcPr>
          <w:p w:rsidR="00167B05" w:rsidRPr="00621FA8" w:rsidRDefault="00167B05" w:rsidP="00091D13">
            <w:pPr>
              <w:jc w:val="right"/>
              <w:rPr>
                <w:b/>
                <w:sz w:val="28"/>
                <w:szCs w:val="28"/>
              </w:rPr>
            </w:pPr>
            <w:r w:rsidRPr="00621FA8">
              <w:rPr>
                <w:b/>
                <w:sz w:val="28"/>
                <w:szCs w:val="28"/>
              </w:rPr>
              <w:t>№</w:t>
            </w:r>
            <w:r w:rsidR="006A419D" w:rsidRPr="00091D13">
              <w:rPr>
                <w:b/>
                <w:sz w:val="28"/>
                <w:szCs w:val="28"/>
              </w:rPr>
              <w:t xml:space="preserve"> </w:t>
            </w:r>
            <w:r w:rsidR="006A419D">
              <w:rPr>
                <w:b/>
                <w:sz w:val="28"/>
                <w:szCs w:val="28"/>
                <w:lang w:val="en-US"/>
              </w:rPr>
              <w:t>VI</w:t>
            </w:r>
            <w:r w:rsidR="006A419D" w:rsidRPr="00091D13">
              <w:rPr>
                <w:b/>
                <w:sz w:val="28"/>
                <w:szCs w:val="28"/>
              </w:rPr>
              <w:t>-4</w:t>
            </w:r>
            <w:r w:rsidR="00091D13">
              <w:rPr>
                <w:b/>
                <w:sz w:val="28"/>
                <w:szCs w:val="28"/>
              </w:rPr>
              <w:t>5</w:t>
            </w:r>
            <w:r w:rsidR="006A419D" w:rsidRPr="00091D13">
              <w:rPr>
                <w:b/>
                <w:sz w:val="28"/>
                <w:szCs w:val="28"/>
              </w:rPr>
              <w:t>/</w:t>
            </w:r>
            <w:r w:rsidR="00091D13">
              <w:rPr>
                <w:b/>
                <w:sz w:val="28"/>
                <w:szCs w:val="28"/>
              </w:rPr>
              <w:t>8</w:t>
            </w:r>
          </w:p>
        </w:tc>
      </w:tr>
      <w:tr w:rsidR="00167B05" w:rsidRPr="00621FA8" w:rsidTr="006A419D">
        <w:trPr>
          <w:cantSplit/>
          <w:trHeight w:val="373"/>
        </w:trPr>
        <w:tc>
          <w:tcPr>
            <w:tcW w:w="5211" w:type="dxa"/>
            <w:gridSpan w:val="2"/>
          </w:tcPr>
          <w:p w:rsidR="00167B05" w:rsidRPr="00621FA8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4284" w:type="dxa"/>
            <w:gridSpan w:val="2"/>
          </w:tcPr>
          <w:p w:rsidR="00167B05" w:rsidRPr="00621FA8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621FA8" w:rsidTr="006A419D">
        <w:trPr>
          <w:cantSplit/>
          <w:trHeight w:val="393"/>
        </w:trPr>
        <w:tc>
          <w:tcPr>
            <w:tcW w:w="9495" w:type="dxa"/>
            <w:gridSpan w:val="4"/>
          </w:tcPr>
          <w:p w:rsidR="00167B05" w:rsidRPr="00621FA8" w:rsidRDefault="00167B05" w:rsidP="00F922AC">
            <w:pPr>
              <w:jc w:val="center"/>
              <w:rPr>
                <w:sz w:val="28"/>
                <w:szCs w:val="28"/>
              </w:rPr>
            </w:pPr>
            <w:r w:rsidRPr="00621FA8">
              <w:rPr>
                <w:sz w:val="28"/>
                <w:szCs w:val="28"/>
              </w:rPr>
              <w:t xml:space="preserve">(Республика Коми, </w:t>
            </w:r>
            <w:proofErr w:type="spellStart"/>
            <w:r w:rsidRPr="00621FA8">
              <w:rPr>
                <w:sz w:val="28"/>
                <w:szCs w:val="28"/>
              </w:rPr>
              <w:t>Корткеросский</w:t>
            </w:r>
            <w:proofErr w:type="spellEnd"/>
            <w:r w:rsidRPr="00621FA8">
              <w:rPr>
                <w:sz w:val="28"/>
                <w:szCs w:val="28"/>
              </w:rPr>
              <w:t xml:space="preserve"> район, </w:t>
            </w:r>
            <w:proofErr w:type="spellStart"/>
            <w:r w:rsidRPr="00621FA8">
              <w:rPr>
                <w:sz w:val="28"/>
                <w:szCs w:val="28"/>
              </w:rPr>
              <w:t>с</w:t>
            </w:r>
            <w:proofErr w:type="gramStart"/>
            <w:r w:rsidRPr="00621FA8">
              <w:rPr>
                <w:sz w:val="28"/>
                <w:szCs w:val="28"/>
              </w:rPr>
              <w:t>.К</w:t>
            </w:r>
            <w:proofErr w:type="gramEnd"/>
            <w:r w:rsidRPr="00621FA8">
              <w:rPr>
                <w:sz w:val="28"/>
                <w:szCs w:val="28"/>
              </w:rPr>
              <w:t>орткерос</w:t>
            </w:r>
            <w:proofErr w:type="spellEnd"/>
            <w:r w:rsidRPr="00621FA8">
              <w:rPr>
                <w:sz w:val="28"/>
                <w:szCs w:val="28"/>
              </w:rPr>
              <w:t xml:space="preserve">) </w:t>
            </w:r>
          </w:p>
        </w:tc>
      </w:tr>
    </w:tbl>
    <w:p w:rsidR="00167B05" w:rsidRPr="00621FA8" w:rsidRDefault="00167B05" w:rsidP="00167B05">
      <w:pPr>
        <w:rPr>
          <w:sz w:val="28"/>
          <w:szCs w:val="28"/>
        </w:rPr>
      </w:pPr>
    </w:p>
    <w:p w:rsidR="000E4C3B" w:rsidRPr="00621FA8" w:rsidRDefault="009F1186" w:rsidP="000E4C3B">
      <w:pPr>
        <w:jc w:val="center"/>
        <w:rPr>
          <w:b/>
          <w:sz w:val="28"/>
          <w:szCs w:val="28"/>
        </w:rPr>
      </w:pPr>
      <w:r w:rsidRPr="00621FA8">
        <w:rPr>
          <w:b/>
          <w:sz w:val="28"/>
          <w:szCs w:val="28"/>
        </w:rPr>
        <w:t xml:space="preserve"> </w:t>
      </w:r>
      <w:r w:rsidR="000E4C3B" w:rsidRPr="00621FA8">
        <w:rPr>
          <w:b/>
          <w:sz w:val="28"/>
          <w:szCs w:val="28"/>
        </w:rPr>
        <w:t>О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="00983E06" w:rsidRPr="00621FA8">
        <w:rPr>
          <w:b/>
          <w:sz w:val="28"/>
          <w:szCs w:val="28"/>
        </w:rPr>
        <w:t>Нёбдино</w:t>
      </w:r>
      <w:proofErr w:type="spellEnd"/>
      <w:r w:rsidR="000E4C3B" w:rsidRPr="00621FA8">
        <w:rPr>
          <w:b/>
          <w:sz w:val="28"/>
          <w:szCs w:val="28"/>
        </w:rPr>
        <w:t xml:space="preserve">» </w:t>
      </w:r>
    </w:p>
    <w:p w:rsidR="000E4C3B" w:rsidRPr="00621FA8" w:rsidRDefault="000E4C3B" w:rsidP="000E4C3B">
      <w:pPr>
        <w:jc w:val="center"/>
        <w:rPr>
          <w:bCs/>
          <w:sz w:val="28"/>
          <w:szCs w:val="28"/>
        </w:rPr>
      </w:pPr>
    </w:p>
    <w:p w:rsidR="000E4C3B" w:rsidRPr="00621FA8" w:rsidRDefault="000E4C3B" w:rsidP="000E4C3B">
      <w:pPr>
        <w:ind w:firstLine="567"/>
        <w:jc w:val="both"/>
        <w:rPr>
          <w:sz w:val="28"/>
          <w:szCs w:val="28"/>
        </w:rPr>
      </w:pPr>
      <w:proofErr w:type="gramStart"/>
      <w:r w:rsidRPr="00621FA8">
        <w:rPr>
          <w:bCs/>
          <w:sz w:val="28"/>
          <w:szCs w:val="28"/>
        </w:rPr>
        <w:t xml:space="preserve">В соответствии </w:t>
      </w:r>
      <w:r w:rsidR="000440BB" w:rsidRPr="00621FA8">
        <w:rPr>
          <w:bCs/>
          <w:sz w:val="28"/>
          <w:szCs w:val="28"/>
        </w:rPr>
        <w:t>с главой 4</w:t>
      </w:r>
      <w:r w:rsidRPr="00621FA8">
        <w:rPr>
          <w:bCs/>
          <w:sz w:val="28"/>
          <w:szCs w:val="28"/>
        </w:rPr>
        <w:t xml:space="preserve"> 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 </w:t>
      </w:r>
      <w:r w:rsidRPr="00621FA8">
        <w:rPr>
          <w:rStyle w:val="FontStyle18"/>
          <w:b w:val="0"/>
          <w:sz w:val="28"/>
          <w:szCs w:val="28"/>
        </w:rPr>
        <w:t>Устав</w:t>
      </w:r>
      <w:r w:rsidR="0018705C" w:rsidRPr="00621FA8">
        <w:rPr>
          <w:rStyle w:val="FontStyle18"/>
          <w:b w:val="0"/>
          <w:sz w:val="28"/>
          <w:szCs w:val="28"/>
        </w:rPr>
        <w:t>ом</w:t>
      </w:r>
      <w:r w:rsidRPr="00621FA8">
        <w:rPr>
          <w:rStyle w:val="FontStyle18"/>
          <w:b w:val="0"/>
          <w:sz w:val="28"/>
          <w:szCs w:val="28"/>
        </w:rPr>
        <w:t xml:space="preserve"> муниципального образования муниципального района «</w:t>
      </w:r>
      <w:proofErr w:type="spellStart"/>
      <w:r w:rsidRPr="00621FA8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Pr="00621FA8">
        <w:rPr>
          <w:rStyle w:val="FontStyle18"/>
          <w:b w:val="0"/>
          <w:sz w:val="28"/>
          <w:szCs w:val="28"/>
        </w:rPr>
        <w:t>»,</w:t>
      </w:r>
      <w:r w:rsidRPr="00621FA8">
        <w:rPr>
          <w:rStyle w:val="FontStyle18"/>
          <w:sz w:val="28"/>
          <w:szCs w:val="28"/>
        </w:rPr>
        <w:t xml:space="preserve"> </w:t>
      </w:r>
      <w:r w:rsidRPr="00621FA8">
        <w:rPr>
          <w:bCs/>
          <w:sz w:val="28"/>
          <w:szCs w:val="28"/>
        </w:rPr>
        <w:t>постановлени</w:t>
      </w:r>
      <w:r w:rsidR="0018705C" w:rsidRPr="00621FA8">
        <w:rPr>
          <w:bCs/>
          <w:sz w:val="28"/>
          <w:szCs w:val="28"/>
        </w:rPr>
        <w:t>ем</w:t>
      </w:r>
      <w:r w:rsidRPr="00621FA8">
        <w:rPr>
          <w:bCs/>
          <w:sz w:val="28"/>
          <w:szCs w:val="28"/>
        </w:rPr>
        <w:t xml:space="preserve"> администрации муниципального образования муниципального района «</w:t>
      </w:r>
      <w:proofErr w:type="spellStart"/>
      <w:r w:rsidRPr="00621FA8">
        <w:rPr>
          <w:bCs/>
          <w:sz w:val="28"/>
          <w:szCs w:val="28"/>
        </w:rPr>
        <w:t>Корткеросский</w:t>
      </w:r>
      <w:proofErr w:type="spellEnd"/>
      <w:r w:rsidRPr="00621FA8">
        <w:rPr>
          <w:bCs/>
          <w:sz w:val="28"/>
          <w:szCs w:val="28"/>
        </w:rPr>
        <w:t>» №</w:t>
      </w:r>
      <w:r w:rsidR="00344B6D" w:rsidRPr="00621FA8">
        <w:rPr>
          <w:bCs/>
          <w:sz w:val="28"/>
          <w:szCs w:val="28"/>
        </w:rPr>
        <w:t>248</w:t>
      </w:r>
      <w:r w:rsidRPr="00621FA8">
        <w:rPr>
          <w:bCs/>
          <w:sz w:val="28"/>
          <w:szCs w:val="28"/>
        </w:rPr>
        <w:t xml:space="preserve"> от </w:t>
      </w:r>
      <w:r w:rsidR="00344B6D" w:rsidRPr="00621FA8">
        <w:rPr>
          <w:bCs/>
          <w:sz w:val="28"/>
          <w:szCs w:val="28"/>
        </w:rPr>
        <w:t>30.01.2020</w:t>
      </w:r>
      <w:r w:rsidRPr="00621FA8">
        <w:rPr>
          <w:bCs/>
          <w:sz w:val="28"/>
          <w:szCs w:val="28"/>
        </w:rPr>
        <w:t xml:space="preserve"> года</w:t>
      </w:r>
      <w:r w:rsidR="00323699" w:rsidRPr="00621FA8">
        <w:rPr>
          <w:bCs/>
          <w:sz w:val="28"/>
          <w:szCs w:val="28"/>
        </w:rPr>
        <w:t xml:space="preserve">, на основании заключения по результату  публичных слушаний, состоявшихся </w:t>
      </w:r>
      <w:r w:rsidR="000440BB" w:rsidRPr="00621FA8">
        <w:rPr>
          <w:bCs/>
          <w:sz w:val="28"/>
          <w:szCs w:val="28"/>
        </w:rPr>
        <w:t xml:space="preserve">24 марта </w:t>
      </w:r>
      <w:r w:rsidR="00323699" w:rsidRPr="00621FA8">
        <w:rPr>
          <w:bCs/>
          <w:sz w:val="28"/>
          <w:szCs w:val="28"/>
        </w:rPr>
        <w:t>2020 года</w:t>
      </w:r>
      <w:r w:rsidR="006A419D">
        <w:rPr>
          <w:bCs/>
          <w:sz w:val="28"/>
          <w:szCs w:val="28"/>
        </w:rPr>
        <w:t>,</w:t>
      </w:r>
      <w:r w:rsidRPr="00621FA8">
        <w:rPr>
          <w:bCs/>
          <w:sz w:val="28"/>
          <w:szCs w:val="28"/>
        </w:rPr>
        <w:t xml:space="preserve">  Совет </w:t>
      </w:r>
      <w:r w:rsidRPr="00621FA8">
        <w:rPr>
          <w:sz w:val="28"/>
          <w:szCs w:val="28"/>
        </w:rPr>
        <w:t>муниципального образования муниципального района</w:t>
      </w:r>
      <w:proofErr w:type="gramEnd"/>
      <w:r w:rsidRPr="00621FA8">
        <w:rPr>
          <w:sz w:val="28"/>
          <w:szCs w:val="28"/>
        </w:rPr>
        <w:t xml:space="preserve"> «</w:t>
      </w:r>
      <w:proofErr w:type="spellStart"/>
      <w:r w:rsidRPr="00621FA8">
        <w:rPr>
          <w:sz w:val="28"/>
          <w:szCs w:val="28"/>
        </w:rPr>
        <w:t>Корткеросский</w:t>
      </w:r>
      <w:proofErr w:type="spellEnd"/>
      <w:r w:rsidRPr="00621FA8">
        <w:rPr>
          <w:sz w:val="28"/>
          <w:szCs w:val="28"/>
        </w:rPr>
        <w:t>» решил:</w:t>
      </w:r>
    </w:p>
    <w:p w:rsidR="000E4C3B" w:rsidRPr="00621FA8" w:rsidRDefault="000E4C3B" w:rsidP="000E4C3B">
      <w:pPr>
        <w:ind w:firstLine="567"/>
        <w:jc w:val="both"/>
        <w:rPr>
          <w:sz w:val="28"/>
          <w:szCs w:val="28"/>
        </w:rPr>
      </w:pPr>
    </w:p>
    <w:p w:rsidR="00EF14C4" w:rsidRPr="00621FA8" w:rsidRDefault="00380897" w:rsidP="00EF14C4">
      <w:pPr>
        <w:pStyle w:val="a3"/>
        <w:numPr>
          <w:ilvl w:val="0"/>
          <w:numId w:val="16"/>
        </w:numPr>
        <w:ind w:left="0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1FA8">
        <w:rPr>
          <w:rStyle w:val="FontStyle18"/>
          <w:b w:val="0"/>
          <w:sz w:val="28"/>
          <w:szCs w:val="28"/>
        </w:rPr>
        <w:t>В</w:t>
      </w:r>
      <w:r w:rsidR="006A419D">
        <w:rPr>
          <w:rStyle w:val="FontStyle18"/>
          <w:b w:val="0"/>
          <w:sz w:val="28"/>
          <w:szCs w:val="28"/>
        </w:rPr>
        <w:t xml:space="preserve">нести в </w:t>
      </w:r>
      <w:r w:rsidRPr="00621FA8">
        <w:rPr>
          <w:rStyle w:val="FontStyle18"/>
          <w:b w:val="0"/>
          <w:sz w:val="28"/>
          <w:szCs w:val="28"/>
        </w:rPr>
        <w:t>Правил</w:t>
      </w:r>
      <w:r w:rsidR="00EF14C4" w:rsidRPr="00621FA8">
        <w:rPr>
          <w:rStyle w:val="FontStyle18"/>
          <w:b w:val="0"/>
          <w:sz w:val="28"/>
          <w:szCs w:val="28"/>
        </w:rPr>
        <w:t>а</w:t>
      </w:r>
      <w:r w:rsidRPr="00621FA8">
        <w:rPr>
          <w:rStyle w:val="FontStyle18"/>
          <w:b w:val="0"/>
          <w:sz w:val="28"/>
          <w:szCs w:val="28"/>
        </w:rPr>
        <w:t xml:space="preserve"> землепользования и застройки муниципального образования сельского поселения «</w:t>
      </w:r>
      <w:proofErr w:type="spellStart"/>
      <w:r w:rsidR="00983E06" w:rsidRPr="00621FA8">
        <w:rPr>
          <w:rStyle w:val="FontStyle18"/>
          <w:b w:val="0"/>
          <w:sz w:val="28"/>
          <w:szCs w:val="28"/>
        </w:rPr>
        <w:t>Нёбдино</w:t>
      </w:r>
      <w:proofErr w:type="spellEnd"/>
      <w:r w:rsidRPr="00621FA8">
        <w:rPr>
          <w:rStyle w:val="FontStyle18"/>
          <w:b w:val="0"/>
          <w:sz w:val="28"/>
          <w:szCs w:val="28"/>
        </w:rPr>
        <w:t>», утвержденны</w:t>
      </w:r>
      <w:r w:rsidR="00EF14C4" w:rsidRPr="00621FA8">
        <w:rPr>
          <w:rStyle w:val="FontStyle18"/>
          <w:b w:val="0"/>
          <w:sz w:val="28"/>
          <w:szCs w:val="28"/>
        </w:rPr>
        <w:t>е</w:t>
      </w:r>
      <w:r w:rsidRPr="00621FA8">
        <w:rPr>
          <w:rStyle w:val="FontStyle18"/>
          <w:b w:val="0"/>
          <w:sz w:val="28"/>
          <w:szCs w:val="28"/>
        </w:rPr>
        <w:t xml:space="preserve"> решением Совета муниципального района «</w:t>
      </w:r>
      <w:proofErr w:type="spellStart"/>
      <w:r w:rsidRPr="00621FA8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Pr="00621FA8">
        <w:rPr>
          <w:rStyle w:val="FontStyle18"/>
          <w:b w:val="0"/>
          <w:sz w:val="28"/>
          <w:szCs w:val="28"/>
        </w:rPr>
        <w:t>» №</w:t>
      </w:r>
      <w:r w:rsidRPr="00621FA8">
        <w:rPr>
          <w:rStyle w:val="FontStyle18"/>
          <w:b w:val="0"/>
          <w:sz w:val="28"/>
          <w:szCs w:val="28"/>
          <w:lang w:val="en-US"/>
        </w:rPr>
        <w:t>VI</w:t>
      </w:r>
      <w:r w:rsidRPr="00621FA8">
        <w:rPr>
          <w:rStyle w:val="FontStyle18"/>
          <w:b w:val="0"/>
          <w:sz w:val="28"/>
          <w:szCs w:val="28"/>
        </w:rPr>
        <w:t>-</w:t>
      </w:r>
      <w:r w:rsidR="00983E06" w:rsidRPr="00621FA8">
        <w:rPr>
          <w:rStyle w:val="FontStyle18"/>
          <w:b w:val="0"/>
          <w:sz w:val="28"/>
          <w:szCs w:val="28"/>
        </w:rPr>
        <w:t>26</w:t>
      </w:r>
      <w:r w:rsidRPr="00621FA8">
        <w:rPr>
          <w:rStyle w:val="FontStyle18"/>
          <w:b w:val="0"/>
          <w:sz w:val="28"/>
          <w:szCs w:val="28"/>
        </w:rPr>
        <w:t>/</w:t>
      </w:r>
      <w:r w:rsidR="00983E06" w:rsidRPr="00621FA8">
        <w:rPr>
          <w:rStyle w:val="FontStyle18"/>
          <w:b w:val="0"/>
          <w:sz w:val="28"/>
          <w:szCs w:val="28"/>
        </w:rPr>
        <w:t>24</w:t>
      </w:r>
      <w:r w:rsidRPr="00621FA8">
        <w:rPr>
          <w:rStyle w:val="FontStyle18"/>
          <w:b w:val="0"/>
          <w:sz w:val="28"/>
          <w:szCs w:val="28"/>
        </w:rPr>
        <w:t xml:space="preserve"> от 28 марта 2018 года, </w:t>
      </w:r>
      <w:r w:rsidR="00662366" w:rsidRPr="00621FA8">
        <w:rPr>
          <w:rStyle w:val="FontStyle18"/>
          <w:b w:val="0"/>
          <w:sz w:val="28"/>
          <w:szCs w:val="28"/>
        </w:rPr>
        <w:t xml:space="preserve"> следующие изменения:</w:t>
      </w:r>
      <w:r w:rsidR="00EF14C4" w:rsidRPr="00621FA8">
        <w:rPr>
          <w:rStyle w:val="FontStyle18"/>
          <w:b w:val="0"/>
          <w:sz w:val="28"/>
          <w:szCs w:val="28"/>
        </w:rPr>
        <w:t xml:space="preserve"> в статье 51 «Градостроительные регламенты территориальных зон» описание зон   </w:t>
      </w:r>
      <w:r w:rsidR="00EF14C4" w:rsidRPr="00621FA8">
        <w:rPr>
          <w:rFonts w:ascii="Times New Roman" w:hAnsi="Times New Roman" w:cs="Times New Roman"/>
          <w:sz w:val="28"/>
          <w:szCs w:val="28"/>
        </w:rPr>
        <w:t>Р2 «Зона природоохранных, рекреационно-ландшафтных территорий» и Р3</w:t>
      </w:r>
      <w:r w:rsidR="00EF14C4" w:rsidRPr="00621FA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«Зона природоохранных, рекреационно-ландшафтных территорий»</w:t>
      </w:r>
      <w:r w:rsidR="00EF14C4" w:rsidRPr="00621FA8">
        <w:rPr>
          <w:rFonts w:ascii="Times New Roman" w:hAnsi="Times New Roman" w:cs="Times New Roman"/>
          <w:sz w:val="28"/>
          <w:szCs w:val="28"/>
        </w:rPr>
        <w:t xml:space="preserve"> </w:t>
      </w:r>
      <w:r w:rsidR="00EF14C4" w:rsidRPr="00621FA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изложить в соответствии с </w:t>
      </w:r>
      <w:r w:rsidR="006A419D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="00EF14C4" w:rsidRPr="00621FA8">
        <w:rPr>
          <w:rFonts w:ascii="Times New Roman" w:eastAsia="Calibri" w:hAnsi="Times New Roman" w:cs="Times New Roman"/>
          <w:sz w:val="28"/>
          <w:szCs w:val="28"/>
          <w:lang w:eastAsia="en-US"/>
        </w:rPr>
        <w:t>риложением.</w:t>
      </w:r>
    </w:p>
    <w:p w:rsidR="000E4C3B" w:rsidRPr="00621FA8" w:rsidRDefault="00015F3E" w:rsidP="009112B1">
      <w:pPr>
        <w:pStyle w:val="a3"/>
        <w:numPr>
          <w:ilvl w:val="0"/>
          <w:numId w:val="16"/>
        </w:numPr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</w:t>
      </w:r>
      <w:r w:rsidR="00077EC6" w:rsidRPr="00621FA8">
        <w:rPr>
          <w:rFonts w:ascii="Times New Roman" w:hAnsi="Times New Roman" w:cs="Times New Roman"/>
          <w:sz w:val="28"/>
          <w:szCs w:val="28"/>
        </w:rPr>
        <w:t xml:space="preserve">ешение </w:t>
      </w:r>
      <w:r w:rsidR="000E4C3B" w:rsidRPr="00621FA8">
        <w:rPr>
          <w:rFonts w:ascii="Times New Roman" w:hAnsi="Times New Roman" w:cs="Times New Roman"/>
          <w:sz w:val="28"/>
          <w:szCs w:val="28"/>
        </w:rPr>
        <w:t>вступает в силу с</w:t>
      </w:r>
      <w:r>
        <w:rPr>
          <w:rFonts w:ascii="Times New Roman" w:hAnsi="Times New Roman" w:cs="Times New Roman"/>
          <w:sz w:val="28"/>
          <w:szCs w:val="28"/>
        </w:rPr>
        <w:t>о дня</w:t>
      </w:r>
      <w:r w:rsidR="000E4C3B" w:rsidRPr="00621FA8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p w:rsidR="00E0347D" w:rsidRPr="00621FA8" w:rsidRDefault="00E0347D" w:rsidP="00E0347D">
      <w:pPr>
        <w:pStyle w:val="a3"/>
        <w:spacing w:line="360" w:lineRule="auto"/>
        <w:ind w:left="1485"/>
        <w:jc w:val="both"/>
        <w:rPr>
          <w:rFonts w:ascii="Times New Roman" w:hAnsi="Times New Roman" w:cs="Times New Roman"/>
          <w:sz w:val="28"/>
          <w:szCs w:val="28"/>
        </w:rPr>
      </w:pPr>
    </w:p>
    <w:p w:rsidR="009226EB" w:rsidRPr="00621FA8" w:rsidRDefault="009226EB" w:rsidP="009226EB">
      <w:pPr>
        <w:pStyle w:val="21"/>
      </w:pPr>
      <w:r w:rsidRPr="00621FA8">
        <w:t xml:space="preserve">Глава муниципального района </w:t>
      </w:r>
    </w:p>
    <w:p w:rsidR="009226EB" w:rsidRPr="00621FA8" w:rsidRDefault="009226EB" w:rsidP="009226EB">
      <w:pPr>
        <w:pStyle w:val="21"/>
      </w:pPr>
      <w:r w:rsidRPr="00621FA8">
        <w:t>«</w:t>
      </w:r>
      <w:proofErr w:type="spellStart"/>
      <w:r w:rsidRPr="00621FA8">
        <w:t>Корткеросский</w:t>
      </w:r>
      <w:proofErr w:type="spellEnd"/>
      <w:r w:rsidRPr="00621FA8">
        <w:t>»</w:t>
      </w:r>
      <w:r w:rsidRPr="00621FA8">
        <w:tab/>
      </w:r>
      <w:r w:rsidRPr="00621FA8">
        <w:tab/>
        <w:t xml:space="preserve">                                                             </w:t>
      </w:r>
      <w:r w:rsidR="0006319F" w:rsidRPr="00621FA8">
        <w:t xml:space="preserve">    </w:t>
      </w:r>
      <w:r w:rsidR="007A3DCD" w:rsidRPr="00621FA8">
        <w:t xml:space="preserve">   </w:t>
      </w:r>
      <w:proofErr w:type="spellStart"/>
      <w:r w:rsidRPr="00621FA8">
        <w:t>М.Питашук</w:t>
      </w:r>
      <w:proofErr w:type="spellEnd"/>
    </w:p>
    <w:p w:rsidR="009226EB" w:rsidRPr="00621FA8" w:rsidRDefault="009226EB" w:rsidP="009226EB">
      <w:pPr>
        <w:pStyle w:val="21"/>
      </w:pPr>
    </w:p>
    <w:p w:rsidR="00616F46" w:rsidRPr="00621FA8" w:rsidRDefault="00616F46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344B6D" w:rsidRPr="00621FA8" w:rsidRDefault="00344B6D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EF14C4" w:rsidRPr="00621FA8" w:rsidRDefault="00EF14C4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EF14C4" w:rsidRPr="00621FA8" w:rsidRDefault="00EF14C4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EF14C4" w:rsidRPr="00621FA8" w:rsidRDefault="00EF14C4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EF14C4" w:rsidRPr="00621FA8" w:rsidRDefault="00EF14C4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EF14C4" w:rsidRPr="00621FA8" w:rsidRDefault="00EF14C4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EF14C4" w:rsidRPr="00621FA8" w:rsidRDefault="00EF14C4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EF14C4" w:rsidRPr="00621FA8" w:rsidRDefault="00EF14C4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621FA8" w:rsidRPr="00621FA8" w:rsidRDefault="00621FA8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621FA8" w:rsidRPr="00621FA8" w:rsidRDefault="00621FA8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7E67F1" w:rsidRPr="006A419D" w:rsidRDefault="00077EC6" w:rsidP="006A419D">
      <w:pPr>
        <w:tabs>
          <w:tab w:val="left" w:pos="8610"/>
        </w:tabs>
        <w:autoSpaceDE w:val="0"/>
        <w:autoSpaceDN w:val="0"/>
        <w:adjustRightInd w:val="0"/>
        <w:ind w:left="4678"/>
        <w:jc w:val="center"/>
        <w:rPr>
          <w:sz w:val="28"/>
          <w:szCs w:val="28"/>
        </w:rPr>
      </w:pPr>
      <w:r w:rsidRPr="006A419D">
        <w:rPr>
          <w:sz w:val="28"/>
          <w:szCs w:val="28"/>
        </w:rPr>
        <w:t>Приложение</w:t>
      </w:r>
      <w:r w:rsidR="009112B1" w:rsidRPr="006A419D">
        <w:rPr>
          <w:sz w:val="28"/>
          <w:szCs w:val="28"/>
        </w:rPr>
        <w:t xml:space="preserve"> </w:t>
      </w:r>
    </w:p>
    <w:p w:rsidR="00077EC6" w:rsidRPr="006A419D" w:rsidRDefault="00077EC6" w:rsidP="006A419D">
      <w:pPr>
        <w:tabs>
          <w:tab w:val="left" w:pos="8610"/>
        </w:tabs>
        <w:autoSpaceDE w:val="0"/>
        <w:autoSpaceDN w:val="0"/>
        <w:adjustRightInd w:val="0"/>
        <w:ind w:left="4678"/>
        <w:jc w:val="center"/>
        <w:rPr>
          <w:b/>
          <w:sz w:val="28"/>
          <w:szCs w:val="28"/>
        </w:rPr>
      </w:pPr>
      <w:r w:rsidRPr="006A419D">
        <w:rPr>
          <w:sz w:val="28"/>
          <w:szCs w:val="28"/>
        </w:rPr>
        <w:t xml:space="preserve">к решению Совета </w:t>
      </w:r>
      <w:r w:rsidR="006A419D">
        <w:rPr>
          <w:sz w:val="28"/>
          <w:szCs w:val="28"/>
        </w:rPr>
        <w:t>муниципального района</w:t>
      </w:r>
      <w:r w:rsidRPr="006A419D">
        <w:rPr>
          <w:sz w:val="28"/>
          <w:szCs w:val="28"/>
        </w:rPr>
        <w:t xml:space="preserve"> «</w:t>
      </w:r>
      <w:proofErr w:type="spellStart"/>
      <w:r w:rsidRPr="006A419D">
        <w:rPr>
          <w:sz w:val="28"/>
          <w:szCs w:val="28"/>
        </w:rPr>
        <w:t>Корткеросский</w:t>
      </w:r>
      <w:proofErr w:type="spellEnd"/>
      <w:r w:rsidRPr="006A419D">
        <w:rPr>
          <w:sz w:val="28"/>
          <w:szCs w:val="28"/>
        </w:rPr>
        <w:t>»</w:t>
      </w:r>
    </w:p>
    <w:p w:rsidR="00D827C5" w:rsidRPr="00091D13" w:rsidRDefault="00077EC6" w:rsidP="006A419D">
      <w:pPr>
        <w:tabs>
          <w:tab w:val="left" w:pos="8610"/>
        </w:tabs>
        <w:autoSpaceDE w:val="0"/>
        <w:autoSpaceDN w:val="0"/>
        <w:adjustRightInd w:val="0"/>
        <w:ind w:left="4678"/>
        <w:jc w:val="center"/>
        <w:rPr>
          <w:sz w:val="28"/>
          <w:szCs w:val="28"/>
        </w:rPr>
      </w:pPr>
      <w:r w:rsidRPr="006A419D">
        <w:rPr>
          <w:sz w:val="28"/>
          <w:szCs w:val="28"/>
        </w:rPr>
        <w:t xml:space="preserve"> от </w:t>
      </w:r>
      <w:r w:rsidR="00091D13">
        <w:rPr>
          <w:sz w:val="28"/>
          <w:szCs w:val="28"/>
        </w:rPr>
        <w:t>17.06.</w:t>
      </w:r>
      <w:r w:rsidRPr="006A419D">
        <w:rPr>
          <w:sz w:val="28"/>
          <w:szCs w:val="28"/>
        </w:rPr>
        <w:t>2020г</w:t>
      </w:r>
      <w:r w:rsidR="006A419D">
        <w:rPr>
          <w:sz w:val="28"/>
          <w:szCs w:val="28"/>
        </w:rPr>
        <w:t xml:space="preserve">. № </w:t>
      </w:r>
      <w:r w:rsidR="006A419D">
        <w:rPr>
          <w:sz w:val="28"/>
          <w:szCs w:val="28"/>
          <w:lang w:val="en-US"/>
        </w:rPr>
        <w:t>VI</w:t>
      </w:r>
      <w:r w:rsidR="006A419D" w:rsidRPr="00091D13">
        <w:rPr>
          <w:sz w:val="28"/>
          <w:szCs w:val="28"/>
        </w:rPr>
        <w:t>-4</w:t>
      </w:r>
      <w:r w:rsidR="00091D13">
        <w:rPr>
          <w:sz w:val="28"/>
          <w:szCs w:val="28"/>
        </w:rPr>
        <w:t>5</w:t>
      </w:r>
      <w:r w:rsidR="006A419D" w:rsidRPr="00091D13">
        <w:rPr>
          <w:sz w:val="28"/>
          <w:szCs w:val="28"/>
        </w:rPr>
        <w:t>/</w:t>
      </w:r>
      <w:r w:rsidR="00091D13">
        <w:rPr>
          <w:sz w:val="28"/>
          <w:szCs w:val="28"/>
        </w:rPr>
        <w:t>8</w:t>
      </w:r>
      <w:bookmarkStart w:id="0" w:name="_GoBack"/>
      <w:bookmarkEnd w:id="0"/>
    </w:p>
    <w:p w:rsidR="00AC0A63" w:rsidRPr="00621FA8" w:rsidRDefault="00D827C5" w:rsidP="00AC0A63">
      <w:pPr>
        <w:pStyle w:val="11"/>
        <w:tabs>
          <w:tab w:val="left" w:pos="10065"/>
        </w:tabs>
        <w:ind w:right="459" w:firstLine="283"/>
        <w:jc w:val="both"/>
        <w:rPr>
          <w:sz w:val="28"/>
          <w:szCs w:val="28"/>
          <w:lang w:val="ru-RU"/>
        </w:rPr>
      </w:pPr>
      <w:r w:rsidRPr="00621FA8">
        <w:rPr>
          <w:sz w:val="28"/>
          <w:szCs w:val="28"/>
          <w:lang w:val="ru-RU"/>
        </w:rPr>
        <w:t>«</w:t>
      </w:r>
    </w:p>
    <w:p w:rsidR="00A13542" w:rsidRPr="00A13542" w:rsidRDefault="00A13542" w:rsidP="00A13542">
      <w:pPr>
        <w:tabs>
          <w:tab w:val="left" w:pos="142"/>
          <w:tab w:val="left" w:pos="993"/>
        </w:tabs>
        <w:ind w:left="142" w:firstLine="142"/>
        <w:jc w:val="both"/>
        <w:rPr>
          <w:rFonts w:eastAsia="Calibri"/>
          <w:b/>
          <w:szCs w:val="24"/>
          <w:lang w:eastAsia="en-US"/>
        </w:rPr>
      </w:pPr>
      <w:r w:rsidRPr="00A13542">
        <w:rPr>
          <w:rFonts w:eastAsia="Calibri"/>
          <w:b/>
          <w:szCs w:val="24"/>
          <w:lang w:eastAsia="en-US"/>
        </w:rPr>
        <w:t>Р</w:t>
      </w:r>
      <w:proofErr w:type="gramStart"/>
      <w:r w:rsidRPr="00621FA8">
        <w:rPr>
          <w:rFonts w:eastAsia="Calibri"/>
          <w:b/>
          <w:szCs w:val="24"/>
          <w:lang w:eastAsia="en-US"/>
        </w:rPr>
        <w:t>2</w:t>
      </w:r>
      <w:proofErr w:type="gramEnd"/>
      <w:r w:rsidRPr="00A13542">
        <w:rPr>
          <w:rFonts w:eastAsia="Calibri"/>
          <w:b/>
          <w:szCs w:val="24"/>
          <w:lang w:eastAsia="en-US"/>
        </w:rPr>
        <w:t>. ЗОНА ПРИРОДООХРАННЫХ, РЕКРЕАЦИОННО-ЛАНДШАФТНЫХ ТЕРРИТОРИЙ.</w:t>
      </w:r>
    </w:p>
    <w:p w:rsidR="00A13542" w:rsidRPr="00A13542" w:rsidRDefault="00A13542" w:rsidP="00A13542">
      <w:pPr>
        <w:tabs>
          <w:tab w:val="left" w:pos="142"/>
        </w:tabs>
        <w:ind w:left="142" w:firstLine="142"/>
        <w:jc w:val="both"/>
        <w:rPr>
          <w:rFonts w:eastAsia="Calibri"/>
          <w:szCs w:val="24"/>
          <w:lang w:eastAsia="en-US"/>
        </w:rPr>
      </w:pPr>
      <w:r w:rsidRPr="00A13542">
        <w:rPr>
          <w:rFonts w:eastAsia="Calibri"/>
          <w:szCs w:val="24"/>
          <w:lang w:eastAsia="en-US"/>
        </w:rPr>
        <w:t xml:space="preserve">Зона предназначена для сохранения природного ландшафта, экологически-чистой окружающей среды, а также для организации отдыха и досуга населения. </w:t>
      </w:r>
    </w:p>
    <w:p w:rsidR="00A13542" w:rsidRPr="00A13542" w:rsidRDefault="00A13542" w:rsidP="00A13542">
      <w:pPr>
        <w:numPr>
          <w:ilvl w:val="0"/>
          <w:numId w:val="24"/>
        </w:numPr>
        <w:tabs>
          <w:tab w:val="left" w:pos="142"/>
        </w:tabs>
        <w:spacing w:after="200" w:line="276" w:lineRule="auto"/>
        <w:ind w:left="142" w:firstLine="142"/>
        <w:contextualSpacing/>
        <w:jc w:val="both"/>
        <w:rPr>
          <w:rFonts w:eastAsia="Calibri"/>
          <w:szCs w:val="24"/>
          <w:lang w:eastAsia="en-US"/>
        </w:rPr>
      </w:pPr>
      <w:r w:rsidRPr="00A13542">
        <w:rPr>
          <w:rFonts w:eastAsia="Calibri"/>
          <w:szCs w:val="24"/>
          <w:lang w:eastAsia="en-US"/>
        </w:rPr>
        <w:t xml:space="preserve">Система рекреаций и озеленения сельских населенных мест должна строиться как единая взаимоувязанная система зеленых устройств, формирующая экологический каркас населенного пункта в увязке с системой  экологического каркаса региона, который включает  рекреационные комплексы Республики Коми в целом и охраняемые или используемые в особом режиме территории. </w:t>
      </w:r>
    </w:p>
    <w:p w:rsidR="00A13542" w:rsidRPr="00A13542" w:rsidRDefault="00A13542" w:rsidP="00A13542">
      <w:pPr>
        <w:tabs>
          <w:tab w:val="left" w:pos="142"/>
        </w:tabs>
        <w:ind w:left="142" w:firstLine="142"/>
        <w:jc w:val="both"/>
        <w:rPr>
          <w:rFonts w:eastAsia="Calibri"/>
          <w:szCs w:val="24"/>
          <w:lang w:eastAsia="en-US"/>
        </w:rPr>
      </w:pPr>
      <w:r w:rsidRPr="00621FA8">
        <w:rPr>
          <w:rFonts w:eastAsia="Calibri"/>
          <w:szCs w:val="24"/>
          <w:lang w:eastAsia="en-US"/>
        </w:rPr>
        <w:tab/>
      </w:r>
      <w:r w:rsidRPr="00A13542">
        <w:rPr>
          <w:rFonts w:eastAsia="Calibri"/>
          <w:szCs w:val="24"/>
          <w:lang w:eastAsia="en-US"/>
        </w:rPr>
        <w:t>При формировании системы рекреаций и озеленения следует учитывать характер лесорастительных зон Республики Коми и  агроклиматическое районирование.</w:t>
      </w:r>
    </w:p>
    <w:p w:rsidR="00A13542" w:rsidRPr="00A13542" w:rsidRDefault="00A13542" w:rsidP="00A13542">
      <w:pPr>
        <w:tabs>
          <w:tab w:val="left" w:pos="142"/>
        </w:tabs>
        <w:ind w:left="142" w:firstLine="142"/>
        <w:jc w:val="both"/>
        <w:rPr>
          <w:rFonts w:eastAsia="Calibri"/>
          <w:szCs w:val="24"/>
          <w:lang w:eastAsia="en-US"/>
        </w:rPr>
      </w:pPr>
      <w:r w:rsidRPr="00621FA8">
        <w:rPr>
          <w:rFonts w:eastAsia="Calibri"/>
          <w:szCs w:val="24"/>
          <w:lang w:eastAsia="en-US"/>
        </w:rPr>
        <w:tab/>
      </w:r>
      <w:r w:rsidRPr="00A13542">
        <w:rPr>
          <w:rFonts w:eastAsia="Calibri"/>
          <w:szCs w:val="24"/>
          <w:lang w:eastAsia="en-US"/>
        </w:rPr>
        <w:t>Сельское поселение «</w:t>
      </w:r>
      <w:proofErr w:type="spellStart"/>
      <w:r w:rsidRPr="00A13542">
        <w:rPr>
          <w:rFonts w:eastAsia="Calibri"/>
          <w:szCs w:val="24"/>
          <w:lang w:eastAsia="en-US"/>
        </w:rPr>
        <w:t>Нёбдино</w:t>
      </w:r>
      <w:proofErr w:type="spellEnd"/>
      <w:r w:rsidRPr="00A13542">
        <w:rPr>
          <w:rFonts w:eastAsia="Calibri"/>
          <w:szCs w:val="24"/>
          <w:lang w:eastAsia="en-US"/>
        </w:rPr>
        <w:t xml:space="preserve">» находится в </w:t>
      </w:r>
      <w:proofErr w:type="gramStart"/>
      <w:r w:rsidRPr="00A13542">
        <w:rPr>
          <w:rFonts w:eastAsia="Calibri"/>
          <w:szCs w:val="24"/>
          <w:lang w:val="en-US" w:eastAsia="en-US"/>
        </w:rPr>
        <w:t>I</w:t>
      </w:r>
      <w:proofErr w:type="gramEnd"/>
      <w:r w:rsidRPr="00A13542">
        <w:rPr>
          <w:rFonts w:eastAsia="Calibri"/>
          <w:szCs w:val="24"/>
          <w:lang w:eastAsia="en-US"/>
        </w:rPr>
        <w:t>В климатическом подрайоне, в ландшафтной зоне ‒ средняя тайга.</w:t>
      </w:r>
    </w:p>
    <w:p w:rsidR="00A13542" w:rsidRPr="00A13542" w:rsidRDefault="00A13542" w:rsidP="00A13542">
      <w:pPr>
        <w:tabs>
          <w:tab w:val="left" w:pos="142"/>
        </w:tabs>
        <w:ind w:left="142" w:firstLine="142"/>
        <w:jc w:val="both"/>
        <w:rPr>
          <w:rFonts w:eastAsia="Calibri"/>
          <w:szCs w:val="24"/>
          <w:lang w:eastAsia="en-US"/>
        </w:rPr>
      </w:pPr>
      <w:r w:rsidRPr="00A13542">
        <w:rPr>
          <w:rFonts w:eastAsia="Calibri"/>
          <w:szCs w:val="24"/>
          <w:lang w:eastAsia="en-US"/>
        </w:rPr>
        <w:t>2. На территориях, находящихся в составе рекреационных зон, запрещается хозяйственная и иная деятельность, оказывающая негативное воздействие на указанные территории и препятствующая осуществлению ими функций экологического, санитарно-гигиенического и рекреационного назначения.</w:t>
      </w:r>
    </w:p>
    <w:p w:rsidR="00A13542" w:rsidRPr="00A13542" w:rsidRDefault="00A13542" w:rsidP="00A13542">
      <w:pPr>
        <w:keepLines/>
        <w:tabs>
          <w:tab w:val="left" w:pos="142"/>
        </w:tabs>
        <w:ind w:left="142" w:firstLine="142"/>
        <w:jc w:val="both"/>
        <w:rPr>
          <w:b/>
          <w:szCs w:val="24"/>
          <w:u w:val="single"/>
        </w:rPr>
      </w:pPr>
      <w:r w:rsidRPr="00A13542">
        <w:rPr>
          <w:szCs w:val="24"/>
        </w:rPr>
        <w:t>3. Строительство и расширение действующих промышленных, коммунальных, складских объектов, непосредственно не связанных с рекреационным назначением зоны, на территориях рекреационных зон не допускается.</w:t>
      </w:r>
    </w:p>
    <w:p w:rsidR="00A13542" w:rsidRPr="00A13542" w:rsidRDefault="00A13542" w:rsidP="00A13542">
      <w:pPr>
        <w:widowControl w:val="0"/>
        <w:tabs>
          <w:tab w:val="left" w:pos="142"/>
        </w:tabs>
        <w:ind w:left="142" w:firstLine="142"/>
        <w:jc w:val="both"/>
        <w:rPr>
          <w:iCs/>
          <w:szCs w:val="24"/>
        </w:rPr>
      </w:pPr>
      <w:r w:rsidRPr="00A13542">
        <w:rPr>
          <w:iCs/>
          <w:szCs w:val="24"/>
        </w:rPr>
        <w:t>4. Существующие массивы лесов в границах населенных пунктов следует преобразовывать в лесопарки.</w:t>
      </w:r>
    </w:p>
    <w:p w:rsidR="00A13542" w:rsidRPr="00A13542" w:rsidRDefault="00A13542" w:rsidP="00A13542">
      <w:pPr>
        <w:shd w:val="clear" w:color="auto" w:fill="FFFFFF"/>
        <w:tabs>
          <w:tab w:val="left" w:pos="142"/>
        </w:tabs>
        <w:ind w:left="142" w:firstLine="142"/>
        <w:jc w:val="both"/>
        <w:rPr>
          <w:szCs w:val="24"/>
        </w:rPr>
      </w:pPr>
      <w:r w:rsidRPr="00A13542">
        <w:rPr>
          <w:b/>
          <w:szCs w:val="24"/>
        </w:rPr>
        <w:t>Перечень видов разрешенного использования земельных участков, объектов капитального строительства в территориальной зоне Р</w:t>
      </w:r>
      <w:proofErr w:type="gramStart"/>
      <w:r w:rsidRPr="00621FA8">
        <w:rPr>
          <w:b/>
          <w:szCs w:val="24"/>
        </w:rPr>
        <w:t>2</w:t>
      </w:r>
      <w:proofErr w:type="gramEnd"/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729"/>
        <w:gridCol w:w="2923"/>
        <w:gridCol w:w="6261"/>
      </w:tblGrid>
      <w:tr w:rsidR="00A13542" w:rsidRPr="00A13542" w:rsidTr="00A13542">
        <w:trPr>
          <w:trHeight w:val="820"/>
        </w:trPr>
        <w:tc>
          <w:tcPr>
            <w:tcW w:w="729" w:type="dxa"/>
          </w:tcPr>
          <w:p w:rsidR="00A13542" w:rsidRPr="00A13542" w:rsidRDefault="00A13542" w:rsidP="00A13542">
            <w:pPr>
              <w:tabs>
                <w:tab w:val="left" w:pos="142"/>
              </w:tabs>
              <w:spacing w:after="200" w:line="276" w:lineRule="auto"/>
              <w:ind w:left="142" w:firstLine="142"/>
              <w:rPr>
                <w:rFonts w:eastAsia="Calibri"/>
                <w:bCs/>
                <w:szCs w:val="24"/>
                <w:lang w:eastAsia="en-US"/>
              </w:rPr>
            </w:pPr>
            <w:r w:rsidRPr="00A13542">
              <w:rPr>
                <w:rFonts w:eastAsia="Calibri"/>
                <w:bCs/>
                <w:szCs w:val="24"/>
                <w:lang w:eastAsia="en-US"/>
              </w:rPr>
              <w:t xml:space="preserve">№ </w:t>
            </w:r>
            <w:proofErr w:type="gramStart"/>
            <w:r w:rsidRPr="00A13542">
              <w:rPr>
                <w:rFonts w:eastAsia="Calibri"/>
                <w:bCs/>
                <w:szCs w:val="24"/>
                <w:lang w:eastAsia="en-US"/>
              </w:rPr>
              <w:t>п</w:t>
            </w:r>
            <w:proofErr w:type="gramEnd"/>
            <w:r w:rsidRPr="00A13542">
              <w:rPr>
                <w:rFonts w:eastAsia="Calibri"/>
                <w:bCs/>
                <w:szCs w:val="24"/>
                <w:lang w:eastAsia="en-US"/>
              </w:rPr>
              <w:t>/п</w:t>
            </w:r>
          </w:p>
        </w:tc>
        <w:tc>
          <w:tcPr>
            <w:tcW w:w="2923" w:type="dxa"/>
          </w:tcPr>
          <w:p w:rsidR="00A13542" w:rsidRPr="00A13542" w:rsidRDefault="00A13542" w:rsidP="00A13542">
            <w:pPr>
              <w:tabs>
                <w:tab w:val="left" w:pos="142"/>
              </w:tabs>
              <w:spacing w:after="200" w:line="276" w:lineRule="auto"/>
              <w:ind w:left="142" w:firstLine="142"/>
              <w:rPr>
                <w:rFonts w:eastAsia="Calibri"/>
                <w:bCs/>
                <w:szCs w:val="24"/>
                <w:lang w:eastAsia="en-US"/>
              </w:rPr>
            </w:pPr>
            <w:r w:rsidRPr="00A13542">
              <w:rPr>
                <w:rFonts w:eastAsia="Calibri"/>
                <w:bCs/>
                <w:szCs w:val="24"/>
                <w:lang w:eastAsia="en-US"/>
              </w:rPr>
              <w:t>Вид разрешенного использования и кодовое обозначение</w:t>
            </w:r>
          </w:p>
        </w:tc>
        <w:tc>
          <w:tcPr>
            <w:tcW w:w="6261" w:type="dxa"/>
          </w:tcPr>
          <w:p w:rsidR="00A13542" w:rsidRPr="00A13542" w:rsidRDefault="00A13542" w:rsidP="00A13542">
            <w:pPr>
              <w:tabs>
                <w:tab w:val="left" w:pos="142"/>
              </w:tabs>
              <w:spacing w:after="200" w:line="276" w:lineRule="auto"/>
              <w:ind w:left="142" w:firstLine="142"/>
              <w:rPr>
                <w:rFonts w:eastAsia="Calibri"/>
                <w:bCs/>
                <w:szCs w:val="24"/>
                <w:lang w:eastAsia="en-US"/>
              </w:rPr>
            </w:pPr>
          </w:p>
          <w:p w:rsidR="00A13542" w:rsidRPr="00A13542" w:rsidRDefault="00A13542" w:rsidP="00A13542">
            <w:pPr>
              <w:tabs>
                <w:tab w:val="left" w:pos="142"/>
              </w:tabs>
              <w:spacing w:after="200" w:line="276" w:lineRule="auto"/>
              <w:ind w:left="142" w:firstLine="142"/>
              <w:rPr>
                <w:rFonts w:eastAsia="Calibri"/>
                <w:bCs/>
                <w:szCs w:val="24"/>
                <w:lang w:eastAsia="en-US"/>
              </w:rPr>
            </w:pPr>
            <w:r w:rsidRPr="00A13542">
              <w:rPr>
                <w:rFonts w:eastAsia="Calibri"/>
                <w:bCs/>
                <w:szCs w:val="24"/>
                <w:lang w:eastAsia="en-US"/>
              </w:rPr>
              <w:t>Описание вида разрешенного использования земельного участка</w:t>
            </w:r>
          </w:p>
        </w:tc>
      </w:tr>
      <w:tr w:rsidR="00A13542" w:rsidRPr="00A13542" w:rsidTr="00A13542">
        <w:trPr>
          <w:trHeight w:val="273"/>
        </w:trPr>
        <w:tc>
          <w:tcPr>
            <w:tcW w:w="9913" w:type="dxa"/>
            <w:gridSpan w:val="3"/>
          </w:tcPr>
          <w:p w:rsidR="00A13542" w:rsidRPr="00A13542" w:rsidRDefault="00A13542" w:rsidP="00A13542">
            <w:pPr>
              <w:tabs>
                <w:tab w:val="left" w:pos="142"/>
              </w:tabs>
              <w:spacing w:after="200" w:line="276" w:lineRule="auto"/>
              <w:ind w:left="142" w:firstLine="142"/>
              <w:jc w:val="center"/>
              <w:rPr>
                <w:rFonts w:eastAsia="Calibri"/>
                <w:bCs/>
                <w:szCs w:val="24"/>
                <w:lang w:eastAsia="en-US"/>
              </w:rPr>
            </w:pPr>
            <w:r w:rsidRPr="00A13542">
              <w:rPr>
                <w:rFonts w:eastAsia="Calibri"/>
                <w:szCs w:val="24"/>
                <w:lang w:eastAsia="en-US"/>
              </w:rPr>
              <w:t>Основные виды разрешенного использования</w:t>
            </w:r>
          </w:p>
        </w:tc>
      </w:tr>
      <w:tr w:rsidR="00A13542" w:rsidRPr="00A13542" w:rsidTr="00A13542">
        <w:trPr>
          <w:trHeight w:val="416"/>
        </w:trPr>
        <w:tc>
          <w:tcPr>
            <w:tcW w:w="729" w:type="dxa"/>
          </w:tcPr>
          <w:p w:rsidR="00A13542" w:rsidRPr="00A13542" w:rsidRDefault="00A13542" w:rsidP="00A13542">
            <w:pPr>
              <w:tabs>
                <w:tab w:val="left" w:pos="142"/>
              </w:tabs>
              <w:spacing w:after="200" w:line="276" w:lineRule="auto"/>
              <w:ind w:left="142" w:firstLine="142"/>
              <w:rPr>
                <w:rFonts w:eastAsia="Calibri"/>
                <w:bCs/>
                <w:szCs w:val="24"/>
                <w:lang w:eastAsia="en-US"/>
              </w:rPr>
            </w:pPr>
            <w:r w:rsidRPr="00A13542">
              <w:rPr>
                <w:rFonts w:eastAsia="Calibri"/>
                <w:bCs/>
                <w:szCs w:val="24"/>
                <w:lang w:eastAsia="en-US"/>
              </w:rPr>
              <w:t>1</w:t>
            </w:r>
          </w:p>
        </w:tc>
        <w:tc>
          <w:tcPr>
            <w:tcW w:w="2923" w:type="dxa"/>
          </w:tcPr>
          <w:p w:rsidR="00A13542" w:rsidRPr="00A13542" w:rsidRDefault="00A13542" w:rsidP="00A13542">
            <w:pPr>
              <w:tabs>
                <w:tab w:val="left" w:pos="142"/>
              </w:tabs>
              <w:spacing w:after="200" w:line="276" w:lineRule="auto"/>
              <w:ind w:left="142"/>
              <w:rPr>
                <w:rFonts w:eastAsia="Calibri"/>
                <w:szCs w:val="24"/>
                <w:lang w:eastAsia="en-US"/>
              </w:rPr>
            </w:pPr>
            <w:r w:rsidRPr="00A13542">
              <w:rPr>
                <w:rFonts w:eastAsia="Calibri"/>
                <w:szCs w:val="24"/>
                <w:lang w:eastAsia="en-US"/>
              </w:rPr>
              <w:t>Охрана природных территорий</w:t>
            </w:r>
            <w:r w:rsidRPr="00621FA8">
              <w:rPr>
                <w:rFonts w:eastAsia="Calibri"/>
                <w:szCs w:val="24"/>
                <w:lang w:eastAsia="en-US"/>
              </w:rPr>
              <w:t xml:space="preserve"> </w:t>
            </w:r>
            <w:r w:rsidRPr="00A13542">
              <w:rPr>
                <w:rFonts w:eastAsia="Calibri"/>
                <w:szCs w:val="24"/>
                <w:lang w:eastAsia="en-US"/>
              </w:rPr>
              <w:t>(код 9.1)</w:t>
            </w:r>
          </w:p>
        </w:tc>
        <w:tc>
          <w:tcPr>
            <w:tcW w:w="6261" w:type="dxa"/>
          </w:tcPr>
          <w:p w:rsidR="00A13542" w:rsidRPr="00A13542" w:rsidRDefault="00A13542" w:rsidP="007E3435">
            <w:pPr>
              <w:tabs>
                <w:tab w:val="left" w:pos="142"/>
              </w:tabs>
              <w:spacing w:after="200" w:line="276" w:lineRule="auto"/>
              <w:jc w:val="both"/>
              <w:rPr>
                <w:rFonts w:eastAsia="Calibri"/>
                <w:szCs w:val="24"/>
                <w:lang w:eastAsia="en-US"/>
              </w:rPr>
            </w:pPr>
            <w:proofErr w:type="gramStart"/>
            <w:r w:rsidRPr="00A13542">
              <w:rPr>
                <w:rFonts w:eastAsia="Calibri"/>
                <w:szCs w:val="24"/>
                <w:lang w:eastAsia="en-US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поселковыми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  <w:r w:rsidR="007E3435" w:rsidRPr="00621FA8">
              <w:rPr>
                <w:rFonts w:eastAsia="Calibri"/>
                <w:szCs w:val="24"/>
                <w:lang w:eastAsia="en-US"/>
              </w:rPr>
              <w:t>.</w:t>
            </w:r>
            <w:proofErr w:type="gramEnd"/>
          </w:p>
        </w:tc>
      </w:tr>
      <w:tr w:rsidR="00A13542" w:rsidRPr="00621FA8" w:rsidTr="00A13542">
        <w:trPr>
          <w:trHeight w:val="556"/>
        </w:trPr>
        <w:tc>
          <w:tcPr>
            <w:tcW w:w="729" w:type="dxa"/>
          </w:tcPr>
          <w:p w:rsidR="00A13542" w:rsidRPr="00621FA8" w:rsidRDefault="00A13542" w:rsidP="00A13542">
            <w:pPr>
              <w:tabs>
                <w:tab w:val="left" w:pos="142"/>
              </w:tabs>
              <w:spacing w:line="275" w:lineRule="exact"/>
              <w:ind w:left="142" w:firstLine="142"/>
              <w:rPr>
                <w:szCs w:val="22"/>
                <w:lang w:eastAsia="en-US" w:bidi="en-US"/>
              </w:rPr>
            </w:pPr>
            <w:r w:rsidRPr="00621FA8">
              <w:rPr>
                <w:szCs w:val="22"/>
                <w:lang w:eastAsia="en-US" w:bidi="en-US"/>
              </w:rPr>
              <w:t>2</w:t>
            </w:r>
          </w:p>
        </w:tc>
        <w:tc>
          <w:tcPr>
            <w:tcW w:w="2923" w:type="dxa"/>
          </w:tcPr>
          <w:p w:rsidR="00A13542" w:rsidRPr="00621FA8" w:rsidRDefault="00A13542" w:rsidP="00A13542">
            <w:pPr>
              <w:tabs>
                <w:tab w:val="left" w:pos="142"/>
              </w:tabs>
              <w:ind w:left="142" w:right="288" w:firstLine="142"/>
              <w:jc w:val="both"/>
              <w:rPr>
                <w:szCs w:val="22"/>
                <w:lang w:eastAsia="en-US" w:bidi="en-US"/>
              </w:rPr>
            </w:pPr>
            <w:r w:rsidRPr="00621FA8">
              <w:rPr>
                <w:szCs w:val="22"/>
                <w:lang w:eastAsia="en-US" w:bidi="en-US"/>
              </w:rPr>
              <w:t xml:space="preserve">Отдых </w:t>
            </w:r>
            <w:r w:rsidR="00621FA8">
              <w:rPr>
                <w:szCs w:val="22"/>
                <w:lang w:eastAsia="en-US" w:bidi="en-US"/>
              </w:rPr>
              <w:t>(</w:t>
            </w:r>
            <w:r w:rsidRPr="00621FA8">
              <w:rPr>
                <w:szCs w:val="22"/>
                <w:lang w:eastAsia="en-US" w:bidi="en-US"/>
              </w:rPr>
              <w:t xml:space="preserve">рекреация) </w:t>
            </w:r>
          </w:p>
          <w:p w:rsidR="00A13542" w:rsidRPr="00621FA8" w:rsidRDefault="00A13542" w:rsidP="00A13542">
            <w:pPr>
              <w:tabs>
                <w:tab w:val="left" w:pos="142"/>
              </w:tabs>
              <w:ind w:left="142" w:right="288" w:firstLine="142"/>
              <w:jc w:val="both"/>
              <w:rPr>
                <w:szCs w:val="22"/>
                <w:lang w:eastAsia="en-US" w:bidi="en-US"/>
              </w:rPr>
            </w:pPr>
            <w:r w:rsidRPr="00621FA8">
              <w:rPr>
                <w:szCs w:val="22"/>
                <w:lang w:eastAsia="en-US" w:bidi="en-US"/>
              </w:rPr>
              <w:t>(код 5.0)</w:t>
            </w:r>
          </w:p>
          <w:p w:rsidR="00A13542" w:rsidRPr="00621FA8" w:rsidRDefault="00A13542" w:rsidP="00A13542">
            <w:pPr>
              <w:tabs>
                <w:tab w:val="left" w:pos="142"/>
              </w:tabs>
              <w:ind w:left="142" w:right="891" w:firstLine="142"/>
              <w:jc w:val="both"/>
              <w:rPr>
                <w:szCs w:val="22"/>
                <w:lang w:eastAsia="en-US" w:bidi="en-US"/>
              </w:rPr>
            </w:pPr>
          </w:p>
        </w:tc>
        <w:tc>
          <w:tcPr>
            <w:tcW w:w="6261" w:type="dxa"/>
          </w:tcPr>
          <w:p w:rsidR="00A13542" w:rsidRPr="00621FA8" w:rsidRDefault="00A13542" w:rsidP="007E3435">
            <w:pPr>
              <w:tabs>
                <w:tab w:val="left" w:pos="142"/>
                <w:tab w:val="left" w:pos="1471"/>
                <w:tab w:val="left" w:pos="1810"/>
                <w:tab w:val="left" w:pos="2309"/>
                <w:tab w:val="left" w:pos="3314"/>
                <w:tab w:val="left" w:pos="3621"/>
                <w:tab w:val="left" w:pos="3760"/>
                <w:tab w:val="left" w:pos="5407"/>
                <w:tab w:val="left" w:pos="5592"/>
                <w:tab w:val="left" w:pos="6304"/>
              </w:tabs>
              <w:spacing w:before="2" w:line="276" w:lineRule="exact"/>
              <w:ind w:right="97"/>
              <w:jc w:val="both"/>
              <w:rPr>
                <w:szCs w:val="22"/>
                <w:lang w:eastAsia="en-US" w:bidi="en-US"/>
              </w:rPr>
            </w:pPr>
            <w:proofErr w:type="gramStart"/>
            <w:r w:rsidRPr="00621FA8">
              <w:rPr>
                <w:szCs w:val="22"/>
                <w:lang w:eastAsia="en-US" w:bidi="en-US"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  <w:r w:rsidR="007E3435" w:rsidRPr="00621FA8">
              <w:rPr>
                <w:szCs w:val="22"/>
                <w:lang w:eastAsia="en-US" w:bidi="en-US"/>
              </w:rPr>
              <w:t xml:space="preserve"> </w:t>
            </w:r>
            <w:r w:rsidRPr="00621FA8">
              <w:rPr>
                <w:szCs w:val="22"/>
                <w:lang w:eastAsia="en-US" w:bidi="en-US"/>
              </w:rPr>
              <w:t>создание и уход за городскими лесами, скверами, прудами, озерами, водохранилищами, пляжами, а также обустройство мест отдыха в них.</w:t>
            </w:r>
            <w:proofErr w:type="gramEnd"/>
          </w:p>
          <w:p w:rsidR="00A13542" w:rsidRPr="00621FA8" w:rsidRDefault="00A13542" w:rsidP="007E3435">
            <w:pPr>
              <w:tabs>
                <w:tab w:val="left" w:pos="142"/>
                <w:tab w:val="left" w:pos="1471"/>
                <w:tab w:val="left" w:pos="1810"/>
                <w:tab w:val="left" w:pos="2309"/>
                <w:tab w:val="left" w:pos="3314"/>
                <w:tab w:val="left" w:pos="3621"/>
                <w:tab w:val="left" w:pos="3760"/>
                <w:tab w:val="left" w:pos="5407"/>
                <w:tab w:val="left" w:pos="5592"/>
                <w:tab w:val="left" w:pos="6304"/>
              </w:tabs>
              <w:spacing w:before="2" w:line="276" w:lineRule="exact"/>
              <w:ind w:right="97"/>
              <w:jc w:val="both"/>
              <w:rPr>
                <w:szCs w:val="22"/>
                <w:lang w:eastAsia="en-US" w:bidi="en-US"/>
              </w:rPr>
            </w:pPr>
            <w:r w:rsidRPr="00621FA8">
              <w:rPr>
                <w:szCs w:val="22"/>
                <w:lang w:eastAsia="en-US" w:bidi="en-US"/>
              </w:rPr>
              <w:lastRenderedPageBreak/>
              <w:t>Содержание данного вида разрешенного использования включает в себя содержание видов разрешенного использования с кодами 5.1 - 5.5 согласно классификатору видов разрешенного использования</w:t>
            </w:r>
          </w:p>
        </w:tc>
      </w:tr>
      <w:tr w:rsidR="00A13542" w:rsidRPr="00621FA8" w:rsidTr="00A13542">
        <w:trPr>
          <w:trHeight w:val="862"/>
        </w:trPr>
        <w:tc>
          <w:tcPr>
            <w:tcW w:w="729" w:type="dxa"/>
          </w:tcPr>
          <w:p w:rsidR="00A13542" w:rsidRPr="00621FA8" w:rsidRDefault="00A13542" w:rsidP="00A13542">
            <w:pPr>
              <w:tabs>
                <w:tab w:val="left" w:pos="142"/>
              </w:tabs>
              <w:spacing w:line="275" w:lineRule="exact"/>
              <w:ind w:left="142" w:firstLine="142"/>
              <w:rPr>
                <w:szCs w:val="22"/>
                <w:lang w:eastAsia="en-US" w:bidi="en-US"/>
              </w:rPr>
            </w:pPr>
            <w:r w:rsidRPr="00621FA8">
              <w:rPr>
                <w:szCs w:val="22"/>
                <w:lang w:eastAsia="en-US" w:bidi="en-US"/>
              </w:rPr>
              <w:lastRenderedPageBreak/>
              <w:t>3</w:t>
            </w:r>
          </w:p>
        </w:tc>
        <w:tc>
          <w:tcPr>
            <w:tcW w:w="2923" w:type="dxa"/>
          </w:tcPr>
          <w:p w:rsidR="00A13542" w:rsidRPr="00621FA8" w:rsidRDefault="00A13542" w:rsidP="00621FA8">
            <w:pPr>
              <w:tabs>
                <w:tab w:val="left" w:pos="142"/>
              </w:tabs>
              <w:ind w:left="142" w:right="288"/>
              <w:rPr>
                <w:szCs w:val="22"/>
                <w:lang w:eastAsia="en-US" w:bidi="en-US"/>
              </w:rPr>
            </w:pPr>
            <w:r w:rsidRPr="00621FA8">
              <w:rPr>
                <w:szCs w:val="22"/>
                <w:lang w:eastAsia="en-US" w:bidi="en-US"/>
              </w:rPr>
              <w:t xml:space="preserve">Общественное питание (код </w:t>
            </w:r>
            <w:r w:rsidR="00621FA8" w:rsidRPr="00621FA8">
              <w:rPr>
                <w:szCs w:val="22"/>
                <w:lang w:eastAsia="en-US" w:bidi="en-US"/>
              </w:rPr>
              <w:t>4</w:t>
            </w:r>
            <w:r w:rsidRPr="00621FA8">
              <w:rPr>
                <w:szCs w:val="22"/>
                <w:lang w:eastAsia="en-US" w:bidi="en-US"/>
              </w:rPr>
              <w:t>.6)</w:t>
            </w:r>
          </w:p>
        </w:tc>
        <w:tc>
          <w:tcPr>
            <w:tcW w:w="6261" w:type="dxa"/>
          </w:tcPr>
          <w:p w:rsidR="00A13542" w:rsidRPr="00621FA8" w:rsidRDefault="00A13542" w:rsidP="007E3435">
            <w:pPr>
              <w:tabs>
                <w:tab w:val="left" w:pos="142"/>
              </w:tabs>
              <w:spacing w:before="2" w:line="276" w:lineRule="exact"/>
              <w:ind w:right="100"/>
              <w:jc w:val="both"/>
              <w:rPr>
                <w:szCs w:val="22"/>
                <w:lang w:eastAsia="en-US" w:bidi="en-US"/>
              </w:rPr>
            </w:pPr>
            <w:r w:rsidRPr="00621FA8">
              <w:rPr>
                <w:szCs w:val="22"/>
                <w:lang w:eastAsia="en-US" w:bidi="en-US"/>
              </w:rPr>
              <w:t>Размещение объектов капитального строительства в целях устройства мест общественного питания (кафе, закусочные, бары)</w:t>
            </w:r>
          </w:p>
        </w:tc>
      </w:tr>
      <w:tr w:rsidR="00A13542" w:rsidRPr="00A13542" w:rsidTr="00A13542">
        <w:trPr>
          <w:trHeight w:val="546"/>
        </w:trPr>
        <w:tc>
          <w:tcPr>
            <w:tcW w:w="9913" w:type="dxa"/>
            <w:gridSpan w:val="3"/>
          </w:tcPr>
          <w:p w:rsidR="00A13542" w:rsidRPr="00A13542" w:rsidRDefault="00A13542" w:rsidP="00A13542">
            <w:pPr>
              <w:tabs>
                <w:tab w:val="left" w:pos="142"/>
              </w:tabs>
              <w:spacing w:after="200" w:line="276" w:lineRule="auto"/>
              <w:ind w:left="142" w:firstLine="142"/>
              <w:jc w:val="center"/>
              <w:rPr>
                <w:rFonts w:eastAsia="Calibri"/>
                <w:szCs w:val="24"/>
                <w:lang w:eastAsia="en-US"/>
              </w:rPr>
            </w:pPr>
            <w:r w:rsidRPr="00A13542">
              <w:rPr>
                <w:rFonts w:eastAsia="Calibri"/>
                <w:szCs w:val="24"/>
                <w:lang w:eastAsia="en-US"/>
              </w:rPr>
              <w:t>Условно разрешенные виды использования</w:t>
            </w:r>
          </w:p>
          <w:p w:rsidR="00A13542" w:rsidRPr="00A13542" w:rsidRDefault="00A13542" w:rsidP="00A13542">
            <w:pPr>
              <w:tabs>
                <w:tab w:val="left" w:pos="142"/>
              </w:tabs>
              <w:spacing w:after="200" w:line="276" w:lineRule="auto"/>
              <w:ind w:left="142" w:firstLine="142"/>
              <w:jc w:val="center"/>
              <w:rPr>
                <w:rFonts w:eastAsia="Calibri"/>
                <w:bCs/>
                <w:szCs w:val="24"/>
                <w:lang w:eastAsia="en-US"/>
              </w:rPr>
            </w:pPr>
            <w:r w:rsidRPr="00A13542">
              <w:rPr>
                <w:rFonts w:eastAsia="Calibri"/>
                <w:bCs/>
                <w:szCs w:val="24"/>
                <w:lang w:eastAsia="en-US"/>
              </w:rPr>
              <w:t>Не предусмотрены</w:t>
            </w:r>
          </w:p>
        </w:tc>
      </w:tr>
      <w:tr w:rsidR="00A13542" w:rsidRPr="00A13542" w:rsidTr="00A13542">
        <w:trPr>
          <w:trHeight w:val="273"/>
        </w:trPr>
        <w:tc>
          <w:tcPr>
            <w:tcW w:w="9913" w:type="dxa"/>
            <w:gridSpan w:val="3"/>
          </w:tcPr>
          <w:p w:rsidR="00A13542" w:rsidRPr="00A13542" w:rsidRDefault="00A13542" w:rsidP="00A13542">
            <w:pPr>
              <w:tabs>
                <w:tab w:val="left" w:pos="142"/>
              </w:tabs>
              <w:spacing w:after="200" w:line="276" w:lineRule="auto"/>
              <w:ind w:left="142" w:firstLine="142"/>
              <w:jc w:val="center"/>
              <w:rPr>
                <w:rFonts w:eastAsia="Calibri"/>
                <w:bCs/>
                <w:szCs w:val="24"/>
                <w:lang w:eastAsia="en-US"/>
              </w:rPr>
            </w:pPr>
            <w:r w:rsidRPr="00A13542">
              <w:rPr>
                <w:rFonts w:eastAsia="Calibri"/>
                <w:szCs w:val="24"/>
                <w:lang w:eastAsia="en-US"/>
              </w:rPr>
              <w:t>Вспомогательные виды разрешенного использования</w:t>
            </w:r>
          </w:p>
        </w:tc>
      </w:tr>
      <w:tr w:rsidR="00A13542" w:rsidRPr="00A13542" w:rsidTr="00621FA8">
        <w:trPr>
          <w:trHeight w:val="1234"/>
        </w:trPr>
        <w:tc>
          <w:tcPr>
            <w:tcW w:w="729" w:type="dxa"/>
          </w:tcPr>
          <w:p w:rsidR="00A13542" w:rsidRPr="00A13542" w:rsidRDefault="00A13542" w:rsidP="00A13542">
            <w:pPr>
              <w:tabs>
                <w:tab w:val="left" w:pos="142"/>
              </w:tabs>
              <w:spacing w:after="200" w:line="276" w:lineRule="auto"/>
              <w:ind w:left="142" w:firstLine="142"/>
              <w:rPr>
                <w:rFonts w:eastAsia="Calibri"/>
                <w:bCs/>
                <w:szCs w:val="24"/>
                <w:lang w:eastAsia="en-US"/>
              </w:rPr>
            </w:pPr>
            <w:r w:rsidRPr="00A13542">
              <w:rPr>
                <w:rFonts w:eastAsia="Calibri"/>
                <w:bCs/>
                <w:szCs w:val="24"/>
                <w:lang w:eastAsia="en-US"/>
              </w:rPr>
              <w:t>1</w:t>
            </w:r>
          </w:p>
        </w:tc>
        <w:tc>
          <w:tcPr>
            <w:tcW w:w="2923" w:type="dxa"/>
          </w:tcPr>
          <w:p w:rsidR="00A13542" w:rsidRPr="00A13542" w:rsidRDefault="00A13542" w:rsidP="00A13542">
            <w:pPr>
              <w:tabs>
                <w:tab w:val="left" w:pos="142"/>
              </w:tabs>
              <w:spacing w:after="200" w:line="276" w:lineRule="auto"/>
              <w:ind w:left="142"/>
              <w:rPr>
                <w:rFonts w:eastAsia="Calibri"/>
                <w:szCs w:val="24"/>
                <w:lang w:eastAsia="en-US"/>
              </w:rPr>
            </w:pPr>
            <w:r w:rsidRPr="00621FA8">
              <w:rPr>
                <w:rFonts w:eastAsia="Calibri"/>
                <w:szCs w:val="24"/>
                <w:lang w:eastAsia="en-US"/>
              </w:rPr>
              <w:t>З</w:t>
            </w:r>
            <w:r w:rsidRPr="00A13542">
              <w:rPr>
                <w:rFonts w:eastAsia="Calibri"/>
                <w:szCs w:val="24"/>
                <w:lang w:eastAsia="en-US"/>
              </w:rPr>
              <w:t>емельные участки (территории) общего пользования</w:t>
            </w:r>
            <w:r w:rsidRPr="00621FA8">
              <w:rPr>
                <w:rFonts w:eastAsia="Calibri"/>
                <w:szCs w:val="24"/>
                <w:lang w:eastAsia="en-US"/>
              </w:rPr>
              <w:t xml:space="preserve"> </w:t>
            </w:r>
            <w:r w:rsidRPr="00A13542">
              <w:rPr>
                <w:rFonts w:eastAsia="Calibri"/>
                <w:szCs w:val="24"/>
                <w:lang w:eastAsia="en-US"/>
              </w:rPr>
              <w:t xml:space="preserve"> (код 12.0)</w:t>
            </w:r>
          </w:p>
        </w:tc>
        <w:tc>
          <w:tcPr>
            <w:tcW w:w="6261" w:type="dxa"/>
          </w:tcPr>
          <w:p w:rsidR="00A13542" w:rsidRPr="00A13542" w:rsidRDefault="007E3435" w:rsidP="007E3435">
            <w:pPr>
              <w:tabs>
                <w:tab w:val="left" w:pos="142"/>
              </w:tabs>
              <w:spacing w:after="200" w:line="276" w:lineRule="auto"/>
              <w:ind w:left="142" w:firstLine="142"/>
              <w:jc w:val="both"/>
              <w:rPr>
                <w:rFonts w:eastAsia="Calibri"/>
                <w:szCs w:val="24"/>
                <w:lang w:eastAsia="en-US"/>
              </w:rPr>
            </w:pPr>
            <w:r w:rsidRPr="00621FA8">
              <w:rPr>
                <w:rFonts w:eastAsia="Calibri"/>
                <w:szCs w:val="24"/>
                <w:lang w:eastAsia="en-US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12.0.1-12.0.2</w:t>
            </w:r>
          </w:p>
        </w:tc>
      </w:tr>
      <w:tr w:rsidR="00A13542" w:rsidRPr="00621FA8" w:rsidTr="00A13542">
        <w:trPr>
          <w:trHeight w:val="1411"/>
        </w:trPr>
        <w:tc>
          <w:tcPr>
            <w:tcW w:w="729" w:type="dxa"/>
          </w:tcPr>
          <w:p w:rsidR="00A13542" w:rsidRPr="00621FA8" w:rsidRDefault="00A13542" w:rsidP="00A13542">
            <w:pPr>
              <w:tabs>
                <w:tab w:val="left" w:pos="142"/>
              </w:tabs>
              <w:spacing w:line="275" w:lineRule="exact"/>
              <w:ind w:left="142" w:firstLine="142"/>
              <w:rPr>
                <w:szCs w:val="22"/>
                <w:lang w:eastAsia="en-US" w:bidi="en-US"/>
              </w:rPr>
            </w:pPr>
            <w:r w:rsidRPr="00621FA8">
              <w:rPr>
                <w:szCs w:val="22"/>
                <w:lang w:eastAsia="en-US" w:bidi="en-US"/>
              </w:rPr>
              <w:t>2</w:t>
            </w:r>
          </w:p>
        </w:tc>
        <w:tc>
          <w:tcPr>
            <w:tcW w:w="2923" w:type="dxa"/>
          </w:tcPr>
          <w:p w:rsidR="00A13542" w:rsidRPr="00621FA8" w:rsidRDefault="00A13542" w:rsidP="00A13542">
            <w:pPr>
              <w:tabs>
                <w:tab w:val="left" w:pos="142"/>
              </w:tabs>
              <w:ind w:left="142" w:right="147"/>
              <w:jc w:val="both"/>
              <w:rPr>
                <w:szCs w:val="22"/>
                <w:lang w:eastAsia="en-US" w:bidi="en-US"/>
              </w:rPr>
            </w:pPr>
            <w:r w:rsidRPr="00621FA8">
              <w:rPr>
                <w:szCs w:val="22"/>
                <w:lang w:eastAsia="en-US" w:bidi="en-US"/>
              </w:rPr>
              <w:t>Коммунальное обслуживание (код 3.1)</w:t>
            </w:r>
          </w:p>
        </w:tc>
        <w:tc>
          <w:tcPr>
            <w:tcW w:w="6261" w:type="dxa"/>
          </w:tcPr>
          <w:p w:rsidR="00A13542" w:rsidRPr="00621FA8" w:rsidRDefault="00A13542" w:rsidP="007E3435">
            <w:pPr>
              <w:tabs>
                <w:tab w:val="left" w:pos="142"/>
              </w:tabs>
              <w:ind w:left="142" w:right="123" w:firstLine="142"/>
              <w:jc w:val="both"/>
              <w:rPr>
                <w:szCs w:val="22"/>
                <w:lang w:eastAsia="en-US" w:bidi="en-US"/>
              </w:rPr>
            </w:pPr>
            <w:r w:rsidRPr="00621FA8">
              <w:rPr>
                <w:szCs w:val="22"/>
                <w:lang w:eastAsia="en-US" w:bidi="en-US"/>
              </w:rPr>
              <w:t xml:space="preserve">Размещение </w:t>
            </w:r>
            <w:r w:rsidR="007E3435" w:rsidRPr="00621FA8">
              <w:rPr>
                <w:szCs w:val="22"/>
                <w:lang w:eastAsia="en-US" w:bidi="en-US"/>
              </w:rPr>
              <w:t>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3.1.1-3.1.2</w:t>
            </w:r>
          </w:p>
        </w:tc>
      </w:tr>
      <w:tr w:rsidR="00A13542" w:rsidRPr="00621FA8" w:rsidTr="00A13542">
        <w:trPr>
          <w:trHeight w:val="1411"/>
        </w:trPr>
        <w:tc>
          <w:tcPr>
            <w:tcW w:w="729" w:type="dxa"/>
          </w:tcPr>
          <w:p w:rsidR="00A13542" w:rsidRPr="00621FA8" w:rsidRDefault="00A13542" w:rsidP="00A13542">
            <w:pPr>
              <w:tabs>
                <w:tab w:val="left" w:pos="142"/>
              </w:tabs>
              <w:spacing w:line="269" w:lineRule="exact"/>
              <w:ind w:left="142" w:firstLine="142"/>
              <w:rPr>
                <w:szCs w:val="22"/>
                <w:lang w:eastAsia="en-US" w:bidi="en-US"/>
              </w:rPr>
            </w:pPr>
            <w:r w:rsidRPr="00621FA8">
              <w:rPr>
                <w:szCs w:val="22"/>
                <w:lang w:eastAsia="en-US" w:bidi="en-US"/>
              </w:rPr>
              <w:t>3</w:t>
            </w:r>
          </w:p>
        </w:tc>
        <w:tc>
          <w:tcPr>
            <w:tcW w:w="2923" w:type="dxa"/>
          </w:tcPr>
          <w:p w:rsidR="007E3435" w:rsidRPr="00621FA8" w:rsidRDefault="007E3435" w:rsidP="00A13542">
            <w:pPr>
              <w:tabs>
                <w:tab w:val="left" w:pos="142"/>
              </w:tabs>
              <w:ind w:left="142" w:right="5"/>
              <w:rPr>
                <w:szCs w:val="22"/>
                <w:lang w:eastAsia="en-US" w:bidi="en-US"/>
              </w:rPr>
            </w:pPr>
            <w:r w:rsidRPr="00621FA8">
              <w:rPr>
                <w:szCs w:val="22"/>
                <w:lang w:eastAsia="en-US" w:bidi="en-US"/>
              </w:rPr>
              <w:t>Служебные гаражи</w:t>
            </w:r>
          </w:p>
          <w:p w:rsidR="00A13542" w:rsidRPr="00621FA8" w:rsidRDefault="00A13542" w:rsidP="00A13542">
            <w:pPr>
              <w:tabs>
                <w:tab w:val="left" w:pos="142"/>
              </w:tabs>
              <w:ind w:left="142" w:right="5"/>
              <w:rPr>
                <w:szCs w:val="22"/>
                <w:lang w:eastAsia="en-US" w:bidi="en-US"/>
              </w:rPr>
            </w:pPr>
            <w:r w:rsidRPr="00621FA8">
              <w:rPr>
                <w:szCs w:val="22"/>
                <w:lang w:eastAsia="en-US" w:bidi="en-US"/>
              </w:rPr>
              <w:t xml:space="preserve"> (код 4.9)</w:t>
            </w:r>
          </w:p>
        </w:tc>
        <w:tc>
          <w:tcPr>
            <w:tcW w:w="6261" w:type="dxa"/>
          </w:tcPr>
          <w:p w:rsidR="00A13542" w:rsidRPr="00621FA8" w:rsidRDefault="007E3435" w:rsidP="007E3435">
            <w:pPr>
              <w:tabs>
                <w:tab w:val="left" w:pos="142"/>
              </w:tabs>
              <w:spacing w:line="269" w:lineRule="exact"/>
              <w:ind w:left="142" w:firstLine="142"/>
              <w:jc w:val="both"/>
              <w:rPr>
                <w:szCs w:val="22"/>
                <w:lang w:eastAsia="en-US" w:bidi="en-US"/>
              </w:rPr>
            </w:pPr>
            <w:r w:rsidRPr="00621FA8">
              <w:rPr>
                <w:szCs w:val="22"/>
                <w:lang w:eastAsia="en-US" w:bidi="en-US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 же для стоянки и хранения транспортных средств общего пользования, в том числе в депо.</w:t>
            </w:r>
          </w:p>
        </w:tc>
      </w:tr>
    </w:tbl>
    <w:p w:rsidR="00A13542" w:rsidRPr="00A13542" w:rsidRDefault="00A13542" w:rsidP="00A13542">
      <w:pPr>
        <w:widowControl w:val="0"/>
        <w:tabs>
          <w:tab w:val="left" w:pos="142"/>
        </w:tabs>
        <w:ind w:left="142" w:firstLine="142"/>
        <w:jc w:val="both"/>
        <w:rPr>
          <w:iCs/>
          <w:szCs w:val="24"/>
        </w:rPr>
      </w:pPr>
    </w:p>
    <w:p w:rsidR="00A13542" w:rsidRPr="00A13542" w:rsidRDefault="00A13542" w:rsidP="00621FA8">
      <w:pPr>
        <w:keepNext/>
        <w:tabs>
          <w:tab w:val="left" w:pos="142"/>
        </w:tabs>
        <w:ind w:left="142" w:firstLine="142"/>
        <w:jc w:val="center"/>
        <w:rPr>
          <w:rFonts w:eastAsia="Calibri"/>
          <w:b/>
          <w:szCs w:val="24"/>
          <w:lang w:eastAsia="en-US"/>
        </w:rPr>
      </w:pPr>
      <w:r w:rsidRPr="00A13542">
        <w:rPr>
          <w:rFonts w:eastAsia="Calibri"/>
          <w:b/>
          <w:szCs w:val="24"/>
          <w:lang w:eastAsia="en-US"/>
        </w:rPr>
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строительства, расположенных в территориальной зоне Р</w:t>
      </w:r>
      <w:proofErr w:type="gramStart"/>
      <w:r w:rsidR="00621FA8" w:rsidRPr="00621FA8">
        <w:rPr>
          <w:rFonts w:eastAsia="Calibri"/>
          <w:b/>
          <w:szCs w:val="24"/>
          <w:lang w:eastAsia="en-US"/>
        </w:rPr>
        <w:t>2</w:t>
      </w:r>
      <w:proofErr w:type="gramEnd"/>
      <w:r w:rsidRPr="00A13542">
        <w:rPr>
          <w:rFonts w:eastAsia="Calibri"/>
          <w:b/>
          <w:szCs w:val="24"/>
          <w:lang w:eastAsia="en-US"/>
        </w:rPr>
        <w:t>.</w:t>
      </w:r>
    </w:p>
    <w:p w:rsidR="00616F46" w:rsidRPr="00621FA8" w:rsidRDefault="00621FA8" w:rsidP="00621FA8">
      <w:pPr>
        <w:keepLines/>
        <w:tabs>
          <w:tab w:val="left" w:pos="10065"/>
          <w:tab w:val="left" w:pos="10122"/>
        </w:tabs>
        <w:spacing w:before="90"/>
        <w:ind w:left="142" w:right="459" w:firstLine="141"/>
        <w:jc w:val="both"/>
        <w:rPr>
          <w:szCs w:val="24"/>
        </w:rPr>
      </w:pPr>
      <w:r w:rsidRPr="00621FA8">
        <w:rPr>
          <w:szCs w:val="24"/>
        </w:rPr>
        <w:t xml:space="preserve">        </w:t>
      </w:r>
      <w:r w:rsidR="00616F46" w:rsidRPr="00621FA8">
        <w:rPr>
          <w:szCs w:val="24"/>
        </w:rPr>
        <w:t>Требования к параметрам сооружений и границам земельных</w:t>
      </w:r>
      <w:r w:rsidR="00616F46" w:rsidRPr="00621FA8">
        <w:rPr>
          <w:spacing w:val="52"/>
          <w:szCs w:val="24"/>
        </w:rPr>
        <w:t xml:space="preserve"> </w:t>
      </w:r>
      <w:r w:rsidR="00616F46" w:rsidRPr="00621FA8">
        <w:rPr>
          <w:szCs w:val="24"/>
        </w:rPr>
        <w:t>участков</w:t>
      </w:r>
      <w:r w:rsidR="00616F46" w:rsidRPr="00621FA8">
        <w:rPr>
          <w:spacing w:val="58"/>
          <w:szCs w:val="24"/>
        </w:rPr>
        <w:t xml:space="preserve"> </w:t>
      </w:r>
      <w:r w:rsidR="00616F46" w:rsidRPr="00621FA8">
        <w:rPr>
          <w:szCs w:val="24"/>
        </w:rPr>
        <w:t>определяются в соответствии со следующими</w:t>
      </w:r>
      <w:r w:rsidR="00616F46" w:rsidRPr="00621FA8">
        <w:rPr>
          <w:spacing w:val="-1"/>
          <w:szCs w:val="24"/>
        </w:rPr>
        <w:t xml:space="preserve"> </w:t>
      </w:r>
      <w:r w:rsidR="00616F46" w:rsidRPr="00621FA8">
        <w:rPr>
          <w:szCs w:val="24"/>
        </w:rPr>
        <w:t>документами:</w:t>
      </w:r>
    </w:p>
    <w:p w:rsidR="00616F46" w:rsidRPr="00621FA8" w:rsidRDefault="00616F46" w:rsidP="00616F46">
      <w:pPr>
        <w:keepLines/>
        <w:tabs>
          <w:tab w:val="left" w:pos="945"/>
          <w:tab w:val="left" w:pos="10065"/>
        </w:tabs>
        <w:spacing w:before="60"/>
        <w:ind w:right="459"/>
        <w:jc w:val="both"/>
        <w:rPr>
          <w:szCs w:val="24"/>
        </w:rPr>
      </w:pPr>
      <w:r w:rsidRPr="00621FA8">
        <w:rPr>
          <w:szCs w:val="24"/>
        </w:rPr>
        <w:t>− СП 42.13330.2011 «Градостроительство. Планировка и застройка городских и сельских поселений», Приложение 1, Приложение</w:t>
      </w:r>
      <w:r w:rsidRPr="00621FA8">
        <w:rPr>
          <w:spacing w:val="-3"/>
          <w:szCs w:val="24"/>
        </w:rPr>
        <w:t xml:space="preserve"> </w:t>
      </w:r>
      <w:r w:rsidRPr="00621FA8">
        <w:rPr>
          <w:szCs w:val="24"/>
        </w:rPr>
        <w:t>7;</w:t>
      </w:r>
    </w:p>
    <w:p w:rsidR="00616F46" w:rsidRPr="00621FA8" w:rsidRDefault="00616F46" w:rsidP="00616F46">
      <w:pPr>
        <w:keepLines/>
        <w:tabs>
          <w:tab w:val="left" w:pos="945"/>
          <w:tab w:val="left" w:pos="10065"/>
        </w:tabs>
        <w:spacing w:before="60"/>
        <w:ind w:right="459"/>
        <w:jc w:val="both"/>
        <w:rPr>
          <w:szCs w:val="24"/>
        </w:rPr>
      </w:pPr>
      <w:r w:rsidRPr="00621FA8">
        <w:rPr>
          <w:szCs w:val="24"/>
        </w:rPr>
        <w:t>− СНиП 2.08.02-89* «Общественные здания и</w:t>
      </w:r>
      <w:r w:rsidRPr="00621FA8">
        <w:rPr>
          <w:spacing w:val="-2"/>
          <w:szCs w:val="24"/>
        </w:rPr>
        <w:t xml:space="preserve"> </w:t>
      </w:r>
      <w:r w:rsidRPr="00621FA8">
        <w:rPr>
          <w:szCs w:val="24"/>
        </w:rPr>
        <w:t>сооружения»;</w:t>
      </w:r>
    </w:p>
    <w:p w:rsidR="00616F46" w:rsidRPr="00621FA8" w:rsidRDefault="00616F46" w:rsidP="00616F46">
      <w:pPr>
        <w:keepLines/>
        <w:tabs>
          <w:tab w:val="left" w:pos="10065"/>
        </w:tabs>
        <w:spacing w:before="60"/>
        <w:ind w:right="459"/>
        <w:jc w:val="both"/>
        <w:rPr>
          <w:szCs w:val="24"/>
        </w:rPr>
      </w:pPr>
      <w:r w:rsidRPr="00621FA8">
        <w:rPr>
          <w:szCs w:val="24"/>
        </w:rPr>
        <w:t>− 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решениям»;</w:t>
      </w:r>
    </w:p>
    <w:p w:rsidR="00616F46" w:rsidRDefault="00616F46" w:rsidP="00616F46">
      <w:pPr>
        <w:keepLines/>
        <w:tabs>
          <w:tab w:val="left" w:pos="1005"/>
          <w:tab w:val="left" w:pos="10065"/>
        </w:tabs>
        <w:spacing w:before="60"/>
        <w:ind w:right="459"/>
        <w:jc w:val="both"/>
        <w:rPr>
          <w:szCs w:val="24"/>
        </w:rPr>
      </w:pPr>
      <w:r w:rsidRPr="00621FA8">
        <w:rPr>
          <w:szCs w:val="24"/>
        </w:rPr>
        <w:t xml:space="preserve"> - другими действующими нормативами и техническими</w:t>
      </w:r>
      <w:r w:rsidRPr="00621FA8">
        <w:rPr>
          <w:spacing w:val="-3"/>
          <w:szCs w:val="24"/>
        </w:rPr>
        <w:t xml:space="preserve"> </w:t>
      </w:r>
      <w:r w:rsidRPr="00621FA8">
        <w:rPr>
          <w:szCs w:val="24"/>
        </w:rPr>
        <w:t>регламентами.</w:t>
      </w:r>
    </w:p>
    <w:p w:rsidR="00621FA8" w:rsidRPr="00621FA8" w:rsidRDefault="00621FA8" w:rsidP="00616F46">
      <w:pPr>
        <w:keepLines/>
        <w:tabs>
          <w:tab w:val="left" w:pos="1005"/>
          <w:tab w:val="left" w:pos="10065"/>
        </w:tabs>
        <w:spacing w:before="60"/>
        <w:ind w:right="459"/>
        <w:jc w:val="both"/>
        <w:rPr>
          <w:szCs w:val="24"/>
        </w:rPr>
      </w:pPr>
    </w:p>
    <w:p w:rsidR="00616F46" w:rsidRPr="00621FA8" w:rsidRDefault="00712D2D" w:rsidP="00712D2D">
      <w:pPr>
        <w:keepLines/>
        <w:widowControl w:val="0"/>
        <w:tabs>
          <w:tab w:val="left" w:pos="1026"/>
          <w:tab w:val="left" w:pos="1027"/>
          <w:tab w:val="left" w:pos="2801"/>
          <w:tab w:val="left" w:pos="3928"/>
          <w:tab w:val="left" w:pos="5291"/>
          <w:tab w:val="left" w:pos="6523"/>
          <w:tab w:val="left" w:pos="7770"/>
          <w:tab w:val="left" w:pos="8835"/>
          <w:tab w:val="left" w:pos="9207"/>
          <w:tab w:val="left" w:pos="10065"/>
        </w:tabs>
        <w:autoSpaceDE w:val="0"/>
        <w:autoSpaceDN w:val="0"/>
        <w:spacing w:before="6" w:after="200" w:line="276" w:lineRule="auto"/>
        <w:ind w:right="459"/>
        <w:jc w:val="both"/>
        <w:outlineLvl w:val="2"/>
        <w:rPr>
          <w:szCs w:val="24"/>
        </w:rPr>
      </w:pPr>
      <w:r w:rsidRPr="00621FA8">
        <w:rPr>
          <w:bCs/>
          <w:szCs w:val="24"/>
          <w:lang w:eastAsia="en-US" w:bidi="en-US"/>
        </w:rPr>
        <w:t xml:space="preserve">1.Минимальные </w:t>
      </w:r>
      <w:r w:rsidR="00616F46" w:rsidRPr="00621FA8">
        <w:rPr>
          <w:bCs/>
          <w:szCs w:val="24"/>
          <w:lang w:eastAsia="en-US" w:bidi="en-US"/>
        </w:rPr>
        <w:t>разм</w:t>
      </w:r>
      <w:r w:rsidR="0072403F" w:rsidRPr="00621FA8">
        <w:rPr>
          <w:bCs/>
          <w:szCs w:val="24"/>
          <w:lang w:eastAsia="en-US" w:bidi="en-US"/>
        </w:rPr>
        <w:t>еры</w:t>
      </w:r>
      <w:r w:rsidR="0072403F" w:rsidRPr="00621FA8">
        <w:rPr>
          <w:bCs/>
          <w:szCs w:val="24"/>
          <w:lang w:eastAsia="en-US" w:bidi="en-US"/>
        </w:rPr>
        <w:tab/>
        <w:t>земельных</w:t>
      </w:r>
      <w:r w:rsidR="0072403F" w:rsidRPr="00621FA8">
        <w:rPr>
          <w:bCs/>
          <w:szCs w:val="24"/>
          <w:lang w:eastAsia="en-US" w:bidi="en-US"/>
        </w:rPr>
        <w:tab/>
        <w:t>участков</w:t>
      </w:r>
      <w:r w:rsidR="0072403F" w:rsidRPr="00621FA8">
        <w:rPr>
          <w:bCs/>
          <w:szCs w:val="24"/>
          <w:lang w:eastAsia="en-US" w:bidi="en-US"/>
        </w:rPr>
        <w:tab/>
        <w:t>объектов</w:t>
      </w:r>
      <w:r w:rsidR="00616F46" w:rsidRPr="00621FA8">
        <w:rPr>
          <w:bCs/>
          <w:szCs w:val="24"/>
          <w:lang w:eastAsia="en-US" w:bidi="en-US"/>
        </w:rPr>
        <w:t>, расположенных в территориальной зоне</w:t>
      </w:r>
      <w:r w:rsidR="00616F46" w:rsidRPr="00621FA8">
        <w:rPr>
          <w:bCs/>
          <w:spacing w:val="-2"/>
          <w:szCs w:val="24"/>
          <w:lang w:eastAsia="en-US" w:bidi="en-US"/>
        </w:rPr>
        <w:t xml:space="preserve"> </w:t>
      </w:r>
      <w:r w:rsidR="00616F46" w:rsidRPr="00621FA8">
        <w:rPr>
          <w:bCs/>
          <w:szCs w:val="24"/>
          <w:lang w:eastAsia="en-US" w:bidi="en-US"/>
        </w:rPr>
        <w:t>Р</w:t>
      </w:r>
      <w:proofErr w:type="gramStart"/>
      <w:r w:rsidR="00616F46" w:rsidRPr="00621FA8">
        <w:rPr>
          <w:bCs/>
          <w:szCs w:val="24"/>
          <w:lang w:eastAsia="en-US" w:bidi="en-US"/>
        </w:rPr>
        <w:t>2</w:t>
      </w:r>
      <w:proofErr w:type="gramEnd"/>
      <w:r w:rsidR="00621FA8">
        <w:rPr>
          <w:bCs/>
          <w:szCs w:val="24"/>
          <w:lang w:eastAsia="en-US" w:bidi="en-US"/>
        </w:rPr>
        <w:t>.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7"/>
        <w:gridCol w:w="2976"/>
        <w:gridCol w:w="3262"/>
      </w:tblGrid>
      <w:tr w:rsidR="00616F46" w:rsidRPr="00621FA8" w:rsidTr="00510AB6">
        <w:trPr>
          <w:trHeight w:val="827"/>
        </w:trPr>
        <w:tc>
          <w:tcPr>
            <w:tcW w:w="3687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line="275" w:lineRule="exact"/>
              <w:ind w:left="107" w:right="459"/>
              <w:rPr>
                <w:szCs w:val="24"/>
                <w:lang w:eastAsia="en-US" w:bidi="en-US"/>
              </w:rPr>
            </w:pPr>
            <w:proofErr w:type="spellStart"/>
            <w:r w:rsidRPr="00621FA8">
              <w:rPr>
                <w:szCs w:val="24"/>
                <w:lang w:eastAsia="en-US" w:bidi="en-US"/>
              </w:rPr>
              <w:t>Учреждения</w:t>
            </w:r>
            <w:proofErr w:type="spellEnd"/>
            <w:r w:rsidRPr="00621FA8">
              <w:rPr>
                <w:szCs w:val="24"/>
                <w:lang w:eastAsia="en-US" w:bidi="en-US"/>
              </w:rPr>
              <w:t xml:space="preserve">, </w:t>
            </w:r>
            <w:proofErr w:type="spellStart"/>
            <w:r w:rsidRPr="00621FA8">
              <w:rPr>
                <w:szCs w:val="24"/>
                <w:lang w:eastAsia="en-US" w:bidi="en-US"/>
              </w:rPr>
              <w:t>предприятия</w:t>
            </w:r>
            <w:proofErr w:type="spellEnd"/>
          </w:p>
        </w:tc>
        <w:tc>
          <w:tcPr>
            <w:tcW w:w="2976" w:type="dxa"/>
          </w:tcPr>
          <w:p w:rsidR="00616F46" w:rsidRPr="00621FA8" w:rsidRDefault="00616F46" w:rsidP="00712D2D">
            <w:pPr>
              <w:tabs>
                <w:tab w:val="left" w:pos="10065"/>
              </w:tabs>
              <w:ind w:left="107" w:right="459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 xml:space="preserve">Минимальный размер земельного участка, </w:t>
            </w:r>
            <w:r w:rsidR="00712D2D" w:rsidRPr="00621FA8">
              <w:rPr>
                <w:szCs w:val="24"/>
                <w:lang w:val="ru-RU" w:eastAsia="en-US" w:bidi="en-US"/>
              </w:rPr>
              <w:t>к</w:t>
            </w:r>
            <w:r w:rsidRPr="00621FA8">
              <w:rPr>
                <w:szCs w:val="24"/>
                <w:lang w:val="ru-RU" w:eastAsia="en-US" w:bidi="en-US"/>
              </w:rPr>
              <w:t>в. м</w:t>
            </w:r>
          </w:p>
        </w:tc>
        <w:tc>
          <w:tcPr>
            <w:tcW w:w="3262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before="2" w:line="276" w:lineRule="exact"/>
              <w:ind w:left="108" w:right="459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>Минимальные параметры для расчета площади земельного участка</w:t>
            </w:r>
          </w:p>
        </w:tc>
      </w:tr>
      <w:tr w:rsidR="00616F46" w:rsidRPr="00621FA8" w:rsidTr="00510AB6">
        <w:trPr>
          <w:trHeight w:val="549"/>
        </w:trPr>
        <w:tc>
          <w:tcPr>
            <w:tcW w:w="3687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line="273" w:lineRule="exact"/>
              <w:ind w:left="107" w:right="459"/>
              <w:rPr>
                <w:szCs w:val="24"/>
                <w:lang w:eastAsia="en-US" w:bidi="en-US"/>
              </w:rPr>
            </w:pPr>
            <w:proofErr w:type="spellStart"/>
            <w:r w:rsidRPr="00621FA8">
              <w:rPr>
                <w:szCs w:val="24"/>
                <w:lang w:eastAsia="en-US" w:bidi="en-US"/>
              </w:rPr>
              <w:t>Пансионаты</w:t>
            </w:r>
            <w:proofErr w:type="spellEnd"/>
            <w:r w:rsidRPr="00621FA8">
              <w:rPr>
                <w:szCs w:val="24"/>
                <w:lang w:eastAsia="en-US" w:bidi="en-US"/>
              </w:rPr>
              <w:t xml:space="preserve">, </w:t>
            </w:r>
            <w:proofErr w:type="spellStart"/>
            <w:r w:rsidRPr="00621FA8">
              <w:rPr>
                <w:szCs w:val="24"/>
                <w:lang w:eastAsia="en-US" w:bidi="en-US"/>
              </w:rPr>
              <w:t>дома</w:t>
            </w:r>
            <w:proofErr w:type="spellEnd"/>
            <w:r w:rsidRPr="00621FA8">
              <w:rPr>
                <w:szCs w:val="24"/>
                <w:lang w:eastAsia="en-US" w:bidi="en-US"/>
              </w:rPr>
              <w:t xml:space="preserve"> </w:t>
            </w:r>
            <w:proofErr w:type="spellStart"/>
            <w:r w:rsidRPr="00621FA8">
              <w:rPr>
                <w:szCs w:val="24"/>
                <w:lang w:eastAsia="en-US" w:bidi="en-US"/>
              </w:rPr>
              <w:t>отдыха</w:t>
            </w:r>
            <w:proofErr w:type="spellEnd"/>
          </w:p>
        </w:tc>
        <w:tc>
          <w:tcPr>
            <w:tcW w:w="2976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line="273" w:lineRule="exact"/>
              <w:ind w:right="459"/>
              <w:jc w:val="center"/>
              <w:rPr>
                <w:szCs w:val="24"/>
                <w:lang w:eastAsia="en-US" w:bidi="en-US"/>
              </w:rPr>
            </w:pPr>
            <w:r w:rsidRPr="00621FA8">
              <w:rPr>
                <w:szCs w:val="24"/>
                <w:lang w:eastAsia="en-US" w:bidi="en-US"/>
              </w:rPr>
              <w:t>1400</w:t>
            </w:r>
          </w:p>
        </w:tc>
        <w:tc>
          <w:tcPr>
            <w:tcW w:w="3262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line="273" w:lineRule="exact"/>
              <w:ind w:left="108" w:right="459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>200 кв. м на 1 место;</w:t>
            </w:r>
          </w:p>
          <w:p w:rsidR="00616F46" w:rsidRPr="00621FA8" w:rsidRDefault="00616F46" w:rsidP="00616F46">
            <w:pPr>
              <w:tabs>
                <w:tab w:val="left" w:pos="10065"/>
              </w:tabs>
              <w:spacing w:line="257" w:lineRule="exact"/>
              <w:ind w:left="108" w:right="459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>7 мест</w:t>
            </w:r>
          </w:p>
        </w:tc>
      </w:tr>
      <w:tr w:rsidR="00616F46" w:rsidRPr="00621FA8" w:rsidTr="00510AB6">
        <w:trPr>
          <w:trHeight w:val="551"/>
        </w:trPr>
        <w:tc>
          <w:tcPr>
            <w:tcW w:w="3687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line="275" w:lineRule="exact"/>
              <w:ind w:left="107" w:right="459"/>
              <w:rPr>
                <w:szCs w:val="24"/>
                <w:lang w:eastAsia="en-US" w:bidi="en-US"/>
              </w:rPr>
            </w:pPr>
            <w:proofErr w:type="spellStart"/>
            <w:r w:rsidRPr="00621FA8">
              <w:rPr>
                <w:szCs w:val="24"/>
                <w:lang w:eastAsia="en-US" w:bidi="en-US"/>
              </w:rPr>
              <w:t>Туристические</w:t>
            </w:r>
            <w:proofErr w:type="spellEnd"/>
            <w:r w:rsidRPr="00621FA8">
              <w:rPr>
                <w:szCs w:val="24"/>
                <w:lang w:eastAsia="en-US" w:bidi="en-US"/>
              </w:rPr>
              <w:t xml:space="preserve"> </w:t>
            </w:r>
            <w:proofErr w:type="spellStart"/>
            <w:r w:rsidRPr="00621FA8">
              <w:rPr>
                <w:szCs w:val="24"/>
                <w:lang w:eastAsia="en-US" w:bidi="en-US"/>
              </w:rPr>
              <w:t>гостиницы</w:t>
            </w:r>
            <w:proofErr w:type="spellEnd"/>
          </w:p>
        </w:tc>
        <w:tc>
          <w:tcPr>
            <w:tcW w:w="2976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line="275" w:lineRule="exact"/>
              <w:ind w:right="459"/>
              <w:jc w:val="center"/>
              <w:rPr>
                <w:szCs w:val="24"/>
                <w:lang w:eastAsia="en-US" w:bidi="en-US"/>
              </w:rPr>
            </w:pPr>
            <w:r w:rsidRPr="00621FA8">
              <w:rPr>
                <w:szCs w:val="24"/>
                <w:lang w:eastAsia="en-US" w:bidi="en-US"/>
              </w:rPr>
              <w:t>750</w:t>
            </w:r>
          </w:p>
        </w:tc>
        <w:tc>
          <w:tcPr>
            <w:tcW w:w="3262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line="275" w:lineRule="exact"/>
              <w:ind w:left="108" w:right="459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>75 кв. м на 1 место;</w:t>
            </w:r>
          </w:p>
          <w:p w:rsidR="00616F46" w:rsidRPr="00621FA8" w:rsidRDefault="00616F46" w:rsidP="00616F46">
            <w:pPr>
              <w:tabs>
                <w:tab w:val="left" w:pos="10065"/>
              </w:tabs>
              <w:spacing w:line="257" w:lineRule="exact"/>
              <w:ind w:left="108" w:right="459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>10 мест</w:t>
            </w:r>
          </w:p>
        </w:tc>
      </w:tr>
      <w:tr w:rsidR="00616F46" w:rsidRPr="00621FA8" w:rsidTr="00510AB6">
        <w:trPr>
          <w:trHeight w:val="554"/>
        </w:trPr>
        <w:tc>
          <w:tcPr>
            <w:tcW w:w="3687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before="1"/>
              <w:ind w:left="107" w:right="459"/>
              <w:rPr>
                <w:szCs w:val="24"/>
                <w:lang w:eastAsia="en-US" w:bidi="en-US"/>
              </w:rPr>
            </w:pPr>
            <w:proofErr w:type="spellStart"/>
            <w:r w:rsidRPr="00621FA8">
              <w:rPr>
                <w:szCs w:val="24"/>
                <w:lang w:eastAsia="en-US" w:bidi="en-US"/>
              </w:rPr>
              <w:lastRenderedPageBreak/>
              <w:t>Кемпинги</w:t>
            </w:r>
            <w:proofErr w:type="spellEnd"/>
          </w:p>
        </w:tc>
        <w:tc>
          <w:tcPr>
            <w:tcW w:w="2976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before="1"/>
              <w:ind w:right="459"/>
              <w:jc w:val="center"/>
              <w:rPr>
                <w:szCs w:val="24"/>
                <w:lang w:eastAsia="en-US" w:bidi="en-US"/>
              </w:rPr>
            </w:pPr>
            <w:r w:rsidRPr="00621FA8">
              <w:rPr>
                <w:szCs w:val="24"/>
                <w:lang w:eastAsia="en-US" w:bidi="en-US"/>
              </w:rPr>
              <w:t>675</w:t>
            </w:r>
          </w:p>
        </w:tc>
        <w:tc>
          <w:tcPr>
            <w:tcW w:w="3262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before="1"/>
              <w:ind w:left="108" w:right="459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>135 кв. м на 1 место;</w:t>
            </w:r>
          </w:p>
          <w:p w:rsidR="00616F46" w:rsidRPr="00621FA8" w:rsidRDefault="00616F46" w:rsidP="00616F46">
            <w:pPr>
              <w:tabs>
                <w:tab w:val="left" w:pos="10065"/>
              </w:tabs>
              <w:spacing w:line="257" w:lineRule="exact"/>
              <w:ind w:left="108" w:right="459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>5 мест</w:t>
            </w:r>
          </w:p>
        </w:tc>
      </w:tr>
      <w:tr w:rsidR="00616F46" w:rsidRPr="00621FA8" w:rsidTr="00510AB6">
        <w:trPr>
          <w:trHeight w:val="551"/>
        </w:trPr>
        <w:tc>
          <w:tcPr>
            <w:tcW w:w="3687" w:type="dxa"/>
          </w:tcPr>
          <w:p w:rsidR="00616F46" w:rsidRPr="00621FA8" w:rsidRDefault="00616F46" w:rsidP="00616F46">
            <w:pPr>
              <w:tabs>
                <w:tab w:val="left" w:pos="1884"/>
                <w:tab w:val="left" w:pos="10065"/>
              </w:tabs>
              <w:spacing w:line="275" w:lineRule="exact"/>
              <w:ind w:left="107" w:right="459"/>
              <w:rPr>
                <w:szCs w:val="24"/>
                <w:lang w:eastAsia="en-US" w:bidi="en-US"/>
              </w:rPr>
            </w:pPr>
            <w:proofErr w:type="spellStart"/>
            <w:r w:rsidRPr="00621FA8">
              <w:rPr>
                <w:szCs w:val="24"/>
                <w:lang w:eastAsia="en-US" w:bidi="en-US"/>
              </w:rPr>
              <w:t>Туристические</w:t>
            </w:r>
            <w:proofErr w:type="spellEnd"/>
            <w:r w:rsidRPr="00621FA8">
              <w:rPr>
                <w:szCs w:val="24"/>
                <w:lang w:eastAsia="en-US" w:bidi="en-US"/>
              </w:rPr>
              <w:tab/>
            </w:r>
            <w:proofErr w:type="spellStart"/>
            <w:r w:rsidRPr="00621FA8">
              <w:rPr>
                <w:szCs w:val="24"/>
                <w:lang w:eastAsia="en-US" w:bidi="en-US"/>
              </w:rPr>
              <w:t>базы</w:t>
            </w:r>
            <w:proofErr w:type="spellEnd"/>
          </w:p>
        </w:tc>
        <w:tc>
          <w:tcPr>
            <w:tcW w:w="2976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line="275" w:lineRule="exact"/>
              <w:ind w:right="459"/>
              <w:jc w:val="center"/>
              <w:rPr>
                <w:szCs w:val="24"/>
                <w:lang w:eastAsia="en-US" w:bidi="en-US"/>
              </w:rPr>
            </w:pPr>
            <w:r w:rsidRPr="00621FA8">
              <w:rPr>
                <w:szCs w:val="24"/>
                <w:lang w:eastAsia="en-US" w:bidi="en-US"/>
              </w:rPr>
              <w:t>1300</w:t>
            </w:r>
          </w:p>
        </w:tc>
        <w:tc>
          <w:tcPr>
            <w:tcW w:w="3262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line="275" w:lineRule="exact"/>
              <w:ind w:left="108" w:right="459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>65 кв. м на 1 место;</w:t>
            </w:r>
          </w:p>
          <w:p w:rsidR="00616F46" w:rsidRPr="00621FA8" w:rsidRDefault="00616F46" w:rsidP="00616F46">
            <w:pPr>
              <w:tabs>
                <w:tab w:val="left" w:pos="10065"/>
              </w:tabs>
              <w:spacing w:line="257" w:lineRule="exact"/>
              <w:ind w:left="108" w:right="459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>20 мест</w:t>
            </w:r>
          </w:p>
        </w:tc>
      </w:tr>
      <w:tr w:rsidR="00616F46" w:rsidRPr="00621FA8" w:rsidTr="00510AB6">
        <w:trPr>
          <w:trHeight w:val="551"/>
        </w:trPr>
        <w:tc>
          <w:tcPr>
            <w:tcW w:w="3687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line="275" w:lineRule="exact"/>
              <w:ind w:left="107" w:right="459"/>
              <w:rPr>
                <w:szCs w:val="24"/>
                <w:lang w:eastAsia="en-US" w:bidi="en-US"/>
              </w:rPr>
            </w:pPr>
            <w:proofErr w:type="spellStart"/>
            <w:r w:rsidRPr="00621FA8">
              <w:rPr>
                <w:szCs w:val="24"/>
                <w:lang w:eastAsia="en-US" w:bidi="en-US"/>
              </w:rPr>
              <w:t>Охотничьи</w:t>
            </w:r>
            <w:proofErr w:type="spellEnd"/>
            <w:r w:rsidRPr="00621FA8">
              <w:rPr>
                <w:szCs w:val="24"/>
                <w:lang w:eastAsia="en-US" w:bidi="en-US"/>
              </w:rPr>
              <w:t xml:space="preserve">, </w:t>
            </w:r>
            <w:proofErr w:type="spellStart"/>
            <w:r w:rsidRPr="00621FA8">
              <w:rPr>
                <w:szCs w:val="24"/>
                <w:lang w:eastAsia="en-US" w:bidi="en-US"/>
              </w:rPr>
              <w:t>рыболовные</w:t>
            </w:r>
            <w:proofErr w:type="spellEnd"/>
            <w:r w:rsidRPr="00621FA8">
              <w:rPr>
                <w:szCs w:val="24"/>
                <w:lang w:eastAsia="en-US" w:bidi="en-US"/>
              </w:rPr>
              <w:t xml:space="preserve"> </w:t>
            </w:r>
            <w:proofErr w:type="spellStart"/>
            <w:r w:rsidRPr="00621FA8">
              <w:rPr>
                <w:szCs w:val="24"/>
                <w:lang w:eastAsia="en-US" w:bidi="en-US"/>
              </w:rPr>
              <w:t>базы</w:t>
            </w:r>
            <w:proofErr w:type="spellEnd"/>
          </w:p>
        </w:tc>
        <w:tc>
          <w:tcPr>
            <w:tcW w:w="2976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line="275" w:lineRule="exact"/>
              <w:ind w:right="459"/>
              <w:jc w:val="center"/>
              <w:rPr>
                <w:szCs w:val="24"/>
                <w:lang w:eastAsia="en-US" w:bidi="en-US"/>
              </w:rPr>
            </w:pPr>
            <w:r w:rsidRPr="00621FA8">
              <w:rPr>
                <w:szCs w:val="24"/>
                <w:lang w:eastAsia="en-US" w:bidi="en-US"/>
              </w:rPr>
              <w:t>500</w:t>
            </w:r>
          </w:p>
        </w:tc>
        <w:tc>
          <w:tcPr>
            <w:tcW w:w="3262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line="275" w:lineRule="exact"/>
              <w:ind w:left="108" w:right="459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>50 кв. м на 1 место;</w:t>
            </w:r>
          </w:p>
          <w:p w:rsidR="00616F46" w:rsidRPr="00621FA8" w:rsidRDefault="00616F46" w:rsidP="00616F46">
            <w:pPr>
              <w:tabs>
                <w:tab w:val="left" w:pos="10065"/>
              </w:tabs>
              <w:spacing w:line="257" w:lineRule="exact"/>
              <w:ind w:left="108" w:right="459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>10 мест</w:t>
            </w:r>
          </w:p>
        </w:tc>
      </w:tr>
      <w:tr w:rsidR="00616F46" w:rsidRPr="00621FA8" w:rsidTr="00510AB6">
        <w:trPr>
          <w:trHeight w:val="551"/>
        </w:trPr>
        <w:tc>
          <w:tcPr>
            <w:tcW w:w="3687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line="275" w:lineRule="exact"/>
              <w:ind w:left="107" w:right="459"/>
              <w:rPr>
                <w:szCs w:val="24"/>
                <w:lang w:eastAsia="en-US" w:bidi="en-US"/>
              </w:rPr>
            </w:pPr>
            <w:proofErr w:type="spellStart"/>
            <w:r w:rsidRPr="00621FA8">
              <w:rPr>
                <w:szCs w:val="24"/>
                <w:lang w:eastAsia="en-US" w:bidi="en-US"/>
              </w:rPr>
              <w:t>Детские</w:t>
            </w:r>
            <w:proofErr w:type="spellEnd"/>
            <w:r w:rsidRPr="00621FA8">
              <w:rPr>
                <w:szCs w:val="24"/>
                <w:lang w:eastAsia="en-US" w:bidi="en-US"/>
              </w:rPr>
              <w:t xml:space="preserve"> </w:t>
            </w:r>
            <w:proofErr w:type="spellStart"/>
            <w:r w:rsidRPr="00621FA8">
              <w:rPr>
                <w:szCs w:val="24"/>
                <w:lang w:eastAsia="en-US" w:bidi="en-US"/>
              </w:rPr>
              <w:t>оздоровительные</w:t>
            </w:r>
            <w:proofErr w:type="spellEnd"/>
            <w:r w:rsidRPr="00621FA8">
              <w:rPr>
                <w:szCs w:val="24"/>
                <w:lang w:eastAsia="en-US" w:bidi="en-US"/>
              </w:rPr>
              <w:t xml:space="preserve"> </w:t>
            </w:r>
            <w:proofErr w:type="spellStart"/>
            <w:r w:rsidRPr="00621FA8">
              <w:rPr>
                <w:szCs w:val="24"/>
                <w:lang w:eastAsia="en-US" w:bidi="en-US"/>
              </w:rPr>
              <w:t>лагеря</w:t>
            </w:r>
            <w:proofErr w:type="spellEnd"/>
          </w:p>
        </w:tc>
        <w:tc>
          <w:tcPr>
            <w:tcW w:w="2976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line="275" w:lineRule="exact"/>
              <w:ind w:right="459"/>
              <w:jc w:val="center"/>
              <w:rPr>
                <w:szCs w:val="24"/>
                <w:lang w:eastAsia="en-US" w:bidi="en-US"/>
              </w:rPr>
            </w:pPr>
            <w:r w:rsidRPr="00621FA8">
              <w:rPr>
                <w:szCs w:val="24"/>
                <w:lang w:eastAsia="en-US" w:bidi="en-US"/>
              </w:rPr>
              <w:t>3960</w:t>
            </w:r>
          </w:p>
        </w:tc>
        <w:tc>
          <w:tcPr>
            <w:tcW w:w="3262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line="275" w:lineRule="exact"/>
              <w:ind w:left="108" w:right="459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>180 кв. м на 1 место;</w:t>
            </w:r>
          </w:p>
          <w:p w:rsidR="00616F46" w:rsidRPr="00621FA8" w:rsidRDefault="00616F46" w:rsidP="00616F46">
            <w:pPr>
              <w:tabs>
                <w:tab w:val="left" w:pos="10065"/>
              </w:tabs>
              <w:spacing w:line="257" w:lineRule="exact"/>
              <w:ind w:left="108" w:right="459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>22 места</w:t>
            </w:r>
          </w:p>
        </w:tc>
      </w:tr>
      <w:tr w:rsidR="00616F46" w:rsidRPr="00621FA8" w:rsidTr="00510AB6">
        <w:trPr>
          <w:trHeight w:val="551"/>
        </w:trPr>
        <w:tc>
          <w:tcPr>
            <w:tcW w:w="3687" w:type="dxa"/>
          </w:tcPr>
          <w:p w:rsidR="00616F46" w:rsidRPr="00621FA8" w:rsidRDefault="00616F46" w:rsidP="00616F46">
            <w:pPr>
              <w:spacing w:after="200" w:line="276" w:lineRule="auto"/>
              <w:rPr>
                <w:rFonts w:eastAsia="Calibri"/>
                <w:szCs w:val="24"/>
                <w:lang w:eastAsia="en-US"/>
              </w:rPr>
            </w:pPr>
            <w:proofErr w:type="spellStart"/>
            <w:r w:rsidRPr="00621FA8">
              <w:rPr>
                <w:rFonts w:eastAsia="Calibri"/>
                <w:szCs w:val="24"/>
                <w:lang w:eastAsia="en-US"/>
              </w:rPr>
              <w:t>Спортивные</w:t>
            </w:r>
            <w:proofErr w:type="spellEnd"/>
            <w:r w:rsidRPr="00621FA8">
              <w:rPr>
                <w:rFonts w:eastAsia="Calibri"/>
                <w:szCs w:val="24"/>
                <w:lang w:eastAsia="en-US"/>
              </w:rPr>
              <w:t xml:space="preserve"> </w:t>
            </w:r>
            <w:proofErr w:type="spellStart"/>
            <w:r w:rsidRPr="00621FA8">
              <w:rPr>
                <w:rFonts w:eastAsia="Calibri"/>
                <w:szCs w:val="24"/>
                <w:lang w:eastAsia="en-US"/>
              </w:rPr>
              <w:t>площадки</w:t>
            </w:r>
            <w:proofErr w:type="spellEnd"/>
          </w:p>
        </w:tc>
        <w:tc>
          <w:tcPr>
            <w:tcW w:w="2976" w:type="dxa"/>
          </w:tcPr>
          <w:p w:rsidR="00616F46" w:rsidRPr="00621FA8" w:rsidRDefault="00616F46" w:rsidP="00616F46">
            <w:pPr>
              <w:spacing w:after="200" w:line="276" w:lineRule="auto"/>
              <w:jc w:val="center"/>
              <w:rPr>
                <w:rFonts w:eastAsia="Calibri"/>
                <w:szCs w:val="24"/>
                <w:lang w:eastAsia="en-US"/>
              </w:rPr>
            </w:pPr>
            <w:r w:rsidRPr="00621FA8">
              <w:rPr>
                <w:rFonts w:eastAsia="Calibri"/>
                <w:szCs w:val="24"/>
                <w:lang w:eastAsia="en-US"/>
              </w:rPr>
              <w:t>1500</w:t>
            </w:r>
          </w:p>
        </w:tc>
        <w:tc>
          <w:tcPr>
            <w:tcW w:w="3262" w:type="dxa"/>
          </w:tcPr>
          <w:p w:rsidR="00616F46" w:rsidRPr="00621FA8" w:rsidRDefault="00616F46" w:rsidP="00616F46">
            <w:pPr>
              <w:spacing w:after="200" w:line="276" w:lineRule="auto"/>
              <w:jc w:val="center"/>
              <w:rPr>
                <w:rFonts w:eastAsia="Calibri"/>
                <w:szCs w:val="24"/>
                <w:lang w:eastAsia="en-US"/>
              </w:rPr>
            </w:pPr>
            <w:r w:rsidRPr="00621FA8">
              <w:rPr>
                <w:rFonts w:eastAsia="Calibri"/>
                <w:szCs w:val="24"/>
                <w:lang w:eastAsia="en-US"/>
              </w:rPr>
              <w:t>-</w:t>
            </w:r>
          </w:p>
        </w:tc>
      </w:tr>
      <w:tr w:rsidR="00616F46" w:rsidRPr="00621FA8" w:rsidTr="00510AB6">
        <w:trPr>
          <w:trHeight w:val="551"/>
        </w:trPr>
        <w:tc>
          <w:tcPr>
            <w:tcW w:w="3687" w:type="dxa"/>
          </w:tcPr>
          <w:p w:rsidR="00616F46" w:rsidRPr="00621FA8" w:rsidRDefault="00616F46" w:rsidP="00616F46">
            <w:pPr>
              <w:spacing w:after="200" w:line="276" w:lineRule="auto"/>
              <w:rPr>
                <w:rFonts w:eastAsia="Calibri"/>
                <w:szCs w:val="24"/>
                <w:lang w:val="ru-RU" w:eastAsia="en-US"/>
              </w:rPr>
            </w:pPr>
            <w:r w:rsidRPr="00621FA8">
              <w:rPr>
                <w:rFonts w:eastAsia="Calibri"/>
                <w:szCs w:val="24"/>
                <w:lang w:val="ru-RU" w:eastAsia="en-US"/>
              </w:rPr>
              <w:t>Причалы, места для хранения маломерных судов</w:t>
            </w:r>
          </w:p>
        </w:tc>
        <w:tc>
          <w:tcPr>
            <w:tcW w:w="2976" w:type="dxa"/>
          </w:tcPr>
          <w:p w:rsidR="00616F46" w:rsidRPr="00621FA8" w:rsidRDefault="00616F46" w:rsidP="00616F46">
            <w:pPr>
              <w:spacing w:after="200" w:line="276" w:lineRule="auto"/>
              <w:jc w:val="center"/>
              <w:rPr>
                <w:rFonts w:eastAsia="Calibri"/>
                <w:szCs w:val="24"/>
                <w:lang w:eastAsia="en-US"/>
              </w:rPr>
            </w:pPr>
            <w:r w:rsidRPr="00621FA8">
              <w:rPr>
                <w:rFonts w:eastAsia="Calibri"/>
                <w:szCs w:val="24"/>
                <w:lang w:eastAsia="en-US"/>
              </w:rPr>
              <w:t>50</w:t>
            </w:r>
          </w:p>
        </w:tc>
        <w:tc>
          <w:tcPr>
            <w:tcW w:w="3262" w:type="dxa"/>
          </w:tcPr>
          <w:p w:rsidR="00616F46" w:rsidRPr="00621FA8" w:rsidRDefault="00616F46" w:rsidP="00616F46">
            <w:pPr>
              <w:spacing w:after="200" w:line="276" w:lineRule="auto"/>
              <w:jc w:val="center"/>
              <w:rPr>
                <w:rFonts w:eastAsia="Calibri"/>
                <w:szCs w:val="24"/>
                <w:lang w:eastAsia="en-US"/>
              </w:rPr>
            </w:pPr>
            <w:r w:rsidRPr="00621FA8">
              <w:rPr>
                <w:rFonts w:eastAsia="Calibri"/>
                <w:szCs w:val="24"/>
                <w:lang w:eastAsia="en-US"/>
              </w:rPr>
              <w:t xml:space="preserve">50 </w:t>
            </w:r>
            <w:proofErr w:type="spellStart"/>
            <w:r w:rsidRPr="00621FA8">
              <w:rPr>
                <w:rFonts w:eastAsia="Calibri"/>
                <w:szCs w:val="24"/>
                <w:lang w:eastAsia="en-US"/>
              </w:rPr>
              <w:t>кв.м</w:t>
            </w:r>
            <w:proofErr w:type="spellEnd"/>
            <w:r w:rsidRPr="00621FA8">
              <w:rPr>
                <w:rFonts w:eastAsia="Calibri"/>
                <w:szCs w:val="24"/>
                <w:lang w:eastAsia="en-US"/>
              </w:rPr>
              <w:t xml:space="preserve"> </w:t>
            </w:r>
            <w:proofErr w:type="spellStart"/>
            <w:r w:rsidRPr="00621FA8">
              <w:rPr>
                <w:rFonts w:eastAsia="Calibri"/>
                <w:szCs w:val="24"/>
                <w:lang w:eastAsia="en-US"/>
              </w:rPr>
              <w:t>на</w:t>
            </w:r>
            <w:proofErr w:type="spellEnd"/>
            <w:r w:rsidRPr="00621FA8">
              <w:rPr>
                <w:rFonts w:eastAsia="Calibri"/>
                <w:szCs w:val="24"/>
                <w:lang w:eastAsia="en-US"/>
              </w:rPr>
              <w:t xml:space="preserve"> 1 </w:t>
            </w:r>
            <w:proofErr w:type="spellStart"/>
            <w:r w:rsidRPr="00621FA8">
              <w:rPr>
                <w:rFonts w:eastAsia="Calibri"/>
                <w:szCs w:val="24"/>
                <w:lang w:eastAsia="en-US"/>
              </w:rPr>
              <w:t>место</w:t>
            </w:r>
            <w:proofErr w:type="spellEnd"/>
          </w:p>
        </w:tc>
      </w:tr>
      <w:tr w:rsidR="00616F46" w:rsidRPr="00621FA8" w:rsidTr="00510AB6">
        <w:trPr>
          <w:trHeight w:val="551"/>
        </w:trPr>
        <w:tc>
          <w:tcPr>
            <w:tcW w:w="3687" w:type="dxa"/>
          </w:tcPr>
          <w:p w:rsidR="00616F46" w:rsidRPr="00621FA8" w:rsidRDefault="00616F46" w:rsidP="00616F46">
            <w:pPr>
              <w:spacing w:after="200" w:line="276" w:lineRule="auto"/>
              <w:rPr>
                <w:rFonts w:eastAsia="Calibri"/>
                <w:szCs w:val="24"/>
                <w:lang w:val="ru-RU" w:eastAsia="en-US"/>
              </w:rPr>
            </w:pPr>
            <w:r w:rsidRPr="00621FA8">
              <w:rPr>
                <w:rFonts w:eastAsia="Calibri"/>
                <w:szCs w:val="24"/>
                <w:lang w:val="ru-RU" w:eastAsia="en-US"/>
              </w:rPr>
              <w:t>Беговые дорожки и прочие спортивные объекты</w:t>
            </w:r>
          </w:p>
        </w:tc>
        <w:tc>
          <w:tcPr>
            <w:tcW w:w="2976" w:type="dxa"/>
          </w:tcPr>
          <w:p w:rsidR="00616F46" w:rsidRPr="00621FA8" w:rsidRDefault="00616F46" w:rsidP="00616F46">
            <w:pPr>
              <w:spacing w:after="200" w:line="276" w:lineRule="auto"/>
              <w:jc w:val="center"/>
              <w:rPr>
                <w:rFonts w:eastAsia="Calibri"/>
                <w:szCs w:val="24"/>
                <w:lang w:eastAsia="en-US"/>
              </w:rPr>
            </w:pPr>
            <w:proofErr w:type="spellStart"/>
            <w:r w:rsidRPr="00621FA8">
              <w:rPr>
                <w:rFonts w:eastAsia="Calibri"/>
                <w:szCs w:val="24"/>
                <w:lang w:eastAsia="en-US"/>
              </w:rPr>
              <w:t>По</w:t>
            </w:r>
            <w:proofErr w:type="spellEnd"/>
            <w:r w:rsidRPr="00621FA8">
              <w:rPr>
                <w:rFonts w:eastAsia="Calibri"/>
                <w:szCs w:val="24"/>
                <w:lang w:eastAsia="en-US"/>
              </w:rPr>
              <w:t xml:space="preserve"> </w:t>
            </w:r>
            <w:proofErr w:type="spellStart"/>
            <w:r w:rsidRPr="00621FA8">
              <w:rPr>
                <w:rFonts w:eastAsia="Calibri"/>
                <w:szCs w:val="24"/>
                <w:lang w:eastAsia="en-US"/>
              </w:rPr>
              <w:t>заданию</w:t>
            </w:r>
            <w:proofErr w:type="spellEnd"/>
            <w:r w:rsidRPr="00621FA8">
              <w:rPr>
                <w:rFonts w:eastAsia="Calibri"/>
                <w:szCs w:val="24"/>
                <w:lang w:eastAsia="en-US"/>
              </w:rPr>
              <w:t xml:space="preserve"> </w:t>
            </w:r>
            <w:proofErr w:type="spellStart"/>
            <w:r w:rsidRPr="00621FA8">
              <w:rPr>
                <w:rFonts w:eastAsia="Calibri"/>
                <w:szCs w:val="24"/>
                <w:lang w:eastAsia="en-US"/>
              </w:rPr>
              <w:t>на</w:t>
            </w:r>
            <w:proofErr w:type="spellEnd"/>
            <w:r w:rsidRPr="00621FA8">
              <w:rPr>
                <w:rFonts w:eastAsia="Calibri"/>
                <w:szCs w:val="24"/>
                <w:lang w:eastAsia="en-US"/>
              </w:rPr>
              <w:t xml:space="preserve"> </w:t>
            </w:r>
            <w:proofErr w:type="spellStart"/>
            <w:r w:rsidRPr="00621FA8">
              <w:rPr>
                <w:rFonts w:eastAsia="Calibri"/>
                <w:szCs w:val="24"/>
                <w:lang w:eastAsia="en-US"/>
              </w:rPr>
              <w:t>проектирование</w:t>
            </w:r>
            <w:proofErr w:type="spellEnd"/>
          </w:p>
        </w:tc>
        <w:tc>
          <w:tcPr>
            <w:tcW w:w="3262" w:type="dxa"/>
          </w:tcPr>
          <w:p w:rsidR="00616F46" w:rsidRPr="00621FA8" w:rsidRDefault="00616F46" w:rsidP="00616F46">
            <w:pPr>
              <w:spacing w:after="200" w:line="276" w:lineRule="auto"/>
              <w:jc w:val="center"/>
              <w:rPr>
                <w:rFonts w:eastAsia="Calibri"/>
                <w:szCs w:val="24"/>
                <w:lang w:eastAsia="en-US"/>
              </w:rPr>
            </w:pPr>
            <w:proofErr w:type="spellStart"/>
            <w:r w:rsidRPr="00621FA8">
              <w:rPr>
                <w:rFonts w:eastAsia="Calibri"/>
                <w:szCs w:val="24"/>
                <w:lang w:eastAsia="en-US"/>
              </w:rPr>
              <w:t>По</w:t>
            </w:r>
            <w:proofErr w:type="spellEnd"/>
            <w:r w:rsidRPr="00621FA8">
              <w:rPr>
                <w:rFonts w:eastAsia="Calibri"/>
                <w:szCs w:val="24"/>
                <w:lang w:eastAsia="en-US"/>
              </w:rPr>
              <w:t xml:space="preserve"> </w:t>
            </w:r>
            <w:proofErr w:type="spellStart"/>
            <w:r w:rsidRPr="00621FA8">
              <w:rPr>
                <w:rFonts w:eastAsia="Calibri"/>
                <w:szCs w:val="24"/>
                <w:lang w:eastAsia="en-US"/>
              </w:rPr>
              <w:t>заданию</w:t>
            </w:r>
            <w:proofErr w:type="spellEnd"/>
            <w:r w:rsidRPr="00621FA8">
              <w:rPr>
                <w:rFonts w:eastAsia="Calibri"/>
                <w:szCs w:val="24"/>
                <w:lang w:eastAsia="en-US"/>
              </w:rPr>
              <w:t xml:space="preserve"> </w:t>
            </w:r>
            <w:proofErr w:type="spellStart"/>
            <w:r w:rsidRPr="00621FA8">
              <w:rPr>
                <w:rFonts w:eastAsia="Calibri"/>
                <w:szCs w:val="24"/>
                <w:lang w:eastAsia="en-US"/>
              </w:rPr>
              <w:t>на</w:t>
            </w:r>
            <w:proofErr w:type="spellEnd"/>
            <w:r w:rsidRPr="00621FA8">
              <w:rPr>
                <w:rFonts w:eastAsia="Calibri"/>
                <w:szCs w:val="24"/>
                <w:lang w:eastAsia="en-US"/>
              </w:rPr>
              <w:t xml:space="preserve"> </w:t>
            </w:r>
            <w:proofErr w:type="spellStart"/>
            <w:r w:rsidRPr="00621FA8">
              <w:rPr>
                <w:rFonts w:eastAsia="Calibri"/>
                <w:szCs w:val="24"/>
                <w:lang w:eastAsia="en-US"/>
              </w:rPr>
              <w:t>проектирование</w:t>
            </w:r>
            <w:proofErr w:type="spellEnd"/>
          </w:p>
        </w:tc>
      </w:tr>
      <w:tr w:rsidR="00616F46" w:rsidRPr="00621FA8" w:rsidTr="00510AB6">
        <w:trPr>
          <w:trHeight w:val="386"/>
        </w:trPr>
        <w:tc>
          <w:tcPr>
            <w:tcW w:w="9925" w:type="dxa"/>
            <w:gridSpan w:val="3"/>
          </w:tcPr>
          <w:p w:rsidR="00616F46" w:rsidRPr="00621FA8" w:rsidRDefault="00616F46" w:rsidP="006F1372">
            <w:pPr>
              <w:tabs>
                <w:tab w:val="left" w:pos="2084"/>
                <w:tab w:val="left" w:pos="10065"/>
              </w:tabs>
              <w:spacing w:before="3" w:line="194" w:lineRule="exact"/>
              <w:ind w:left="148" w:right="459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>Примечание: для объектов, не указанных в таблице, размер земельного участка определяется по заданию на проектирование.</w:t>
            </w:r>
          </w:p>
        </w:tc>
      </w:tr>
    </w:tbl>
    <w:p w:rsidR="00621FA8" w:rsidRPr="00621FA8" w:rsidRDefault="00621FA8" w:rsidP="00621FA8">
      <w:pPr>
        <w:pStyle w:val="a3"/>
        <w:keepLines/>
        <w:widowControl w:val="0"/>
        <w:tabs>
          <w:tab w:val="left" w:pos="1026"/>
          <w:tab w:val="left" w:pos="1027"/>
          <w:tab w:val="left" w:pos="2901"/>
          <w:tab w:val="left" w:pos="3995"/>
          <w:tab w:val="left" w:pos="5072"/>
          <w:tab w:val="left" w:pos="6458"/>
          <w:tab w:val="left" w:pos="8117"/>
          <w:tab w:val="left" w:pos="10065"/>
          <w:tab w:val="left" w:pos="10132"/>
        </w:tabs>
        <w:autoSpaceDE w:val="0"/>
        <w:autoSpaceDN w:val="0"/>
        <w:spacing w:before="73"/>
        <w:ind w:left="567" w:right="459"/>
        <w:jc w:val="both"/>
        <w:rPr>
          <w:rFonts w:ascii="Times New Roman" w:hAnsi="Times New Roman" w:cs="Times New Roman"/>
          <w:sz w:val="24"/>
          <w:szCs w:val="24"/>
        </w:rPr>
      </w:pPr>
    </w:p>
    <w:p w:rsidR="00712D2D" w:rsidRPr="00621FA8" w:rsidRDefault="00616F46" w:rsidP="00712D2D">
      <w:pPr>
        <w:pStyle w:val="a3"/>
        <w:keepLines/>
        <w:widowControl w:val="0"/>
        <w:numPr>
          <w:ilvl w:val="0"/>
          <w:numId w:val="22"/>
        </w:numPr>
        <w:tabs>
          <w:tab w:val="left" w:pos="1026"/>
          <w:tab w:val="left" w:pos="1027"/>
          <w:tab w:val="left" w:pos="2901"/>
          <w:tab w:val="left" w:pos="3995"/>
          <w:tab w:val="left" w:pos="5072"/>
          <w:tab w:val="left" w:pos="6458"/>
          <w:tab w:val="left" w:pos="8117"/>
          <w:tab w:val="left" w:pos="10065"/>
          <w:tab w:val="left" w:pos="10132"/>
        </w:tabs>
        <w:autoSpaceDE w:val="0"/>
        <w:autoSpaceDN w:val="0"/>
        <w:spacing w:before="73"/>
        <w:ind w:left="0" w:right="45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FA8">
        <w:rPr>
          <w:rFonts w:ascii="Times New Roman" w:eastAsia="Calibri" w:hAnsi="Times New Roman" w:cs="Times New Roman"/>
          <w:sz w:val="24"/>
          <w:szCs w:val="24"/>
          <w:lang w:eastAsia="en-US"/>
        </w:rPr>
        <w:t>Максимальная</w:t>
      </w:r>
      <w:r w:rsidRPr="00621FA8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высота</w:t>
      </w:r>
      <w:r w:rsidRPr="00621FA8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зданий,</w:t>
      </w:r>
      <w:r w:rsidR="00712D2D" w:rsidRPr="00621FA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621FA8">
        <w:rPr>
          <w:rFonts w:ascii="Times New Roman" w:eastAsia="Calibri" w:hAnsi="Times New Roman" w:cs="Times New Roman"/>
          <w:sz w:val="24"/>
          <w:szCs w:val="24"/>
          <w:lang w:eastAsia="en-US"/>
        </w:rPr>
        <w:t>строений,</w:t>
      </w:r>
      <w:r w:rsidR="00712D2D" w:rsidRPr="00621FA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621FA8">
        <w:rPr>
          <w:rFonts w:ascii="Times New Roman" w:eastAsia="Calibri" w:hAnsi="Times New Roman" w:cs="Times New Roman"/>
          <w:sz w:val="24"/>
          <w:szCs w:val="24"/>
          <w:lang w:eastAsia="en-US"/>
        </w:rPr>
        <w:t>сооружений, расположенных</w:t>
      </w:r>
      <w:r w:rsidR="00712D2D" w:rsidRPr="00621FA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621FA8">
        <w:rPr>
          <w:rFonts w:ascii="Times New Roman" w:eastAsia="Calibri" w:hAnsi="Times New Roman" w:cs="Times New Roman"/>
          <w:sz w:val="24"/>
          <w:szCs w:val="24"/>
          <w:lang w:eastAsia="en-US"/>
        </w:rPr>
        <w:t>в территориальной зоне</w:t>
      </w:r>
      <w:r w:rsidRPr="00621FA8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621FA8">
        <w:rPr>
          <w:rFonts w:ascii="Times New Roman" w:eastAsia="Calibri" w:hAnsi="Times New Roman" w:cs="Times New Roman"/>
          <w:sz w:val="24"/>
          <w:szCs w:val="24"/>
          <w:lang w:eastAsia="en-US"/>
        </w:rPr>
        <w:t>Р</w:t>
      </w:r>
      <w:proofErr w:type="gramStart"/>
      <w:r w:rsidRPr="00621FA8">
        <w:rPr>
          <w:rFonts w:ascii="Times New Roman" w:eastAsia="Calibri" w:hAnsi="Times New Roman" w:cs="Times New Roman"/>
          <w:sz w:val="24"/>
          <w:szCs w:val="24"/>
          <w:lang w:eastAsia="en-US"/>
        </w:rPr>
        <w:t>2</w:t>
      </w:r>
      <w:proofErr w:type="gramEnd"/>
    </w:p>
    <w:p w:rsidR="00616F46" w:rsidRPr="00621FA8" w:rsidRDefault="00616F46" w:rsidP="00712D2D">
      <w:pPr>
        <w:keepLines/>
        <w:widowControl w:val="0"/>
        <w:tabs>
          <w:tab w:val="left" w:pos="1026"/>
          <w:tab w:val="left" w:pos="1027"/>
          <w:tab w:val="left" w:pos="2901"/>
          <w:tab w:val="left" w:pos="3995"/>
          <w:tab w:val="left" w:pos="5072"/>
          <w:tab w:val="left" w:pos="6458"/>
          <w:tab w:val="left" w:pos="8117"/>
          <w:tab w:val="left" w:pos="10065"/>
          <w:tab w:val="left" w:pos="10132"/>
        </w:tabs>
        <w:autoSpaceDE w:val="0"/>
        <w:autoSpaceDN w:val="0"/>
        <w:spacing w:before="73" w:after="200" w:line="276" w:lineRule="auto"/>
        <w:ind w:right="459"/>
        <w:jc w:val="both"/>
        <w:rPr>
          <w:szCs w:val="24"/>
        </w:rPr>
      </w:pPr>
      <w:r w:rsidRPr="00621FA8">
        <w:rPr>
          <w:szCs w:val="24"/>
        </w:rPr>
        <w:t>Максимальная высота вновь размещаемых и реконструируемых объектов капитального строительства, отнесенных к основным видам разрешенного использования в зоне Р</w:t>
      </w:r>
      <w:proofErr w:type="gramStart"/>
      <w:r w:rsidRPr="00621FA8">
        <w:rPr>
          <w:szCs w:val="24"/>
        </w:rPr>
        <w:t>2</w:t>
      </w:r>
      <w:proofErr w:type="gramEnd"/>
      <w:r w:rsidRPr="00621FA8">
        <w:rPr>
          <w:szCs w:val="24"/>
        </w:rPr>
        <w:t>, не должна превышать 10,5 м (расстояние по вертикали, измеренное от проектной отметки земли  до наивысшей точки конька скатной крыши здания, до наивысшей точки строения, сооружения) или</w:t>
      </w:r>
      <w:r w:rsidR="00712D2D" w:rsidRPr="00621FA8">
        <w:rPr>
          <w:szCs w:val="24"/>
        </w:rPr>
        <w:t xml:space="preserve"> </w:t>
      </w:r>
      <w:r w:rsidRPr="00621FA8">
        <w:rPr>
          <w:szCs w:val="24"/>
        </w:rPr>
        <w:t>максимальное количество надземных этажей ‒ 2.</w:t>
      </w:r>
    </w:p>
    <w:p w:rsidR="00616F46" w:rsidRPr="00621FA8" w:rsidRDefault="00616F46" w:rsidP="00712D2D">
      <w:pPr>
        <w:pStyle w:val="a3"/>
        <w:widowControl w:val="0"/>
        <w:numPr>
          <w:ilvl w:val="0"/>
          <w:numId w:val="22"/>
        </w:numPr>
        <w:tabs>
          <w:tab w:val="left" w:pos="1123"/>
          <w:tab w:val="left" w:pos="10065"/>
        </w:tabs>
        <w:autoSpaceDE w:val="0"/>
        <w:autoSpaceDN w:val="0"/>
        <w:ind w:left="0" w:right="459" w:firstLine="426"/>
        <w:jc w:val="both"/>
        <w:outlineLvl w:val="2"/>
        <w:rPr>
          <w:rFonts w:ascii="Times New Roman" w:hAnsi="Times New Roman" w:cs="Times New Roman"/>
          <w:bCs/>
          <w:sz w:val="24"/>
          <w:szCs w:val="24"/>
          <w:lang w:eastAsia="en-US" w:bidi="en-US"/>
        </w:rPr>
      </w:pPr>
      <w:r w:rsidRPr="00621FA8">
        <w:rPr>
          <w:rFonts w:ascii="Times New Roman" w:hAnsi="Times New Roman" w:cs="Times New Roman"/>
          <w:bCs/>
          <w:sz w:val="24"/>
          <w:szCs w:val="24"/>
          <w:lang w:eastAsia="en-US" w:bidi="en-US"/>
        </w:rPr>
        <w:t xml:space="preserve">Минимальное количество </w:t>
      </w:r>
      <w:proofErr w:type="spellStart"/>
      <w:r w:rsidRPr="00621FA8">
        <w:rPr>
          <w:rFonts w:ascii="Times New Roman" w:hAnsi="Times New Roman" w:cs="Times New Roman"/>
          <w:bCs/>
          <w:sz w:val="24"/>
          <w:szCs w:val="24"/>
          <w:lang w:eastAsia="en-US" w:bidi="en-US"/>
        </w:rPr>
        <w:t>машино</w:t>
      </w:r>
      <w:proofErr w:type="spellEnd"/>
      <w:r w:rsidRPr="00621FA8">
        <w:rPr>
          <w:rFonts w:ascii="Times New Roman" w:hAnsi="Times New Roman" w:cs="Times New Roman"/>
          <w:bCs/>
          <w:sz w:val="24"/>
          <w:szCs w:val="24"/>
          <w:lang w:eastAsia="en-US" w:bidi="en-US"/>
        </w:rPr>
        <w:t>-мест для хранения индивидуального автотранспорта на территории земельных участков</w:t>
      </w:r>
      <w:r w:rsidRPr="00621FA8">
        <w:rPr>
          <w:rFonts w:ascii="Times New Roman" w:hAnsi="Times New Roman" w:cs="Times New Roman"/>
          <w:bCs/>
          <w:color w:val="4F81BC"/>
          <w:sz w:val="24"/>
          <w:szCs w:val="24"/>
          <w:lang w:eastAsia="en-US" w:bidi="en-US"/>
        </w:rPr>
        <w:t xml:space="preserve">, </w:t>
      </w:r>
      <w:r w:rsidRPr="00621FA8">
        <w:rPr>
          <w:rFonts w:ascii="Times New Roman" w:hAnsi="Times New Roman" w:cs="Times New Roman"/>
          <w:bCs/>
          <w:sz w:val="24"/>
          <w:szCs w:val="24"/>
          <w:lang w:eastAsia="en-US" w:bidi="en-US"/>
        </w:rPr>
        <w:t>расположенных в территориальной зоне</w:t>
      </w:r>
      <w:r w:rsidRPr="00621FA8">
        <w:rPr>
          <w:rFonts w:ascii="Times New Roman" w:hAnsi="Times New Roman" w:cs="Times New Roman"/>
          <w:bCs/>
          <w:spacing w:val="-2"/>
          <w:sz w:val="24"/>
          <w:szCs w:val="24"/>
          <w:lang w:eastAsia="en-US" w:bidi="en-US"/>
        </w:rPr>
        <w:t xml:space="preserve"> </w:t>
      </w:r>
      <w:r w:rsidRPr="00621FA8">
        <w:rPr>
          <w:rFonts w:ascii="Times New Roman" w:hAnsi="Times New Roman" w:cs="Times New Roman"/>
          <w:bCs/>
          <w:sz w:val="24"/>
          <w:szCs w:val="24"/>
          <w:lang w:eastAsia="en-US" w:bidi="en-US"/>
        </w:rPr>
        <w:t>Р</w:t>
      </w:r>
      <w:proofErr w:type="gramStart"/>
      <w:r w:rsidRPr="00621FA8">
        <w:rPr>
          <w:rFonts w:ascii="Times New Roman" w:hAnsi="Times New Roman" w:cs="Times New Roman"/>
          <w:bCs/>
          <w:sz w:val="24"/>
          <w:szCs w:val="24"/>
          <w:lang w:eastAsia="en-US" w:bidi="en-US"/>
        </w:rPr>
        <w:t>2</w:t>
      </w:r>
      <w:proofErr w:type="gramEnd"/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380"/>
        <w:gridCol w:w="2979"/>
      </w:tblGrid>
      <w:tr w:rsidR="00616F46" w:rsidRPr="00621FA8" w:rsidTr="00510AB6">
        <w:trPr>
          <w:trHeight w:val="830"/>
        </w:trPr>
        <w:tc>
          <w:tcPr>
            <w:tcW w:w="566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before="1"/>
              <w:ind w:right="459"/>
              <w:rPr>
                <w:szCs w:val="24"/>
                <w:lang w:val="ru-RU" w:eastAsia="en-US" w:bidi="en-US"/>
              </w:rPr>
            </w:pPr>
          </w:p>
          <w:p w:rsidR="00616F46" w:rsidRPr="00621FA8" w:rsidRDefault="00616F46" w:rsidP="00616F46">
            <w:pPr>
              <w:tabs>
                <w:tab w:val="left" w:pos="10065"/>
              </w:tabs>
              <w:ind w:right="459"/>
              <w:jc w:val="right"/>
              <w:rPr>
                <w:szCs w:val="24"/>
                <w:lang w:eastAsia="en-US" w:bidi="en-US"/>
              </w:rPr>
            </w:pPr>
            <w:r w:rsidRPr="00621FA8">
              <w:rPr>
                <w:szCs w:val="24"/>
                <w:lang w:eastAsia="en-US" w:bidi="en-US"/>
              </w:rPr>
              <w:t>№</w:t>
            </w:r>
          </w:p>
        </w:tc>
        <w:tc>
          <w:tcPr>
            <w:tcW w:w="6380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before="138"/>
              <w:ind w:left="2734" w:right="459" w:hanging="2552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>Назначение (вид разрешенного использования) земельных участков</w:t>
            </w:r>
          </w:p>
        </w:tc>
        <w:tc>
          <w:tcPr>
            <w:tcW w:w="2979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before="1"/>
              <w:ind w:left="598" w:right="459" w:hanging="438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 xml:space="preserve">Минимальное количество </w:t>
            </w:r>
            <w:proofErr w:type="spellStart"/>
            <w:r w:rsidRPr="00621FA8">
              <w:rPr>
                <w:szCs w:val="24"/>
                <w:lang w:val="ru-RU" w:eastAsia="en-US" w:bidi="en-US"/>
              </w:rPr>
              <w:t>машино</w:t>
            </w:r>
            <w:proofErr w:type="spellEnd"/>
            <w:r w:rsidRPr="00621FA8">
              <w:rPr>
                <w:szCs w:val="24"/>
                <w:lang w:val="ru-RU" w:eastAsia="en-US" w:bidi="en-US"/>
              </w:rPr>
              <w:t xml:space="preserve">-мест, </w:t>
            </w:r>
            <w:proofErr w:type="spellStart"/>
            <w:proofErr w:type="gramStart"/>
            <w:r w:rsidRPr="00621FA8">
              <w:rPr>
                <w:szCs w:val="24"/>
                <w:lang w:val="ru-RU" w:eastAsia="en-US" w:bidi="en-US"/>
              </w:rPr>
              <w:t>шт</w:t>
            </w:r>
            <w:proofErr w:type="spellEnd"/>
            <w:proofErr w:type="gramEnd"/>
          </w:p>
        </w:tc>
      </w:tr>
      <w:tr w:rsidR="00616F46" w:rsidRPr="00621FA8" w:rsidTr="00510AB6">
        <w:trPr>
          <w:trHeight w:val="561"/>
        </w:trPr>
        <w:tc>
          <w:tcPr>
            <w:tcW w:w="566" w:type="dxa"/>
          </w:tcPr>
          <w:p w:rsidR="00616F46" w:rsidRPr="00621FA8" w:rsidRDefault="00616F46" w:rsidP="00712D2D">
            <w:pPr>
              <w:tabs>
                <w:tab w:val="left" w:pos="10065"/>
              </w:tabs>
              <w:spacing w:before="140"/>
              <w:ind w:right="459"/>
              <w:rPr>
                <w:szCs w:val="24"/>
                <w:lang w:eastAsia="en-US" w:bidi="en-US"/>
              </w:rPr>
            </w:pPr>
            <w:r w:rsidRPr="00621FA8">
              <w:rPr>
                <w:szCs w:val="24"/>
                <w:lang w:eastAsia="en-US" w:bidi="en-US"/>
              </w:rPr>
              <w:t>1</w:t>
            </w:r>
          </w:p>
        </w:tc>
        <w:tc>
          <w:tcPr>
            <w:tcW w:w="6380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before="140"/>
              <w:ind w:left="108" w:right="459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>Объекты спорта, природно-познавательного туризма, туристического обслуживания, охоты и рыбалки, причалы для маломерных с</w:t>
            </w:r>
            <w:r w:rsidR="00712D2D" w:rsidRPr="00621FA8">
              <w:rPr>
                <w:szCs w:val="24"/>
                <w:lang w:val="ru-RU" w:eastAsia="en-US" w:bidi="en-US"/>
              </w:rPr>
              <w:t>у</w:t>
            </w:r>
            <w:r w:rsidRPr="00621FA8">
              <w:rPr>
                <w:szCs w:val="24"/>
                <w:lang w:val="ru-RU" w:eastAsia="en-US" w:bidi="en-US"/>
              </w:rPr>
              <w:t>дов, поля</w:t>
            </w:r>
            <w:r w:rsidR="00712D2D" w:rsidRPr="00621FA8">
              <w:rPr>
                <w:szCs w:val="24"/>
                <w:lang w:val="ru-RU" w:eastAsia="en-US" w:bidi="en-US"/>
              </w:rPr>
              <w:t xml:space="preserve"> </w:t>
            </w:r>
            <w:r w:rsidRPr="00621FA8">
              <w:rPr>
                <w:szCs w:val="24"/>
                <w:lang w:val="ru-RU" w:eastAsia="en-US" w:bidi="en-US"/>
              </w:rPr>
              <w:t>гольфа и конных прогулок</w:t>
            </w:r>
          </w:p>
        </w:tc>
        <w:tc>
          <w:tcPr>
            <w:tcW w:w="2979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before="140"/>
              <w:ind w:left="110" w:right="459"/>
              <w:jc w:val="center"/>
              <w:rPr>
                <w:szCs w:val="24"/>
                <w:lang w:eastAsia="en-US" w:bidi="en-US"/>
              </w:rPr>
            </w:pPr>
            <w:r w:rsidRPr="00621FA8">
              <w:rPr>
                <w:szCs w:val="24"/>
                <w:lang w:eastAsia="en-US" w:bidi="en-US"/>
              </w:rPr>
              <w:t>10-20*</w:t>
            </w:r>
          </w:p>
        </w:tc>
      </w:tr>
      <w:tr w:rsidR="00616F46" w:rsidRPr="00621FA8" w:rsidTr="00510AB6">
        <w:trPr>
          <w:trHeight w:val="1144"/>
        </w:trPr>
        <w:tc>
          <w:tcPr>
            <w:tcW w:w="9925" w:type="dxa"/>
            <w:gridSpan w:val="3"/>
          </w:tcPr>
          <w:p w:rsidR="00616F46" w:rsidRPr="00621FA8" w:rsidRDefault="00616F46" w:rsidP="00616F46">
            <w:pPr>
              <w:tabs>
                <w:tab w:val="left" w:pos="10065"/>
              </w:tabs>
              <w:spacing w:line="275" w:lineRule="exact"/>
              <w:ind w:left="107" w:right="459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>Примечания:</w:t>
            </w:r>
          </w:p>
          <w:p w:rsidR="00616F46" w:rsidRPr="00621FA8" w:rsidRDefault="00616F46" w:rsidP="00616F46">
            <w:pPr>
              <w:tabs>
                <w:tab w:val="left" w:pos="10065"/>
              </w:tabs>
              <w:ind w:left="107" w:right="459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>* на 100 единовременных посетителей</w:t>
            </w:r>
          </w:p>
          <w:p w:rsidR="00616F46" w:rsidRPr="00621FA8" w:rsidRDefault="00616F46" w:rsidP="00616F46">
            <w:pPr>
              <w:tabs>
                <w:tab w:val="left" w:pos="10065"/>
              </w:tabs>
              <w:ind w:left="107" w:right="459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>1. Открытые площадки для хранения легковых автомобилей:</w:t>
            </w:r>
          </w:p>
          <w:p w:rsidR="00616F46" w:rsidRPr="00621FA8" w:rsidRDefault="00616F46" w:rsidP="00616F46">
            <w:pPr>
              <w:tabs>
                <w:tab w:val="left" w:pos="10065"/>
              </w:tabs>
              <w:ind w:left="107" w:right="459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 xml:space="preserve">средний размер одной площадки ‒ 22,5 (18) кв. м </w:t>
            </w:r>
            <w:r w:rsidRPr="00621FA8">
              <w:rPr>
                <w:color w:val="332D2C"/>
                <w:szCs w:val="24"/>
                <w:lang w:val="ru-RU" w:eastAsia="en-US" w:bidi="en-US"/>
              </w:rPr>
              <w:t>с учетом проездов (без учета проездов).</w:t>
            </w:r>
          </w:p>
        </w:tc>
      </w:tr>
    </w:tbl>
    <w:p w:rsidR="00621FA8" w:rsidRDefault="00621FA8" w:rsidP="00621FA8">
      <w:pPr>
        <w:widowControl w:val="0"/>
        <w:tabs>
          <w:tab w:val="left" w:pos="1157"/>
          <w:tab w:val="left" w:pos="10065"/>
        </w:tabs>
        <w:autoSpaceDE w:val="0"/>
        <w:autoSpaceDN w:val="0"/>
        <w:ind w:right="459"/>
        <w:jc w:val="both"/>
        <w:rPr>
          <w:rFonts w:eastAsia="Calibri"/>
          <w:szCs w:val="24"/>
          <w:lang w:eastAsia="en-US"/>
        </w:rPr>
      </w:pPr>
    </w:p>
    <w:p w:rsidR="00616F46" w:rsidRPr="00621FA8" w:rsidRDefault="00621FA8" w:rsidP="00621FA8">
      <w:pPr>
        <w:widowControl w:val="0"/>
        <w:tabs>
          <w:tab w:val="left" w:pos="1157"/>
          <w:tab w:val="left" w:pos="10065"/>
        </w:tabs>
        <w:autoSpaceDE w:val="0"/>
        <w:autoSpaceDN w:val="0"/>
        <w:ind w:right="459"/>
        <w:jc w:val="both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 xml:space="preserve">         4.</w:t>
      </w:r>
      <w:r w:rsidR="00616F46" w:rsidRPr="00621FA8">
        <w:rPr>
          <w:rFonts w:eastAsia="Calibri"/>
          <w:szCs w:val="24"/>
          <w:lang w:eastAsia="en-US"/>
        </w:rPr>
        <w:t>Макс</w:t>
      </w:r>
      <w:r w:rsidR="00712D2D" w:rsidRPr="00621FA8">
        <w:rPr>
          <w:rFonts w:eastAsia="Calibri"/>
          <w:szCs w:val="24"/>
          <w:lang w:eastAsia="en-US"/>
        </w:rPr>
        <w:t>и</w:t>
      </w:r>
      <w:r w:rsidR="00616F46" w:rsidRPr="00621FA8">
        <w:rPr>
          <w:rFonts w:eastAsia="Calibri"/>
          <w:szCs w:val="24"/>
          <w:lang w:eastAsia="en-US"/>
        </w:rPr>
        <w:t>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в территориальной зоне</w:t>
      </w:r>
      <w:r w:rsidR="00616F46" w:rsidRPr="00621FA8">
        <w:rPr>
          <w:rFonts w:eastAsia="Calibri"/>
          <w:spacing w:val="-6"/>
          <w:szCs w:val="24"/>
          <w:lang w:eastAsia="en-US"/>
        </w:rPr>
        <w:t xml:space="preserve"> </w:t>
      </w:r>
      <w:r w:rsidR="00616F46" w:rsidRPr="00621FA8">
        <w:rPr>
          <w:rFonts w:eastAsia="Calibri"/>
          <w:szCs w:val="24"/>
          <w:lang w:eastAsia="en-US"/>
        </w:rPr>
        <w:t>Р</w:t>
      </w:r>
      <w:proofErr w:type="gramStart"/>
      <w:r w:rsidR="00616F46" w:rsidRPr="00621FA8">
        <w:rPr>
          <w:rFonts w:eastAsia="Calibri"/>
          <w:szCs w:val="24"/>
          <w:lang w:eastAsia="en-US"/>
        </w:rPr>
        <w:t>2</w:t>
      </w:r>
      <w:proofErr w:type="gramEnd"/>
      <w:r w:rsidRPr="00621FA8">
        <w:rPr>
          <w:rFonts w:eastAsia="Calibri"/>
          <w:szCs w:val="24"/>
          <w:lang w:eastAsia="en-US"/>
        </w:rPr>
        <w:t>.</w:t>
      </w:r>
    </w:p>
    <w:p w:rsidR="00616F46" w:rsidRDefault="00616F46" w:rsidP="00712D2D">
      <w:pPr>
        <w:keepLines/>
        <w:tabs>
          <w:tab w:val="left" w:pos="10065"/>
        </w:tabs>
        <w:spacing w:before="120"/>
        <w:ind w:right="459" w:firstLine="142"/>
        <w:jc w:val="both"/>
        <w:rPr>
          <w:szCs w:val="24"/>
        </w:rPr>
      </w:pPr>
      <w:r w:rsidRPr="00621FA8">
        <w:rPr>
          <w:szCs w:val="24"/>
        </w:rPr>
        <w:t>Максимальный процент застройки земельного участка объектами капитального строительства ‒ 30%.</w:t>
      </w:r>
    </w:p>
    <w:p w:rsidR="00621FA8" w:rsidRPr="00621FA8" w:rsidRDefault="00621FA8" w:rsidP="00712D2D">
      <w:pPr>
        <w:keepLines/>
        <w:tabs>
          <w:tab w:val="left" w:pos="10065"/>
        </w:tabs>
        <w:spacing w:before="120"/>
        <w:ind w:right="459" w:firstLine="142"/>
        <w:jc w:val="both"/>
        <w:rPr>
          <w:szCs w:val="24"/>
        </w:rPr>
      </w:pPr>
    </w:p>
    <w:p w:rsidR="00616F46" w:rsidRPr="00621FA8" w:rsidRDefault="00621FA8" w:rsidP="00621FA8">
      <w:pPr>
        <w:widowControl w:val="0"/>
        <w:tabs>
          <w:tab w:val="left" w:pos="845"/>
          <w:tab w:val="left" w:pos="10065"/>
        </w:tabs>
        <w:autoSpaceDE w:val="0"/>
        <w:autoSpaceDN w:val="0"/>
        <w:ind w:right="459"/>
        <w:jc w:val="both"/>
        <w:outlineLvl w:val="2"/>
        <w:rPr>
          <w:bCs/>
          <w:szCs w:val="24"/>
          <w:lang w:eastAsia="en-US" w:bidi="en-US"/>
        </w:rPr>
      </w:pPr>
      <w:r>
        <w:rPr>
          <w:bCs/>
          <w:szCs w:val="24"/>
          <w:lang w:eastAsia="en-US" w:bidi="en-US"/>
        </w:rPr>
        <w:t xml:space="preserve">         5.</w:t>
      </w:r>
      <w:r w:rsidR="00616F46" w:rsidRPr="00621FA8">
        <w:rPr>
          <w:bCs/>
          <w:szCs w:val="24"/>
          <w:lang w:eastAsia="en-US" w:bidi="en-US"/>
        </w:rPr>
        <w:t>Минимальные отступы зданий, строений, сооружений от границ земельных участков в территориальной зоне</w:t>
      </w:r>
      <w:r w:rsidR="00616F46" w:rsidRPr="00621FA8">
        <w:rPr>
          <w:bCs/>
          <w:spacing w:val="-4"/>
          <w:szCs w:val="24"/>
          <w:lang w:eastAsia="en-US" w:bidi="en-US"/>
        </w:rPr>
        <w:t xml:space="preserve"> </w:t>
      </w:r>
      <w:r w:rsidR="00616F46" w:rsidRPr="00621FA8">
        <w:rPr>
          <w:bCs/>
          <w:szCs w:val="24"/>
          <w:lang w:eastAsia="en-US" w:bidi="en-US"/>
        </w:rPr>
        <w:t>Р</w:t>
      </w:r>
      <w:proofErr w:type="gramStart"/>
      <w:r w:rsidR="00616F46" w:rsidRPr="00621FA8">
        <w:rPr>
          <w:bCs/>
          <w:szCs w:val="24"/>
          <w:lang w:eastAsia="en-US" w:bidi="en-US"/>
        </w:rPr>
        <w:t>2</w:t>
      </w:r>
      <w:proofErr w:type="gramEnd"/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7504"/>
        <w:gridCol w:w="1855"/>
      </w:tblGrid>
      <w:tr w:rsidR="00616F46" w:rsidRPr="00621FA8" w:rsidTr="00621FA8">
        <w:trPr>
          <w:trHeight w:val="551"/>
        </w:trPr>
        <w:tc>
          <w:tcPr>
            <w:tcW w:w="566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before="138"/>
              <w:ind w:left="167" w:right="459"/>
              <w:rPr>
                <w:szCs w:val="24"/>
                <w:lang w:eastAsia="en-US" w:bidi="en-US"/>
              </w:rPr>
            </w:pPr>
            <w:r w:rsidRPr="00621FA8">
              <w:rPr>
                <w:szCs w:val="24"/>
                <w:lang w:eastAsia="en-US" w:bidi="en-US"/>
              </w:rPr>
              <w:t>№</w:t>
            </w:r>
          </w:p>
        </w:tc>
        <w:tc>
          <w:tcPr>
            <w:tcW w:w="7504" w:type="dxa"/>
          </w:tcPr>
          <w:p w:rsidR="00616F46" w:rsidRPr="00621FA8" w:rsidRDefault="00616F46" w:rsidP="00712D2D">
            <w:pPr>
              <w:tabs>
                <w:tab w:val="left" w:pos="10065"/>
              </w:tabs>
              <w:spacing w:before="138"/>
              <w:ind w:left="2876" w:right="459"/>
              <w:rPr>
                <w:szCs w:val="24"/>
                <w:lang w:eastAsia="en-US" w:bidi="en-US"/>
              </w:rPr>
            </w:pPr>
            <w:proofErr w:type="spellStart"/>
            <w:r w:rsidRPr="00621FA8">
              <w:rPr>
                <w:szCs w:val="24"/>
                <w:lang w:eastAsia="en-US" w:bidi="en-US"/>
              </w:rPr>
              <w:t>Параметры</w:t>
            </w:r>
            <w:proofErr w:type="spellEnd"/>
          </w:p>
        </w:tc>
        <w:tc>
          <w:tcPr>
            <w:tcW w:w="1855" w:type="dxa"/>
          </w:tcPr>
          <w:p w:rsidR="00616F46" w:rsidRPr="00621FA8" w:rsidRDefault="00616F46" w:rsidP="00712D2D">
            <w:pPr>
              <w:tabs>
                <w:tab w:val="left" w:pos="10065"/>
              </w:tabs>
              <w:spacing w:before="2" w:line="276" w:lineRule="exact"/>
              <w:ind w:right="154" w:hanging="17"/>
              <w:rPr>
                <w:szCs w:val="24"/>
                <w:lang w:eastAsia="en-US" w:bidi="en-US"/>
              </w:rPr>
            </w:pPr>
            <w:proofErr w:type="spellStart"/>
            <w:r w:rsidRPr="00621FA8">
              <w:rPr>
                <w:szCs w:val="24"/>
                <w:lang w:eastAsia="en-US" w:bidi="en-US"/>
              </w:rPr>
              <w:t>Минимальное</w:t>
            </w:r>
            <w:proofErr w:type="spellEnd"/>
            <w:r w:rsidRPr="00621FA8">
              <w:rPr>
                <w:szCs w:val="24"/>
                <w:lang w:eastAsia="en-US" w:bidi="en-US"/>
              </w:rPr>
              <w:t xml:space="preserve"> </w:t>
            </w:r>
            <w:proofErr w:type="spellStart"/>
            <w:r w:rsidRPr="00621FA8">
              <w:rPr>
                <w:szCs w:val="24"/>
                <w:lang w:eastAsia="en-US" w:bidi="en-US"/>
              </w:rPr>
              <w:t>расстояние</w:t>
            </w:r>
            <w:proofErr w:type="spellEnd"/>
            <w:r w:rsidRPr="00621FA8">
              <w:rPr>
                <w:szCs w:val="24"/>
                <w:lang w:eastAsia="en-US" w:bidi="en-US"/>
              </w:rPr>
              <w:t>, м</w:t>
            </w:r>
          </w:p>
        </w:tc>
      </w:tr>
      <w:tr w:rsidR="00616F46" w:rsidRPr="00621FA8" w:rsidTr="00621FA8">
        <w:trPr>
          <w:trHeight w:val="551"/>
        </w:trPr>
        <w:tc>
          <w:tcPr>
            <w:tcW w:w="566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before="135"/>
              <w:ind w:left="10" w:right="459"/>
              <w:jc w:val="center"/>
              <w:rPr>
                <w:szCs w:val="24"/>
                <w:lang w:eastAsia="en-US" w:bidi="en-US"/>
              </w:rPr>
            </w:pPr>
            <w:r w:rsidRPr="00621FA8">
              <w:rPr>
                <w:szCs w:val="24"/>
                <w:lang w:eastAsia="en-US" w:bidi="en-US"/>
              </w:rPr>
              <w:lastRenderedPageBreak/>
              <w:t>1</w:t>
            </w:r>
          </w:p>
        </w:tc>
        <w:tc>
          <w:tcPr>
            <w:tcW w:w="7504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before="2" w:line="276" w:lineRule="exact"/>
              <w:ind w:left="108" w:right="459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>Минимальное расстояние от границы участка до зданий, строений, сооружений, за исключением:</w:t>
            </w:r>
          </w:p>
        </w:tc>
        <w:tc>
          <w:tcPr>
            <w:tcW w:w="1855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before="135"/>
              <w:ind w:left="8" w:right="459"/>
              <w:jc w:val="center"/>
              <w:rPr>
                <w:szCs w:val="24"/>
                <w:lang w:eastAsia="en-US" w:bidi="en-US"/>
              </w:rPr>
            </w:pPr>
            <w:r w:rsidRPr="00621FA8">
              <w:rPr>
                <w:szCs w:val="24"/>
                <w:lang w:eastAsia="en-US" w:bidi="en-US"/>
              </w:rPr>
              <w:t>3</w:t>
            </w:r>
          </w:p>
        </w:tc>
      </w:tr>
      <w:tr w:rsidR="00616F46" w:rsidRPr="00621FA8" w:rsidTr="00621FA8">
        <w:trPr>
          <w:trHeight w:val="273"/>
        </w:trPr>
        <w:tc>
          <w:tcPr>
            <w:tcW w:w="566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line="253" w:lineRule="exact"/>
              <w:ind w:left="-30" w:right="171"/>
              <w:rPr>
                <w:szCs w:val="24"/>
                <w:lang w:eastAsia="en-US" w:bidi="en-US"/>
              </w:rPr>
            </w:pPr>
            <w:r w:rsidRPr="00621FA8">
              <w:rPr>
                <w:szCs w:val="24"/>
                <w:lang w:eastAsia="en-US" w:bidi="en-US"/>
              </w:rPr>
              <w:t>1.1</w:t>
            </w:r>
          </w:p>
        </w:tc>
        <w:tc>
          <w:tcPr>
            <w:tcW w:w="7504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line="253" w:lineRule="exact"/>
              <w:ind w:left="108" w:right="459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>при совпадении границы участка с красной линией улицы</w:t>
            </w:r>
          </w:p>
        </w:tc>
        <w:tc>
          <w:tcPr>
            <w:tcW w:w="1855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line="253" w:lineRule="exact"/>
              <w:ind w:left="8" w:right="459"/>
              <w:jc w:val="center"/>
              <w:rPr>
                <w:szCs w:val="24"/>
                <w:lang w:eastAsia="en-US" w:bidi="en-US"/>
              </w:rPr>
            </w:pPr>
            <w:r w:rsidRPr="00621FA8">
              <w:rPr>
                <w:szCs w:val="24"/>
                <w:lang w:eastAsia="en-US" w:bidi="en-US"/>
              </w:rPr>
              <w:t>5</w:t>
            </w:r>
          </w:p>
        </w:tc>
      </w:tr>
      <w:tr w:rsidR="00616F46" w:rsidRPr="00621FA8" w:rsidTr="00621FA8">
        <w:trPr>
          <w:trHeight w:val="827"/>
        </w:trPr>
        <w:tc>
          <w:tcPr>
            <w:tcW w:w="566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before="10"/>
              <w:ind w:right="459"/>
              <w:rPr>
                <w:szCs w:val="24"/>
                <w:lang w:eastAsia="en-US" w:bidi="en-US"/>
              </w:rPr>
            </w:pPr>
          </w:p>
          <w:p w:rsidR="00616F46" w:rsidRPr="00621FA8" w:rsidRDefault="00616F46" w:rsidP="00616F46">
            <w:pPr>
              <w:tabs>
                <w:tab w:val="left" w:pos="10065"/>
              </w:tabs>
              <w:ind w:left="-30" w:right="171"/>
              <w:rPr>
                <w:szCs w:val="24"/>
                <w:lang w:eastAsia="en-US" w:bidi="en-US"/>
              </w:rPr>
            </w:pPr>
            <w:r w:rsidRPr="00621FA8">
              <w:rPr>
                <w:szCs w:val="24"/>
                <w:lang w:eastAsia="en-US" w:bidi="en-US"/>
              </w:rPr>
              <w:t>1.2</w:t>
            </w:r>
          </w:p>
        </w:tc>
        <w:tc>
          <w:tcPr>
            <w:tcW w:w="7504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before="2" w:line="276" w:lineRule="exact"/>
              <w:ind w:left="108" w:right="459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>при совпадении границы участка с красной линией земельного участка, на котором расположен водопровод, напорная канализация</w:t>
            </w:r>
          </w:p>
        </w:tc>
        <w:tc>
          <w:tcPr>
            <w:tcW w:w="1855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before="10"/>
              <w:ind w:left="8" w:right="459"/>
              <w:jc w:val="center"/>
              <w:rPr>
                <w:szCs w:val="24"/>
                <w:lang w:val="ru-RU" w:eastAsia="en-US" w:bidi="en-US"/>
              </w:rPr>
            </w:pPr>
          </w:p>
          <w:p w:rsidR="00616F46" w:rsidRPr="00621FA8" w:rsidRDefault="00616F46" w:rsidP="00616F46">
            <w:pPr>
              <w:tabs>
                <w:tab w:val="left" w:pos="10065"/>
              </w:tabs>
              <w:ind w:left="8" w:right="459"/>
              <w:jc w:val="center"/>
              <w:rPr>
                <w:szCs w:val="24"/>
                <w:lang w:eastAsia="en-US" w:bidi="en-US"/>
              </w:rPr>
            </w:pPr>
            <w:r w:rsidRPr="00621FA8">
              <w:rPr>
                <w:szCs w:val="24"/>
                <w:lang w:eastAsia="en-US" w:bidi="en-US"/>
              </w:rPr>
              <w:t>5*</w:t>
            </w:r>
          </w:p>
        </w:tc>
      </w:tr>
      <w:tr w:rsidR="00616F46" w:rsidRPr="00621FA8" w:rsidTr="00621FA8">
        <w:trPr>
          <w:trHeight w:val="826"/>
        </w:trPr>
        <w:tc>
          <w:tcPr>
            <w:tcW w:w="566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before="8"/>
              <w:ind w:right="459"/>
              <w:rPr>
                <w:szCs w:val="24"/>
                <w:lang w:eastAsia="en-US" w:bidi="en-US"/>
              </w:rPr>
            </w:pPr>
          </w:p>
          <w:p w:rsidR="00616F46" w:rsidRPr="00621FA8" w:rsidRDefault="00616F46" w:rsidP="00616F46">
            <w:pPr>
              <w:tabs>
                <w:tab w:val="left" w:pos="10065"/>
              </w:tabs>
              <w:ind w:left="-30" w:right="171"/>
              <w:rPr>
                <w:szCs w:val="24"/>
                <w:lang w:eastAsia="en-US" w:bidi="en-US"/>
              </w:rPr>
            </w:pPr>
            <w:r w:rsidRPr="00621FA8">
              <w:rPr>
                <w:szCs w:val="24"/>
                <w:lang w:eastAsia="en-US" w:bidi="en-US"/>
              </w:rPr>
              <w:t>1.3</w:t>
            </w:r>
          </w:p>
        </w:tc>
        <w:tc>
          <w:tcPr>
            <w:tcW w:w="7504" w:type="dxa"/>
          </w:tcPr>
          <w:p w:rsidR="00616F46" w:rsidRPr="00621FA8" w:rsidRDefault="00616F46" w:rsidP="00616F46">
            <w:pPr>
              <w:tabs>
                <w:tab w:val="left" w:pos="10065"/>
              </w:tabs>
              <w:ind w:left="108" w:right="459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>при совпадении границы участка с красной линией земельного участка, на котором расположены тепловые сети:</w:t>
            </w:r>
          </w:p>
          <w:p w:rsidR="00616F46" w:rsidRPr="00621FA8" w:rsidRDefault="00616F46" w:rsidP="00616F46">
            <w:pPr>
              <w:tabs>
                <w:tab w:val="left" w:pos="10065"/>
              </w:tabs>
              <w:spacing w:line="257" w:lineRule="exact"/>
              <w:ind w:left="108" w:right="459"/>
              <w:rPr>
                <w:szCs w:val="24"/>
                <w:lang w:eastAsia="en-US" w:bidi="en-US"/>
              </w:rPr>
            </w:pPr>
            <w:r w:rsidRPr="00621FA8">
              <w:rPr>
                <w:szCs w:val="24"/>
                <w:lang w:eastAsia="en-US" w:bidi="en-US"/>
              </w:rPr>
              <w:t xml:space="preserve">- </w:t>
            </w:r>
            <w:proofErr w:type="spellStart"/>
            <w:r w:rsidRPr="00621FA8">
              <w:rPr>
                <w:szCs w:val="24"/>
                <w:lang w:eastAsia="en-US" w:bidi="en-US"/>
              </w:rPr>
              <w:t>от</w:t>
            </w:r>
            <w:proofErr w:type="spellEnd"/>
            <w:r w:rsidRPr="00621FA8">
              <w:rPr>
                <w:szCs w:val="24"/>
                <w:lang w:eastAsia="en-US" w:bidi="en-US"/>
              </w:rPr>
              <w:t xml:space="preserve"> </w:t>
            </w:r>
            <w:proofErr w:type="spellStart"/>
            <w:r w:rsidRPr="00621FA8">
              <w:rPr>
                <w:szCs w:val="24"/>
                <w:lang w:eastAsia="en-US" w:bidi="en-US"/>
              </w:rPr>
              <w:t>оболочки</w:t>
            </w:r>
            <w:proofErr w:type="spellEnd"/>
            <w:r w:rsidRPr="00621FA8">
              <w:rPr>
                <w:szCs w:val="24"/>
                <w:lang w:eastAsia="en-US" w:bidi="en-US"/>
              </w:rPr>
              <w:t xml:space="preserve"> </w:t>
            </w:r>
            <w:proofErr w:type="spellStart"/>
            <w:r w:rsidRPr="00621FA8">
              <w:rPr>
                <w:szCs w:val="24"/>
                <w:lang w:eastAsia="en-US" w:bidi="en-US"/>
              </w:rPr>
              <w:t>бесканальной</w:t>
            </w:r>
            <w:proofErr w:type="spellEnd"/>
            <w:r w:rsidRPr="00621FA8">
              <w:rPr>
                <w:szCs w:val="24"/>
                <w:lang w:eastAsia="en-US" w:bidi="en-US"/>
              </w:rPr>
              <w:t xml:space="preserve"> </w:t>
            </w:r>
            <w:proofErr w:type="spellStart"/>
            <w:r w:rsidRPr="00621FA8">
              <w:rPr>
                <w:szCs w:val="24"/>
                <w:lang w:eastAsia="en-US" w:bidi="en-US"/>
              </w:rPr>
              <w:t>прокладки</w:t>
            </w:r>
            <w:proofErr w:type="spellEnd"/>
          </w:p>
        </w:tc>
        <w:tc>
          <w:tcPr>
            <w:tcW w:w="1855" w:type="dxa"/>
          </w:tcPr>
          <w:p w:rsidR="00616F46" w:rsidRPr="00621FA8" w:rsidRDefault="00616F46" w:rsidP="00616F46">
            <w:pPr>
              <w:tabs>
                <w:tab w:val="left" w:pos="10065"/>
              </w:tabs>
              <w:ind w:left="8" w:right="459"/>
              <w:jc w:val="center"/>
              <w:rPr>
                <w:szCs w:val="24"/>
                <w:lang w:eastAsia="en-US" w:bidi="en-US"/>
              </w:rPr>
            </w:pPr>
          </w:p>
          <w:p w:rsidR="00616F46" w:rsidRPr="00621FA8" w:rsidRDefault="00616F46" w:rsidP="00616F46">
            <w:pPr>
              <w:tabs>
                <w:tab w:val="left" w:pos="10065"/>
              </w:tabs>
              <w:spacing w:before="8"/>
              <w:ind w:left="8" w:right="459"/>
              <w:jc w:val="center"/>
              <w:rPr>
                <w:szCs w:val="24"/>
                <w:lang w:eastAsia="en-US" w:bidi="en-US"/>
              </w:rPr>
            </w:pPr>
          </w:p>
          <w:p w:rsidR="00616F46" w:rsidRPr="00621FA8" w:rsidRDefault="00616F46" w:rsidP="00616F46">
            <w:pPr>
              <w:tabs>
                <w:tab w:val="left" w:pos="10065"/>
              </w:tabs>
              <w:spacing w:line="257" w:lineRule="exact"/>
              <w:ind w:left="8" w:right="459"/>
              <w:jc w:val="center"/>
              <w:rPr>
                <w:szCs w:val="24"/>
                <w:lang w:eastAsia="en-US" w:bidi="en-US"/>
              </w:rPr>
            </w:pPr>
            <w:r w:rsidRPr="00621FA8">
              <w:rPr>
                <w:szCs w:val="24"/>
                <w:lang w:eastAsia="en-US" w:bidi="en-US"/>
              </w:rPr>
              <w:t>5*</w:t>
            </w:r>
          </w:p>
        </w:tc>
      </w:tr>
      <w:tr w:rsidR="00616F46" w:rsidRPr="00621FA8" w:rsidTr="00621FA8">
        <w:trPr>
          <w:trHeight w:val="633"/>
        </w:trPr>
        <w:tc>
          <w:tcPr>
            <w:tcW w:w="566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before="176"/>
              <w:ind w:left="107" w:right="459"/>
              <w:rPr>
                <w:szCs w:val="24"/>
                <w:lang w:eastAsia="en-US" w:bidi="en-US"/>
              </w:rPr>
            </w:pPr>
            <w:r w:rsidRPr="00621FA8">
              <w:rPr>
                <w:szCs w:val="24"/>
                <w:lang w:eastAsia="en-US" w:bidi="en-US"/>
              </w:rPr>
              <w:t>2</w:t>
            </w:r>
          </w:p>
        </w:tc>
        <w:tc>
          <w:tcPr>
            <w:tcW w:w="7504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before="39"/>
              <w:ind w:left="108" w:right="459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>Расстояние от площадок для мусоросборников до площадок для игр детей и отдыха взрослых и учреждений питания</w:t>
            </w:r>
          </w:p>
        </w:tc>
        <w:tc>
          <w:tcPr>
            <w:tcW w:w="1855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before="179"/>
              <w:ind w:left="8" w:right="459"/>
              <w:jc w:val="center"/>
              <w:rPr>
                <w:szCs w:val="24"/>
                <w:lang w:eastAsia="en-US" w:bidi="en-US"/>
              </w:rPr>
            </w:pPr>
            <w:r w:rsidRPr="00621FA8">
              <w:rPr>
                <w:szCs w:val="24"/>
                <w:lang w:eastAsia="en-US" w:bidi="en-US"/>
              </w:rPr>
              <w:t>20</w:t>
            </w:r>
          </w:p>
        </w:tc>
      </w:tr>
      <w:tr w:rsidR="00616F46" w:rsidRPr="00621FA8" w:rsidTr="00621FA8">
        <w:trPr>
          <w:trHeight w:val="985"/>
        </w:trPr>
        <w:tc>
          <w:tcPr>
            <w:tcW w:w="566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before="9"/>
              <w:ind w:right="459"/>
              <w:rPr>
                <w:szCs w:val="24"/>
                <w:lang w:eastAsia="en-US" w:bidi="en-US"/>
              </w:rPr>
            </w:pPr>
          </w:p>
          <w:p w:rsidR="00616F46" w:rsidRPr="00621FA8" w:rsidRDefault="00616F46" w:rsidP="00616F46">
            <w:pPr>
              <w:tabs>
                <w:tab w:val="left" w:pos="10065"/>
              </w:tabs>
              <w:ind w:left="107" w:right="459"/>
              <w:rPr>
                <w:szCs w:val="24"/>
                <w:lang w:eastAsia="en-US" w:bidi="en-US"/>
              </w:rPr>
            </w:pPr>
            <w:r w:rsidRPr="00621FA8">
              <w:rPr>
                <w:szCs w:val="24"/>
                <w:lang w:eastAsia="en-US" w:bidi="en-US"/>
              </w:rPr>
              <w:t>3</w:t>
            </w:r>
          </w:p>
        </w:tc>
        <w:tc>
          <w:tcPr>
            <w:tcW w:w="7504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before="59"/>
              <w:ind w:left="108" w:right="459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>Расстояние от гаражей и открытых стоянок при числе легковых автомобилей:</w:t>
            </w:r>
          </w:p>
          <w:p w:rsidR="00616F46" w:rsidRPr="00621FA8" w:rsidRDefault="00616F46" w:rsidP="00616F46">
            <w:pPr>
              <w:tabs>
                <w:tab w:val="left" w:pos="10065"/>
              </w:tabs>
              <w:spacing w:before="38"/>
              <w:ind w:left="108" w:right="459"/>
              <w:rPr>
                <w:szCs w:val="24"/>
                <w:lang w:eastAsia="en-US" w:bidi="en-US"/>
              </w:rPr>
            </w:pPr>
            <w:proofErr w:type="spellStart"/>
            <w:r w:rsidRPr="00621FA8">
              <w:rPr>
                <w:szCs w:val="24"/>
                <w:lang w:eastAsia="en-US" w:bidi="en-US"/>
              </w:rPr>
              <w:t>до</w:t>
            </w:r>
            <w:proofErr w:type="spellEnd"/>
            <w:r w:rsidRPr="00621FA8">
              <w:rPr>
                <w:szCs w:val="24"/>
                <w:lang w:eastAsia="en-US" w:bidi="en-US"/>
              </w:rPr>
              <w:t xml:space="preserve"> 50</w:t>
            </w:r>
          </w:p>
        </w:tc>
        <w:tc>
          <w:tcPr>
            <w:tcW w:w="1855" w:type="dxa"/>
          </w:tcPr>
          <w:p w:rsidR="00616F46" w:rsidRPr="00621FA8" w:rsidRDefault="00616F46" w:rsidP="00616F46">
            <w:pPr>
              <w:tabs>
                <w:tab w:val="left" w:pos="10065"/>
              </w:tabs>
              <w:ind w:left="8" w:right="459"/>
              <w:jc w:val="center"/>
              <w:rPr>
                <w:szCs w:val="24"/>
                <w:lang w:eastAsia="en-US" w:bidi="en-US"/>
              </w:rPr>
            </w:pPr>
          </w:p>
          <w:p w:rsidR="00616F46" w:rsidRPr="00621FA8" w:rsidRDefault="00616F46" w:rsidP="00616F46">
            <w:pPr>
              <w:tabs>
                <w:tab w:val="left" w:pos="10065"/>
              </w:tabs>
              <w:spacing w:before="4"/>
              <w:ind w:left="8" w:right="459"/>
              <w:jc w:val="center"/>
              <w:rPr>
                <w:szCs w:val="24"/>
                <w:lang w:eastAsia="en-US" w:bidi="en-US"/>
              </w:rPr>
            </w:pPr>
          </w:p>
          <w:p w:rsidR="00616F46" w:rsidRPr="00621FA8" w:rsidRDefault="00616F46" w:rsidP="00616F46">
            <w:pPr>
              <w:tabs>
                <w:tab w:val="left" w:pos="10065"/>
              </w:tabs>
              <w:ind w:left="8" w:right="459"/>
              <w:jc w:val="center"/>
              <w:rPr>
                <w:szCs w:val="24"/>
                <w:lang w:eastAsia="en-US" w:bidi="en-US"/>
              </w:rPr>
            </w:pPr>
            <w:r w:rsidRPr="00621FA8">
              <w:rPr>
                <w:szCs w:val="24"/>
                <w:lang w:eastAsia="en-US" w:bidi="en-US"/>
              </w:rPr>
              <w:t>10**</w:t>
            </w:r>
          </w:p>
        </w:tc>
      </w:tr>
      <w:tr w:rsidR="00712D2D" w:rsidRPr="00621FA8" w:rsidTr="00936786">
        <w:trPr>
          <w:trHeight w:val="985"/>
        </w:trPr>
        <w:tc>
          <w:tcPr>
            <w:tcW w:w="9925" w:type="dxa"/>
            <w:gridSpan w:val="3"/>
          </w:tcPr>
          <w:p w:rsidR="00712D2D" w:rsidRPr="00621FA8" w:rsidRDefault="00712D2D" w:rsidP="00712D2D">
            <w:pPr>
              <w:tabs>
                <w:tab w:val="left" w:pos="10065"/>
              </w:tabs>
              <w:ind w:left="8" w:right="459"/>
              <w:jc w:val="both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>Примечания:</w:t>
            </w:r>
          </w:p>
          <w:p w:rsidR="00712D2D" w:rsidRPr="00621FA8" w:rsidRDefault="00712D2D" w:rsidP="00712D2D">
            <w:pPr>
              <w:tabs>
                <w:tab w:val="left" w:pos="10065"/>
              </w:tabs>
              <w:ind w:left="8" w:right="459"/>
              <w:jc w:val="both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>* указано минимальное расстояние от подземных инженерных сетей до фундамента зданий и сооружений в соответствии с СП 42.13330.2011 «Градостроительство. Планировка и застройка городских и сельских поселений»;</w:t>
            </w:r>
          </w:p>
          <w:p w:rsidR="00712D2D" w:rsidRPr="00621FA8" w:rsidRDefault="00712D2D" w:rsidP="00712D2D">
            <w:pPr>
              <w:tabs>
                <w:tab w:val="left" w:pos="10065"/>
              </w:tabs>
              <w:ind w:left="8" w:right="459"/>
              <w:jc w:val="both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>** для зданий гаражей III-V степеней огнестойкости расстояния следует принимать не менее 12 м.</w:t>
            </w:r>
          </w:p>
          <w:p w:rsidR="00712D2D" w:rsidRPr="00621FA8" w:rsidRDefault="00712D2D" w:rsidP="00712D2D">
            <w:pPr>
              <w:tabs>
                <w:tab w:val="left" w:pos="10065"/>
              </w:tabs>
              <w:ind w:left="8" w:right="459"/>
              <w:jc w:val="both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>1.При совпадении границы участка с красными линиями земельных участков, на которых расположены инженерные сети, не поименованные в пунктах 1.2-1.3, расстояния следует принимать по таблице 15 СП 42.13330.2011 «Градостроительство. Планировка и застройка городских и сельских поселений», но не менее 3 м.</w:t>
            </w:r>
          </w:p>
          <w:p w:rsidR="00712D2D" w:rsidRPr="00621FA8" w:rsidRDefault="00712D2D" w:rsidP="00712D2D">
            <w:pPr>
              <w:tabs>
                <w:tab w:val="left" w:pos="10065"/>
              </w:tabs>
              <w:ind w:left="8" w:right="459"/>
              <w:jc w:val="both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 xml:space="preserve">2.При совпадении границы участка с границами санитарно-защитных зон производственных объектов, охранных зон линий электропередач 10 </w:t>
            </w:r>
            <w:proofErr w:type="spellStart"/>
            <w:r w:rsidRPr="00621FA8">
              <w:rPr>
                <w:szCs w:val="24"/>
                <w:lang w:val="ru-RU" w:eastAsia="en-US" w:bidi="en-US"/>
              </w:rPr>
              <w:t>кВ</w:t>
            </w:r>
            <w:proofErr w:type="spellEnd"/>
            <w:r w:rsidRPr="00621FA8">
              <w:rPr>
                <w:szCs w:val="24"/>
                <w:lang w:val="ru-RU" w:eastAsia="en-US" w:bidi="en-US"/>
              </w:rPr>
              <w:t xml:space="preserve"> (10 м) отступы от границы участка до размещаемых на нем зданий, строений и сооружений не предусматриваются.</w:t>
            </w:r>
          </w:p>
        </w:tc>
      </w:tr>
    </w:tbl>
    <w:p w:rsidR="009112B1" w:rsidRPr="00621FA8" w:rsidRDefault="009901B3" w:rsidP="00712D2D">
      <w:pPr>
        <w:autoSpaceDE w:val="0"/>
        <w:autoSpaceDN w:val="0"/>
        <w:adjustRightInd w:val="0"/>
        <w:ind w:left="142" w:right="142" w:firstLine="602"/>
        <w:rPr>
          <w:b/>
          <w:sz w:val="28"/>
          <w:szCs w:val="28"/>
        </w:rPr>
      </w:pPr>
      <w:r w:rsidRPr="00621FA8">
        <w:rPr>
          <w:b/>
          <w:sz w:val="28"/>
          <w:szCs w:val="28"/>
        </w:rPr>
        <w:t>».</w:t>
      </w:r>
    </w:p>
    <w:p w:rsidR="0072403F" w:rsidRPr="00621FA8" w:rsidRDefault="0072403F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21FA8" w:rsidRPr="00621FA8" w:rsidRDefault="00621FA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21FA8" w:rsidRPr="00621FA8" w:rsidRDefault="00621FA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21FA8" w:rsidRPr="00621FA8" w:rsidRDefault="00621FA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21FA8" w:rsidRPr="00621FA8" w:rsidRDefault="00621FA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21FA8" w:rsidRPr="00621FA8" w:rsidRDefault="00621FA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21FA8" w:rsidRPr="00621FA8" w:rsidRDefault="00621FA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21FA8" w:rsidRPr="00621FA8" w:rsidRDefault="00621FA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21FA8" w:rsidRPr="00621FA8" w:rsidRDefault="00621FA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21FA8" w:rsidRPr="00621FA8" w:rsidRDefault="00621FA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21FA8" w:rsidRPr="00621FA8" w:rsidRDefault="00621FA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21FA8" w:rsidRPr="00621FA8" w:rsidRDefault="00621FA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21FA8" w:rsidRPr="00621FA8" w:rsidRDefault="00621FA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21FA8" w:rsidRPr="00621FA8" w:rsidRDefault="00621FA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21FA8" w:rsidRPr="00621FA8" w:rsidRDefault="00621FA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21FA8" w:rsidRPr="00621FA8" w:rsidRDefault="00621FA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21FA8" w:rsidRPr="00621FA8" w:rsidRDefault="00621FA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21FA8" w:rsidRPr="00621FA8" w:rsidRDefault="00621FA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21FA8" w:rsidRPr="00621FA8" w:rsidRDefault="00621FA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21FA8" w:rsidRPr="00621FA8" w:rsidRDefault="00621FA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21FA8" w:rsidRPr="00621FA8" w:rsidRDefault="00621FA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21FA8" w:rsidRPr="00621FA8" w:rsidRDefault="00621FA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21FA8" w:rsidRPr="00621FA8" w:rsidRDefault="00621FA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21FA8" w:rsidRPr="00621FA8" w:rsidRDefault="00621FA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09" w:rsidRPr="00621FA8" w:rsidRDefault="00D8360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21FA8">
        <w:rPr>
          <w:b/>
          <w:sz w:val="28"/>
          <w:szCs w:val="28"/>
        </w:rPr>
        <w:t xml:space="preserve">Пояснительная записка </w:t>
      </w:r>
    </w:p>
    <w:p w:rsidR="00256147" w:rsidRPr="00621FA8" w:rsidRDefault="00D83609" w:rsidP="00256147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621FA8">
        <w:rPr>
          <w:rFonts w:eastAsia="Calibri"/>
          <w:b/>
          <w:sz w:val="28"/>
          <w:szCs w:val="28"/>
        </w:rPr>
        <w:t>к проекту решения Совета муниципального образования «</w:t>
      </w:r>
      <w:proofErr w:type="spellStart"/>
      <w:r w:rsidRPr="00621FA8">
        <w:rPr>
          <w:rFonts w:eastAsia="Calibri"/>
          <w:b/>
          <w:sz w:val="28"/>
          <w:szCs w:val="28"/>
        </w:rPr>
        <w:t>Корткеросский</w:t>
      </w:r>
      <w:proofErr w:type="spellEnd"/>
      <w:r w:rsidRPr="00621FA8">
        <w:rPr>
          <w:rFonts w:eastAsia="Calibri"/>
          <w:b/>
          <w:sz w:val="28"/>
          <w:szCs w:val="28"/>
        </w:rPr>
        <w:t>»</w:t>
      </w:r>
      <w:r w:rsidR="00256147" w:rsidRPr="00621FA8">
        <w:rPr>
          <w:rFonts w:eastAsia="Calibri"/>
          <w:b/>
          <w:sz w:val="28"/>
          <w:szCs w:val="28"/>
        </w:rPr>
        <w:t xml:space="preserve"> </w:t>
      </w:r>
    </w:p>
    <w:p w:rsidR="000B1820" w:rsidRPr="00621FA8" w:rsidRDefault="000B1820" w:rsidP="000B1820">
      <w:pPr>
        <w:pStyle w:val="FORMATTEXT"/>
        <w:ind w:firstLine="568"/>
        <w:jc w:val="both"/>
        <w:rPr>
          <w:b/>
          <w:sz w:val="28"/>
          <w:szCs w:val="28"/>
        </w:rPr>
      </w:pPr>
      <w:r w:rsidRPr="00621FA8">
        <w:rPr>
          <w:b/>
          <w:sz w:val="28"/>
          <w:szCs w:val="28"/>
        </w:rPr>
        <w:t>«О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="00983E06" w:rsidRPr="00621FA8">
        <w:rPr>
          <w:b/>
          <w:sz w:val="28"/>
          <w:szCs w:val="28"/>
        </w:rPr>
        <w:t>Нёбдино</w:t>
      </w:r>
      <w:proofErr w:type="spellEnd"/>
      <w:r w:rsidRPr="00621FA8">
        <w:rPr>
          <w:b/>
          <w:sz w:val="28"/>
          <w:szCs w:val="28"/>
        </w:rPr>
        <w:t xml:space="preserve">»» </w:t>
      </w:r>
    </w:p>
    <w:p w:rsidR="003C4A3E" w:rsidRPr="00621FA8" w:rsidRDefault="003C4A3E" w:rsidP="003C4A3E">
      <w:pPr>
        <w:pStyle w:val="FORMATTEXT"/>
        <w:ind w:firstLine="568"/>
        <w:jc w:val="both"/>
        <w:rPr>
          <w:sz w:val="28"/>
          <w:szCs w:val="20"/>
        </w:rPr>
      </w:pPr>
    </w:p>
    <w:p w:rsidR="00871F5D" w:rsidRPr="00871F5D" w:rsidRDefault="00871F5D" w:rsidP="007B5167">
      <w:pPr>
        <w:shd w:val="clear" w:color="auto" w:fill="FFFFFF"/>
        <w:tabs>
          <w:tab w:val="left" w:pos="14821"/>
        </w:tabs>
        <w:spacing w:line="360" w:lineRule="auto"/>
        <w:ind w:left="142" w:firstLine="425"/>
        <w:jc w:val="both"/>
        <w:rPr>
          <w:sz w:val="28"/>
        </w:rPr>
      </w:pPr>
      <w:r w:rsidRPr="00871F5D">
        <w:rPr>
          <w:sz w:val="28"/>
        </w:rPr>
        <w:t xml:space="preserve">Решение о подготовке проекта изменений принято постановлением администрации </w:t>
      </w:r>
      <w:r w:rsidR="006A419D">
        <w:rPr>
          <w:sz w:val="28"/>
        </w:rPr>
        <w:t>муниципального района</w:t>
      </w:r>
      <w:r w:rsidRPr="00871F5D">
        <w:rPr>
          <w:sz w:val="28"/>
        </w:rPr>
        <w:t xml:space="preserve"> «</w:t>
      </w:r>
      <w:proofErr w:type="spellStart"/>
      <w:r w:rsidRPr="00871F5D">
        <w:rPr>
          <w:sz w:val="28"/>
        </w:rPr>
        <w:t>Корткеросский</w:t>
      </w:r>
      <w:proofErr w:type="spellEnd"/>
      <w:r w:rsidRPr="00871F5D">
        <w:rPr>
          <w:sz w:val="28"/>
        </w:rPr>
        <w:t>» №274 от 30.01.2020г на основании рекомендации Комиссии по внесению изменений в Генеральные планы и Правила землепользования и застройки сельских поселений, входящих в состав муниципального района «</w:t>
      </w:r>
      <w:proofErr w:type="spellStart"/>
      <w:r w:rsidRPr="00871F5D">
        <w:rPr>
          <w:sz w:val="28"/>
        </w:rPr>
        <w:t>Корткеросский</w:t>
      </w:r>
      <w:proofErr w:type="spellEnd"/>
      <w:r w:rsidRPr="00871F5D">
        <w:rPr>
          <w:sz w:val="28"/>
        </w:rPr>
        <w:t>».</w:t>
      </w:r>
    </w:p>
    <w:p w:rsidR="00871F5D" w:rsidRPr="00871F5D" w:rsidRDefault="00871F5D" w:rsidP="007B5167">
      <w:pPr>
        <w:spacing w:line="360" w:lineRule="auto"/>
        <w:jc w:val="both"/>
        <w:rPr>
          <w:sz w:val="28"/>
          <w:szCs w:val="28"/>
        </w:rPr>
      </w:pPr>
      <w:r w:rsidRPr="00871F5D">
        <w:rPr>
          <w:sz w:val="28"/>
        </w:rPr>
        <w:t xml:space="preserve">          Проектом предусматривается корректировка текстового материала ПЗЗ, а именно:</w:t>
      </w:r>
      <w:r>
        <w:rPr>
          <w:sz w:val="28"/>
        </w:rPr>
        <w:t xml:space="preserve"> </w:t>
      </w:r>
      <w:r w:rsidRPr="00871F5D">
        <w:rPr>
          <w:sz w:val="28"/>
          <w:szCs w:val="28"/>
        </w:rPr>
        <w:t>описание зоны Р</w:t>
      </w:r>
      <w:proofErr w:type="gramStart"/>
      <w:r w:rsidRPr="00871F5D">
        <w:rPr>
          <w:sz w:val="28"/>
          <w:szCs w:val="28"/>
        </w:rPr>
        <w:t>2</w:t>
      </w:r>
      <w:proofErr w:type="gramEnd"/>
      <w:r w:rsidRPr="00871F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871F5D">
        <w:rPr>
          <w:sz w:val="28"/>
          <w:szCs w:val="28"/>
        </w:rPr>
        <w:t xml:space="preserve"> зоны Р3 утвержденных ПЗЗ</w:t>
      </w:r>
      <w:r>
        <w:rPr>
          <w:sz w:val="28"/>
          <w:szCs w:val="28"/>
        </w:rPr>
        <w:t xml:space="preserve"> объединяются  </w:t>
      </w:r>
      <w:r w:rsidR="007B5167">
        <w:rPr>
          <w:sz w:val="28"/>
          <w:szCs w:val="28"/>
        </w:rPr>
        <w:t xml:space="preserve">в единое описание </w:t>
      </w:r>
      <w:r>
        <w:rPr>
          <w:sz w:val="28"/>
          <w:szCs w:val="28"/>
        </w:rPr>
        <w:t>зоны</w:t>
      </w:r>
      <w:r w:rsidRPr="00871F5D">
        <w:rPr>
          <w:sz w:val="28"/>
          <w:szCs w:val="28"/>
        </w:rPr>
        <w:t xml:space="preserve"> Р2 </w:t>
      </w:r>
      <w:r w:rsidR="007B5167" w:rsidRPr="00621FA8">
        <w:rPr>
          <w:rFonts w:eastAsia="Calibri"/>
          <w:sz w:val="28"/>
          <w:szCs w:val="28"/>
          <w:lang w:eastAsia="en-US"/>
        </w:rPr>
        <w:t>«Зона природоохранных, рекреационно-ландшафтных территорий»</w:t>
      </w:r>
      <w:r w:rsidR="007B5167">
        <w:rPr>
          <w:rFonts w:eastAsia="Calibri"/>
          <w:sz w:val="28"/>
          <w:szCs w:val="28"/>
          <w:lang w:eastAsia="en-US"/>
        </w:rPr>
        <w:t xml:space="preserve">; основные виды разрешенного использования </w:t>
      </w:r>
      <w:r w:rsidR="007B5167">
        <w:rPr>
          <w:sz w:val="28"/>
          <w:szCs w:val="28"/>
        </w:rPr>
        <w:t>дополняются</w:t>
      </w:r>
      <w:r w:rsidR="007B5167" w:rsidRPr="007B5167">
        <w:rPr>
          <w:bCs/>
          <w:sz w:val="28"/>
          <w:szCs w:val="28"/>
        </w:rPr>
        <w:t xml:space="preserve"> основным видом разрешенного использования «отдых (рекреация)»</w:t>
      </w:r>
      <w:r w:rsidR="007B5167">
        <w:rPr>
          <w:bCs/>
          <w:sz w:val="28"/>
          <w:szCs w:val="28"/>
        </w:rPr>
        <w:t xml:space="preserve">, устанавливаются </w:t>
      </w:r>
      <w:r w:rsidRPr="00871F5D">
        <w:rPr>
          <w:sz w:val="28"/>
          <w:szCs w:val="28"/>
        </w:rPr>
        <w:t xml:space="preserve"> предельны</w:t>
      </w:r>
      <w:r w:rsidR="007B5167">
        <w:rPr>
          <w:sz w:val="28"/>
          <w:szCs w:val="28"/>
        </w:rPr>
        <w:t>е</w:t>
      </w:r>
      <w:r w:rsidRPr="00871F5D">
        <w:rPr>
          <w:sz w:val="28"/>
          <w:szCs w:val="28"/>
        </w:rPr>
        <w:t xml:space="preserve"> (минимальны</w:t>
      </w:r>
      <w:r w:rsidR="007B5167">
        <w:rPr>
          <w:sz w:val="28"/>
          <w:szCs w:val="28"/>
        </w:rPr>
        <w:t>е</w:t>
      </w:r>
      <w:r w:rsidRPr="00871F5D">
        <w:rPr>
          <w:sz w:val="28"/>
          <w:szCs w:val="28"/>
        </w:rPr>
        <w:t xml:space="preserve"> и (или) максимальны</w:t>
      </w:r>
      <w:r w:rsidR="007B5167">
        <w:rPr>
          <w:sz w:val="28"/>
          <w:szCs w:val="28"/>
        </w:rPr>
        <w:t>е</w:t>
      </w:r>
      <w:r w:rsidRPr="00871F5D">
        <w:rPr>
          <w:sz w:val="28"/>
          <w:szCs w:val="28"/>
        </w:rPr>
        <w:t>) размер</w:t>
      </w:r>
      <w:r w:rsidR="007B5167">
        <w:rPr>
          <w:sz w:val="28"/>
          <w:szCs w:val="28"/>
        </w:rPr>
        <w:t>ы</w:t>
      </w:r>
      <w:r w:rsidRPr="00871F5D">
        <w:rPr>
          <w:sz w:val="28"/>
          <w:szCs w:val="28"/>
        </w:rPr>
        <w:t xml:space="preserve"> земельных участков, предельны</w:t>
      </w:r>
      <w:r w:rsidR="007B5167">
        <w:rPr>
          <w:sz w:val="28"/>
          <w:szCs w:val="28"/>
        </w:rPr>
        <w:t>е</w:t>
      </w:r>
      <w:r w:rsidRPr="00871F5D">
        <w:rPr>
          <w:sz w:val="28"/>
          <w:szCs w:val="28"/>
        </w:rPr>
        <w:t xml:space="preserve"> парамет</w:t>
      </w:r>
      <w:r w:rsidR="007B5167">
        <w:rPr>
          <w:sz w:val="28"/>
          <w:szCs w:val="28"/>
        </w:rPr>
        <w:t>ры</w:t>
      </w:r>
      <w:r w:rsidRPr="00871F5D">
        <w:rPr>
          <w:sz w:val="28"/>
          <w:szCs w:val="28"/>
        </w:rPr>
        <w:t xml:space="preserve"> разрешенного строительства, реконструкции объектов капитального строительства, расположенных в данной территориальной зоне.</w:t>
      </w:r>
    </w:p>
    <w:p w:rsidR="00871F5D" w:rsidRPr="00871F5D" w:rsidRDefault="00871F5D" w:rsidP="007B5167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</w:rPr>
      </w:pPr>
      <w:r w:rsidRPr="00871F5D">
        <w:rPr>
          <w:sz w:val="28"/>
        </w:rPr>
        <w:t xml:space="preserve">           Публичные слушания по проекту состоялись 2</w:t>
      </w:r>
      <w:r w:rsidR="007B5167">
        <w:rPr>
          <w:sz w:val="28"/>
        </w:rPr>
        <w:t>4</w:t>
      </w:r>
      <w:r w:rsidRPr="00871F5D">
        <w:rPr>
          <w:sz w:val="28"/>
        </w:rPr>
        <w:t>.03.2020г. Замечания по проекту устранены. Проект выносится на утверждение.</w:t>
      </w:r>
    </w:p>
    <w:p w:rsidR="00EF14C4" w:rsidRPr="00621FA8" w:rsidRDefault="00344B6D" w:rsidP="007B5167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</w:rPr>
      </w:pPr>
      <w:r w:rsidRPr="00621FA8">
        <w:rPr>
          <w:sz w:val="28"/>
        </w:rPr>
        <w:t xml:space="preserve"> </w:t>
      </w:r>
    </w:p>
    <w:p w:rsidR="0014354F" w:rsidRPr="00621FA8" w:rsidRDefault="00C93C42" w:rsidP="007B5167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  <w:r w:rsidRPr="00621FA8">
        <w:rPr>
          <w:sz w:val="28"/>
        </w:rPr>
        <w:t xml:space="preserve">           </w:t>
      </w:r>
    </w:p>
    <w:p w:rsidR="0014354F" w:rsidRPr="00621FA8" w:rsidRDefault="0014354F" w:rsidP="007B5167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3C4A3E" w:rsidRPr="00621FA8" w:rsidRDefault="003C4A3E" w:rsidP="007B5167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3C4A3E" w:rsidRPr="00621FA8" w:rsidRDefault="003C4A3E" w:rsidP="007B5167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14354F" w:rsidRPr="00621FA8" w:rsidRDefault="0014354F" w:rsidP="007B5167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FD0F6E" w:rsidRPr="00621FA8" w:rsidRDefault="00FD0F6E" w:rsidP="007B5167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344B6D" w:rsidRPr="00621FA8" w:rsidRDefault="00344B6D" w:rsidP="007B5167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344B6D" w:rsidRPr="00621FA8" w:rsidRDefault="00344B6D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344B6D" w:rsidRPr="00621FA8" w:rsidRDefault="00344B6D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344B6D" w:rsidRPr="00621FA8" w:rsidRDefault="00344B6D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344B6D" w:rsidRPr="00621FA8" w:rsidRDefault="00344B6D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344B6D" w:rsidRPr="00621FA8" w:rsidRDefault="00344B6D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FD0F6E" w:rsidRPr="00621FA8" w:rsidRDefault="00FD0F6E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sectPr w:rsidR="00FD0F6E" w:rsidRPr="00621FA8" w:rsidSect="009112B1">
      <w:pgSz w:w="11906" w:h="16838"/>
      <w:pgMar w:top="709" w:right="424" w:bottom="284" w:left="1276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6E8" w:rsidRDefault="00F916E8" w:rsidP="00010890">
      <w:r>
        <w:separator/>
      </w:r>
    </w:p>
  </w:endnote>
  <w:endnote w:type="continuationSeparator" w:id="0">
    <w:p w:rsidR="00F916E8" w:rsidRDefault="00F916E8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6E8" w:rsidRDefault="00F916E8" w:rsidP="00010890">
      <w:r>
        <w:separator/>
      </w:r>
    </w:p>
  </w:footnote>
  <w:footnote w:type="continuationSeparator" w:id="0">
    <w:p w:rsidR="00F916E8" w:rsidRDefault="00F916E8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E489F"/>
    <w:multiLevelType w:val="hybridMultilevel"/>
    <w:tmpl w:val="1ED8BE1E"/>
    <w:lvl w:ilvl="0" w:tplc="7E0281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359B1"/>
    <w:multiLevelType w:val="hybridMultilevel"/>
    <w:tmpl w:val="0FBCECD0"/>
    <w:lvl w:ilvl="0" w:tplc="755CE5B6">
      <w:start w:val="5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">
    <w:nsid w:val="271A3ACC"/>
    <w:multiLevelType w:val="multilevel"/>
    <w:tmpl w:val="6A4A11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4">
    <w:nsid w:val="2A5E13B2"/>
    <w:multiLevelType w:val="hybridMultilevel"/>
    <w:tmpl w:val="F53EF8CA"/>
    <w:lvl w:ilvl="0" w:tplc="E0E65B86">
      <w:start w:val="1"/>
      <w:numFmt w:val="decimal"/>
      <w:lvlText w:val="%1."/>
      <w:lvlJc w:val="left"/>
      <w:pPr>
        <w:ind w:left="318" w:hanging="425"/>
      </w:pPr>
      <w:rPr>
        <w:rFonts w:hint="default"/>
        <w:b w:val="0"/>
        <w:bCs/>
        <w:i w:val="0"/>
        <w:spacing w:val="-3"/>
        <w:w w:val="100"/>
        <w:lang w:val="en-US" w:eastAsia="en-US" w:bidi="en-US"/>
      </w:rPr>
    </w:lvl>
    <w:lvl w:ilvl="1" w:tplc="DC625580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6DBE9834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6AAA6522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65921394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924A9D96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179ACF7E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D19CC6D8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E946A5D4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5">
    <w:nsid w:val="2AA001D1"/>
    <w:multiLevelType w:val="hybridMultilevel"/>
    <w:tmpl w:val="F6D266D6"/>
    <w:lvl w:ilvl="0" w:tplc="D24A0AC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0AE3AD9"/>
    <w:multiLevelType w:val="hybridMultilevel"/>
    <w:tmpl w:val="733EB3C8"/>
    <w:lvl w:ilvl="0" w:tplc="D63E85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8A00843"/>
    <w:multiLevelType w:val="hybridMultilevel"/>
    <w:tmpl w:val="19227986"/>
    <w:lvl w:ilvl="0" w:tplc="9E7EB14E">
      <w:start w:val="3"/>
      <w:numFmt w:val="decimal"/>
      <w:lvlText w:val="%1."/>
      <w:lvlJc w:val="left"/>
      <w:pPr>
        <w:ind w:left="1372" w:hanging="521"/>
      </w:pPr>
      <w:rPr>
        <w:rFonts w:ascii="Times New Roman" w:eastAsia="Times New Roman" w:hAnsi="Times New Roman" w:cs="Times New Roman" w:hint="default"/>
        <w:b w:val="0"/>
        <w:bCs/>
        <w:i w:val="0"/>
        <w:spacing w:val="-23"/>
        <w:w w:val="100"/>
        <w:sz w:val="28"/>
        <w:szCs w:val="28"/>
        <w:lang w:val="en-US" w:eastAsia="en-US" w:bidi="en-US"/>
      </w:rPr>
    </w:lvl>
    <w:lvl w:ilvl="1" w:tplc="B5F055A8">
      <w:numFmt w:val="bullet"/>
      <w:lvlText w:val="•"/>
      <w:lvlJc w:val="left"/>
      <w:pPr>
        <w:ind w:left="2386" w:hanging="521"/>
      </w:pPr>
      <w:rPr>
        <w:rFonts w:hint="default"/>
        <w:lang w:val="en-US" w:eastAsia="en-US" w:bidi="en-US"/>
      </w:rPr>
    </w:lvl>
    <w:lvl w:ilvl="2" w:tplc="62B4F23A">
      <w:numFmt w:val="bullet"/>
      <w:lvlText w:val="•"/>
      <w:lvlJc w:val="left"/>
      <w:pPr>
        <w:ind w:left="3399" w:hanging="521"/>
      </w:pPr>
      <w:rPr>
        <w:rFonts w:hint="default"/>
        <w:lang w:val="en-US" w:eastAsia="en-US" w:bidi="en-US"/>
      </w:rPr>
    </w:lvl>
    <w:lvl w:ilvl="3" w:tplc="578E7898">
      <w:numFmt w:val="bullet"/>
      <w:lvlText w:val="•"/>
      <w:lvlJc w:val="left"/>
      <w:pPr>
        <w:ind w:left="4411" w:hanging="521"/>
      </w:pPr>
      <w:rPr>
        <w:rFonts w:hint="default"/>
        <w:lang w:val="en-US" w:eastAsia="en-US" w:bidi="en-US"/>
      </w:rPr>
    </w:lvl>
    <w:lvl w:ilvl="4" w:tplc="F418F256">
      <w:numFmt w:val="bullet"/>
      <w:lvlText w:val="•"/>
      <w:lvlJc w:val="left"/>
      <w:pPr>
        <w:ind w:left="5424" w:hanging="521"/>
      </w:pPr>
      <w:rPr>
        <w:rFonts w:hint="default"/>
        <w:lang w:val="en-US" w:eastAsia="en-US" w:bidi="en-US"/>
      </w:rPr>
    </w:lvl>
    <w:lvl w:ilvl="5" w:tplc="8EF844F4">
      <w:numFmt w:val="bullet"/>
      <w:lvlText w:val="•"/>
      <w:lvlJc w:val="left"/>
      <w:pPr>
        <w:ind w:left="6437" w:hanging="521"/>
      </w:pPr>
      <w:rPr>
        <w:rFonts w:hint="default"/>
        <w:lang w:val="en-US" w:eastAsia="en-US" w:bidi="en-US"/>
      </w:rPr>
    </w:lvl>
    <w:lvl w:ilvl="6" w:tplc="A9023966">
      <w:numFmt w:val="bullet"/>
      <w:lvlText w:val="•"/>
      <w:lvlJc w:val="left"/>
      <w:pPr>
        <w:ind w:left="7449" w:hanging="521"/>
      </w:pPr>
      <w:rPr>
        <w:rFonts w:hint="default"/>
        <w:lang w:val="en-US" w:eastAsia="en-US" w:bidi="en-US"/>
      </w:rPr>
    </w:lvl>
    <w:lvl w:ilvl="7" w:tplc="4BD48402">
      <w:numFmt w:val="bullet"/>
      <w:lvlText w:val="•"/>
      <w:lvlJc w:val="left"/>
      <w:pPr>
        <w:ind w:left="8462" w:hanging="521"/>
      </w:pPr>
      <w:rPr>
        <w:rFonts w:hint="default"/>
        <w:lang w:val="en-US" w:eastAsia="en-US" w:bidi="en-US"/>
      </w:rPr>
    </w:lvl>
    <w:lvl w:ilvl="8" w:tplc="B4F25138">
      <w:numFmt w:val="bullet"/>
      <w:lvlText w:val="•"/>
      <w:lvlJc w:val="left"/>
      <w:pPr>
        <w:ind w:left="9475" w:hanging="521"/>
      </w:pPr>
      <w:rPr>
        <w:rFonts w:hint="default"/>
        <w:lang w:val="en-US" w:eastAsia="en-US" w:bidi="en-US"/>
      </w:rPr>
    </w:lvl>
  </w:abstractNum>
  <w:abstractNum w:abstractNumId="8">
    <w:nsid w:val="3A016DDB"/>
    <w:multiLevelType w:val="hybridMultilevel"/>
    <w:tmpl w:val="5186F2C4"/>
    <w:lvl w:ilvl="0" w:tplc="00287D7A">
      <w:start w:val="1"/>
      <w:numFmt w:val="decimal"/>
      <w:lvlText w:val="%1."/>
      <w:lvlJc w:val="left"/>
      <w:pPr>
        <w:ind w:left="141" w:hanging="675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en-US" w:eastAsia="en-US" w:bidi="en-US"/>
      </w:rPr>
    </w:lvl>
    <w:lvl w:ilvl="1" w:tplc="4800BEC0">
      <w:numFmt w:val="bullet"/>
      <w:lvlText w:val="•"/>
      <w:lvlJc w:val="left"/>
      <w:pPr>
        <w:ind w:left="1117" w:hanging="675"/>
      </w:pPr>
      <w:rPr>
        <w:rFonts w:hint="default"/>
        <w:lang w:val="en-US" w:eastAsia="en-US" w:bidi="en-US"/>
      </w:rPr>
    </w:lvl>
    <w:lvl w:ilvl="2" w:tplc="6A664BCA">
      <w:numFmt w:val="bullet"/>
      <w:lvlText w:val="•"/>
      <w:lvlJc w:val="left"/>
      <w:pPr>
        <w:ind w:left="2095" w:hanging="675"/>
      </w:pPr>
      <w:rPr>
        <w:rFonts w:hint="default"/>
        <w:lang w:val="en-US" w:eastAsia="en-US" w:bidi="en-US"/>
      </w:rPr>
    </w:lvl>
    <w:lvl w:ilvl="3" w:tplc="1D6AD79E">
      <w:numFmt w:val="bullet"/>
      <w:lvlText w:val="•"/>
      <w:lvlJc w:val="left"/>
      <w:pPr>
        <w:ind w:left="3072" w:hanging="675"/>
      </w:pPr>
      <w:rPr>
        <w:rFonts w:hint="default"/>
        <w:lang w:val="en-US" w:eastAsia="en-US" w:bidi="en-US"/>
      </w:rPr>
    </w:lvl>
    <w:lvl w:ilvl="4" w:tplc="712046A0">
      <w:numFmt w:val="bullet"/>
      <w:lvlText w:val="•"/>
      <w:lvlJc w:val="left"/>
      <w:pPr>
        <w:ind w:left="4050" w:hanging="675"/>
      </w:pPr>
      <w:rPr>
        <w:rFonts w:hint="default"/>
        <w:lang w:val="en-US" w:eastAsia="en-US" w:bidi="en-US"/>
      </w:rPr>
    </w:lvl>
    <w:lvl w:ilvl="5" w:tplc="D236E05A">
      <w:numFmt w:val="bullet"/>
      <w:lvlText w:val="•"/>
      <w:lvlJc w:val="left"/>
      <w:pPr>
        <w:ind w:left="5027" w:hanging="675"/>
      </w:pPr>
      <w:rPr>
        <w:rFonts w:hint="default"/>
        <w:lang w:val="en-US" w:eastAsia="en-US" w:bidi="en-US"/>
      </w:rPr>
    </w:lvl>
    <w:lvl w:ilvl="6" w:tplc="9F4459B6">
      <w:numFmt w:val="bullet"/>
      <w:lvlText w:val="•"/>
      <w:lvlJc w:val="left"/>
      <w:pPr>
        <w:ind w:left="6005" w:hanging="675"/>
      </w:pPr>
      <w:rPr>
        <w:rFonts w:hint="default"/>
        <w:lang w:val="en-US" w:eastAsia="en-US" w:bidi="en-US"/>
      </w:rPr>
    </w:lvl>
    <w:lvl w:ilvl="7" w:tplc="F8AC81AC">
      <w:numFmt w:val="bullet"/>
      <w:lvlText w:val="•"/>
      <w:lvlJc w:val="left"/>
      <w:pPr>
        <w:ind w:left="6982" w:hanging="675"/>
      </w:pPr>
      <w:rPr>
        <w:rFonts w:hint="default"/>
        <w:lang w:val="en-US" w:eastAsia="en-US" w:bidi="en-US"/>
      </w:rPr>
    </w:lvl>
    <w:lvl w:ilvl="8" w:tplc="26E0E62A">
      <w:numFmt w:val="bullet"/>
      <w:lvlText w:val="•"/>
      <w:lvlJc w:val="left"/>
      <w:pPr>
        <w:ind w:left="7960" w:hanging="675"/>
      </w:pPr>
      <w:rPr>
        <w:rFonts w:hint="default"/>
        <w:lang w:val="en-US" w:eastAsia="en-US" w:bidi="en-US"/>
      </w:rPr>
    </w:lvl>
  </w:abstractNum>
  <w:abstractNum w:abstractNumId="9">
    <w:nsid w:val="3A36758C"/>
    <w:multiLevelType w:val="hybridMultilevel"/>
    <w:tmpl w:val="B4B2C920"/>
    <w:lvl w:ilvl="0" w:tplc="6488154E">
      <w:start w:val="1"/>
      <w:numFmt w:val="decimal"/>
      <w:lvlText w:val="%1."/>
      <w:lvlJc w:val="left"/>
      <w:pPr>
        <w:ind w:left="318" w:hanging="425"/>
      </w:pPr>
      <w:rPr>
        <w:rFonts w:hint="default"/>
        <w:b/>
        <w:bCs/>
        <w:i/>
        <w:spacing w:val="-3"/>
        <w:w w:val="100"/>
        <w:lang w:val="ru-RU" w:eastAsia="en-US" w:bidi="en-US"/>
      </w:rPr>
    </w:lvl>
    <w:lvl w:ilvl="1" w:tplc="DC625580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6DBE9834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6AAA6522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65921394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924A9D96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179ACF7E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D19CC6D8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E946A5D4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10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2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3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5BE77F1E"/>
    <w:multiLevelType w:val="hybridMultilevel"/>
    <w:tmpl w:val="281284C4"/>
    <w:lvl w:ilvl="0" w:tplc="CBD0A34A">
      <w:start w:val="3"/>
      <w:numFmt w:val="decimal"/>
      <w:lvlText w:val="%1."/>
      <w:lvlJc w:val="left"/>
      <w:pPr>
        <w:ind w:left="318" w:hanging="521"/>
      </w:pPr>
      <w:rPr>
        <w:rFonts w:ascii="Times New Roman" w:eastAsia="Times New Roman" w:hAnsi="Times New Roman" w:cs="Times New Roman" w:hint="default"/>
        <w:b/>
        <w:bCs/>
        <w:i/>
        <w:spacing w:val="-23"/>
        <w:w w:val="100"/>
        <w:sz w:val="24"/>
        <w:szCs w:val="24"/>
        <w:lang w:val="en-US" w:eastAsia="en-US" w:bidi="en-US"/>
      </w:rPr>
    </w:lvl>
    <w:lvl w:ilvl="1" w:tplc="B5F055A8">
      <w:numFmt w:val="bullet"/>
      <w:lvlText w:val="•"/>
      <w:lvlJc w:val="left"/>
      <w:pPr>
        <w:ind w:left="1332" w:hanging="521"/>
      </w:pPr>
      <w:rPr>
        <w:rFonts w:hint="default"/>
        <w:lang w:val="en-US" w:eastAsia="en-US" w:bidi="en-US"/>
      </w:rPr>
    </w:lvl>
    <w:lvl w:ilvl="2" w:tplc="62B4F23A">
      <w:numFmt w:val="bullet"/>
      <w:lvlText w:val="•"/>
      <w:lvlJc w:val="left"/>
      <w:pPr>
        <w:ind w:left="2345" w:hanging="521"/>
      </w:pPr>
      <w:rPr>
        <w:rFonts w:hint="default"/>
        <w:lang w:val="en-US" w:eastAsia="en-US" w:bidi="en-US"/>
      </w:rPr>
    </w:lvl>
    <w:lvl w:ilvl="3" w:tplc="578E7898">
      <w:numFmt w:val="bullet"/>
      <w:lvlText w:val="•"/>
      <w:lvlJc w:val="left"/>
      <w:pPr>
        <w:ind w:left="3357" w:hanging="521"/>
      </w:pPr>
      <w:rPr>
        <w:rFonts w:hint="default"/>
        <w:lang w:val="en-US" w:eastAsia="en-US" w:bidi="en-US"/>
      </w:rPr>
    </w:lvl>
    <w:lvl w:ilvl="4" w:tplc="F418F256">
      <w:numFmt w:val="bullet"/>
      <w:lvlText w:val="•"/>
      <w:lvlJc w:val="left"/>
      <w:pPr>
        <w:ind w:left="4370" w:hanging="521"/>
      </w:pPr>
      <w:rPr>
        <w:rFonts w:hint="default"/>
        <w:lang w:val="en-US" w:eastAsia="en-US" w:bidi="en-US"/>
      </w:rPr>
    </w:lvl>
    <w:lvl w:ilvl="5" w:tplc="8EF844F4">
      <w:numFmt w:val="bullet"/>
      <w:lvlText w:val="•"/>
      <w:lvlJc w:val="left"/>
      <w:pPr>
        <w:ind w:left="5383" w:hanging="521"/>
      </w:pPr>
      <w:rPr>
        <w:rFonts w:hint="default"/>
        <w:lang w:val="en-US" w:eastAsia="en-US" w:bidi="en-US"/>
      </w:rPr>
    </w:lvl>
    <w:lvl w:ilvl="6" w:tplc="A9023966">
      <w:numFmt w:val="bullet"/>
      <w:lvlText w:val="•"/>
      <w:lvlJc w:val="left"/>
      <w:pPr>
        <w:ind w:left="6395" w:hanging="521"/>
      </w:pPr>
      <w:rPr>
        <w:rFonts w:hint="default"/>
        <w:lang w:val="en-US" w:eastAsia="en-US" w:bidi="en-US"/>
      </w:rPr>
    </w:lvl>
    <w:lvl w:ilvl="7" w:tplc="4BD48402">
      <w:numFmt w:val="bullet"/>
      <w:lvlText w:val="•"/>
      <w:lvlJc w:val="left"/>
      <w:pPr>
        <w:ind w:left="7408" w:hanging="521"/>
      </w:pPr>
      <w:rPr>
        <w:rFonts w:hint="default"/>
        <w:lang w:val="en-US" w:eastAsia="en-US" w:bidi="en-US"/>
      </w:rPr>
    </w:lvl>
    <w:lvl w:ilvl="8" w:tplc="B4F25138">
      <w:numFmt w:val="bullet"/>
      <w:lvlText w:val="•"/>
      <w:lvlJc w:val="left"/>
      <w:pPr>
        <w:ind w:left="8421" w:hanging="521"/>
      </w:pPr>
      <w:rPr>
        <w:rFonts w:hint="default"/>
        <w:lang w:val="en-US" w:eastAsia="en-US" w:bidi="en-US"/>
      </w:rPr>
    </w:lvl>
  </w:abstractNum>
  <w:abstractNum w:abstractNumId="16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684458C5"/>
    <w:multiLevelType w:val="multilevel"/>
    <w:tmpl w:val="F1EEFDD2"/>
    <w:lvl w:ilvl="0">
      <w:start w:val="1"/>
      <w:numFmt w:val="decimal"/>
      <w:lvlText w:val="%1."/>
      <w:lvlJc w:val="left"/>
      <w:pPr>
        <w:ind w:left="1485" w:hanging="76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8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1">
    <w:nsid w:val="75593676"/>
    <w:multiLevelType w:val="hybridMultilevel"/>
    <w:tmpl w:val="EC54EE60"/>
    <w:lvl w:ilvl="0" w:tplc="DAF6BEDE">
      <w:start w:val="2"/>
      <w:numFmt w:val="decimal"/>
      <w:lvlText w:val="%1."/>
      <w:lvlJc w:val="left"/>
      <w:pPr>
        <w:ind w:left="13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2">
    <w:nsid w:val="76057B37"/>
    <w:multiLevelType w:val="hybridMultilevel"/>
    <w:tmpl w:val="701418FA"/>
    <w:lvl w:ilvl="0" w:tplc="9C222FD4">
      <w:numFmt w:val="bullet"/>
      <w:lvlText w:val="-"/>
      <w:lvlJc w:val="left"/>
      <w:pPr>
        <w:ind w:left="127" w:hanging="204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ru-RU" w:bidi="ru-RU"/>
      </w:rPr>
    </w:lvl>
    <w:lvl w:ilvl="1" w:tplc="422603D8">
      <w:numFmt w:val="bullet"/>
      <w:lvlText w:val="-"/>
      <w:lvlJc w:val="left"/>
      <w:pPr>
        <w:ind w:left="835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2" w:tplc="C614735E">
      <w:numFmt w:val="bullet"/>
      <w:lvlText w:val="•"/>
      <w:lvlJc w:val="left"/>
      <w:pPr>
        <w:ind w:left="1623" w:hanging="142"/>
      </w:pPr>
      <w:rPr>
        <w:rFonts w:hint="default"/>
        <w:lang w:val="ru-RU" w:eastAsia="ru-RU" w:bidi="ru-RU"/>
      </w:rPr>
    </w:lvl>
    <w:lvl w:ilvl="3" w:tplc="573AA71A">
      <w:numFmt w:val="bullet"/>
      <w:lvlText w:val="•"/>
      <w:lvlJc w:val="left"/>
      <w:pPr>
        <w:ind w:left="2407" w:hanging="142"/>
      </w:pPr>
      <w:rPr>
        <w:rFonts w:hint="default"/>
        <w:lang w:val="ru-RU" w:eastAsia="ru-RU" w:bidi="ru-RU"/>
      </w:rPr>
    </w:lvl>
    <w:lvl w:ilvl="4" w:tplc="44E2E446">
      <w:numFmt w:val="bullet"/>
      <w:lvlText w:val="•"/>
      <w:lvlJc w:val="left"/>
      <w:pPr>
        <w:ind w:left="3191" w:hanging="142"/>
      </w:pPr>
      <w:rPr>
        <w:rFonts w:hint="default"/>
        <w:lang w:val="ru-RU" w:eastAsia="ru-RU" w:bidi="ru-RU"/>
      </w:rPr>
    </w:lvl>
    <w:lvl w:ilvl="5" w:tplc="F3C6B33E">
      <w:numFmt w:val="bullet"/>
      <w:lvlText w:val="•"/>
      <w:lvlJc w:val="left"/>
      <w:pPr>
        <w:ind w:left="3974" w:hanging="142"/>
      </w:pPr>
      <w:rPr>
        <w:rFonts w:hint="default"/>
        <w:lang w:val="ru-RU" w:eastAsia="ru-RU" w:bidi="ru-RU"/>
      </w:rPr>
    </w:lvl>
    <w:lvl w:ilvl="6" w:tplc="DB2808BE">
      <w:numFmt w:val="bullet"/>
      <w:lvlText w:val="•"/>
      <w:lvlJc w:val="left"/>
      <w:pPr>
        <w:ind w:left="4758" w:hanging="142"/>
      </w:pPr>
      <w:rPr>
        <w:rFonts w:hint="default"/>
        <w:lang w:val="ru-RU" w:eastAsia="ru-RU" w:bidi="ru-RU"/>
      </w:rPr>
    </w:lvl>
    <w:lvl w:ilvl="7" w:tplc="E13EBD6C">
      <w:numFmt w:val="bullet"/>
      <w:lvlText w:val="•"/>
      <w:lvlJc w:val="left"/>
      <w:pPr>
        <w:ind w:left="5542" w:hanging="142"/>
      </w:pPr>
      <w:rPr>
        <w:rFonts w:hint="default"/>
        <w:lang w:val="ru-RU" w:eastAsia="ru-RU" w:bidi="ru-RU"/>
      </w:rPr>
    </w:lvl>
    <w:lvl w:ilvl="8" w:tplc="6BF4098E">
      <w:numFmt w:val="bullet"/>
      <w:lvlText w:val="•"/>
      <w:lvlJc w:val="left"/>
      <w:pPr>
        <w:ind w:left="6326" w:hanging="142"/>
      </w:pPr>
      <w:rPr>
        <w:rFonts w:hint="default"/>
        <w:lang w:val="ru-RU" w:eastAsia="ru-RU" w:bidi="ru-RU"/>
      </w:rPr>
    </w:lvl>
  </w:abstractNum>
  <w:abstractNum w:abstractNumId="23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19"/>
  </w:num>
  <w:num w:numId="4">
    <w:abstractNumId w:val="20"/>
  </w:num>
  <w:num w:numId="5">
    <w:abstractNumId w:val="10"/>
  </w:num>
  <w:num w:numId="6">
    <w:abstractNumId w:val="18"/>
  </w:num>
  <w:num w:numId="7">
    <w:abstractNumId w:val="24"/>
  </w:num>
  <w:num w:numId="8">
    <w:abstractNumId w:val="13"/>
  </w:num>
  <w:num w:numId="9">
    <w:abstractNumId w:val="16"/>
  </w:num>
  <w:num w:numId="10">
    <w:abstractNumId w:val="3"/>
  </w:num>
  <w:num w:numId="11">
    <w:abstractNumId w:val="14"/>
  </w:num>
  <w:num w:numId="12">
    <w:abstractNumId w:val="23"/>
  </w:num>
  <w:num w:numId="13">
    <w:abstractNumId w:val="11"/>
  </w:num>
  <w:num w:numId="14">
    <w:abstractNumId w:val="22"/>
  </w:num>
  <w:num w:numId="15">
    <w:abstractNumId w:val="6"/>
  </w:num>
  <w:num w:numId="16">
    <w:abstractNumId w:val="17"/>
  </w:num>
  <w:num w:numId="17">
    <w:abstractNumId w:val="4"/>
  </w:num>
  <w:num w:numId="18">
    <w:abstractNumId w:val="9"/>
  </w:num>
  <w:num w:numId="19">
    <w:abstractNumId w:val="7"/>
  </w:num>
  <w:num w:numId="20">
    <w:abstractNumId w:val="15"/>
  </w:num>
  <w:num w:numId="21">
    <w:abstractNumId w:val="8"/>
  </w:num>
  <w:num w:numId="22">
    <w:abstractNumId w:val="21"/>
  </w:num>
  <w:num w:numId="23">
    <w:abstractNumId w:val="5"/>
  </w:num>
  <w:num w:numId="24">
    <w:abstractNumId w:val="0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04C8E"/>
    <w:rsid w:val="000050E0"/>
    <w:rsid w:val="0000651B"/>
    <w:rsid w:val="00010890"/>
    <w:rsid w:val="00015F3E"/>
    <w:rsid w:val="00024A67"/>
    <w:rsid w:val="00032B70"/>
    <w:rsid w:val="000440BB"/>
    <w:rsid w:val="000532FE"/>
    <w:rsid w:val="0006319F"/>
    <w:rsid w:val="00063C4F"/>
    <w:rsid w:val="00077EC6"/>
    <w:rsid w:val="00091D13"/>
    <w:rsid w:val="00093E37"/>
    <w:rsid w:val="000B1820"/>
    <w:rsid w:val="000B73F1"/>
    <w:rsid w:val="000B7F47"/>
    <w:rsid w:val="000C705F"/>
    <w:rsid w:val="000D0B0D"/>
    <w:rsid w:val="000E4C3B"/>
    <w:rsid w:val="000F5EA6"/>
    <w:rsid w:val="000F7896"/>
    <w:rsid w:val="0011790F"/>
    <w:rsid w:val="0014354F"/>
    <w:rsid w:val="00167B05"/>
    <w:rsid w:val="00181C05"/>
    <w:rsid w:val="001864B1"/>
    <w:rsid w:val="0018705C"/>
    <w:rsid w:val="00193ADE"/>
    <w:rsid w:val="001942C0"/>
    <w:rsid w:val="001A2FEE"/>
    <w:rsid w:val="001D0B64"/>
    <w:rsid w:val="001E1586"/>
    <w:rsid w:val="00217595"/>
    <w:rsid w:val="00244DB2"/>
    <w:rsid w:val="00244FFA"/>
    <w:rsid w:val="00256147"/>
    <w:rsid w:val="0028475F"/>
    <w:rsid w:val="00287DAE"/>
    <w:rsid w:val="00291357"/>
    <w:rsid w:val="002939AD"/>
    <w:rsid w:val="002C7EA1"/>
    <w:rsid w:val="002D173C"/>
    <w:rsid w:val="0031115D"/>
    <w:rsid w:val="00323699"/>
    <w:rsid w:val="00344B6D"/>
    <w:rsid w:val="00353A7E"/>
    <w:rsid w:val="00361ADE"/>
    <w:rsid w:val="00363B42"/>
    <w:rsid w:val="003642B2"/>
    <w:rsid w:val="00380897"/>
    <w:rsid w:val="00380979"/>
    <w:rsid w:val="0038542B"/>
    <w:rsid w:val="00395C5E"/>
    <w:rsid w:val="003A3595"/>
    <w:rsid w:val="003C3B85"/>
    <w:rsid w:val="003C4A3E"/>
    <w:rsid w:val="003D5299"/>
    <w:rsid w:val="003D66B6"/>
    <w:rsid w:val="0042422B"/>
    <w:rsid w:val="00451FF0"/>
    <w:rsid w:val="004558B8"/>
    <w:rsid w:val="00473061"/>
    <w:rsid w:val="0048441A"/>
    <w:rsid w:val="00491430"/>
    <w:rsid w:val="0049661B"/>
    <w:rsid w:val="004970DE"/>
    <w:rsid w:val="004A0BFC"/>
    <w:rsid w:val="004A2FDF"/>
    <w:rsid w:val="004A4CB0"/>
    <w:rsid w:val="004A6862"/>
    <w:rsid w:val="004D62F1"/>
    <w:rsid w:val="004E1D6D"/>
    <w:rsid w:val="004E235C"/>
    <w:rsid w:val="004F291B"/>
    <w:rsid w:val="0052215C"/>
    <w:rsid w:val="00545078"/>
    <w:rsid w:val="005508D0"/>
    <w:rsid w:val="00555AC2"/>
    <w:rsid w:val="00567505"/>
    <w:rsid w:val="00571CDF"/>
    <w:rsid w:val="00591550"/>
    <w:rsid w:val="00593995"/>
    <w:rsid w:val="00596CA5"/>
    <w:rsid w:val="00596D63"/>
    <w:rsid w:val="005A6A97"/>
    <w:rsid w:val="005C228F"/>
    <w:rsid w:val="005C7854"/>
    <w:rsid w:val="005F5E12"/>
    <w:rsid w:val="00616F46"/>
    <w:rsid w:val="00620108"/>
    <w:rsid w:val="00621FA8"/>
    <w:rsid w:val="00662366"/>
    <w:rsid w:val="00673B58"/>
    <w:rsid w:val="00684667"/>
    <w:rsid w:val="00686646"/>
    <w:rsid w:val="00695265"/>
    <w:rsid w:val="006A419D"/>
    <w:rsid w:val="006C0F3E"/>
    <w:rsid w:val="006F1372"/>
    <w:rsid w:val="00712D2D"/>
    <w:rsid w:val="00715DA6"/>
    <w:rsid w:val="0072403F"/>
    <w:rsid w:val="00775CC9"/>
    <w:rsid w:val="00777EE8"/>
    <w:rsid w:val="0078582A"/>
    <w:rsid w:val="007A3DCD"/>
    <w:rsid w:val="007B5167"/>
    <w:rsid w:val="007B6416"/>
    <w:rsid w:val="007D7369"/>
    <w:rsid w:val="007E3435"/>
    <w:rsid w:val="007E67F1"/>
    <w:rsid w:val="00813BD8"/>
    <w:rsid w:val="008332FD"/>
    <w:rsid w:val="008409AB"/>
    <w:rsid w:val="00845B18"/>
    <w:rsid w:val="008545F8"/>
    <w:rsid w:val="00871F5D"/>
    <w:rsid w:val="0087737B"/>
    <w:rsid w:val="0087742A"/>
    <w:rsid w:val="008863AC"/>
    <w:rsid w:val="008B507A"/>
    <w:rsid w:val="008C34C5"/>
    <w:rsid w:val="008C58CF"/>
    <w:rsid w:val="008E66BD"/>
    <w:rsid w:val="008E70F5"/>
    <w:rsid w:val="00910B1C"/>
    <w:rsid w:val="009112B1"/>
    <w:rsid w:val="009220B6"/>
    <w:rsid w:val="009226EB"/>
    <w:rsid w:val="0092659F"/>
    <w:rsid w:val="00932652"/>
    <w:rsid w:val="00962010"/>
    <w:rsid w:val="00976716"/>
    <w:rsid w:val="009808DA"/>
    <w:rsid w:val="00983E06"/>
    <w:rsid w:val="009901B3"/>
    <w:rsid w:val="00997607"/>
    <w:rsid w:val="009A3516"/>
    <w:rsid w:val="009C692F"/>
    <w:rsid w:val="009D7C50"/>
    <w:rsid w:val="009F1186"/>
    <w:rsid w:val="009F54B4"/>
    <w:rsid w:val="00A10FFF"/>
    <w:rsid w:val="00A13542"/>
    <w:rsid w:val="00A377F4"/>
    <w:rsid w:val="00A533B2"/>
    <w:rsid w:val="00A5713B"/>
    <w:rsid w:val="00A73E61"/>
    <w:rsid w:val="00AC0A63"/>
    <w:rsid w:val="00AC0B45"/>
    <w:rsid w:val="00AE3288"/>
    <w:rsid w:val="00AF5482"/>
    <w:rsid w:val="00B07FB1"/>
    <w:rsid w:val="00B102B1"/>
    <w:rsid w:val="00B164AB"/>
    <w:rsid w:val="00B369BC"/>
    <w:rsid w:val="00B478F4"/>
    <w:rsid w:val="00B66459"/>
    <w:rsid w:val="00B66CFE"/>
    <w:rsid w:val="00B81269"/>
    <w:rsid w:val="00BC5A90"/>
    <w:rsid w:val="00BD6CA5"/>
    <w:rsid w:val="00BF385C"/>
    <w:rsid w:val="00BF6A49"/>
    <w:rsid w:val="00C00C6E"/>
    <w:rsid w:val="00C02369"/>
    <w:rsid w:val="00C1091A"/>
    <w:rsid w:val="00C57A4B"/>
    <w:rsid w:val="00C671DF"/>
    <w:rsid w:val="00C677B2"/>
    <w:rsid w:val="00C93C42"/>
    <w:rsid w:val="00CB1EFA"/>
    <w:rsid w:val="00CB56E0"/>
    <w:rsid w:val="00CC3801"/>
    <w:rsid w:val="00CD2F16"/>
    <w:rsid w:val="00CE419F"/>
    <w:rsid w:val="00D822CB"/>
    <w:rsid w:val="00D827C5"/>
    <w:rsid w:val="00D83609"/>
    <w:rsid w:val="00DA2BBA"/>
    <w:rsid w:val="00DA6D77"/>
    <w:rsid w:val="00DC2F5F"/>
    <w:rsid w:val="00DC5452"/>
    <w:rsid w:val="00DD7812"/>
    <w:rsid w:val="00E0347D"/>
    <w:rsid w:val="00E52ED9"/>
    <w:rsid w:val="00E86F66"/>
    <w:rsid w:val="00EC6FF1"/>
    <w:rsid w:val="00EE1289"/>
    <w:rsid w:val="00EF14C4"/>
    <w:rsid w:val="00F2416B"/>
    <w:rsid w:val="00F254F9"/>
    <w:rsid w:val="00F3283F"/>
    <w:rsid w:val="00F44547"/>
    <w:rsid w:val="00F54184"/>
    <w:rsid w:val="00F65C8D"/>
    <w:rsid w:val="00F916E8"/>
    <w:rsid w:val="00F95B16"/>
    <w:rsid w:val="00FA4DEE"/>
    <w:rsid w:val="00FD0F6E"/>
    <w:rsid w:val="00FE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0C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1">
    <w:name w:val="Body Text 3"/>
    <w:basedOn w:val="a"/>
    <w:link w:val="32"/>
    <w:rsid w:val="007B641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809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00C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D827C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D827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a"/>
    <w:uiPriority w:val="1"/>
    <w:qFormat/>
    <w:rsid w:val="00AC0A63"/>
    <w:pPr>
      <w:widowControl w:val="0"/>
      <w:autoSpaceDE w:val="0"/>
      <w:autoSpaceDN w:val="0"/>
      <w:ind w:left="318"/>
      <w:outlineLvl w:val="1"/>
    </w:pPr>
    <w:rPr>
      <w:b/>
      <w:bCs/>
      <w:szCs w:val="24"/>
      <w:lang w:val="en-US" w:eastAsia="en-US" w:bidi="en-US"/>
    </w:rPr>
  </w:style>
  <w:style w:type="paragraph" w:customStyle="1" w:styleId="210">
    <w:name w:val="Заголовок 21"/>
    <w:basedOn w:val="a"/>
    <w:uiPriority w:val="1"/>
    <w:qFormat/>
    <w:rsid w:val="00662366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662366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paragraph" w:styleId="23">
    <w:name w:val="Body Text Indent 2"/>
    <w:basedOn w:val="a"/>
    <w:link w:val="24"/>
    <w:uiPriority w:val="99"/>
    <w:semiHidden/>
    <w:unhideWhenUsed/>
    <w:rsid w:val="00A1354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13542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2">
    <w:name w:val="Сетка таблицы1"/>
    <w:basedOn w:val="a1"/>
    <w:next w:val="a5"/>
    <w:rsid w:val="00A13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0C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1">
    <w:name w:val="Body Text 3"/>
    <w:basedOn w:val="a"/>
    <w:link w:val="32"/>
    <w:rsid w:val="007B641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809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00C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D827C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D827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a"/>
    <w:uiPriority w:val="1"/>
    <w:qFormat/>
    <w:rsid w:val="00AC0A63"/>
    <w:pPr>
      <w:widowControl w:val="0"/>
      <w:autoSpaceDE w:val="0"/>
      <w:autoSpaceDN w:val="0"/>
      <w:ind w:left="318"/>
      <w:outlineLvl w:val="1"/>
    </w:pPr>
    <w:rPr>
      <w:b/>
      <w:bCs/>
      <w:szCs w:val="24"/>
      <w:lang w:val="en-US" w:eastAsia="en-US" w:bidi="en-US"/>
    </w:rPr>
  </w:style>
  <w:style w:type="paragraph" w:customStyle="1" w:styleId="210">
    <w:name w:val="Заголовок 21"/>
    <w:basedOn w:val="a"/>
    <w:uiPriority w:val="1"/>
    <w:qFormat/>
    <w:rsid w:val="00662366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662366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paragraph" w:styleId="23">
    <w:name w:val="Body Text Indent 2"/>
    <w:basedOn w:val="a"/>
    <w:link w:val="24"/>
    <w:uiPriority w:val="99"/>
    <w:semiHidden/>
    <w:unhideWhenUsed/>
    <w:rsid w:val="00A1354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13542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2">
    <w:name w:val="Сетка таблицы1"/>
    <w:basedOn w:val="a1"/>
    <w:next w:val="a5"/>
    <w:rsid w:val="00A13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1724</Words>
  <Characters>9831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SHALIGINAGA</cp:lastModifiedBy>
  <cp:revision>6</cp:revision>
  <cp:lastPrinted>2020-03-23T07:24:00Z</cp:lastPrinted>
  <dcterms:created xsi:type="dcterms:W3CDTF">2020-04-21T06:04:00Z</dcterms:created>
  <dcterms:modified xsi:type="dcterms:W3CDTF">2020-06-01T08:59:00Z</dcterms:modified>
</cp:coreProperties>
</file>