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992"/>
        <w:gridCol w:w="4536"/>
      </w:tblGrid>
      <w:tr w:rsidR="00011F4C" w:rsidRPr="00440876" w:rsidTr="00011F4C">
        <w:trPr>
          <w:trHeight w:val="989"/>
        </w:trPr>
        <w:tc>
          <w:tcPr>
            <w:tcW w:w="3888" w:type="dxa"/>
          </w:tcPr>
          <w:p w:rsidR="00011F4C" w:rsidRPr="00440876" w:rsidRDefault="004B1B02" w:rsidP="00D412CF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 xml:space="preserve"> </w:t>
            </w:r>
            <w:r w:rsidR="00011F4C" w:rsidRPr="00440876">
              <w:rPr>
                <w:rFonts w:cs="Times New Roman"/>
                <w:b/>
              </w:rPr>
              <w:t>«</w:t>
            </w:r>
            <w:proofErr w:type="spellStart"/>
            <w:r w:rsidR="00011F4C" w:rsidRPr="00440876">
              <w:rPr>
                <w:rFonts w:cs="Times New Roman"/>
                <w:b/>
              </w:rPr>
              <w:t>Кöрткерöс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="00011F4C"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</w:t>
            </w:r>
            <w:proofErr w:type="spellStart"/>
            <w:r w:rsidR="00011F4C" w:rsidRPr="00440876">
              <w:rPr>
                <w:rFonts w:cs="Times New Roman"/>
                <w:b/>
              </w:rPr>
              <w:t>районса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</w:t>
            </w:r>
            <w:proofErr w:type="spellStart"/>
            <w:r w:rsidR="00011F4C" w:rsidRPr="00440876">
              <w:rPr>
                <w:rFonts w:cs="Times New Roman"/>
                <w:b/>
              </w:rPr>
              <w:t>Сöвет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3A15DCBD" wp14:editId="73C20FCE">
                  <wp:extent cx="638969" cy="657225"/>
                  <wp:effectExtent l="0" t="0" r="889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F4C" w:rsidRPr="00440876" w:rsidRDefault="00011F4C" w:rsidP="00D412CF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536" w:type="dxa"/>
          </w:tcPr>
          <w:p w:rsidR="00011F4C" w:rsidRPr="00440876" w:rsidRDefault="00011F4C" w:rsidP="00D412CF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9F4DF1" w:rsidRDefault="009F4DF1" w:rsidP="00D412CF">
            <w:pPr>
              <w:jc w:val="center"/>
              <w:rPr>
                <w:rFonts w:cs="Times New Roman"/>
                <w:b/>
                <w:sz w:val="32"/>
              </w:rPr>
            </w:pPr>
          </w:p>
          <w:p w:rsidR="00011F4C" w:rsidRPr="00440876" w:rsidRDefault="00011F4C" w:rsidP="00D412CF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11F4C" w:rsidRPr="00440876" w:rsidTr="00011F4C">
        <w:trPr>
          <w:trHeight w:val="406"/>
        </w:trPr>
        <w:tc>
          <w:tcPr>
            <w:tcW w:w="4786" w:type="dxa"/>
            <w:gridSpan w:val="2"/>
            <w:vAlign w:val="center"/>
          </w:tcPr>
          <w:p w:rsidR="00011F4C" w:rsidRPr="00440876" w:rsidRDefault="00B270E9" w:rsidP="00C74FBF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07.06.2023 г.</w:t>
            </w:r>
          </w:p>
        </w:tc>
        <w:tc>
          <w:tcPr>
            <w:tcW w:w="5528" w:type="dxa"/>
            <w:gridSpan w:val="2"/>
            <w:vAlign w:val="center"/>
          </w:tcPr>
          <w:p w:rsidR="00011F4C" w:rsidRPr="00440876" w:rsidRDefault="00011F4C" w:rsidP="00B270E9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 xml:space="preserve">     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>19/17</w:t>
            </w:r>
          </w:p>
        </w:tc>
      </w:tr>
      <w:tr w:rsidR="00011F4C" w:rsidRPr="00440876" w:rsidTr="00011F4C">
        <w:trPr>
          <w:trHeight w:val="441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11F4C" w:rsidRPr="00440876" w:rsidTr="00011F4C">
        <w:trPr>
          <w:trHeight w:val="419"/>
        </w:trPr>
        <w:tc>
          <w:tcPr>
            <w:tcW w:w="10314" w:type="dxa"/>
            <w:gridSpan w:val="4"/>
            <w:vAlign w:val="center"/>
          </w:tcPr>
          <w:p w:rsidR="00011F4C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440876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Pr="00440876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440876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  <w:r w:rsidRPr="00440876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  <w:p w:rsidR="00B270E9" w:rsidRPr="00440876" w:rsidRDefault="00B270E9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</w:tbl>
    <w:p w:rsidR="00011F4C" w:rsidRDefault="00011F4C" w:rsidP="00011F4C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О </w:t>
      </w:r>
      <w:r w:rsidR="00C74FBF">
        <w:rPr>
          <w:rFonts w:cs="Times New Roman"/>
          <w:b/>
          <w:bCs/>
          <w:sz w:val="32"/>
          <w:szCs w:val="32"/>
        </w:rPr>
        <w:t>назначении</w:t>
      </w:r>
      <w:r>
        <w:rPr>
          <w:rFonts w:cs="Times New Roman"/>
          <w:b/>
          <w:bCs/>
          <w:sz w:val="32"/>
          <w:szCs w:val="32"/>
        </w:rPr>
        <w:t xml:space="preserve"> публичных слушаний по проекту решения Совета муниципального района «Корткеросский» «О внесении изменений </w:t>
      </w:r>
      <w:r w:rsidR="00C74FBF">
        <w:rPr>
          <w:rFonts w:cs="Times New Roman"/>
          <w:b/>
          <w:bCs/>
          <w:sz w:val="32"/>
          <w:szCs w:val="32"/>
        </w:rPr>
        <w:t xml:space="preserve">и дополнений </w:t>
      </w:r>
      <w:r>
        <w:rPr>
          <w:rFonts w:cs="Times New Roman"/>
          <w:b/>
          <w:bCs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011F4C" w:rsidRDefault="00011F4C" w:rsidP="00011F4C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 w:rsidRPr="00011F4C">
        <w:rPr>
          <w:rFonts w:cs="Times New Roman"/>
          <w:szCs w:val="28"/>
        </w:rPr>
        <w:t xml:space="preserve">Руководствуясь </w:t>
      </w:r>
      <w:hyperlink r:id="rId6" w:history="1">
        <w:r w:rsidRPr="00011F4C">
          <w:rPr>
            <w:rFonts w:cs="Times New Roman"/>
            <w:szCs w:val="28"/>
          </w:rPr>
          <w:t>ст. 28</w:t>
        </w:r>
      </w:hyperlink>
      <w:r w:rsidRPr="00011F4C">
        <w:rPr>
          <w:rFonts w:cs="Times New Roman"/>
          <w:szCs w:val="28"/>
        </w:rPr>
        <w:t xml:space="preserve">, </w:t>
      </w:r>
      <w:hyperlink r:id="rId7" w:history="1">
        <w:r w:rsidRPr="00011F4C">
          <w:rPr>
            <w:rFonts w:cs="Times New Roman"/>
            <w:szCs w:val="28"/>
          </w:rPr>
          <w:t>44</w:t>
        </w:r>
      </w:hyperlink>
      <w:r w:rsidRPr="00011F4C">
        <w:rPr>
          <w:rFonts w:cs="Times New Roman"/>
          <w:szCs w:val="28"/>
        </w:rPr>
        <w:t xml:space="preserve"> Федерального закона о</w:t>
      </w:r>
      <w:r w:rsidR="009F4DF1">
        <w:rPr>
          <w:rFonts w:cs="Times New Roman"/>
          <w:szCs w:val="28"/>
        </w:rPr>
        <w:t>т 6 октября 2003 года N 131-ФЗ «</w:t>
      </w:r>
      <w:r w:rsidRPr="00011F4C">
        <w:rPr>
          <w:rFonts w:cs="Times New Roman"/>
          <w:szCs w:val="28"/>
        </w:rPr>
        <w:t>Об общих принципах организации местного самоуп</w:t>
      </w:r>
      <w:r w:rsidR="009F4DF1">
        <w:rPr>
          <w:rFonts w:cs="Times New Roman"/>
          <w:szCs w:val="28"/>
        </w:rPr>
        <w:t>равления в Российской Федерации»</w:t>
      </w:r>
      <w:r w:rsidRPr="00011F4C">
        <w:rPr>
          <w:rFonts w:cs="Times New Roman"/>
          <w:szCs w:val="28"/>
        </w:rPr>
        <w:t xml:space="preserve">, </w:t>
      </w:r>
      <w:hyperlink r:id="rId8" w:history="1">
        <w:r w:rsidRPr="00011F4C">
          <w:rPr>
            <w:rFonts w:cs="Times New Roman"/>
            <w:szCs w:val="28"/>
          </w:rPr>
          <w:t>п. 2 ст. 23</w:t>
        </w:r>
      </w:hyperlink>
      <w:r w:rsidRPr="00011F4C">
        <w:rPr>
          <w:rFonts w:cs="Times New Roman"/>
          <w:szCs w:val="28"/>
        </w:rPr>
        <w:t xml:space="preserve"> Устава муниципального обр</w:t>
      </w:r>
      <w:r w:rsidR="009F4DF1">
        <w:rPr>
          <w:rFonts w:cs="Times New Roman"/>
          <w:szCs w:val="28"/>
        </w:rPr>
        <w:t>азования муниципального района «Корткеросский»</w:t>
      </w:r>
      <w:r w:rsidRPr="00011F4C">
        <w:rPr>
          <w:rFonts w:cs="Times New Roman"/>
          <w:szCs w:val="28"/>
        </w:rPr>
        <w:t xml:space="preserve"> и </w:t>
      </w:r>
      <w:hyperlink r:id="rId9" w:history="1">
        <w:r w:rsidRPr="00011F4C">
          <w:rPr>
            <w:rFonts w:cs="Times New Roman"/>
            <w:szCs w:val="28"/>
          </w:rPr>
          <w:t>решением</w:t>
        </w:r>
      </w:hyperlink>
      <w:r w:rsidR="009F4DF1">
        <w:rPr>
          <w:rFonts w:cs="Times New Roman"/>
          <w:szCs w:val="28"/>
        </w:rPr>
        <w:t xml:space="preserve"> Совета муниципального района «Корткеросский»</w:t>
      </w:r>
      <w:r w:rsidRPr="00011F4C">
        <w:rPr>
          <w:rFonts w:cs="Times New Roman"/>
          <w:szCs w:val="28"/>
        </w:rPr>
        <w:t xml:space="preserve"> от </w:t>
      </w:r>
      <w:r w:rsidR="009F4DF1">
        <w:rPr>
          <w:rFonts w:cs="Times New Roman"/>
          <w:szCs w:val="28"/>
        </w:rPr>
        <w:t xml:space="preserve">17 февраля 2023 года № </w:t>
      </w:r>
      <w:r w:rsidRPr="00011F4C">
        <w:rPr>
          <w:rFonts w:cs="Times New Roman"/>
          <w:szCs w:val="28"/>
        </w:rPr>
        <w:t xml:space="preserve"> </w:t>
      </w:r>
      <w:r w:rsidR="009F4DF1">
        <w:rPr>
          <w:rFonts w:cs="Times New Roman"/>
          <w:szCs w:val="28"/>
          <w:lang w:val="en-US"/>
        </w:rPr>
        <w:t>VII</w:t>
      </w:r>
      <w:r w:rsidR="009F4DF1">
        <w:rPr>
          <w:rFonts w:cs="Times New Roman"/>
          <w:szCs w:val="28"/>
        </w:rPr>
        <w:t>-17/12 «</w:t>
      </w:r>
      <w:r w:rsidRPr="00011F4C">
        <w:rPr>
          <w:rFonts w:cs="Times New Roman"/>
          <w:szCs w:val="28"/>
        </w:rPr>
        <w:t>Об утверждении Положения о порядке организации и проведения публичных слушаний на т</w:t>
      </w:r>
      <w:r w:rsidR="009F4DF1">
        <w:rPr>
          <w:rFonts w:cs="Times New Roman"/>
          <w:szCs w:val="28"/>
        </w:rPr>
        <w:t>ерритории муниципального образования муниципального</w:t>
      </w:r>
      <w:proofErr w:type="gramEnd"/>
      <w:r w:rsidR="009F4DF1">
        <w:rPr>
          <w:rFonts w:cs="Times New Roman"/>
          <w:szCs w:val="28"/>
        </w:rPr>
        <w:t xml:space="preserve"> района «Корткеросский»», Совет муниципального района «Корткеросский»</w:t>
      </w:r>
      <w:r w:rsidRPr="00011F4C">
        <w:rPr>
          <w:rFonts w:cs="Times New Roman"/>
          <w:szCs w:val="28"/>
        </w:rPr>
        <w:t xml:space="preserve"> решил: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1. Провести </w:t>
      </w:r>
      <w:r w:rsidR="00C74FBF">
        <w:rPr>
          <w:rFonts w:cs="Times New Roman"/>
          <w:szCs w:val="28"/>
        </w:rPr>
        <w:t>14 июля</w:t>
      </w:r>
      <w:r>
        <w:rPr>
          <w:rFonts w:cs="Times New Roman"/>
          <w:szCs w:val="28"/>
        </w:rPr>
        <w:t xml:space="preserve"> 2023 года </w:t>
      </w:r>
      <w:r w:rsidR="00C74FBF">
        <w:rPr>
          <w:rFonts w:cs="Times New Roman"/>
          <w:szCs w:val="28"/>
        </w:rPr>
        <w:t>с 16</w:t>
      </w:r>
      <w:r w:rsidRPr="00011F4C">
        <w:rPr>
          <w:rFonts w:cs="Times New Roman"/>
          <w:szCs w:val="28"/>
        </w:rPr>
        <w:t xml:space="preserve"> час. 00 мин. часов по адресу: Республика Коми, Корткеросский район, с. Корткерос, ул. Советская, д. 225, публичные слушания по проекту решени</w:t>
      </w:r>
      <w:r w:rsidR="009F4DF1">
        <w:rPr>
          <w:rFonts w:cs="Times New Roman"/>
          <w:szCs w:val="28"/>
        </w:rPr>
        <w:t>я Совета муниципального района «Корткеросский» «</w:t>
      </w:r>
      <w:r w:rsidRPr="00011F4C">
        <w:rPr>
          <w:rFonts w:cs="Times New Roman"/>
          <w:szCs w:val="28"/>
        </w:rPr>
        <w:t xml:space="preserve">О внесении изменений </w:t>
      </w:r>
      <w:r w:rsidR="00C74FBF">
        <w:rPr>
          <w:rFonts w:cs="Times New Roman"/>
          <w:szCs w:val="28"/>
        </w:rPr>
        <w:t xml:space="preserve">и дополнений </w:t>
      </w:r>
      <w:r w:rsidRPr="00011F4C">
        <w:rPr>
          <w:rFonts w:cs="Times New Roman"/>
          <w:szCs w:val="28"/>
        </w:rPr>
        <w:t>в Устав муниципального обр</w:t>
      </w:r>
      <w:r w:rsidR="009F4DF1">
        <w:rPr>
          <w:rFonts w:cs="Times New Roman"/>
          <w:szCs w:val="28"/>
        </w:rPr>
        <w:t>азования муниципального района «Корткеросский»»</w:t>
      </w:r>
      <w:r>
        <w:rPr>
          <w:rFonts w:cs="Times New Roman"/>
          <w:szCs w:val="28"/>
        </w:rPr>
        <w:t>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2. Утвердить организационный комитет в составе: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Председатель: Нестерова Л.В., первый заместитель </w:t>
      </w:r>
      <w:r w:rsidR="00C74FBF">
        <w:rPr>
          <w:rFonts w:cs="Times New Roman"/>
          <w:szCs w:val="28"/>
        </w:rPr>
        <w:t xml:space="preserve">Главы муниципального района «Корткеросский» - руководителя администрации. </w:t>
      </w:r>
    </w:p>
    <w:p w:rsidR="00C74FBF" w:rsidRDefault="00C74FBF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Секретарь: </w:t>
      </w:r>
      <w:proofErr w:type="spellStart"/>
      <w:r>
        <w:rPr>
          <w:rFonts w:cs="Times New Roman"/>
          <w:szCs w:val="28"/>
        </w:rPr>
        <w:t>Гилева</w:t>
      </w:r>
      <w:proofErr w:type="spellEnd"/>
      <w:r>
        <w:rPr>
          <w:rFonts w:cs="Times New Roman"/>
          <w:szCs w:val="28"/>
        </w:rPr>
        <w:t xml:space="preserve"> Т.Н.</w:t>
      </w:r>
      <w:r w:rsidRPr="00011F4C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консультант-эксперт</w:t>
      </w:r>
      <w:r w:rsidRPr="00011F4C">
        <w:rPr>
          <w:rFonts w:cs="Times New Roman"/>
          <w:szCs w:val="28"/>
        </w:rPr>
        <w:t xml:space="preserve"> отдела организационной и кадровой работы администрации </w:t>
      </w:r>
      <w:r>
        <w:rPr>
          <w:rFonts w:cs="Times New Roman"/>
          <w:szCs w:val="28"/>
        </w:rPr>
        <w:t xml:space="preserve">муниципального </w:t>
      </w:r>
      <w:r w:rsidRPr="00011F4C">
        <w:rPr>
          <w:rFonts w:cs="Times New Roman"/>
          <w:szCs w:val="28"/>
        </w:rPr>
        <w:t>района</w:t>
      </w:r>
      <w:r>
        <w:rPr>
          <w:rFonts w:cs="Times New Roman"/>
          <w:szCs w:val="28"/>
        </w:rPr>
        <w:t xml:space="preserve"> «Корткеросский».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Члены комитета:</w:t>
      </w:r>
    </w:p>
    <w:p w:rsidR="00011F4C" w:rsidRPr="00011F4C" w:rsidRDefault="00C74FBF" w:rsidP="00E2574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Каранова</w:t>
      </w:r>
      <w:proofErr w:type="spellEnd"/>
      <w:r>
        <w:rPr>
          <w:rFonts w:cs="Times New Roman"/>
          <w:szCs w:val="28"/>
        </w:rPr>
        <w:t xml:space="preserve"> Е.В., </w:t>
      </w:r>
      <w:proofErr w:type="spellStart"/>
      <w:r>
        <w:rPr>
          <w:rFonts w:cs="Times New Roman"/>
          <w:szCs w:val="28"/>
        </w:rPr>
        <w:t>и.о</w:t>
      </w:r>
      <w:proofErr w:type="spellEnd"/>
      <w:r>
        <w:rPr>
          <w:rFonts w:cs="Times New Roman"/>
          <w:szCs w:val="28"/>
        </w:rPr>
        <w:t>.</w:t>
      </w:r>
      <w:r w:rsidR="00011F4C" w:rsidRPr="00011F4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заведующего</w:t>
      </w:r>
      <w:r w:rsidR="00E25749">
        <w:rPr>
          <w:rFonts w:cs="Times New Roman"/>
          <w:szCs w:val="28"/>
        </w:rPr>
        <w:t xml:space="preserve"> отделом организационной </w:t>
      </w:r>
      <w:r w:rsidR="00011F4C" w:rsidRPr="00011F4C">
        <w:rPr>
          <w:rFonts w:cs="Times New Roman"/>
          <w:szCs w:val="28"/>
        </w:rPr>
        <w:t xml:space="preserve">и кадровой работы администрации </w:t>
      </w:r>
      <w:r w:rsidR="00E25749">
        <w:rPr>
          <w:rFonts w:cs="Times New Roman"/>
          <w:szCs w:val="28"/>
        </w:rPr>
        <w:t xml:space="preserve">муниципального </w:t>
      </w:r>
      <w:r w:rsidR="00011F4C" w:rsidRPr="00011F4C">
        <w:rPr>
          <w:rFonts w:cs="Times New Roman"/>
          <w:szCs w:val="28"/>
        </w:rPr>
        <w:t>района</w:t>
      </w:r>
      <w:r w:rsidR="00E25749">
        <w:rPr>
          <w:rFonts w:cs="Times New Roman"/>
          <w:szCs w:val="28"/>
        </w:rPr>
        <w:t xml:space="preserve"> «Корткеросский»</w:t>
      </w:r>
      <w:r w:rsidR="003F3BB4">
        <w:rPr>
          <w:rFonts w:cs="Times New Roman"/>
          <w:szCs w:val="28"/>
        </w:rPr>
        <w:t>.</w:t>
      </w:r>
    </w:p>
    <w:p w:rsid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b/>
          <w:bCs/>
          <w:sz w:val="32"/>
          <w:szCs w:val="32"/>
        </w:rPr>
      </w:pPr>
      <w:r w:rsidRPr="00011F4C">
        <w:rPr>
          <w:rFonts w:cs="Times New Roman"/>
          <w:szCs w:val="28"/>
        </w:rPr>
        <w:t xml:space="preserve">3. Организационному комитету: обеспечить опубликование </w:t>
      </w:r>
      <w:r w:rsidRPr="00011F4C">
        <w:rPr>
          <w:rFonts w:cs="Times New Roman"/>
          <w:bCs/>
          <w:szCs w:val="28"/>
        </w:rPr>
        <w:t xml:space="preserve">проекта решения </w:t>
      </w:r>
      <w:r w:rsidR="009F4DF1">
        <w:rPr>
          <w:rFonts w:cs="Times New Roman"/>
          <w:bCs/>
          <w:szCs w:val="28"/>
        </w:rPr>
        <w:t>«О</w:t>
      </w:r>
      <w:r w:rsidRPr="00011F4C">
        <w:rPr>
          <w:rFonts w:cs="Times New Roman"/>
          <w:bCs/>
          <w:szCs w:val="28"/>
        </w:rPr>
        <w:t xml:space="preserve"> внесении изменений </w:t>
      </w:r>
      <w:r w:rsidR="009F4DF1">
        <w:rPr>
          <w:rFonts w:cs="Times New Roman"/>
          <w:bCs/>
          <w:szCs w:val="28"/>
        </w:rPr>
        <w:t xml:space="preserve">и дополнений </w:t>
      </w:r>
      <w:r w:rsidRPr="00011F4C">
        <w:rPr>
          <w:rFonts w:cs="Times New Roman"/>
          <w:bCs/>
          <w:szCs w:val="28"/>
        </w:rPr>
        <w:t>в Устав муниципального обр</w:t>
      </w:r>
      <w:r w:rsidR="009F4DF1">
        <w:rPr>
          <w:rFonts w:cs="Times New Roman"/>
          <w:bCs/>
          <w:szCs w:val="28"/>
        </w:rPr>
        <w:t>азования муниципального района «Корткеросский»</w:t>
      </w:r>
      <w:r>
        <w:rPr>
          <w:rFonts w:cs="Times New Roman"/>
          <w:bCs/>
          <w:szCs w:val="28"/>
        </w:rPr>
        <w:t xml:space="preserve"> не позднее 30 дней до назначенной даты слушаний.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r w:rsidRPr="00011F4C">
        <w:rPr>
          <w:rFonts w:cs="Times New Roman"/>
          <w:szCs w:val="28"/>
        </w:rPr>
        <w:t xml:space="preserve">Настоящее решение вступает в силу со дня его </w:t>
      </w:r>
      <w:r w:rsidR="00B270E9">
        <w:rPr>
          <w:rFonts w:cs="Times New Roman"/>
          <w:szCs w:val="28"/>
        </w:rPr>
        <w:t xml:space="preserve">официального </w:t>
      </w:r>
      <w:r w:rsidRPr="00011F4C">
        <w:rPr>
          <w:rFonts w:cs="Times New Roman"/>
          <w:szCs w:val="28"/>
        </w:rPr>
        <w:t>опубликования.</w:t>
      </w:r>
    </w:p>
    <w:p w:rsidR="00011F4C" w:rsidRDefault="00011F4C" w:rsidP="00011F4C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:rsidR="00011F4C" w:rsidRPr="00B270E9" w:rsidRDefault="00011F4C" w:rsidP="00011F4C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B270E9">
        <w:rPr>
          <w:rFonts w:cs="Times New Roman"/>
          <w:b/>
          <w:szCs w:val="28"/>
        </w:rPr>
        <w:t>Глава муниципального района</w:t>
      </w:r>
    </w:p>
    <w:p w:rsidR="00011F4C" w:rsidRPr="00B270E9" w:rsidRDefault="009F4DF1" w:rsidP="00011F4C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B270E9">
        <w:rPr>
          <w:rFonts w:cs="Times New Roman"/>
          <w:b/>
          <w:szCs w:val="28"/>
        </w:rPr>
        <w:t>«Корткеросский»</w:t>
      </w:r>
      <w:r w:rsidR="00011F4C" w:rsidRPr="00B270E9">
        <w:rPr>
          <w:rFonts w:cs="Times New Roman"/>
          <w:b/>
          <w:szCs w:val="28"/>
        </w:rPr>
        <w:t xml:space="preserve"> – руководитель администрации    </w:t>
      </w:r>
      <w:r w:rsidR="00B270E9">
        <w:rPr>
          <w:rFonts w:cs="Times New Roman"/>
          <w:b/>
          <w:szCs w:val="28"/>
        </w:rPr>
        <w:t xml:space="preserve">                              </w:t>
      </w:r>
      <w:proofErr w:type="spellStart"/>
      <w:r w:rsidR="00011F4C" w:rsidRPr="00B270E9">
        <w:rPr>
          <w:rFonts w:cs="Times New Roman"/>
          <w:b/>
          <w:szCs w:val="28"/>
        </w:rPr>
        <w:t>К.</w:t>
      </w:r>
      <w:r w:rsidRPr="00B270E9">
        <w:rPr>
          <w:rFonts w:cs="Times New Roman"/>
          <w:b/>
          <w:szCs w:val="28"/>
        </w:rPr>
        <w:t>А.</w:t>
      </w:r>
      <w:r w:rsidR="00011F4C" w:rsidRPr="00B270E9">
        <w:rPr>
          <w:rFonts w:cs="Times New Roman"/>
          <w:b/>
          <w:szCs w:val="28"/>
        </w:rPr>
        <w:t>Сажин</w:t>
      </w:r>
      <w:proofErr w:type="spellEnd"/>
    </w:p>
    <w:p w:rsidR="003F3BB4" w:rsidRDefault="003F3BB4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3F3BB4" w:rsidRDefault="003F3BB4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270E9" w:rsidRDefault="00B270E9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42594" w:rsidRDefault="00B42594" w:rsidP="00011F4C">
      <w:bookmarkStart w:id="0" w:name="_GoBack"/>
      <w:bookmarkEnd w:id="0"/>
    </w:p>
    <w:sectPr w:rsidR="00B42594" w:rsidSect="00011F4C">
      <w:pgSz w:w="11906" w:h="16838"/>
      <w:pgMar w:top="284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FB"/>
    <w:rsid w:val="00011F4C"/>
    <w:rsid w:val="001A0CFB"/>
    <w:rsid w:val="00230EB9"/>
    <w:rsid w:val="00387CC1"/>
    <w:rsid w:val="003F3BB4"/>
    <w:rsid w:val="00427788"/>
    <w:rsid w:val="00463F76"/>
    <w:rsid w:val="004B1B02"/>
    <w:rsid w:val="005D3591"/>
    <w:rsid w:val="005E3843"/>
    <w:rsid w:val="007B2B14"/>
    <w:rsid w:val="008D5C47"/>
    <w:rsid w:val="009F4DF1"/>
    <w:rsid w:val="00B270E9"/>
    <w:rsid w:val="00B42594"/>
    <w:rsid w:val="00BA07FE"/>
    <w:rsid w:val="00C63DC7"/>
    <w:rsid w:val="00C74FBF"/>
    <w:rsid w:val="00DE63A7"/>
    <w:rsid w:val="00E25749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E1A2AC34CBEDDCA7921BA47DFC34B1268CA450A6AF3B7EFB31AB3E1072E5C269C5ABE54C9DC2D18E06256B8BC6FB6430F6F25889AB8136E4CD87CA2Fi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E1A2AC34CBEDDCA79205A96B906AB52381FD5EA7A03821A666AD694F22E3972985ADB00FD9CAD4870D733ACD98A23472BDFF5891B781352F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E1A2AC34CBEDDCA79205A96B906AB52381FD5EA7A03821A666AD694F22E3972985ADB607D1C484DF42726688CBB13575BDFD598D2Bi6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E1A2AC34CBEDDCA7921BA47DFC34B1268CA450AEA83B71FF39F634182BE9C06ECAF4E04B8CC2D18818276A97CFAF3727i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2023-06-02T13:27:00Z</cp:lastPrinted>
  <dcterms:created xsi:type="dcterms:W3CDTF">2023-06-08T08:14:00Z</dcterms:created>
  <dcterms:modified xsi:type="dcterms:W3CDTF">2023-06-08T08:14:00Z</dcterms:modified>
</cp:coreProperties>
</file>