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536"/>
      </w:tblGrid>
      <w:tr w:rsidR="00ED4045" w:rsidRPr="007A7443" w:rsidTr="006D587F">
        <w:trPr>
          <w:trHeight w:val="1266"/>
        </w:trPr>
        <w:tc>
          <w:tcPr>
            <w:tcW w:w="3652" w:type="dxa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ED4045" w:rsidRPr="007A7443" w:rsidRDefault="00B273DD" w:rsidP="006D587F">
            <w:pPr>
              <w:jc w:val="center"/>
              <w:rPr>
                <w:sz w:val="28"/>
                <w:szCs w:val="28"/>
              </w:rPr>
            </w:pPr>
            <w:r w:rsidRPr="00ED4045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F7A0828" wp14:editId="3797DF9E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045" w:rsidRPr="007A7443" w:rsidRDefault="00ED4045" w:rsidP="006D587F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ED4045" w:rsidRPr="007A7443" w:rsidRDefault="00ED4045" w:rsidP="006D587F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ED4045" w:rsidRPr="007A7443" w:rsidTr="006D587F">
        <w:trPr>
          <w:cantSplit/>
          <w:trHeight w:val="685"/>
        </w:trPr>
        <w:tc>
          <w:tcPr>
            <w:tcW w:w="9889" w:type="dxa"/>
            <w:gridSpan w:val="4"/>
          </w:tcPr>
          <w:p w:rsidR="00ED4045" w:rsidRPr="007A7443" w:rsidRDefault="00ED4045" w:rsidP="006D587F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ED4045" w:rsidRPr="007A7443" w:rsidRDefault="00ED4045" w:rsidP="006D587F">
            <w:pPr>
              <w:rPr>
                <w:sz w:val="28"/>
                <w:szCs w:val="28"/>
              </w:rPr>
            </w:pPr>
          </w:p>
        </w:tc>
      </w:tr>
      <w:tr w:rsidR="00ED4045" w:rsidRPr="007A7443" w:rsidTr="006D587F">
        <w:trPr>
          <w:cantSplit/>
          <w:trHeight w:val="685"/>
        </w:trPr>
        <w:tc>
          <w:tcPr>
            <w:tcW w:w="9889" w:type="dxa"/>
            <w:gridSpan w:val="4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ED4045" w:rsidRPr="007A7443" w:rsidTr="006D587F">
        <w:trPr>
          <w:cantSplit/>
          <w:trHeight w:val="373"/>
        </w:trPr>
        <w:tc>
          <w:tcPr>
            <w:tcW w:w="4644" w:type="dxa"/>
            <w:gridSpan w:val="2"/>
          </w:tcPr>
          <w:p w:rsidR="00ED4045" w:rsidRPr="007A7443" w:rsidRDefault="00ED4045" w:rsidP="00CF1381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CF1381">
              <w:rPr>
                <w:b/>
                <w:szCs w:val="28"/>
              </w:rPr>
              <w:t>02.10.</w:t>
            </w:r>
            <w:r w:rsidR="00431773">
              <w:rPr>
                <w:b/>
                <w:szCs w:val="28"/>
              </w:rPr>
              <w:t xml:space="preserve"> 2</w:t>
            </w:r>
            <w:r w:rsidRPr="007A7443">
              <w:rPr>
                <w:b/>
                <w:szCs w:val="28"/>
              </w:rPr>
              <w:t>0</w:t>
            </w:r>
            <w:r w:rsidR="0071159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5245" w:type="dxa"/>
            <w:gridSpan w:val="2"/>
          </w:tcPr>
          <w:p w:rsidR="00ED4045" w:rsidRPr="00AA4A47" w:rsidRDefault="00AA4A47" w:rsidP="004317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1B4599">
              <w:rPr>
                <w:b/>
                <w:sz w:val="28"/>
                <w:szCs w:val="28"/>
                <w:lang w:val="en-US"/>
              </w:rPr>
              <w:t xml:space="preserve">                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D4045" w:rsidRPr="007A7443">
              <w:rPr>
                <w:b/>
                <w:sz w:val="28"/>
                <w:szCs w:val="28"/>
              </w:rPr>
              <w:t>№</w:t>
            </w:r>
            <w:r w:rsidR="001B4599">
              <w:rPr>
                <w:b/>
                <w:sz w:val="28"/>
                <w:szCs w:val="28"/>
              </w:rPr>
              <w:t xml:space="preserve"> </w:t>
            </w:r>
            <w:r w:rsidR="001B4599">
              <w:rPr>
                <w:b/>
                <w:sz w:val="28"/>
                <w:szCs w:val="28"/>
                <w:lang w:val="en-US"/>
              </w:rPr>
              <w:t>VII-1/12</w:t>
            </w:r>
            <w:r>
              <w:rPr>
                <w:b/>
                <w:sz w:val="28"/>
                <w:szCs w:val="28"/>
              </w:rPr>
              <w:t xml:space="preserve">             </w:t>
            </w:r>
          </w:p>
        </w:tc>
      </w:tr>
      <w:tr w:rsidR="00ED4045" w:rsidRPr="007A7443" w:rsidTr="006D587F">
        <w:trPr>
          <w:cantSplit/>
          <w:trHeight w:val="373"/>
        </w:trPr>
        <w:tc>
          <w:tcPr>
            <w:tcW w:w="4644" w:type="dxa"/>
            <w:gridSpan w:val="2"/>
          </w:tcPr>
          <w:p w:rsidR="00ED4045" w:rsidRPr="007A7443" w:rsidRDefault="00ED4045" w:rsidP="00ED4045">
            <w:pPr>
              <w:pStyle w:val="2"/>
              <w:jc w:val="left"/>
              <w:rPr>
                <w:b/>
                <w:szCs w:val="28"/>
              </w:rPr>
            </w:pPr>
          </w:p>
        </w:tc>
        <w:tc>
          <w:tcPr>
            <w:tcW w:w="5245" w:type="dxa"/>
            <w:gridSpan w:val="2"/>
          </w:tcPr>
          <w:p w:rsidR="00ED4045" w:rsidRPr="007A7443" w:rsidRDefault="00ED4045" w:rsidP="006D58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D4045" w:rsidRPr="007A7443" w:rsidTr="006D587F">
        <w:trPr>
          <w:cantSplit/>
          <w:trHeight w:val="393"/>
        </w:trPr>
        <w:tc>
          <w:tcPr>
            <w:tcW w:w="9889" w:type="dxa"/>
            <w:gridSpan w:val="4"/>
          </w:tcPr>
          <w:p w:rsidR="00ED4045" w:rsidRPr="007A7443" w:rsidRDefault="00ED4045" w:rsidP="006D587F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ED4045" w:rsidRDefault="00ED4045" w:rsidP="002958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B4599">
        <w:rPr>
          <w:b/>
          <w:sz w:val="28"/>
          <w:szCs w:val="28"/>
        </w:rPr>
        <w:t xml:space="preserve"> </w:t>
      </w:r>
      <w:r w:rsidR="002958F0" w:rsidRPr="002958F0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>Правил</w:t>
      </w:r>
      <w:r w:rsidR="00AA4A4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землепользования и застройки </w:t>
      </w:r>
    </w:p>
    <w:p w:rsidR="00ED4045" w:rsidRDefault="00ED4045" w:rsidP="00ED4045">
      <w:pPr>
        <w:jc w:val="center"/>
        <w:rPr>
          <w:b/>
          <w:sz w:val="28"/>
          <w:szCs w:val="28"/>
        </w:rPr>
      </w:pPr>
      <w:r w:rsidRPr="00C27C6C">
        <w:rPr>
          <w:rStyle w:val="FontStyle18"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сельского поселения «</w:t>
      </w:r>
      <w:proofErr w:type="spellStart"/>
      <w:r w:rsidR="0071159B">
        <w:rPr>
          <w:b/>
          <w:sz w:val="28"/>
          <w:szCs w:val="28"/>
        </w:rPr>
        <w:t>Ке</w:t>
      </w:r>
      <w:r w:rsidR="00431773">
        <w:rPr>
          <w:b/>
          <w:sz w:val="28"/>
          <w:szCs w:val="28"/>
        </w:rPr>
        <w:t>рес</w:t>
      </w:r>
      <w:proofErr w:type="spellEnd"/>
      <w:r w:rsidR="006726C0">
        <w:rPr>
          <w:b/>
          <w:sz w:val="28"/>
          <w:szCs w:val="28"/>
        </w:rPr>
        <w:t>»</w:t>
      </w:r>
    </w:p>
    <w:p w:rsidR="006726C0" w:rsidRDefault="006726C0" w:rsidP="00ED4045">
      <w:pPr>
        <w:jc w:val="center"/>
        <w:rPr>
          <w:bCs/>
          <w:sz w:val="28"/>
          <w:szCs w:val="28"/>
        </w:rPr>
      </w:pPr>
    </w:p>
    <w:p w:rsidR="006726C0" w:rsidRPr="006726C0" w:rsidRDefault="006726C0" w:rsidP="006726C0">
      <w:pPr>
        <w:ind w:firstLine="567"/>
        <w:jc w:val="both"/>
        <w:rPr>
          <w:bCs/>
          <w:sz w:val="28"/>
          <w:szCs w:val="28"/>
        </w:rPr>
      </w:pPr>
      <w:proofErr w:type="gramStart"/>
      <w:r w:rsidRPr="006726C0">
        <w:rPr>
          <w:bCs/>
          <w:sz w:val="28"/>
          <w:szCs w:val="28"/>
        </w:rPr>
        <w:t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Устава муниципального образования муниципального района «</w:t>
      </w:r>
      <w:proofErr w:type="spellStart"/>
      <w:r w:rsidRPr="006726C0">
        <w:rPr>
          <w:bCs/>
          <w:sz w:val="28"/>
          <w:szCs w:val="28"/>
        </w:rPr>
        <w:t>Корткеросский</w:t>
      </w:r>
      <w:proofErr w:type="spellEnd"/>
      <w:r w:rsidRPr="006726C0">
        <w:rPr>
          <w:bCs/>
          <w:sz w:val="28"/>
          <w:szCs w:val="28"/>
        </w:rPr>
        <w:t>»,  постановления администрации  муниципального района «</w:t>
      </w:r>
      <w:proofErr w:type="spellStart"/>
      <w:r w:rsidRPr="006726C0">
        <w:rPr>
          <w:bCs/>
          <w:sz w:val="28"/>
          <w:szCs w:val="28"/>
        </w:rPr>
        <w:t>Корткеросский</w:t>
      </w:r>
      <w:proofErr w:type="spellEnd"/>
      <w:r w:rsidRPr="00C70345">
        <w:rPr>
          <w:bCs/>
          <w:sz w:val="28"/>
          <w:szCs w:val="28"/>
        </w:rPr>
        <w:t xml:space="preserve">» </w:t>
      </w:r>
      <w:r w:rsidR="00EC53A0" w:rsidRPr="00AB3616">
        <w:rPr>
          <w:bCs/>
          <w:sz w:val="28"/>
          <w:szCs w:val="28"/>
        </w:rPr>
        <w:t>№</w:t>
      </w:r>
      <w:r w:rsidR="00431773" w:rsidRPr="00AB3616">
        <w:rPr>
          <w:bCs/>
          <w:sz w:val="28"/>
          <w:szCs w:val="28"/>
        </w:rPr>
        <w:t xml:space="preserve">1086 </w:t>
      </w:r>
      <w:r w:rsidR="00EC53A0" w:rsidRPr="00AB3616">
        <w:rPr>
          <w:bCs/>
          <w:sz w:val="28"/>
          <w:szCs w:val="28"/>
        </w:rPr>
        <w:t xml:space="preserve">от </w:t>
      </w:r>
      <w:r w:rsidR="00431773" w:rsidRPr="00AB3616">
        <w:rPr>
          <w:bCs/>
          <w:sz w:val="28"/>
          <w:szCs w:val="28"/>
        </w:rPr>
        <w:t>30 июля</w:t>
      </w:r>
      <w:r w:rsidR="00EC53A0" w:rsidRPr="00AB3616">
        <w:rPr>
          <w:bCs/>
          <w:sz w:val="28"/>
          <w:szCs w:val="28"/>
        </w:rPr>
        <w:t xml:space="preserve"> 2020 года</w:t>
      </w:r>
      <w:r w:rsidRPr="00AB3616">
        <w:rPr>
          <w:bCs/>
          <w:sz w:val="28"/>
          <w:szCs w:val="28"/>
        </w:rPr>
        <w:t>,</w:t>
      </w:r>
      <w:r w:rsidRPr="00C70345">
        <w:rPr>
          <w:bCs/>
          <w:sz w:val="28"/>
          <w:szCs w:val="28"/>
        </w:rPr>
        <w:t xml:space="preserve"> результата</w:t>
      </w:r>
      <w:r w:rsidRPr="006726C0">
        <w:rPr>
          <w:bCs/>
          <w:sz w:val="28"/>
          <w:szCs w:val="28"/>
        </w:rPr>
        <w:t xml:space="preserve"> публичных слушаний, состоявшихся </w:t>
      </w:r>
      <w:r w:rsidR="00431773">
        <w:rPr>
          <w:bCs/>
          <w:sz w:val="28"/>
          <w:szCs w:val="28"/>
        </w:rPr>
        <w:t>2</w:t>
      </w:r>
      <w:r w:rsidR="007D5578">
        <w:rPr>
          <w:bCs/>
          <w:sz w:val="28"/>
          <w:szCs w:val="28"/>
        </w:rPr>
        <w:t>5</w:t>
      </w:r>
      <w:r w:rsidR="00431773">
        <w:rPr>
          <w:bCs/>
          <w:sz w:val="28"/>
          <w:szCs w:val="28"/>
        </w:rPr>
        <w:t xml:space="preserve"> сентября</w:t>
      </w:r>
      <w:r w:rsidRPr="006726C0">
        <w:rPr>
          <w:bCs/>
          <w:sz w:val="28"/>
          <w:szCs w:val="28"/>
        </w:rPr>
        <w:t xml:space="preserve"> 2020г,  Совет муниципального образования муниципального района «</w:t>
      </w:r>
      <w:proofErr w:type="spellStart"/>
      <w:r w:rsidRPr="006726C0">
        <w:rPr>
          <w:bCs/>
          <w:sz w:val="28"/>
          <w:szCs w:val="28"/>
        </w:rPr>
        <w:t>Корткеросский</w:t>
      </w:r>
      <w:proofErr w:type="spellEnd"/>
      <w:r w:rsidRPr="006726C0">
        <w:rPr>
          <w:bCs/>
          <w:sz w:val="28"/>
          <w:szCs w:val="28"/>
        </w:rPr>
        <w:t>» решил:</w:t>
      </w:r>
      <w:proofErr w:type="gramEnd"/>
    </w:p>
    <w:p w:rsidR="008D0F46" w:rsidRDefault="008D0F46" w:rsidP="00ED4045">
      <w:pPr>
        <w:ind w:firstLine="567"/>
        <w:jc w:val="both"/>
        <w:rPr>
          <w:sz w:val="28"/>
          <w:szCs w:val="28"/>
        </w:rPr>
      </w:pPr>
    </w:p>
    <w:p w:rsidR="00431773" w:rsidRPr="00431773" w:rsidRDefault="00431773" w:rsidP="00431773">
      <w:pPr>
        <w:ind w:firstLine="567"/>
        <w:jc w:val="both"/>
        <w:rPr>
          <w:rStyle w:val="FontStyle18"/>
          <w:b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1.</w:t>
      </w:r>
      <w:r w:rsidR="008D0F46" w:rsidRPr="00431773">
        <w:rPr>
          <w:rStyle w:val="FontStyle18"/>
          <w:b w:val="0"/>
          <w:sz w:val="28"/>
          <w:szCs w:val="28"/>
        </w:rPr>
        <w:t>Внести в «Правила землепользования и застройки муниципального образования сельского пос</w:t>
      </w:r>
      <w:r w:rsidR="000B68E1" w:rsidRPr="00431773">
        <w:rPr>
          <w:rStyle w:val="FontStyle18"/>
          <w:b w:val="0"/>
          <w:sz w:val="28"/>
          <w:szCs w:val="28"/>
        </w:rPr>
        <w:t>е</w:t>
      </w:r>
      <w:r w:rsidR="008D0F46" w:rsidRPr="00431773">
        <w:rPr>
          <w:rStyle w:val="FontStyle18"/>
          <w:b w:val="0"/>
          <w:sz w:val="28"/>
          <w:szCs w:val="28"/>
        </w:rPr>
        <w:t>ления «</w:t>
      </w:r>
      <w:proofErr w:type="spellStart"/>
      <w:r w:rsidRPr="00431773">
        <w:rPr>
          <w:rStyle w:val="FontStyle18"/>
          <w:b w:val="0"/>
          <w:sz w:val="28"/>
          <w:szCs w:val="28"/>
        </w:rPr>
        <w:t>Керес</w:t>
      </w:r>
      <w:proofErr w:type="spellEnd"/>
      <w:r w:rsidR="008D0F46" w:rsidRPr="00431773">
        <w:rPr>
          <w:rStyle w:val="FontStyle18"/>
          <w:b w:val="0"/>
          <w:sz w:val="28"/>
          <w:szCs w:val="28"/>
        </w:rPr>
        <w:t>», утвержденные решением Совета муниципального района «</w:t>
      </w:r>
      <w:proofErr w:type="spellStart"/>
      <w:r w:rsidR="008D0F46" w:rsidRPr="00431773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="008D0F46" w:rsidRPr="00431773">
        <w:rPr>
          <w:rStyle w:val="FontStyle18"/>
          <w:b w:val="0"/>
          <w:sz w:val="28"/>
          <w:szCs w:val="28"/>
        </w:rPr>
        <w:t xml:space="preserve">» </w:t>
      </w:r>
      <w:r w:rsidR="008D0F46" w:rsidRPr="00AC7DA4">
        <w:rPr>
          <w:rStyle w:val="FontStyle18"/>
          <w:b w:val="0"/>
          <w:sz w:val="28"/>
          <w:szCs w:val="28"/>
        </w:rPr>
        <w:t>№</w:t>
      </w:r>
      <w:r w:rsidR="00AC7DA4" w:rsidRPr="00AC7DA4">
        <w:rPr>
          <w:rStyle w:val="FontStyle18"/>
          <w:b w:val="0"/>
          <w:sz w:val="28"/>
          <w:szCs w:val="28"/>
          <w:lang w:val="en-US"/>
        </w:rPr>
        <w:t>VI</w:t>
      </w:r>
      <w:r w:rsidR="00AC7DA4" w:rsidRPr="00AC7DA4">
        <w:rPr>
          <w:rStyle w:val="FontStyle18"/>
          <w:b w:val="0"/>
          <w:sz w:val="28"/>
          <w:szCs w:val="28"/>
        </w:rPr>
        <w:t>-10/11</w:t>
      </w:r>
      <w:r w:rsidR="008D0F46" w:rsidRPr="00AC7DA4">
        <w:rPr>
          <w:rStyle w:val="FontStyle18"/>
          <w:b w:val="0"/>
          <w:sz w:val="28"/>
          <w:szCs w:val="28"/>
        </w:rPr>
        <w:t xml:space="preserve"> от </w:t>
      </w:r>
      <w:r w:rsidR="00AC7DA4" w:rsidRPr="00AC7DA4">
        <w:rPr>
          <w:rStyle w:val="FontStyle18"/>
          <w:b w:val="0"/>
          <w:sz w:val="28"/>
          <w:szCs w:val="28"/>
        </w:rPr>
        <w:t>17 мая 2016</w:t>
      </w:r>
      <w:r w:rsidR="008D0F46" w:rsidRPr="00AC7DA4">
        <w:rPr>
          <w:rStyle w:val="FontStyle18"/>
          <w:b w:val="0"/>
          <w:sz w:val="28"/>
          <w:szCs w:val="28"/>
        </w:rPr>
        <w:t xml:space="preserve"> года</w:t>
      </w:r>
      <w:r w:rsidR="008D0F46" w:rsidRPr="00431773">
        <w:rPr>
          <w:rStyle w:val="FontStyle18"/>
          <w:b w:val="0"/>
          <w:sz w:val="28"/>
          <w:szCs w:val="28"/>
        </w:rPr>
        <w:t xml:space="preserve"> следующие изменения:</w:t>
      </w:r>
      <w:r w:rsidRPr="00431773">
        <w:rPr>
          <w:rStyle w:val="FontStyle18"/>
          <w:b w:val="0"/>
          <w:sz w:val="28"/>
          <w:szCs w:val="28"/>
        </w:rPr>
        <w:t xml:space="preserve"> </w:t>
      </w:r>
    </w:p>
    <w:p w:rsidR="005451A4" w:rsidRPr="00431773" w:rsidRDefault="00431773" w:rsidP="00431773">
      <w:pPr>
        <w:ind w:firstLine="567"/>
        <w:jc w:val="both"/>
        <w:rPr>
          <w:bCs/>
          <w:sz w:val="28"/>
          <w:szCs w:val="28"/>
        </w:rPr>
      </w:pPr>
      <w:r w:rsidRPr="00431773">
        <w:rPr>
          <w:rStyle w:val="FontStyle18"/>
          <w:b w:val="0"/>
          <w:sz w:val="28"/>
          <w:szCs w:val="28"/>
        </w:rPr>
        <w:t xml:space="preserve">1.1. </w:t>
      </w:r>
      <w:r w:rsidRPr="00516063">
        <w:rPr>
          <w:rStyle w:val="FontStyle18"/>
          <w:b w:val="0"/>
          <w:sz w:val="28"/>
          <w:szCs w:val="28"/>
        </w:rPr>
        <w:t>в</w:t>
      </w:r>
      <w:r w:rsidR="005451A4" w:rsidRPr="00516063">
        <w:rPr>
          <w:rStyle w:val="FontStyle18"/>
          <w:b w:val="0"/>
          <w:sz w:val="28"/>
          <w:szCs w:val="28"/>
        </w:rPr>
        <w:t xml:space="preserve"> </w:t>
      </w:r>
      <w:bookmarkStart w:id="0" w:name="_Toc3465631"/>
      <w:r w:rsidR="00516063" w:rsidRPr="00516063">
        <w:rPr>
          <w:bCs/>
          <w:sz w:val="28"/>
          <w:szCs w:val="28"/>
          <w:lang w:val="x-none"/>
        </w:rPr>
        <w:t>ста</w:t>
      </w:r>
      <w:r w:rsidR="00516063" w:rsidRPr="00516063">
        <w:rPr>
          <w:bCs/>
          <w:sz w:val="28"/>
          <w:szCs w:val="28"/>
        </w:rPr>
        <w:t>тье</w:t>
      </w:r>
      <w:r w:rsidR="00516063">
        <w:rPr>
          <w:bCs/>
          <w:sz w:val="28"/>
          <w:szCs w:val="28"/>
        </w:rPr>
        <w:t xml:space="preserve"> </w:t>
      </w:r>
      <w:r w:rsidRPr="00516063">
        <w:rPr>
          <w:bCs/>
          <w:sz w:val="28"/>
          <w:szCs w:val="28"/>
        </w:rPr>
        <w:t>14 «</w:t>
      </w:r>
      <w:r w:rsidRPr="00516063">
        <w:rPr>
          <w:bCs/>
          <w:iCs/>
          <w:sz w:val="28"/>
          <w:szCs w:val="28"/>
        </w:rPr>
        <w:t>Градостроительный регламент зоны жилой застройки</w:t>
      </w:r>
      <w:bookmarkEnd w:id="0"/>
      <w:r w:rsidRPr="00516063">
        <w:rPr>
          <w:bCs/>
          <w:iCs/>
          <w:sz w:val="28"/>
          <w:szCs w:val="28"/>
        </w:rPr>
        <w:t xml:space="preserve">» </w:t>
      </w:r>
      <w:r w:rsidR="00516063">
        <w:rPr>
          <w:bCs/>
          <w:sz w:val="28"/>
          <w:szCs w:val="28"/>
        </w:rPr>
        <w:t>о</w:t>
      </w:r>
      <w:r w:rsidR="00516063" w:rsidRPr="00516063">
        <w:rPr>
          <w:bCs/>
          <w:sz w:val="28"/>
          <w:szCs w:val="28"/>
        </w:rPr>
        <w:t xml:space="preserve">сновные виды разрешенного использования земельных участков и объектов капитального строительства </w:t>
      </w:r>
      <w:r w:rsidR="005451A4" w:rsidRPr="00431773">
        <w:rPr>
          <w:bCs/>
          <w:sz w:val="28"/>
          <w:szCs w:val="28"/>
        </w:rPr>
        <w:t>территориальн</w:t>
      </w:r>
      <w:r w:rsidRPr="00431773">
        <w:rPr>
          <w:bCs/>
          <w:sz w:val="28"/>
          <w:szCs w:val="28"/>
        </w:rPr>
        <w:t>ой</w:t>
      </w:r>
      <w:r w:rsidR="005451A4" w:rsidRPr="00431773">
        <w:rPr>
          <w:bCs/>
          <w:sz w:val="28"/>
          <w:szCs w:val="28"/>
        </w:rPr>
        <w:t xml:space="preserve"> зон</w:t>
      </w:r>
      <w:r w:rsidRPr="00431773">
        <w:rPr>
          <w:bCs/>
          <w:sz w:val="28"/>
          <w:szCs w:val="28"/>
        </w:rPr>
        <w:t>ы</w:t>
      </w:r>
      <w:proofErr w:type="gramStart"/>
      <w:r w:rsidR="005451A4" w:rsidRPr="00431773">
        <w:rPr>
          <w:bCs/>
          <w:sz w:val="28"/>
          <w:szCs w:val="28"/>
        </w:rPr>
        <w:t xml:space="preserve"> Ж</w:t>
      </w:r>
      <w:proofErr w:type="gramEnd"/>
      <w:r w:rsidRPr="00431773">
        <w:rPr>
          <w:bCs/>
          <w:sz w:val="28"/>
          <w:szCs w:val="28"/>
        </w:rPr>
        <w:t xml:space="preserve"> «Зона малоэтажной жилой застройки» </w:t>
      </w:r>
      <w:r w:rsidR="00516063">
        <w:rPr>
          <w:bCs/>
          <w:sz w:val="28"/>
          <w:szCs w:val="28"/>
        </w:rPr>
        <w:t xml:space="preserve">дополнить </w:t>
      </w:r>
      <w:r w:rsidRPr="00431773">
        <w:rPr>
          <w:bCs/>
          <w:sz w:val="28"/>
          <w:szCs w:val="28"/>
        </w:rPr>
        <w:t>видом разрешенного использования «</w:t>
      </w:r>
      <w:r w:rsidR="00516063">
        <w:rPr>
          <w:bCs/>
          <w:sz w:val="28"/>
          <w:szCs w:val="28"/>
        </w:rPr>
        <w:t>о</w:t>
      </w:r>
      <w:r w:rsidRPr="00431773">
        <w:rPr>
          <w:bCs/>
          <w:sz w:val="28"/>
          <w:szCs w:val="28"/>
        </w:rPr>
        <w:t xml:space="preserve">беспечение внутреннего правопорядка» </w:t>
      </w:r>
      <w:r w:rsidR="005451A4" w:rsidRPr="00431773">
        <w:rPr>
          <w:bCs/>
          <w:sz w:val="28"/>
          <w:szCs w:val="28"/>
        </w:rPr>
        <w:t>и изложить в редакции согласно Приложению 1</w:t>
      </w:r>
      <w:r w:rsidR="00516063">
        <w:rPr>
          <w:bCs/>
          <w:sz w:val="28"/>
          <w:szCs w:val="28"/>
        </w:rPr>
        <w:t xml:space="preserve"> к настоящему решению.</w:t>
      </w:r>
    </w:p>
    <w:p w:rsidR="005451A4" w:rsidRPr="00A7051B" w:rsidRDefault="005451A4" w:rsidP="00A7051B">
      <w:pPr>
        <w:pStyle w:val="TableParagraph"/>
        <w:ind w:left="6" w:firstLine="561"/>
        <w:jc w:val="both"/>
        <w:rPr>
          <w:bCs/>
          <w:sz w:val="28"/>
          <w:szCs w:val="28"/>
        </w:rPr>
      </w:pPr>
      <w:r w:rsidRPr="00516063">
        <w:rPr>
          <w:rStyle w:val="FontStyle18"/>
          <w:b w:val="0"/>
          <w:sz w:val="28"/>
          <w:szCs w:val="28"/>
        </w:rPr>
        <w:t>1</w:t>
      </w:r>
      <w:r w:rsidR="0075400D" w:rsidRPr="00516063">
        <w:rPr>
          <w:rStyle w:val="FontStyle18"/>
          <w:b w:val="0"/>
          <w:sz w:val="28"/>
          <w:szCs w:val="28"/>
        </w:rPr>
        <w:t>.2</w:t>
      </w:r>
      <w:r w:rsidR="0075400D" w:rsidRPr="00516063">
        <w:rPr>
          <w:rStyle w:val="FontStyle18"/>
          <w:b w:val="0"/>
          <w:sz w:val="28"/>
          <w:szCs w:val="28"/>
        </w:rPr>
        <w:tab/>
      </w:r>
      <w:r w:rsidR="00431773" w:rsidRPr="00A7051B">
        <w:rPr>
          <w:bCs/>
          <w:sz w:val="28"/>
          <w:szCs w:val="28"/>
        </w:rPr>
        <w:t>в</w:t>
      </w:r>
      <w:r w:rsidRPr="00A7051B">
        <w:rPr>
          <w:bCs/>
          <w:sz w:val="28"/>
          <w:szCs w:val="28"/>
        </w:rPr>
        <w:t xml:space="preserve"> </w:t>
      </w:r>
      <w:r w:rsidR="00516063" w:rsidRPr="00A7051B">
        <w:rPr>
          <w:bCs/>
          <w:sz w:val="28"/>
          <w:szCs w:val="28"/>
          <w:lang w:val="x-none"/>
        </w:rPr>
        <w:t>ста</w:t>
      </w:r>
      <w:r w:rsidR="00516063" w:rsidRPr="00A7051B">
        <w:rPr>
          <w:bCs/>
          <w:sz w:val="28"/>
          <w:szCs w:val="28"/>
        </w:rPr>
        <w:t>тье 14 «</w:t>
      </w:r>
      <w:r w:rsidR="00516063" w:rsidRPr="00A7051B">
        <w:rPr>
          <w:bCs/>
          <w:iCs/>
          <w:sz w:val="28"/>
          <w:szCs w:val="28"/>
        </w:rPr>
        <w:t xml:space="preserve">Градостроительный регламент зоны жилой </w:t>
      </w:r>
      <w:r w:rsidR="00A7051B" w:rsidRPr="00A7051B">
        <w:rPr>
          <w:bCs/>
          <w:iCs/>
          <w:sz w:val="28"/>
          <w:szCs w:val="28"/>
        </w:rPr>
        <w:t>з</w:t>
      </w:r>
      <w:r w:rsidR="00516063" w:rsidRPr="00A7051B">
        <w:rPr>
          <w:bCs/>
          <w:iCs/>
          <w:sz w:val="28"/>
          <w:szCs w:val="28"/>
        </w:rPr>
        <w:t>астройки</w:t>
      </w:r>
      <w:r w:rsidR="00A7051B" w:rsidRPr="00A7051B">
        <w:rPr>
          <w:bCs/>
          <w:iCs/>
          <w:sz w:val="28"/>
          <w:szCs w:val="28"/>
        </w:rPr>
        <w:t xml:space="preserve">» </w:t>
      </w:r>
      <w:r w:rsidR="00791BCA">
        <w:rPr>
          <w:bCs/>
          <w:iCs/>
          <w:sz w:val="28"/>
          <w:szCs w:val="28"/>
        </w:rPr>
        <w:t>параметр земельных участков</w:t>
      </w:r>
      <w:r w:rsidR="00A7051B" w:rsidRPr="00A7051B">
        <w:rPr>
          <w:rFonts w:eastAsia="Calibri"/>
          <w:sz w:val="28"/>
          <w:szCs w:val="28"/>
          <w:lang w:eastAsia="en-US" w:bidi="ar-SA"/>
        </w:rPr>
        <w:t xml:space="preserve"> «</w:t>
      </w:r>
      <w:r w:rsidR="00A7051B" w:rsidRPr="00A7051B">
        <w:rPr>
          <w:sz w:val="28"/>
          <w:szCs w:val="28"/>
        </w:rPr>
        <w:t>Минимальная (максимальная) площадь земельного</w:t>
      </w:r>
      <w:r w:rsidR="00A7051B" w:rsidRPr="00A7051B">
        <w:rPr>
          <w:spacing w:val="-1"/>
          <w:sz w:val="28"/>
          <w:szCs w:val="28"/>
        </w:rPr>
        <w:t xml:space="preserve"> </w:t>
      </w:r>
      <w:r w:rsidR="00A7051B" w:rsidRPr="00A7051B">
        <w:rPr>
          <w:sz w:val="28"/>
          <w:szCs w:val="28"/>
        </w:rPr>
        <w:t>участка»</w:t>
      </w:r>
      <w:r w:rsidR="00A7051B" w:rsidRPr="00A7051B">
        <w:rPr>
          <w:bCs/>
          <w:sz w:val="28"/>
          <w:szCs w:val="28"/>
        </w:rPr>
        <w:t xml:space="preserve"> </w:t>
      </w:r>
      <w:r w:rsidRPr="00A7051B">
        <w:rPr>
          <w:bCs/>
          <w:sz w:val="28"/>
          <w:szCs w:val="28"/>
        </w:rPr>
        <w:t>территориальн</w:t>
      </w:r>
      <w:r w:rsidR="00431773" w:rsidRPr="00A7051B">
        <w:rPr>
          <w:bCs/>
          <w:sz w:val="28"/>
          <w:szCs w:val="28"/>
        </w:rPr>
        <w:t>ой</w:t>
      </w:r>
      <w:r w:rsidRPr="00A7051B">
        <w:rPr>
          <w:bCs/>
          <w:sz w:val="28"/>
          <w:szCs w:val="28"/>
        </w:rPr>
        <w:t xml:space="preserve"> зон</w:t>
      </w:r>
      <w:r w:rsidR="00431773" w:rsidRPr="00A7051B">
        <w:rPr>
          <w:bCs/>
          <w:sz w:val="28"/>
          <w:szCs w:val="28"/>
        </w:rPr>
        <w:t>ы</w:t>
      </w:r>
      <w:proofErr w:type="gramStart"/>
      <w:r w:rsidRPr="00A7051B">
        <w:rPr>
          <w:bCs/>
          <w:sz w:val="28"/>
          <w:szCs w:val="28"/>
        </w:rPr>
        <w:t xml:space="preserve"> Ж</w:t>
      </w:r>
      <w:proofErr w:type="gramEnd"/>
      <w:r w:rsidR="00431773" w:rsidRPr="00A7051B">
        <w:rPr>
          <w:bCs/>
          <w:sz w:val="28"/>
          <w:szCs w:val="28"/>
        </w:rPr>
        <w:t xml:space="preserve"> «Зона малоэтажной жилой застройки» </w:t>
      </w:r>
      <w:r w:rsidRPr="00A7051B">
        <w:rPr>
          <w:bCs/>
          <w:sz w:val="28"/>
          <w:szCs w:val="28"/>
        </w:rPr>
        <w:t xml:space="preserve">изложить в редакции согласно </w:t>
      </w:r>
      <w:r w:rsidR="00A7051B" w:rsidRPr="00A7051B">
        <w:rPr>
          <w:bCs/>
          <w:sz w:val="28"/>
          <w:szCs w:val="28"/>
        </w:rPr>
        <w:t>П</w:t>
      </w:r>
      <w:r w:rsidRPr="00A7051B">
        <w:rPr>
          <w:bCs/>
          <w:sz w:val="28"/>
          <w:szCs w:val="28"/>
        </w:rPr>
        <w:t>риложению 1</w:t>
      </w:r>
      <w:r w:rsidR="00516063" w:rsidRPr="00A7051B">
        <w:rPr>
          <w:bCs/>
          <w:sz w:val="28"/>
          <w:szCs w:val="28"/>
        </w:rPr>
        <w:t xml:space="preserve"> к настоящему решению.</w:t>
      </w:r>
    </w:p>
    <w:p w:rsidR="00ED4045" w:rsidRPr="005451A4" w:rsidRDefault="0075400D" w:rsidP="0051606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51A4">
        <w:rPr>
          <w:rFonts w:ascii="Times New Roman" w:hAnsi="Times New Roman" w:cs="Times New Roman"/>
          <w:sz w:val="28"/>
          <w:szCs w:val="28"/>
        </w:rPr>
        <w:t xml:space="preserve">2. </w:t>
      </w:r>
      <w:r w:rsidR="00ED4045" w:rsidRPr="005451A4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5451A4">
        <w:rPr>
          <w:rFonts w:ascii="Times New Roman" w:hAnsi="Times New Roman" w:cs="Times New Roman"/>
          <w:sz w:val="28"/>
          <w:szCs w:val="28"/>
        </w:rPr>
        <w:t>о дня</w:t>
      </w:r>
      <w:r w:rsidR="00ED4045" w:rsidRPr="005451A4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2958F0" w:rsidRDefault="002958F0" w:rsidP="002958F0">
      <w:pPr>
        <w:jc w:val="both"/>
        <w:rPr>
          <w:sz w:val="28"/>
          <w:szCs w:val="28"/>
        </w:rPr>
      </w:pPr>
    </w:p>
    <w:p w:rsidR="002958F0" w:rsidRPr="002958F0" w:rsidRDefault="002958F0" w:rsidP="002958F0">
      <w:pPr>
        <w:jc w:val="both"/>
        <w:rPr>
          <w:sz w:val="28"/>
          <w:szCs w:val="28"/>
        </w:rPr>
      </w:pPr>
    </w:p>
    <w:p w:rsidR="00ED4045" w:rsidRDefault="00ED4045" w:rsidP="00ED4045">
      <w:pPr>
        <w:pStyle w:val="21"/>
      </w:pPr>
      <w:r>
        <w:t xml:space="preserve">Глава муниципального района </w:t>
      </w:r>
    </w:p>
    <w:p w:rsidR="006D587F" w:rsidRDefault="00ED4045" w:rsidP="00ED4045">
      <w:pPr>
        <w:rPr>
          <w:b/>
          <w:sz w:val="28"/>
        </w:rPr>
      </w:pPr>
      <w:r w:rsidRPr="00ED4045">
        <w:rPr>
          <w:b/>
          <w:sz w:val="28"/>
        </w:rPr>
        <w:t>«</w:t>
      </w:r>
      <w:proofErr w:type="spellStart"/>
      <w:r w:rsidRPr="00ED4045">
        <w:rPr>
          <w:b/>
          <w:sz w:val="28"/>
        </w:rPr>
        <w:t>Корткеросский</w:t>
      </w:r>
      <w:proofErr w:type="spellEnd"/>
      <w:r w:rsidRPr="00ED4045">
        <w:rPr>
          <w:b/>
          <w:sz w:val="28"/>
        </w:rPr>
        <w:t>»</w:t>
      </w:r>
      <w:r w:rsidRPr="00ED4045">
        <w:rPr>
          <w:sz w:val="28"/>
        </w:rPr>
        <w:tab/>
      </w:r>
      <w:r w:rsidRPr="00ED4045">
        <w:rPr>
          <w:sz w:val="28"/>
        </w:rPr>
        <w:tab/>
        <w:t xml:space="preserve">                             </w:t>
      </w:r>
      <w:r>
        <w:rPr>
          <w:sz w:val="28"/>
        </w:rPr>
        <w:t xml:space="preserve">                         </w:t>
      </w:r>
      <w:r w:rsidR="00524585">
        <w:rPr>
          <w:sz w:val="28"/>
        </w:rPr>
        <w:t xml:space="preserve">    </w:t>
      </w:r>
      <w:r w:rsidRPr="00ED4045">
        <w:rPr>
          <w:sz w:val="28"/>
        </w:rPr>
        <w:t xml:space="preserve"> </w:t>
      </w:r>
      <w:r w:rsidRPr="00ED4045">
        <w:rPr>
          <w:b/>
          <w:sz w:val="28"/>
        </w:rPr>
        <w:t xml:space="preserve">М. </w:t>
      </w:r>
      <w:proofErr w:type="spellStart"/>
      <w:r w:rsidRPr="00ED4045">
        <w:rPr>
          <w:b/>
          <w:sz w:val="28"/>
        </w:rPr>
        <w:t>Питашук</w:t>
      </w:r>
      <w:proofErr w:type="spellEnd"/>
    </w:p>
    <w:p w:rsidR="00ED4045" w:rsidRDefault="00ED4045" w:rsidP="00ED4045">
      <w:pPr>
        <w:rPr>
          <w:b/>
          <w:sz w:val="28"/>
        </w:rPr>
      </w:pPr>
    </w:p>
    <w:p w:rsidR="005451A4" w:rsidRDefault="005451A4" w:rsidP="005451A4">
      <w:pPr>
        <w:widowControl w:val="0"/>
        <w:tabs>
          <w:tab w:val="left" w:pos="10065"/>
        </w:tabs>
        <w:autoSpaceDE w:val="0"/>
        <w:autoSpaceDN w:val="0"/>
        <w:ind w:left="318" w:right="459" w:firstLine="283"/>
        <w:jc w:val="right"/>
        <w:rPr>
          <w:b/>
          <w:sz w:val="22"/>
          <w:szCs w:val="22"/>
          <w:lang w:eastAsia="en-US" w:bidi="en-US"/>
        </w:rPr>
      </w:pPr>
    </w:p>
    <w:p w:rsidR="005451A4" w:rsidRDefault="005451A4" w:rsidP="005451A4">
      <w:pPr>
        <w:widowControl w:val="0"/>
        <w:tabs>
          <w:tab w:val="left" w:pos="10065"/>
        </w:tabs>
        <w:autoSpaceDE w:val="0"/>
        <w:autoSpaceDN w:val="0"/>
        <w:ind w:left="318" w:right="459" w:firstLine="283"/>
        <w:jc w:val="right"/>
        <w:rPr>
          <w:b/>
          <w:sz w:val="22"/>
          <w:szCs w:val="22"/>
          <w:lang w:eastAsia="en-US" w:bidi="en-US"/>
        </w:rPr>
      </w:pPr>
    </w:p>
    <w:p w:rsidR="00516063" w:rsidRDefault="00516063" w:rsidP="005451A4">
      <w:pPr>
        <w:widowControl w:val="0"/>
        <w:tabs>
          <w:tab w:val="left" w:pos="8896"/>
          <w:tab w:val="left" w:pos="10065"/>
        </w:tabs>
        <w:autoSpaceDE w:val="0"/>
        <w:autoSpaceDN w:val="0"/>
        <w:ind w:left="318" w:right="459" w:firstLine="283"/>
        <w:jc w:val="right"/>
        <w:rPr>
          <w:sz w:val="22"/>
          <w:szCs w:val="22"/>
          <w:lang w:eastAsia="en-US" w:bidi="en-US"/>
        </w:rPr>
      </w:pPr>
    </w:p>
    <w:p w:rsidR="005451A4" w:rsidRPr="005451A4" w:rsidRDefault="005451A4" w:rsidP="005451A4">
      <w:pPr>
        <w:widowControl w:val="0"/>
        <w:tabs>
          <w:tab w:val="left" w:pos="8896"/>
          <w:tab w:val="left" w:pos="10065"/>
        </w:tabs>
        <w:autoSpaceDE w:val="0"/>
        <w:autoSpaceDN w:val="0"/>
        <w:ind w:left="318" w:right="459" w:firstLine="283"/>
        <w:jc w:val="right"/>
        <w:rPr>
          <w:sz w:val="22"/>
          <w:szCs w:val="22"/>
          <w:lang w:eastAsia="en-US" w:bidi="en-US"/>
        </w:rPr>
      </w:pPr>
      <w:r w:rsidRPr="005451A4">
        <w:rPr>
          <w:sz w:val="22"/>
          <w:szCs w:val="22"/>
          <w:lang w:eastAsia="en-US" w:bidi="en-US"/>
        </w:rPr>
        <w:t xml:space="preserve">Приложение 1 </w:t>
      </w:r>
      <w:r>
        <w:rPr>
          <w:sz w:val="22"/>
          <w:szCs w:val="22"/>
          <w:lang w:eastAsia="en-US" w:bidi="en-US"/>
        </w:rPr>
        <w:t xml:space="preserve">  </w:t>
      </w:r>
      <w:r w:rsidRPr="005451A4">
        <w:rPr>
          <w:sz w:val="22"/>
          <w:szCs w:val="22"/>
          <w:lang w:eastAsia="en-US" w:bidi="en-US"/>
        </w:rPr>
        <w:t xml:space="preserve"> </w:t>
      </w:r>
    </w:p>
    <w:p w:rsidR="005451A4" w:rsidRPr="005451A4" w:rsidRDefault="005451A4" w:rsidP="005451A4">
      <w:pPr>
        <w:widowControl w:val="0"/>
        <w:tabs>
          <w:tab w:val="left" w:pos="8896"/>
          <w:tab w:val="left" w:pos="10065"/>
        </w:tabs>
        <w:autoSpaceDE w:val="0"/>
        <w:autoSpaceDN w:val="0"/>
        <w:ind w:left="318" w:right="459" w:firstLine="283"/>
        <w:jc w:val="right"/>
        <w:rPr>
          <w:sz w:val="22"/>
          <w:szCs w:val="22"/>
          <w:lang w:eastAsia="en-US" w:bidi="en-US"/>
        </w:rPr>
      </w:pPr>
      <w:r w:rsidRPr="005451A4">
        <w:rPr>
          <w:sz w:val="22"/>
          <w:szCs w:val="22"/>
          <w:lang w:eastAsia="en-US" w:bidi="en-US"/>
        </w:rPr>
        <w:t>к решению Совета МР «</w:t>
      </w:r>
      <w:proofErr w:type="spellStart"/>
      <w:r w:rsidRPr="005451A4">
        <w:rPr>
          <w:sz w:val="22"/>
          <w:szCs w:val="22"/>
          <w:lang w:eastAsia="en-US" w:bidi="en-US"/>
        </w:rPr>
        <w:t>Корткеросский</w:t>
      </w:r>
      <w:proofErr w:type="spellEnd"/>
      <w:r w:rsidRPr="005451A4">
        <w:rPr>
          <w:sz w:val="22"/>
          <w:szCs w:val="22"/>
          <w:lang w:eastAsia="en-US" w:bidi="en-US"/>
        </w:rPr>
        <w:t>»</w:t>
      </w:r>
    </w:p>
    <w:p w:rsidR="005451A4" w:rsidRPr="005451A4" w:rsidRDefault="005451A4" w:rsidP="005451A4">
      <w:pPr>
        <w:widowControl w:val="0"/>
        <w:tabs>
          <w:tab w:val="left" w:pos="8896"/>
          <w:tab w:val="left" w:pos="10065"/>
        </w:tabs>
        <w:autoSpaceDE w:val="0"/>
        <w:autoSpaceDN w:val="0"/>
        <w:ind w:left="318" w:right="459" w:firstLine="283"/>
        <w:jc w:val="right"/>
        <w:rPr>
          <w:sz w:val="22"/>
          <w:szCs w:val="22"/>
          <w:lang w:eastAsia="en-US" w:bidi="en-US"/>
        </w:rPr>
      </w:pPr>
      <w:r w:rsidRPr="005451A4">
        <w:rPr>
          <w:sz w:val="22"/>
          <w:szCs w:val="22"/>
          <w:lang w:eastAsia="en-US" w:bidi="en-US"/>
        </w:rPr>
        <w:t>№</w:t>
      </w:r>
      <w:r w:rsidR="00CD578C">
        <w:rPr>
          <w:sz w:val="22"/>
          <w:szCs w:val="22"/>
          <w:lang w:val="en-US" w:eastAsia="en-US" w:bidi="en-US"/>
        </w:rPr>
        <w:t xml:space="preserve"> VII-1/12 </w:t>
      </w:r>
      <w:r w:rsidRPr="005451A4">
        <w:rPr>
          <w:sz w:val="22"/>
          <w:szCs w:val="22"/>
          <w:lang w:eastAsia="en-US" w:bidi="en-US"/>
        </w:rPr>
        <w:t xml:space="preserve"> от </w:t>
      </w:r>
      <w:r w:rsidR="00CF1381">
        <w:rPr>
          <w:sz w:val="22"/>
          <w:szCs w:val="22"/>
          <w:lang w:eastAsia="en-US" w:bidi="en-US"/>
        </w:rPr>
        <w:t>02.10.</w:t>
      </w:r>
      <w:r w:rsidRPr="005451A4">
        <w:rPr>
          <w:sz w:val="22"/>
          <w:szCs w:val="22"/>
          <w:lang w:eastAsia="en-US" w:bidi="en-US"/>
        </w:rPr>
        <w:t xml:space="preserve">2020г  </w:t>
      </w:r>
    </w:p>
    <w:p w:rsidR="005451A4" w:rsidRDefault="005451A4" w:rsidP="006726C0">
      <w:pPr>
        <w:widowControl w:val="0"/>
        <w:tabs>
          <w:tab w:val="left" w:pos="10065"/>
        </w:tabs>
        <w:autoSpaceDE w:val="0"/>
        <w:autoSpaceDN w:val="0"/>
        <w:ind w:left="318" w:right="459" w:firstLine="283"/>
        <w:rPr>
          <w:b/>
          <w:sz w:val="22"/>
          <w:szCs w:val="22"/>
          <w:lang w:eastAsia="en-US" w:bidi="en-US"/>
        </w:rPr>
      </w:pPr>
    </w:p>
    <w:p w:rsidR="006726C0" w:rsidRPr="006726C0" w:rsidRDefault="006726C0" w:rsidP="006726C0">
      <w:pPr>
        <w:widowControl w:val="0"/>
        <w:tabs>
          <w:tab w:val="left" w:pos="10065"/>
        </w:tabs>
        <w:autoSpaceDE w:val="0"/>
        <w:autoSpaceDN w:val="0"/>
        <w:spacing w:before="8"/>
        <w:ind w:right="459"/>
        <w:rPr>
          <w:b/>
          <w:sz w:val="9"/>
          <w:szCs w:val="24"/>
          <w:lang w:eastAsia="en-US" w:bidi="en-US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516063" w:rsidP="00ED4045">
      <w:pPr>
        <w:rPr>
          <w:b/>
          <w:sz w:val="28"/>
        </w:rPr>
      </w:pPr>
      <w:r>
        <w:rPr>
          <w:b/>
          <w:sz w:val="28"/>
        </w:rPr>
        <w:t>«</w:t>
      </w:r>
    </w:p>
    <w:tbl>
      <w:tblPr>
        <w:tblW w:w="9081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4"/>
        <w:gridCol w:w="6237"/>
      </w:tblGrid>
      <w:tr w:rsidR="00516063" w:rsidRPr="00516063" w:rsidTr="00516063">
        <w:trPr>
          <w:trHeight w:val="2416"/>
        </w:trPr>
        <w:tc>
          <w:tcPr>
            <w:tcW w:w="2844" w:type="dxa"/>
            <w:tcBorders>
              <w:left w:val="single" w:sz="6" w:space="0" w:color="000000"/>
            </w:tcBorders>
            <w:shd w:val="clear" w:color="auto" w:fill="auto"/>
          </w:tcPr>
          <w:p w:rsidR="00516063" w:rsidRPr="00516063" w:rsidRDefault="00516063" w:rsidP="00516063">
            <w:pPr>
              <w:widowControl w:val="0"/>
              <w:autoSpaceDE w:val="0"/>
              <w:autoSpaceDN w:val="0"/>
              <w:ind w:left="110" w:right="204"/>
              <w:rPr>
                <w:szCs w:val="24"/>
                <w:lang w:bidi="ru-RU"/>
              </w:rPr>
            </w:pPr>
            <w:r w:rsidRPr="00516063">
              <w:rPr>
                <w:szCs w:val="24"/>
                <w:lang w:bidi="ru-RU"/>
              </w:rPr>
              <w:t>1.Основные виды разрешенного использования земельных участков и объектов капитального строительства [код по Классификатору]</w:t>
            </w:r>
          </w:p>
        </w:tc>
        <w:tc>
          <w:tcPr>
            <w:tcW w:w="6237" w:type="dxa"/>
            <w:tcBorders>
              <w:right w:val="single" w:sz="6" w:space="0" w:color="000000"/>
            </w:tcBorders>
            <w:shd w:val="clear" w:color="auto" w:fill="auto"/>
          </w:tcPr>
          <w:p w:rsidR="00516063" w:rsidRPr="00516063" w:rsidRDefault="00516063" w:rsidP="00516063">
            <w:pPr>
              <w:widowControl w:val="0"/>
              <w:autoSpaceDE w:val="0"/>
              <w:autoSpaceDN w:val="0"/>
              <w:ind w:left="120" w:right="1939"/>
              <w:rPr>
                <w:szCs w:val="24"/>
                <w:lang w:bidi="ru-RU"/>
              </w:rPr>
            </w:pPr>
            <w:r w:rsidRPr="00516063">
              <w:rPr>
                <w:szCs w:val="24"/>
                <w:lang w:bidi="ru-RU"/>
              </w:rPr>
              <w:t xml:space="preserve">Для индивидуального жилищного строительства[2.1] </w:t>
            </w:r>
          </w:p>
          <w:p w:rsidR="00516063" w:rsidRPr="00516063" w:rsidRDefault="00516063" w:rsidP="00516063">
            <w:pPr>
              <w:widowControl w:val="0"/>
              <w:autoSpaceDE w:val="0"/>
              <w:autoSpaceDN w:val="0"/>
              <w:ind w:left="120"/>
              <w:rPr>
                <w:szCs w:val="24"/>
                <w:lang w:bidi="ru-RU"/>
              </w:rPr>
            </w:pPr>
            <w:r w:rsidRPr="00516063">
              <w:rPr>
                <w:szCs w:val="24"/>
                <w:lang w:bidi="ru-RU"/>
              </w:rPr>
              <w:t xml:space="preserve">Малоэтажная многоквартирная жилая застройка[2.1.1] </w:t>
            </w:r>
          </w:p>
          <w:p w:rsidR="00516063" w:rsidRPr="00516063" w:rsidRDefault="00516063" w:rsidP="00516063">
            <w:pPr>
              <w:widowControl w:val="0"/>
              <w:autoSpaceDE w:val="0"/>
              <w:autoSpaceDN w:val="0"/>
              <w:ind w:left="120" w:right="1939"/>
              <w:rPr>
                <w:szCs w:val="24"/>
                <w:lang w:bidi="ru-RU"/>
              </w:rPr>
            </w:pPr>
            <w:r w:rsidRPr="00516063">
              <w:rPr>
                <w:szCs w:val="24"/>
                <w:lang w:bidi="ru-RU"/>
              </w:rPr>
              <w:t>Для ведения личного подсобного хозяйства [2.2] Блокированная жилая застройка [2.3]</w:t>
            </w:r>
          </w:p>
          <w:p w:rsidR="00516063" w:rsidRPr="00516063" w:rsidRDefault="00516063" w:rsidP="00516063">
            <w:pPr>
              <w:widowControl w:val="0"/>
              <w:autoSpaceDE w:val="0"/>
              <w:autoSpaceDN w:val="0"/>
              <w:ind w:left="120" w:right="3661"/>
              <w:rPr>
                <w:szCs w:val="24"/>
                <w:lang w:bidi="ru-RU"/>
              </w:rPr>
            </w:pPr>
            <w:r w:rsidRPr="00516063">
              <w:rPr>
                <w:szCs w:val="24"/>
                <w:lang w:bidi="ru-RU"/>
              </w:rPr>
              <w:t xml:space="preserve">Обслуживание жилой застройки[2.7] </w:t>
            </w:r>
          </w:p>
          <w:p w:rsidR="00516063" w:rsidRPr="00516063" w:rsidRDefault="00516063" w:rsidP="00516063">
            <w:pPr>
              <w:widowControl w:val="0"/>
              <w:autoSpaceDE w:val="0"/>
              <w:autoSpaceDN w:val="0"/>
              <w:ind w:left="120" w:right="68"/>
              <w:rPr>
                <w:szCs w:val="24"/>
                <w:lang w:bidi="ru-RU"/>
              </w:rPr>
            </w:pPr>
            <w:r w:rsidRPr="00516063">
              <w:rPr>
                <w:szCs w:val="24"/>
                <w:lang w:bidi="ru-RU"/>
              </w:rPr>
              <w:t>Объекты гаражного назначения [2.7.1]</w:t>
            </w:r>
          </w:p>
          <w:p w:rsidR="00516063" w:rsidRPr="00516063" w:rsidRDefault="00516063" w:rsidP="00516063">
            <w:pPr>
              <w:widowControl w:val="0"/>
              <w:autoSpaceDE w:val="0"/>
              <w:autoSpaceDN w:val="0"/>
              <w:spacing w:line="259" w:lineRule="exact"/>
              <w:ind w:left="142"/>
              <w:rPr>
                <w:szCs w:val="24"/>
                <w:lang w:bidi="ru-RU"/>
              </w:rPr>
            </w:pPr>
            <w:r w:rsidRPr="00516063">
              <w:rPr>
                <w:szCs w:val="24"/>
                <w:lang w:bidi="ru-RU"/>
              </w:rPr>
              <w:t>Амбулаторно-поликлиническое обслуживание [3.4.1] – только: фельдшерские пункты</w:t>
            </w:r>
          </w:p>
          <w:p w:rsidR="00516063" w:rsidRPr="00516063" w:rsidRDefault="00516063" w:rsidP="00516063">
            <w:pPr>
              <w:widowControl w:val="0"/>
              <w:autoSpaceDE w:val="0"/>
              <w:autoSpaceDN w:val="0"/>
              <w:ind w:left="142"/>
              <w:rPr>
                <w:szCs w:val="22"/>
                <w:lang w:bidi="ru-RU"/>
              </w:rPr>
            </w:pPr>
            <w:r w:rsidRPr="00516063">
              <w:rPr>
                <w:szCs w:val="22"/>
                <w:lang w:bidi="ru-RU"/>
              </w:rPr>
              <w:t xml:space="preserve">Дошкольное, начальное и среднее общее образование [3.5.1] </w:t>
            </w:r>
          </w:p>
          <w:p w:rsidR="00516063" w:rsidRPr="00516063" w:rsidRDefault="00516063" w:rsidP="00516063">
            <w:pPr>
              <w:widowControl w:val="0"/>
              <w:autoSpaceDE w:val="0"/>
              <w:autoSpaceDN w:val="0"/>
              <w:ind w:left="117" w:right="1398"/>
              <w:rPr>
                <w:szCs w:val="22"/>
                <w:lang w:bidi="ru-RU"/>
              </w:rPr>
            </w:pPr>
            <w:r w:rsidRPr="00516063">
              <w:rPr>
                <w:szCs w:val="22"/>
                <w:lang w:bidi="ru-RU"/>
              </w:rPr>
              <w:t>Магазины [4.4]</w:t>
            </w:r>
          </w:p>
          <w:p w:rsidR="00516063" w:rsidRPr="00516063" w:rsidRDefault="00516063" w:rsidP="00516063">
            <w:pPr>
              <w:widowControl w:val="0"/>
              <w:autoSpaceDE w:val="0"/>
              <w:autoSpaceDN w:val="0"/>
              <w:ind w:left="117"/>
              <w:rPr>
                <w:szCs w:val="22"/>
                <w:lang w:bidi="ru-RU"/>
              </w:rPr>
            </w:pPr>
            <w:r w:rsidRPr="00516063">
              <w:rPr>
                <w:szCs w:val="22"/>
                <w:lang w:bidi="ru-RU"/>
              </w:rPr>
              <w:t>Спорт [5.1] – только: размещение спортивных залов, устройство площадок</w:t>
            </w:r>
          </w:p>
          <w:p w:rsidR="00516063" w:rsidRPr="00516063" w:rsidRDefault="00516063" w:rsidP="00516063">
            <w:pPr>
              <w:widowControl w:val="0"/>
              <w:autoSpaceDE w:val="0"/>
              <w:autoSpaceDN w:val="0"/>
              <w:ind w:left="117" w:right="1398"/>
              <w:rPr>
                <w:szCs w:val="22"/>
                <w:lang w:bidi="ru-RU"/>
              </w:rPr>
            </w:pPr>
            <w:r w:rsidRPr="00516063">
              <w:rPr>
                <w:szCs w:val="22"/>
                <w:lang w:bidi="ru-RU"/>
              </w:rPr>
              <w:t>для занятия спортом и физкультурой</w:t>
            </w:r>
          </w:p>
          <w:p w:rsidR="00516063" w:rsidRPr="00516063" w:rsidRDefault="00516063" w:rsidP="00516063">
            <w:pPr>
              <w:widowControl w:val="0"/>
              <w:autoSpaceDE w:val="0"/>
              <w:autoSpaceDN w:val="0"/>
              <w:ind w:left="120"/>
              <w:rPr>
                <w:szCs w:val="22"/>
                <w:lang w:bidi="ru-RU"/>
              </w:rPr>
            </w:pPr>
            <w:r w:rsidRPr="00516063">
              <w:rPr>
                <w:szCs w:val="22"/>
                <w:lang w:bidi="ru-RU"/>
              </w:rPr>
              <w:t xml:space="preserve">Земельные участки (территории) общего пользования [12.0] </w:t>
            </w:r>
          </w:p>
          <w:p w:rsidR="00516063" w:rsidRPr="00516063" w:rsidRDefault="00516063" w:rsidP="00516063">
            <w:pPr>
              <w:widowControl w:val="0"/>
              <w:autoSpaceDE w:val="0"/>
              <w:autoSpaceDN w:val="0"/>
              <w:ind w:left="120"/>
              <w:rPr>
                <w:szCs w:val="22"/>
                <w:lang w:bidi="ru-RU"/>
              </w:rPr>
            </w:pPr>
            <w:r w:rsidRPr="00516063">
              <w:rPr>
                <w:szCs w:val="22"/>
                <w:lang w:bidi="ru-RU"/>
              </w:rPr>
              <w:t>Ведение огородничества [13.1]</w:t>
            </w:r>
          </w:p>
          <w:p w:rsidR="00516063" w:rsidRPr="00516063" w:rsidRDefault="00516063" w:rsidP="00516063">
            <w:pPr>
              <w:widowControl w:val="0"/>
              <w:autoSpaceDE w:val="0"/>
              <w:autoSpaceDN w:val="0"/>
              <w:ind w:left="120"/>
              <w:rPr>
                <w:szCs w:val="24"/>
                <w:lang w:bidi="ru-RU"/>
              </w:rPr>
            </w:pPr>
            <w:r w:rsidRPr="00AB3616">
              <w:rPr>
                <w:szCs w:val="22"/>
                <w:lang w:bidi="ru-RU"/>
              </w:rPr>
              <w:t>Обеспечение внутреннего правопорядка {8.3}</w:t>
            </w:r>
          </w:p>
        </w:tc>
      </w:tr>
    </w:tbl>
    <w:p w:rsidR="002958F0" w:rsidRDefault="002958F0" w:rsidP="00ED4045">
      <w:pPr>
        <w:rPr>
          <w:b/>
          <w:sz w:val="28"/>
        </w:rPr>
      </w:pPr>
    </w:p>
    <w:p w:rsidR="002958F0" w:rsidRDefault="00516063" w:rsidP="00ED4045">
      <w:pPr>
        <w:rPr>
          <w:b/>
          <w:sz w:val="28"/>
        </w:rPr>
      </w:pPr>
      <w:r>
        <w:rPr>
          <w:b/>
          <w:sz w:val="28"/>
        </w:rPr>
        <w:t>».</w:t>
      </w: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2958F0" w:rsidRDefault="002958F0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791BCA" w:rsidRDefault="00791BCA" w:rsidP="00ED4045">
      <w:pPr>
        <w:rPr>
          <w:b/>
          <w:sz w:val="28"/>
        </w:rPr>
      </w:pPr>
    </w:p>
    <w:p w:rsidR="00791BCA" w:rsidRDefault="00791BCA" w:rsidP="00ED4045">
      <w:pPr>
        <w:rPr>
          <w:b/>
          <w:sz w:val="28"/>
        </w:rPr>
      </w:pPr>
    </w:p>
    <w:p w:rsidR="00791BCA" w:rsidRDefault="00791BCA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Pr="005451A4" w:rsidRDefault="005451A4" w:rsidP="005451A4">
      <w:pPr>
        <w:jc w:val="right"/>
        <w:rPr>
          <w:sz w:val="20"/>
        </w:rPr>
      </w:pPr>
      <w:r w:rsidRPr="005451A4">
        <w:rPr>
          <w:sz w:val="20"/>
        </w:rPr>
        <w:t xml:space="preserve">Приложение </w:t>
      </w:r>
      <w:r>
        <w:rPr>
          <w:sz w:val="20"/>
        </w:rPr>
        <w:t>2</w:t>
      </w:r>
      <w:r w:rsidRPr="005451A4">
        <w:rPr>
          <w:sz w:val="20"/>
        </w:rPr>
        <w:t xml:space="preserve">    </w:t>
      </w:r>
    </w:p>
    <w:p w:rsidR="005451A4" w:rsidRPr="005451A4" w:rsidRDefault="005451A4" w:rsidP="005451A4">
      <w:pPr>
        <w:jc w:val="right"/>
        <w:rPr>
          <w:sz w:val="20"/>
        </w:rPr>
      </w:pPr>
      <w:r w:rsidRPr="005451A4">
        <w:rPr>
          <w:sz w:val="20"/>
        </w:rPr>
        <w:t>к решению Совета МР «</w:t>
      </w:r>
      <w:proofErr w:type="spellStart"/>
      <w:r w:rsidRPr="005451A4">
        <w:rPr>
          <w:sz w:val="20"/>
        </w:rPr>
        <w:t>Корткеросский</w:t>
      </w:r>
      <w:proofErr w:type="spellEnd"/>
      <w:r w:rsidRPr="005451A4">
        <w:rPr>
          <w:sz w:val="20"/>
        </w:rPr>
        <w:t>»</w:t>
      </w:r>
    </w:p>
    <w:p w:rsidR="005451A4" w:rsidRPr="005451A4" w:rsidRDefault="005451A4" w:rsidP="005451A4">
      <w:pPr>
        <w:jc w:val="right"/>
        <w:rPr>
          <w:sz w:val="20"/>
        </w:rPr>
      </w:pPr>
      <w:r w:rsidRPr="005451A4">
        <w:rPr>
          <w:sz w:val="20"/>
        </w:rPr>
        <w:t>№</w:t>
      </w:r>
      <w:r w:rsidR="00CD578C">
        <w:rPr>
          <w:sz w:val="20"/>
          <w:lang w:val="en-US"/>
        </w:rPr>
        <w:t xml:space="preserve"> VII-1/12</w:t>
      </w:r>
      <w:r w:rsidRPr="005451A4">
        <w:rPr>
          <w:sz w:val="20"/>
        </w:rPr>
        <w:t xml:space="preserve"> от </w:t>
      </w:r>
      <w:r w:rsidR="00CF1381">
        <w:rPr>
          <w:sz w:val="20"/>
        </w:rPr>
        <w:t>02.10.</w:t>
      </w:r>
      <w:r w:rsidRPr="005451A4">
        <w:rPr>
          <w:sz w:val="20"/>
        </w:rPr>
        <w:t xml:space="preserve">2020г  </w:t>
      </w:r>
    </w:p>
    <w:p w:rsidR="0075400D" w:rsidRDefault="0075400D" w:rsidP="00ED4045">
      <w:pPr>
        <w:rPr>
          <w:b/>
          <w:sz w:val="28"/>
        </w:rPr>
      </w:pPr>
    </w:p>
    <w:p w:rsidR="0075400D" w:rsidRDefault="0075400D" w:rsidP="00ED4045">
      <w:pPr>
        <w:rPr>
          <w:b/>
          <w:sz w:val="28"/>
        </w:rPr>
      </w:pPr>
    </w:p>
    <w:p w:rsidR="0075400D" w:rsidRDefault="005451A4" w:rsidP="00ED4045">
      <w:pPr>
        <w:rPr>
          <w:b/>
          <w:sz w:val="28"/>
        </w:rPr>
      </w:pPr>
      <w:r>
        <w:rPr>
          <w:b/>
          <w:sz w:val="28"/>
        </w:rPr>
        <w:t>«</w:t>
      </w:r>
    </w:p>
    <w:tbl>
      <w:tblPr>
        <w:tblW w:w="9356" w:type="dxa"/>
        <w:tblInd w:w="-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1"/>
        <w:gridCol w:w="6095"/>
      </w:tblGrid>
      <w:tr w:rsidR="00A7051B" w:rsidRPr="00A7051B" w:rsidTr="00A7051B">
        <w:trPr>
          <w:trHeight w:val="2416"/>
        </w:trPr>
        <w:tc>
          <w:tcPr>
            <w:tcW w:w="3261" w:type="dxa"/>
            <w:tcBorders>
              <w:left w:val="single" w:sz="6" w:space="0" w:color="000000"/>
            </w:tcBorders>
            <w:shd w:val="clear" w:color="auto" w:fill="auto"/>
          </w:tcPr>
          <w:p w:rsidR="00A7051B" w:rsidRPr="00A7051B" w:rsidRDefault="00A7051B" w:rsidP="00A7051B">
            <w:pPr>
              <w:widowControl w:val="0"/>
              <w:autoSpaceDE w:val="0"/>
              <w:autoSpaceDN w:val="0"/>
              <w:ind w:left="6"/>
              <w:rPr>
                <w:szCs w:val="24"/>
                <w:lang w:bidi="ru-RU"/>
              </w:rPr>
            </w:pPr>
            <w:r w:rsidRPr="00A7051B">
              <w:rPr>
                <w:szCs w:val="24"/>
                <w:lang w:bidi="ru-RU"/>
              </w:rPr>
              <w:t>Минимальная</w:t>
            </w:r>
          </w:p>
          <w:p w:rsidR="00A7051B" w:rsidRPr="00A7051B" w:rsidRDefault="00A7051B" w:rsidP="00A7051B">
            <w:pPr>
              <w:widowControl w:val="0"/>
              <w:autoSpaceDE w:val="0"/>
              <w:autoSpaceDN w:val="0"/>
              <w:ind w:left="6" w:right="283"/>
              <w:rPr>
                <w:szCs w:val="24"/>
                <w:lang w:bidi="ru-RU"/>
              </w:rPr>
            </w:pPr>
            <w:r w:rsidRPr="00A7051B">
              <w:rPr>
                <w:szCs w:val="24"/>
                <w:lang w:bidi="ru-RU"/>
              </w:rPr>
              <w:t>(максимальная) площадь земельного</w:t>
            </w:r>
            <w:r w:rsidRPr="00A7051B">
              <w:rPr>
                <w:spacing w:val="-1"/>
                <w:szCs w:val="24"/>
                <w:lang w:bidi="ru-RU"/>
              </w:rPr>
              <w:t xml:space="preserve"> </w:t>
            </w:r>
            <w:r w:rsidRPr="00A7051B">
              <w:rPr>
                <w:szCs w:val="24"/>
                <w:lang w:bidi="ru-RU"/>
              </w:rPr>
              <w:t>участка</w:t>
            </w:r>
          </w:p>
        </w:tc>
        <w:tc>
          <w:tcPr>
            <w:tcW w:w="6095" w:type="dxa"/>
            <w:tcBorders>
              <w:right w:val="single" w:sz="6" w:space="0" w:color="000000"/>
            </w:tcBorders>
            <w:shd w:val="clear" w:color="auto" w:fill="auto"/>
          </w:tcPr>
          <w:p w:rsidR="00A7051B" w:rsidRPr="00A7051B" w:rsidRDefault="00A7051B" w:rsidP="00A7051B">
            <w:pPr>
              <w:widowControl w:val="0"/>
              <w:tabs>
                <w:tab w:val="left" w:pos="278"/>
              </w:tabs>
              <w:autoSpaceDE w:val="0"/>
              <w:autoSpaceDN w:val="0"/>
              <w:ind w:left="328" w:right="116"/>
              <w:jc w:val="both"/>
              <w:rPr>
                <w:szCs w:val="24"/>
                <w:lang w:bidi="ru-RU"/>
              </w:rPr>
            </w:pPr>
            <w:r w:rsidRPr="00A7051B">
              <w:rPr>
                <w:szCs w:val="22"/>
                <w:lang w:bidi="ru-RU"/>
              </w:rPr>
              <w:t xml:space="preserve">Минимальная площадь земельного участка </w:t>
            </w:r>
            <w:r w:rsidRPr="00A7051B">
              <w:rPr>
                <w:szCs w:val="24"/>
                <w:lang w:bidi="ru-RU"/>
              </w:rPr>
              <w:t>600 м²</w:t>
            </w:r>
          </w:p>
          <w:p w:rsidR="00A7051B" w:rsidRPr="00A7051B" w:rsidRDefault="00A7051B" w:rsidP="00A7051B">
            <w:pPr>
              <w:widowControl w:val="0"/>
              <w:tabs>
                <w:tab w:val="left" w:pos="278"/>
              </w:tabs>
              <w:autoSpaceDE w:val="0"/>
              <w:autoSpaceDN w:val="0"/>
              <w:ind w:left="328" w:right="116"/>
              <w:jc w:val="both"/>
              <w:rPr>
                <w:szCs w:val="22"/>
                <w:lang w:bidi="ru-RU"/>
              </w:rPr>
            </w:pPr>
            <w:r w:rsidRPr="00A7051B">
              <w:rPr>
                <w:szCs w:val="24"/>
                <w:lang w:bidi="ru-RU"/>
              </w:rPr>
              <w:t xml:space="preserve">Максимальная площадь </w:t>
            </w:r>
            <w:r w:rsidRPr="00A7051B">
              <w:rPr>
                <w:szCs w:val="22"/>
                <w:lang w:bidi="ru-RU"/>
              </w:rPr>
              <w:t xml:space="preserve">земельного участка </w:t>
            </w:r>
            <w:r w:rsidRPr="00A7051B">
              <w:rPr>
                <w:szCs w:val="24"/>
                <w:lang w:bidi="ru-RU"/>
              </w:rPr>
              <w:t>5000 м²</w:t>
            </w:r>
          </w:p>
          <w:p w:rsidR="00A7051B" w:rsidRPr="00A7051B" w:rsidRDefault="00A7051B" w:rsidP="00A7051B">
            <w:pPr>
              <w:widowControl w:val="0"/>
              <w:tabs>
                <w:tab w:val="left" w:pos="278"/>
              </w:tabs>
              <w:autoSpaceDE w:val="0"/>
              <w:autoSpaceDN w:val="0"/>
              <w:ind w:left="328" w:right="116"/>
              <w:jc w:val="both"/>
              <w:rPr>
                <w:szCs w:val="22"/>
                <w:lang w:bidi="ru-RU"/>
              </w:rPr>
            </w:pPr>
            <w:r w:rsidRPr="00A7051B">
              <w:rPr>
                <w:szCs w:val="22"/>
                <w:lang w:bidi="ru-RU"/>
              </w:rPr>
              <w:t>Дошкольные образовательные организации – 30 кв. м (на 1 место). Зона игровой территории включает индивидуальные для каждой группы площадки (из расчета не менее 7,0 кв. м на 1 ребенка для детей до 3 лет и не менее 9,0 кв. м на 1 ребенка от 3 до 7 лет) и физкультурную площадку (одну или несколько);</w:t>
            </w:r>
          </w:p>
          <w:p w:rsidR="00A7051B" w:rsidRPr="00A7051B" w:rsidRDefault="00A7051B" w:rsidP="00A7051B">
            <w:pPr>
              <w:widowControl w:val="0"/>
              <w:tabs>
                <w:tab w:val="left" w:pos="278"/>
              </w:tabs>
              <w:autoSpaceDE w:val="0"/>
              <w:autoSpaceDN w:val="0"/>
              <w:ind w:left="328" w:right="116"/>
              <w:jc w:val="both"/>
              <w:rPr>
                <w:szCs w:val="22"/>
                <w:lang w:bidi="ru-RU"/>
              </w:rPr>
            </w:pPr>
            <w:r w:rsidRPr="00A7051B">
              <w:rPr>
                <w:szCs w:val="22"/>
                <w:lang w:bidi="ru-RU"/>
              </w:rPr>
              <w:t>Общеобразовательные организации – 50 кв. м на 1 учащегося. Площадь участка принимается с учетом спортивной зоны. Допускается увеличение участка на 30% за счет учебно-производственной зоны</w:t>
            </w:r>
          </w:p>
          <w:p w:rsidR="00A7051B" w:rsidRPr="00A7051B" w:rsidRDefault="00A7051B" w:rsidP="00AB3616">
            <w:pPr>
              <w:widowControl w:val="0"/>
              <w:tabs>
                <w:tab w:val="left" w:pos="278"/>
              </w:tabs>
              <w:autoSpaceDE w:val="0"/>
              <w:autoSpaceDN w:val="0"/>
              <w:ind w:left="328" w:right="116"/>
              <w:jc w:val="both"/>
              <w:rPr>
                <w:szCs w:val="22"/>
                <w:lang w:bidi="ru-RU"/>
              </w:rPr>
            </w:pPr>
            <w:r w:rsidRPr="00AB3616">
              <w:rPr>
                <w:szCs w:val="22"/>
                <w:lang w:bidi="ru-RU"/>
              </w:rPr>
              <w:t xml:space="preserve">Минимальная площадь земельного участка для земельных участков с видом разрешенного использования «обеспечение внутреннего правопорядка – 200 </w:t>
            </w:r>
            <w:proofErr w:type="spellStart"/>
            <w:r w:rsidRPr="00AB3616">
              <w:rPr>
                <w:szCs w:val="22"/>
                <w:lang w:bidi="ru-RU"/>
              </w:rPr>
              <w:t>кв.м</w:t>
            </w:r>
            <w:proofErr w:type="spellEnd"/>
            <w:r w:rsidR="00AB3616">
              <w:rPr>
                <w:szCs w:val="22"/>
                <w:lang w:bidi="ru-RU"/>
              </w:rPr>
              <w:t>.</w:t>
            </w:r>
          </w:p>
        </w:tc>
      </w:tr>
    </w:tbl>
    <w:p w:rsidR="002958F0" w:rsidRDefault="005451A4" w:rsidP="00ED4045">
      <w:pPr>
        <w:rPr>
          <w:b/>
          <w:sz w:val="28"/>
        </w:rPr>
      </w:pPr>
      <w:r>
        <w:rPr>
          <w:b/>
          <w:sz w:val="28"/>
        </w:rPr>
        <w:t>».</w:t>
      </w:r>
    </w:p>
    <w:p w:rsidR="00ED4045" w:rsidRDefault="00ED4045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  <w:bookmarkStart w:id="1" w:name="_GoBack"/>
      <w:bookmarkEnd w:id="1"/>
    </w:p>
    <w:p w:rsidR="00791BCA" w:rsidRDefault="00791BCA" w:rsidP="00ED4045">
      <w:pPr>
        <w:rPr>
          <w:b/>
          <w:sz w:val="28"/>
        </w:rPr>
      </w:pPr>
    </w:p>
    <w:p w:rsidR="00791BCA" w:rsidRDefault="00791BCA" w:rsidP="00ED4045">
      <w:pPr>
        <w:rPr>
          <w:b/>
          <w:sz w:val="28"/>
        </w:rPr>
      </w:pPr>
    </w:p>
    <w:p w:rsidR="00791BCA" w:rsidRDefault="00791BCA" w:rsidP="00ED4045">
      <w:pPr>
        <w:rPr>
          <w:b/>
          <w:sz w:val="28"/>
        </w:rPr>
      </w:pPr>
    </w:p>
    <w:p w:rsidR="00791BCA" w:rsidRDefault="00791BCA" w:rsidP="00ED4045">
      <w:pPr>
        <w:rPr>
          <w:b/>
          <w:sz w:val="28"/>
        </w:rPr>
      </w:pPr>
    </w:p>
    <w:p w:rsidR="00791BCA" w:rsidRDefault="00791BCA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5451A4" w:rsidRDefault="005451A4" w:rsidP="00ED4045">
      <w:pPr>
        <w:rPr>
          <w:b/>
          <w:sz w:val="28"/>
        </w:rPr>
      </w:pPr>
    </w:p>
    <w:p w:rsidR="00ED4045" w:rsidRPr="00ED4045" w:rsidRDefault="00ED4045" w:rsidP="00ED404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4045" w:rsidRPr="00ED4045" w:rsidRDefault="00ED4045" w:rsidP="00ED4045">
      <w:pPr>
        <w:widowControl w:val="0"/>
        <w:autoSpaceDE w:val="0"/>
        <w:autoSpaceDN w:val="0"/>
        <w:ind w:left="640"/>
        <w:jc w:val="both"/>
        <w:outlineLvl w:val="1"/>
        <w:rPr>
          <w:bCs/>
          <w:szCs w:val="24"/>
          <w:lang w:eastAsia="en-US" w:bidi="en-US"/>
        </w:rPr>
      </w:pPr>
    </w:p>
    <w:p w:rsidR="00B273DD" w:rsidRDefault="00B273DD" w:rsidP="00ED4045">
      <w:pPr>
        <w:rPr>
          <w:sz w:val="28"/>
        </w:rPr>
      </w:pPr>
    </w:p>
    <w:sectPr w:rsidR="00B273DD" w:rsidSect="005451A4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FEB" w:rsidRDefault="00052FEB" w:rsidP="00B273DD">
      <w:r>
        <w:separator/>
      </w:r>
    </w:p>
  </w:endnote>
  <w:endnote w:type="continuationSeparator" w:id="0">
    <w:p w:rsidR="00052FEB" w:rsidRDefault="00052FEB" w:rsidP="00B2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FEB" w:rsidRDefault="00052FEB" w:rsidP="00B273DD">
      <w:r>
        <w:separator/>
      </w:r>
    </w:p>
  </w:footnote>
  <w:footnote w:type="continuationSeparator" w:id="0">
    <w:p w:rsidR="00052FEB" w:rsidRDefault="00052FEB" w:rsidP="00B27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70522"/>
    <w:multiLevelType w:val="hybridMultilevel"/>
    <w:tmpl w:val="AA9CB954"/>
    <w:lvl w:ilvl="0" w:tplc="9F4C92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11280B"/>
    <w:multiLevelType w:val="hybridMultilevel"/>
    <w:tmpl w:val="0CC433AE"/>
    <w:lvl w:ilvl="0" w:tplc="159C8450">
      <w:start w:val="1"/>
      <w:numFmt w:val="decimal"/>
      <w:lvlText w:val="%1."/>
      <w:lvlJc w:val="left"/>
      <w:pPr>
        <w:ind w:left="318" w:hanging="425"/>
        <w:jc w:val="right"/>
      </w:pPr>
      <w:rPr>
        <w:rFonts w:hint="default"/>
        <w:b/>
        <w:bCs/>
        <w:i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2">
    <w:nsid w:val="271A3ACC"/>
    <w:multiLevelType w:val="hybridMultilevel"/>
    <w:tmpl w:val="14BA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91B1E"/>
    <w:multiLevelType w:val="hybridMultilevel"/>
    <w:tmpl w:val="05D631AA"/>
    <w:lvl w:ilvl="0" w:tplc="06AC64DE">
      <w:numFmt w:val="decimal"/>
      <w:lvlText w:val="%1-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23126"/>
    <w:multiLevelType w:val="hybridMultilevel"/>
    <w:tmpl w:val="1BD2C276"/>
    <w:lvl w:ilvl="0" w:tplc="18C21872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E8D6645"/>
    <w:multiLevelType w:val="hybridMultilevel"/>
    <w:tmpl w:val="B11052D6"/>
    <w:lvl w:ilvl="0" w:tplc="ECF291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007853"/>
    <w:multiLevelType w:val="multilevel"/>
    <w:tmpl w:val="C87275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sz w:val="24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  <w:i/>
        <w:sz w:val="24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  <w:i/>
        <w:sz w:val="24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  <w:i/>
        <w:sz w:val="24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  <w:i/>
        <w:sz w:val="24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  <w:i/>
        <w:sz w:val="24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  <w:i/>
        <w:sz w:val="24"/>
      </w:rPr>
    </w:lvl>
  </w:abstractNum>
  <w:abstractNum w:abstractNumId="7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rFonts w:hint="default"/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rFonts w:hint="default"/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rFonts w:hint="default"/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rFonts w:hint="default"/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rFonts w:hint="default"/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rFonts w:hint="default"/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rFonts w:hint="default"/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rFonts w:hint="default"/>
        <w:lang w:val="en-US" w:eastAsia="en-US" w:bidi="en-US"/>
      </w:rPr>
    </w:lvl>
  </w:abstractNum>
  <w:abstractNum w:abstractNumId="8">
    <w:nsid w:val="7B7050BD"/>
    <w:multiLevelType w:val="hybridMultilevel"/>
    <w:tmpl w:val="D39CA0AA"/>
    <w:lvl w:ilvl="0" w:tplc="25D6E1D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815"/>
    <w:rsid w:val="00052FEB"/>
    <w:rsid w:val="0008102A"/>
    <w:rsid w:val="000B68E1"/>
    <w:rsid w:val="000E7A22"/>
    <w:rsid w:val="000F2DFF"/>
    <w:rsid w:val="001B4599"/>
    <w:rsid w:val="001E52ED"/>
    <w:rsid w:val="002958F0"/>
    <w:rsid w:val="002A5785"/>
    <w:rsid w:val="00323585"/>
    <w:rsid w:val="00394608"/>
    <w:rsid w:val="003D7B38"/>
    <w:rsid w:val="003F2850"/>
    <w:rsid w:val="00421788"/>
    <w:rsid w:val="00431773"/>
    <w:rsid w:val="00472CD5"/>
    <w:rsid w:val="004A44ED"/>
    <w:rsid w:val="004F1635"/>
    <w:rsid w:val="00501E05"/>
    <w:rsid w:val="00503473"/>
    <w:rsid w:val="00516063"/>
    <w:rsid w:val="00524585"/>
    <w:rsid w:val="005451A4"/>
    <w:rsid w:val="0057379C"/>
    <w:rsid w:val="00590BB4"/>
    <w:rsid w:val="005B4966"/>
    <w:rsid w:val="006726C0"/>
    <w:rsid w:val="006B14CB"/>
    <w:rsid w:val="006D587F"/>
    <w:rsid w:val="0071159B"/>
    <w:rsid w:val="007536B5"/>
    <w:rsid w:val="0075400D"/>
    <w:rsid w:val="00791BCA"/>
    <w:rsid w:val="007D5578"/>
    <w:rsid w:val="007F1A3E"/>
    <w:rsid w:val="00834B72"/>
    <w:rsid w:val="008D0F46"/>
    <w:rsid w:val="008D4B60"/>
    <w:rsid w:val="008E4B61"/>
    <w:rsid w:val="009201A4"/>
    <w:rsid w:val="0095357C"/>
    <w:rsid w:val="00A46E08"/>
    <w:rsid w:val="00A65270"/>
    <w:rsid w:val="00A7051B"/>
    <w:rsid w:val="00A73840"/>
    <w:rsid w:val="00A76321"/>
    <w:rsid w:val="00A90C05"/>
    <w:rsid w:val="00AA4A47"/>
    <w:rsid w:val="00AB3616"/>
    <w:rsid w:val="00AC7DA4"/>
    <w:rsid w:val="00B273DD"/>
    <w:rsid w:val="00C05977"/>
    <w:rsid w:val="00C70345"/>
    <w:rsid w:val="00CB77FD"/>
    <w:rsid w:val="00CD578C"/>
    <w:rsid w:val="00CF1381"/>
    <w:rsid w:val="00D91337"/>
    <w:rsid w:val="00E44129"/>
    <w:rsid w:val="00E82A4C"/>
    <w:rsid w:val="00EB43F0"/>
    <w:rsid w:val="00EC53A0"/>
    <w:rsid w:val="00ED1500"/>
    <w:rsid w:val="00ED4045"/>
    <w:rsid w:val="00F227F3"/>
    <w:rsid w:val="00F4614B"/>
    <w:rsid w:val="00F52861"/>
    <w:rsid w:val="00F716D1"/>
    <w:rsid w:val="00FC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4045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ED4045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17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04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D40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ED4045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ED40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ПАРАГРАФ"/>
    <w:basedOn w:val="a"/>
    <w:link w:val="a4"/>
    <w:uiPriority w:val="34"/>
    <w:qFormat/>
    <w:rsid w:val="00ED404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ED4045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ED4045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40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0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uiPriority w:val="1"/>
    <w:qFormat/>
    <w:rsid w:val="00B273DD"/>
    <w:pPr>
      <w:widowControl w:val="0"/>
      <w:autoSpaceDE w:val="0"/>
      <w:autoSpaceDN w:val="0"/>
      <w:ind w:left="640"/>
      <w:outlineLvl w:val="1"/>
    </w:pPr>
    <w:rPr>
      <w:b/>
      <w:bCs/>
      <w:szCs w:val="24"/>
      <w:lang w:val="en-US" w:eastAsia="en-US" w:bidi="en-US"/>
    </w:rPr>
  </w:style>
  <w:style w:type="paragraph" w:styleId="a7">
    <w:name w:val="footnote text"/>
    <w:basedOn w:val="a"/>
    <w:link w:val="a8"/>
    <w:unhideWhenUsed/>
    <w:rsid w:val="00B273DD"/>
    <w:rPr>
      <w:sz w:val="20"/>
    </w:rPr>
  </w:style>
  <w:style w:type="character" w:customStyle="1" w:styleId="a8">
    <w:name w:val="Текст сноски Знак"/>
    <w:basedOn w:val="a0"/>
    <w:link w:val="a7"/>
    <w:rsid w:val="00B273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B273DD"/>
    <w:rPr>
      <w:vertAlign w:val="superscript"/>
    </w:rPr>
  </w:style>
  <w:style w:type="paragraph" w:styleId="aa">
    <w:name w:val="Body Text"/>
    <w:basedOn w:val="a"/>
    <w:link w:val="ab"/>
    <w:uiPriority w:val="99"/>
    <w:semiHidden/>
    <w:unhideWhenUsed/>
    <w:rsid w:val="006726C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726C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726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basedOn w:val="a0"/>
    <w:uiPriority w:val="99"/>
    <w:unhideWhenUsed/>
    <w:rsid w:val="00F52861"/>
    <w:rPr>
      <w:color w:val="0000FF" w:themeColor="hyperlink"/>
      <w:u w:val="single"/>
    </w:rPr>
  </w:style>
  <w:style w:type="paragraph" w:customStyle="1" w:styleId="FORMATTEXT">
    <w:name w:val=".FORMATTEXT"/>
    <w:uiPriority w:val="99"/>
    <w:rsid w:val="00472C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аголовок 21"/>
    <w:basedOn w:val="a"/>
    <w:uiPriority w:val="1"/>
    <w:qFormat/>
    <w:rsid w:val="00A65270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43177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7051B"/>
    <w:pPr>
      <w:tabs>
        <w:tab w:val="center" w:pos="4677"/>
        <w:tab w:val="right" w:pos="9355"/>
      </w:tabs>
      <w:jc w:val="center"/>
    </w:pPr>
    <w:rPr>
      <w:rFonts w:ascii="Calibri" w:eastAsia="Calibri" w:hAnsi="Calibri"/>
      <w:sz w:val="20"/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A7051B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A7051B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f">
    <w:name w:val="No Spacing"/>
    <w:aliases w:val="с интервалом,Без интервала1,No Spacing,No Spacing1"/>
    <w:basedOn w:val="a"/>
    <w:link w:val="af0"/>
    <w:uiPriority w:val="1"/>
    <w:qFormat/>
    <w:rsid w:val="00A7051B"/>
    <w:pPr>
      <w:spacing w:before="120"/>
      <w:ind w:left="221"/>
      <w:jc w:val="both"/>
    </w:pPr>
    <w:rPr>
      <w:rFonts w:eastAsia="Calibri"/>
      <w:sz w:val="20"/>
      <w:lang w:val="x-none" w:eastAsia="x-none"/>
    </w:rPr>
  </w:style>
  <w:style w:type="character" w:customStyle="1" w:styleId="af0">
    <w:name w:val="Без интервала Знак"/>
    <w:aliases w:val="с интервалом Знак,Без интервала1 Знак,No Spacing Знак,No Spacing1 Знак"/>
    <w:link w:val="af"/>
    <w:uiPriority w:val="1"/>
    <w:rsid w:val="00A7051B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4045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ED4045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17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04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D40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ED4045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ED40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ПАРАГРАФ"/>
    <w:basedOn w:val="a"/>
    <w:link w:val="a4"/>
    <w:uiPriority w:val="34"/>
    <w:qFormat/>
    <w:rsid w:val="00ED404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ED4045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ED4045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40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0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uiPriority w:val="1"/>
    <w:qFormat/>
    <w:rsid w:val="00B273DD"/>
    <w:pPr>
      <w:widowControl w:val="0"/>
      <w:autoSpaceDE w:val="0"/>
      <w:autoSpaceDN w:val="0"/>
      <w:ind w:left="640"/>
      <w:outlineLvl w:val="1"/>
    </w:pPr>
    <w:rPr>
      <w:b/>
      <w:bCs/>
      <w:szCs w:val="24"/>
      <w:lang w:val="en-US" w:eastAsia="en-US" w:bidi="en-US"/>
    </w:rPr>
  </w:style>
  <w:style w:type="paragraph" w:styleId="a7">
    <w:name w:val="footnote text"/>
    <w:basedOn w:val="a"/>
    <w:link w:val="a8"/>
    <w:unhideWhenUsed/>
    <w:rsid w:val="00B273DD"/>
    <w:rPr>
      <w:sz w:val="20"/>
    </w:rPr>
  </w:style>
  <w:style w:type="character" w:customStyle="1" w:styleId="a8">
    <w:name w:val="Текст сноски Знак"/>
    <w:basedOn w:val="a0"/>
    <w:link w:val="a7"/>
    <w:rsid w:val="00B273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B273DD"/>
    <w:rPr>
      <w:vertAlign w:val="superscript"/>
    </w:rPr>
  </w:style>
  <w:style w:type="paragraph" w:styleId="aa">
    <w:name w:val="Body Text"/>
    <w:basedOn w:val="a"/>
    <w:link w:val="ab"/>
    <w:uiPriority w:val="99"/>
    <w:semiHidden/>
    <w:unhideWhenUsed/>
    <w:rsid w:val="006726C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726C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726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basedOn w:val="a0"/>
    <w:uiPriority w:val="99"/>
    <w:unhideWhenUsed/>
    <w:rsid w:val="00F52861"/>
    <w:rPr>
      <w:color w:val="0000FF" w:themeColor="hyperlink"/>
      <w:u w:val="single"/>
    </w:rPr>
  </w:style>
  <w:style w:type="paragraph" w:customStyle="1" w:styleId="FORMATTEXT">
    <w:name w:val=".FORMATTEXT"/>
    <w:uiPriority w:val="99"/>
    <w:rsid w:val="00472C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аголовок 21"/>
    <w:basedOn w:val="a"/>
    <w:uiPriority w:val="1"/>
    <w:qFormat/>
    <w:rsid w:val="00A65270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43177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7051B"/>
    <w:pPr>
      <w:tabs>
        <w:tab w:val="center" w:pos="4677"/>
        <w:tab w:val="right" w:pos="9355"/>
      </w:tabs>
      <w:jc w:val="center"/>
    </w:pPr>
    <w:rPr>
      <w:rFonts w:ascii="Calibri" w:eastAsia="Calibri" w:hAnsi="Calibri"/>
      <w:sz w:val="20"/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A7051B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A7051B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f">
    <w:name w:val="No Spacing"/>
    <w:aliases w:val="с интервалом,Без интервала1,No Spacing,No Spacing1"/>
    <w:basedOn w:val="a"/>
    <w:link w:val="af0"/>
    <w:uiPriority w:val="1"/>
    <w:qFormat/>
    <w:rsid w:val="00A7051B"/>
    <w:pPr>
      <w:spacing w:before="120"/>
      <w:ind w:left="221"/>
      <w:jc w:val="both"/>
    </w:pPr>
    <w:rPr>
      <w:rFonts w:eastAsia="Calibri"/>
      <w:sz w:val="20"/>
      <w:lang w:val="x-none" w:eastAsia="x-none"/>
    </w:rPr>
  </w:style>
  <w:style w:type="character" w:customStyle="1" w:styleId="af0">
    <w:name w:val="Без интервала Знак"/>
    <w:aliases w:val="с интервалом Знак,Без интервала1 Знак,No Spacing Знак,No Spacing1 Знак"/>
    <w:link w:val="af"/>
    <w:uiPriority w:val="1"/>
    <w:rsid w:val="00A7051B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SHALIGINAGA</cp:lastModifiedBy>
  <cp:revision>2</cp:revision>
  <cp:lastPrinted>2020-09-29T12:50:00Z</cp:lastPrinted>
  <dcterms:created xsi:type="dcterms:W3CDTF">2020-10-05T07:46:00Z</dcterms:created>
  <dcterms:modified xsi:type="dcterms:W3CDTF">2020-10-05T07:46:00Z</dcterms:modified>
</cp:coreProperties>
</file>