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B23" w:rsidRPr="007E0A23" w:rsidRDefault="00447B23" w:rsidP="00447B23">
      <w:pPr>
        <w:ind w:left="851" w:right="707" w:firstLine="709"/>
        <w:jc w:val="center"/>
        <w:rPr>
          <w:b/>
          <w:bCs/>
        </w:rPr>
      </w:pPr>
      <w:r w:rsidRPr="007E0A23">
        <w:rPr>
          <w:b/>
          <w:bCs/>
        </w:rPr>
        <w:t xml:space="preserve">Извещение о проведении открытого </w:t>
      </w:r>
      <w:r>
        <w:rPr>
          <w:b/>
          <w:bCs/>
        </w:rPr>
        <w:t>аукциона</w:t>
      </w:r>
      <w:r w:rsidRPr="007E0A23">
        <w:rPr>
          <w:b/>
          <w:bCs/>
        </w:rPr>
        <w:t xml:space="preserve"> на право заключения договора аренды </w:t>
      </w:r>
      <w:r>
        <w:rPr>
          <w:b/>
          <w:bCs/>
        </w:rPr>
        <w:t>имущества</w:t>
      </w:r>
      <w:r w:rsidRPr="007E0A23">
        <w:rPr>
          <w:b/>
          <w:bCs/>
        </w:rPr>
        <w:t xml:space="preserve"> </w:t>
      </w:r>
    </w:p>
    <w:p w:rsidR="00447B23" w:rsidRPr="007E0A23" w:rsidRDefault="00447B23" w:rsidP="00447B23">
      <w:pPr>
        <w:ind w:left="851" w:right="707" w:firstLine="709"/>
        <w:jc w:val="center"/>
        <w:rPr>
          <w:b/>
          <w:bCs/>
        </w:rPr>
      </w:pPr>
      <w:r w:rsidRPr="007E0A23">
        <w:rPr>
          <w:b/>
          <w:bCs/>
        </w:rPr>
        <w:t xml:space="preserve">муниципального образования </w:t>
      </w:r>
      <w:r>
        <w:rPr>
          <w:b/>
          <w:bCs/>
        </w:rPr>
        <w:t>муниципального района «Корткеросский</w:t>
      </w:r>
      <w:r w:rsidRPr="007E0A23">
        <w:rPr>
          <w:b/>
          <w:bCs/>
        </w:rPr>
        <w:t>»</w:t>
      </w:r>
    </w:p>
    <w:p w:rsidR="00447B23" w:rsidRPr="007E0A23" w:rsidRDefault="00447B23" w:rsidP="00447B23">
      <w:pPr>
        <w:spacing w:after="120"/>
        <w:ind w:firstLine="709"/>
        <w:jc w:val="both"/>
        <w:rPr>
          <w:b/>
          <w:bCs/>
        </w:rPr>
      </w:pPr>
    </w:p>
    <w:p w:rsidR="00447B23" w:rsidRPr="00ED3937" w:rsidRDefault="00447B23" w:rsidP="00447B23">
      <w:pPr>
        <w:ind w:firstLine="709"/>
        <w:jc w:val="both"/>
        <w:rPr>
          <w:b/>
          <w:bCs/>
        </w:rPr>
      </w:pPr>
      <w:r w:rsidRPr="007E0A23">
        <w:rPr>
          <w:b/>
          <w:bCs/>
        </w:rPr>
        <w:t xml:space="preserve">Организатор </w:t>
      </w:r>
      <w:r>
        <w:rPr>
          <w:b/>
          <w:bCs/>
        </w:rPr>
        <w:t>аукциона</w:t>
      </w:r>
      <w:r w:rsidRPr="007E0A23">
        <w:rPr>
          <w:b/>
          <w:bCs/>
        </w:rPr>
        <w:t xml:space="preserve">: </w:t>
      </w:r>
      <w:r w:rsidRPr="000F7FCA">
        <w:rPr>
          <w:bCs/>
        </w:rPr>
        <w:t>А</w:t>
      </w:r>
      <w:r w:rsidRPr="007E0A23">
        <w:rPr>
          <w:bCs/>
        </w:rPr>
        <w:t>дминистраци</w:t>
      </w:r>
      <w:r>
        <w:rPr>
          <w:bCs/>
        </w:rPr>
        <w:t>я</w:t>
      </w:r>
      <w:r w:rsidRPr="007E0A23">
        <w:rPr>
          <w:bCs/>
        </w:rPr>
        <w:t xml:space="preserve"> муниципального образования </w:t>
      </w:r>
      <w:r>
        <w:rPr>
          <w:bCs/>
        </w:rPr>
        <w:t>муниципального района «Корткеросский»</w:t>
      </w:r>
      <w:r w:rsidRPr="007E0A23">
        <w:rPr>
          <w:bCs/>
        </w:rPr>
        <w:t xml:space="preserve">, </w:t>
      </w:r>
      <w:r>
        <w:rPr>
          <w:bCs/>
        </w:rPr>
        <w:t xml:space="preserve">с.Корткерос, </w:t>
      </w:r>
      <w:proofErr w:type="spellStart"/>
      <w:r>
        <w:rPr>
          <w:bCs/>
        </w:rPr>
        <w:t>ул.Советская</w:t>
      </w:r>
      <w:proofErr w:type="spellEnd"/>
      <w:r>
        <w:rPr>
          <w:bCs/>
        </w:rPr>
        <w:t>, д.225</w:t>
      </w:r>
      <w:r w:rsidRPr="007E0A23">
        <w:rPr>
          <w:bCs/>
        </w:rPr>
        <w:t>;</w:t>
      </w:r>
      <w:r>
        <w:rPr>
          <w:bCs/>
        </w:rPr>
        <w:t xml:space="preserve"> </w:t>
      </w:r>
      <w:r w:rsidRPr="007E0A23">
        <w:rPr>
          <w:bCs/>
        </w:rPr>
        <w:t xml:space="preserve">тел. </w:t>
      </w:r>
      <w:r>
        <w:rPr>
          <w:bCs/>
        </w:rPr>
        <w:t xml:space="preserve">8(82136) 9-98-15, </w:t>
      </w:r>
      <w:r w:rsidRPr="007E0A23">
        <w:rPr>
          <w:bCs/>
          <w:lang w:val="en-US"/>
        </w:rPr>
        <w:t>E</w:t>
      </w:r>
      <w:r w:rsidRPr="007E0A23">
        <w:rPr>
          <w:bCs/>
        </w:rPr>
        <w:t>-</w:t>
      </w:r>
      <w:r w:rsidRPr="007E0A23">
        <w:rPr>
          <w:bCs/>
          <w:lang w:val="en-US"/>
        </w:rPr>
        <w:t>mail</w:t>
      </w:r>
      <w:r w:rsidRPr="007E0A23">
        <w:rPr>
          <w:bCs/>
        </w:rPr>
        <w:t xml:space="preserve">: </w:t>
      </w:r>
      <w:proofErr w:type="spellStart"/>
      <w:r w:rsidR="00ED3937">
        <w:rPr>
          <w:bCs/>
          <w:lang w:val="en-US"/>
        </w:rPr>
        <w:t>oiz</w:t>
      </w:r>
      <w:r w:rsidR="00700559">
        <w:rPr>
          <w:bCs/>
          <w:lang w:val="en-US"/>
        </w:rPr>
        <w:t>obutikovdv</w:t>
      </w:r>
      <w:proofErr w:type="spellEnd"/>
      <w:r w:rsidR="00ED3937" w:rsidRPr="00ED3937">
        <w:rPr>
          <w:bCs/>
        </w:rPr>
        <w:t>@</w:t>
      </w:r>
      <w:r w:rsidR="00ED3937">
        <w:rPr>
          <w:bCs/>
          <w:lang w:val="en-US"/>
        </w:rPr>
        <w:t>mail</w:t>
      </w:r>
      <w:r w:rsidR="00ED3937" w:rsidRPr="00ED3937">
        <w:rPr>
          <w:bCs/>
        </w:rPr>
        <w:t>.</w:t>
      </w:r>
      <w:proofErr w:type="spellStart"/>
      <w:r w:rsidR="00ED3937">
        <w:rPr>
          <w:bCs/>
          <w:lang w:val="en-US"/>
        </w:rPr>
        <w:t>ru</w:t>
      </w:r>
      <w:proofErr w:type="spellEnd"/>
    </w:p>
    <w:p w:rsidR="00447B23" w:rsidRPr="00D56B10" w:rsidRDefault="00447B23" w:rsidP="00447B23">
      <w:pPr>
        <w:ind w:firstLine="709"/>
        <w:jc w:val="both"/>
        <w:rPr>
          <w:b/>
          <w:bCs/>
        </w:rPr>
      </w:pPr>
      <w:r w:rsidRPr="008568B2">
        <w:rPr>
          <w:b/>
          <w:bCs/>
        </w:rPr>
        <w:t xml:space="preserve">Место расположения, описание муниципального имущества: </w:t>
      </w:r>
    </w:p>
    <w:p w:rsidR="00447B23" w:rsidRPr="00447B23" w:rsidRDefault="00447B23" w:rsidP="00447B2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</w:rPr>
      </w:pPr>
      <w:r w:rsidRPr="00447B23">
        <w:rPr>
          <w:rFonts w:ascii="Times New Roman" w:hAnsi="Times New Roman" w:cs="Times New Roman"/>
          <w:b w:val="0"/>
        </w:rPr>
        <w:t xml:space="preserve">Лот № 1: Нежилые помещения Н-1площадью 146,10 </w:t>
      </w:r>
      <w:proofErr w:type="spellStart"/>
      <w:r w:rsidRPr="00447B23">
        <w:rPr>
          <w:rFonts w:ascii="Times New Roman" w:hAnsi="Times New Roman" w:cs="Times New Roman"/>
          <w:b w:val="0"/>
        </w:rPr>
        <w:t>кв.м</w:t>
      </w:r>
      <w:proofErr w:type="spellEnd"/>
      <w:r w:rsidRPr="00447B23">
        <w:rPr>
          <w:rFonts w:ascii="Times New Roman" w:hAnsi="Times New Roman" w:cs="Times New Roman"/>
          <w:b w:val="0"/>
        </w:rPr>
        <w:t>.</w:t>
      </w:r>
      <w:r w:rsidR="00BF3B4A">
        <w:rPr>
          <w:rFonts w:ascii="Times New Roman" w:hAnsi="Times New Roman" w:cs="Times New Roman"/>
          <w:b w:val="0"/>
        </w:rPr>
        <w:t>,</w:t>
      </w:r>
      <w:r w:rsidRPr="00447B23">
        <w:rPr>
          <w:rFonts w:ascii="Times New Roman" w:hAnsi="Times New Roman" w:cs="Times New Roman"/>
          <w:b w:val="0"/>
        </w:rPr>
        <w:t xml:space="preserve"> расположенные по адресу: Республика Коми, Корткеросский район, с.Корткерос, </w:t>
      </w:r>
      <w:proofErr w:type="spellStart"/>
      <w:r w:rsidRPr="00447B23">
        <w:rPr>
          <w:rFonts w:ascii="Times New Roman" w:hAnsi="Times New Roman" w:cs="Times New Roman"/>
          <w:b w:val="0"/>
        </w:rPr>
        <w:t>ул.Советская</w:t>
      </w:r>
      <w:proofErr w:type="spellEnd"/>
      <w:r w:rsidRPr="00447B23">
        <w:rPr>
          <w:rFonts w:ascii="Times New Roman" w:hAnsi="Times New Roman" w:cs="Times New Roman"/>
          <w:b w:val="0"/>
        </w:rPr>
        <w:t>, д.196А;</w:t>
      </w:r>
    </w:p>
    <w:p w:rsidR="00447B23" w:rsidRPr="00447B23" w:rsidRDefault="00447B23" w:rsidP="00447B23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447B23" w:rsidRPr="00447B23" w:rsidRDefault="00447B23" w:rsidP="00447B2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</w:rPr>
      </w:pPr>
      <w:r w:rsidRPr="00447B23">
        <w:rPr>
          <w:rFonts w:ascii="Times New Roman" w:hAnsi="Times New Roman" w:cs="Times New Roman"/>
          <w:b w:val="0"/>
        </w:rPr>
        <w:t xml:space="preserve">Лот№ 2: Нежилые помещения общей площадью 298,7 </w:t>
      </w:r>
      <w:proofErr w:type="spellStart"/>
      <w:r w:rsidRPr="00447B23">
        <w:rPr>
          <w:rFonts w:ascii="Times New Roman" w:hAnsi="Times New Roman" w:cs="Times New Roman"/>
          <w:b w:val="0"/>
        </w:rPr>
        <w:t>кв.м</w:t>
      </w:r>
      <w:proofErr w:type="spellEnd"/>
      <w:r w:rsidRPr="00447B23">
        <w:rPr>
          <w:rFonts w:ascii="Times New Roman" w:hAnsi="Times New Roman" w:cs="Times New Roman"/>
          <w:b w:val="0"/>
        </w:rPr>
        <w:t>.</w:t>
      </w:r>
      <w:r w:rsidR="00BF3B4A">
        <w:rPr>
          <w:rFonts w:ascii="Times New Roman" w:hAnsi="Times New Roman" w:cs="Times New Roman"/>
          <w:b w:val="0"/>
        </w:rPr>
        <w:t>,</w:t>
      </w:r>
      <w:r w:rsidRPr="00447B23">
        <w:rPr>
          <w:rFonts w:ascii="Times New Roman" w:hAnsi="Times New Roman" w:cs="Times New Roman"/>
          <w:b w:val="0"/>
        </w:rPr>
        <w:t xml:space="preserve"> расположенные по адресу: Республика Коми, Корткеросский район, с.Корткерос, </w:t>
      </w:r>
      <w:proofErr w:type="spellStart"/>
      <w:r w:rsidRPr="00447B23">
        <w:rPr>
          <w:rFonts w:ascii="Times New Roman" w:hAnsi="Times New Roman" w:cs="Times New Roman"/>
          <w:b w:val="0"/>
        </w:rPr>
        <w:t>ул.Советская</w:t>
      </w:r>
      <w:proofErr w:type="spellEnd"/>
      <w:r w:rsidRPr="00447B23">
        <w:rPr>
          <w:rFonts w:ascii="Times New Roman" w:hAnsi="Times New Roman" w:cs="Times New Roman"/>
          <w:b w:val="0"/>
        </w:rPr>
        <w:t>, д.196А;</w:t>
      </w:r>
    </w:p>
    <w:p w:rsidR="00447B23" w:rsidRPr="00447B23" w:rsidRDefault="00447B23" w:rsidP="00447B23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447B23" w:rsidRPr="00447B23" w:rsidRDefault="00447B23" w:rsidP="00447B2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</w:rPr>
      </w:pPr>
      <w:r w:rsidRPr="00447B23">
        <w:rPr>
          <w:rFonts w:ascii="Times New Roman" w:hAnsi="Times New Roman" w:cs="Times New Roman"/>
          <w:b w:val="0"/>
        </w:rPr>
        <w:t>Лот№3: Нежилое помещение общей площадью 11,68</w:t>
      </w:r>
      <w:r w:rsidR="00BF3B4A">
        <w:rPr>
          <w:rFonts w:ascii="Times New Roman" w:hAnsi="Times New Roman" w:cs="Times New Roman"/>
          <w:b w:val="0"/>
        </w:rPr>
        <w:t xml:space="preserve"> </w:t>
      </w:r>
      <w:proofErr w:type="spellStart"/>
      <w:r w:rsidR="00BF3B4A">
        <w:rPr>
          <w:rFonts w:ascii="Times New Roman" w:hAnsi="Times New Roman" w:cs="Times New Roman"/>
          <w:b w:val="0"/>
        </w:rPr>
        <w:t>кв.м</w:t>
      </w:r>
      <w:proofErr w:type="spellEnd"/>
      <w:r w:rsidR="00BF3B4A">
        <w:rPr>
          <w:rFonts w:ascii="Times New Roman" w:hAnsi="Times New Roman" w:cs="Times New Roman"/>
          <w:b w:val="0"/>
        </w:rPr>
        <w:t>.,</w:t>
      </w:r>
      <w:r w:rsidRPr="00447B23">
        <w:rPr>
          <w:rFonts w:ascii="Times New Roman" w:hAnsi="Times New Roman" w:cs="Times New Roman"/>
          <w:b w:val="0"/>
        </w:rPr>
        <w:t xml:space="preserve"> расположенное по адресу: Республика Коми, Корткеросский район, с.Корткерос, </w:t>
      </w:r>
      <w:proofErr w:type="spellStart"/>
      <w:r w:rsidRPr="00447B23">
        <w:rPr>
          <w:rFonts w:ascii="Times New Roman" w:hAnsi="Times New Roman" w:cs="Times New Roman"/>
          <w:b w:val="0"/>
        </w:rPr>
        <w:t>ул.Советская</w:t>
      </w:r>
      <w:proofErr w:type="spellEnd"/>
      <w:r w:rsidRPr="00447B23">
        <w:rPr>
          <w:rFonts w:ascii="Times New Roman" w:hAnsi="Times New Roman" w:cs="Times New Roman"/>
          <w:b w:val="0"/>
        </w:rPr>
        <w:t>, д.196А;</w:t>
      </w:r>
    </w:p>
    <w:p w:rsidR="00447B23" w:rsidRPr="00447B23" w:rsidRDefault="00447B23" w:rsidP="00447B23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447B23" w:rsidRPr="00447B23" w:rsidRDefault="00447B23" w:rsidP="00447B23">
      <w:pPr>
        <w:ind w:firstLine="709"/>
        <w:jc w:val="both"/>
        <w:rPr>
          <w:bCs/>
        </w:rPr>
      </w:pPr>
      <w:r w:rsidRPr="00447B23">
        <w:t>Лот№4: Нежилое помещение общей площадью 11,48</w:t>
      </w:r>
      <w:r w:rsidR="00BF3B4A">
        <w:t xml:space="preserve"> </w:t>
      </w:r>
      <w:proofErr w:type="spellStart"/>
      <w:r w:rsidR="00BF3B4A">
        <w:t>кв.м</w:t>
      </w:r>
      <w:proofErr w:type="spellEnd"/>
      <w:r w:rsidR="00BF3B4A">
        <w:t>.</w:t>
      </w:r>
      <w:r w:rsidRPr="00447B23">
        <w:t xml:space="preserve"> расположенное по адресу: Республика Коми, Корткеросский район, с.Корткерос, </w:t>
      </w:r>
      <w:proofErr w:type="spellStart"/>
      <w:r w:rsidRPr="00447B23">
        <w:t>ул.Советская</w:t>
      </w:r>
      <w:proofErr w:type="spellEnd"/>
      <w:r w:rsidRPr="00447B23">
        <w:t>, д.196</w:t>
      </w:r>
      <w:r w:rsidR="00BF3B4A">
        <w:t>А</w:t>
      </w:r>
    </w:p>
    <w:p w:rsidR="00447B23" w:rsidRDefault="00447B23" w:rsidP="00447B23">
      <w:pPr>
        <w:ind w:firstLine="709"/>
        <w:jc w:val="both"/>
        <w:rPr>
          <w:b/>
          <w:bCs/>
        </w:rPr>
      </w:pPr>
    </w:p>
    <w:p w:rsidR="00447B23" w:rsidRDefault="00447B23" w:rsidP="00447B23">
      <w:pPr>
        <w:ind w:firstLine="709"/>
        <w:jc w:val="both"/>
        <w:rPr>
          <w:color w:val="000000"/>
        </w:rPr>
      </w:pPr>
      <w:r w:rsidRPr="008568B2">
        <w:rPr>
          <w:b/>
          <w:bCs/>
        </w:rPr>
        <w:t>Начальная цена договора</w:t>
      </w:r>
      <w:r w:rsidRPr="008568B2">
        <w:t xml:space="preserve"> аренды </w:t>
      </w:r>
      <w:r>
        <w:t xml:space="preserve">недвижимого имущества </w:t>
      </w:r>
      <w:r w:rsidRPr="00224A85">
        <w:rPr>
          <w:color w:val="000000"/>
        </w:rPr>
        <w:t xml:space="preserve">в размере </w:t>
      </w:r>
      <w:r>
        <w:rPr>
          <w:color w:val="000000"/>
        </w:rPr>
        <w:t xml:space="preserve">ежегодной </w:t>
      </w:r>
      <w:r w:rsidRPr="00224A85">
        <w:rPr>
          <w:color w:val="000000"/>
        </w:rPr>
        <w:t>арендной платы без НДС</w:t>
      </w:r>
      <w:r>
        <w:rPr>
          <w:color w:val="000000"/>
        </w:rPr>
        <w:t xml:space="preserve"> устанавливается: </w:t>
      </w:r>
    </w:p>
    <w:p w:rsidR="00447B23" w:rsidRPr="00D56B10" w:rsidRDefault="00447B23" w:rsidP="00447B23">
      <w:pPr>
        <w:ind w:firstLine="709"/>
        <w:jc w:val="both"/>
        <w:rPr>
          <w:color w:val="000000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044"/>
      </w:tblGrid>
      <w:tr w:rsidR="00447B23" w:rsidRPr="00596020" w:rsidTr="00447B23">
        <w:tc>
          <w:tcPr>
            <w:tcW w:w="959" w:type="dxa"/>
            <w:shd w:val="clear" w:color="auto" w:fill="auto"/>
            <w:vAlign w:val="center"/>
          </w:tcPr>
          <w:p w:rsidR="00447B23" w:rsidRPr="00447B23" w:rsidRDefault="00447B23" w:rsidP="0066710A">
            <w:pPr>
              <w:contextualSpacing/>
              <w:jc w:val="center"/>
            </w:pPr>
            <w:r w:rsidRPr="00447B23">
              <w:t>Лот № 1</w:t>
            </w:r>
          </w:p>
        </w:tc>
        <w:tc>
          <w:tcPr>
            <w:tcW w:w="8044" w:type="dxa"/>
            <w:shd w:val="clear" w:color="auto" w:fill="auto"/>
            <w:vAlign w:val="center"/>
          </w:tcPr>
          <w:p w:rsidR="00447B23" w:rsidRPr="00447B23" w:rsidRDefault="00447B23" w:rsidP="0066710A">
            <w:pPr>
              <w:tabs>
                <w:tab w:val="left" w:pos="540"/>
              </w:tabs>
              <w:suppressAutoHyphens/>
              <w:ind w:firstLine="360"/>
              <w:jc w:val="center"/>
            </w:pPr>
            <w:r w:rsidRPr="00447B23">
              <w:rPr>
                <w:lang w:eastAsia="ar-SA"/>
              </w:rPr>
              <w:t>163920 рублей</w:t>
            </w:r>
            <w:r w:rsidR="007B3A26">
              <w:rPr>
                <w:lang w:val="en-US" w:eastAsia="ar-SA"/>
              </w:rPr>
              <w:t xml:space="preserve"> 00 </w:t>
            </w:r>
            <w:r w:rsidR="007B3A26">
              <w:rPr>
                <w:lang w:eastAsia="ar-SA"/>
              </w:rPr>
              <w:t>копеек</w:t>
            </w:r>
            <w:r w:rsidRPr="00447B23">
              <w:rPr>
                <w:lang w:eastAsia="ar-SA"/>
              </w:rPr>
              <w:t xml:space="preserve"> (без НДС)</w:t>
            </w:r>
          </w:p>
        </w:tc>
      </w:tr>
      <w:tr w:rsidR="00447B23" w:rsidRPr="00596020" w:rsidTr="00447B23">
        <w:tc>
          <w:tcPr>
            <w:tcW w:w="959" w:type="dxa"/>
            <w:shd w:val="clear" w:color="auto" w:fill="auto"/>
          </w:tcPr>
          <w:p w:rsidR="00447B23" w:rsidRPr="00447B23" w:rsidRDefault="00447B23" w:rsidP="0066710A">
            <w:r w:rsidRPr="00447B23">
              <w:t>Лот № 2</w:t>
            </w:r>
          </w:p>
        </w:tc>
        <w:tc>
          <w:tcPr>
            <w:tcW w:w="8044" w:type="dxa"/>
            <w:shd w:val="clear" w:color="auto" w:fill="auto"/>
            <w:vAlign w:val="center"/>
          </w:tcPr>
          <w:p w:rsidR="00447B23" w:rsidRPr="00447B23" w:rsidRDefault="00447B23" w:rsidP="0066710A">
            <w:pPr>
              <w:contextualSpacing/>
              <w:jc w:val="center"/>
            </w:pPr>
            <w:r w:rsidRPr="00447B23">
              <w:rPr>
                <w:lang w:eastAsia="ar-SA"/>
              </w:rPr>
              <w:t xml:space="preserve">649729 рублей </w:t>
            </w:r>
            <w:r w:rsidR="007B3A26">
              <w:rPr>
                <w:lang w:eastAsia="ar-SA"/>
              </w:rPr>
              <w:t xml:space="preserve">00 копеек </w:t>
            </w:r>
            <w:r w:rsidRPr="00447B23">
              <w:rPr>
                <w:lang w:eastAsia="ar-SA"/>
              </w:rPr>
              <w:t>(без НДС)</w:t>
            </w:r>
          </w:p>
        </w:tc>
      </w:tr>
      <w:tr w:rsidR="00447B23" w:rsidRPr="00596020" w:rsidTr="00447B23">
        <w:tc>
          <w:tcPr>
            <w:tcW w:w="959" w:type="dxa"/>
            <w:shd w:val="clear" w:color="auto" w:fill="auto"/>
          </w:tcPr>
          <w:p w:rsidR="00447B23" w:rsidRPr="00447B23" w:rsidRDefault="00447B23" w:rsidP="0066710A">
            <w:r w:rsidRPr="00447B23">
              <w:t>Лот № 3</w:t>
            </w:r>
          </w:p>
        </w:tc>
        <w:tc>
          <w:tcPr>
            <w:tcW w:w="8044" w:type="dxa"/>
            <w:shd w:val="clear" w:color="auto" w:fill="auto"/>
            <w:vAlign w:val="center"/>
          </w:tcPr>
          <w:p w:rsidR="00447B23" w:rsidRPr="00447B23" w:rsidRDefault="00447B23" w:rsidP="0066710A">
            <w:pPr>
              <w:contextualSpacing/>
              <w:jc w:val="center"/>
            </w:pPr>
            <w:r w:rsidRPr="00447B23">
              <w:rPr>
                <w:lang w:eastAsia="ar-SA"/>
              </w:rPr>
              <w:t xml:space="preserve">35100 рублей </w:t>
            </w:r>
            <w:r w:rsidR="007B3A26">
              <w:rPr>
                <w:lang w:eastAsia="ar-SA"/>
              </w:rPr>
              <w:t xml:space="preserve">00 копеек </w:t>
            </w:r>
            <w:r w:rsidRPr="00447B23">
              <w:rPr>
                <w:lang w:eastAsia="ar-SA"/>
              </w:rPr>
              <w:t>(без НДС)</w:t>
            </w:r>
          </w:p>
        </w:tc>
      </w:tr>
      <w:tr w:rsidR="00447B23" w:rsidRPr="00596020" w:rsidTr="00447B23">
        <w:tc>
          <w:tcPr>
            <w:tcW w:w="959" w:type="dxa"/>
            <w:shd w:val="clear" w:color="auto" w:fill="auto"/>
          </w:tcPr>
          <w:p w:rsidR="00447B23" w:rsidRPr="00447B23" w:rsidRDefault="00447B23" w:rsidP="0066710A">
            <w:r w:rsidRPr="00447B23">
              <w:t>Лот № 4</w:t>
            </w:r>
          </w:p>
        </w:tc>
        <w:tc>
          <w:tcPr>
            <w:tcW w:w="8044" w:type="dxa"/>
            <w:shd w:val="clear" w:color="auto" w:fill="auto"/>
            <w:vAlign w:val="center"/>
          </w:tcPr>
          <w:p w:rsidR="00447B23" w:rsidRPr="00447B23" w:rsidRDefault="00447B23" w:rsidP="0066710A">
            <w:pPr>
              <w:contextualSpacing/>
              <w:jc w:val="center"/>
            </w:pPr>
            <w:r w:rsidRPr="00447B23">
              <w:rPr>
                <w:lang w:eastAsia="ar-SA"/>
              </w:rPr>
              <w:t xml:space="preserve">34500 рублей </w:t>
            </w:r>
            <w:r w:rsidR="007B3A26">
              <w:rPr>
                <w:lang w:eastAsia="ar-SA"/>
              </w:rPr>
              <w:t xml:space="preserve">00 копеек </w:t>
            </w:r>
            <w:r w:rsidRPr="00447B23">
              <w:rPr>
                <w:lang w:eastAsia="ar-SA"/>
              </w:rPr>
              <w:t>(без НДС)</w:t>
            </w:r>
          </w:p>
        </w:tc>
      </w:tr>
    </w:tbl>
    <w:p w:rsidR="00447B23" w:rsidRPr="00D56B10" w:rsidRDefault="00447B23" w:rsidP="00447B23">
      <w:pPr>
        <w:ind w:firstLine="709"/>
        <w:jc w:val="both"/>
        <w:rPr>
          <w:b/>
          <w:bCs/>
          <w:color w:val="000000"/>
          <w:szCs w:val="23"/>
        </w:rPr>
      </w:pPr>
    </w:p>
    <w:p w:rsidR="00447B23" w:rsidRDefault="00447B23" w:rsidP="00447B23">
      <w:pPr>
        <w:ind w:firstLine="709"/>
        <w:jc w:val="both"/>
        <w:rPr>
          <w:color w:val="000000"/>
        </w:rPr>
      </w:pPr>
      <w:r w:rsidRPr="007E0A23">
        <w:rPr>
          <w:b/>
          <w:bCs/>
          <w:color w:val="000000"/>
        </w:rPr>
        <w:t>Порядок пересмотра размера арендной платы</w:t>
      </w:r>
      <w:r w:rsidRPr="007E0A23">
        <w:rPr>
          <w:color w:val="000000"/>
        </w:rPr>
        <w:t xml:space="preserve"> – </w:t>
      </w:r>
      <w:r>
        <w:rPr>
          <w:color w:val="000000"/>
        </w:rPr>
        <w:t>величина</w:t>
      </w:r>
      <w:r w:rsidRPr="00A2268D">
        <w:rPr>
          <w:color w:val="000000"/>
        </w:rPr>
        <w:t xml:space="preserve"> арендной платы </w:t>
      </w:r>
      <w:r w:rsidRPr="00A2268D">
        <w:t>явл</w:t>
      </w:r>
      <w:r>
        <w:t>яется фиксированной до конца 2022</w:t>
      </w:r>
      <w:r w:rsidRPr="00A2268D">
        <w:t xml:space="preserve"> года.</w:t>
      </w:r>
      <w:r w:rsidRPr="00A2268D">
        <w:rPr>
          <w:color w:val="000000"/>
        </w:rPr>
        <w:t xml:space="preserve"> </w:t>
      </w:r>
      <w:r w:rsidRPr="00A2268D">
        <w:t xml:space="preserve">По истечении этого срока арендная плата ежегодно увеличивается на уровень инфляции в планируемом году, установленный Федеральным законом о федеральном бюджете на очередной финансовый год. </w:t>
      </w:r>
      <w:r w:rsidRPr="00A2268D">
        <w:rPr>
          <w:color w:val="000000"/>
        </w:rPr>
        <w:t>При этом соглашение Сторон об изменении условий договора в части размера арендной платы не требуется. Размер арендной платы не может быть пересмотрен сторонами в сторону уменьшения по сравнению с размером, установленным при заключении договора аренды.</w:t>
      </w:r>
    </w:p>
    <w:p w:rsidR="00447B23" w:rsidRPr="00D56B10" w:rsidRDefault="00447B23" w:rsidP="00447B23">
      <w:pPr>
        <w:ind w:firstLine="709"/>
        <w:jc w:val="both"/>
        <w:rPr>
          <w:b/>
          <w:bCs/>
          <w:szCs w:val="22"/>
        </w:rPr>
      </w:pPr>
    </w:p>
    <w:p w:rsidR="00BF3B4A" w:rsidRDefault="00447B23" w:rsidP="00BF3B4A">
      <w:pPr>
        <w:pStyle w:val="ConsPlusTitle"/>
        <w:widowControl/>
        <w:jc w:val="both"/>
      </w:pPr>
      <w:r w:rsidRPr="007E0A23">
        <w:t xml:space="preserve">Целевое назначение имущества </w:t>
      </w:r>
      <w:r w:rsidRPr="00BB21CC">
        <w:t xml:space="preserve">– </w:t>
      </w:r>
    </w:p>
    <w:p w:rsidR="00BF3B4A" w:rsidRPr="00BF3B4A" w:rsidRDefault="00BF3B4A" w:rsidP="00BF3B4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</w:rPr>
      </w:pPr>
      <w:r w:rsidRPr="00BF3B4A">
        <w:rPr>
          <w:rFonts w:ascii="Times New Roman" w:hAnsi="Times New Roman" w:cs="Times New Roman"/>
          <w:b w:val="0"/>
        </w:rPr>
        <w:t>Лот № 1 –для обслуживания коммунальных сооружений</w:t>
      </w:r>
    </w:p>
    <w:p w:rsidR="00447B23" w:rsidRPr="00BF3B4A" w:rsidRDefault="00BF3B4A" w:rsidP="00BF3B4A">
      <w:pPr>
        <w:ind w:firstLine="709"/>
        <w:jc w:val="both"/>
        <w:rPr>
          <w:b/>
          <w:bCs/>
          <w:color w:val="000000"/>
        </w:rPr>
      </w:pPr>
      <w:r w:rsidRPr="00BF3B4A">
        <w:t xml:space="preserve"> Лот № 2,3,4 - офисы</w:t>
      </w:r>
      <w:r w:rsidRPr="00BF3B4A">
        <w:rPr>
          <w:color w:val="000000"/>
        </w:rPr>
        <w:t>.</w:t>
      </w:r>
    </w:p>
    <w:p w:rsidR="00447B23" w:rsidRDefault="00447B23" w:rsidP="00447B2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E0A23">
        <w:rPr>
          <w:b/>
          <w:bCs/>
          <w:color w:val="000000"/>
        </w:rPr>
        <w:t>Срок договора аренды</w:t>
      </w:r>
      <w:r w:rsidRPr="007E0A23">
        <w:rPr>
          <w:color w:val="000000"/>
        </w:rPr>
        <w:t xml:space="preserve"> – </w:t>
      </w:r>
      <w:r>
        <w:rPr>
          <w:color w:val="000000"/>
        </w:rPr>
        <w:t>5</w:t>
      </w:r>
      <w:r w:rsidRPr="007E0A23">
        <w:rPr>
          <w:color w:val="000000"/>
        </w:rPr>
        <w:t xml:space="preserve"> (</w:t>
      </w:r>
      <w:r>
        <w:rPr>
          <w:color w:val="000000"/>
        </w:rPr>
        <w:t>пять) лет</w:t>
      </w:r>
      <w:r w:rsidRPr="007E0A23">
        <w:rPr>
          <w:color w:val="000000"/>
        </w:rPr>
        <w:t xml:space="preserve"> с даты заключения</w:t>
      </w:r>
      <w:r>
        <w:rPr>
          <w:color w:val="000000"/>
        </w:rPr>
        <w:t xml:space="preserve"> договора</w:t>
      </w:r>
      <w:r w:rsidRPr="007E0A23">
        <w:rPr>
          <w:color w:val="000000"/>
        </w:rPr>
        <w:t>.</w:t>
      </w:r>
    </w:p>
    <w:p w:rsidR="00447B23" w:rsidRPr="00D56B10" w:rsidRDefault="00447B23" w:rsidP="00447B23">
      <w:pPr>
        <w:autoSpaceDE w:val="0"/>
        <w:autoSpaceDN w:val="0"/>
        <w:adjustRightInd w:val="0"/>
        <w:ind w:firstLine="709"/>
        <w:jc w:val="both"/>
        <w:rPr>
          <w:b/>
          <w:szCs w:val="22"/>
        </w:rPr>
      </w:pPr>
    </w:p>
    <w:p w:rsidR="00447B23" w:rsidRPr="003E53EB" w:rsidRDefault="00447B23" w:rsidP="00447B23">
      <w:pPr>
        <w:autoSpaceDE w:val="0"/>
        <w:autoSpaceDN w:val="0"/>
        <w:adjustRightInd w:val="0"/>
        <w:ind w:firstLine="709"/>
        <w:jc w:val="both"/>
      </w:pPr>
      <w:r w:rsidRPr="003E53EB">
        <w:rPr>
          <w:b/>
        </w:rPr>
        <w:t>Дата рассмотрения заявок на участие в аукционе</w:t>
      </w:r>
      <w:r w:rsidRPr="003E53EB">
        <w:t xml:space="preserve"> –</w:t>
      </w:r>
      <w:r w:rsidR="00700559">
        <w:t xml:space="preserve">03.08.2022 в 10.00 </w:t>
      </w:r>
      <w:r w:rsidRPr="00700559">
        <w:rPr>
          <w:b/>
          <w:u w:val="single"/>
        </w:rPr>
        <w:t>минут</w:t>
      </w:r>
      <w:r w:rsidRPr="003E53EB">
        <w:rPr>
          <w:b/>
          <w:u w:val="single"/>
        </w:rPr>
        <w:t xml:space="preserve"> </w:t>
      </w:r>
      <w:r w:rsidRPr="003E53EB">
        <w:t xml:space="preserve">по адресу: </w:t>
      </w:r>
      <w:r>
        <w:t xml:space="preserve">с.Корткерос, </w:t>
      </w:r>
      <w:proofErr w:type="spellStart"/>
      <w:r>
        <w:t>ул.Советская</w:t>
      </w:r>
      <w:proofErr w:type="spellEnd"/>
      <w:r>
        <w:t>, д.225</w:t>
      </w:r>
      <w:r w:rsidRPr="003E53EB">
        <w:t>.</w:t>
      </w:r>
    </w:p>
    <w:p w:rsidR="00447B23" w:rsidRPr="003E53EB" w:rsidRDefault="00447B23" w:rsidP="00447B23">
      <w:pPr>
        <w:autoSpaceDE w:val="0"/>
        <w:autoSpaceDN w:val="0"/>
        <w:adjustRightInd w:val="0"/>
        <w:ind w:firstLine="709"/>
        <w:jc w:val="both"/>
        <w:rPr>
          <w:b/>
          <w:szCs w:val="22"/>
        </w:rPr>
      </w:pPr>
    </w:p>
    <w:p w:rsidR="00447B23" w:rsidRPr="003E53EB" w:rsidRDefault="00447B23" w:rsidP="00447B23">
      <w:pPr>
        <w:autoSpaceDE w:val="0"/>
        <w:autoSpaceDN w:val="0"/>
        <w:adjustRightInd w:val="0"/>
        <w:ind w:firstLine="709"/>
        <w:jc w:val="both"/>
      </w:pPr>
      <w:r w:rsidRPr="003E53EB">
        <w:rPr>
          <w:b/>
        </w:rPr>
        <w:t>Дата проведения аукциона –</w:t>
      </w:r>
      <w:r w:rsidR="00700559">
        <w:rPr>
          <w:b/>
        </w:rPr>
        <w:t xml:space="preserve">03.08.2022 </w:t>
      </w:r>
      <w:r w:rsidRPr="00700559">
        <w:rPr>
          <w:b/>
          <w:u w:val="single"/>
        </w:rPr>
        <w:t>в 1</w:t>
      </w:r>
      <w:r w:rsidR="00BF3B4A" w:rsidRPr="00700559">
        <w:rPr>
          <w:b/>
          <w:u w:val="single"/>
        </w:rPr>
        <w:t>0</w:t>
      </w:r>
      <w:r w:rsidRPr="00700559">
        <w:rPr>
          <w:b/>
          <w:u w:val="single"/>
        </w:rPr>
        <w:t xml:space="preserve"> часов 1</w:t>
      </w:r>
      <w:r w:rsidR="00700559" w:rsidRPr="00700559">
        <w:rPr>
          <w:b/>
          <w:u w:val="single"/>
        </w:rPr>
        <w:t>5</w:t>
      </w:r>
      <w:r w:rsidRPr="00700559">
        <w:rPr>
          <w:b/>
          <w:u w:val="single"/>
        </w:rPr>
        <w:t xml:space="preserve"> минут</w:t>
      </w:r>
      <w:r w:rsidRPr="003E53EB">
        <w:rPr>
          <w:b/>
          <w:u w:val="single"/>
        </w:rPr>
        <w:t xml:space="preserve"> </w:t>
      </w:r>
      <w:r w:rsidRPr="003E53EB">
        <w:t xml:space="preserve">по адресу: </w:t>
      </w:r>
      <w:r>
        <w:t xml:space="preserve">с.Корткерос, </w:t>
      </w:r>
      <w:proofErr w:type="spellStart"/>
      <w:r>
        <w:t>ул.Советская</w:t>
      </w:r>
      <w:proofErr w:type="spellEnd"/>
      <w:r>
        <w:t>, д.225</w:t>
      </w:r>
      <w:r w:rsidRPr="003E53EB">
        <w:t>.</w:t>
      </w:r>
    </w:p>
    <w:p w:rsidR="00447B23" w:rsidRPr="003E53EB" w:rsidRDefault="00447B23" w:rsidP="00447B23">
      <w:pPr>
        <w:autoSpaceDE w:val="0"/>
        <w:autoSpaceDN w:val="0"/>
        <w:adjustRightInd w:val="0"/>
        <w:ind w:firstLine="709"/>
        <w:jc w:val="both"/>
      </w:pPr>
      <w:r w:rsidRPr="003E53EB">
        <w:rPr>
          <w:b/>
        </w:rPr>
        <w:t>Дата начала срока подачи заявок на участие в аукционе –</w:t>
      </w:r>
      <w:r w:rsidRPr="003E53EB">
        <w:t xml:space="preserve"> день, следующий за днем размещения на официальном сайте </w:t>
      </w:r>
      <w:hyperlink r:id="rId4" w:history="1">
        <w:r w:rsidRPr="003E53EB">
          <w:rPr>
            <w:lang w:val="en-US"/>
          </w:rPr>
          <w:t>www</w:t>
        </w:r>
        <w:r w:rsidRPr="003E53EB">
          <w:t>.</w:t>
        </w:r>
        <w:proofErr w:type="spellStart"/>
        <w:r w:rsidRPr="003E53EB">
          <w:rPr>
            <w:lang w:val="en-US"/>
          </w:rPr>
          <w:t>torgi</w:t>
        </w:r>
        <w:proofErr w:type="spellEnd"/>
        <w:r w:rsidRPr="003E53EB">
          <w:t>.</w:t>
        </w:r>
        <w:proofErr w:type="spellStart"/>
        <w:r w:rsidRPr="003E53EB">
          <w:rPr>
            <w:lang w:val="en-US"/>
          </w:rPr>
          <w:t>gov</w:t>
        </w:r>
        <w:proofErr w:type="spellEnd"/>
        <w:r w:rsidRPr="003E53EB">
          <w:t>.</w:t>
        </w:r>
        <w:proofErr w:type="spellStart"/>
        <w:r w:rsidRPr="003E53EB">
          <w:rPr>
            <w:lang w:val="en-US"/>
          </w:rPr>
          <w:t>ru</w:t>
        </w:r>
        <w:proofErr w:type="spellEnd"/>
      </w:hyperlink>
      <w:r w:rsidRPr="003E53EB">
        <w:t xml:space="preserve"> настоящего извещения.</w:t>
      </w:r>
    </w:p>
    <w:p w:rsidR="00447B23" w:rsidRPr="003E53EB" w:rsidRDefault="00447B23" w:rsidP="00447B23">
      <w:pPr>
        <w:ind w:firstLine="709"/>
        <w:jc w:val="both"/>
        <w:rPr>
          <w:szCs w:val="23"/>
        </w:rPr>
      </w:pPr>
    </w:p>
    <w:p w:rsidR="00447B23" w:rsidRPr="003E53EB" w:rsidRDefault="00447B23" w:rsidP="00447B23">
      <w:pPr>
        <w:ind w:firstLine="709"/>
        <w:jc w:val="both"/>
      </w:pPr>
      <w:r w:rsidRPr="003E53EB">
        <w:t xml:space="preserve">Заявки утвержденной формы принимаются по </w:t>
      </w:r>
      <w:r w:rsidR="00700559">
        <w:t xml:space="preserve">02.08.2022 </w:t>
      </w:r>
      <w:r w:rsidRPr="003E53EB">
        <w:t xml:space="preserve">года, с 09 часов 00 минут до 16 часов 00 минут ежедневно, </w:t>
      </w:r>
      <w:r w:rsidRPr="009C271A">
        <w:t>кроме субботы, воскресенья и общероссийских праздничных дней</w:t>
      </w:r>
      <w:r w:rsidRPr="003E53EB">
        <w:t>, перерыв с 1</w:t>
      </w:r>
      <w:r>
        <w:t>3</w:t>
      </w:r>
      <w:r w:rsidRPr="003E53EB">
        <w:t xml:space="preserve"> часов </w:t>
      </w:r>
      <w:r>
        <w:t>0</w:t>
      </w:r>
      <w:r w:rsidRPr="003E53EB">
        <w:t>0 минут до 1</w:t>
      </w:r>
      <w:r>
        <w:t>4</w:t>
      </w:r>
      <w:r w:rsidRPr="003E53EB">
        <w:t xml:space="preserve"> часов </w:t>
      </w:r>
      <w:r>
        <w:t>0</w:t>
      </w:r>
      <w:r w:rsidRPr="003E53EB">
        <w:t xml:space="preserve">0 минут, по адресу: </w:t>
      </w:r>
      <w:r>
        <w:t xml:space="preserve">с.Корткерос, </w:t>
      </w:r>
      <w:proofErr w:type="spellStart"/>
      <w:r>
        <w:t>ул.Советская</w:t>
      </w:r>
      <w:proofErr w:type="spellEnd"/>
      <w:r>
        <w:t>, д.225</w:t>
      </w:r>
      <w:r w:rsidRPr="003E53EB">
        <w:t xml:space="preserve">. </w:t>
      </w:r>
      <w:proofErr w:type="spellStart"/>
      <w:r w:rsidR="00700559">
        <w:t>каб</w:t>
      </w:r>
      <w:proofErr w:type="spellEnd"/>
      <w:r w:rsidR="00700559">
        <w:t xml:space="preserve"> 3</w:t>
      </w:r>
      <w:bookmarkStart w:id="0" w:name="_GoBack"/>
      <w:bookmarkEnd w:id="0"/>
    </w:p>
    <w:p w:rsidR="00447B23" w:rsidRPr="003E53EB" w:rsidRDefault="00BF3B4A" w:rsidP="00447B23">
      <w:pPr>
        <w:autoSpaceDE w:val="0"/>
        <w:autoSpaceDN w:val="0"/>
        <w:adjustRightInd w:val="0"/>
        <w:ind w:firstLine="709"/>
        <w:jc w:val="both"/>
      </w:pPr>
      <w:r w:rsidRPr="009F03F6">
        <w:t xml:space="preserve">Участником аукциона </w:t>
      </w:r>
      <w:r w:rsidRPr="00986B2F">
        <w:t xml:space="preserve">по </w:t>
      </w:r>
      <w:r>
        <w:t xml:space="preserve">лотам №1,2,3,4 </w:t>
      </w:r>
      <w:r w:rsidRPr="009F03F6">
        <w:t xml:space="preserve">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</w:t>
      </w:r>
      <w:r>
        <w:t xml:space="preserve">любое </w:t>
      </w:r>
      <w:r w:rsidRPr="009F03F6">
        <w:t>физическое лицо,</w:t>
      </w:r>
      <w:r>
        <w:t xml:space="preserve"> в том числе индивидуальный предприниматель,</w:t>
      </w:r>
      <w:r w:rsidRPr="009F03F6">
        <w:t xml:space="preserve"> претендующее на заключение договора</w:t>
      </w:r>
      <w:r w:rsidR="00447B23" w:rsidRPr="003E53EB">
        <w:t>, претендующ</w:t>
      </w:r>
      <w:r w:rsidR="00447B23">
        <w:t>и</w:t>
      </w:r>
      <w:r w:rsidR="00447B23" w:rsidRPr="003E53EB">
        <w:t>е на заключение договора, и предоставившее следующие документы:</w:t>
      </w:r>
    </w:p>
    <w:p w:rsidR="00447B23" w:rsidRPr="003E53EB" w:rsidRDefault="00447B23" w:rsidP="00447B23">
      <w:pPr>
        <w:spacing w:after="80"/>
        <w:ind w:firstLine="709"/>
        <w:jc w:val="both"/>
      </w:pPr>
      <w:r w:rsidRPr="003E53EB">
        <w:t>- заявка на участие в аукционе (по форме в соответствии с Приложением № 1 к документации об аукционе);</w:t>
      </w:r>
    </w:p>
    <w:p w:rsidR="00447B23" w:rsidRPr="003E53EB" w:rsidRDefault="00447B23" w:rsidP="00447B23">
      <w:pPr>
        <w:spacing w:after="80"/>
        <w:ind w:firstLine="709"/>
        <w:jc w:val="both"/>
      </w:pPr>
      <w:r w:rsidRPr="003E53EB">
        <w:t>- оригинал или нотариально заверенная копия выписки из Единого государственного реестра юридических лиц, срок выдачи которой не превышает 6 (шесть) месяцев до даты размещения извещения о проведении аукциона (для юридического лица);</w:t>
      </w:r>
    </w:p>
    <w:p w:rsidR="00447B23" w:rsidRPr="003E53EB" w:rsidRDefault="00447B23" w:rsidP="00447B23">
      <w:pPr>
        <w:spacing w:after="80"/>
        <w:ind w:firstLine="709"/>
        <w:jc w:val="both"/>
      </w:pPr>
      <w:r w:rsidRPr="003E53EB">
        <w:lastRenderedPageBreak/>
        <w:t>- оригинал или нотариально заверенная копия выписки из Единого государственного реестра индивидуальных предпринимателей, срок выдачи которой не превышает 6 (шесть) месяцев до даты размещения извещения о проведении аукциона (для индивидуального предпринимателя);</w:t>
      </w:r>
    </w:p>
    <w:p w:rsidR="00447B23" w:rsidRPr="001452BD" w:rsidRDefault="00447B23" w:rsidP="00447B23">
      <w:pPr>
        <w:spacing w:after="80"/>
        <w:ind w:firstLine="709"/>
        <w:jc w:val="both"/>
        <w:rPr>
          <w:color w:val="000000"/>
        </w:rPr>
      </w:pPr>
      <w:r w:rsidRPr="003E27E9">
        <w:rPr>
          <w:color w:val="000000"/>
        </w:rPr>
        <w:t xml:space="preserve">Копия выписки из </w:t>
      </w:r>
      <w:r>
        <w:rPr>
          <w:color w:val="000000"/>
        </w:rPr>
        <w:t>ЕГРЮЛ</w:t>
      </w:r>
      <w:r w:rsidRPr="003E27E9">
        <w:rPr>
          <w:color w:val="000000"/>
        </w:rPr>
        <w:t xml:space="preserve">, </w:t>
      </w:r>
      <w:r>
        <w:rPr>
          <w:color w:val="000000"/>
        </w:rPr>
        <w:t>ЕГРИП</w:t>
      </w:r>
      <w:r w:rsidRPr="003E27E9">
        <w:rPr>
          <w:color w:val="000000"/>
        </w:rPr>
        <w:t xml:space="preserve">, изначально подписанной электронной подписью налогового органа, представленная на бумажном носителе, не является оригиналом выписки из </w:t>
      </w:r>
      <w:r>
        <w:rPr>
          <w:color w:val="000000"/>
        </w:rPr>
        <w:t>ЕГРЮЛ</w:t>
      </w:r>
      <w:r w:rsidRPr="003E27E9">
        <w:rPr>
          <w:color w:val="000000"/>
        </w:rPr>
        <w:t xml:space="preserve">, </w:t>
      </w:r>
      <w:r>
        <w:rPr>
          <w:color w:val="000000"/>
        </w:rPr>
        <w:t>ЕГРИП</w:t>
      </w:r>
      <w:r w:rsidRPr="003E27E9">
        <w:rPr>
          <w:color w:val="000000"/>
        </w:rPr>
        <w:t>.</w:t>
      </w:r>
    </w:p>
    <w:p w:rsidR="00447B23" w:rsidRPr="001452BD" w:rsidRDefault="00447B23" w:rsidP="00447B23">
      <w:pPr>
        <w:spacing w:after="8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1452BD">
        <w:rPr>
          <w:color w:val="000000"/>
        </w:rPr>
        <w:t>копии документов, удостоверяющих личность (для иных физических лиц);</w:t>
      </w:r>
    </w:p>
    <w:p w:rsidR="00447B23" w:rsidRPr="001452BD" w:rsidRDefault="00447B23" w:rsidP="00447B23">
      <w:pPr>
        <w:spacing w:after="8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gramStart"/>
      <w:r w:rsidRPr="001452BD">
        <w:rPr>
          <w:color w:val="000000"/>
        </w:rPr>
        <w:t>надлежащим образом</w:t>
      </w:r>
      <w:proofErr w:type="gramEnd"/>
      <w:r w:rsidRPr="001452BD">
        <w:rPr>
          <w:color w:val="000000"/>
        </w:rPr>
        <w:t xml:space="preserve">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торгов </w:t>
      </w:r>
      <w:r>
        <w:rPr>
          <w:color w:val="000000"/>
        </w:rPr>
        <w:t>извещения о проведении аукциона,</w:t>
      </w:r>
    </w:p>
    <w:p w:rsidR="00447B23" w:rsidRPr="001452BD" w:rsidRDefault="00447B23" w:rsidP="00447B23">
      <w:pPr>
        <w:spacing w:after="8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1452BD">
        <w:rPr>
          <w:color w:val="000000"/>
        </w:rPr>
        <w:t xml:space="preserve"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</w:t>
      </w:r>
    </w:p>
    <w:p w:rsidR="00447B23" w:rsidRPr="001452BD" w:rsidRDefault="00447B23" w:rsidP="00447B23">
      <w:pPr>
        <w:spacing w:after="80"/>
        <w:ind w:firstLine="709"/>
        <w:jc w:val="both"/>
        <w:rPr>
          <w:color w:val="000000"/>
        </w:rPr>
      </w:pPr>
      <w:r w:rsidRPr="001452BD">
        <w:rPr>
          <w:color w:val="000000"/>
        </w:rPr>
        <w:t>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лица.</w:t>
      </w:r>
    </w:p>
    <w:p w:rsidR="00447B23" w:rsidRPr="001452BD" w:rsidRDefault="00447B23" w:rsidP="00447B23">
      <w:pPr>
        <w:spacing w:after="8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1452BD">
        <w:rPr>
          <w:color w:val="000000"/>
        </w:rPr>
        <w:t>для юридических лиц: копии учредительных документов;</w:t>
      </w:r>
    </w:p>
    <w:p w:rsidR="00447B23" w:rsidRPr="001452BD" w:rsidRDefault="00447B23" w:rsidP="00447B23">
      <w:pPr>
        <w:spacing w:after="80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1452BD">
        <w:rPr>
          <w:color w:val="000000"/>
        </w:rPr>
        <w:t xml:space="preserve"> для юридических лиц: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или обеспечение исполнения договора являются крупной сделкой;</w:t>
      </w:r>
    </w:p>
    <w:p w:rsidR="00447B23" w:rsidRDefault="00447B23" w:rsidP="00447B23">
      <w:pPr>
        <w:spacing w:after="8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1452BD">
        <w:rPr>
          <w:color w:val="000000"/>
        </w:rPr>
        <w:t>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 (приложение № 2 к документации об аукционе).</w:t>
      </w:r>
    </w:p>
    <w:p w:rsidR="00447B23" w:rsidRPr="007E0A23" w:rsidRDefault="00447B23" w:rsidP="00447B23">
      <w:pPr>
        <w:autoSpaceDE w:val="0"/>
        <w:autoSpaceDN w:val="0"/>
        <w:adjustRightInd w:val="0"/>
        <w:spacing w:after="80"/>
        <w:ind w:firstLine="709"/>
        <w:jc w:val="both"/>
      </w:pPr>
      <w:r w:rsidRPr="007E0A23">
        <w:rPr>
          <w:bCs/>
        </w:rPr>
        <w:t>Организатор аукциона вправе отказаться от проведения аукциона не позднее чем за пять дней до даты окончания срока подачи заявок на участие в аукционе</w:t>
      </w:r>
      <w:r>
        <w:rPr>
          <w:bCs/>
        </w:rPr>
        <w:t>.</w:t>
      </w:r>
      <w:r w:rsidRPr="007E0A23">
        <w:rPr>
          <w:bCs/>
        </w:rPr>
        <w:t xml:space="preserve"> Извещение об отказе от проведения аукциона размещается на сайте </w:t>
      </w:r>
      <w:hyperlink r:id="rId5" w:history="1">
        <w:r w:rsidRPr="007E0A23">
          <w:rPr>
            <w:color w:val="0000FF"/>
            <w:u w:val="single"/>
            <w:lang w:val="en-US"/>
          </w:rPr>
          <w:t>www</w:t>
        </w:r>
        <w:r w:rsidRPr="007E0A23">
          <w:rPr>
            <w:color w:val="0000FF"/>
            <w:u w:val="single"/>
          </w:rPr>
          <w:t>.</w:t>
        </w:r>
        <w:proofErr w:type="spellStart"/>
        <w:r w:rsidRPr="007E0A23">
          <w:rPr>
            <w:color w:val="0000FF"/>
            <w:u w:val="single"/>
            <w:lang w:val="en-US"/>
          </w:rPr>
          <w:t>torgi</w:t>
        </w:r>
        <w:proofErr w:type="spellEnd"/>
        <w:r w:rsidRPr="007E0A23">
          <w:rPr>
            <w:color w:val="0000FF"/>
            <w:u w:val="single"/>
          </w:rPr>
          <w:t>.</w:t>
        </w:r>
        <w:proofErr w:type="spellStart"/>
        <w:r w:rsidRPr="007E0A23">
          <w:rPr>
            <w:color w:val="0000FF"/>
            <w:u w:val="single"/>
            <w:lang w:val="en-US"/>
          </w:rPr>
          <w:t>gov</w:t>
        </w:r>
        <w:proofErr w:type="spellEnd"/>
        <w:r w:rsidRPr="007E0A23">
          <w:rPr>
            <w:color w:val="0000FF"/>
            <w:u w:val="single"/>
          </w:rPr>
          <w:t>.</w:t>
        </w:r>
        <w:proofErr w:type="spellStart"/>
        <w:r w:rsidRPr="007E0A23">
          <w:rPr>
            <w:color w:val="0000FF"/>
            <w:u w:val="single"/>
            <w:lang w:val="en-US"/>
          </w:rPr>
          <w:t>ru</w:t>
        </w:r>
        <w:proofErr w:type="spellEnd"/>
      </w:hyperlink>
      <w:r w:rsidRPr="007E0A23">
        <w:t xml:space="preserve"> в течение одного дня с даты принятия решения об отказе от проведения аукциона. В течение двух рабочих дней с даты принятия указанного решения организатор аукциона направляет соответствующие уведомления всем заявителям.</w:t>
      </w:r>
    </w:p>
    <w:p w:rsidR="00447B23" w:rsidRPr="007E0A23" w:rsidRDefault="00447B23" w:rsidP="00447B23">
      <w:pPr>
        <w:autoSpaceDE w:val="0"/>
        <w:autoSpaceDN w:val="0"/>
        <w:adjustRightInd w:val="0"/>
        <w:spacing w:after="80"/>
        <w:ind w:firstLine="709"/>
        <w:jc w:val="both"/>
        <w:rPr>
          <w:color w:val="000000"/>
        </w:rPr>
      </w:pPr>
      <w:r w:rsidRPr="007E0A23">
        <w:rPr>
          <w:color w:val="000000"/>
        </w:rPr>
        <w:t>Победителем аукциона признается лицо, предложившее наиболее высокую цену договора, либо действующий правообладатель, если он заявил о своем желании заключить договор по объявленной аукционистом наиболее высокой цене договора.</w:t>
      </w:r>
    </w:p>
    <w:p w:rsidR="00447B23" w:rsidRPr="007E0A23" w:rsidRDefault="00447B23" w:rsidP="00447B23">
      <w:pPr>
        <w:spacing w:after="80"/>
        <w:ind w:firstLine="709"/>
        <w:jc w:val="both"/>
        <w:rPr>
          <w:color w:val="000000"/>
        </w:rPr>
      </w:pPr>
      <w:r w:rsidRPr="007E0A23">
        <w:rPr>
          <w:color w:val="000000"/>
        </w:rPr>
        <w:t>Договор аренды заключается по истечении 10-ти 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единственной заявки на участие в аукционе либо признания участником аукциона только одного заявителя.</w:t>
      </w:r>
    </w:p>
    <w:p w:rsidR="00447B23" w:rsidRDefault="00447B23" w:rsidP="00447B23">
      <w:pPr>
        <w:spacing w:after="80"/>
        <w:ind w:firstLine="709"/>
        <w:jc w:val="both"/>
      </w:pPr>
      <w:r w:rsidRPr="007E0A23">
        <w:rPr>
          <w:color w:val="000000"/>
        </w:rPr>
        <w:t xml:space="preserve">Порядок получения документации об аукционе: документация об аукционе размещена на сайте </w:t>
      </w:r>
      <w:hyperlink r:id="rId6" w:history="1">
        <w:r w:rsidRPr="007E0A23">
          <w:rPr>
            <w:color w:val="0000FF"/>
            <w:u w:val="single"/>
            <w:lang w:val="en-US"/>
          </w:rPr>
          <w:t>www</w:t>
        </w:r>
        <w:r w:rsidRPr="007E0A23">
          <w:rPr>
            <w:color w:val="0000FF"/>
            <w:u w:val="single"/>
          </w:rPr>
          <w:t>.</w:t>
        </w:r>
        <w:proofErr w:type="spellStart"/>
        <w:r w:rsidRPr="007E0A23">
          <w:rPr>
            <w:color w:val="0000FF"/>
            <w:u w:val="single"/>
            <w:lang w:val="en-US"/>
          </w:rPr>
          <w:t>torgi</w:t>
        </w:r>
        <w:proofErr w:type="spellEnd"/>
        <w:r w:rsidRPr="007E0A23">
          <w:rPr>
            <w:color w:val="0000FF"/>
            <w:u w:val="single"/>
          </w:rPr>
          <w:t>.</w:t>
        </w:r>
        <w:proofErr w:type="spellStart"/>
        <w:r w:rsidRPr="007E0A23">
          <w:rPr>
            <w:color w:val="0000FF"/>
            <w:u w:val="single"/>
            <w:lang w:val="en-US"/>
          </w:rPr>
          <w:t>gov</w:t>
        </w:r>
        <w:proofErr w:type="spellEnd"/>
        <w:r w:rsidRPr="007E0A23">
          <w:rPr>
            <w:color w:val="0000FF"/>
            <w:u w:val="single"/>
          </w:rPr>
          <w:t>.</w:t>
        </w:r>
        <w:proofErr w:type="spellStart"/>
        <w:r w:rsidRPr="007E0A23">
          <w:rPr>
            <w:color w:val="0000FF"/>
            <w:u w:val="single"/>
            <w:lang w:val="en-US"/>
          </w:rPr>
          <w:t>ru</w:t>
        </w:r>
        <w:proofErr w:type="spellEnd"/>
      </w:hyperlink>
      <w:r w:rsidRPr="007E0A23">
        <w:t>. Дополнительно претендентам предоставляется возможность бесплатно по письменному заявлению получить комплект документации об аукционе по адресу организатора аукциона.</w:t>
      </w:r>
    </w:p>
    <w:p w:rsidR="009F7399" w:rsidRPr="00447B23" w:rsidRDefault="009F7399" w:rsidP="00447B23"/>
    <w:sectPr w:rsidR="009F7399" w:rsidRPr="00447B23" w:rsidSect="00C63F45">
      <w:pgSz w:w="11906" w:h="16838"/>
      <w:pgMar w:top="567" w:right="1418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1C4"/>
    <w:rsid w:val="00447B23"/>
    <w:rsid w:val="00505153"/>
    <w:rsid w:val="0053100D"/>
    <w:rsid w:val="00700559"/>
    <w:rsid w:val="007B3A26"/>
    <w:rsid w:val="008B0EEC"/>
    <w:rsid w:val="009F7399"/>
    <w:rsid w:val="00B861C4"/>
    <w:rsid w:val="00BF3B4A"/>
    <w:rsid w:val="00C63F45"/>
    <w:rsid w:val="00CB1E73"/>
    <w:rsid w:val="00E6072C"/>
    <w:rsid w:val="00ED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03D5F1-457A-45A7-BC51-D869C1F9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72C"/>
    <w:rPr>
      <w:lang w:eastAsia="ru-RU"/>
    </w:rPr>
  </w:style>
  <w:style w:type="paragraph" w:styleId="1">
    <w:name w:val="heading 1"/>
    <w:basedOn w:val="a"/>
    <w:next w:val="a"/>
    <w:link w:val="10"/>
    <w:qFormat/>
    <w:rsid w:val="0053100D"/>
    <w:pPr>
      <w:keepNext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00D"/>
    <w:rPr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3100D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3100D"/>
    <w:rPr>
      <w:b/>
      <w:bCs/>
      <w:sz w:val="28"/>
      <w:szCs w:val="24"/>
      <w:lang w:eastAsia="ru-RU"/>
    </w:rPr>
  </w:style>
  <w:style w:type="character" w:styleId="a5">
    <w:name w:val="Hyperlink"/>
    <w:rsid w:val="00E6072C"/>
    <w:rPr>
      <w:color w:val="0000FF"/>
      <w:u w:val="single"/>
    </w:rPr>
  </w:style>
  <w:style w:type="paragraph" w:customStyle="1" w:styleId="ConsPlusTitle">
    <w:name w:val="ConsPlusTitle"/>
    <w:rsid w:val="00E6072C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063">
    <w:name w:val="Стиль по ширине Первая строка:  063 см Междустр.интервал:  полут..."/>
    <w:basedOn w:val="a6"/>
    <w:rsid w:val="00E6072C"/>
    <w:pPr>
      <w:tabs>
        <w:tab w:val="left" w:pos="540"/>
      </w:tabs>
      <w:suppressAutoHyphens/>
      <w:spacing w:after="0" w:line="360" w:lineRule="auto"/>
      <w:ind w:firstLine="360"/>
      <w:jc w:val="both"/>
    </w:pPr>
    <w:rPr>
      <w:b/>
      <w:bCs/>
      <w:sz w:val="26"/>
      <w:lang w:eastAsia="ar-SA"/>
    </w:rPr>
  </w:style>
  <w:style w:type="paragraph" w:customStyle="1" w:styleId="a7">
    <w:name w:val="Стиль по ширине Междустр.интервал:  двойной"/>
    <w:basedOn w:val="a6"/>
    <w:autoRedefine/>
    <w:rsid w:val="00E6072C"/>
    <w:pPr>
      <w:tabs>
        <w:tab w:val="left" w:pos="540"/>
      </w:tabs>
      <w:suppressAutoHyphens/>
      <w:spacing w:after="0"/>
      <w:ind w:firstLine="567"/>
      <w:jc w:val="both"/>
    </w:pPr>
    <w:rPr>
      <w:bCs/>
      <w:sz w:val="26"/>
      <w:szCs w:val="26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E6072C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072C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D393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393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</dc:creator>
  <cp:keywords/>
  <dc:description/>
  <cp:lastModifiedBy>Учетная запись Майкрософт</cp:lastModifiedBy>
  <cp:revision>10</cp:revision>
  <cp:lastPrinted>2022-06-29T08:01:00Z</cp:lastPrinted>
  <dcterms:created xsi:type="dcterms:W3CDTF">2017-08-30T14:44:00Z</dcterms:created>
  <dcterms:modified xsi:type="dcterms:W3CDTF">2022-07-08T11:53:00Z</dcterms:modified>
</cp:coreProperties>
</file>