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04A71">
        <w:rPr>
          <w:lang w:val="ru-RU"/>
        </w:rPr>
        <w:t xml:space="preserve">ИТОГОВЫЙ ПРОТОКОЛ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U21000015810000000046-2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E04A71">
        <w:t>15.06.2023 12:33:46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объектов имущества, являющихся собственностью муниципального образования муниципального района "Корткеросский"</w:t>
      </w:r>
    </w:p>
    <w:p w:rsidR="0078503B" w:rsidRDefault="0078503B" w:rsidP="0078503B">
      <w:pPr>
        <w:jc w:val="both"/>
      </w:pPr>
    </w:p>
    <w:p w:rsidR="0078503B" w:rsidRPr="00E04A71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муниципального образования муниципального района "Корткеросский"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МУНИЦИПАЛЬНОГО ОБРАЗОВАНИЯ МУНИЦИПАЛЬНОГО РАЙОНА "КОРТКЕРОССКИЙ"</w:t>
      </w:r>
      <w:r w:rsidRPr="007F10E7">
        <w:rPr>
          <w:i/>
        </w:rPr>
        <w:t xml:space="preserve">, </w:t>
      </w:r>
      <w:r w:rsidRPr="007F10E7">
        <w:t>Юридический адрес: 168020, Россия, Коми, Советская, 225</w:t>
      </w:r>
      <w:r w:rsidRPr="007F10E7">
        <w:rPr>
          <w:i/>
        </w:rPr>
        <w:t xml:space="preserve">, </w:t>
      </w:r>
      <w:r w:rsidRPr="007F10E7">
        <w:t>Почтовый адрес: 168020, Российская Федерация, Респ. Коми, с. Корткерос, Советская, 225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E04A71">
              <w:t xml:space="preserve">№ </w:t>
            </w:r>
            <w:r>
              <w:t>1 - Здание наземного склада ГСМ(лит В) с земельным участком.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533 872,00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E04A71">
              <w:t xml:space="preserve">№ </w:t>
            </w:r>
            <w:r>
              <w:t>2 - Нежилое здание гаража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462 925,00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заявок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 w:rsidP="000D1D0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Здание с земельным участком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146 304,00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допущено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E04A71" w:rsidRDefault="00171F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4 - </w:t>
            </w:r>
            <w:r>
              <w:t>Лодочный</w:t>
            </w:r>
            <w:r w:rsidRPr="00E04A71">
              <w:rPr>
                <w:lang w:val="en-US"/>
              </w:rPr>
              <w:t xml:space="preserve"> </w:t>
            </w:r>
            <w:r>
              <w:t>мотор</w:t>
            </w:r>
            <w:r w:rsidRPr="00E04A71">
              <w:rPr>
                <w:lang w:val="en-US"/>
              </w:rPr>
              <w:t xml:space="preserve"> «SEA-PRO T 25S» s/n 20130400009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52 235,00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Pr="00E04A71" w:rsidRDefault="00171F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5 - </w:t>
            </w:r>
            <w:r>
              <w:t>Лодочный</w:t>
            </w:r>
            <w:r w:rsidRPr="00E04A71">
              <w:rPr>
                <w:lang w:val="en-US"/>
              </w:rPr>
              <w:t xml:space="preserve"> </w:t>
            </w:r>
            <w:r>
              <w:t>мотор</w:t>
            </w:r>
            <w:r w:rsidRPr="00E04A71">
              <w:rPr>
                <w:lang w:val="en-US"/>
              </w:rPr>
              <w:t xml:space="preserve"> «SEA-PRO T 25S»s/n 20130400019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52 235,00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21000015810000000046.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Коюшева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>
              <w:lastRenderedPageBreak/>
              <w:t>7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>
              <w:t>8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072A9A" w:rsidRDefault="00E04A71" w:rsidP="008E09B2">
            <w:pPr>
              <w:jc w:val="center"/>
              <w:rPr>
                <w:lang w:val="en-US"/>
              </w:rPr>
            </w:pPr>
            <w:r>
              <w:t>9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Мальцев Василий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правового управления администрации муниципального района «Корткеросский».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Коюшева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Каранова Елена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и.о.заведующего отделом организационной и кадровой работы администрации муниципального района "Корткеросский"</w:t>
            </w:r>
          </w:p>
        </w:tc>
      </w:tr>
      <w:tr w:rsidR="00E04A71" w:rsidRPr="00C9038C" w:rsidTr="008E09B2">
        <w:trPr>
          <w:trHeight w:val="567"/>
        </w:trPr>
        <w:tc>
          <w:tcPr>
            <w:tcW w:w="534" w:type="dxa"/>
            <w:vAlign w:val="center"/>
          </w:tcPr>
          <w:p w:rsidR="00E04A71" w:rsidRPr="003C661B" w:rsidRDefault="00E04A71" w:rsidP="008E09B2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3026BB" w:rsidRDefault="00E04A71" w:rsidP="008E09B2">
            <w:pPr>
              <w:jc w:val="center"/>
              <w:rPr>
                <w:iCs/>
                <w:lang w:val="en-US"/>
              </w:rPr>
            </w:pPr>
            <w:r w:rsidRPr="003C661B">
              <w:t>Галимова Алла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E075EE" w:rsidRDefault="00E04A71" w:rsidP="008E09B2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04A71" w:rsidRPr="00C9038C" w:rsidRDefault="00E04A71" w:rsidP="008E09B2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заведующего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E04A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наземного склада ГСМ(лит В) с земельным участком.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Изъюров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111302172744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168041, Российская Федерация, Респ. Коми, с. Пезмег, Совхозная, 28, -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0D1D09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Здание с земельным участком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ЕРМОЛАЕВ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110107070377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167005, Россия, Коми, Сыктывкар, Малышева, 24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E04A71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4 - </w:t>
            </w:r>
            <w:r w:rsidRPr="003C661B">
              <w:t>Лодочный</w:t>
            </w:r>
            <w:r w:rsidRPr="00E04A71">
              <w:rPr>
                <w:lang w:val="en-US"/>
              </w:rPr>
              <w:t xml:space="preserve"> </w:t>
            </w:r>
            <w:r w:rsidRPr="003C661B">
              <w:t>мотор</w:t>
            </w:r>
            <w:r w:rsidRPr="00E04A71">
              <w:rPr>
                <w:lang w:val="en-US"/>
              </w:rPr>
              <w:t xml:space="preserve"> «SEA-PRO T 25S» s/n 20130400009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Савченко Владимир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110600271570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169711, Российская Федерация, Респ. Коми, г. Усинск, ул. Комсомольская, 23, 40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E04A71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5 - </w:t>
            </w:r>
            <w:r w:rsidRPr="003C661B">
              <w:t>Лодочный</w:t>
            </w:r>
            <w:r w:rsidRPr="00E04A71">
              <w:rPr>
                <w:lang w:val="en-US"/>
              </w:rPr>
              <w:t xml:space="preserve"> </w:t>
            </w:r>
            <w:r w:rsidRPr="003C661B">
              <w:t>мотор</w:t>
            </w:r>
            <w:r w:rsidRPr="00E04A71">
              <w:rPr>
                <w:lang w:val="en-US"/>
              </w:rPr>
              <w:t xml:space="preserve"> «SEA-PRO T 25S»s/n 20130400019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Савченко Владимир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110600271570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169711, Российская Федерация, Респ. Коми, г. Усинск, ул. Комсомольская, 23, 40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E04A71" w:rsidRDefault="00D17F0C" w:rsidP="007D2905">
            <w:r w:rsidRPr="00E04A7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Здание наземного склада ГСМ(лит В) с земельным участком.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Изъюров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221079/298594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24.05.2023 15:49:49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4 - </w:t>
            </w:r>
            <w:r w:rsidRPr="003C661B">
              <w:t>Лодочный</w:t>
            </w:r>
            <w:r w:rsidRPr="00E04A71">
              <w:rPr>
                <w:lang w:val="en-US"/>
              </w:rPr>
              <w:t xml:space="preserve"> </w:t>
            </w:r>
            <w:r w:rsidRPr="003C661B">
              <w:t>мотор</w:t>
            </w:r>
            <w:r w:rsidRPr="00E04A71">
              <w:rPr>
                <w:lang w:val="en-US"/>
              </w:rPr>
              <w:t xml:space="preserve"> «SEA-PRO T 25S» s/n 20130400009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Савченко Владимир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224450/303201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08.06.2023 15:52:39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5 - </w:t>
            </w:r>
            <w:r w:rsidRPr="003C661B">
              <w:t>Лодочный</w:t>
            </w:r>
            <w:r w:rsidRPr="00E04A71">
              <w:rPr>
                <w:lang w:val="en-US"/>
              </w:rPr>
              <w:t xml:space="preserve"> </w:t>
            </w:r>
            <w:r w:rsidRPr="003C661B">
              <w:t>мотор</w:t>
            </w:r>
            <w:r w:rsidRPr="00E04A71">
              <w:rPr>
                <w:lang w:val="en-US"/>
              </w:rPr>
              <w:t xml:space="preserve"> «SEA-PRO T 25S»s/n 20130400019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Савченко Владимир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224450/303202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08.06.2023 15:52:39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0D1D0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Здание с земельным</w:t>
            </w:r>
            <w:bookmarkStart w:id="8" w:name="_GoBack"/>
            <w:bookmarkEnd w:id="8"/>
            <w:r w:rsidRPr="003C661B">
              <w:t xml:space="preserve"> участком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Индивидуальный предприниматель ЕРМОЛАЕВ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221868/299809</w:t>
            </w:r>
          </w:p>
        </w:tc>
        <w:tc>
          <w:tcPr>
            <w:tcW w:w="1582" w:type="pct"/>
          </w:tcPr>
          <w:p w:rsidR="00D17F0C" w:rsidRPr="006178B2" w:rsidRDefault="00D17F0C" w:rsidP="00E04A71">
            <w:pPr>
              <w:rPr>
                <w:highlight w:val="cyan"/>
              </w:rPr>
            </w:pPr>
            <w:r w:rsidRPr="00E04A71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E04A71">
              <w:br/>
              <w:t>( отсутствует опись прилагаемых документов)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Pr="00E04A71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  <w:r w:rsidR="00E04A71">
        <w:t>отсутствуют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725"/>
        <w:gridCol w:w="1595"/>
        <w:gridCol w:w="1594"/>
        <w:gridCol w:w="1757"/>
        <w:gridCol w:w="1592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E04A71" w:rsidRDefault="00C85C35" w:rsidP="00750700">
            <w:r w:rsidRPr="00E04A71">
              <w:t xml:space="preserve">№ </w:t>
            </w:r>
            <w:r>
              <w:t xml:space="preserve">1 - Здание наземного склада ГСМ(лит В) с земельным </w:t>
            </w:r>
            <w:r>
              <w:lastRenderedPageBreak/>
              <w:t>участком.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lastRenderedPageBreak/>
              <w:t>Изъюров Александр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533 872,00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221079/298594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168041, Россия, Коми, Совхозная, 28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24.05.2023 15:49:49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4 - </w:t>
            </w:r>
            <w:r>
              <w:t>Лодочный</w:t>
            </w:r>
            <w:r w:rsidRPr="00E04A71">
              <w:rPr>
                <w:lang w:val="en-US"/>
              </w:rPr>
              <w:t xml:space="preserve"> </w:t>
            </w:r>
            <w:r>
              <w:t>мотор</w:t>
            </w:r>
            <w:r w:rsidRPr="00E04A71">
              <w:rPr>
                <w:lang w:val="en-US"/>
              </w:rPr>
              <w:t xml:space="preserve"> «SEA-PRO T 25S» s/n 20130400009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Индивидуальный предприниматель Савченко Владимир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52 235,00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224450/303201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169731, Россия, Коми, Усинск, Набережная, 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08.06.2023 15:52:39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E04A71">
              <w:rPr>
                <w:lang w:val="en-US"/>
              </w:rPr>
              <w:t xml:space="preserve">5 - </w:t>
            </w:r>
            <w:r>
              <w:t>Лодочный</w:t>
            </w:r>
            <w:r w:rsidRPr="00E04A71">
              <w:rPr>
                <w:lang w:val="en-US"/>
              </w:rPr>
              <w:t xml:space="preserve"> </w:t>
            </w:r>
            <w:r>
              <w:t>мотор</w:t>
            </w:r>
            <w:r w:rsidRPr="00E04A71">
              <w:rPr>
                <w:lang w:val="en-US"/>
              </w:rPr>
              <w:t xml:space="preserve"> «SEA-PRO T 25S»s/n 20130400019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Индивидуальный предприниматель Савченко Владимир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52 235,00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224450/303202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169731, Россия, Коми, Усинск, Набережная, 52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08.06.2023 15:52:39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 w:rsidRPr="00E04A71">
              <w:t xml:space="preserve">На лот № 3 на участие в аукционе в электронной форме не была допущена ни одна из поданных заявок.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r w:rsidRPr="00E04A71">
              <w:t xml:space="preserve">На лот № 2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bookmarkEnd w:id="9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E04A71">
        <w:t>состоявшимся</w:t>
      </w:r>
      <w:r w:rsidR="00125DE7">
        <w:t>.</w:t>
      </w:r>
    </w:p>
    <w:p w:rsidR="00E04A71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E04A71">
        <w:t xml:space="preserve">. Заключить договор По лоту № 1 с </w:t>
      </w:r>
      <w:r w:rsidR="00E04A71">
        <w:t>Изъюров</w:t>
      </w:r>
      <w:r w:rsidR="00E04A71">
        <w:t>ым</w:t>
      </w:r>
      <w:r w:rsidR="00E04A71">
        <w:t xml:space="preserve"> Александр</w:t>
      </w:r>
      <w:r w:rsidR="00E04A71">
        <w:t>ом</w:t>
      </w:r>
      <w:r w:rsidR="00E04A71">
        <w:t xml:space="preserve"> Александрович</w:t>
      </w:r>
      <w:r w:rsidR="00E04A71">
        <w:t>ем, По лоту №4 и №5 с и</w:t>
      </w:r>
      <w:r w:rsidR="00E04A71">
        <w:t>ндивидуальны</w:t>
      </w:r>
      <w:r w:rsidR="00E04A71">
        <w:t>м</w:t>
      </w:r>
      <w:r w:rsidR="00E04A71">
        <w:t xml:space="preserve"> предпринимател</w:t>
      </w:r>
      <w:r w:rsidR="00E04A71">
        <w:t>ем</w:t>
      </w:r>
      <w:r w:rsidR="00E04A71">
        <w:t xml:space="preserve"> Савченко Владимир</w:t>
      </w:r>
      <w:r w:rsidR="000D1D09">
        <w:t>ом</w:t>
      </w:r>
      <w:r w:rsidR="00E04A71">
        <w:t xml:space="preserve"> Николаевич</w:t>
      </w:r>
      <w:r w:rsidR="000D1D09">
        <w:t>ем.</w:t>
      </w:r>
    </w:p>
    <w:p w:rsidR="00E04A71" w:rsidRDefault="00E04A71" w:rsidP="00E04A71">
      <w:pPr>
        <w:shd w:val="clear" w:color="auto" w:fill="FFFFFF"/>
        <w:spacing w:before="120"/>
        <w:jc w:val="both"/>
      </w:pPr>
      <w:r>
        <w:t xml:space="preserve"> </w:t>
      </w:r>
      <w:r w:rsidR="007B3F15">
        <w:t>1</w:t>
      </w:r>
      <w:r w:rsidR="00591C05" w:rsidRPr="00E04A71">
        <w:t>2</w:t>
      </w:r>
      <w:r w:rsidR="00125DE7">
        <w:t>.1. Основание</w:t>
      </w:r>
      <w:r w:rsidR="00125DE7" w:rsidRPr="000D3FF4">
        <w:t xml:space="preserve">: </w:t>
      </w:r>
      <w:r>
        <w:t>По лоту №1, №4 и №5 допущена к аукциону единственная заявка.</w:t>
      </w:r>
    </w:p>
    <w:p w:rsidR="00E04A71" w:rsidRPr="00337FBF" w:rsidRDefault="007B3F15" w:rsidP="00E04A71">
      <w:pPr>
        <w:shd w:val="clear" w:color="auto" w:fill="FFFFFF"/>
        <w:spacing w:before="120"/>
        <w:jc w:val="both"/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E04A71" w:rsidRPr="00D71A3C">
        <w:rPr>
          <w:bCs/>
          <w:shd w:val="clear" w:color="auto" w:fill="FFFFFF"/>
        </w:rPr>
        <w:t>kortkeros-r11.gosweb.gosuslugi.ru</w:t>
      </w:r>
      <w:r w:rsidR="00E04A71">
        <w:t xml:space="preserve"> и </w:t>
      </w:r>
      <w:r w:rsidR="00E04A71">
        <w:rPr>
          <w:lang w:val="en-US"/>
        </w:rPr>
        <w:t>torgi</w:t>
      </w:r>
      <w:r w:rsidR="00E04A71" w:rsidRPr="00D71A3C">
        <w:t>.</w:t>
      </w:r>
      <w:r w:rsidR="00E04A71">
        <w:rPr>
          <w:lang w:val="en-US"/>
        </w:rPr>
        <w:t>gov</w:t>
      </w:r>
      <w:r w:rsidR="00E04A71" w:rsidRPr="00D71A3C">
        <w:t>.</w:t>
      </w:r>
      <w:r w:rsidR="00E04A71">
        <w:rPr>
          <w:lang w:val="en-US"/>
        </w:rPr>
        <w:t>ru</w:t>
      </w: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E04A71" w:rsidP="00E04A71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  <w:r w:rsidRPr="005538E6"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E04A71" w:rsidP="00E04A71">
            <w:r w:rsidRPr="005538E6">
              <w:t>Андреева Е.Н.</w:t>
            </w:r>
            <w:r w:rsidR="009E75C2" w:rsidRPr="005538E6">
              <w:t>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E04A71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0D1D09" w:rsidP="009C618D">
            <w:r w:rsidRPr="005538E6">
              <w:t>Бутиков Д.В.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Кириллова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Мальцев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Карпова В.А.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E04A71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0D1D09" w:rsidP="009C618D">
            <w:r w:rsidRPr="005538E6">
              <w:t>Коюшева А.В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Каранова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Галимова А.А.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F9" w:rsidRDefault="008E0AF9">
      <w:r>
        <w:separator/>
      </w:r>
    </w:p>
  </w:endnote>
  <w:endnote w:type="continuationSeparator" w:id="0">
    <w:p w:rsidR="008E0AF9" w:rsidRDefault="008E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0833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F9" w:rsidRDefault="008E0AF9">
      <w:r>
        <w:separator/>
      </w:r>
    </w:p>
  </w:footnote>
  <w:footnote w:type="continuationSeparator" w:id="0">
    <w:p w:rsidR="008E0AF9" w:rsidRDefault="008E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1D09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6B3E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AF9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4A71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0833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Учетная запись Майкрософт</cp:lastModifiedBy>
  <cp:revision>3</cp:revision>
  <cp:lastPrinted>2023-06-15T09:51:00Z</cp:lastPrinted>
  <dcterms:created xsi:type="dcterms:W3CDTF">2023-06-15T11:06:00Z</dcterms:created>
  <dcterms:modified xsi:type="dcterms:W3CDTF">2023-06-15T11:06:00Z</dcterms:modified>
</cp:coreProperties>
</file>