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58313" w14:textId="77777777" w:rsidR="00A846BB" w:rsidRDefault="00E85F21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846BB">
        <w:rPr>
          <w:rFonts w:ascii="Times New Roman" w:hAnsi="Times New Roman" w:cs="Times New Roman"/>
          <w:sz w:val="24"/>
          <w:szCs w:val="24"/>
        </w:rPr>
        <w:t xml:space="preserve">   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земельных участков. </w:t>
      </w:r>
    </w:p>
    <w:p w14:paraId="24625069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Советская, д. 225, телефон: (82136) 9-22-38.</w:t>
      </w:r>
    </w:p>
    <w:p w14:paraId="6AB3A42F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муниципального района «Корткеросский»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08AE8954" w14:textId="77777777" w:rsidR="00A846BB" w:rsidRPr="00EF74A9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824">
        <w:rPr>
          <w:rFonts w:ascii="Times New Roman" w:hAnsi="Times New Roman" w:cs="Times New Roman"/>
          <w:sz w:val="24"/>
          <w:szCs w:val="24"/>
        </w:rPr>
        <w:t xml:space="preserve">   </w:t>
      </w:r>
      <w:r w:rsidRPr="00EF74A9">
        <w:rPr>
          <w:rFonts w:ascii="Times New Roman" w:hAnsi="Times New Roman" w:cs="Times New Roman"/>
          <w:sz w:val="24"/>
          <w:szCs w:val="24"/>
        </w:rPr>
        <w:t>Реквизиты решения о проведении аукциона: постановление администрации муниципального района «Корткеросский» от 20.10.2022 г.  № 1535.</w:t>
      </w:r>
    </w:p>
    <w:p w14:paraId="2AD6FE5C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846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CC06F8">
        <w:rPr>
          <w:rFonts w:ascii="Times New Roman" w:hAnsi="Times New Roman" w:cs="Times New Roman"/>
          <w:sz w:val="24"/>
          <w:szCs w:val="24"/>
        </w:rPr>
        <w:t>Форма п</w:t>
      </w:r>
      <w:r>
        <w:rPr>
          <w:rFonts w:ascii="Times New Roman" w:hAnsi="Times New Roman" w:cs="Times New Roman"/>
          <w:sz w:val="24"/>
          <w:szCs w:val="24"/>
        </w:rPr>
        <w:t xml:space="preserve">роведения торгов: аукцион с открытой формой подачи предложений о цене. </w:t>
      </w:r>
    </w:p>
    <w:p w14:paraId="14E8D4A9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43330494" w14:textId="77777777" w:rsidR="00A846BB" w:rsidRPr="00914857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14857">
        <w:rPr>
          <w:rFonts w:ascii="Times New Roman" w:hAnsi="Times New Roman" w:cs="Times New Roman"/>
          <w:sz w:val="24"/>
          <w:szCs w:val="24"/>
        </w:rPr>
        <w:t xml:space="preserve">Дата и время проведения аукциона: </w:t>
      </w:r>
      <w:proofErr w:type="gramStart"/>
      <w:r>
        <w:rPr>
          <w:rFonts w:ascii="Times New Roman" w:hAnsi="Times New Roman" w:cs="Times New Roman"/>
          <w:sz w:val="24"/>
          <w:szCs w:val="24"/>
        </w:rPr>
        <w:t>30</w:t>
      </w:r>
      <w:r w:rsidRPr="0091485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11.</w:t>
      </w:r>
      <w:r w:rsidRPr="00914857">
        <w:rPr>
          <w:rFonts w:ascii="Times New Roman" w:hAnsi="Times New Roman" w:cs="Times New Roman"/>
          <w:sz w:val="24"/>
          <w:szCs w:val="24"/>
        </w:rPr>
        <w:t>2022  в</w:t>
      </w:r>
      <w:proofErr w:type="gramEnd"/>
      <w:r w:rsidRPr="00914857">
        <w:rPr>
          <w:rFonts w:ascii="Times New Roman" w:hAnsi="Times New Roman" w:cs="Times New Roman"/>
          <w:sz w:val="24"/>
          <w:szCs w:val="24"/>
        </w:rPr>
        <w:t xml:space="preserve"> 10.00 часов. </w:t>
      </w:r>
    </w:p>
    <w:p w14:paraId="1743698D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1034FA27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6D58EC" w14:textId="77777777" w:rsidR="00A846BB" w:rsidRDefault="00A846BB" w:rsidP="00A84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аукциона:</w:t>
      </w:r>
    </w:p>
    <w:p w14:paraId="0CF93CC4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Pr="00680B86"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509CD550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Российская Федерация, Республика Коми, </w:t>
      </w:r>
      <w:r>
        <w:rPr>
          <w:rFonts w:ascii="Times New Roman" w:hAnsi="Times New Roman" w:cs="Times New Roman"/>
          <w:sz w:val="24"/>
          <w:szCs w:val="24"/>
        </w:rPr>
        <w:t>муниципальный район «Корткеросский»</w:t>
      </w:r>
      <w:r w:rsidRPr="00680B86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Восточная, земельный участок 5а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2BB03B0D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1630</w:t>
      </w:r>
      <w:r w:rsidRPr="00680B86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2D62529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 w:rsidRPr="00680B86">
        <w:rPr>
          <w:rFonts w:ascii="Times New Roman" w:hAnsi="Times New Roman" w:cs="Times New Roman"/>
          <w:sz w:val="24"/>
          <w:szCs w:val="24"/>
        </w:rPr>
        <w:t>: 11:06:</w:t>
      </w:r>
      <w:r>
        <w:rPr>
          <w:rFonts w:ascii="Times New Roman" w:hAnsi="Times New Roman" w:cs="Times New Roman"/>
          <w:sz w:val="24"/>
          <w:szCs w:val="24"/>
        </w:rPr>
        <w:t>2601004:203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0C5C5BA8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 w:rsidRPr="00680B86"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4E34F3A1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блокированная жилая застройка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7338C9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 w:rsidRPr="00680B86"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3F5653EE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>:</w:t>
      </w:r>
      <w:bookmarkStart w:id="0" w:name="_Hlk53147934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не установлены.</w:t>
      </w:r>
    </w:p>
    <w:p w14:paraId="6DDEB44A" w14:textId="77777777" w:rsidR="00A846BB" w:rsidRDefault="00A846BB" w:rsidP="00A84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имеются следующие централизованные системы:</w:t>
      </w:r>
    </w:p>
    <w:p w14:paraId="13B76B21" w14:textId="77777777" w:rsidR="00A846BB" w:rsidRDefault="00A846BB" w:rsidP="00A84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A846BB" w14:paraId="0C30D437" w14:textId="77777777" w:rsidTr="005C2417">
        <w:tc>
          <w:tcPr>
            <w:tcW w:w="3162" w:type="dxa"/>
          </w:tcPr>
          <w:p w14:paraId="7E95885B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системы</w:t>
            </w:r>
          </w:p>
        </w:tc>
        <w:tc>
          <w:tcPr>
            <w:tcW w:w="3162" w:type="dxa"/>
          </w:tcPr>
          <w:p w14:paraId="499D142D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3162" w:type="dxa"/>
          </w:tcPr>
          <w:p w14:paraId="2A1BEBC6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параметры</w:t>
            </w:r>
          </w:p>
        </w:tc>
      </w:tr>
      <w:tr w:rsidR="00A846BB" w14:paraId="7A9069FB" w14:textId="77777777" w:rsidTr="005C2417">
        <w:tc>
          <w:tcPr>
            <w:tcW w:w="3162" w:type="dxa"/>
          </w:tcPr>
          <w:p w14:paraId="4849E7D2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162" w:type="dxa"/>
          </w:tcPr>
          <w:p w14:paraId="564F32B6" w14:textId="328E2D0C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кб.м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D15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2" w:type="dxa"/>
          </w:tcPr>
          <w:p w14:paraId="37595EA3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кб.м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A846BB" w14:paraId="2361E4E4" w14:textId="77777777" w:rsidTr="005C2417">
        <w:tc>
          <w:tcPr>
            <w:tcW w:w="3162" w:type="dxa"/>
          </w:tcPr>
          <w:p w14:paraId="113EA910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162" w:type="dxa"/>
          </w:tcPr>
          <w:p w14:paraId="2BE88D6D" w14:textId="0DACA04C" w:rsidR="00A846BB" w:rsidRDefault="00A846BB" w:rsidP="00235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355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  <w:r w:rsidR="00D159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D15952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D15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2" w:type="dxa"/>
          </w:tcPr>
          <w:p w14:paraId="1386546F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D96CC00" w14:textId="77777777" w:rsidR="00A846BB" w:rsidRPr="002125A7" w:rsidRDefault="00A846BB" w:rsidP="00A84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            Возможность подключения (технологического присоединения) объектов капитального строительства к сетям инженерно-технического обеспечения имеется. </w:t>
      </w:r>
    </w:p>
    <w:p w14:paraId="1D1D1FA7" w14:textId="77777777" w:rsidR="00A846BB" w:rsidRPr="0040651C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</w:t>
      </w:r>
      <w:r>
        <w:rPr>
          <w:rFonts w:ascii="Times New Roman" w:hAnsi="Times New Roman" w:cs="Times New Roman"/>
          <w:sz w:val="24"/>
          <w:szCs w:val="24"/>
        </w:rPr>
        <w:t xml:space="preserve"> 51444,00 рубля (Пятьдесят одна тысяча четыреста сорок четыре рубля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015402B1" w14:textId="77777777" w:rsidR="00A846BB" w:rsidRPr="0040651C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51C">
        <w:rPr>
          <w:rFonts w:ascii="Times New Roman" w:hAnsi="Times New Roman" w:cs="Times New Roman"/>
          <w:sz w:val="24"/>
          <w:szCs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>
        <w:rPr>
          <w:rFonts w:ascii="Times New Roman" w:hAnsi="Times New Roman" w:cs="Times New Roman"/>
          <w:sz w:val="24"/>
          <w:szCs w:val="24"/>
        </w:rPr>
        <w:t>1543</w:t>
      </w:r>
      <w:r w:rsidRPr="0040651C">
        <w:rPr>
          <w:rFonts w:ascii="Times New Roman" w:hAnsi="Times New Roman" w:cs="Times New Roman"/>
          <w:sz w:val="24"/>
          <w:szCs w:val="24"/>
        </w:rPr>
        <w:t>,00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Одна тысяча пятьсот сорок три рубля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00 копеек) без учета НДС.  </w:t>
      </w:r>
    </w:p>
    <w:p w14:paraId="0EF7FC8C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40651C">
        <w:rPr>
          <w:rFonts w:ascii="Times New Roman" w:hAnsi="Times New Roman" w:cs="Times New Roman"/>
          <w:sz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</w:rPr>
        <w:t>Размер задатка</w:t>
      </w:r>
      <w:r w:rsidRPr="0040651C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>
        <w:rPr>
          <w:rFonts w:ascii="Times New Roman" w:hAnsi="Times New Roman" w:cs="Times New Roman"/>
          <w:sz w:val="24"/>
        </w:rPr>
        <w:t>10288</w:t>
      </w:r>
      <w:r w:rsidRPr="0040651C">
        <w:rPr>
          <w:rFonts w:ascii="Times New Roman" w:hAnsi="Times New Roman" w:cs="Times New Roman"/>
          <w:sz w:val="24"/>
        </w:rPr>
        <w:t>,00 рублей (</w:t>
      </w:r>
      <w:r>
        <w:rPr>
          <w:rFonts w:ascii="Times New Roman" w:hAnsi="Times New Roman" w:cs="Times New Roman"/>
          <w:sz w:val="24"/>
        </w:rPr>
        <w:t xml:space="preserve">Десять тысяч двести восемьдесят восемь </w:t>
      </w:r>
      <w:r w:rsidRPr="0040651C">
        <w:rPr>
          <w:rFonts w:ascii="Times New Roman" w:hAnsi="Times New Roman" w:cs="Times New Roman"/>
          <w:sz w:val="24"/>
        </w:rPr>
        <w:t>рублей 00 копеек) без учета НДС.</w:t>
      </w:r>
    </w:p>
    <w:p w14:paraId="5AA03BD5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50244FD4" w14:textId="77777777" w:rsidR="00A846BB" w:rsidRPr="009F243E" w:rsidRDefault="00A846BB" w:rsidP="00A84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43E"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14:paraId="1C175A53" w14:textId="77777777" w:rsidR="00A846BB" w:rsidRPr="009F243E" w:rsidRDefault="00A846BB" w:rsidP="00A84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F0E19E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8669D">
        <w:rPr>
          <w:rFonts w:ascii="Times New Roman" w:hAnsi="Times New Roman" w:cs="Times New Roman"/>
          <w:sz w:val="24"/>
          <w:szCs w:val="24"/>
        </w:rPr>
        <w:t>Земельны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C8669D">
        <w:rPr>
          <w:rFonts w:ascii="Times New Roman" w:hAnsi="Times New Roman" w:cs="Times New Roman"/>
          <w:sz w:val="24"/>
          <w:szCs w:val="24"/>
        </w:rPr>
        <w:t xml:space="preserve"> расположен</w:t>
      </w:r>
      <w:r>
        <w:rPr>
          <w:rFonts w:ascii="Times New Roman" w:hAnsi="Times New Roman" w:cs="Times New Roman"/>
          <w:sz w:val="24"/>
          <w:szCs w:val="24"/>
        </w:rPr>
        <w:t xml:space="preserve"> в территориальной зоне Ж-1</w:t>
      </w:r>
      <w:r w:rsidRPr="00C8669D">
        <w:rPr>
          <w:rFonts w:ascii="Times New Roman" w:hAnsi="Times New Roman" w:cs="Times New Roman"/>
          <w:sz w:val="24"/>
          <w:szCs w:val="24"/>
        </w:rPr>
        <w:t xml:space="preserve"> (зона </w:t>
      </w:r>
      <w:r>
        <w:rPr>
          <w:rFonts w:ascii="Times New Roman" w:hAnsi="Times New Roman" w:cs="Times New Roman"/>
          <w:sz w:val="24"/>
          <w:szCs w:val="24"/>
        </w:rPr>
        <w:t>малоэтажной жилой застройки</w:t>
      </w:r>
      <w:r w:rsidRPr="00C8669D">
        <w:rPr>
          <w:rFonts w:ascii="Times New Roman" w:hAnsi="Times New Roman" w:cs="Times New Roman"/>
          <w:sz w:val="24"/>
          <w:szCs w:val="24"/>
        </w:rPr>
        <w:t>). Градостроительный регламент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установлен в составе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 w:rsidRPr="00C8669D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220C3E78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4AC553CA" w14:textId="77777777" w:rsidR="00A846BB" w:rsidRDefault="00A846BB" w:rsidP="00A846BB">
      <w:pPr>
        <w:spacing w:after="1"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aps/>
          <w:szCs w:val="24"/>
        </w:rPr>
        <w:t>Ж-1/Ж-1А. Зона малоэтажной жилой застройки/проектная.</w:t>
      </w:r>
    </w:p>
    <w:tbl>
      <w:tblPr>
        <w:tblpPr w:leftFromText="180" w:rightFromText="180" w:vertAnchor="text" w:tblpX="108" w:tblpY="1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4"/>
        <w:gridCol w:w="107"/>
        <w:gridCol w:w="743"/>
        <w:gridCol w:w="2267"/>
      </w:tblGrid>
      <w:tr w:rsidR="00A846BB" w14:paraId="320D192E" w14:textId="77777777" w:rsidTr="005C2417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5031" w14:textId="77777777" w:rsidR="00A846BB" w:rsidRDefault="00A846BB" w:rsidP="005C2417">
            <w:pPr>
              <w:suppressAutoHyphens/>
              <w:spacing w:line="240" w:lineRule="auto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spacing w:val="-4"/>
              </w:rPr>
      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 зоны Ж-1 и Ж-1А</w:t>
            </w:r>
          </w:p>
        </w:tc>
      </w:tr>
      <w:tr w:rsidR="00A846BB" w14:paraId="7999085A" w14:textId="77777777" w:rsidTr="005C2417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C816" w14:textId="77777777" w:rsidR="00A846BB" w:rsidRDefault="00A846BB" w:rsidP="005C2417">
            <w:pPr>
              <w:suppressAutoHyphens/>
              <w:spacing w:line="240" w:lineRule="auto"/>
              <w:ind w:left="34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CDAE" w14:textId="77777777" w:rsidR="00A846BB" w:rsidRDefault="00A846BB" w:rsidP="005C2417">
            <w:pPr>
              <w:suppressAutoHyphens/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spacing w:val="-4"/>
              </w:rPr>
              <w:t xml:space="preserve">Минимальные (максимальные) размеры </w:t>
            </w:r>
            <w:proofErr w:type="gramStart"/>
            <w:r>
              <w:rPr>
                <w:rFonts w:ascii="Times New Roman" w:hAnsi="Times New Roman"/>
                <w:spacing w:val="-4"/>
              </w:rPr>
              <w:t>земельного  участка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7650" w14:textId="77777777" w:rsidR="00A846BB" w:rsidRDefault="00A846BB" w:rsidP="005C2417">
            <w:pPr>
              <w:suppressAutoHyphens/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 xml:space="preserve">ед. </w:t>
            </w:r>
            <w:r>
              <w:rPr>
                <w:rFonts w:ascii="Times New Roman" w:hAnsi="Times New Roman"/>
                <w:lang w:eastAsia="ar-SA"/>
              </w:rPr>
              <w:t>изм.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9655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Параметр</w:t>
            </w:r>
          </w:p>
        </w:tc>
      </w:tr>
      <w:tr w:rsidR="00A846BB" w14:paraId="6971E589" w14:textId="77777777" w:rsidTr="005C2417">
        <w:trPr>
          <w:trHeight w:val="73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E26951" w14:textId="77777777" w:rsidR="00A846BB" w:rsidRDefault="00A846BB" w:rsidP="005C2417">
            <w:pPr>
              <w:suppressAutoHyphens/>
              <w:spacing w:line="240" w:lineRule="auto"/>
              <w:ind w:left="34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1.1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F35BF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lang w:eastAsia="ru-RU"/>
              </w:rPr>
            </w:pPr>
            <w:r>
              <w:rPr>
                <w:rFonts w:ascii="Times New Roman" w:hAnsi="Times New Roman"/>
              </w:rPr>
              <w:t>для ведения личного подсобного хозяйства с правом строительства индивидуального жилого лома в существующей застройке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BAD3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кв.м.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13B5" w14:textId="77777777" w:rsidR="00A846BB" w:rsidRDefault="00A846BB" w:rsidP="005C2417">
            <w:pPr>
              <w:suppressAutoHyphens/>
              <w:spacing w:line="240" w:lineRule="auto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 400 до 5000</w:t>
            </w:r>
          </w:p>
        </w:tc>
      </w:tr>
      <w:tr w:rsidR="00A846BB" w14:paraId="0665C1A1" w14:textId="77777777" w:rsidTr="005C2417">
        <w:trPr>
          <w:trHeight w:val="794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7FB05B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6901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для ведения личного подсобного хозяйства с правом строительства индивидуального жилого </w:t>
            </w:r>
            <w:proofErr w:type="gramStart"/>
            <w:r>
              <w:rPr>
                <w:rFonts w:ascii="Times New Roman" w:hAnsi="Times New Roman"/>
              </w:rPr>
              <w:t>дома  проектируемой</w:t>
            </w:r>
            <w:proofErr w:type="gramEnd"/>
            <w:r>
              <w:rPr>
                <w:rFonts w:ascii="Times New Roman" w:hAnsi="Times New Roman"/>
              </w:rPr>
              <w:t xml:space="preserve"> жилой застройки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0BF3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кв.м.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5925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 400 до 2500</w:t>
            </w:r>
          </w:p>
        </w:tc>
      </w:tr>
      <w:tr w:rsidR="00A846BB" w14:paraId="1A6BE67F" w14:textId="77777777" w:rsidTr="005C2417">
        <w:trPr>
          <w:trHeight w:val="283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C1E128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80B1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D2E1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кв.м.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CDA3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 600 до1500</w:t>
            </w:r>
          </w:p>
        </w:tc>
      </w:tr>
      <w:tr w:rsidR="00A846BB" w14:paraId="20971CF9" w14:textId="77777777" w:rsidTr="005C2417">
        <w:trPr>
          <w:trHeight w:val="340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76486A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DFC7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малоэтажная многоквартирная застройка (код 2.1.1.)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A3E5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кв.м.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506C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1000</w:t>
            </w:r>
          </w:p>
        </w:tc>
      </w:tr>
      <w:tr w:rsidR="00A846BB" w14:paraId="1257B6BC" w14:textId="77777777" w:rsidTr="005C2417">
        <w:trPr>
          <w:trHeight w:val="850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3F38D9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C61A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блокированная жилая застройка (2.3),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DB84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кв.м.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2B65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FF0000"/>
                <w:lang w:eastAsia="ar-SA"/>
              </w:rPr>
            </w:pPr>
            <w:r>
              <w:rPr>
                <w:rFonts w:ascii="Times New Roman" w:hAnsi="Times New Roman"/>
              </w:rPr>
              <w:t>от 400 - до 600 для каждого отдельного блока высокоплотной застройки (застройка составляет 30-50 % от площади земельного участка)</w:t>
            </w:r>
          </w:p>
        </w:tc>
      </w:tr>
      <w:tr w:rsidR="00A846BB" w14:paraId="162290D3" w14:textId="77777777" w:rsidTr="005C2417">
        <w:trPr>
          <w:trHeight w:val="340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09F322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38F6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- объекты гаражного назначения (2.7.1).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33EDC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кв.м.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63C0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0,0030</w:t>
            </w:r>
          </w:p>
        </w:tc>
      </w:tr>
      <w:tr w:rsidR="00A846BB" w14:paraId="7AC960D6" w14:textId="77777777" w:rsidTr="005C2417">
        <w:trPr>
          <w:trHeight w:val="794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1A9A7C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6AD9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строительства магазинов возможно увеличение при необходимости дополнительных строений для обслуживания объекта;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04EF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га.</w:t>
            </w:r>
          </w:p>
          <w:p w14:paraId="65273990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2327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0,0008 га на 1 кв.м торговой площади</w:t>
            </w:r>
          </w:p>
        </w:tc>
      </w:tr>
      <w:tr w:rsidR="00A846BB" w14:paraId="040D7743" w14:textId="77777777" w:rsidTr="005C2417">
        <w:trPr>
          <w:trHeight w:val="227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4F17F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636F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- объекты спорта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9268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D8E00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 0,05 до 0,2</w:t>
            </w:r>
          </w:p>
        </w:tc>
      </w:tr>
      <w:tr w:rsidR="00A846BB" w14:paraId="169C42F0" w14:textId="77777777" w:rsidTr="005C2417">
        <w:trPr>
          <w:trHeight w:val="227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A4EFFA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0ADC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объекты коммунального обслуживания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866DF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67C1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 0,1</w:t>
            </w:r>
          </w:p>
        </w:tc>
      </w:tr>
      <w:tr w:rsidR="00A846BB" w14:paraId="204007D0" w14:textId="77777777" w:rsidTr="005C2417">
        <w:trPr>
          <w:trHeight w:val="227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C0B35A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D4616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объекты здравоохранения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6AEC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AAAA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 0,1</w:t>
            </w:r>
          </w:p>
        </w:tc>
      </w:tr>
      <w:tr w:rsidR="00A846BB" w14:paraId="460A38DD" w14:textId="77777777" w:rsidTr="005C2417">
        <w:trPr>
          <w:trHeight w:val="227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8780D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25B1F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объекты культуры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8A48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B3B6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 0,</w:t>
            </w:r>
            <w:proofErr w:type="gramStart"/>
            <w:r>
              <w:rPr>
                <w:rFonts w:ascii="Times New Roman" w:hAnsi="Times New Roman"/>
              </w:rPr>
              <w:t>03  до</w:t>
            </w:r>
            <w:proofErr w:type="gramEnd"/>
            <w:r>
              <w:rPr>
                <w:rFonts w:ascii="Times New Roman" w:hAnsi="Times New Roman"/>
              </w:rPr>
              <w:t xml:space="preserve"> 1,0</w:t>
            </w:r>
          </w:p>
        </w:tc>
      </w:tr>
      <w:tr w:rsidR="00A846BB" w14:paraId="705C6875" w14:textId="77777777" w:rsidTr="005C2417">
        <w:trPr>
          <w:trHeight w:val="225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457C5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E01C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объекты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46D9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C0E8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0,</w:t>
            </w:r>
            <w:proofErr w:type="gramStart"/>
            <w:r>
              <w:rPr>
                <w:rFonts w:ascii="Times New Roman" w:hAnsi="Times New Roman"/>
              </w:rPr>
              <w:t>03  до</w:t>
            </w:r>
            <w:proofErr w:type="gramEnd"/>
            <w:r>
              <w:rPr>
                <w:rFonts w:ascii="Times New Roman" w:hAnsi="Times New Roman"/>
              </w:rPr>
              <w:t xml:space="preserve"> 5,0а</w:t>
            </w:r>
          </w:p>
        </w:tc>
      </w:tr>
      <w:tr w:rsidR="00A846BB" w14:paraId="172FECCC" w14:textId="77777777" w:rsidTr="005C2417">
        <w:trPr>
          <w:trHeight w:val="227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204B17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6B21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отдельно стоящие индивидуальные гаражи, бани и пр.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8631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FB7ED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 0,0050</w:t>
            </w:r>
          </w:p>
        </w:tc>
      </w:tr>
      <w:tr w:rsidR="00A846BB" w14:paraId="4594D43F" w14:textId="77777777" w:rsidTr="005C2417">
        <w:trPr>
          <w:trHeight w:val="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0CFA" w14:textId="77777777" w:rsidR="00A846BB" w:rsidRDefault="00A846BB" w:rsidP="005C2417">
            <w:pPr>
              <w:suppressAutoHyphens/>
              <w:spacing w:line="240" w:lineRule="auto"/>
              <w:ind w:left="34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A9582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Отступы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6907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 w:right="-74" w:hanging="108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125A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A846BB" w14:paraId="657054A9" w14:textId="77777777" w:rsidTr="005C2417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4EA6" w14:textId="77777777" w:rsidR="00A846BB" w:rsidRDefault="00A846BB" w:rsidP="005C2417">
            <w:pPr>
              <w:suppressAutoHyphens/>
              <w:spacing w:line="240" w:lineRule="auto"/>
              <w:ind w:left="34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2.1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275E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Отступы  от</w:t>
            </w:r>
            <w:proofErr w:type="gramEnd"/>
            <w:r>
              <w:rPr>
                <w:rFonts w:ascii="Times New Roman" w:hAnsi="Times New Roman"/>
              </w:rPr>
              <w:t xml:space="preserve"> границ земельного участка</w:t>
            </w:r>
          </w:p>
          <w:p w14:paraId="61884518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объектов капитального строительства</w:t>
            </w:r>
          </w:p>
          <w:p w14:paraId="43CFA4FA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хозяйственных построек</w:t>
            </w:r>
          </w:p>
          <w:p w14:paraId="0FF8DCF2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b/>
                <w:color w:val="00B050"/>
              </w:rPr>
            </w:pPr>
            <w:r>
              <w:rPr>
                <w:rFonts w:ascii="Times New Roman" w:hAnsi="Times New Roman"/>
              </w:rPr>
              <w:t>за исключением: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E663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3FD4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3</w:t>
            </w:r>
          </w:p>
          <w:p w14:paraId="28447605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846BB" w14:paraId="47FE0E3A" w14:textId="77777777" w:rsidTr="005C2417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6CD61A" w14:textId="77777777" w:rsidR="00A846BB" w:rsidRDefault="00A846BB" w:rsidP="005C2417">
            <w:pPr>
              <w:suppressAutoHyphens/>
              <w:spacing w:line="240" w:lineRule="auto"/>
              <w:ind w:left="34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E5CD7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>- до объекта от красной линии улиц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8331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B589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A846BB" w14:paraId="48B3E2C4" w14:textId="77777777" w:rsidTr="005C2417">
        <w:trPr>
          <w:trHeight w:val="20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74AF84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6319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pacing w:val="-4"/>
              </w:rPr>
              <w:t>- до объекта от красной линии проездов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9192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5F8F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менее 3</w:t>
            </w:r>
          </w:p>
        </w:tc>
      </w:tr>
      <w:tr w:rsidR="00A846BB" w14:paraId="53DAAC26" w14:textId="77777777" w:rsidTr="005C2417">
        <w:trPr>
          <w:trHeight w:val="20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0F4FAC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447D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- </w:t>
            </w:r>
            <w:r>
              <w:rPr>
                <w:rFonts w:ascii="Times New Roman" w:hAnsi="Times New Roman"/>
              </w:rPr>
              <w:t>для участков сложившейся застройки отступ.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426E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59B1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</w:rPr>
              <w:t>в соответствии с линией застройки</w:t>
            </w:r>
          </w:p>
        </w:tc>
      </w:tr>
      <w:tr w:rsidR="00A846BB" w14:paraId="6E64BA8F" w14:textId="77777777" w:rsidTr="005C2417">
        <w:trPr>
          <w:trHeight w:val="73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B0746" w14:textId="77777777" w:rsidR="00A846BB" w:rsidRDefault="00A846BB" w:rsidP="005C2417">
            <w:pPr>
              <w:suppressAutoHyphens/>
              <w:spacing w:line="240" w:lineRule="auto"/>
              <w:ind w:left="34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B742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>- от границы земельного участка, к которому примыкает земельный участок, не предназначенный для улично-дорожной сети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4CF9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B8D0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 менее 3</w:t>
            </w:r>
          </w:p>
        </w:tc>
      </w:tr>
      <w:tr w:rsidR="00A846BB" w14:paraId="47E35A11" w14:textId="77777777" w:rsidTr="005C241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E63A" w14:textId="77777777" w:rsidR="00A846BB" w:rsidRDefault="00A846BB" w:rsidP="005C2417">
            <w:pPr>
              <w:suppressAutoHyphens/>
              <w:spacing w:line="240" w:lineRule="auto"/>
              <w:ind w:left="34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2.2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16A9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3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Отступы от границ земельного участка по санитарным нормам: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3833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ед. изм.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B818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параметр</w:t>
            </w:r>
          </w:p>
        </w:tc>
      </w:tr>
      <w:tr w:rsidR="00A846BB" w14:paraId="5C6B1906" w14:textId="77777777" w:rsidTr="005C2417">
        <w:trPr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26D9" w14:textId="77777777" w:rsidR="00A846BB" w:rsidRDefault="00A846BB" w:rsidP="005C2417">
            <w:pPr>
              <w:suppressAutoHyphens/>
              <w:spacing w:line="240" w:lineRule="auto"/>
              <w:ind w:left="34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4985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 xml:space="preserve">- до одноквартирного жилого дома </w:t>
            </w:r>
            <w:r>
              <w:rPr>
                <w:rFonts w:ascii="Times New Roman" w:hAnsi="Times New Roman"/>
              </w:rPr>
              <w:t>с учетом требований п. 4.1.5 СП 30-102-99;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425E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DBD4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>не мене 3 м</w:t>
            </w:r>
          </w:p>
        </w:tc>
      </w:tr>
      <w:tr w:rsidR="00A846BB" w14:paraId="490F94C3" w14:textId="77777777" w:rsidTr="005C2417">
        <w:trPr>
          <w:trHeight w:val="227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E030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3F38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pacing w:val="-4"/>
              </w:rPr>
              <w:t>- до построек для содержания скота и птицы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2082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FAE9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>не менее 4</w:t>
            </w:r>
          </w:p>
        </w:tc>
      </w:tr>
      <w:tr w:rsidR="00A846BB" w14:paraId="12F506AF" w14:textId="77777777" w:rsidTr="005C2417">
        <w:trPr>
          <w:trHeight w:val="340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C7B1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BCBF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pacing w:val="-4"/>
              </w:rPr>
              <w:t>- до других построек (бани, гаража и др.)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D781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7444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>не менее 1 м</w:t>
            </w:r>
          </w:p>
        </w:tc>
      </w:tr>
      <w:tr w:rsidR="00A846BB" w14:paraId="788CA112" w14:textId="77777777" w:rsidTr="005C2417">
        <w:trPr>
          <w:trHeight w:val="794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20F8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A92F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 до стволов высокорослых деревьев</w:t>
            </w:r>
          </w:p>
          <w:p w14:paraId="474E1071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 до стволов среднерослых деревьев</w:t>
            </w:r>
          </w:p>
          <w:p w14:paraId="18D9AAE1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pacing w:val="-4"/>
              </w:rPr>
              <w:t>- до кус</w:t>
            </w:r>
            <w:r>
              <w:rPr>
                <w:rFonts w:ascii="Times New Roman" w:hAnsi="Times New Roman"/>
                <w:spacing w:val="-4"/>
              </w:rPr>
              <w:softHyphen/>
              <w:t>тарника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2C76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  <w:p w14:paraId="6A1FA9F1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  <w:p w14:paraId="5BC78526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F3A6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spacing w:val="-4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>- не мене 4</w:t>
            </w:r>
          </w:p>
          <w:p w14:paraId="4CCEEFE9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pacing w:val="-4"/>
              </w:rPr>
              <w:t>не  менее</w:t>
            </w:r>
            <w:proofErr w:type="gramEnd"/>
            <w:r>
              <w:rPr>
                <w:rFonts w:ascii="Times New Roman" w:hAnsi="Times New Roman"/>
                <w:spacing w:val="-4"/>
              </w:rPr>
              <w:t xml:space="preserve"> 2</w:t>
            </w:r>
          </w:p>
          <w:p w14:paraId="39D697DC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pacing w:val="-4"/>
              </w:rPr>
              <w:t>- не менее 1</w:t>
            </w:r>
          </w:p>
        </w:tc>
      </w:tr>
      <w:tr w:rsidR="00A846BB" w14:paraId="1E48F489" w14:textId="77777777" w:rsidTr="005C2417">
        <w:trPr>
          <w:trHeight w:val="850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1AB0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A22F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eastAsia="Calibri" w:hAnsi="Times New Roman"/>
                <w:spacing w:val="-4"/>
              </w:rPr>
              <w:t>Расстояние от окон жилых комнат до стен соседнего дома, расположенных на соседних земельных участках, должно быть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D385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651E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/>
                <w:spacing w:val="-4"/>
              </w:rPr>
              <w:t>не менее 6</w:t>
            </w:r>
          </w:p>
        </w:tc>
      </w:tr>
      <w:tr w:rsidR="00A846BB" w14:paraId="7917A23C" w14:textId="77777777" w:rsidTr="005C241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EDEE" w14:textId="77777777" w:rsidR="00A846BB" w:rsidRDefault="00A846BB" w:rsidP="005C2417">
            <w:pPr>
              <w:suppressAutoHyphens/>
              <w:spacing w:line="240" w:lineRule="auto"/>
              <w:ind w:left="34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9AC37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lang w:eastAsia="ru-RU"/>
              </w:rPr>
            </w:pPr>
            <w:r>
              <w:rPr>
                <w:rFonts w:ascii="Times New Roman" w:eastAsia="Calibri" w:hAnsi="Times New Roman"/>
              </w:rPr>
              <w:t>Расстояние от окон жилого здания до хозяйственных построек, расположенных на соседнем участке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6B0F" w14:textId="77777777" w:rsidR="00A846BB" w:rsidRDefault="00A846BB" w:rsidP="005C2417">
            <w:pPr>
              <w:spacing w:line="240" w:lineRule="auto"/>
              <w:ind w:right="-74" w:hanging="10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F751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pacing w:val="-4"/>
              </w:rPr>
            </w:pPr>
            <w:r>
              <w:rPr>
                <w:rFonts w:ascii="Times New Roman" w:eastAsia="Calibri" w:hAnsi="Times New Roman"/>
              </w:rPr>
              <w:t>не менее 10.</w:t>
            </w:r>
          </w:p>
        </w:tc>
      </w:tr>
      <w:tr w:rsidR="00A846BB" w14:paraId="0200D952" w14:textId="77777777" w:rsidTr="005C2417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C066" w14:textId="77777777" w:rsidR="00A846BB" w:rsidRDefault="00A846BB" w:rsidP="005C2417">
            <w:pPr>
              <w:suppressAutoHyphens/>
              <w:spacing w:line="240" w:lineRule="auto"/>
              <w:ind w:left="34"/>
              <w:rPr>
                <w:rFonts w:ascii="Times New Roman" w:eastAsia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2.3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CD26A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 xml:space="preserve">Постройки для содержания скота и птицы </w:t>
            </w:r>
            <w:r>
              <w:rPr>
                <w:rFonts w:ascii="Times New Roman" w:hAnsi="Times New Roman"/>
              </w:rPr>
      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м. от входа в дом.</w:t>
            </w:r>
          </w:p>
        </w:tc>
      </w:tr>
      <w:tr w:rsidR="00A846BB" w14:paraId="6F6B58A2" w14:textId="77777777" w:rsidTr="005C2417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DC3BA" w14:textId="77777777" w:rsidR="00A846BB" w:rsidRDefault="00A846BB" w:rsidP="005C2417">
            <w:pPr>
              <w:suppressAutoHyphens/>
              <w:spacing w:line="240" w:lineRule="auto"/>
              <w:ind w:left="34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2.4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AA578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>В сельских поселениях и в районах усадебной застройки 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менее, м:</w:t>
            </w:r>
          </w:p>
          <w:p w14:paraId="565AB08D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 одиночные или двойные - 10,</w:t>
            </w:r>
          </w:p>
          <w:p w14:paraId="703407C2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 до 8 блоков - 25,</w:t>
            </w:r>
          </w:p>
          <w:p w14:paraId="171A84F5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 свыше 8 до 30 блоков - 50.</w:t>
            </w:r>
          </w:p>
        </w:tc>
      </w:tr>
      <w:tr w:rsidR="00A846BB" w14:paraId="0736BC31" w14:textId="77777777" w:rsidTr="005C241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3072" w14:textId="77777777" w:rsidR="00A846BB" w:rsidRDefault="00A846BB" w:rsidP="005C2417">
            <w:pPr>
              <w:suppressAutoHyphens/>
              <w:spacing w:line="240" w:lineRule="auto"/>
              <w:ind w:left="34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2.5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46FA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spacing w:val="-4"/>
              </w:rPr>
              <w:t>Вспомогательные строения, за исключением гаражей, размещать со стороны улицы не допускается</w:t>
            </w:r>
          </w:p>
        </w:tc>
      </w:tr>
      <w:tr w:rsidR="00A846BB" w14:paraId="69BDF38C" w14:textId="77777777" w:rsidTr="005C241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4F55" w14:textId="77777777" w:rsidR="00A846BB" w:rsidRDefault="00A846BB" w:rsidP="005C2417">
            <w:pPr>
              <w:suppressAutoHyphens/>
              <w:spacing w:line="240" w:lineRule="auto"/>
              <w:ind w:left="34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5E2C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lang w:eastAsia="ru-RU"/>
              </w:rPr>
            </w:pPr>
            <w:r>
              <w:rPr>
                <w:rFonts w:ascii="Times New Roman" w:eastAsia="Calibri" w:hAnsi="Times New Roman"/>
                <w:spacing w:val="-4"/>
              </w:rPr>
              <w:t>Высота зданий/этажность: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7A635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ед. изм.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327F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A846BB" w14:paraId="1D92A14F" w14:textId="77777777" w:rsidTr="005C2417">
        <w:trPr>
          <w:trHeight w:val="35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31A7" w14:textId="77777777" w:rsidR="00A846BB" w:rsidRDefault="00A846BB" w:rsidP="005C2417">
            <w:pPr>
              <w:suppressAutoHyphens/>
              <w:spacing w:line="240" w:lineRule="auto"/>
              <w:ind w:left="34"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EADCF" w14:textId="77777777" w:rsidR="00A846BB" w:rsidRDefault="00A846BB" w:rsidP="005C2417">
            <w:pPr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Предельное количество этажей или предельную высоту зданий, строений, сооружений</w:t>
            </w:r>
          </w:p>
          <w:p w14:paraId="441EA562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pacing w:val="-4"/>
              </w:rPr>
            </w:pPr>
            <w:r>
              <w:rPr>
                <w:rFonts w:ascii="Times New Roman" w:eastAsia="Calibri" w:hAnsi="Times New Roman"/>
              </w:rPr>
              <w:t>- для всех основных строений количество надземных этажей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6981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этаж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6FF3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A846BB" w14:paraId="3DAF41C5" w14:textId="77777777" w:rsidTr="005C2417">
        <w:trPr>
          <w:trHeight w:val="1020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19FC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89A8F" w14:textId="77777777" w:rsidR="00A846BB" w:rsidRDefault="00A846BB" w:rsidP="005C2417">
            <w:pPr>
              <w:tabs>
                <w:tab w:val="left" w:pos="427"/>
                <w:tab w:val="left" w:pos="1134"/>
              </w:tabs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для всех основных строений количество надземных этажей – не более трех, высота от уровня земли:</w:t>
            </w:r>
          </w:p>
          <w:p w14:paraId="265E3AC4" w14:textId="77777777" w:rsidR="00A846BB" w:rsidRDefault="00A846BB" w:rsidP="005C2417">
            <w:pPr>
              <w:tabs>
                <w:tab w:val="left" w:pos="427"/>
                <w:tab w:val="left" w:pos="1134"/>
              </w:tabs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до верха плоской кровли</w:t>
            </w:r>
          </w:p>
          <w:p w14:paraId="08012A61" w14:textId="77777777" w:rsidR="00A846BB" w:rsidRDefault="00A846BB" w:rsidP="005C2417">
            <w:pPr>
              <w:tabs>
                <w:tab w:val="left" w:pos="427"/>
                <w:tab w:val="left" w:pos="1134"/>
              </w:tabs>
              <w:spacing w:line="240" w:lineRule="auto"/>
              <w:rPr>
                <w:rFonts w:ascii="Times New Roman" w:eastAsia="Calibri" w:hAnsi="Times New Roman"/>
                <w:spacing w:val="-4"/>
              </w:rPr>
            </w:pPr>
            <w:r>
              <w:rPr>
                <w:rFonts w:ascii="Times New Roman" w:eastAsia="Calibri" w:hAnsi="Times New Roman"/>
              </w:rPr>
              <w:lastRenderedPageBreak/>
              <w:t>- до конька скатной кровли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6F0E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14:paraId="77883F2E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14:paraId="40ECB269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  <w:p w14:paraId="538532CC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8EFB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224C08FB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14:paraId="5A0137D5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9,6</w:t>
            </w:r>
          </w:p>
          <w:p w14:paraId="7BC7DE7C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более 13,6м</w:t>
            </w:r>
          </w:p>
        </w:tc>
      </w:tr>
      <w:tr w:rsidR="00A846BB" w14:paraId="148AC8DB" w14:textId="77777777" w:rsidTr="005C2417">
        <w:trPr>
          <w:trHeight w:val="964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ECD3" w14:textId="77777777" w:rsidR="00A846BB" w:rsidRDefault="00A846BB" w:rsidP="005C2417">
            <w:pPr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0E5B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2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для всех вспомогательных строений высота от уровня земли:</w:t>
            </w:r>
          </w:p>
          <w:p w14:paraId="421F7946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2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до верха плоской кровли</w:t>
            </w:r>
          </w:p>
          <w:p w14:paraId="4C7C3F75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2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до конька скатной кровли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3ADA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14:paraId="3F2DA4BF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14:paraId="55160E46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  <w:p w14:paraId="4A2E79EE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8BE1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06EB3093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14:paraId="07B3385E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</w:t>
            </w:r>
          </w:p>
          <w:p w14:paraId="01863423" w14:textId="77777777" w:rsidR="00A846BB" w:rsidRDefault="00A846BB" w:rsidP="005C24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7</w:t>
            </w:r>
          </w:p>
        </w:tc>
      </w:tr>
      <w:tr w:rsidR="00A846BB" w14:paraId="40A5CE2F" w14:textId="77777777" w:rsidTr="005C2417">
        <w:trPr>
          <w:trHeight w:val="4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3E7F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5150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eastAsia="Calibri" w:hAnsi="Times New Roman"/>
                <w:spacing w:val="-4"/>
              </w:rPr>
              <w:t>Требования к ограждению земельных участков: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2A9D" w14:textId="77777777" w:rsidR="00A846BB" w:rsidRDefault="00A846BB" w:rsidP="005C2417">
            <w:pPr>
              <w:suppressAutoHyphens/>
              <w:spacing w:line="240" w:lineRule="auto"/>
              <w:ind w:left="56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A23D" w14:textId="77777777" w:rsidR="00A846BB" w:rsidRDefault="00A846BB" w:rsidP="005C2417">
            <w:pPr>
              <w:suppressAutoHyphens/>
              <w:spacing w:line="240" w:lineRule="auto"/>
              <w:rPr>
                <w:rFonts w:ascii="Times New Roman" w:hAnsi="Times New Roman"/>
                <w:kern w:val="2"/>
                <w:lang w:eastAsia="ar-SA"/>
              </w:rPr>
            </w:pPr>
          </w:p>
        </w:tc>
      </w:tr>
      <w:tr w:rsidR="00A846BB" w14:paraId="77E6E303" w14:textId="77777777" w:rsidTr="005C2417">
        <w:trPr>
          <w:trHeight w:val="2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BA9D" w14:textId="77777777" w:rsidR="00A846BB" w:rsidRDefault="00A846BB" w:rsidP="005C2417">
            <w:pPr>
              <w:suppressAutoHyphens/>
              <w:spacing w:line="240" w:lineRule="auto"/>
              <w:ind w:left="34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AF532" w14:textId="77777777" w:rsidR="00A846BB" w:rsidRDefault="00A846BB" w:rsidP="005C2417">
            <w:pPr>
              <w:tabs>
                <w:tab w:val="left" w:pos="1134"/>
                <w:tab w:val="left" w:pos="14821"/>
              </w:tabs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</w:rPr>
              <w:t>- со стороны улиц ограждение должно быть прозрачным (решетчатым, сетчатым, не глухим);</w:t>
            </w:r>
            <w:r>
              <w:rPr>
                <w:rFonts w:ascii="Times New Roman" w:hAnsi="Times New Roman"/>
              </w:rPr>
              <w:t xml:space="preserve"> не допускается сплошное ограждение высотой более 1,5 метра со стороны улиц;</w:t>
            </w:r>
          </w:p>
          <w:p w14:paraId="021D690B" w14:textId="77777777" w:rsidR="00A846BB" w:rsidRDefault="00A846BB" w:rsidP="005C2417">
            <w:pPr>
              <w:tabs>
                <w:tab w:val="left" w:pos="1134"/>
                <w:tab w:val="left" w:pos="14821"/>
              </w:tabs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- характер ограждения со стороны </w:t>
            </w:r>
            <w:proofErr w:type="gramStart"/>
            <w:r>
              <w:rPr>
                <w:rFonts w:ascii="Times New Roman" w:eastAsia="Calibri" w:hAnsi="Times New Roman"/>
              </w:rPr>
              <w:t>проезжей части</w:t>
            </w:r>
            <w:proofErr w:type="gramEnd"/>
            <w:r>
              <w:rPr>
                <w:rFonts w:ascii="Times New Roman" w:eastAsia="Calibri" w:hAnsi="Times New Roman"/>
              </w:rPr>
              <w:t xml:space="preserve"> и его высота должны быть единообразны на протяжении одного квартала с обеих сторон улицы;</w:t>
            </w:r>
          </w:p>
          <w:p w14:paraId="3D53715C" w14:textId="77777777" w:rsidR="00A846BB" w:rsidRDefault="00A846BB" w:rsidP="005C2417">
            <w:pPr>
              <w:tabs>
                <w:tab w:val="left" w:pos="1134"/>
                <w:tab w:val="left" w:pos="14821"/>
              </w:tabs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высота ограждения – не более 2 м;</w:t>
            </w:r>
          </w:p>
          <w:p w14:paraId="4530B043" w14:textId="77777777" w:rsidR="00A846BB" w:rsidRDefault="00A846BB" w:rsidP="005C2417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2"/>
                <w:lang w:eastAsia="ar-SA"/>
              </w:rPr>
            </w:pPr>
            <w:r>
              <w:rPr>
                <w:rFonts w:ascii="Times New Roman" w:eastAsia="Calibri" w:hAnsi="Times New Roman"/>
              </w:rPr>
              <w:t xml:space="preserve"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</w:t>
            </w:r>
            <w:proofErr w:type="gramStart"/>
            <w:r>
              <w:rPr>
                <w:rFonts w:ascii="Times New Roman" w:eastAsia="Calibri" w:hAnsi="Times New Roman"/>
              </w:rPr>
              <w:t>забор.-</w:t>
            </w:r>
            <w:proofErr w:type="gramEnd"/>
            <w:r>
              <w:rPr>
                <w:rFonts w:ascii="Times New Roman" w:eastAsia="Calibri" w:hAnsi="Times New Roman"/>
              </w:rPr>
              <w:t xml:space="preserve"> 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A846BB" w14:paraId="348254F5" w14:textId="77777777" w:rsidTr="005C24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E0C6" w14:textId="77777777" w:rsidR="00A846BB" w:rsidRDefault="00A846BB" w:rsidP="005C2417">
            <w:pPr>
              <w:suppressAutoHyphens/>
              <w:spacing w:line="240" w:lineRule="auto"/>
              <w:ind w:left="34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0157" w14:textId="77777777" w:rsidR="00A846BB" w:rsidRDefault="00A846BB" w:rsidP="005C2417">
            <w:pPr>
              <w:suppressAutoHyphens/>
              <w:spacing w:line="240" w:lineRule="auto"/>
              <w:ind w:left="408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Максимальный процент застройки земельного участка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58B9" w14:textId="77777777" w:rsidR="00A846BB" w:rsidRDefault="00A846BB" w:rsidP="005C2417">
            <w:pPr>
              <w:suppressAutoHyphens/>
              <w:spacing w:line="240" w:lineRule="auto"/>
              <w:ind w:left="56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%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7D2F" w14:textId="77777777" w:rsidR="00A846BB" w:rsidRDefault="00A846BB" w:rsidP="005C2417">
            <w:pPr>
              <w:suppressAutoHyphens/>
              <w:spacing w:line="240" w:lineRule="auto"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eastAsia="Calibri" w:hAnsi="Times New Roman"/>
              </w:rPr>
              <w:t>не более 50%</w:t>
            </w:r>
          </w:p>
        </w:tc>
      </w:tr>
    </w:tbl>
    <w:p w14:paraId="07020F9A" w14:textId="77777777" w:rsidR="00A846BB" w:rsidRDefault="00A846BB" w:rsidP="00A846B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br w:type="textWrapping" w:clear="all"/>
      </w:r>
      <w:r>
        <w:rPr>
          <w:rFonts w:ascii="Times New Roman" w:hAnsi="Times New Roman"/>
        </w:rPr>
        <w:t>Параметры застройки: применительно Ж-1/Ж-1А (в зависимости от планируемой проектом застройки).</w:t>
      </w:r>
    </w:p>
    <w:p w14:paraId="751D3D31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EB569D">
        <w:rPr>
          <w:rFonts w:ascii="Times New Roman" w:hAnsi="Times New Roman" w:cs="Times New Roman"/>
          <w:b/>
          <w:sz w:val="24"/>
        </w:rPr>
        <w:t>Лот 2</w:t>
      </w:r>
      <w:r w:rsidRPr="00684C95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земельный участок.</w:t>
      </w:r>
    </w:p>
    <w:p w14:paraId="7DC16E1E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B19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Российская Федерация, Республика Коми, </w:t>
      </w:r>
      <w:r>
        <w:rPr>
          <w:rFonts w:ascii="Times New Roman" w:hAnsi="Times New Roman" w:cs="Times New Roman"/>
          <w:sz w:val="24"/>
          <w:szCs w:val="24"/>
        </w:rPr>
        <w:t>муниципальный район «Корткеросский»</w:t>
      </w:r>
      <w:r w:rsidRPr="00680B86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Средняя, земельный участок 7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00AA75B4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1514</w:t>
      </w:r>
      <w:r w:rsidRPr="00680B86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6723729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 w:rsidRPr="00680B86">
        <w:rPr>
          <w:rFonts w:ascii="Times New Roman" w:hAnsi="Times New Roman" w:cs="Times New Roman"/>
          <w:sz w:val="24"/>
          <w:szCs w:val="24"/>
        </w:rPr>
        <w:t>: 11:06:</w:t>
      </w:r>
      <w:r>
        <w:rPr>
          <w:rFonts w:ascii="Times New Roman" w:hAnsi="Times New Roman" w:cs="Times New Roman"/>
          <w:sz w:val="24"/>
          <w:szCs w:val="24"/>
        </w:rPr>
        <w:t>2601003:219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06BADF4A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 w:rsidRPr="00680B86"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4A14CC1F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блокированная жилая застройка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E7A63B" w14:textId="77777777" w:rsidR="00A846BB" w:rsidRPr="00680B8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 w:rsidRPr="00680B86"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43E0E2E0" w14:textId="77777777" w:rsidR="00A846BB" w:rsidRPr="00D55AE9" w:rsidRDefault="00A846BB" w:rsidP="00A846BB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соблюдение охранной зоны линейного объекта (охранная зона 10 м от ВЛ-10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в обе стороны),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r w:rsidRPr="00D55AE9">
        <w:rPr>
          <w:rFonts w:ascii="Times New Roman" w:hAnsi="Times New Roman"/>
          <w:sz w:val="24"/>
          <w:szCs w:val="24"/>
        </w:rPr>
        <w:t xml:space="preserve"> </w:t>
      </w:r>
    </w:p>
    <w:p w14:paraId="256C831E" w14:textId="77777777" w:rsidR="00A846BB" w:rsidRDefault="00A846BB" w:rsidP="00A84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имеются следующие централизованные системы:</w:t>
      </w:r>
    </w:p>
    <w:p w14:paraId="4EEEE446" w14:textId="77777777" w:rsidR="00A846BB" w:rsidRDefault="00A846BB" w:rsidP="00A84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A846BB" w14:paraId="4BDA5B8B" w14:textId="77777777" w:rsidTr="005C2417">
        <w:tc>
          <w:tcPr>
            <w:tcW w:w="3162" w:type="dxa"/>
          </w:tcPr>
          <w:p w14:paraId="3DB82B1F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системы</w:t>
            </w:r>
          </w:p>
        </w:tc>
        <w:tc>
          <w:tcPr>
            <w:tcW w:w="3162" w:type="dxa"/>
          </w:tcPr>
          <w:p w14:paraId="5D5B07FF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3162" w:type="dxa"/>
          </w:tcPr>
          <w:p w14:paraId="084EA346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параметры</w:t>
            </w:r>
          </w:p>
        </w:tc>
      </w:tr>
      <w:tr w:rsidR="00A846BB" w14:paraId="58C6AB38" w14:textId="77777777" w:rsidTr="005C2417">
        <w:tc>
          <w:tcPr>
            <w:tcW w:w="3162" w:type="dxa"/>
          </w:tcPr>
          <w:p w14:paraId="12F6B64C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162" w:type="dxa"/>
          </w:tcPr>
          <w:p w14:paraId="1DBC2A13" w14:textId="54B79DCC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кб.м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D15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1" w:name="_GoBack"/>
            <w:bookmarkEnd w:id="1"/>
          </w:p>
        </w:tc>
        <w:tc>
          <w:tcPr>
            <w:tcW w:w="3162" w:type="dxa"/>
          </w:tcPr>
          <w:p w14:paraId="56A6D1AD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кб.м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A846BB" w14:paraId="6DD9C0B0" w14:textId="77777777" w:rsidTr="005C2417">
        <w:tc>
          <w:tcPr>
            <w:tcW w:w="3162" w:type="dxa"/>
          </w:tcPr>
          <w:p w14:paraId="58A36739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162" w:type="dxa"/>
          </w:tcPr>
          <w:p w14:paraId="0FBBD46B" w14:textId="1362E9FF" w:rsidR="00A846BB" w:rsidRDefault="00A846BB" w:rsidP="00235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355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  <w:r w:rsidR="00D159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D15952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D15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2" w:type="dxa"/>
          </w:tcPr>
          <w:p w14:paraId="33D0D720" w14:textId="77777777" w:rsidR="00A846BB" w:rsidRDefault="00A846BB" w:rsidP="005C24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5C20683" w14:textId="77777777" w:rsidR="00A846BB" w:rsidRPr="002125A7" w:rsidRDefault="00A846BB" w:rsidP="00A84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            Возможность подключения (технологического присоединения) объектов капитального строительства к сетям инженерно-технического обеспечения имеется. </w:t>
      </w:r>
    </w:p>
    <w:p w14:paraId="0F80C30F" w14:textId="77777777" w:rsidR="00A846BB" w:rsidRPr="0040651C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</w:t>
      </w:r>
      <w:r>
        <w:rPr>
          <w:rFonts w:ascii="Times New Roman" w:hAnsi="Times New Roman" w:cs="Times New Roman"/>
          <w:sz w:val="24"/>
          <w:szCs w:val="24"/>
        </w:rPr>
        <w:t xml:space="preserve"> 47784,00 рубля (Сорок семь тысяч семьсот восемьдесят четыре рубля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59C7C667" w14:textId="77777777" w:rsidR="00A846BB" w:rsidRPr="0040651C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51C">
        <w:rPr>
          <w:rFonts w:ascii="Times New Roman" w:hAnsi="Times New Roman" w:cs="Times New Roman"/>
          <w:sz w:val="24"/>
          <w:szCs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>
        <w:rPr>
          <w:rFonts w:ascii="Times New Roman" w:hAnsi="Times New Roman" w:cs="Times New Roman"/>
          <w:sz w:val="24"/>
          <w:szCs w:val="24"/>
        </w:rPr>
        <w:t>1433</w:t>
      </w:r>
      <w:r w:rsidRPr="0040651C">
        <w:rPr>
          <w:rFonts w:ascii="Times New Roman" w:hAnsi="Times New Roman" w:cs="Times New Roman"/>
          <w:sz w:val="24"/>
          <w:szCs w:val="24"/>
        </w:rPr>
        <w:t>,00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Одна тысяча четыреста тридцать три рубля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00 копеек) без учета НДС.  </w:t>
      </w:r>
    </w:p>
    <w:p w14:paraId="601340D9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40651C">
        <w:rPr>
          <w:rFonts w:ascii="Times New Roman" w:hAnsi="Times New Roman" w:cs="Times New Roman"/>
          <w:sz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</w:rPr>
        <w:t>Размер задатка</w:t>
      </w:r>
      <w:r w:rsidRPr="0040651C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>
        <w:rPr>
          <w:rFonts w:ascii="Times New Roman" w:hAnsi="Times New Roman" w:cs="Times New Roman"/>
          <w:sz w:val="24"/>
        </w:rPr>
        <w:t>9556</w:t>
      </w:r>
      <w:r w:rsidRPr="0040651C">
        <w:rPr>
          <w:rFonts w:ascii="Times New Roman" w:hAnsi="Times New Roman" w:cs="Times New Roman"/>
          <w:sz w:val="24"/>
        </w:rPr>
        <w:t>,00 рублей (</w:t>
      </w:r>
      <w:r>
        <w:rPr>
          <w:rFonts w:ascii="Times New Roman" w:hAnsi="Times New Roman" w:cs="Times New Roman"/>
          <w:sz w:val="24"/>
        </w:rPr>
        <w:t xml:space="preserve">Девять тысяч пятьсот пятьдесят шесть </w:t>
      </w:r>
      <w:r w:rsidRPr="0040651C">
        <w:rPr>
          <w:rFonts w:ascii="Times New Roman" w:hAnsi="Times New Roman" w:cs="Times New Roman"/>
          <w:sz w:val="24"/>
        </w:rPr>
        <w:t>рублей 00 копеек) без учета НДС.</w:t>
      </w:r>
    </w:p>
    <w:p w14:paraId="5DABA018" w14:textId="77777777" w:rsidR="00A846BB" w:rsidRPr="0034386D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1C299BB4" w14:textId="77777777" w:rsidR="00A846BB" w:rsidRPr="007F16EC" w:rsidRDefault="00A846BB" w:rsidP="00A84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6EC"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14:paraId="0346F9D9" w14:textId="77777777" w:rsidR="00A846BB" w:rsidRPr="00C8669D" w:rsidRDefault="00A846BB" w:rsidP="00A846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EBA8D0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9D">
        <w:rPr>
          <w:rFonts w:ascii="Times New Roman" w:hAnsi="Times New Roman" w:cs="Times New Roman"/>
          <w:sz w:val="24"/>
          <w:szCs w:val="24"/>
        </w:rPr>
        <w:t>Земельны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C8669D">
        <w:rPr>
          <w:rFonts w:ascii="Times New Roman" w:hAnsi="Times New Roman" w:cs="Times New Roman"/>
          <w:sz w:val="24"/>
          <w:szCs w:val="24"/>
        </w:rPr>
        <w:t xml:space="preserve"> расположен</w:t>
      </w:r>
      <w:r>
        <w:rPr>
          <w:rFonts w:ascii="Times New Roman" w:hAnsi="Times New Roman" w:cs="Times New Roman"/>
          <w:sz w:val="24"/>
          <w:szCs w:val="24"/>
        </w:rPr>
        <w:t xml:space="preserve"> в территориальной зоне Ж-2</w:t>
      </w:r>
      <w:r w:rsidRPr="00C8669D">
        <w:rPr>
          <w:rFonts w:ascii="Times New Roman" w:hAnsi="Times New Roman" w:cs="Times New Roman"/>
          <w:sz w:val="24"/>
          <w:szCs w:val="24"/>
        </w:rPr>
        <w:t xml:space="preserve"> (зона </w:t>
      </w:r>
      <w:r>
        <w:rPr>
          <w:rFonts w:ascii="Times New Roman" w:hAnsi="Times New Roman" w:cs="Times New Roman"/>
          <w:sz w:val="24"/>
          <w:szCs w:val="24"/>
        </w:rPr>
        <w:t>застройки блокированными многоквартирными жилыми домами</w:t>
      </w:r>
      <w:r w:rsidRPr="00C8669D">
        <w:rPr>
          <w:rFonts w:ascii="Times New Roman" w:hAnsi="Times New Roman" w:cs="Times New Roman"/>
          <w:sz w:val="24"/>
          <w:szCs w:val="24"/>
        </w:rPr>
        <w:t>). Градостроительный регламент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установлен в составе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 w:rsidRPr="00C8669D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6FB80921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33878" w14:textId="77777777" w:rsidR="00A846BB" w:rsidRDefault="00A846BB" w:rsidP="00A846B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aps/>
          <w:szCs w:val="24"/>
        </w:rPr>
        <w:t>Ж-2/Ж-2А. Зона застройки блокированными многоквартирными жилыми домами/проектная</w:t>
      </w:r>
    </w:p>
    <w:tbl>
      <w:tblPr>
        <w:tblW w:w="10058" w:type="dxa"/>
        <w:tblLayout w:type="fixed"/>
        <w:tblLook w:val="04A0" w:firstRow="1" w:lastRow="0" w:firstColumn="1" w:lastColumn="0" w:noHBand="0" w:noVBand="1"/>
      </w:tblPr>
      <w:tblGrid>
        <w:gridCol w:w="10058"/>
      </w:tblGrid>
      <w:tr w:rsidR="00A846BB" w14:paraId="2D3CC13E" w14:textId="77777777" w:rsidTr="005C2417">
        <w:trPr>
          <w:trHeight w:val="4531"/>
        </w:trPr>
        <w:tc>
          <w:tcPr>
            <w:tcW w:w="10058" w:type="dxa"/>
            <w:hideMark/>
          </w:tcPr>
          <w:tbl>
            <w:tblPr>
              <w:tblW w:w="9795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4468"/>
              <w:gridCol w:w="720"/>
              <w:gridCol w:w="721"/>
              <w:gridCol w:w="937"/>
              <w:gridCol w:w="2380"/>
            </w:tblGrid>
            <w:tr w:rsidR="00A846BB" w14:paraId="3196177E" w14:textId="77777777" w:rsidTr="005C2417">
              <w:trPr>
                <w:trHeight w:val="510"/>
              </w:trPr>
              <w:tc>
                <w:tcPr>
                  <w:tcW w:w="979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DA0246" w14:textId="77777777" w:rsidR="00A846BB" w:rsidRDefault="00A846BB" w:rsidP="005C2417">
                  <w:pPr>
                    <w:suppressAutoHyphens/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 зоны Ж-2 и Ж-2А</w:t>
                  </w:r>
                </w:p>
              </w:tc>
            </w:tr>
            <w:tr w:rsidR="00A846BB" w14:paraId="20B85115" w14:textId="77777777" w:rsidTr="005C2417">
              <w:trPr>
                <w:trHeight w:val="376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100201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1</w:t>
                  </w: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29DA46" w14:textId="77777777" w:rsidR="00A846BB" w:rsidRDefault="00A846BB" w:rsidP="005C2417">
                  <w:pPr>
                    <w:suppressAutoHyphens/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Минимальные (максимальные) размеры </w:t>
                  </w:r>
                  <w:proofErr w:type="gramStart"/>
                  <w:r>
                    <w:rPr>
                      <w:rFonts w:ascii="Times New Roman" w:hAnsi="Times New Roman"/>
                      <w:spacing w:val="-4"/>
                    </w:rPr>
                    <w:t>земельного  участка</w:t>
                  </w:r>
                  <w:proofErr w:type="gramEnd"/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A77736" w14:textId="77777777" w:rsidR="00A846BB" w:rsidRDefault="00A846BB" w:rsidP="005C2417">
                  <w:pPr>
                    <w:suppressAutoHyphens/>
                    <w:spacing w:line="240" w:lineRule="auto"/>
                    <w:ind w:left="56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ед.</w:t>
                  </w:r>
                </w:p>
                <w:p w14:paraId="5A952CE8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изм.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89567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Параметр</w:t>
                  </w:r>
                </w:p>
              </w:tc>
            </w:tr>
            <w:tr w:rsidR="00A846BB" w14:paraId="0AC3128C" w14:textId="77777777" w:rsidTr="005C2417">
              <w:trPr>
                <w:trHeight w:val="775"/>
              </w:trPr>
              <w:tc>
                <w:tcPr>
                  <w:tcW w:w="5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A0B631A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E5B96F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-</w:t>
                  </w:r>
                  <w:r>
                    <w:rPr>
                      <w:rFonts w:ascii="Times New Roman" w:hAnsi="Times New Roman"/>
                      <w:color w:val="FF0000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многоквартирные блокированные дома (блок - одноквартирный и двухквартирный),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таунхаусы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не более 3-х этажей, включая мансарду с участками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079AC2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кв.м.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C8F099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FF0000"/>
                      <w:lang w:eastAsia="ar-SA"/>
                    </w:rPr>
                  </w:pPr>
                  <w:r>
                    <w:rPr>
                      <w:rFonts w:ascii="Times New Roman" w:hAnsi="Times New Roman"/>
                    </w:rPr>
                    <w:t>от 400 - до 600 для каждого отдельного блока высокоплотной застройки (застройка составляет 30-50 % от площади земельного участка)</w:t>
                  </w:r>
                </w:p>
              </w:tc>
            </w:tr>
            <w:tr w:rsidR="00A846BB" w14:paraId="0031C7A5" w14:textId="77777777" w:rsidTr="005C2417">
              <w:trPr>
                <w:trHeight w:val="387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8AB4D29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BC28F6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 xml:space="preserve">для индивидуального жилищного строительства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7C4400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кв.м.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499DA7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600 до1500</w:t>
                  </w:r>
                </w:p>
              </w:tc>
            </w:tr>
            <w:tr w:rsidR="00A846BB" w14:paraId="28428021" w14:textId="77777777" w:rsidTr="005C2417">
              <w:trPr>
                <w:trHeight w:val="775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0C4AC5C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14F2DD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для строительства магазинов возможно увеличение при необходимости дополнительных строений для обслуживания объекта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B5E786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7FADFC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</w:rPr>
                    <w:t>0,0008 га на 1 кв.м торговой площади</w:t>
                  </w:r>
                </w:p>
              </w:tc>
            </w:tr>
            <w:tr w:rsidR="00A846BB" w14:paraId="500C3C92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A3A34D4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095D64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спорта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509DE4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C6287D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0,05 до 0,2</w:t>
                  </w:r>
                </w:p>
              </w:tc>
            </w:tr>
            <w:tr w:rsidR="00A846BB" w14:paraId="383F145C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7C7BDE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A8AA6C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коммунального обслуживания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9EC29B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9CA3A6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0,005</w:t>
                  </w:r>
                </w:p>
              </w:tc>
            </w:tr>
            <w:tr w:rsidR="00A846BB" w14:paraId="673E0DA7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FCED67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2C7C69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здравоохранения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D8284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4C889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0,15</w:t>
                  </w:r>
                </w:p>
              </w:tc>
            </w:tr>
            <w:tr w:rsidR="00A846BB" w14:paraId="6A73875F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29EB05C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E09A75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религиозного назначения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923699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4558FB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0,</w:t>
                  </w:r>
                  <w:proofErr w:type="gramStart"/>
                  <w:r>
                    <w:rPr>
                      <w:rFonts w:ascii="Times New Roman" w:hAnsi="Times New Roman"/>
                    </w:rPr>
                    <w:t>03  до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2,0</w:t>
                  </w:r>
                </w:p>
              </w:tc>
            </w:tr>
            <w:tr w:rsidR="00A846BB" w14:paraId="7235E9EE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1D40D1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4C950E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объекты культуры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FEE8C5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348743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0,</w:t>
                  </w:r>
                  <w:proofErr w:type="gramStart"/>
                  <w:r>
                    <w:rPr>
                      <w:rFonts w:ascii="Times New Roman" w:hAnsi="Times New Roman"/>
                    </w:rPr>
                    <w:t>03  до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1,0</w:t>
                  </w:r>
                </w:p>
              </w:tc>
            </w:tr>
            <w:tr w:rsidR="00A846BB" w14:paraId="283DDF24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5C5270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D359A6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объекты образования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22E94F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5D316D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0,</w:t>
                  </w:r>
                  <w:proofErr w:type="gramStart"/>
                  <w:r>
                    <w:rPr>
                      <w:rFonts w:ascii="Times New Roman" w:hAnsi="Times New Roman"/>
                    </w:rPr>
                    <w:t>03  до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5,0</w:t>
                  </w:r>
                </w:p>
              </w:tc>
            </w:tr>
            <w:tr w:rsidR="00A846BB" w14:paraId="1410B847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A638EC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E2B590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ведение огородничества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5C2A81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D784DC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0,02</w:t>
                  </w:r>
                </w:p>
              </w:tc>
            </w:tr>
            <w:tr w:rsidR="00A846BB" w14:paraId="47C1335F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07A32CA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FB55A9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отдельно стоящие индивидуальные гаражи, бани и пр. 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20BEA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га.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5FC979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 0,0050</w:t>
                  </w:r>
                </w:p>
              </w:tc>
            </w:tr>
            <w:tr w:rsidR="00A846BB" w14:paraId="512BB174" w14:textId="77777777" w:rsidTr="005C2417">
              <w:trPr>
                <w:trHeight w:val="14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DCACA3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</w:t>
                  </w:r>
                </w:p>
              </w:tc>
              <w:tc>
                <w:tcPr>
                  <w:tcW w:w="4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D7BCFD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Отступы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79EC3C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ед. изм.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6887B9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параметр</w:t>
                  </w:r>
                </w:p>
              </w:tc>
            </w:tr>
            <w:tr w:rsidR="00A846BB" w14:paraId="0626AA23" w14:textId="77777777" w:rsidTr="005C2417">
              <w:trPr>
                <w:trHeight w:val="22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4382B0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2.1</w:t>
                  </w:r>
                </w:p>
              </w:tc>
              <w:tc>
                <w:tcPr>
                  <w:tcW w:w="9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F961B7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Отступы от границ земельного участка:</w:t>
                  </w:r>
                </w:p>
              </w:tc>
            </w:tr>
            <w:tr w:rsidR="00A846BB" w14:paraId="70BBF8D2" w14:textId="77777777" w:rsidTr="005C2417">
              <w:trPr>
                <w:trHeight w:val="14"/>
              </w:trPr>
              <w:tc>
                <w:tcPr>
                  <w:tcW w:w="5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9AF8C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B0557D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</w:rPr>
                    <w:t xml:space="preserve">- до объекта от красной линии улиц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CC8F20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ar-SA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9B9BFC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не менее 5</w:t>
                  </w:r>
                </w:p>
              </w:tc>
            </w:tr>
            <w:tr w:rsidR="00A846BB" w14:paraId="6BCE4D2A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458E2A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6BE774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</w:rPr>
                    <w:t xml:space="preserve">- до объекта от красной линии проездов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9B3344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ar-SA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0AA7A6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не менее 3</w:t>
                  </w:r>
                </w:p>
              </w:tc>
            </w:tr>
            <w:tr w:rsidR="00A846BB" w14:paraId="68A1C29A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73377F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24EB10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000000"/>
                      <w:spacing w:val="-4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</w:rPr>
                    <w:t xml:space="preserve">- </w:t>
                  </w:r>
                  <w:r>
                    <w:rPr>
                      <w:rFonts w:ascii="Times New Roman" w:hAnsi="Times New Roman"/>
                      <w:color w:val="000000"/>
                    </w:rPr>
                    <w:t>для участков сложившейся застройки отступ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5A9C2E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ar-SA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26629B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в соответствии с линией застройки</w:t>
                  </w:r>
                </w:p>
              </w:tc>
            </w:tr>
            <w:tr w:rsidR="00A846BB" w14:paraId="2FCF6FA5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B3762C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C942DD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color w:val="000000"/>
                      <w:spacing w:val="-4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</w:rPr>
                    <w:t>- до границы земельного участка, к которому примыкает земельный участок, не предназначенный для улично-дорожной сети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16D9B4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ar-SA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AA7176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не менее 3</w:t>
                  </w:r>
                </w:p>
              </w:tc>
            </w:tr>
            <w:tr w:rsidR="00A846BB" w14:paraId="46F06921" w14:textId="77777777" w:rsidTr="005C2417">
              <w:trPr>
                <w:trHeight w:val="214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FAD420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2.2</w:t>
                  </w:r>
                </w:p>
              </w:tc>
              <w:tc>
                <w:tcPr>
                  <w:tcW w:w="9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A89889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Отступы от границ земельного участка по санитарным нормам:</w:t>
                  </w:r>
                </w:p>
              </w:tc>
            </w:tr>
            <w:tr w:rsidR="00A846BB" w14:paraId="447DA1F6" w14:textId="77777777" w:rsidTr="005C2417">
              <w:trPr>
                <w:trHeight w:val="14"/>
              </w:trPr>
              <w:tc>
                <w:tcPr>
                  <w:tcW w:w="5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DFB05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3B51A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-до одноквартирного жилого дома </w:t>
                  </w:r>
                  <w:r>
                    <w:rPr>
                      <w:rFonts w:ascii="Times New Roman" w:hAnsi="Times New Roman"/>
                    </w:rPr>
                    <w:t xml:space="preserve">с учетом требований п. 4.1.5 СП 30-102-99;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976875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8F2B51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 3 м</w:t>
                  </w:r>
                </w:p>
              </w:tc>
            </w:tr>
            <w:tr w:rsidR="00A846BB" w14:paraId="7CFB784F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B248C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75E1F6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построек для содержания скота и птицы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6A3857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002E43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менее 4</w:t>
                  </w:r>
                </w:p>
              </w:tc>
            </w:tr>
            <w:tr w:rsidR="00A846BB" w14:paraId="02D7B808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4362D6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339A8F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других построек (бани, гаража и др.)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BD5297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164166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менее 1 м</w:t>
                  </w:r>
                </w:p>
              </w:tc>
            </w:tr>
            <w:tr w:rsidR="00A846BB" w14:paraId="7F2AFADE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BBB372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FDA28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стволов высокорослых деревьев  </w:t>
                  </w:r>
                </w:p>
                <w:p w14:paraId="7DC114C8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стволов среднерослых деревьев</w:t>
                  </w:r>
                </w:p>
                <w:p w14:paraId="73473E34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-108"/>
                    </w:tabs>
                    <w:autoSpaceDE w:val="0"/>
                    <w:autoSpaceDN w:val="0"/>
                    <w:adjustRightInd w:val="0"/>
                    <w:spacing w:line="240" w:lineRule="auto"/>
                    <w:ind w:left="-108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 - до кус</w:t>
                  </w:r>
                  <w:r>
                    <w:rPr>
                      <w:rFonts w:ascii="Times New Roman" w:hAnsi="Times New Roman"/>
                      <w:spacing w:val="-4"/>
                    </w:rPr>
                    <w:softHyphen/>
                    <w:t xml:space="preserve">тарника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2A5358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  <w:p w14:paraId="65CC1395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  <w:p w14:paraId="6118394E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5B610A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spacing w:val="-4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 4</w:t>
                  </w:r>
                </w:p>
                <w:p w14:paraId="41A6B890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spacing w:val="-4"/>
                    </w:rPr>
                  </w:pPr>
                  <w:proofErr w:type="gramStart"/>
                  <w:r>
                    <w:rPr>
                      <w:rFonts w:ascii="Times New Roman" w:hAnsi="Times New Roman"/>
                      <w:spacing w:val="-4"/>
                    </w:rPr>
                    <w:t>не  менее</w:t>
                  </w:r>
                  <w:proofErr w:type="gramEnd"/>
                  <w:r>
                    <w:rPr>
                      <w:rFonts w:ascii="Times New Roman" w:hAnsi="Times New Roman"/>
                      <w:spacing w:val="-4"/>
                    </w:rPr>
                    <w:t xml:space="preserve"> 2</w:t>
                  </w:r>
                </w:p>
                <w:p w14:paraId="340356F0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не менее 1</w:t>
                  </w:r>
                </w:p>
              </w:tc>
            </w:tr>
            <w:tr w:rsidR="00A846BB" w14:paraId="24DC04DB" w14:textId="77777777" w:rsidTr="005C2417">
              <w:trPr>
                <w:trHeight w:val="14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E71401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F73FDB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  <w:spacing w:val="-4"/>
                    </w:rPr>
                    <w:t xml:space="preserve">Расстояние от окон жилых комнат до стен соседнего дома, расположенных на соседних земельных участках, должно быть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599810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2B800B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  <w:spacing w:val="-4"/>
                    </w:rPr>
                    <w:t>не менее 6</w:t>
                  </w:r>
                </w:p>
              </w:tc>
            </w:tr>
            <w:tr w:rsidR="00A846BB" w14:paraId="2DC92E92" w14:textId="77777777" w:rsidTr="005C2417">
              <w:trPr>
                <w:trHeight w:val="433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B31DC0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892093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Расстояние от окон жилого здания до хозяйственных построек, расположенных на соседнем участке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B3685E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B7A421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</w:rPr>
                    <w:t>не менее 10</w:t>
                  </w:r>
                </w:p>
                <w:p w14:paraId="392078DB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</w:tr>
            <w:tr w:rsidR="00A846BB" w14:paraId="37F62439" w14:textId="77777777" w:rsidTr="005C2417">
              <w:trPr>
                <w:trHeight w:val="775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0C55AF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2.3</w:t>
                  </w:r>
                </w:p>
              </w:tc>
              <w:tc>
                <w:tcPr>
                  <w:tcW w:w="9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3FC85A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Постройки для содержания скота и птицы </w:t>
                  </w:r>
                  <w:r>
                    <w:rPr>
                      <w:rFonts w:ascii="Times New Roman" w:hAnsi="Times New Roman"/>
                    </w:rPr>
            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            </w:r>
                </w:p>
              </w:tc>
            </w:tr>
            <w:tr w:rsidR="00A846BB" w14:paraId="409AC151" w14:textId="77777777" w:rsidTr="005C2417">
              <w:trPr>
                <w:trHeight w:val="1177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D87E63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2.4</w:t>
                  </w:r>
                </w:p>
              </w:tc>
              <w:tc>
                <w:tcPr>
                  <w:tcW w:w="9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759A72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В сельских поселениях и в районах усадебной застройки 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менее, м: </w:t>
                  </w:r>
                </w:p>
                <w:p w14:paraId="4EB2D244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- одиночные или двойные - 10, </w:t>
                  </w:r>
                </w:p>
                <w:p w14:paraId="3D396627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 xml:space="preserve">- до 8 блоков - 25, </w:t>
                  </w:r>
                </w:p>
                <w:p w14:paraId="5E10ABC6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- свыше 8 до 30 блоков - 50.</w:t>
                  </w:r>
                </w:p>
              </w:tc>
            </w:tr>
            <w:tr w:rsidR="00A846BB" w14:paraId="5CDEB8B3" w14:textId="77777777" w:rsidTr="005C2417">
              <w:trPr>
                <w:trHeight w:val="214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F719F8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2.5</w:t>
                  </w:r>
                </w:p>
              </w:tc>
              <w:tc>
                <w:tcPr>
                  <w:tcW w:w="9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ABF4E5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Вспомогательные строения размещать со стороны улицы не допускается</w:t>
                  </w:r>
                </w:p>
              </w:tc>
            </w:tr>
            <w:tr w:rsidR="00A846BB" w14:paraId="65082A54" w14:textId="77777777" w:rsidTr="005C2417">
              <w:trPr>
                <w:trHeight w:val="483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609E1D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2.6</w:t>
                  </w:r>
                </w:p>
              </w:tc>
              <w:tc>
                <w:tcPr>
                  <w:tcW w:w="9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9EBEBE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  <w:tab w:val="left" w:pos="14821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spacing w:val="-4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 </w:t>
                  </w:r>
                  <w:r>
                    <w:rPr>
                      <w:rFonts w:ascii="Times New Roman" w:eastAsia="Calibri" w:hAnsi="Times New Roman"/>
                      <w:spacing w:val="-4"/>
                    </w:rPr>
                    <w:t xml:space="preserve">Постройки для содержания скота и птицы </w:t>
                  </w:r>
                  <w:r>
                    <w:rPr>
                      <w:rFonts w:ascii="Times New Roman" w:eastAsia="Calibri" w:hAnsi="Times New Roman"/>
                    </w:rPr>
            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            </w:r>
                </w:p>
              </w:tc>
            </w:tr>
            <w:tr w:rsidR="00A846BB" w14:paraId="631A27CD" w14:textId="77777777" w:rsidTr="005C2417">
              <w:trPr>
                <w:trHeight w:val="267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4CD846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3.</w:t>
                  </w: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11A8C1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  <w:spacing w:val="-4"/>
                    </w:rPr>
                    <w:t>Предельная высота зданий (этажность):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83DE36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ед. изм.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F09F41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параметр</w:t>
                  </w:r>
                </w:p>
              </w:tc>
            </w:tr>
            <w:tr w:rsidR="00A846BB" w14:paraId="31A9055D" w14:textId="77777777" w:rsidTr="005C2417">
              <w:trPr>
                <w:trHeight w:val="267"/>
              </w:trPr>
              <w:tc>
                <w:tcPr>
                  <w:tcW w:w="5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5BD3C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E997DE" w14:textId="77777777" w:rsidR="00A846BB" w:rsidRDefault="00A846BB" w:rsidP="005C2417">
                  <w:pPr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Предельное количество этажей или предельную высоту зданий, строений, сооружений</w:t>
                  </w:r>
                </w:p>
                <w:p w14:paraId="2473D6DF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</w:rPr>
                    <w:t>- для всех основных строений количество надземных этажей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06FDD6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этаж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449F89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A846BB" w14:paraId="628F3F6D" w14:textId="77777777" w:rsidTr="005C2417">
              <w:trPr>
                <w:trHeight w:val="775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F9C46" w14:textId="77777777" w:rsidR="00A846BB" w:rsidRDefault="00A846BB" w:rsidP="005C2417">
                  <w:pPr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5AFAF3" w14:textId="77777777" w:rsidR="00A846BB" w:rsidRDefault="00A846BB" w:rsidP="005C2417">
                  <w:pPr>
                    <w:tabs>
                      <w:tab w:val="left" w:pos="427"/>
                      <w:tab w:val="left" w:pos="1134"/>
                    </w:tabs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для всех основных строений количество надземных этажей – не более трех, высота от уровня земли: </w:t>
                  </w:r>
                </w:p>
                <w:p w14:paraId="105A2E19" w14:textId="77777777" w:rsidR="00A846BB" w:rsidRDefault="00A846BB" w:rsidP="005C2417">
                  <w:pPr>
                    <w:tabs>
                      <w:tab w:val="left" w:pos="427"/>
                      <w:tab w:val="left" w:pos="1134"/>
                    </w:tabs>
                    <w:spacing w:line="240" w:lineRule="auto"/>
                    <w:ind w:firstLine="851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до верха плоской кровли </w:t>
                  </w:r>
                </w:p>
                <w:p w14:paraId="6EA72542" w14:textId="77777777" w:rsidR="00A846BB" w:rsidRDefault="00A846BB" w:rsidP="005C2417">
                  <w:pPr>
                    <w:tabs>
                      <w:tab w:val="left" w:pos="427"/>
                      <w:tab w:val="left" w:pos="1134"/>
                    </w:tabs>
                    <w:spacing w:line="240" w:lineRule="auto"/>
                    <w:ind w:firstLine="851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до конька скатной кровли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D4D50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399BC51D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</w:p>
                <w:p w14:paraId="27E5B537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  <w:p w14:paraId="3265C3FE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1CA5EB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  <w:p w14:paraId="3715D627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5BC56F55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 более 9,6</w:t>
                  </w:r>
                </w:p>
                <w:p w14:paraId="404CEF90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 более 13,6м</w:t>
                  </w:r>
                </w:p>
              </w:tc>
            </w:tr>
            <w:tr w:rsidR="00A846BB" w14:paraId="05AC58C8" w14:textId="77777777" w:rsidTr="005C2417">
              <w:trPr>
                <w:trHeight w:val="775"/>
              </w:trPr>
              <w:tc>
                <w:tcPr>
                  <w:tcW w:w="5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129D1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2DFC02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2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для всех вспомогательных строений высота от уровня земли: </w:t>
                  </w:r>
                </w:p>
                <w:p w14:paraId="6929C4B2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2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до верха плоской кровли </w:t>
                  </w:r>
                </w:p>
                <w:p w14:paraId="026BD721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2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до конька скатной кровли 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8C721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7D6C3B64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</w:p>
                <w:p w14:paraId="3C2F6C94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  <w:p w14:paraId="02655059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ar-SA"/>
                    </w:rPr>
                  </w:pPr>
                  <w:r>
                    <w:rPr>
                      <w:rFonts w:ascii="Times New Roman" w:hAnsi="Times New Roman"/>
                      <w:lang w:eastAsia="ar-SA"/>
                    </w:rPr>
                    <w:t>м.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C80D00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  <w:p w14:paraId="2CA761FD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2C66FF18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 более 4</w:t>
                  </w:r>
                </w:p>
                <w:p w14:paraId="0654FE4C" w14:textId="77777777" w:rsidR="00A846BB" w:rsidRDefault="00A846BB" w:rsidP="005C2417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 более 7</w:t>
                  </w:r>
                </w:p>
              </w:tc>
            </w:tr>
            <w:tr w:rsidR="00A846BB" w14:paraId="5EC23955" w14:textId="77777777" w:rsidTr="005C2417">
              <w:trPr>
                <w:trHeight w:val="311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D69E1A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4.</w:t>
                  </w:r>
                </w:p>
              </w:tc>
              <w:tc>
                <w:tcPr>
                  <w:tcW w:w="9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7C1870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  <w:spacing w:val="-4"/>
                    </w:rPr>
                  </w:pPr>
                  <w:r>
                    <w:rPr>
                      <w:rFonts w:ascii="Times New Roman" w:eastAsia="Calibri" w:hAnsi="Times New Roman"/>
                      <w:spacing w:val="-4"/>
                    </w:rPr>
                    <w:t>Требования к ограждению земельных участков:</w:t>
                  </w:r>
                </w:p>
              </w:tc>
            </w:tr>
            <w:tr w:rsidR="00A846BB" w14:paraId="75960B14" w14:textId="77777777" w:rsidTr="005C2417">
              <w:trPr>
                <w:trHeight w:val="1727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E5801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eastAsia="Times New Roman" w:hAnsi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922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230E4F" w14:textId="77777777" w:rsidR="00A846BB" w:rsidRDefault="00A846BB" w:rsidP="005C2417">
                  <w:pPr>
                    <w:tabs>
                      <w:tab w:val="left" w:pos="1134"/>
                      <w:tab w:val="left" w:pos="14821"/>
                    </w:tabs>
                    <w:spacing w:line="240" w:lineRule="auto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</w:rPr>
                    <w:t>- со стороны улиц ограждение должно быть прозрачным (решетчатым, сетчатым, не глухим);</w:t>
                  </w:r>
                  <w:r>
                    <w:rPr>
                      <w:rFonts w:ascii="Times New Roman" w:hAnsi="Times New Roman"/>
                    </w:rPr>
                    <w:t xml:space="preserve"> не допускается сплошное ограждение высотой более 1,5 метра со стороны улиц;</w:t>
                  </w:r>
                </w:p>
                <w:p w14:paraId="42E8AE69" w14:textId="77777777" w:rsidR="00A846BB" w:rsidRDefault="00A846BB" w:rsidP="005C2417">
                  <w:pPr>
                    <w:tabs>
                      <w:tab w:val="left" w:pos="1134"/>
                      <w:tab w:val="left" w:pos="14821"/>
                    </w:tabs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характер ограждения со стороны </w:t>
                  </w:r>
                  <w:proofErr w:type="gramStart"/>
                  <w:r>
                    <w:rPr>
                      <w:rFonts w:ascii="Times New Roman" w:eastAsia="Calibri" w:hAnsi="Times New Roman"/>
                    </w:rPr>
                    <w:t>проезжей части</w:t>
                  </w:r>
                  <w:proofErr w:type="gramEnd"/>
                  <w:r>
                    <w:rPr>
                      <w:rFonts w:ascii="Times New Roman" w:eastAsia="Calibri" w:hAnsi="Times New Roman"/>
                    </w:rPr>
                    <w:t xml:space="preserve"> и его высота должны быть единообразны на протяжении одного квартала с обеих сторон улицы;</w:t>
                  </w:r>
                </w:p>
                <w:p w14:paraId="7377D772" w14:textId="77777777" w:rsidR="00A846BB" w:rsidRDefault="00A846BB" w:rsidP="005C2417">
                  <w:pPr>
                    <w:tabs>
                      <w:tab w:val="left" w:pos="1134"/>
                      <w:tab w:val="left" w:pos="14821"/>
                    </w:tabs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- высота ограждения – не более 2 м;</w:t>
                  </w:r>
                </w:p>
                <w:p w14:paraId="5791206E" w14:textId="77777777" w:rsidR="00A846BB" w:rsidRDefault="00A846BB" w:rsidP="005C2417">
                  <w:pPr>
                    <w:widowControl w:val="0"/>
                    <w:shd w:val="clear" w:color="auto" w:fill="FFFFFF"/>
                    <w:tabs>
                      <w:tab w:val="left" w:pos="547"/>
                      <w:tab w:val="left" w:pos="1134"/>
                    </w:tabs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="Calibri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</w:t>
                  </w:r>
                  <w:proofErr w:type="gramStart"/>
                  <w:r>
                    <w:rPr>
                      <w:rFonts w:ascii="Times New Roman" w:eastAsia="Calibri" w:hAnsi="Times New Roman"/>
                    </w:rPr>
                    <w:t>забор.-</w:t>
                  </w:r>
                  <w:proofErr w:type="gramEnd"/>
                  <w:r>
                    <w:rPr>
                      <w:rFonts w:ascii="Times New Roman" w:eastAsia="Calibri" w:hAnsi="Times New Roman"/>
                    </w:rPr>
                    <w:t xml:space="preserve"> Размещение вспомогательных строений со стороны главной улицы не допускается, за исключением гаражей.</w:t>
                  </w:r>
                </w:p>
              </w:tc>
            </w:tr>
            <w:tr w:rsidR="00A846BB" w14:paraId="5013E9A0" w14:textId="77777777" w:rsidTr="005C2417">
              <w:trPr>
                <w:trHeight w:val="311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33E66B" w14:textId="77777777" w:rsidR="00A846BB" w:rsidRDefault="00A846BB" w:rsidP="005C2417">
                  <w:pPr>
                    <w:suppressAutoHyphens/>
                    <w:spacing w:line="240" w:lineRule="auto"/>
                    <w:ind w:left="34"/>
                    <w:rPr>
                      <w:rFonts w:ascii="Times New Roman" w:eastAsia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5.</w:t>
                  </w:r>
                </w:p>
              </w:tc>
              <w:tc>
                <w:tcPr>
                  <w:tcW w:w="59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B5CEF" w14:textId="77777777" w:rsidR="00A846BB" w:rsidRDefault="00A846BB" w:rsidP="005C2417">
                  <w:pPr>
                    <w:suppressAutoHyphens/>
                    <w:spacing w:line="240" w:lineRule="auto"/>
                    <w:ind w:left="408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Максимальный процент застройки земельного участка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C8E9EF" w14:textId="77777777" w:rsidR="00A846BB" w:rsidRDefault="00A846BB" w:rsidP="005C2417">
                  <w:pPr>
                    <w:suppressAutoHyphens/>
                    <w:spacing w:line="240" w:lineRule="auto"/>
                    <w:ind w:left="56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/>
                      <w:kern w:val="2"/>
                      <w:lang w:eastAsia="ar-SA"/>
                    </w:rPr>
                    <w:t>%</w:t>
                  </w:r>
                </w:p>
              </w:tc>
              <w:tc>
                <w:tcPr>
                  <w:tcW w:w="2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C336A4" w14:textId="77777777" w:rsidR="00A846BB" w:rsidRDefault="00A846BB" w:rsidP="005C2417">
                  <w:pPr>
                    <w:suppressAutoHyphens/>
                    <w:spacing w:line="240" w:lineRule="auto"/>
                    <w:jc w:val="center"/>
                    <w:rPr>
                      <w:rFonts w:ascii="Times New Roman" w:hAnsi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eastAsia="Calibri" w:hAnsi="Times New Roman"/>
                    </w:rPr>
                    <w:t>50%</w:t>
                  </w:r>
                </w:p>
              </w:tc>
            </w:tr>
          </w:tbl>
          <w:p w14:paraId="26F673DF" w14:textId="77777777" w:rsidR="00A846BB" w:rsidRDefault="00A846BB" w:rsidP="005C2417">
            <w:pPr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97719">
              <w:rPr>
                <w:rFonts w:ascii="Times New Roman" w:hAnsi="Times New Roman"/>
                <w:sz w:val="24"/>
                <w:szCs w:val="24"/>
              </w:rPr>
              <w:t>Параметры застройки: применительно Ж2-Ж2А (в зависимости от планируемой проектом застройки).</w:t>
            </w:r>
          </w:p>
          <w:p w14:paraId="57C7F632" w14:textId="77777777" w:rsidR="00A846BB" w:rsidRDefault="00A846BB" w:rsidP="005C2417">
            <w:pPr>
              <w:spacing w:line="240" w:lineRule="auto"/>
              <w:ind w:left="34"/>
              <w:rPr>
                <w:rFonts w:ascii="Times New Roman" w:hAnsi="Times New Roman"/>
                <w:lang w:eastAsia="ru-RU"/>
              </w:rPr>
            </w:pPr>
          </w:p>
        </w:tc>
      </w:tr>
    </w:tbl>
    <w:p w14:paraId="0ECE42A4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Порядок, адрес, дата и время начала и окончания приема заявок на участие в аукционе:</w:t>
      </w:r>
    </w:p>
    <w:p w14:paraId="19DF3C43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24179009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36FD7DDD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14:paraId="35D263E6" w14:textId="77777777" w:rsidR="00A846BB" w:rsidRPr="00C705B0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705B0">
        <w:rPr>
          <w:rFonts w:ascii="Times New Roman" w:hAnsi="Times New Roman" w:cs="Times New Roman"/>
          <w:sz w:val="24"/>
          <w:szCs w:val="24"/>
        </w:rPr>
        <w:t>Дата и время начала приема заявок на участие в аукционе: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25.10.</w:t>
      </w:r>
      <w:r w:rsidRPr="00C705B0">
        <w:rPr>
          <w:rFonts w:ascii="Times New Roman" w:hAnsi="Times New Roman" w:cs="Times New Roman"/>
          <w:sz w:val="24"/>
          <w:szCs w:val="24"/>
        </w:rPr>
        <w:t>2022  года</w:t>
      </w:r>
      <w:proofErr w:type="gramEnd"/>
      <w:r w:rsidRPr="00C705B0">
        <w:rPr>
          <w:rFonts w:ascii="Times New Roman" w:hAnsi="Times New Roman" w:cs="Times New Roman"/>
          <w:sz w:val="24"/>
          <w:szCs w:val="24"/>
        </w:rPr>
        <w:t>, понедельник – пятница  с  09.00 до 15.00 часов, перерыв с  13.00 часов до 14.00 часов.</w:t>
      </w:r>
    </w:p>
    <w:p w14:paraId="634F3583" w14:textId="77777777" w:rsidR="00A846BB" w:rsidRPr="00C705B0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5B0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</w:t>
      </w:r>
      <w:proofErr w:type="gramStart"/>
      <w:r w:rsidRPr="00C705B0">
        <w:rPr>
          <w:rFonts w:ascii="Times New Roman" w:hAnsi="Times New Roman" w:cs="Times New Roman"/>
          <w:sz w:val="24"/>
          <w:szCs w:val="24"/>
        </w:rPr>
        <w:t xml:space="preserve">аукционе:  </w:t>
      </w:r>
      <w:r>
        <w:rPr>
          <w:rFonts w:ascii="Times New Roman" w:hAnsi="Times New Roman" w:cs="Times New Roman"/>
          <w:sz w:val="24"/>
          <w:szCs w:val="24"/>
        </w:rPr>
        <w:t>25.11</w:t>
      </w:r>
      <w:r w:rsidRPr="00C705B0">
        <w:rPr>
          <w:rFonts w:ascii="Times New Roman" w:hAnsi="Times New Roman" w:cs="Times New Roman"/>
          <w:sz w:val="24"/>
          <w:szCs w:val="24"/>
        </w:rPr>
        <w:t>.2022</w:t>
      </w:r>
      <w:proofErr w:type="gramEnd"/>
      <w:r w:rsidRPr="00C705B0">
        <w:rPr>
          <w:rFonts w:ascii="Times New Roman" w:hAnsi="Times New Roman" w:cs="Times New Roman"/>
          <w:sz w:val="24"/>
          <w:szCs w:val="24"/>
        </w:rPr>
        <w:t xml:space="preserve"> года в 13.00 часов. </w:t>
      </w:r>
    </w:p>
    <w:p w14:paraId="70C4BCF3" w14:textId="77777777" w:rsidR="00A846BB" w:rsidRPr="003B3511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2F4"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</w:t>
      </w:r>
      <w:r w:rsidRPr="003B3511">
        <w:rPr>
          <w:rFonts w:ascii="Times New Roman" w:hAnsi="Times New Roman" w:cs="Times New Roman"/>
          <w:sz w:val="24"/>
          <w:szCs w:val="24"/>
        </w:rPr>
        <w:t xml:space="preserve">предприниматели, подавшие заявку установленного образца, необходимые документы и внесшие задаток. </w:t>
      </w:r>
    </w:p>
    <w:p w14:paraId="4691B8BA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Заявитель не допускается к участию в аукционе в следующих случаях:</w:t>
      </w:r>
    </w:p>
    <w:p w14:paraId="5F689A8D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непредставление необходимых для участия в аукционе документов или представление недостоверных сведений;</w:t>
      </w:r>
    </w:p>
    <w:p w14:paraId="4AFDEB0A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</w:t>
      </w:r>
      <w:proofErr w:type="spellStart"/>
      <w:r>
        <w:rPr>
          <w:rFonts w:ascii="Times New Roman" w:hAnsi="Times New Roman" w:cs="Times New Roman"/>
          <w:sz w:val="24"/>
        </w:rPr>
        <w:t>непоступление</w:t>
      </w:r>
      <w:proofErr w:type="spellEnd"/>
      <w:r>
        <w:rPr>
          <w:rFonts w:ascii="Times New Roman" w:hAnsi="Times New Roman" w:cs="Times New Roman"/>
          <w:sz w:val="24"/>
        </w:rPr>
        <w:t xml:space="preserve"> задатка на дату рассмотрения заявок на участие в аукционе;</w:t>
      </w:r>
    </w:p>
    <w:p w14:paraId="0A2EB3FB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3CBB5364" w14:textId="77777777" w:rsidR="00A846BB" w:rsidRDefault="00A846BB" w:rsidP="00A846BB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</w:t>
      </w:r>
      <w:r>
        <w:rPr>
          <w:rFonts w:ascii="Times New Roman" w:hAnsi="Times New Roman" w:cs="Times New Roman"/>
          <w:sz w:val="24"/>
        </w:rPr>
        <w:lastRenderedPageBreak/>
        <w:t>исполнительного органа заявителя, являющегося юридическим лицом в реестре недобросовестных участников аукциона.</w:t>
      </w:r>
    </w:p>
    <w:p w14:paraId="797AE76F" w14:textId="77777777" w:rsidR="00A846BB" w:rsidRPr="00505706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D914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05706">
        <w:rPr>
          <w:rFonts w:ascii="Times New Roman" w:hAnsi="Times New Roman" w:cs="Times New Roman"/>
          <w:sz w:val="24"/>
          <w:szCs w:val="24"/>
        </w:rPr>
        <w:t xml:space="preserve">Дата и время определения участников </w:t>
      </w:r>
      <w:proofErr w:type="gramStart"/>
      <w:r w:rsidRPr="00505706">
        <w:rPr>
          <w:rFonts w:ascii="Times New Roman" w:hAnsi="Times New Roman" w:cs="Times New Roman"/>
          <w:sz w:val="24"/>
          <w:szCs w:val="24"/>
        </w:rPr>
        <w:t xml:space="preserve">аукциона:  </w:t>
      </w:r>
      <w:r>
        <w:rPr>
          <w:rFonts w:ascii="Times New Roman" w:hAnsi="Times New Roman" w:cs="Times New Roman"/>
          <w:sz w:val="24"/>
          <w:szCs w:val="24"/>
        </w:rPr>
        <w:t>29.11</w:t>
      </w:r>
      <w:r w:rsidRPr="00505706">
        <w:rPr>
          <w:rFonts w:ascii="Times New Roman" w:hAnsi="Times New Roman" w:cs="Times New Roman"/>
          <w:sz w:val="24"/>
          <w:szCs w:val="24"/>
        </w:rPr>
        <w:t>.2022</w:t>
      </w:r>
      <w:proofErr w:type="gramEnd"/>
      <w:r w:rsidRPr="00505706">
        <w:rPr>
          <w:rFonts w:ascii="Times New Roman" w:hAnsi="Times New Roman" w:cs="Times New Roman"/>
          <w:sz w:val="24"/>
          <w:szCs w:val="24"/>
        </w:rPr>
        <w:t xml:space="preserve"> года 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05706">
        <w:rPr>
          <w:rFonts w:ascii="Times New Roman" w:hAnsi="Times New Roman" w:cs="Times New Roman"/>
          <w:sz w:val="24"/>
          <w:szCs w:val="24"/>
        </w:rPr>
        <w:t>.00 часов.</w:t>
      </w:r>
    </w:p>
    <w:p w14:paraId="7B0D91CB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00D64"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529F1E58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 xml:space="preserve">док определения победителей: победителем аукциона признается участник торгов, предложивший в ходе торгов наибольший размер ежегодной арендной платы за земельный участок. </w:t>
      </w:r>
    </w:p>
    <w:p w14:paraId="3D5BEAB7" w14:textId="77777777" w:rsidR="00A846BB" w:rsidRPr="00B94968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0A4832AB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по предварительной договоренности по адресу приема заявки. </w:t>
      </w:r>
    </w:p>
    <w:p w14:paraId="0ECC88D7" w14:textId="77777777" w:rsidR="00A846BB" w:rsidRPr="001A0449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49">
        <w:rPr>
          <w:rFonts w:ascii="Times New Roman" w:hAnsi="Times New Roman" w:cs="Times New Roman"/>
          <w:sz w:val="24"/>
          <w:szCs w:val="24"/>
        </w:rPr>
        <w:t xml:space="preserve">   Вынос границ земельного участка на местности победитель аукциона осуществляет самостоятельно и за свой счет. </w:t>
      </w:r>
    </w:p>
    <w:p w14:paraId="57AA54DB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3C862A9A" w14:textId="77777777" w:rsidR="00A846BB" w:rsidRPr="00D24085" w:rsidRDefault="00A846BB" w:rsidP="00A84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>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14:paraId="021D3602" w14:textId="77777777" w:rsidR="00A846BB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35AD98F5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FD1CB9E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0E7D4A5D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779A7CB7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7CAF7BC0" w14:textId="77777777" w:rsidR="00A846BB" w:rsidRDefault="00A846BB" w:rsidP="00A846BB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>
        <w:rPr>
          <w:rFonts w:ascii="Times New Roman" w:hAnsi="Times New Roman" w:cs="Times New Roman"/>
          <w:sz w:val="24"/>
        </w:rPr>
        <w:t xml:space="preserve">сумма задатка вносится претендентом единым платежом на счет организатора аукциона по следующим реквизитам: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Банк: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ОТДЕЛЕНИЕ-НБ РЕСПУБЛИКА КОМИ БАНКА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РОССИИ//УФК по Республике Коми 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40102810245370000074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732B7DF1" w14:textId="77777777" w:rsidR="00A846BB" w:rsidRPr="002A018C" w:rsidRDefault="00A846BB" w:rsidP="00A8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документов, подтверждающих внесение задатка, признается заключением соглашения о задатке.</w:t>
      </w:r>
    </w:p>
    <w:p w14:paraId="668B76DE" w14:textId="77777777" w:rsidR="00A846BB" w:rsidRPr="00351EF0" w:rsidRDefault="00A846BB" w:rsidP="00A846BB">
      <w:pPr>
        <w:pStyle w:val="aa"/>
        <w:tabs>
          <w:tab w:val="left" w:pos="898"/>
        </w:tabs>
        <w:ind w:firstLine="0"/>
        <w:rPr>
          <w:sz w:val="24"/>
        </w:rPr>
      </w:pPr>
      <w:r w:rsidRPr="001C178C">
        <w:rPr>
          <w:color w:val="FF0000"/>
          <w:sz w:val="24"/>
        </w:rPr>
        <w:t xml:space="preserve">  </w:t>
      </w:r>
      <w:r w:rsidRPr="006D4C5A">
        <w:rPr>
          <w:sz w:val="24"/>
        </w:rPr>
        <w:t xml:space="preserve"> </w:t>
      </w:r>
      <w:r w:rsidRPr="00351EF0">
        <w:rPr>
          <w:sz w:val="24"/>
        </w:rPr>
        <w:t xml:space="preserve">Последний </w:t>
      </w:r>
      <w:r>
        <w:rPr>
          <w:sz w:val="24"/>
        </w:rPr>
        <w:t>срок внесения задатка: 25.11</w:t>
      </w:r>
      <w:r w:rsidRPr="00351EF0">
        <w:rPr>
          <w:sz w:val="24"/>
        </w:rPr>
        <w:t xml:space="preserve">.2022 года до 13.00 часов.  </w:t>
      </w:r>
    </w:p>
    <w:p w14:paraId="0F5C0748" w14:textId="77777777" w:rsidR="00A846BB" w:rsidRDefault="00A846BB" w:rsidP="00A846BB">
      <w:pPr>
        <w:pStyle w:val="aa"/>
        <w:tabs>
          <w:tab w:val="left" w:pos="898"/>
        </w:tabs>
        <w:ind w:firstLine="0"/>
        <w:rPr>
          <w:sz w:val="24"/>
        </w:rPr>
      </w:pPr>
      <w:r w:rsidRPr="00351EF0">
        <w:rPr>
          <w:sz w:val="24"/>
        </w:rPr>
        <w:t xml:space="preserve">   Документом, подтверждающим поступление задатка на счет организатора торгов</w:t>
      </w:r>
      <w:r>
        <w:rPr>
          <w:sz w:val="24"/>
        </w:rPr>
        <w:t>, является выписка со счета организатора торгов.</w:t>
      </w:r>
    </w:p>
    <w:p w14:paraId="58900675" w14:textId="77777777" w:rsidR="00A846BB" w:rsidRDefault="00A846BB" w:rsidP="00A846BB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2854A447" w14:textId="77777777" w:rsidR="00A846BB" w:rsidRDefault="00A846BB" w:rsidP="00A846B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14:paraId="522EEF3D" w14:textId="77777777" w:rsidR="00A846BB" w:rsidRDefault="00A846BB" w:rsidP="00A846B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 </w:t>
      </w:r>
    </w:p>
    <w:p w14:paraId="6D9CE0E2" w14:textId="77777777" w:rsidR="00A846BB" w:rsidRDefault="00A846BB" w:rsidP="00A846B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5B243E">
        <w:rPr>
          <w:sz w:val="24"/>
        </w:rPr>
        <w:t xml:space="preserve">Срок аренды земельного участка: </w:t>
      </w:r>
      <w:r>
        <w:rPr>
          <w:sz w:val="24"/>
        </w:rPr>
        <w:t>30 (тридцать) месяцев</w:t>
      </w:r>
      <w:r w:rsidRPr="005B243E">
        <w:rPr>
          <w:sz w:val="24"/>
        </w:rPr>
        <w:t xml:space="preserve">. </w:t>
      </w:r>
    </w:p>
    <w:p w14:paraId="366C2341" w14:textId="77777777" w:rsidR="00A846BB" w:rsidRPr="005B243E" w:rsidRDefault="00A846BB" w:rsidP="00A846BB">
      <w:pPr>
        <w:pStyle w:val="aa"/>
        <w:tabs>
          <w:tab w:val="left" w:pos="898"/>
        </w:tabs>
        <w:ind w:firstLine="0"/>
        <w:rPr>
          <w:sz w:val="24"/>
        </w:rPr>
      </w:pPr>
    </w:p>
    <w:p w14:paraId="6D9156D8" w14:textId="77777777" w:rsidR="00A846BB" w:rsidRDefault="00A846BB" w:rsidP="00A846B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на участие в аукционе;</w:t>
      </w:r>
    </w:p>
    <w:p w14:paraId="7BBD7B53" w14:textId="77777777" w:rsidR="00A846BB" w:rsidRPr="003F2274" w:rsidRDefault="00A846BB" w:rsidP="00A846BB">
      <w:pPr>
        <w:pStyle w:val="aa"/>
        <w:tabs>
          <w:tab w:val="left" w:pos="898"/>
        </w:tabs>
        <w:ind w:firstLine="0"/>
        <w:rPr>
          <w:color w:val="FF0000"/>
          <w:sz w:val="24"/>
        </w:rPr>
      </w:pPr>
      <w:r>
        <w:rPr>
          <w:sz w:val="24"/>
        </w:rPr>
        <w:t xml:space="preserve">                        2. Проект договора аренды земельного участка.</w:t>
      </w:r>
    </w:p>
    <w:p w14:paraId="0DEE5D1A" w14:textId="4F44EC0D" w:rsidR="00E85F21" w:rsidRDefault="00E85F21" w:rsidP="00A846BB">
      <w:pPr>
        <w:spacing w:after="0" w:line="240" w:lineRule="auto"/>
        <w:jc w:val="both"/>
        <w:rPr>
          <w:sz w:val="24"/>
        </w:rPr>
      </w:pPr>
    </w:p>
    <w:p w14:paraId="697CC38F" w14:textId="77777777" w:rsidR="00FA425D" w:rsidRPr="00181BDC" w:rsidRDefault="00FA425D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BDC">
        <w:rPr>
          <w:rFonts w:ascii="Times New Roman" w:hAnsi="Times New Roman" w:cs="Times New Roman"/>
          <w:sz w:val="24"/>
          <w:szCs w:val="24"/>
        </w:rPr>
        <w:t xml:space="preserve">Заместитель Главы муниципального района </w:t>
      </w:r>
    </w:p>
    <w:p w14:paraId="6AF7A2C9" w14:textId="549FC30B" w:rsidR="00E85F21" w:rsidRPr="00181BDC" w:rsidRDefault="00FA425D" w:rsidP="00E85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BDC">
        <w:rPr>
          <w:rFonts w:ascii="Times New Roman" w:hAnsi="Times New Roman" w:cs="Times New Roman"/>
          <w:sz w:val="24"/>
          <w:szCs w:val="24"/>
        </w:rPr>
        <w:t xml:space="preserve">«Корткеросский» - руководителя администрации                   </w:t>
      </w:r>
      <w:r w:rsidR="005203F3">
        <w:rPr>
          <w:rFonts w:ascii="Times New Roman" w:hAnsi="Times New Roman" w:cs="Times New Roman"/>
          <w:sz w:val="24"/>
          <w:szCs w:val="24"/>
        </w:rPr>
        <w:t xml:space="preserve"> </w:t>
      </w:r>
      <w:r w:rsidR="0014116F">
        <w:rPr>
          <w:rFonts w:ascii="Times New Roman" w:hAnsi="Times New Roman" w:cs="Times New Roman"/>
          <w:sz w:val="24"/>
          <w:szCs w:val="24"/>
        </w:rPr>
        <w:t xml:space="preserve">         </w:t>
      </w:r>
      <w:r w:rsidR="005203F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81BDC">
        <w:rPr>
          <w:rFonts w:ascii="Times New Roman" w:hAnsi="Times New Roman" w:cs="Times New Roman"/>
          <w:sz w:val="24"/>
          <w:szCs w:val="24"/>
        </w:rPr>
        <w:t xml:space="preserve">        </w:t>
      </w:r>
      <w:r w:rsidR="00A846BB">
        <w:rPr>
          <w:rFonts w:ascii="Times New Roman" w:hAnsi="Times New Roman" w:cs="Times New Roman"/>
          <w:sz w:val="24"/>
          <w:szCs w:val="24"/>
        </w:rPr>
        <w:t>Е.Н. Андреева</w:t>
      </w:r>
      <w:r w:rsidR="00E85F21" w:rsidRPr="00181BD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92CF7A6" w14:textId="77777777" w:rsidR="00E85F21" w:rsidRDefault="00E85F21" w:rsidP="00E85F2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sectPr w:rsidR="00E85F21" w:rsidSect="003B1CB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3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4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5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6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7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8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9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10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1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2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7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42CC"/>
    <w:rsid w:val="00012481"/>
    <w:rsid w:val="00017816"/>
    <w:rsid w:val="0002359E"/>
    <w:rsid w:val="000332BA"/>
    <w:rsid w:val="000361E5"/>
    <w:rsid w:val="00044980"/>
    <w:rsid w:val="00054D1C"/>
    <w:rsid w:val="00057E22"/>
    <w:rsid w:val="000603F2"/>
    <w:rsid w:val="00060736"/>
    <w:rsid w:val="000614C5"/>
    <w:rsid w:val="00062041"/>
    <w:rsid w:val="00063255"/>
    <w:rsid w:val="00063BA6"/>
    <w:rsid w:val="000822B2"/>
    <w:rsid w:val="000824DB"/>
    <w:rsid w:val="0008486F"/>
    <w:rsid w:val="0008489F"/>
    <w:rsid w:val="00085036"/>
    <w:rsid w:val="00085ECC"/>
    <w:rsid w:val="000872C8"/>
    <w:rsid w:val="00097E25"/>
    <w:rsid w:val="000A3E12"/>
    <w:rsid w:val="000B0BDE"/>
    <w:rsid w:val="000E249A"/>
    <w:rsid w:val="000E5657"/>
    <w:rsid w:val="000F3D93"/>
    <w:rsid w:val="000F7EEB"/>
    <w:rsid w:val="00100AFD"/>
    <w:rsid w:val="00110B29"/>
    <w:rsid w:val="001244FF"/>
    <w:rsid w:val="00136C53"/>
    <w:rsid w:val="0014116F"/>
    <w:rsid w:val="0014197B"/>
    <w:rsid w:val="00145ACA"/>
    <w:rsid w:val="00150187"/>
    <w:rsid w:val="0016064B"/>
    <w:rsid w:val="00165C1A"/>
    <w:rsid w:val="00166E3B"/>
    <w:rsid w:val="0016711A"/>
    <w:rsid w:val="00174742"/>
    <w:rsid w:val="00175CCD"/>
    <w:rsid w:val="001773A8"/>
    <w:rsid w:val="00181BDC"/>
    <w:rsid w:val="001A0449"/>
    <w:rsid w:val="001A604A"/>
    <w:rsid w:val="001A6412"/>
    <w:rsid w:val="001B3D0C"/>
    <w:rsid w:val="001B5A4E"/>
    <w:rsid w:val="001B7461"/>
    <w:rsid w:val="001C178C"/>
    <w:rsid w:val="001C568B"/>
    <w:rsid w:val="001C683A"/>
    <w:rsid w:val="001E30ED"/>
    <w:rsid w:val="001E43BA"/>
    <w:rsid w:val="001E59E3"/>
    <w:rsid w:val="001F2A87"/>
    <w:rsid w:val="0020717A"/>
    <w:rsid w:val="00207C1D"/>
    <w:rsid w:val="0022712C"/>
    <w:rsid w:val="002311F4"/>
    <w:rsid w:val="00231577"/>
    <w:rsid w:val="00233A6C"/>
    <w:rsid w:val="00235506"/>
    <w:rsid w:val="00244B12"/>
    <w:rsid w:val="0024648B"/>
    <w:rsid w:val="00247DF7"/>
    <w:rsid w:val="0025013A"/>
    <w:rsid w:val="0026417C"/>
    <w:rsid w:val="00276040"/>
    <w:rsid w:val="00280A32"/>
    <w:rsid w:val="00296943"/>
    <w:rsid w:val="002A018C"/>
    <w:rsid w:val="002A0C9A"/>
    <w:rsid w:val="002A1514"/>
    <w:rsid w:val="002A3284"/>
    <w:rsid w:val="002A49B1"/>
    <w:rsid w:val="002A6F3C"/>
    <w:rsid w:val="002B7732"/>
    <w:rsid w:val="002C79C5"/>
    <w:rsid w:val="002D310A"/>
    <w:rsid w:val="0030755A"/>
    <w:rsid w:val="0031402A"/>
    <w:rsid w:val="0031558D"/>
    <w:rsid w:val="00327D51"/>
    <w:rsid w:val="003315AD"/>
    <w:rsid w:val="00340DF9"/>
    <w:rsid w:val="00342BC4"/>
    <w:rsid w:val="0034386D"/>
    <w:rsid w:val="00344893"/>
    <w:rsid w:val="00352999"/>
    <w:rsid w:val="00357FA6"/>
    <w:rsid w:val="0037032C"/>
    <w:rsid w:val="00376CD7"/>
    <w:rsid w:val="0037713E"/>
    <w:rsid w:val="00377688"/>
    <w:rsid w:val="00380724"/>
    <w:rsid w:val="003849FB"/>
    <w:rsid w:val="00394FEA"/>
    <w:rsid w:val="00397011"/>
    <w:rsid w:val="003A18FD"/>
    <w:rsid w:val="003A5E59"/>
    <w:rsid w:val="003A6C5B"/>
    <w:rsid w:val="003B1CB0"/>
    <w:rsid w:val="003B33E9"/>
    <w:rsid w:val="003B3511"/>
    <w:rsid w:val="003B59B7"/>
    <w:rsid w:val="003C2BD0"/>
    <w:rsid w:val="003E114C"/>
    <w:rsid w:val="003E1378"/>
    <w:rsid w:val="003E5726"/>
    <w:rsid w:val="003E6BC2"/>
    <w:rsid w:val="003F00D3"/>
    <w:rsid w:val="003F2274"/>
    <w:rsid w:val="003F25D9"/>
    <w:rsid w:val="003F4936"/>
    <w:rsid w:val="00403A67"/>
    <w:rsid w:val="0040651C"/>
    <w:rsid w:val="00413245"/>
    <w:rsid w:val="00420093"/>
    <w:rsid w:val="00433B81"/>
    <w:rsid w:val="00446858"/>
    <w:rsid w:val="00455B9B"/>
    <w:rsid w:val="004602DE"/>
    <w:rsid w:val="00474FEC"/>
    <w:rsid w:val="00475282"/>
    <w:rsid w:val="00480EFE"/>
    <w:rsid w:val="004904F9"/>
    <w:rsid w:val="004921A3"/>
    <w:rsid w:val="00496918"/>
    <w:rsid w:val="004A12DD"/>
    <w:rsid w:val="004A3EC1"/>
    <w:rsid w:val="004B1E81"/>
    <w:rsid w:val="004D2112"/>
    <w:rsid w:val="004D3910"/>
    <w:rsid w:val="004D410B"/>
    <w:rsid w:val="004E2BC5"/>
    <w:rsid w:val="004F304C"/>
    <w:rsid w:val="004F337F"/>
    <w:rsid w:val="0050375A"/>
    <w:rsid w:val="00503E84"/>
    <w:rsid w:val="00514A05"/>
    <w:rsid w:val="00516E01"/>
    <w:rsid w:val="005203F3"/>
    <w:rsid w:val="00524829"/>
    <w:rsid w:val="00525A5B"/>
    <w:rsid w:val="00525EB6"/>
    <w:rsid w:val="00534AB6"/>
    <w:rsid w:val="00541362"/>
    <w:rsid w:val="0054362B"/>
    <w:rsid w:val="00543FD3"/>
    <w:rsid w:val="00545396"/>
    <w:rsid w:val="00560236"/>
    <w:rsid w:val="00561DC0"/>
    <w:rsid w:val="005708D5"/>
    <w:rsid w:val="00571B80"/>
    <w:rsid w:val="00572573"/>
    <w:rsid w:val="00574FE7"/>
    <w:rsid w:val="005854B5"/>
    <w:rsid w:val="00591757"/>
    <w:rsid w:val="005932F4"/>
    <w:rsid w:val="005935F5"/>
    <w:rsid w:val="005A1268"/>
    <w:rsid w:val="005A1F53"/>
    <w:rsid w:val="005A359C"/>
    <w:rsid w:val="005B66F9"/>
    <w:rsid w:val="005C0219"/>
    <w:rsid w:val="005C4691"/>
    <w:rsid w:val="005C7F73"/>
    <w:rsid w:val="005E6B83"/>
    <w:rsid w:val="005F756A"/>
    <w:rsid w:val="00602475"/>
    <w:rsid w:val="00602F84"/>
    <w:rsid w:val="006035C1"/>
    <w:rsid w:val="00606548"/>
    <w:rsid w:val="00627FEA"/>
    <w:rsid w:val="00630C36"/>
    <w:rsid w:val="0064149B"/>
    <w:rsid w:val="00644B89"/>
    <w:rsid w:val="006542FA"/>
    <w:rsid w:val="00657284"/>
    <w:rsid w:val="006628D6"/>
    <w:rsid w:val="006637E4"/>
    <w:rsid w:val="006647A5"/>
    <w:rsid w:val="0068017A"/>
    <w:rsid w:val="00680B86"/>
    <w:rsid w:val="0068194B"/>
    <w:rsid w:val="00684C95"/>
    <w:rsid w:val="006852DF"/>
    <w:rsid w:val="00685BDD"/>
    <w:rsid w:val="006863D8"/>
    <w:rsid w:val="00690D0E"/>
    <w:rsid w:val="0069289E"/>
    <w:rsid w:val="006A3460"/>
    <w:rsid w:val="006A3F8E"/>
    <w:rsid w:val="006A73C3"/>
    <w:rsid w:val="006C382E"/>
    <w:rsid w:val="006D1083"/>
    <w:rsid w:val="006D4C5A"/>
    <w:rsid w:val="006E1C42"/>
    <w:rsid w:val="006E2967"/>
    <w:rsid w:val="007059CE"/>
    <w:rsid w:val="00711038"/>
    <w:rsid w:val="0071579E"/>
    <w:rsid w:val="00721F2A"/>
    <w:rsid w:val="00741171"/>
    <w:rsid w:val="00746CAC"/>
    <w:rsid w:val="00763705"/>
    <w:rsid w:val="0076482A"/>
    <w:rsid w:val="00771F14"/>
    <w:rsid w:val="00774845"/>
    <w:rsid w:val="00774ABD"/>
    <w:rsid w:val="00775C7C"/>
    <w:rsid w:val="00786F95"/>
    <w:rsid w:val="00797C35"/>
    <w:rsid w:val="007A1C21"/>
    <w:rsid w:val="007A614C"/>
    <w:rsid w:val="007A62C3"/>
    <w:rsid w:val="007A797E"/>
    <w:rsid w:val="007B3A29"/>
    <w:rsid w:val="007B7422"/>
    <w:rsid w:val="007D39B5"/>
    <w:rsid w:val="007E645F"/>
    <w:rsid w:val="007E7CD0"/>
    <w:rsid w:val="007F009B"/>
    <w:rsid w:val="007F6F5C"/>
    <w:rsid w:val="0080090C"/>
    <w:rsid w:val="00805D1B"/>
    <w:rsid w:val="00806B89"/>
    <w:rsid w:val="00807511"/>
    <w:rsid w:val="00826755"/>
    <w:rsid w:val="00835F9F"/>
    <w:rsid w:val="00842DC6"/>
    <w:rsid w:val="00847130"/>
    <w:rsid w:val="00854C6F"/>
    <w:rsid w:val="00864C87"/>
    <w:rsid w:val="00875E42"/>
    <w:rsid w:val="00880293"/>
    <w:rsid w:val="00886903"/>
    <w:rsid w:val="0089275A"/>
    <w:rsid w:val="008A5123"/>
    <w:rsid w:val="008B1236"/>
    <w:rsid w:val="008B4908"/>
    <w:rsid w:val="008B64A7"/>
    <w:rsid w:val="008B69BF"/>
    <w:rsid w:val="008C29A8"/>
    <w:rsid w:val="008D1462"/>
    <w:rsid w:val="008E2F77"/>
    <w:rsid w:val="008E40DB"/>
    <w:rsid w:val="00900632"/>
    <w:rsid w:val="0091224E"/>
    <w:rsid w:val="00917410"/>
    <w:rsid w:val="0092650D"/>
    <w:rsid w:val="009269F8"/>
    <w:rsid w:val="009270C2"/>
    <w:rsid w:val="009274EA"/>
    <w:rsid w:val="00931D4E"/>
    <w:rsid w:val="00935003"/>
    <w:rsid w:val="009439A7"/>
    <w:rsid w:val="0094402E"/>
    <w:rsid w:val="00947557"/>
    <w:rsid w:val="00947A92"/>
    <w:rsid w:val="00954E47"/>
    <w:rsid w:val="0096382E"/>
    <w:rsid w:val="009940D6"/>
    <w:rsid w:val="009A3459"/>
    <w:rsid w:val="009A6F45"/>
    <w:rsid w:val="009B39C1"/>
    <w:rsid w:val="009D120C"/>
    <w:rsid w:val="009D61D7"/>
    <w:rsid w:val="009E28EA"/>
    <w:rsid w:val="009E793F"/>
    <w:rsid w:val="009F303A"/>
    <w:rsid w:val="009F34B9"/>
    <w:rsid w:val="00A00BE7"/>
    <w:rsid w:val="00A031C5"/>
    <w:rsid w:val="00A2254F"/>
    <w:rsid w:val="00A33159"/>
    <w:rsid w:val="00A35F3F"/>
    <w:rsid w:val="00A417E1"/>
    <w:rsid w:val="00A41E49"/>
    <w:rsid w:val="00A41F59"/>
    <w:rsid w:val="00A459AB"/>
    <w:rsid w:val="00A52257"/>
    <w:rsid w:val="00A53FC8"/>
    <w:rsid w:val="00A56A39"/>
    <w:rsid w:val="00A62240"/>
    <w:rsid w:val="00A816D4"/>
    <w:rsid w:val="00A8170C"/>
    <w:rsid w:val="00A81EC2"/>
    <w:rsid w:val="00A83D8B"/>
    <w:rsid w:val="00A846BB"/>
    <w:rsid w:val="00A84837"/>
    <w:rsid w:val="00A9053E"/>
    <w:rsid w:val="00AA5264"/>
    <w:rsid w:val="00AA634C"/>
    <w:rsid w:val="00AB0AD8"/>
    <w:rsid w:val="00AC02C4"/>
    <w:rsid w:val="00AC28C5"/>
    <w:rsid w:val="00AC3921"/>
    <w:rsid w:val="00AC7EB7"/>
    <w:rsid w:val="00AD3A83"/>
    <w:rsid w:val="00AD6975"/>
    <w:rsid w:val="00B02041"/>
    <w:rsid w:val="00B11024"/>
    <w:rsid w:val="00B14F9B"/>
    <w:rsid w:val="00B16DA0"/>
    <w:rsid w:val="00B22DB3"/>
    <w:rsid w:val="00B251CC"/>
    <w:rsid w:val="00B318D1"/>
    <w:rsid w:val="00B3242B"/>
    <w:rsid w:val="00B345BC"/>
    <w:rsid w:val="00B34CA0"/>
    <w:rsid w:val="00B40D09"/>
    <w:rsid w:val="00B453D9"/>
    <w:rsid w:val="00B46C39"/>
    <w:rsid w:val="00B505BB"/>
    <w:rsid w:val="00B703FD"/>
    <w:rsid w:val="00B72BFC"/>
    <w:rsid w:val="00B83621"/>
    <w:rsid w:val="00B906EB"/>
    <w:rsid w:val="00B93718"/>
    <w:rsid w:val="00B94968"/>
    <w:rsid w:val="00B97D6A"/>
    <w:rsid w:val="00BA27EB"/>
    <w:rsid w:val="00BC3A25"/>
    <w:rsid w:val="00BC69A9"/>
    <w:rsid w:val="00BD110B"/>
    <w:rsid w:val="00BE0880"/>
    <w:rsid w:val="00BF200A"/>
    <w:rsid w:val="00C213A2"/>
    <w:rsid w:val="00C22FD0"/>
    <w:rsid w:val="00C23831"/>
    <w:rsid w:val="00C30DD2"/>
    <w:rsid w:val="00C32EF7"/>
    <w:rsid w:val="00C4421E"/>
    <w:rsid w:val="00C5636D"/>
    <w:rsid w:val="00C56E53"/>
    <w:rsid w:val="00C64004"/>
    <w:rsid w:val="00C66075"/>
    <w:rsid w:val="00C72BCA"/>
    <w:rsid w:val="00C85524"/>
    <w:rsid w:val="00C8669D"/>
    <w:rsid w:val="00CA56C1"/>
    <w:rsid w:val="00CA5A60"/>
    <w:rsid w:val="00CB6406"/>
    <w:rsid w:val="00CC06F8"/>
    <w:rsid w:val="00CC34DC"/>
    <w:rsid w:val="00CC714E"/>
    <w:rsid w:val="00CD10E5"/>
    <w:rsid w:val="00CD2CD2"/>
    <w:rsid w:val="00CD5473"/>
    <w:rsid w:val="00CD603E"/>
    <w:rsid w:val="00CE7B91"/>
    <w:rsid w:val="00CF0E0A"/>
    <w:rsid w:val="00CF0FEF"/>
    <w:rsid w:val="00CF3911"/>
    <w:rsid w:val="00CF48E4"/>
    <w:rsid w:val="00D03A36"/>
    <w:rsid w:val="00D15952"/>
    <w:rsid w:val="00D22A63"/>
    <w:rsid w:val="00D24085"/>
    <w:rsid w:val="00D260FF"/>
    <w:rsid w:val="00D32276"/>
    <w:rsid w:val="00D328E0"/>
    <w:rsid w:val="00D36A29"/>
    <w:rsid w:val="00D43359"/>
    <w:rsid w:val="00D44D99"/>
    <w:rsid w:val="00D5017D"/>
    <w:rsid w:val="00D52FA2"/>
    <w:rsid w:val="00D57889"/>
    <w:rsid w:val="00D60CEE"/>
    <w:rsid w:val="00D674CE"/>
    <w:rsid w:val="00D7161E"/>
    <w:rsid w:val="00D904E8"/>
    <w:rsid w:val="00D9149F"/>
    <w:rsid w:val="00DB6DDA"/>
    <w:rsid w:val="00DD5BC8"/>
    <w:rsid w:val="00DD65A6"/>
    <w:rsid w:val="00DE1835"/>
    <w:rsid w:val="00DE1C48"/>
    <w:rsid w:val="00DE20C3"/>
    <w:rsid w:val="00DE7EE4"/>
    <w:rsid w:val="00DF10FD"/>
    <w:rsid w:val="00DF1E21"/>
    <w:rsid w:val="00DF7DB8"/>
    <w:rsid w:val="00E1299D"/>
    <w:rsid w:val="00E1782A"/>
    <w:rsid w:val="00E229BD"/>
    <w:rsid w:val="00E265C3"/>
    <w:rsid w:val="00E27EBB"/>
    <w:rsid w:val="00E301A7"/>
    <w:rsid w:val="00E32E44"/>
    <w:rsid w:val="00E3551B"/>
    <w:rsid w:val="00E54FFD"/>
    <w:rsid w:val="00E67A4E"/>
    <w:rsid w:val="00E67F44"/>
    <w:rsid w:val="00E710A7"/>
    <w:rsid w:val="00E72FFC"/>
    <w:rsid w:val="00E74AA7"/>
    <w:rsid w:val="00E85A7E"/>
    <w:rsid w:val="00E85EF1"/>
    <w:rsid w:val="00E85F21"/>
    <w:rsid w:val="00E9208F"/>
    <w:rsid w:val="00EA667C"/>
    <w:rsid w:val="00EB1E44"/>
    <w:rsid w:val="00EB4970"/>
    <w:rsid w:val="00EC3E33"/>
    <w:rsid w:val="00ED2716"/>
    <w:rsid w:val="00ED2846"/>
    <w:rsid w:val="00F001FA"/>
    <w:rsid w:val="00F07246"/>
    <w:rsid w:val="00F1777B"/>
    <w:rsid w:val="00F26116"/>
    <w:rsid w:val="00F3145D"/>
    <w:rsid w:val="00F4621E"/>
    <w:rsid w:val="00F462AD"/>
    <w:rsid w:val="00F47105"/>
    <w:rsid w:val="00F47B5A"/>
    <w:rsid w:val="00F51BDA"/>
    <w:rsid w:val="00F52124"/>
    <w:rsid w:val="00F55DA9"/>
    <w:rsid w:val="00F56A50"/>
    <w:rsid w:val="00F573A4"/>
    <w:rsid w:val="00F60F5F"/>
    <w:rsid w:val="00F63F0B"/>
    <w:rsid w:val="00F6409D"/>
    <w:rsid w:val="00F66029"/>
    <w:rsid w:val="00F661C8"/>
    <w:rsid w:val="00F70C11"/>
    <w:rsid w:val="00F7705E"/>
    <w:rsid w:val="00F92723"/>
    <w:rsid w:val="00F961D8"/>
    <w:rsid w:val="00F967B7"/>
    <w:rsid w:val="00F97133"/>
    <w:rsid w:val="00FA3D2A"/>
    <w:rsid w:val="00FA425D"/>
    <w:rsid w:val="00FA6A5E"/>
    <w:rsid w:val="00FB0D42"/>
    <w:rsid w:val="00FB48D3"/>
    <w:rsid w:val="00FB67A0"/>
    <w:rsid w:val="00FD0A4F"/>
    <w:rsid w:val="00FD5234"/>
    <w:rsid w:val="00FD6055"/>
    <w:rsid w:val="00FE71F7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 w:line="259" w:lineRule="auto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8</Pages>
  <Words>2980</Words>
  <Characters>16990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1023</cp:revision>
  <cp:lastPrinted>2021-01-27T07:56:00Z</cp:lastPrinted>
  <dcterms:created xsi:type="dcterms:W3CDTF">2020-09-22T13:12:00Z</dcterms:created>
  <dcterms:modified xsi:type="dcterms:W3CDTF">2022-10-24T06:00:00Z</dcterms:modified>
</cp:coreProperties>
</file>