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4D3632" w14:textId="77777777" w:rsidR="005E7A1B" w:rsidRDefault="005E7A1B" w:rsidP="005E7A1B">
      <w:pPr>
        <w:spacing w:after="0" w:line="240" w:lineRule="auto"/>
        <w:ind w:right="24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Извещение</w:t>
      </w:r>
    </w:p>
    <w:p w14:paraId="752500A4" w14:textId="77777777" w:rsidR="005E7A1B" w:rsidRDefault="005E7A1B" w:rsidP="005E7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54462D22" w14:textId="0FB28906" w:rsidR="005E7A1B" w:rsidRDefault="005E7A1B" w:rsidP="005E7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договора аренды земельных участков</w:t>
      </w:r>
    </w:p>
    <w:p w14:paraId="233E4E6A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85302EA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Администрация муниципального образования муниципального района «Корткеросский» сообщает о проведении открытого аукциона на право заключения договора аренды земельных участков. </w:t>
      </w:r>
    </w:p>
    <w:p w14:paraId="13A38CA6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Организатор аукциона: Администрация муниципального образования муниципального района «Корткеросский». Адрес: 168020, Республика Коми, Корткеросский район, с. Корткерос, ул. Советская, д. 225, телефон: (82136) 9-22-38.</w:t>
      </w:r>
    </w:p>
    <w:p w14:paraId="04577448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Извещение о проведении аукциона размещается: на официальном сайте РФ для размещения информации о торгах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</w:rPr>
        <w:t xml:space="preserve">, на официальном сайте администрации муниципального района «Корткеросский» </w:t>
      </w:r>
      <w:r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kortkeros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 а также публикуется в порядке, установленном для официального опубликования (обнародования) муниципальных правовых актов уставом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2A149592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Реквизиты решения о проведении аукциона: постановление администрации муниципального района «Корткеросский»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 07.10.2022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года  № 1446.</w:t>
      </w:r>
    </w:p>
    <w:p w14:paraId="72BACA58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Форма проведения торгов: аукцион с открытой формой подачи предложений о цене. </w:t>
      </w:r>
    </w:p>
    <w:p w14:paraId="02F176AD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проведения аукциона: Республика Коми, Корткеросский район, с. Корткерос, ул. Советская, д. 225, актовый зал. </w:t>
      </w:r>
    </w:p>
    <w:p w14:paraId="0462831F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Дата и время проведения аукциона: 16.11.2022 года в 09.00 часов. </w:t>
      </w:r>
    </w:p>
    <w:p w14:paraId="524CFF8D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проведения аукциона: порядок проведения аукциона осуществляется в соответствии со статьями 39.11, 39.12 Земельного кодекса Российской Федерации. </w:t>
      </w:r>
    </w:p>
    <w:p w14:paraId="6EF49309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B9B47C" w14:textId="77777777" w:rsidR="005E7A1B" w:rsidRDefault="005E7A1B" w:rsidP="005E7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аукциона:</w:t>
      </w:r>
    </w:p>
    <w:p w14:paraId="6A4DC865" w14:textId="77777777" w:rsidR="005E7A1B" w:rsidRDefault="005E7A1B" w:rsidP="005E7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0DB23E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Лот 1</w:t>
      </w:r>
      <w:r>
        <w:rPr>
          <w:rFonts w:ascii="Times New Roman" w:hAnsi="Times New Roman" w:cs="Times New Roman"/>
          <w:sz w:val="24"/>
          <w:szCs w:val="24"/>
        </w:rPr>
        <w:t xml:space="preserve"> - земельный участок.</w:t>
      </w:r>
    </w:p>
    <w:p w14:paraId="397BCF6A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Коми,  муниципальный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 «Корткеросский»,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Шевелева, дом 2.</w:t>
      </w:r>
    </w:p>
    <w:p w14:paraId="5DD0D5A5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1234 кв. м.</w:t>
      </w:r>
    </w:p>
    <w:p w14:paraId="2FA1075D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11:06:5101004:354.</w:t>
      </w:r>
    </w:p>
    <w:p w14:paraId="4FA44E41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6D5AFAC9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блокированная жилая застройка. </w:t>
      </w:r>
    </w:p>
    <w:p w14:paraId="5653F5CB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6E09417D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Ограничения использования земельного участка: </w:t>
      </w:r>
      <w:r>
        <w:rPr>
          <w:rFonts w:ascii="Times New Roman" w:hAnsi="Times New Roman" w:cs="Times New Roman"/>
          <w:sz w:val="24"/>
          <w:szCs w:val="24"/>
        </w:rPr>
        <w:t>не установлены.</w:t>
      </w:r>
    </w:p>
    <w:p w14:paraId="742242F5" w14:textId="77777777" w:rsidR="005E7A1B" w:rsidRDefault="005E7A1B" w:rsidP="005E7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40428,00 рублей (Сорок тысяч четыреста двадцать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восемь  рублей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00 копеек) без учета НДС.</w:t>
      </w:r>
    </w:p>
    <w:p w14:paraId="616F963B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1212,00 рублей (Одна тысяча двести двенадцать рублей 00 копеек) без учета НДС.  </w:t>
      </w:r>
    </w:p>
    <w:p w14:paraId="10E33E90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8085,00 рублей (Восемь тысяч восемьдесят пять рублей 00 копеек) без учета НДС.</w:t>
      </w:r>
    </w:p>
    <w:p w14:paraId="78E3C7B7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5571BA87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Лот 2</w:t>
      </w:r>
      <w:r>
        <w:rPr>
          <w:rFonts w:ascii="Times New Roman" w:hAnsi="Times New Roman" w:cs="Times New Roman"/>
          <w:sz w:val="24"/>
        </w:rPr>
        <w:t xml:space="preserve"> – земельный участок.</w:t>
      </w:r>
    </w:p>
    <w:p w14:paraId="070DC169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Коми, Корткеросский муниципальный район,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Северная, 17.</w:t>
      </w:r>
    </w:p>
    <w:p w14:paraId="35C18FFE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1500 кв. м.</w:t>
      </w:r>
    </w:p>
    <w:p w14:paraId="5DBDDB9D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11:06:5101001:471.</w:t>
      </w:r>
    </w:p>
    <w:p w14:paraId="579EF5CB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08484BD5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блокированная жилая застройка. </w:t>
      </w:r>
    </w:p>
    <w:p w14:paraId="5891F11C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71DBAAFE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Ограничения использования земельного участка: </w:t>
      </w:r>
      <w:r>
        <w:rPr>
          <w:rFonts w:ascii="Times New Roman" w:hAnsi="Times New Roman" w:cs="Times New Roman"/>
          <w:sz w:val="24"/>
          <w:szCs w:val="24"/>
        </w:rPr>
        <w:t>не установлены.</w:t>
      </w:r>
    </w:p>
    <w:p w14:paraId="133BBABA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49140,00 рублей (Сорок девять тысяч сто сорок рублей 00 копеек) без учета НДС.</w:t>
      </w:r>
    </w:p>
    <w:p w14:paraId="75772D23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1474,00 рубля (Одна тысяча четыреста семьдесят четыре рубля 00 копеек) без учета НДС.  </w:t>
      </w:r>
    </w:p>
    <w:p w14:paraId="780B8110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9828,00 рублей (Девять тысяч восемьсот двадцать восемь рублей 00 копеек) без учета НДС. </w:t>
      </w:r>
    </w:p>
    <w:p w14:paraId="6C632BA3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338DEA8D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Лот 3</w:t>
      </w:r>
      <w:r>
        <w:rPr>
          <w:rFonts w:ascii="Times New Roman" w:hAnsi="Times New Roman" w:cs="Times New Roman"/>
          <w:sz w:val="24"/>
        </w:rPr>
        <w:t xml:space="preserve"> – земельный участок. </w:t>
      </w:r>
    </w:p>
    <w:p w14:paraId="666BF112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Коми, Корткеросский муниципальный район,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Северная, 20.</w:t>
      </w:r>
    </w:p>
    <w:p w14:paraId="560C352D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1490 кв. м.</w:t>
      </w:r>
    </w:p>
    <w:p w14:paraId="2D60DFEF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11:06:5101001:472.</w:t>
      </w:r>
    </w:p>
    <w:p w14:paraId="787B8C78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36C8BDB9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блокированная жилая застройка. </w:t>
      </w:r>
    </w:p>
    <w:p w14:paraId="4E232BDC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365685F7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Ограничения использования земельного участка: </w:t>
      </w:r>
      <w:r>
        <w:rPr>
          <w:rFonts w:ascii="Times New Roman" w:hAnsi="Times New Roman" w:cs="Times New Roman"/>
          <w:sz w:val="24"/>
          <w:szCs w:val="24"/>
        </w:rPr>
        <w:t>не установлены.</w:t>
      </w:r>
    </w:p>
    <w:p w14:paraId="305E35EA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48816,00 рублей (Сорок восемь тысяч восемьсот шестнадцать рублей 00 копеек) без учета НДС.</w:t>
      </w:r>
    </w:p>
    <w:p w14:paraId="29471C0A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1464,00 рубля (Одна тысяча четыреста шестьдесят четыре рубля 00 копеек) без учета НДС.  </w:t>
      </w:r>
    </w:p>
    <w:p w14:paraId="280B70CB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9763,00 рубля (Девять тысяч семьсот шестьдесят три рубля 00 копеек) без учета НДС.</w:t>
      </w:r>
    </w:p>
    <w:p w14:paraId="59F2E852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56C7840E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Лот 4</w:t>
      </w:r>
      <w:r>
        <w:rPr>
          <w:rFonts w:ascii="Times New Roman" w:hAnsi="Times New Roman" w:cs="Times New Roman"/>
          <w:sz w:val="24"/>
        </w:rPr>
        <w:t xml:space="preserve"> – земельный участок. </w:t>
      </w:r>
    </w:p>
    <w:p w14:paraId="3F21E700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Коми, Корткеросский муниципальный район,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Северная, 21.</w:t>
      </w:r>
    </w:p>
    <w:p w14:paraId="12A7C3A5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1496 кв. м.</w:t>
      </w:r>
    </w:p>
    <w:p w14:paraId="49093FD9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11:06:5101001:473.</w:t>
      </w:r>
    </w:p>
    <w:p w14:paraId="02E33670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61AC088E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блокированная жилая застройка. </w:t>
      </w:r>
    </w:p>
    <w:p w14:paraId="1FD10D53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31F8FC8C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Ограничения использования земельного участка: </w:t>
      </w:r>
      <w:r>
        <w:rPr>
          <w:rFonts w:ascii="Times New Roman" w:hAnsi="Times New Roman" w:cs="Times New Roman"/>
          <w:sz w:val="24"/>
          <w:szCs w:val="24"/>
        </w:rPr>
        <w:t>не установлены.</w:t>
      </w:r>
    </w:p>
    <w:p w14:paraId="37FD6711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49008,00 рублей (Сорок девять тысяч восемь рублей 00 копеек) без учета НДС.</w:t>
      </w:r>
    </w:p>
    <w:p w14:paraId="0F67D9B6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1470,00 рублей (Одна тысяча четыреста семьдесят рублей 00 копеек) без учета НДС.  </w:t>
      </w:r>
    </w:p>
    <w:p w14:paraId="1E17C920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9801,00 рубль (Девять тысяч восемьсот один рубль 00 копеек) без учета НДС.</w:t>
      </w:r>
    </w:p>
    <w:p w14:paraId="118B9856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335FC833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Лот 5</w:t>
      </w:r>
      <w:r>
        <w:rPr>
          <w:rFonts w:ascii="Times New Roman" w:hAnsi="Times New Roman" w:cs="Times New Roman"/>
          <w:sz w:val="24"/>
        </w:rPr>
        <w:t xml:space="preserve"> – земельный участок. </w:t>
      </w:r>
    </w:p>
    <w:p w14:paraId="7C9025C3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Местоположение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Российская Федерация, Республика Коми, Корткеросский муниципальный район, сельское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 Комсомольская, 8.</w:t>
      </w:r>
    </w:p>
    <w:p w14:paraId="4105B6DB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Площадь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985 кв. м.</w:t>
      </w:r>
    </w:p>
    <w:p w14:paraId="1344C3B5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Кадастровый номер:</w:t>
      </w:r>
      <w:r>
        <w:rPr>
          <w:rFonts w:ascii="Times New Roman" w:hAnsi="Times New Roman" w:cs="Times New Roman"/>
          <w:sz w:val="24"/>
          <w:szCs w:val="24"/>
        </w:rPr>
        <w:t xml:space="preserve"> 11:06:5101003:466.</w:t>
      </w:r>
    </w:p>
    <w:p w14:paraId="5014A98E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Право на земельный участок: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не разграничена. </w:t>
      </w:r>
    </w:p>
    <w:p w14:paraId="43B98C45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Разрешенное использование земельного участка: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блокированная жилая застройка. </w:t>
      </w:r>
    </w:p>
    <w:p w14:paraId="40470B2F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Категория земель:</w:t>
      </w:r>
      <w:r>
        <w:rPr>
          <w:rFonts w:ascii="Times New Roman" w:hAnsi="Times New Roman" w:cs="Times New Roman"/>
          <w:sz w:val="24"/>
          <w:szCs w:val="24"/>
        </w:rPr>
        <w:t xml:space="preserve"> земли населенных пунктов.</w:t>
      </w:r>
    </w:p>
    <w:p w14:paraId="0084D4EF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Ограничения использования земельного участка: </w:t>
      </w:r>
      <w:r>
        <w:rPr>
          <w:rFonts w:ascii="Times New Roman" w:hAnsi="Times New Roman"/>
          <w:sz w:val="24"/>
          <w:szCs w:val="24"/>
        </w:rPr>
        <w:t xml:space="preserve">соблюдение охранной зоны линейных объектов; запрет строительства в охранной зоне ВЛ-0,4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; обеспечить допуск представителей собственника линейных объектов или представителей организации, </w:t>
      </w:r>
      <w:r>
        <w:rPr>
          <w:rFonts w:ascii="Times New Roman" w:hAnsi="Times New Roman"/>
          <w:sz w:val="24"/>
          <w:szCs w:val="24"/>
        </w:rPr>
        <w:lastRenderedPageBreak/>
        <w:t xml:space="preserve">осуществляющей эксплуатацию линейных объектов, к данным объектам в целях обеспечения их безопасности. </w:t>
      </w:r>
    </w:p>
    <w:p w14:paraId="02E9738D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Начальная цена предмета аукциона</w:t>
      </w:r>
      <w:r>
        <w:rPr>
          <w:rFonts w:ascii="Times New Roman" w:hAnsi="Times New Roman" w:cs="Times New Roman"/>
          <w:sz w:val="24"/>
          <w:szCs w:val="24"/>
        </w:rPr>
        <w:t xml:space="preserve"> (размер ежегодной арендной платы): 32268,00 рублей (Тридцать две тысячи двести шестьдесят восемь рублей 00 копеек) без учета НДС.</w:t>
      </w:r>
    </w:p>
    <w:p w14:paraId="51028778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Шаг аукциона</w:t>
      </w:r>
      <w:r>
        <w:rPr>
          <w:rFonts w:ascii="Times New Roman" w:hAnsi="Times New Roman" w:cs="Times New Roman"/>
          <w:sz w:val="24"/>
          <w:szCs w:val="24"/>
        </w:rPr>
        <w:t xml:space="preserve"> (3% от начальной цены предмета аукциона): 968,00 рублей (Девятьсот шестьдесят восемь рублей 00 копеек) без учета НДС.  </w:t>
      </w:r>
    </w:p>
    <w:p w14:paraId="6913E21D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b/>
          <w:sz w:val="24"/>
        </w:rPr>
        <w:t>Размер задатка</w:t>
      </w:r>
      <w:r>
        <w:rPr>
          <w:rFonts w:ascii="Times New Roman" w:hAnsi="Times New Roman" w:cs="Times New Roman"/>
          <w:sz w:val="24"/>
        </w:rPr>
        <w:t xml:space="preserve"> (20 % от начальной цены предмета аукциона): 6453,00 рубля (Шесть тысяч четыреста пятьдесят три рубля 00 копеек) без учета НДС.</w:t>
      </w:r>
    </w:p>
    <w:p w14:paraId="3AD66A1F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</w:p>
    <w:p w14:paraId="4EB1FD34" w14:textId="77777777" w:rsidR="005E7A1B" w:rsidRDefault="005E7A1B" w:rsidP="005E7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14:paraId="1D4B9AD8" w14:textId="77777777" w:rsidR="005E7A1B" w:rsidRDefault="005E7A1B" w:rsidP="005E7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8019F8" w14:textId="77777777" w:rsidR="005E7A1B" w:rsidRDefault="005E7A1B" w:rsidP="005E7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имеются следующие централизованные системы:</w:t>
      </w:r>
    </w:p>
    <w:p w14:paraId="65714690" w14:textId="77777777" w:rsidR="005E7A1B" w:rsidRDefault="005E7A1B" w:rsidP="005E7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011"/>
        <w:gridCol w:w="2990"/>
        <w:gridCol w:w="3485"/>
      </w:tblGrid>
      <w:tr w:rsidR="005E7A1B" w14:paraId="34B22A8A" w14:textId="77777777" w:rsidTr="005E7A1B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CEBBD" w14:textId="77777777" w:rsidR="005E7A1B" w:rsidRDefault="005E7A1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системы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C7AF1" w14:textId="77777777" w:rsidR="005E7A1B" w:rsidRDefault="005E7A1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Максимальные параметры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3BC1" w14:textId="77777777" w:rsidR="005E7A1B" w:rsidRDefault="005E7A1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Минимальные параметры</w:t>
            </w:r>
          </w:p>
        </w:tc>
      </w:tr>
      <w:tr w:rsidR="005E7A1B" w14:paraId="384AC59D" w14:textId="77777777" w:rsidTr="005E7A1B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6B84A" w14:textId="77777777" w:rsidR="005E7A1B" w:rsidRDefault="005E7A1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8C5A7" w14:textId="77777777" w:rsidR="005E7A1B" w:rsidRDefault="005E7A1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 кб м./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3582E" w14:textId="77777777" w:rsidR="005E7A1B" w:rsidRDefault="005E7A1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кб м./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7A1B" w14:paraId="292F2BFB" w14:textId="77777777" w:rsidTr="005E7A1B"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BD6E7" w14:textId="77777777" w:rsidR="005E7A1B" w:rsidRDefault="005E7A1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01E9B" w14:textId="77777777" w:rsidR="005E7A1B" w:rsidRDefault="005E7A1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 Гкал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ED1B" w14:textId="77777777" w:rsidR="005E7A1B" w:rsidRDefault="005E7A1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11B709BD" w14:textId="77777777" w:rsidR="005E7A1B" w:rsidRDefault="005E7A1B" w:rsidP="005E7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FD4B10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организация – Акционерное общество «Коми тепловая компания».</w:t>
      </w:r>
    </w:p>
    <w:p w14:paraId="51356F84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Возможность подключения (технологического присоединения) объектов капитального строительства к существующим централизованным сетям инженерно-технического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обеспечения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территории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всем земельным участкам имеется. </w:t>
      </w:r>
    </w:p>
    <w:p w14:paraId="0A03F878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color w:val="FF0000"/>
          <w:sz w:val="24"/>
        </w:rPr>
      </w:pPr>
    </w:p>
    <w:p w14:paraId="555FBB14" w14:textId="77777777" w:rsidR="005E7A1B" w:rsidRDefault="005E7A1B" w:rsidP="005E7A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</w:t>
      </w:r>
    </w:p>
    <w:p w14:paraId="5498E3E7" w14:textId="77777777" w:rsidR="005E7A1B" w:rsidRDefault="005E7A1B" w:rsidP="005E7A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6BF581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Земельные участки по лоту № 1 и лоту № 5 расположены в территориальной зоне Ж1 (зона индивидуальной и блокированной жилой застройки с приусадебными участками). </w:t>
      </w:r>
    </w:p>
    <w:p w14:paraId="30B60E83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Земельные участки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  лоту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 2, лоту № 3, лоту № 4 расположены в территориальной зоне Ж2 (перспективное развитие зон индивидуальной и блокированной жилой застройки с приусадебными участками). </w:t>
      </w:r>
    </w:p>
    <w:p w14:paraId="5357775A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Градостроительный регламент земельных участков установлен в составе Правил землепользования и застройки муниципального образования сельского поселения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Мордино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14:paraId="5D8AA7A3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4E004B" w14:textId="77777777" w:rsidR="005E7A1B" w:rsidRDefault="005E7A1B" w:rsidP="005E7A1B">
      <w:pPr>
        <w:pStyle w:val="21"/>
        <w:tabs>
          <w:tab w:val="left" w:pos="1068"/>
        </w:tabs>
        <w:ind w:left="0" w:right="205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</w:t>
      </w:r>
      <w:r>
        <w:rPr>
          <w:b w:val="0"/>
          <w:lang w:val="ru-RU"/>
        </w:rPr>
        <w:t xml:space="preserve"> </w:t>
      </w:r>
      <w:r>
        <w:rPr>
          <w:b w:val="0"/>
          <w:i w:val="0"/>
          <w:lang w:val="ru-RU"/>
        </w:rPr>
        <w:t>застроена, ко всей площади земельного участка в территориальных зонах Ж1,</w:t>
      </w:r>
      <w:r>
        <w:rPr>
          <w:b w:val="0"/>
          <w:i w:val="0"/>
          <w:spacing w:val="-5"/>
          <w:lang w:val="ru-RU"/>
        </w:rPr>
        <w:t xml:space="preserve"> </w:t>
      </w:r>
      <w:r>
        <w:rPr>
          <w:b w:val="0"/>
          <w:i w:val="0"/>
          <w:lang w:val="ru-RU"/>
        </w:rPr>
        <w:t>Ж2</w:t>
      </w:r>
    </w:p>
    <w:p w14:paraId="6A6DFC2F" w14:textId="77777777" w:rsidR="005E7A1B" w:rsidRDefault="005E7A1B" w:rsidP="005E7A1B">
      <w:pPr>
        <w:pStyle w:val="ad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5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238"/>
        <w:gridCol w:w="2695"/>
      </w:tblGrid>
      <w:tr w:rsidR="005E7A1B" w14:paraId="01B0FC32" w14:textId="77777777" w:rsidTr="005E7A1B">
        <w:trPr>
          <w:trHeight w:val="8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08718" w14:textId="77777777" w:rsidR="005E7A1B" w:rsidRDefault="005E7A1B">
            <w:pPr>
              <w:pStyle w:val="TableParagraph"/>
              <w:spacing w:line="256" w:lineRule="auto"/>
              <w:ind w:right="1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B6C67" w14:textId="77777777" w:rsidR="005E7A1B" w:rsidRDefault="005E7A1B">
            <w:pPr>
              <w:pStyle w:val="TableParagraph"/>
              <w:spacing w:line="256" w:lineRule="auto"/>
              <w:ind w:left="2238" w:right="2056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Парамет</w:t>
            </w:r>
            <w:r>
              <w:rPr>
                <w:sz w:val="24"/>
                <w:szCs w:val="24"/>
                <w:lang w:val="ru-RU"/>
              </w:rPr>
              <w:t>ры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A663C" w14:textId="77777777" w:rsidR="005E7A1B" w:rsidRDefault="005E7A1B">
            <w:pPr>
              <w:pStyle w:val="TableParagraph"/>
              <w:spacing w:line="256" w:lineRule="auto"/>
              <w:ind w:left="34" w:right="176" w:firstLine="28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Максимальный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процент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застройки</w:t>
            </w:r>
            <w:proofErr w:type="spellEnd"/>
            <w:r>
              <w:rPr>
                <w:sz w:val="24"/>
                <w:szCs w:val="24"/>
              </w:rPr>
              <w:t>, %</w:t>
            </w:r>
          </w:p>
        </w:tc>
      </w:tr>
      <w:tr w:rsidR="005E7A1B" w14:paraId="1B8531F1" w14:textId="77777777" w:rsidTr="005E7A1B">
        <w:trPr>
          <w:trHeight w:val="8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C7A8F5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A9B1F2" w14:textId="77777777" w:rsidR="005E7A1B" w:rsidRDefault="005E7A1B">
            <w:pPr>
              <w:pStyle w:val="TableParagraph"/>
              <w:tabs>
                <w:tab w:val="left" w:pos="1255"/>
                <w:tab w:val="left" w:pos="2543"/>
                <w:tab w:val="left" w:pos="4700"/>
              </w:tabs>
              <w:spacing w:line="256" w:lineRule="auto"/>
              <w:ind w:left="108" w:right="10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Процент</w:t>
            </w:r>
            <w:r>
              <w:rPr>
                <w:sz w:val="24"/>
                <w:szCs w:val="24"/>
                <w:lang w:val="ru-RU"/>
              </w:rPr>
              <w:tab/>
              <w:t>застройки</w:t>
            </w:r>
            <w:r>
              <w:rPr>
                <w:sz w:val="24"/>
                <w:szCs w:val="24"/>
                <w:lang w:val="ru-RU"/>
              </w:rPr>
              <w:tab/>
              <w:t>индивидуальными жилыми домами с приусадебными земельными</w:t>
            </w:r>
            <w:r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участками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C73E5" w14:textId="77777777" w:rsidR="005E7A1B" w:rsidRDefault="005E7A1B">
            <w:pPr>
              <w:pStyle w:val="TableParagraph"/>
              <w:spacing w:line="256" w:lineRule="auto"/>
              <w:ind w:right="14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                  </w:t>
            </w:r>
          </w:p>
          <w:p w14:paraId="4A96F015" w14:textId="77777777" w:rsidR="005E7A1B" w:rsidRDefault="005E7A1B">
            <w:pPr>
              <w:pStyle w:val="TableParagraph"/>
              <w:spacing w:line="256" w:lineRule="auto"/>
              <w:ind w:right="31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15</w:t>
            </w:r>
          </w:p>
        </w:tc>
      </w:tr>
      <w:tr w:rsidR="005E7A1B" w14:paraId="73E51AD7" w14:textId="77777777" w:rsidTr="005E7A1B">
        <w:trPr>
          <w:trHeight w:val="613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9BBFF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0E107C" w14:textId="77777777" w:rsidR="005E7A1B" w:rsidRDefault="005E7A1B">
            <w:pPr>
              <w:pStyle w:val="TableParagraph"/>
              <w:tabs>
                <w:tab w:val="left" w:pos="3986"/>
              </w:tabs>
              <w:spacing w:line="256" w:lineRule="auto"/>
              <w:ind w:left="108" w:right="98"/>
              <w:rPr>
                <w:sz w:val="24"/>
                <w:szCs w:val="24"/>
                <w:lang w:val="ru-RU"/>
              </w:rPr>
            </w:pPr>
            <w:proofErr w:type="gramStart"/>
            <w:r>
              <w:rPr>
                <w:sz w:val="24"/>
                <w:szCs w:val="24"/>
                <w:lang w:val="ru-RU"/>
              </w:rPr>
              <w:t xml:space="preserve">Процент </w:t>
            </w:r>
            <w:r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застройки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малоэтажной 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блокированной </w:t>
            </w:r>
            <w:r>
              <w:rPr>
                <w:sz w:val="24"/>
                <w:szCs w:val="24"/>
                <w:lang w:val="ru-RU"/>
              </w:rPr>
              <w:t>застройки (1-2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этажа)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B3FA3" w14:textId="77777777" w:rsidR="005E7A1B" w:rsidRDefault="005E7A1B">
            <w:pPr>
              <w:pStyle w:val="TableParagraph"/>
              <w:spacing w:line="256" w:lineRule="auto"/>
              <w:ind w:right="459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</w:t>
            </w:r>
            <w:r>
              <w:rPr>
                <w:sz w:val="24"/>
                <w:szCs w:val="24"/>
              </w:rPr>
              <w:t>50</w:t>
            </w:r>
          </w:p>
        </w:tc>
      </w:tr>
    </w:tbl>
    <w:p w14:paraId="3743A703" w14:textId="77777777" w:rsidR="005E7A1B" w:rsidRDefault="005E7A1B" w:rsidP="005E7A1B">
      <w:pPr>
        <w:pStyle w:val="af0"/>
        <w:ind w:left="0" w:right="200" w:firstLine="0"/>
        <w:jc w:val="center"/>
        <w:rPr>
          <w:sz w:val="24"/>
          <w:szCs w:val="24"/>
        </w:rPr>
      </w:pPr>
    </w:p>
    <w:p w14:paraId="396AF023" w14:textId="77777777" w:rsidR="005E7A1B" w:rsidRDefault="005E7A1B" w:rsidP="005E7A1B">
      <w:pPr>
        <w:pStyle w:val="af0"/>
        <w:ind w:left="0" w:right="200" w:firstLine="0"/>
        <w:jc w:val="center"/>
        <w:rPr>
          <w:sz w:val="24"/>
          <w:szCs w:val="24"/>
        </w:rPr>
      </w:pPr>
      <w:r>
        <w:rPr>
          <w:sz w:val="24"/>
          <w:szCs w:val="24"/>
        </w:rPr>
        <w:t>Минимальные отступы зданий, строений, сооружений от границ земельных участков в территориальных зонах Ж1,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Ж2</w:t>
      </w:r>
    </w:p>
    <w:tbl>
      <w:tblPr>
        <w:tblW w:w="967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7"/>
        <w:gridCol w:w="4208"/>
        <w:gridCol w:w="2268"/>
        <w:gridCol w:w="2127"/>
      </w:tblGrid>
      <w:tr w:rsidR="005E7A1B" w14:paraId="0A5169C2" w14:textId="77777777" w:rsidTr="005E7A1B">
        <w:trPr>
          <w:trHeight w:val="1890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B4495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37D2E81D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311F6E29" w14:textId="77777777" w:rsidR="005E7A1B" w:rsidRDefault="005E7A1B">
            <w:pPr>
              <w:pStyle w:val="TableParagraph"/>
              <w:spacing w:line="256" w:lineRule="auto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FBA1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1BAF1613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26EE8E6D" w14:textId="77777777" w:rsidR="005E7A1B" w:rsidRDefault="005E7A1B">
            <w:pPr>
              <w:pStyle w:val="TableParagraph"/>
              <w:spacing w:line="256" w:lineRule="auto"/>
              <w:ind w:left="313" w:right="3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Параметры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AB5EE" w14:textId="77777777" w:rsidR="005E7A1B" w:rsidRDefault="005E7A1B">
            <w:pPr>
              <w:pStyle w:val="TableParagraph"/>
              <w:spacing w:line="256" w:lineRule="auto"/>
              <w:ind w:left="82" w:right="3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Застройка одно- двухквартирными жилыми домами с приусадебными</w:t>
            </w:r>
          </w:p>
          <w:p w14:paraId="69822621" w14:textId="77777777" w:rsidR="005E7A1B" w:rsidRDefault="005E7A1B">
            <w:pPr>
              <w:pStyle w:val="TableParagraph"/>
              <w:spacing w:line="256" w:lineRule="auto"/>
              <w:ind w:left="82" w:right="14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земельными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участками</w:t>
            </w:r>
            <w:proofErr w:type="spellEnd"/>
            <w:r>
              <w:rPr>
                <w:sz w:val="24"/>
                <w:szCs w:val="24"/>
              </w:rPr>
              <w:t>, 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A272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5D4DBCD0" w14:textId="77777777" w:rsidR="005E7A1B" w:rsidRDefault="005E7A1B">
            <w:pPr>
              <w:pStyle w:val="TableParagraph"/>
              <w:spacing w:line="256" w:lineRule="auto"/>
              <w:ind w:left="44" w:right="3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Малоэтажная блокированная застройка (1-2 этажа), м</w:t>
            </w:r>
          </w:p>
        </w:tc>
      </w:tr>
      <w:tr w:rsidR="005E7A1B" w14:paraId="2AD113F2" w14:textId="77777777" w:rsidTr="005E7A1B">
        <w:trPr>
          <w:trHeight w:val="160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2E40E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3703F036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2D231CAA" w14:textId="77777777" w:rsidR="005E7A1B" w:rsidRDefault="005E7A1B">
            <w:pPr>
              <w:pStyle w:val="TableParagraph"/>
              <w:spacing w:line="256" w:lineRule="auto"/>
              <w:ind w:left="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F5F74" w14:textId="77777777" w:rsidR="005E7A1B" w:rsidRDefault="005E7A1B">
            <w:pPr>
              <w:pStyle w:val="TableParagraph"/>
              <w:spacing w:line="256" w:lineRule="auto"/>
              <w:ind w:left="108" w:right="11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Минимальное расстояние от границы участка до дома, </w:t>
            </w:r>
            <w:proofErr w:type="gramStart"/>
            <w:r>
              <w:rPr>
                <w:sz w:val="24"/>
                <w:szCs w:val="24"/>
                <w:lang w:val="ru-RU"/>
              </w:rPr>
              <w:t>гаража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размещаемого на приусадебном участке), других строений, сооружений, за исключением: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B9BC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665B3DE8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5562DA9A" w14:textId="77777777" w:rsidR="005E7A1B" w:rsidRDefault="005E7A1B">
            <w:pPr>
              <w:pStyle w:val="TableParagraph"/>
              <w:spacing w:line="256" w:lineRule="auto"/>
              <w:ind w:left="12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9204F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780952C8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18B9CBED" w14:textId="77777777" w:rsidR="005E7A1B" w:rsidRDefault="005E7A1B">
            <w:pPr>
              <w:pStyle w:val="TableParagraph"/>
              <w:spacing w:line="256" w:lineRule="auto"/>
              <w:ind w:right="98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E7A1B" w14:paraId="3D64A26B" w14:textId="77777777" w:rsidTr="005E7A1B">
        <w:trPr>
          <w:trHeight w:val="749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70461" w14:textId="77777777" w:rsidR="005E7A1B" w:rsidRDefault="005E7A1B">
            <w:pPr>
              <w:pStyle w:val="TableParagraph"/>
              <w:spacing w:line="256" w:lineRule="auto"/>
              <w:ind w:left="111" w:right="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FD26E" w14:textId="77777777" w:rsidR="005E7A1B" w:rsidRDefault="005E7A1B">
            <w:pPr>
              <w:pStyle w:val="TableParagraph"/>
              <w:spacing w:line="256" w:lineRule="auto"/>
              <w:ind w:left="108" w:right="11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 совпадении границы участка с красной линией улицы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8B3F5" w14:textId="77777777" w:rsidR="005E7A1B" w:rsidRDefault="005E7A1B">
            <w:pPr>
              <w:pStyle w:val="TableParagraph"/>
              <w:spacing w:line="256" w:lineRule="auto"/>
              <w:ind w:left="12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4C8A5B" w14:textId="77777777" w:rsidR="005E7A1B" w:rsidRDefault="005E7A1B">
            <w:pPr>
              <w:pStyle w:val="TableParagraph"/>
              <w:spacing w:line="256" w:lineRule="auto"/>
              <w:ind w:right="98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5E7A1B" w14:paraId="080193FB" w14:textId="77777777" w:rsidTr="005E7A1B">
        <w:trPr>
          <w:trHeight w:val="1321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7C926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1DAC8E53" w14:textId="77777777" w:rsidR="005E7A1B" w:rsidRDefault="005E7A1B">
            <w:pPr>
              <w:pStyle w:val="TableParagraph"/>
              <w:spacing w:line="256" w:lineRule="auto"/>
              <w:ind w:left="111" w:right="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CBF9E" w14:textId="77777777" w:rsidR="005E7A1B" w:rsidRDefault="005E7A1B">
            <w:pPr>
              <w:pStyle w:val="TableParagraph"/>
              <w:spacing w:line="256" w:lineRule="auto"/>
              <w:ind w:left="108" w:right="2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 совпадении границы участка с красной линией земельного участка, на котором расположен водопровод, напорная канализация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01CD0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494E40B0" w14:textId="77777777" w:rsidR="005E7A1B" w:rsidRDefault="005E7A1B">
            <w:pPr>
              <w:pStyle w:val="TableParagraph"/>
              <w:spacing w:line="256" w:lineRule="auto"/>
              <w:ind w:left="1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5*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73B5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5DA7C370" w14:textId="77777777" w:rsidR="005E7A1B" w:rsidRDefault="005E7A1B">
            <w:pPr>
              <w:pStyle w:val="TableParagraph"/>
              <w:spacing w:line="256" w:lineRule="auto"/>
              <w:ind w:right="9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5*</w:t>
            </w:r>
          </w:p>
        </w:tc>
      </w:tr>
      <w:tr w:rsidR="005E7A1B" w14:paraId="5BB6E12E" w14:textId="77777777" w:rsidTr="005E7A1B">
        <w:trPr>
          <w:trHeight w:val="1691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6B410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1386A647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2FA5AAD1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0196D02C" w14:textId="77777777" w:rsidR="005E7A1B" w:rsidRDefault="005E7A1B">
            <w:pPr>
              <w:pStyle w:val="TableParagraph"/>
              <w:spacing w:line="256" w:lineRule="auto"/>
              <w:ind w:left="111" w:right="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CDCF6" w14:textId="77777777" w:rsidR="005E7A1B" w:rsidRDefault="005E7A1B">
            <w:pPr>
              <w:pStyle w:val="TableParagraph"/>
              <w:spacing w:line="256" w:lineRule="auto"/>
              <w:ind w:left="108" w:right="11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 совпадении границы участка с красной линией земельного участка, на котором расположены тепловые сети:</w:t>
            </w:r>
          </w:p>
          <w:p w14:paraId="15758CF5" w14:textId="77777777" w:rsidR="005E7A1B" w:rsidRDefault="005E7A1B">
            <w:pPr>
              <w:pStyle w:val="TableParagraph"/>
              <w:spacing w:line="256" w:lineRule="auto"/>
              <w:ind w:left="108" w:right="11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от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оболочки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бесканальной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прокладки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D4BD6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6843351B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75594597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7CCFAA90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45CF4821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3C0EF088" w14:textId="77777777" w:rsidR="005E7A1B" w:rsidRDefault="005E7A1B">
            <w:pPr>
              <w:pStyle w:val="TableParagraph"/>
              <w:spacing w:line="256" w:lineRule="auto"/>
              <w:ind w:left="1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5*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6361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22A74F24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0793D5D3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4D7EA68A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0EC7E064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24F81128" w14:textId="77777777" w:rsidR="005E7A1B" w:rsidRDefault="005E7A1B">
            <w:pPr>
              <w:pStyle w:val="TableParagraph"/>
              <w:spacing w:line="256" w:lineRule="auto"/>
              <w:ind w:right="9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5*</w:t>
            </w:r>
          </w:p>
        </w:tc>
      </w:tr>
      <w:tr w:rsidR="005E7A1B" w14:paraId="4D02A785" w14:textId="77777777" w:rsidTr="005E7A1B">
        <w:trPr>
          <w:trHeight w:val="2820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7DA7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45861E46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</w:p>
          <w:p w14:paraId="45443C85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</w:p>
          <w:p w14:paraId="65D29308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</w:p>
          <w:p w14:paraId="5A5F7624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433EC" w14:textId="77777777" w:rsidR="005E7A1B" w:rsidRDefault="005E7A1B">
            <w:pPr>
              <w:pStyle w:val="TableParagraph"/>
              <w:spacing w:line="256" w:lineRule="auto"/>
              <w:ind w:left="108" w:right="356"/>
              <w:rPr>
                <w:sz w:val="24"/>
                <w:szCs w:val="24"/>
                <w:lang w:val="ru-RU"/>
              </w:rPr>
            </w:pPr>
          </w:p>
          <w:p w14:paraId="2288AD58" w14:textId="77777777" w:rsidR="005E7A1B" w:rsidRDefault="005E7A1B">
            <w:pPr>
              <w:pStyle w:val="TableParagraph"/>
              <w:spacing w:line="256" w:lineRule="auto"/>
              <w:ind w:left="108" w:right="356"/>
              <w:rPr>
                <w:sz w:val="24"/>
                <w:szCs w:val="24"/>
                <w:lang w:val="ru-RU"/>
              </w:rPr>
            </w:pPr>
          </w:p>
          <w:p w14:paraId="706EBCD1" w14:textId="77777777" w:rsidR="005E7A1B" w:rsidRDefault="005E7A1B">
            <w:pPr>
              <w:pStyle w:val="TableParagraph"/>
              <w:spacing w:line="256" w:lineRule="auto"/>
              <w:ind w:left="108" w:right="356"/>
              <w:rPr>
                <w:sz w:val="24"/>
                <w:szCs w:val="24"/>
                <w:lang w:val="ru-RU"/>
              </w:rPr>
            </w:pPr>
          </w:p>
          <w:p w14:paraId="634E9270" w14:textId="77777777" w:rsidR="005E7A1B" w:rsidRDefault="005E7A1B">
            <w:pPr>
              <w:pStyle w:val="TableParagraph"/>
              <w:spacing w:line="256" w:lineRule="auto"/>
              <w:ind w:left="108" w:right="35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Расстояние от края проезда до стен индивидуальных жилых домов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54BDE9" w14:textId="77777777" w:rsidR="005E7A1B" w:rsidRDefault="005E7A1B">
            <w:pPr>
              <w:pStyle w:val="TableParagraph"/>
              <w:spacing w:line="256" w:lineRule="auto"/>
              <w:ind w:left="154" w:right="144" w:firstLine="1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Допускается принимать по техническим возможностям пожарной техники, расположенных в нормативном радиусе обслуживания пожарных депо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66AB6" w14:textId="77777777" w:rsidR="005E7A1B" w:rsidRDefault="005E7A1B">
            <w:pPr>
              <w:pStyle w:val="TableParagraph"/>
              <w:spacing w:line="256" w:lineRule="auto"/>
              <w:ind w:left="129" w:right="-108" w:hanging="237"/>
              <w:jc w:val="center"/>
              <w:rPr>
                <w:spacing w:val="57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Допускается принимать по техническим возможностям пожарной техники, расположенных</w:t>
            </w:r>
            <w:r>
              <w:rPr>
                <w:spacing w:val="57"/>
                <w:sz w:val="24"/>
                <w:szCs w:val="24"/>
                <w:lang w:val="ru-RU"/>
              </w:rPr>
              <w:t xml:space="preserve"> </w:t>
            </w:r>
          </w:p>
          <w:p w14:paraId="7F38A480" w14:textId="77777777" w:rsidR="005E7A1B" w:rsidRDefault="005E7A1B">
            <w:pPr>
              <w:pStyle w:val="TableParagraph"/>
              <w:spacing w:line="256" w:lineRule="auto"/>
              <w:ind w:left="129" w:right="-108" w:hanging="23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нормативном</w:t>
            </w:r>
          </w:p>
          <w:p w14:paraId="3B0BC147" w14:textId="77777777" w:rsidR="005E7A1B" w:rsidRDefault="005E7A1B">
            <w:pPr>
              <w:pStyle w:val="TableParagraph"/>
              <w:spacing w:line="256" w:lineRule="auto"/>
              <w:ind w:left="268" w:hanging="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радиусе обслуживания пожарных депо</w:t>
            </w:r>
          </w:p>
        </w:tc>
      </w:tr>
      <w:tr w:rsidR="005E7A1B" w14:paraId="5EB217BC" w14:textId="77777777" w:rsidTr="005E7A1B">
        <w:trPr>
          <w:trHeight w:val="2803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17447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5936B543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  <w:lang w:val="ru-RU"/>
              </w:rPr>
            </w:pPr>
          </w:p>
          <w:p w14:paraId="22D4B3B8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  <w:lang w:val="ru-RU"/>
              </w:rPr>
            </w:pPr>
          </w:p>
          <w:p w14:paraId="54FF4E4B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72C7" w14:textId="77777777" w:rsidR="005E7A1B" w:rsidRDefault="005E7A1B">
            <w:pPr>
              <w:pStyle w:val="TableParagraph"/>
              <w:spacing w:line="256" w:lineRule="auto"/>
              <w:ind w:left="108" w:right="84"/>
              <w:rPr>
                <w:sz w:val="24"/>
                <w:szCs w:val="24"/>
                <w:lang w:val="ru-RU"/>
              </w:rPr>
            </w:pPr>
          </w:p>
          <w:p w14:paraId="721F2CD5" w14:textId="77777777" w:rsidR="005E7A1B" w:rsidRDefault="005E7A1B">
            <w:pPr>
              <w:pStyle w:val="TableParagraph"/>
              <w:spacing w:line="256" w:lineRule="auto"/>
              <w:ind w:left="108" w:right="84"/>
              <w:rPr>
                <w:sz w:val="24"/>
                <w:szCs w:val="24"/>
                <w:lang w:val="ru-RU"/>
              </w:rPr>
            </w:pPr>
          </w:p>
          <w:p w14:paraId="3107E0D7" w14:textId="77777777" w:rsidR="005E7A1B" w:rsidRDefault="005E7A1B">
            <w:pPr>
              <w:pStyle w:val="TableParagraph"/>
              <w:spacing w:line="256" w:lineRule="auto"/>
              <w:ind w:left="108" w:right="8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Расстояния между жилыми зданиями, а также между жилыми, общественными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495C85" w14:textId="77777777" w:rsidR="005E7A1B" w:rsidRDefault="005E7A1B">
            <w:pPr>
              <w:pStyle w:val="TableParagraph"/>
              <w:spacing w:line="256" w:lineRule="auto"/>
              <w:ind w:left="145" w:right="13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соответствии с действующими</w:t>
            </w:r>
          </w:p>
          <w:p w14:paraId="176F0793" w14:textId="77777777" w:rsidR="005E7A1B" w:rsidRDefault="005E7A1B">
            <w:pPr>
              <w:pStyle w:val="TableParagraph"/>
              <w:spacing w:line="256" w:lineRule="auto"/>
              <w:ind w:left="14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нормами и правилами требований противопожарной</w:t>
            </w:r>
          </w:p>
          <w:p w14:paraId="19826128" w14:textId="77777777" w:rsidR="005E7A1B" w:rsidRDefault="005E7A1B">
            <w:pPr>
              <w:pStyle w:val="TableParagraph"/>
              <w:spacing w:line="256" w:lineRule="auto"/>
              <w:ind w:left="267" w:right="254" w:hanging="5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безопасности, инсоляции и санитарной защиты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5EB56" w14:textId="77777777" w:rsidR="005E7A1B" w:rsidRDefault="005E7A1B">
            <w:pPr>
              <w:pStyle w:val="TableParagraph"/>
              <w:spacing w:line="256" w:lineRule="auto"/>
              <w:ind w:left="34" w:firstLine="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соответствии с действующими нормами и правилами требований противопожарной безопасности, инсоляции и санитарной защиты</w:t>
            </w:r>
          </w:p>
        </w:tc>
      </w:tr>
      <w:tr w:rsidR="005E7A1B" w14:paraId="226DE48B" w14:textId="77777777" w:rsidTr="005E7A1B">
        <w:trPr>
          <w:trHeight w:val="2238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56ACD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0F1F1CB5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379D0453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1DBBC350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4740A1C3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8A9D8B" w14:textId="77777777" w:rsidR="005E7A1B" w:rsidRDefault="005E7A1B">
            <w:pPr>
              <w:pStyle w:val="TableParagraph"/>
              <w:spacing w:line="256" w:lineRule="auto"/>
              <w:ind w:left="108" w:right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Минимальное расстояние от построек для содержания скота и птицы до соседнего участка**</w:t>
            </w:r>
          </w:p>
          <w:p w14:paraId="01CA9FF6" w14:textId="77777777" w:rsidR="005E7A1B" w:rsidRDefault="005E7A1B">
            <w:pPr>
              <w:pStyle w:val="TableParagraph"/>
              <w:tabs>
                <w:tab w:val="left" w:pos="2819"/>
              </w:tabs>
              <w:spacing w:line="256" w:lineRule="auto"/>
              <w:ind w:left="108"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**допускается блокировка хозяйственных построек на смежных земельных участках по взаимному согласию домовладельцев с учетом противопожарных</w:t>
            </w:r>
            <w:r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требований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75843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78B1EF82" w14:textId="77777777" w:rsidR="005E7A1B" w:rsidRDefault="005E7A1B">
            <w:pPr>
              <w:pStyle w:val="TableParagraph"/>
              <w:spacing w:line="256" w:lineRule="auto"/>
              <w:ind w:left="1215"/>
              <w:rPr>
                <w:sz w:val="24"/>
                <w:szCs w:val="24"/>
                <w:lang w:val="ru-RU"/>
              </w:rPr>
            </w:pPr>
          </w:p>
          <w:p w14:paraId="5D3E5805" w14:textId="77777777" w:rsidR="005E7A1B" w:rsidRDefault="005E7A1B">
            <w:pPr>
              <w:pStyle w:val="TableParagraph"/>
              <w:spacing w:line="256" w:lineRule="auto"/>
              <w:ind w:left="1215"/>
              <w:rPr>
                <w:sz w:val="24"/>
                <w:szCs w:val="24"/>
                <w:lang w:val="ru-RU"/>
              </w:rPr>
            </w:pPr>
          </w:p>
          <w:p w14:paraId="3BC39328" w14:textId="77777777" w:rsidR="005E7A1B" w:rsidRDefault="005E7A1B">
            <w:pPr>
              <w:pStyle w:val="TableParagraph"/>
              <w:spacing w:line="256" w:lineRule="auto"/>
              <w:ind w:left="1215"/>
              <w:rPr>
                <w:sz w:val="24"/>
                <w:szCs w:val="24"/>
                <w:lang w:val="ru-RU"/>
              </w:rPr>
            </w:pPr>
          </w:p>
          <w:p w14:paraId="58F1291E" w14:textId="77777777" w:rsidR="005E7A1B" w:rsidRDefault="005E7A1B">
            <w:pPr>
              <w:pStyle w:val="TableParagraph"/>
              <w:spacing w:line="256" w:lineRule="auto"/>
              <w:ind w:left="121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33798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7A3897EF" w14:textId="77777777" w:rsidR="005E7A1B" w:rsidRDefault="005E7A1B">
            <w:pPr>
              <w:pStyle w:val="TableParagraph"/>
              <w:spacing w:line="256" w:lineRule="auto"/>
              <w:ind w:right="988"/>
              <w:jc w:val="right"/>
              <w:rPr>
                <w:sz w:val="24"/>
                <w:szCs w:val="24"/>
              </w:rPr>
            </w:pPr>
          </w:p>
          <w:p w14:paraId="6829A43B" w14:textId="77777777" w:rsidR="005E7A1B" w:rsidRDefault="005E7A1B">
            <w:pPr>
              <w:pStyle w:val="TableParagraph"/>
              <w:spacing w:line="256" w:lineRule="auto"/>
              <w:ind w:right="988"/>
              <w:jc w:val="right"/>
              <w:rPr>
                <w:sz w:val="24"/>
                <w:szCs w:val="24"/>
              </w:rPr>
            </w:pPr>
          </w:p>
          <w:p w14:paraId="208E67BE" w14:textId="77777777" w:rsidR="005E7A1B" w:rsidRDefault="005E7A1B">
            <w:pPr>
              <w:pStyle w:val="TableParagraph"/>
              <w:spacing w:line="256" w:lineRule="auto"/>
              <w:ind w:right="988"/>
              <w:jc w:val="right"/>
              <w:rPr>
                <w:sz w:val="24"/>
                <w:szCs w:val="24"/>
              </w:rPr>
            </w:pPr>
          </w:p>
          <w:p w14:paraId="122EA49D" w14:textId="77777777" w:rsidR="005E7A1B" w:rsidRDefault="005E7A1B">
            <w:pPr>
              <w:pStyle w:val="TableParagraph"/>
              <w:spacing w:line="256" w:lineRule="auto"/>
              <w:ind w:right="98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E7A1B" w14:paraId="40D67EAB" w14:textId="77777777" w:rsidTr="005E7A1B">
        <w:trPr>
          <w:trHeight w:val="140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633D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371D0496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6F45B7D8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AD300" w14:textId="77777777" w:rsidR="005E7A1B" w:rsidRDefault="005E7A1B">
            <w:pPr>
              <w:pStyle w:val="TableParagraph"/>
              <w:tabs>
                <w:tab w:val="left" w:pos="1950"/>
              </w:tabs>
              <w:spacing w:line="256" w:lineRule="auto"/>
              <w:ind w:left="108" w:right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98D2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4B8C6065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635ACDB1" w14:textId="77777777" w:rsidR="005E7A1B" w:rsidRDefault="005E7A1B">
            <w:pPr>
              <w:pStyle w:val="TableParagraph"/>
              <w:spacing w:line="256" w:lineRule="auto"/>
              <w:ind w:left="1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1F8B0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53FE354E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5A4FC21B" w14:textId="77777777" w:rsidR="005E7A1B" w:rsidRDefault="005E7A1B">
            <w:pPr>
              <w:pStyle w:val="TableParagraph"/>
              <w:spacing w:line="256" w:lineRule="auto"/>
              <w:ind w:right="9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5E7A1B" w14:paraId="1D6DB281" w14:textId="77777777" w:rsidTr="005E7A1B">
        <w:trPr>
          <w:trHeight w:val="1153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3F6F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737C72F1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527DDE" w14:textId="77777777" w:rsidR="005E7A1B" w:rsidRDefault="005E7A1B">
            <w:pPr>
              <w:pStyle w:val="TableParagraph"/>
              <w:spacing w:line="256" w:lineRule="auto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Минимальное расстояние между</w:t>
            </w:r>
          </w:p>
          <w:p w14:paraId="5FB359EE" w14:textId="77777777" w:rsidR="005E7A1B" w:rsidRDefault="005E7A1B">
            <w:pPr>
              <w:pStyle w:val="TableParagraph"/>
              <w:spacing w:line="256" w:lineRule="auto"/>
              <w:ind w:left="108" w:right="20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длинными сторонами жилых зданий высотой два этажа (бытовой разрыв)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DE6B5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24D8B97F" w14:textId="77777777" w:rsidR="005E7A1B" w:rsidRDefault="005E7A1B">
            <w:pPr>
              <w:pStyle w:val="TableParagraph"/>
              <w:spacing w:line="256" w:lineRule="auto"/>
              <w:ind w:left="115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0DD6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258C9646" w14:textId="77777777" w:rsidR="005E7A1B" w:rsidRDefault="005E7A1B">
            <w:pPr>
              <w:pStyle w:val="TableParagraph"/>
              <w:spacing w:line="256" w:lineRule="auto"/>
              <w:ind w:right="98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‒</w:t>
            </w:r>
          </w:p>
        </w:tc>
      </w:tr>
      <w:tr w:rsidR="005E7A1B" w14:paraId="08A235F9" w14:textId="77777777" w:rsidTr="005E7A1B">
        <w:trPr>
          <w:trHeight w:val="2824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C5C0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1F6003C9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</w:p>
          <w:p w14:paraId="417DEFDD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</w:p>
          <w:p w14:paraId="1767D3D2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</w:p>
          <w:p w14:paraId="0535CD4D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</w:p>
          <w:p w14:paraId="7C11A450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D98ABF" w14:textId="77777777" w:rsidR="005E7A1B" w:rsidRDefault="005E7A1B">
            <w:pPr>
              <w:pStyle w:val="TableParagraph"/>
              <w:spacing w:line="256" w:lineRule="auto"/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Минимальные санитарные разрывы от окон жилых домов до блоков сараев для скота и птицы принимаются:</w:t>
            </w:r>
          </w:p>
          <w:p w14:paraId="73AC9AA0" w14:textId="77777777" w:rsidR="005E7A1B" w:rsidRDefault="005E7A1B">
            <w:pPr>
              <w:pStyle w:val="TableParagraph"/>
              <w:spacing w:line="256" w:lineRule="auto"/>
              <w:ind w:left="108" w:right="143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одиночных или двойных до 8 блоков</w:t>
            </w:r>
          </w:p>
          <w:p w14:paraId="3FB4D2C7" w14:textId="77777777" w:rsidR="005E7A1B" w:rsidRDefault="005E7A1B">
            <w:pPr>
              <w:pStyle w:val="TableParagraph"/>
              <w:spacing w:line="256" w:lineRule="auto"/>
              <w:ind w:left="108" w:right="11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Расстояние между группами сараев и зданиями следует принимать в соответствии с противопожарными нормами.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6F071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0042D1DB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1E7977E2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34F8CADB" w14:textId="77777777" w:rsidR="005E7A1B" w:rsidRDefault="005E7A1B">
            <w:pPr>
              <w:pStyle w:val="TableParagraph"/>
              <w:spacing w:line="256" w:lineRule="auto"/>
              <w:ind w:left="145" w:right="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14:paraId="478B0CCC" w14:textId="77777777" w:rsidR="005E7A1B" w:rsidRDefault="005E7A1B">
            <w:pPr>
              <w:pStyle w:val="TableParagraph"/>
              <w:spacing w:line="256" w:lineRule="auto"/>
              <w:ind w:left="145" w:right="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D4C3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35CD10D6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170BACF9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35F78E05" w14:textId="77777777" w:rsidR="005E7A1B" w:rsidRDefault="005E7A1B">
            <w:pPr>
              <w:pStyle w:val="TableParagraph"/>
              <w:spacing w:line="256" w:lineRule="auto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‒</w:t>
            </w:r>
          </w:p>
          <w:p w14:paraId="75102D2E" w14:textId="77777777" w:rsidR="005E7A1B" w:rsidRDefault="005E7A1B">
            <w:pPr>
              <w:pStyle w:val="TableParagraph"/>
              <w:spacing w:line="256" w:lineRule="auto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‒</w:t>
            </w:r>
          </w:p>
        </w:tc>
      </w:tr>
      <w:tr w:rsidR="005E7A1B" w14:paraId="79E71590" w14:textId="77777777" w:rsidTr="005E7A1B">
        <w:trPr>
          <w:trHeight w:val="1103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5976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7F5DF30F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27591" w14:textId="77777777" w:rsidR="005E7A1B" w:rsidRDefault="005E7A1B">
            <w:pPr>
              <w:pStyle w:val="TableParagraph"/>
              <w:spacing w:line="256" w:lineRule="auto"/>
              <w:ind w:left="1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Минимальное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расстояние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туалета</w:t>
            </w:r>
            <w:proofErr w:type="spellEnd"/>
          </w:p>
          <w:p w14:paraId="5AA523E6" w14:textId="77777777" w:rsidR="005E7A1B" w:rsidRDefault="005E7A1B" w:rsidP="005E7A1B">
            <w:pPr>
              <w:pStyle w:val="TableParagraph"/>
              <w:numPr>
                <w:ilvl w:val="0"/>
                <w:numId w:val="29"/>
              </w:numPr>
              <w:tabs>
                <w:tab w:val="left" w:pos="425"/>
              </w:tabs>
              <w:spacing w:line="256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соседнего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дома</w:t>
            </w:r>
            <w:proofErr w:type="spellEnd"/>
            <w:r>
              <w:rPr>
                <w:sz w:val="24"/>
                <w:szCs w:val="24"/>
              </w:rPr>
              <w:t>*</w:t>
            </w:r>
          </w:p>
          <w:p w14:paraId="0C5F21CC" w14:textId="77777777" w:rsidR="005E7A1B" w:rsidRDefault="005E7A1B" w:rsidP="005E7A1B">
            <w:pPr>
              <w:pStyle w:val="TableParagraph"/>
              <w:numPr>
                <w:ilvl w:val="0"/>
                <w:numId w:val="29"/>
              </w:numPr>
              <w:tabs>
                <w:tab w:val="left" w:pos="425"/>
              </w:tabs>
              <w:spacing w:line="256" w:lineRule="auto"/>
              <w:ind w:right="673"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источника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</w:t>
            </w:r>
            <w:proofErr w:type="spellStart"/>
            <w:r>
              <w:rPr>
                <w:sz w:val="24"/>
                <w:szCs w:val="24"/>
              </w:rPr>
              <w:t>одоснабжения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колодца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5086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793DEE1B" w14:textId="77777777" w:rsidR="005E7A1B" w:rsidRDefault="005E7A1B">
            <w:pPr>
              <w:pStyle w:val="TableParagraph"/>
              <w:spacing w:line="256" w:lineRule="auto"/>
              <w:ind w:left="145" w:right="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14:paraId="57E4824F" w14:textId="77777777" w:rsidR="005E7A1B" w:rsidRDefault="005E7A1B">
            <w:pPr>
              <w:pStyle w:val="TableParagraph"/>
              <w:spacing w:line="256" w:lineRule="auto"/>
              <w:ind w:left="145" w:right="1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FE51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54945FA9" w14:textId="77777777" w:rsidR="005E7A1B" w:rsidRDefault="005E7A1B">
            <w:pPr>
              <w:pStyle w:val="TableParagraph"/>
              <w:spacing w:line="256" w:lineRule="auto"/>
              <w:ind w:left="45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  <w:p w14:paraId="5B26C882" w14:textId="77777777" w:rsidR="005E7A1B" w:rsidRDefault="005E7A1B">
            <w:pPr>
              <w:pStyle w:val="TableParagraph"/>
              <w:spacing w:line="256" w:lineRule="auto"/>
              <w:ind w:left="45" w:right="3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5E7A1B" w14:paraId="217D8C2A" w14:textId="77777777" w:rsidTr="005E7A1B">
        <w:trPr>
          <w:trHeight w:val="1033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33C8F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15A70E8C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5C71C" w14:textId="77777777" w:rsidR="005E7A1B" w:rsidRDefault="005E7A1B">
            <w:pPr>
              <w:pStyle w:val="TableParagraph"/>
              <w:spacing w:line="256" w:lineRule="auto"/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Минимальное расстояние от границ участка до мусоросборников, дворовых туалетов и помойных ям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44421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2A86805A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6D8C9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0CE75391" w14:textId="77777777" w:rsidR="005E7A1B" w:rsidRDefault="005E7A1B">
            <w:pPr>
              <w:pStyle w:val="TableParagraph"/>
              <w:spacing w:line="256" w:lineRule="auto"/>
              <w:ind w:right="98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5E7A1B" w14:paraId="1BE4A216" w14:textId="77777777" w:rsidTr="005E7A1B">
        <w:trPr>
          <w:trHeight w:val="1036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6DA5B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32A3D09E" w14:textId="77777777" w:rsidR="005E7A1B" w:rsidRDefault="005E7A1B">
            <w:pPr>
              <w:pStyle w:val="TableParagraph"/>
              <w:spacing w:line="256" w:lineRule="auto"/>
              <w:ind w:right="1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70507" w14:textId="77777777" w:rsidR="005E7A1B" w:rsidRDefault="005E7A1B">
            <w:pPr>
              <w:pStyle w:val="TableParagraph"/>
              <w:spacing w:line="256" w:lineRule="auto"/>
              <w:ind w:left="108" w:right="9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Минимальное расстояния от сараев для скота и птицы до шахтных колодцев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D042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6FBA5156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  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F3685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7D6B63E7" w14:textId="77777777" w:rsidR="005E7A1B" w:rsidRDefault="005E7A1B">
            <w:pPr>
              <w:pStyle w:val="TableParagraph"/>
              <w:spacing w:line="256" w:lineRule="auto"/>
              <w:ind w:right="92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5E7A1B" w14:paraId="547369FC" w14:textId="77777777" w:rsidTr="005E7A1B">
        <w:trPr>
          <w:trHeight w:val="1380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E190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611C144C" w14:textId="77777777" w:rsidR="005E7A1B" w:rsidRDefault="005E7A1B">
            <w:pPr>
              <w:pStyle w:val="TableParagraph"/>
              <w:spacing w:line="256" w:lineRule="auto"/>
              <w:ind w:right="1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3904A" w14:textId="77777777" w:rsidR="005E7A1B" w:rsidRDefault="005E7A1B">
            <w:pPr>
              <w:pStyle w:val="TableParagraph"/>
              <w:spacing w:line="256" w:lineRule="auto"/>
              <w:ind w:left="108" w:right="9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Минимальное расстояние от границы участка до гаража для хранения личного автотранспорта граждан, размещаемого на отдельном земельном участке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10D7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34A9FD85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FA311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6DCFB584" w14:textId="77777777" w:rsidR="005E7A1B" w:rsidRDefault="005E7A1B">
            <w:pPr>
              <w:pStyle w:val="TableParagraph"/>
              <w:spacing w:line="256" w:lineRule="auto"/>
              <w:ind w:right="98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E7A1B" w14:paraId="4E0E6A4A" w14:textId="77777777" w:rsidTr="005E7A1B">
        <w:trPr>
          <w:trHeight w:val="1931"/>
        </w:trPr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CB13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5B3C92A2" w14:textId="77777777" w:rsidR="005E7A1B" w:rsidRDefault="005E7A1B">
            <w:pPr>
              <w:pStyle w:val="TableParagraph"/>
              <w:spacing w:line="256" w:lineRule="auto"/>
              <w:ind w:right="152"/>
              <w:jc w:val="right"/>
              <w:rPr>
                <w:sz w:val="24"/>
                <w:szCs w:val="24"/>
              </w:rPr>
            </w:pPr>
          </w:p>
          <w:p w14:paraId="3DD23EEC" w14:textId="77777777" w:rsidR="005E7A1B" w:rsidRDefault="005E7A1B">
            <w:pPr>
              <w:pStyle w:val="TableParagraph"/>
              <w:spacing w:line="256" w:lineRule="auto"/>
              <w:ind w:right="152"/>
              <w:jc w:val="right"/>
              <w:rPr>
                <w:sz w:val="24"/>
                <w:szCs w:val="24"/>
              </w:rPr>
            </w:pPr>
          </w:p>
          <w:p w14:paraId="45C4B70E" w14:textId="77777777" w:rsidR="005E7A1B" w:rsidRDefault="005E7A1B">
            <w:pPr>
              <w:pStyle w:val="TableParagraph"/>
              <w:spacing w:line="256" w:lineRule="auto"/>
              <w:ind w:right="152"/>
              <w:jc w:val="right"/>
              <w:rPr>
                <w:sz w:val="24"/>
                <w:szCs w:val="24"/>
              </w:rPr>
            </w:pPr>
          </w:p>
          <w:p w14:paraId="26AF6D54" w14:textId="77777777" w:rsidR="005E7A1B" w:rsidRDefault="005E7A1B">
            <w:pPr>
              <w:pStyle w:val="TableParagraph"/>
              <w:spacing w:line="256" w:lineRule="auto"/>
              <w:ind w:right="15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1EFCE" w14:textId="77777777" w:rsidR="005E7A1B" w:rsidRDefault="005E7A1B">
            <w:pPr>
              <w:pStyle w:val="TableParagraph"/>
              <w:spacing w:line="256" w:lineRule="auto"/>
              <w:ind w:left="108" w:right="95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Минимальное расстояние от границы участка для размещения гаража (для хранения личного автотранспорта граждан, размещаемого на отдельном земельном участке) до красной линии</w:t>
            </w:r>
          </w:p>
          <w:p w14:paraId="6C5985D4" w14:textId="77777777" w:rsidR="005E7A1B" w:rsidRDefault="005E7A1B" w:rsidP="005E7A1B">
            <w:pPr>
              <w:pStyle w:val="TableParagraph"/>
              <w:numPr>
                <w:ilvl w:val="0"/>
                <w:numId w:val="30"/>
              </w:numPr>
              <w:tabs>
                <w:tab w:val="left" w:pos="291"/>
              </w:tabs>
              <w:spacing w:line="256" w:lineRule="auto"/>
              <w:ind w:hanging="182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улицы</w:t>
            </w:r>
            <w:proofErr w:type="spellEnd"/>
          </w:p>
          <w:p w14:paraId="4170079B" w14:textId="77777777" w:rsidR="005E7A1B" w:rsidRDefault="005E7A1B" w:rsidP="005E7A1B">
            <w:pPr>
              <w:pStyle w:val="TableParagraph"/>
              <w:numPr>
                <w:ilvl w:val="0"/>
                <w:numId w:val="30"/>
              </w:numPr>
              <w:tabs>
                <w:tab w:val="left" w:pos="289"/>
              </w:tabs>
              <w:spacing w:line="256" w:lineRule="auto"/>
              <w:ind w:left="288" w:hanging="18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проезда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0AD3D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2362AE2A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1BC05329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3C430477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720F2863" w14:textId="77777777" w:rsidR="005E7A1B" w:rsidRDefault="005E7A1B">
            <w:pPr>
              <w:pStyle w:val="TableParagraph"/>
              <w:spacing w:line="256" w:lineRule="auto"/>
              <w:ind w:left="8"/>
              <w:jc w:val="center"/>
              <w:rPr>
                <w:sz w:val="24"/>
                <w:szCs w:val="24"/>
              </w:rPr>
            </w:pPr>
          </w:p>
          <w:p w14:paraId="4A8D5207" w14:textId="77777777" w:rsidR="005E7A1B" w:rsidRDefault="005E7A1B">
            <w:pPr>
              <w:pStyle w:val="TableParagraph"/>
              <w:spacing w:line="256" w:lineRule="auto"/>
              <w:ind w:left="8"/>
              <w:jc w:val="center"/>
              <w:rPr>
                <w:sz w:val="24"/>
                <w:szCs w:val="24"/>
              </w:rPr>
            </w:pPr>
          </w:p>
          <w:p w14:paraId="2A90BE52" w14:textId="77777777" w:rsidR="005E7A1B" w:rsidRDefault="005E7A1B">
            <w:pPr>
              <w:pStyle w:val="TableParagraph"/>
              <w:spacing w:line="256" w:lineRule="auto"/>
              <w:ind w:left="8"/>
              <w:jc w:val="center"/>
              <w:rPr>
                <w:sz w:val="24"/>
                <w:szCs w:val="24"/>
              </w:rPr>
            </w:pPr>
          </w:p>
          <w:p w14:paraId="0DE21939" w14:textId="77777777" w:rsidR="005E7A1B" w:rsidRDefault="005E7A1B">
            <w:pPr>
              <w:pStyle w:val="TableParagraph"/>
              <w:spacing w:line="256" w:lineRule="auto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  <w:p w14:paraId="35EE537C" w14:textId="77777777" w:rsidR="005E7A1B" w:rsidRDefault="005E7A1B">
            <w:pPr>
              <w:pStyle w:val="TableParagraph"/>
              <w:spacing w:line="256" w:lineRule="auto"/>
              <w:ind w:left="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833B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55883756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65BFD454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0B417E8C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6AA08724" w14:textId="77777777" w:rsidR="005E7A1B" w:rsidRDefault="005E7A1B">
            <w:pPr>
              <w:pStyle w:val="TableParagraph"/>
              <w:spacing w:line="256" w:lineRule="auto"/>
              <w:ind w:left="12"/>
              <w:jc w:val="center"/>
              <w:rPr>
                <w:sz w:val="24"/>
                <w:szCs w:val="24"/>
              </w:rPr>
            </w:pPr>
          </w:p>
          <w:p w14:paraId="2B6D5874" w14:textId="77777777" w:rsidR="005E7A1B" w:rsidRDefault="005E7A1B">
            <w:pPr>
              <w:pStyle w:val="TableParagraph"/>
              <w:spacing w:line="256" w:lineRule="auto"/>
              <w:ind w:left="12"/>
              <w:jc w:val="center"/>
              <w:rPr>
                <w:sz w:val="24"/>
                <w:szCs w:val="24"/>
              </w:rPr>
            </w:pPr>
          </w:p>
          <w:p w14:paraId="1CE734F5" w14:textId="77777777" w:rsidR="005E7A1B" w:rsidRDefault="005E7A1B">
            <w:pPr>
              <w:pStyle w:val="TableParagraph"/>
              <w:spacing w:line="256" w:lineRule="auto"/>
              <w:ind w:left="12"/>
              <w:jc w:val="center"/>
              <w:rPr>
                <w:sz w:val="24"/>
                <w:szCs w:val="24"/>
              </w:rPr>
            </w:pPr>
          </w:p>
          <w:p w14:paraId="6CE7542C" w14:textId="77777777" w:rsidR="005E7A1B" w:rsidRDefault="005E7A1B">
            <w:pPr>
              <w:pStyle w:val="TableParagraph"/>
              <w:spacing w:line="256" w:lineRule="auto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  <w:p w14:paraId="01950C88" w14:textId="77777777" w:rsidR="005E7A1B" w:rsidRDefault="005E7A1B">
            <w:pPr>
              <w:pStyle w:val="TableParagraph"/>
              <w:spacing w:line="256" w:lineRule="auto"/>
              <w:ind w:left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E7A1B" w14:paraId="0F20B5E9" w14:textId="77777777" w:rsidTr="005E7A1B">
        <w:trPr>
          <w:trHeight w:val="3314"/>
        </w:trPr>
        <w:tc>
          <w:tcPr>
            <w:tcW w:w="9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06B28" w14:textId="77777777" w:rsidR="005E7A1B" w:rsidRDefault="005E7A1B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Примечания:</w:t>
            </w:r>
          </w:p>
          <w:p w14:paraId="02EBAD69" w14:textId="77777777" w:rsidR="005E7A1B" w:rsidRDefault="005E7A1B">
            <w:pPr>
              <w:pStyle w:val="TableParagraph"/>
              <w:spacing w:line="256" w:lineRule="auto"/>
              <w:ind w:left="141" w:right="568" w:hanging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* указано минимальное расстояние от подземных инженерных сетей до фундамента зданий и сооружений;</w:t>
            </w:r>
          </w:p>
          <w:p w14:paraId="26683A63" w14:textId="77777777" w:rsidR="005E7A1B" w:rsidRDefault="005E7A1B">
            <w:pPr>
              <w:pStyle w:val="TableParagraph"/>
              <w:spacing w:line="256" w:lineRule="auto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** </w:t>
            </w:r>
            <w:proofErr w:type="spellStart"/>
            <w:proofErr w:type="gramStart"/>
            <w:r>
              <w:rPr>
                <w:sz w:val="24"/>
                <w:szCs w:val="24"/>
              </w:rPr>
              <w:t>при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отсутствии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централизованной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канализации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0794A603" w14:textId="77777777" w:rsidR="005E7A1B" w:rsidRDefault="005E7A1B" w:rsidP="005E7A1B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line="256" w:lineRule="auto"/>
              <w:ind w:right="91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 совпадении границы участка с красными линиями земельных участков, на которых расположены инженерные сети, не поименованные в пунктах 1.2-1.3, расстояния следует принимать по таблице 15 СП 42.13330.2011 «Градостроительство. Планировка и застройка городских и сельских поселений», но не менее 3</w:t>
            </w:r>
            <w:r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м.</w:t>
            </w:r>
          </w:p>
          <w:p w14:paraId="6CB1747D" w14:textId="77777777" w:rsidR="005E7A1B" w:rsidRDefault="005E7A1B" w:rsidP="005E7A1B">
            <w:pPr>
              <w:pStyle w:val="TableParagraph"/>
              <w:numPr>
                <w:ilvl w:val="0"/>
                <w:numId w:val="31"/>
              </w:numPr>
              <w:tabs>
                <w:tab w:val="left" w:pos="816"/>
              </w:tabs>
              <w:spacing w:line="256" w:lineRule="auto"/>
              <w:ind w:right="93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 совпадении границы участка с границами санитарно-защитных зон производственных объектов, охранных зон линий электропередач 10 </w:t>
            </w:r>
            <w:proofErr w:type="spellStart"/>
            <w:r>
              <w:rPr>
                <w:sz w:val="24"/>
                <w:szCs w:val="24"/>
                <w:lang w:val="ru-RU"/>
              </w:rPr>
              <w:t>кВ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(10 м) отступы от</w:t>
            </w:r>
            <w:r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границы</w:t>
            </w:r>
            <w:r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участка</w:t>
            </w:r>
            <w:r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до</w:t>
            </w:r>
            <w:r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размещаемых</w:t>
            </w:r>
            <w:r>
              <w:rPr>
                <w:spacing w:val="2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на</w:t>
            </w:r>
            <w:r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нем</w:t>
            </w:r>
            <w:r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зданий,</w:t>
            </w:r>
            <w:r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строений</w:t>
            </w:r>
            <w:r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сооружений</w:t>
            </w:r>
            <w:r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не</w:t>
            </w:r>
          </w:p>
          <w:p w14:paraId="6ECED079" w14:textId="77777777" w:rsidR="005E7A1B" w:rsidRDefault="005E7A1B">
            <w:pPr>
              <w:pStyle w:val="TableParagraph"/>
              <w:spacing w:line="256" w:lineRule="auto"/>
              <w:ind w:left="141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предусматриваются</w:t>
            </w:r>
            <w:proofErr w:type="spellEnd"/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14:paraId="74EF5A2C" w14:textId="77777777" w:rsidR="005E7A1B" w:rsidRDefault="005E7A1B" w:rsidP="005E7A1B">
      <w:pPr>
        <w:pStyle w:val="a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634279" w14:textId="77777777" w:rsidR="005E7A1B" w:rsidRDefault="005E7A1B" w:rsidP="005E7A1B">
      <w:pPr>
        <w:pStyle w:val="a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Максимальные выступы за красную линию частей зданий, строений, сооружений </w:t>
      </w:r>
    </w:p>
    <w:p w14:paraId="03F9D26F" w14:textId="77777777" w:rsidR="005E7A1B" w:rsidRDefault="005E7A1B" w:rsidP="005E7A1B">
      <w:pPr>
        <w:pStyle w:val="ad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территориальных зонах Ж1,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Ж2</w:t>
      </w:r>
    </w:p>
    <w:tbl>
      <w:tblPr>
        <w:tblW w:w="967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1"/>
        <w:gridCol w:w="4248"/>
        <w:gridCol w:w="2234"/>
        <w:gridCol w:w="2127"/>
      </w:tblGrid>
      <w:tr w:rsidR="005E7A1B" w14:paraId="35816322" w14:textId="77777777" w:rsidTr="005E7A1B">
        <w:trPr>
          <w:trHeight w:val="1492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A1D3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0CEEE9A8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448688E1" w14:textId="77777777" w:rsidR="005E7A1B" w:rsidRDefault="005E7A1B">
            <w:pPr>
              <w:pStyle w:val="TableParagraph"/>
              <w:spacing w:line="256" w:lineRule="auto"/>
              <w:ind w:right="1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DF813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7C62F705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7BAB8069" w14:textId="77777777" w:rsidR="005E7A1B" w:rsidRDefault="005E7A1B">
            <w:pPr>
              <w:pStyle w:val="TableParagraph"/>
              <w:spacing w:line="256" w:lineRule="auto"/>
              <w:ind w:left="102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жилой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застройки</w:t>
            </w:r>
            <w:proofErr w:type="spellEnd"/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A3740" w14:textId="77777777" w:rsidR="005E7A1B" w:rsidRDefault="005E7A1B">
            <w:pPr>
              <w:pStyle w:val="TableParagraph"/>
              <w:spacing w:line="256" w:lineRule="auto"/>
              <w:ind w:left="113" w:right="99" w:hanging="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Максимальные выступы за красную линию балконов, эркеров, козырьков,</w:t>
            </w:r>
            <w:r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67CDF" w14:textId="77777777" w:rsidR="005E7A1B" w:rsidRDefault="005E7A1B">
            <w:pPr>
              <w:pStyle w:val="TableParagraph"/>
              <w:spacing w:line="256" w:lineRule="auto"/>
              <w:ind w:left="184" w:right="17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Максимальные выступы за красную линию ступеней и приямков,</w:t>
            </w:r>
            <w:r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</w:t>
            </w:r>
          </w:p>
        </w:tc>
      </w:tr>
      <w:tr w:rsidR="005E7A1B" w14:paraId="2E973025" w14:textId="77777777" w:rsidTr="005E7A1B">
        <w:trPr>
          <w:trHeight w:val="910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4ED63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00D3C73C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EFB39" w14:textId="77777777" w:rsidR="005E7A1B" w:rsidRDefault="005E7A1B">
            <w:pPr>
              <w:pStyle w:val="TableParagraph"/>
              <w:tabs>
                <w:tab w:val="left" w:pos="2883"/>
              </w:tabs>
              <w:spacing w:line="256" w:lineRule="auto"/>
              <w:ind w:left="108" w:right="9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9CEA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33B88ED5" w14:textId="77777777" w:rsidR="005E7A1B" w:rsidRDefault="005E7A1B">
            <w:pPr>
              <w:pStyle w:val="TableParagraph"/>
              <w:spacing w:line="256" w:lineRule="auto"/>
              <w:ind w:left="137" w:right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1,5*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C4257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6A99EFF3" w14:textId="77777777" w:rsidR="005E7A1B" w:rsidRDefault="005E7A1B">
            <w:pPr>
              <w:pStyle w:val="TableParagraph"/>
              <w:spacing w:line="256" w:lineRule="auto"/>
              <w:ind w:left="184" w:right="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1,2*</w:t>
            </w:r>
          </w:p>
        </w:tc>
      </w:tr>
      <w:tr w:rsidR="005E7A1B" w14:paraId="2C4C186C" w14:textId="77777777" w:rsidTr="005E7A1B">
        <w:trPr>
          <w:trHeight w:val="768"/>
        </w:trPr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EC05F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700E9" w14:textId="77777777" w:rsidR="005E7A1B" w:rsidRDefault="005E7A1B">
            <w:pPr>
              <w:pStyle w:val="TableParagraph"/>
              <w:tabs>
                <w:tab w:val="left" w:pos="2605"/>
              </w:tabs>
              <w:spacing w:line="256" w:lineRule="auto"/>
              <w:ind w:left="108" w:right="9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Малоэтажная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блокированная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застройка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</w:rPr>
              <w:t>(1-2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этажа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AC2FD" w14:textId="77777777" w:rsidR="005E7A1B" w:rsidRDefault="005E7A1B">
            <w:pPr>
              <w:pStyle w:val="TableParagraph"/>
              <w:spacing w:line="256" w:lineRule="auto"/>
              <w:ind w:left="137" w:right="12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1,5*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971D4E" w14:textId="77777777" w:rsidR="005E7A1B" w:rsidRDefault="005E7A1B">
            <w:pPr>
              <w:pStyle w:val="TableParagraph"/>
              <w:spacing w:line="256" w:lineRule="auto"/>
              <w:ind w:left="184" w:right="1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1,2*</w:t>
            </w:r>
          </w:p>
        </w:tc>
      </w:tr>
      <w:tr w:rsidR="005E7A1B" w14:paraId="7399B1BF" w14:textId="77777777" w:rsidTr="005E7A1B">
        <w:trPr>
          <w:trHeight w:val="637"/>
        </w:trPr>
        <w:tc>
          <w:tcPr>
            <w:tcW w:w="96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1ADF7" w14:textId="77777777" w:rsidR="005E7A1B" w:rsidRDefault="005E7A1B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Примечание:</w:t>
            </w:r>
          </w:p>
          <w:p w14:paraId="1E8BC88E" w14:textId="77777777" w:rsidR="005E7A1B" w:rsidRDefault="005E7A1B">
            <w:pPr>
              <w:pStyle w:val="TableParagraph"/>
              <w:spacing w:line="256" w:lineRule="auto"/>
              <w:ind w:left="107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* при высоте не более 3,5 м от уровня земли</w:t>
            </w:r>
          </w:p>
        </w:tc>
      </w:tr>
    </w:tbl>
    <w:p w14:paraId="6A44D522" w14:textId="77777777" w:rsidR="005E7A1B" w:rsidRDefault="005E7A1B" w:rsidP="005E7A1B">
      <w:pPr>
        <w:tabs>
          <w:tab w:val="left" w:pos="869"/>
        </w:tabs>
        <w:spacing w:after="0" w:line="240" w:lineRule="auto"/>
        <w:ind w:right="203"/>
        <w:jc w:val="center"/>
        <w:rPr>
          <w:rFonts w:ascii="Times New Roman" w:hAnsi="Times New Roman" w:cs="Times New Roman"/>
          <w:sz w:val="24"/>
          <w:szCs w:val="24"/>
        </w:rPr>
      </w:pPr>
    </w:p>
    <w:p w14:paraId="6DB17727" w14:textId="77777777" w:rsidR="005E7A1B" w:rsidRDefault="005E7A1B" w:rsidP="005E7A1B">
      <w:pPr>
        <w:tabs>
          <w:tab w:val="left" w:pos="869"/>
        </w:tabs>
        <w:spacing w:after="0" w:line="240" w:lineRule="auto"/>
        <w:ind w:right="2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высота зданий, строений, сооружений или максимальное количество этажей в территориальных зонах Ж1, Ж2</w:t>
      </w:r>
    </w:p>
    <w:tbl>
      <w:tblPr>
        <w:tblW w:w="935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4539"/>
        <w:gridCol w:w="2127"/>
        <w:gridCol w:w="1946"/>
      </w:tblGrid>
      <w:tr w:rsidR="005E7A1B" w14:paraId="0822CD83" w14:textId="77777777" w:rsidTr="005E7A1B">
        <w:trPr>
          <w:trHeight w:val="115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1265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2B0F9704" w14:textId="77777777" w:rsidR="005E7A1B" w:rsidRDefault="005E7A1B">
            <w:pPr>
              <w:pStyle w:val="TableParagraph"/>
              <w:spacing w:line="256" w:lineRule="auto"/>
              <w:ind w:right="1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44A1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67529599" w14:textId="77777777" w:rsidR="005E7A1B" w:rsidRDefault="005E7A1B">
            <w:pPr>
              <w:pStyle w:val="TableParagraph"/>
              <w:spacing w:line="256" w:lineRule="auto"/>
              <w:ind w:left="1671" w:right="120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Парамет</w:t>
            </w:r>
            <w:r>
              <w:rPr>
                <w:sz w:val="24"/>
                <w:szCs w:val="24"/>
                <w:lang w:val="ru-RU"/>
              </w:rPr>
              <w:t>ры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4208DD" w14:textId="77777777" w:rsidR="005E7A1B" w:rsidRDefault="005E7A1B">
            <w:pPr>
              <w:pStyle w:val="TableParagraph"/>
              <w:spacing w:line="256" w:lineRule="auto"/>
              <w:ind w:left="136" w:right="12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Максимальная высота зданий, строений, сооружений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F0E9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51D8E054" w14:textId="77777777" w:rsidR="005E7A1B" w:rsidRDefault="005E7A1B">
            <w:pPr>
              <w:pStyle w:val="TableParagraph"/>
              <w:spacing w:line="256" w:lineRule="auto"/>
              <w:ind w:left="215" w:hanging="21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Примечания</w:t>
            </w:r>
            <w:proofErr w:type="spellEnd"/>
          </w:p>
        </w:tc>
      </w:tr>
      <w:tr w:rsidR="005E7A1B" w14:paraId="5F43AEDE" w14:textId="77777777" w:rsidTr="005E7A1B">
        <w:trPr>
          <w:trHeight w:val="63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2C9A5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</w:p>
          <w:p w14:paraId="496E9B7A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</w:p>
          <w:p w14:paraId="334F7DAC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950DF9" w14:textId="77777777" w:rsidR="005E7A1B" w:rsidRDefault="005E7A1B">
            <w:pPr>
              <w:pStyle w:val="TableParagraph"/>
              <w:tabs>
                <w:tab w:val="left" w:pos="2089"/>
                <w:tab w:val="left" w:pos="4218"/>
              </w:tabs>
              <w:spacing w:line="256" w:lineRule="auto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Максимальное</w:t>
            </w:r>
            <w:r>
              <w:rPr>
                <w:sz w:val="24"/>
                <w:szCs w:val="24"/>
                <w:lang w:val="ru-RU"/>
              </w:rPr>
              <w:tab/>
              <w:t>количество этажей объектов</w:t>
            </w:r>
            <w:r>
              <w:rPr>
                <w:sz w:val="24"/>
                <w:szCs w:val="24"/>
                <w:lang w:val="ru-RU"/>
              </w:rPr>
              <w:tab/>
              <w:t>капитального строительства, отнесенных к основным видам разрешенного использования и условно разрешенным видам использования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5BECE" w14:textId="77777777" w:rsidR="005E7A1B" w:rsidRDefault="005E7A1B">
            <w:pPr>
              <w:pStyle w:val="TableParagraph"/>
              <w:spacing w:line="256" w:lineRule="auto"/>
              <w:ind w:left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надземных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этажа</w:t>
            </w:r>
            <w:proofErr w:type="spellEnd"/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5CB43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</w:tr>
      <w:tr w:rsidR="005E7A1B" w14:paraId="6B6CF077" w14:textId="77777777" w:rsidTr="005E7A1B">
        <w:trPr>
          <w:trHeight w:val="575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985935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A328EF" w14:textId="77777777" w:rsidR="005E7A1B" w:rsidRDefault="005E7A1B">
            <w:pPr>
              <w:pStyle w:val="TableParagraph"/>
              <w:spacing w:line="256" w:lineRule="auto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Застройка индивидуальными домами с приусадебными земельными участками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663B22" w14:textId="77777777" w:rsidR="005E7A1B" w:rsidRDefault="005E7A1B">
            <w:pPr>
              <w:pStyle w:val="TableParagraph"/>
              <w:spacing w:line="256" w:lineRule="auto"/>
              <w:ind w:left="136" w:right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 м</w:t>
            </w:r>
          </w:p>
        </w:tc>
        <w:tc>
          <w:tcPr>
            <w:tcW w:w="1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746D0" w14:textId="77777777" w:rsidR="005E7A1B" w:rsidRDefault="005E7A1B">
            <w:pPr>
              <w:pStyle w:val="TableParagraph"/>
              <w:spacing w:line="256" w:lineRule="auto"/>
              <w:ind w:left="107" w:right="205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 Высота (от пола до </w:t>
            </w:r>
            <w:r>
              <w:rPr>
                <w:sz w:val="24"/>
                <w:szCs w:val="24"/>
                <w:lang w:val="ru-RU"/>
              </w:rPr>
              <w:lastRenderedPageBreak/>
              <w:t>потолка)</w:t>
            </w:r>
          </w:p>
          <w:p w14:paraId="706493FE" w14:textId="77777777" w:rsidR="005E7A1B" w:rsidRDefault="005E7A1B">
            <w:pPr>
              <w:pStyle w:val="TableParagraph"/>
              <w:spacing w:line="256" w:lineRule="auto"/>
              <w:ind w:left="107" w:right="10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жилых комнат и кухни (кухни- столовой)</w:t>
            </w:r>
          </w:p>
          <w:p w14:paraId="5D8E6FFB" w14:textId="77777777" w:rsidR="005E7A1B" w:rsidRDefault="005E7A1B">
            <w:pPr>
              <w:pStyle w:val="TableParagraph"/>
              <w:spacing w:line="256" w:lineRule="auto"/>
              <w:ind w:left="107"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должна быть не менее 2,5 м.</w:t>
            </w:r>
          </w:p>
          <w:p w14:paraId="3C6AE200" w14:textId="77777777" w:rsidR="005E7A1B" w:rsidRDefault="005E7A1B">
            <w:pPr>
              <w:pStyle w:val="TableParagraph"/>
              <w:spacing w:line="256" w:lineRule="auto"/>
              <w:ind w:left="10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2.Максимальная высота цокольного этажа над планировочной отметкой земли ‒ 1,8 м (и не более половины высоты помещения).</w:t>
            </w:r>
          </w:p>
        </w:tc>
      </w:tr>
      <w:tr w:rsidR="005E7A1B" w14:paraId="739E71FB" w14:textId="77777777" w:rsidTr="005E7A1B">
        <w:trPr>
          <w:trHeight w:val="411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F699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5C6E1EAD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079BBD8D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7CC37082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70C02475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164398D0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3A4A243A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495C958B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7FE1D27B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1554A27C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A34CE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35F8A0CC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1E3D838F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38ECC96F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6EF881E9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4E9CB8A3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6D641BC1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3489B373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21B611D4" w14:textId="77777777" w:rsidR="005E7A1B" w:rsidRDefault="005E7A1B">
            <w:pPr>
              <w:pStyle w:val="TableParagraph"/>
              <w:tabs>
                <w:tab w:val="left" w:pos="1751"/>
              </w:tabs>
              <w:spacing w:line="256" w:lineRule="auto"/>
              <w:ind w:left="108" w:right="9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Малоэтажная</w:t>
            </w:r>
            <w:proofErr w:type="spell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блокированная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застройка</w:t>
            </w:r>
            <w:proofErr w:type="spellEnd"/>
            <w:r>
              <w:rPr>
                <w:sz w:val="24"/>
                <w:szCs w:val="24"/>
              </w:rPr>
              <w:t xml:space="preserve"> (1-2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этажа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BDB1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29381AAD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68641D7C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63CC188E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27D6D8C1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78461D6E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34E40371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2A64D0E8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78AF195D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706CF0C1" w14:textId="77777777" w:rsidR="005E7A1B" w:rsidRDefault="005E7A1B">
            <w:pPr>
              <w:pStyle w:val="TableParagraph"/>
              <w:spacing w:line="256" w:lineRule="auto"/>
              <w:ind w:left="136" w:right="1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10,5* м</w:t>
            </w:r>
          </w:p>
        </w:tc>
        <w:tc>
          <w:tcPr>
            <w:tcW w:w="1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5D1294" w14:textId="77777777" w:rsidR="005E7A1B" w:rsidRDefault="005E7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E7A1B" w14:paraId="2989E693" w14:textId="77777777" w:rsidTr="005E7A1B">
        <w:trPr>
          <w:trHeight w:val="98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AF8F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1066C0B7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BF60F" w14:textId="77777777" w:rsidR="005E7A1B" w:rsidRDefault="005E7A1B">
            <w:pPr>
              <w:pStyle w:val="TableParagraph"/>
              <w:tabs>
                <w:tab w:val="left" w:pos="1986"/>
                <w:tab w:val="left" w:pos="3738"/>
              </w:tabs>
              <w:spacing w:line="256" w:lineRule="auto"/>
              <w:ind w:left="108" w:right="96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Отдельно</w:t>
            </w:r>
            <w:r>
              <w:rPr>
                <w:sz w:val="24"/>
                <w:szCs w:val="24"/>
                <w:lang w:val="ru-RU"/>
              </w:rPr>
              <w:tab/>
              <w:t>стоящие здания вспомогательного вида разрешенного строительства**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1B8586" w14:textId="77777777" w:rsidR="005E7A1B" w:rsidRDefault="005E7A1B">
            <w:pPr>
              <w:pStyle w:val="TableParagraph"/>
              <w:spacing w:line="256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3,2 м ‒ плоская кровля</w:t>
            </w:r>
          </w:p>
          <w:p w14:paraId="53DE4AFB" w14:textId="77777777" w:rsidR="005E7A1B" w:rsidRDefault="005E7A1B">
            <w:pPr>
              <w:pStyle w:val="TableParagraph"/>
              <w:spacing w:line="256" w:lineRule="auto"/>
              <w:ind w:right="14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4,5 м ‒ конек скатной кровли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F6F34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</w:tc>
      </w:tr>
      <w:tr w:rsidR="005E7A1B" w14:paraId="7BA323DD" w14:textId="77777777" w:rsidTr="005E7A1B">
        <w:trPr>
          <w:trHeight w:val="2103"/>
        </w:trPr>
        <w:tc>
          <w:tcPr>
            <w:tcW w:w="9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F5039" w14:textId="77777777" w:rsidR="005E7A1B" w:rsidRDefault="005E7A1B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Примечания:</w:t>
            </w:r>
          </w:p>
          <w:p w14:paraId="259564BD" w14:textId="77777777" w:rsidR="005E7A1B" w:rsidRDefault="005E7A1B">
            <w:pPr>
              <w:pStyle w:val="TableParagraph"/>
              <w:spacing w:line="256" w:lineRule="auto"/>
              <w:ind w:left="107" w:right="10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* для зданий степенью огнестойкости </w:t>
            </w:r>
            <w:r>
              <w:rPr>
                <w:sz w:val="24"/>
                <w:szCs w:val="24"/>
              </w:rPr>
              <w:t>III</w:t>
            </w:r>
            <w:r>
              <w:rPr>
                <w:sz w:val="24"/>
                <w:szCs w:val="24"/>
                <w:lang w:val="ru-RU"/>
              </w:rPr>
              <w:t>, классом конструктивной пожарной опасности С1 и наибольшей допустимой площадью этажа пожарного отсека 1800 кв. м.</w:t>
            </w:r>
          </w:p>
          <w:p w14:paraId="6F466BD1" w14:textId="77777777" w:rsidR="005E7A1B" w:rsidRDefault="005E7A1B">
            <w:pPr>
              <w:pStyle w:val="TableParagraph"/>
              <w:tabs>
                <w:tab w:val="left" w:pos="8523"/>
              </w:tabs>
              <w:spacing w:line="256" w:lineRule="auto"/>
              <w:ind w:left="107" w:right="97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** вновь размещаемые и реконструируемые встроенные или отдельно стоящие гаражи, открытые стоянки без технического обслуживания на 1-2 легковые машины, на земельном участке объекта индивидуального жилищного строительства или жилого дома блокированной застройки, отнесенных к вспомогательным видам разрешенного использования.</w:t>
            </w:r>
          </w:p>
        </w:tc>
      </w:tr>
      <w:tr w:rsidR="005E7A1B" w14:paraId="72D228CB" w14:textId="77777777" w:rsidTr="005E7A1B">
        <w:trPr>
          <w:trHeight w:val="3110"/>
        </w:trPr>
        <w:tc>
          <w:tcPr>
            <w:tcW w:w="93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3C7B4" w14:textId="77777777" w:rsidR="005E7A1B" w:rsidRDefault="005E7A1B" w:rsidP="005E7A1B">
            <w:pPr>
              <w:pStyle w:val="TableParagraph"/>
              <w:numPr>
                <w:ilvl w:val="0"/>
                <w:numId w:val="32"/>
              </w:numPr>
              <w:tabs>
                <w:tab w:val="left" w:pos="451"/>
              </w:tabs>
              <w:spacing w:line="256" w:lineRule="auto"/>
              <w:ind w:right="106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pacing w:val="3"/>
                <w:sz w:val="24"/>
                <w:szCs w:val="24"/>
                <w:lang w:val="ru-RU"/>
              </w:rPr>
              <w:t xml:space="preserve">Допустимая высота </w:t>
            </w:r>
            <w:r>
              <w:rPr>
                <w:spacing w:val="5"/>
                <w:sz w:val="24"/>
                <w:szCs w:val="24"/>
                <w:lang w:val="ru-RU"/>
              </w:rPr>
              <w:t xml:space="preserve">здания </w:t>
            </w:r>
            <w:r>
              <w:rPr>
                <w:sz w:val="24"/>
                <w:szCs w:val="24"/>
                <w:lang w:val="ru-RU"/>
              </w:rPr>
              <w:t xml:space="preserve">и </w:t>
            </w:r>
            <w:r>
              <w:rPr>
                <w:spacing w:val="3"/>
                <w:sz w:val="24"/>
                <w:szCs w:val="24"/>
                <w:lang w:val="ru-RU"/>
              </w:rPr>
              <w:t xml:space="preserve">площадь этажа </w:t>
            </w:r>
            <w:r>
              <w:rPr>
                <w:sz w:val="24"/>
                <w:szCs w:val="24"/>
                <w:lang w:val="ru-RU"/>
              </w:rPr>
              <w:t xml:space="preserve">в </w:t>
            </w:r>
            <w:r>
              <w:rPr>
                <w:spacing w:val="3"/>
                <w:sz w:val="24"/>
                <w:szCs w:val="24"/>
                <w:lang w:val="ru-RU"/>
              </w:rPr>
              <w:t xml:space="preserve">пределах пожарного отсека </w:t>
            </w:r>
            <w:r>
              <w:rPr>
                <w:sz w:val="24"/>
                <w:szCs w:val="24"/>
                <w:lang w:val="ru-RU"/>
              </w:rPr>
              <w:t>определяются в зависимости от степени огнестойкости и класса конструктивной пожарной опасности по таблице 7.1. СП</w:t>
            </w:r>
            <w:r>
              <w:rPr>
                <w:spacing w:val="-21"/>
                <w:sz w:val="24"/>
                <w:szCs w:val="24"/>
                <w:lang w:val="ru-RU"/>
              </w:rPr>
              <w:t xml:space="preserve"> </w:t>
            </w:r>
            <w:r>
              <w:rPr>
                <w:spacing w:val="-3"/>
                <w:sz w:val="24"/>
                <w:szCs w:val="24"/>
                <w:lang w:val="ru-RU"/>
              </w:rPr>
              <w:t>54.13330.2011.</w:t>
            </w:r>
          </w:p>
          <w:p w14:paraId="723105F3" w14:textId="77777777" w:rsidR="005E7A1B" w:rsidRDefault="005E7A1B" w:rsidP="005E7A1B">
            <w:pPr>
              <w:pStyle w:val="TableParagraph"/>
              <w:numPr>
                <w:ilvl w:val="0"/>
                <w:numId w:val="32"/>
              </w:numPr>
              <w:tabs>
                <w:tab w:val="left" w:pos="451"/>
              </w:tabs>
              <w:spacing w:line="256" w:lineRule="auto"/>
              <w:ind w:right="106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Смежные жилые блоки следует разделять глухими противопожарными стенами с пределом огнестойкости не менее </w:t>
            </w:r>
            <w:r>
              <w:rPr>
                <w:sz w:val="24"/>
                <w:szCs w:val="24"/>
              </w:rPr>
              <w:t>REI</w:t>
            </w:r>
            <w:r>
              <w:rPr>
                <w:sz w:val="24"/>
                <w:szCs w:val="24"/>
                <w:lang w:val="ru-RU"/>
              </w:rPr>
              <w:t xml:space="preserve"> 45 и класса пожарной опасности не ниже</w:t>
            </w:r>
            <w:r>
              <w:rPr>
                <w:spacing w:val="-2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К1.</w:t>
            </w:r>
          </w:p>
          <w:p w14:paraId="5DBE3901" w14:textId="77777777" w:rsidR="005E7A1B" w:rsidRDefault="005E7A1B" w:rsidP="005E7A1B">
            <w:pPr>
              <w:pStyle w:val="TableParagraph"/>
              <w:numPr>
                <w:ilvl w:val="0"/>
                <w:numId w:val="32"/>
              </w:numPr>
              <w:tabs>
                <w:tab w:val="left" w:pos="473"/>
              </w:tabs>
              <w:spacing w:line="256" w:lineRule="auto"/>
              <w:ind w:right="96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Блокированные дома классов конструктивной пожарной опасности С2 и С3 дополнительно должны быть в соответствии с «Техническим регламентом о требованиях пожарной безопасности» и СП 4.13130.2013 разделены глухими противопожарными стенами 1-го типа с пределом огнестойкости не менее </w:t>
            </w:r>
            <w:r>
              <w:rPr>
                <w:sz w:val="24"/>
                <w:szCs w:val="24"/>
              </w:rPr>
              <w:t>REI</w:t>
            </w:r>
            <w:r>
              <w:rPr>
                <w:sz w:val="24"/>
                <w:szCs w:val="24"/>
                <w:lang w:val="ru-RU"/>
              </w:rPr>
              <w:t xml:space="preserve"> 150 и класса</w:t>
            </w:r>
            <w:r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пожарной</w:t>
            </w:r>
            <w:r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опасности</w:t>
            </w:r>
            <w:r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не</w:t>
            </w:r>
            <w:r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ниже</w:t>
            </w:r>
            <w:r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К0</w:t>
            </w:r>
            <w:r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на</w:t>
            </w:r>
            <w:r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пожарные</w:t>
            </w:r>
            <w:r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отсеки</w:t>
            </w:r>
            <w:r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площадью</w:t>
            </w:r>
            <w:r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этажа</w:t>
            </w:r>
            <w:r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не</w:t>
            </w:r>
            <w:r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более</w:t>
            </w:r>
          </w:p>
          <w:p w14:paraId="659DD3C5" w14:textId="77777777" w:rsidR="005E7A1B" w:rsidRDefault="005E7A1B" w:rsidP="005E7A1B">
            <w:pPr>
              <w:pStyle w:val="TableParagraph"/>
              <w:numPr>
                <w:ilvl w:val="0"/>
                <w:numId w:val="33"/>
              </w:numPr>
              <w:spacing w:line="25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. м, включающие один или несколько жилых блоков.</w:t>
            </w:r>
          </w:p>
        </w:tc>
      </w:tr>
    </w:tbl>
    <w:p w14:paraId="0373FA19" w14:textId="77777777" w:rsidR="005E7A1B" w:rsidRDefault="005E7A1B" w:rsidP="005E7A1B">
      <w:pPr>
        <w:pStyle w:val="ad"/>
        <w:tabs>
          <w:tab w:val="left" w:pos="3580"/>
        </w:tabs>
        <w:spacing w:after="0" w:line="240" w:lineRule="auto"/>
        <w:ind w:right="244"/>
        <w:rPr>
          <w:b/>
          <w:i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134E386C" w14:textId="77777777" w:rsidR="005E7A1B" w:rsidRDefault="005E7A1B" w:rsidP="005E7A1B">
      <w:pPr>
        <w:pStyle w:val="21"/>
        <w:tabs>
          <w:tab w:val="left" w:pos="1027"/>
          <w:tab w:val="left" w:pos="2921"/>
          <w:tab w:val="left" w:pos="3791"/>
          <w:tab w:val="left" w:pos="5487"/>
          <w:tab w:val="left" w:pos="7238"/>
          <w:tab w:val="left" w:pos="8744"/>
          <w:tab w:val="left" w:pos="10136"/>
        </w:tabs>
        <w:ind w:left="0" w:right="200" w:firstLine="0"/>
        <w:jc w:val="center"/>
        <w:rPr>
          <w:b w:val="0"/>
          <w:i w:val="0"/>
          <w:lang w:val="ru-RU"/>
        </w:rPr>
      </w:pPr>
      <w:proofErr w:type="gramStart"/>
      <w:r>
        <w:rPr>
          <w:b w:val="0"/>
          <w:i w:val="0"/>
          <w:lang w:val="ru-RU"/>
        </w:rPr>
        <w:t>Минимальная  доля</w:t>
      </w:r>
      <w:proofErr w:type="gramEnd"/>
      <w:r>
        <w:rPr>
          <w:b w:val="0"/>
          <w:i w:val="0"/>
          <w:lang w:val="ru-RU"/>
        </w:rPr>
        <w:t xml:space="preserve"> озелененной территории земельных участков</w:t>
      </w:r>
    </w:p>
    <w:p w14:paraId="3AD74893" w14:textId="77777777" w:rsidR="005E7A1B" w:rsidRDefault="005E7A1B" w:rsidP="005E7A1B">
      <w:pPr>
        <w:pStyle w:val="21"/>
        <w:tabs>
          <w:tab w:val="left" w:pos="1027"/>
          <w:tab w:val="left" w:pos="2921"/>
          <w:tab w:val="left" w:pos="3791"/>
          <w:tab w:val="left" w:pos="5487"/>
          <w:tab w:val="left" w:pos="7238"/>
          <w:tab w:val="left" w:pos="8744"/>
          <w:tab w:val="left" w:pos="10136"/>
        </w:tabs>
        <w:ind w:left="0" w:right="200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в территориальных зонах Ж1,</w:t>
      </w:r>
      <w:r>
        <w:rPr>
          <w:b w:val="0"/>
          <w:i w:val="0"/>
          <w:spacing w:val="-1"/>
          <w:lang w:val="ru-RU"/>
        </w:rPr>
        <w:t xml:space="preserve"> </w:t>
      </w:r>
      <w:r>
        <w:rPr>
          <w:b w:val="0"/>
          <w:i w:val="0"/>
          <w:lang w:val="ru-RU"/>
        </w:rPr>
        <w:t>Ж2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7"/>
        <w:gridCol w:w="5727"/>
        <w:gridCol w:w="2591"/>
      </w:tblGrid>
      <w:tr w:rsidR="005E7A1B" w14:paraId="4EABDA5D" w14:textId="77777777" w:rsidTr="005E7A1B">
        <w:trPr>
          <w:trHeight w:val="756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7F1DC" w14:textId="77777777" w:rsidR="005E7A1B" w:rsidRDefault="005E7A1B">
            <w:pPr>
              <w:pStyle w:val="TableParagraph"/>
              <w:spacing w:line="256" w:lineRule="auto"/>
              <w:ind w:right="1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D6898B" w14:textId="77777777" w:rsidR="005E7A1B" w:rsidRDefault="005E7A1B">
            <w:pPr>
              <w:pStyle w:val="TableParagraph"/>
              <w:spacing w:line="256" w:lineRule="auto"/>
              <w:ind w:left="172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жилой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застройки</w:t>
            </w:r>
            <w:proofErr w:type="spellEnd"/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786D0" w14:textId="77777777" w:rsidR="005E7A1B" w:rsidRDefault="005E7A1B">
            <w:pPr>
              <w:pStyle w:val="TableParagraph"/>
              <w:spacing w:line="256" w:lineRule="auto"/>
              <w:ind w:left="215" w:right="175" w:hanging="25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Минимальная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озеленения</w:t>
            </w:r>
            <w:proofErr w:type="spellEnd"/>
            <w:r>
              <w:rPr>
                <w:sz w:val="24"/>
                <w:szCs w:val="24"/>
              </w:rPr>
              <w:t>, %</w:t>
            </w:r>
          </w:p>
        </w:tc>
      </w:tr>
      <w:tr w:rsidR="005E7A1B" w14:paraId="3211FEDF" w14:textId="77777777" w:rsidTr="005E7A1B">
        <w:trPr>
          <w:trHeight w:val="756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504EB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FA6AC3" w14:textId="77777777" w:rsidR="005E7A1B" w:rsidRDefault="005E7A1B">
            <w:pPr>
              <w:pStyle w:val="TableParagraph"/>
              <w:spacing w:line="256" w:lineRule="auto"/>
              <w:ind w:left="108" w:right="10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Застройка индивидуальными жилыми домами с приусадебными земельными участками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DE87F1" w14:textId="77777777" w:rsidR="005E7A1B" w:rsidRDefault="005E7A1B">
            <w:pPr>
              <w:pStyle w:val="TableParagraph"/>
              <w:spacing w:line="256" w:lineRule="auto"/>
              <w:ind w:left="640" w:right="601" w:firstLine="21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           </w:t>
            </w:r>
            <w:r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  <w:lang w:val="ru-RU"/>
              </w:rPr>
              <w:t>0</w:t>
            </w:r>
          </w:p>
        </w:tc>
      </w:tr>
      <w:tr w:rsidR="005E7A1B" w14:paraId="66FCB3CF" w14:textId="77777777" w:rsidTr="005E7A1B">
        <w:trPr>
          <w:trHeight w:val="470"/>
        </w:trPr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B6E13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AD087" w14:textId="77777777" w:rsidR="005E7A1B" w:rsidRDefault="005E7A1B">
            <w:pPr>
              <w:pStyle w:val="TableParagraph"/>
              <w:spacing w:line="256" w:lineRule="auto"/>
              <w:ind w:left="1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Малоэтажная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блокированная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застройка</w:t>
            </w:r>
            <w:proofErr w:type="spellEnd"/>
            <w:r>
              <w:rPr>
                <w:sz w:val="24"/>
                <w:szCs w:val="24"/>
              </w:rPr>
              <w:t xml:space="preserve"> (1-2 </w:t>
            </w:r>
            <w:proofErr w:type="spellStart"/>
            <w:r>
              <w:rPr>
                <w:sz w:val="24"/>
                <w:szCs w:val="24"/>
              </w:rPr>
              <w:t>этажа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EAE2C" w14:textId="77777777" w:rsidR="005E7A1B" w:rsidRDefault="005E7A1B">
            <w:pPr>
              <w:pStyle w:val="TableParagraph"/>
              <w:spacing w:line="256" w:lineRule="auto"/>
              <w:ind w:left="71" w:right="1411" w:firstLine="7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20</w:t>
            </w:r>
          </w:p>
        </w:tc>
      </w:tr>
      <w:tr w:rsidR="005E7A1B" w14:paraId="711AE50D" w14:textId="77777777" w:rsidTr="005E7A1B">
        <w:trPr>
          <w:trHeight w:val="979"/>
        </w:trPr>
        <w:tc>
          <w:tcPr>
            <w:tcW w:w="93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B06B6" w14:textId="77777777" w:rsidR="005E7A1B" w:rsidRDefault="005E7A1B">
            <w:pPr>
              <w:pStyle w:val="TableParagraph"/>
              <w:spacing w:line="256" w:lineRule="auto"/>
              <w:ind w:left="10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Примечание:</w:t>
            </w:r>
          </w:p>
          <w:p w14:paraId="7B8D26EA" w14:textId="77777777" w:rsidR="005E7A1B" w:rsidRDefault="005E7A1B">
            <w:pPr>
              <w:pStyle w:val="TableParagraph"/>
              <w:spacing w:line="256" w:lineRule="auto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Основной озеленительный ассортимент растений рекомендуется принимать по таблице Д.2 «Региональные нормативы градостроительного проектирования (РНГП) для Республики Коми.</w:t>
            </w:r>
          </w:p>
        </w:tc>
      </w:tr>
    </w:tbl>
    <w:p w14:paraId="2FD22247" w14:textId="77777777" w:rsidR="005E7A1B" w:rsidRDefault="005E7A1B" w:rsidP="005E7A1B">
      <w:pPr>
        <w:tabs>
          <w:tab w:val="left" w:pos="1123"/>
          <w:tab w:val="left" w:pos="2952"/>
          <w:tab w:val="left" w:pos="4544"/>
          <w:tab w:val="left" w:pos="6402"/>
          <w:tab w:val="left" w:pos="7110"/>
          <w:tab w:val="left" w:pos="8438"/>
        </w:tabs>
        <w:spacing w:after="0" w:line="240" w:lineRule="auto"/>
        <w:ind w:left="360" w:right="207"/>
        <w:rPr>
          <w:rFonts w:ascii="Times New Roman" w:hAnsi="Times New Roman" w:cs="Times New Roman"/>
          <w:b/>
          <w:sz w:val="24"/>
          <w:szCs w:val="24"/>
        </w:rPr>
      </w:pPr>
    </w:p>
    <w:p w14:paraId="2B79CFB1" w14:textId="77777777" w:rsidR="005E7A1B" w:rsidRDefault="005E7A1B" w:rsidP="005E7A1B">
      <w:pPr>
        <w:tabs>
          <w:tab w:val="left" w:pos="1123"/>
          <w:tab w:val="left" w:pos="2952"/>
          <w:tab w:val="left" w:pos="4544"/>
          <w:tab w:val="left" w:pos="6402"/>
          <w:tab w:val="left" w:pos="7110"/>
          <w:tab w:val="left" w:pos="8438"/>
        </w:tabs>
        <w:spacing w:after="0" w:line="240" w:lineRule="auto"/>
        <w:ind w:left="360" w:right="20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Минимальное количество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машино</w:t>
      </w:r>
      <w:proofErr w:type="spellEnd"/>
      <w:r>
        <w:rPr>
          <w:rFonts w:ascii="Times New Roman" w:hAnsi="Times New Roman" w:cs="Times New Roman"/>
          <w:sz w:val="24"/>
          <w:szCs w:val="24"/>
        </w:rPr>
        <w:t>-мест</w:t>
      </w:r>
      <w:r>
        <w:rPr>
          <w:rFonts w:ascii="Times New Roman" w:hAnsi="Times New Roman" w:cs="Times New Roman"/>
          <w:sz w:val="24"/>
          <w:szCs w:val="24"/>
        </w:rPr>
        <w:tab/>
        <w:t>для хранения индивидуального автотранспорта на территории земельных участков в территориальных зонах Ж1,</w:t>
      </w:r>
      <w:r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Ж2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709"/>
        <w:gridCol w:w="4082"/>
        <w:gridCol w:w="2410"/>
        <w:gridCol w:w="2155"/>
      </w:tblGrid>
      <w:tr w:rsidR="005E7A1B" w14:paraId="3D8E43CA" w14:textId="77777777" w:rsidTr="005E7A1B">
        <w:trPr>
          <w:trHeight w:val="835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1813B" w14:textId="77777777" w:rsidR="005E7A1B" w:rsidRDefault="005E7A1B">
            <w:pPr>
              <w:pStyle w:val="TableParagraph"/>
              <w:spacing w:line="256" w:lineRule="auto"/>
              <w:ind w:right="1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79CA9" w14:textId="77777777" w:rsidR="005E7A1B" w:rsidRDefault="005E7A1B">
            <w:pPr>
              <w:pStyle w:val="TableParagraph"/>
              <w:spacing w:line="256" w:lineRule="auto"/>
              <w:ind w:left="59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жилой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застройки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1CC58" w14:textId="77777777" w:rsidR="005E7A1B" w:rsidRDefault="005E7A1B">
            <w:pPr>
              <w:pStyle w:val="TableParagraph"/>
              <w:spacing w:line="256" w:lineRule="auto"/>
              <w:ind w:right="1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Минимальное количество </w:t>
            </w:r>
            <w:proofErr w:type="spellStart"/>
            <w:r>
              <w:rPr>
                <w:sz w:val="24"/>
                <w:szCs w:val="24"/>
                <w:lang w:val="ru-RU"/>
              </w:rPr>
              <w:t>машино</w:t>
            </w:r>
            <w:proofErr w:type="spellEnd"/>
            <w:r>
              <w:rPr>
                <w:sz w:val="24"/>
                <w:szCs w:val="24"/>
                <w:lang w:val="ru-RU"/>
              </w:rPr>
              <w:t>-мест,</w:t>
            </w:r>
            <w:r>
              <w:rPr>
                <w:spacing w:val="56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393AB6" w14:textId="77777777" w:rsidR="005E7A1B" w:rsidRDefault="005E7A1B">
            <w:pPr>
              <w:pStyle w:val="TableParagraph"/>
              <w:spacing w:line="256" w:lineRule="auto"/>
              <w:ind w:left="57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Примечания</w:t>
            </w:r>
            <w:proofErr w:type="spellEnd"/>
          </w:p>
        </w:tc>
      </w:tr>
      <w:tr w:rsidR="005E7A1B" w14:paraId="54E09DEE" w14:textId="77777777" w:rsidTr="005E7A1B">
        <w:trPr>
          <w:trHeight w:val="295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5CB76E6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399D1937" w14:textId="77777777" w:rsidR="005E7A1B" w:rsidRDefault="005E7A1B">
            <w:pPr>
              <w:pStyle w:val="TableParagraph"/>
              <w:tabs>
                <w:tab w:val="left" w:pos="1396"/>
              </w:tabs>
              <w:spacing w:line="256" w:lineRule="auto"/>
              <w:ind w:left="1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Застройка</w:t>
            </w:r>
            <w:proofErr w:type="spell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индивидуальными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DD2DA4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CE489" w14:textId="77777777" w:rsidR="005E7A1B" w:rsidRDefault="005E7A1B">
            <w:pPr>
              <w:pStyle w:val="TableParagraph"/>
              <w:tabs>
                <w:tab w:val="left" w:pos="3011"/>
              </w:tabs>
              <w:spacing w:line="256" w:lineRule="auto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Автостоянка ‒ размещаемое в пределах дома в пристройке к нему или в отдельной постройке помещение, </w:t>
            </w:r>
          </w:p>
          <w:p w14:paraId="3F48548E" w14:textId="77777777" w:rsidR="005E7A1B" w:rsidRDefault="005E7A1B">
            <w:pPr>
              <w:pStyle w:val="TableParagraph"/>
              <w:tabs>
                <w:tab w:val="left" w:pos="1932"/>
                <w:tab w:val="left" w:pos="2073"/>
                <w:tab w:val="left" w:pos="3011"/>
              </w:tabs>
              <w:spacing w:line="256" w:lineRule="auto"/>
              <w:ind w:right="9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предназначенное для хранения или парковки автомобилей, не оборудованное для их ремонта или технического обслуживания</w:t>
            </w:r>
          </w:p>
        </w:tc>
      </w:tr>
      <w:tr w:rsidR="005E7A1B" w14:paraId="35B1B072" w14:textId="77777777" w:rsidTr="005E7A1B">
        <w:trPr>
          <w:trHeight w:val="626"/>
        </w:trPr>
        <w:tc>
          <w:tcPr>
            <w:tcW w:w="73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817A534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4E298B64" w14:textId="77777777" w:rsidR="005E7A1B" w:rsidRDefault="005E7A1B">
            <w:pPr>
              <w:pStyle w:val="TableParagraph"/>
              <w:tabs>
                <w:tab w:val="left" w:pos="1686"/>
                <w:tab w:val="left" w:pos="3188"/>
              </w:tabs>
              <w:spacing w:line="256" w:lineRule="auto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жилыми</w:t>
            </w:r>
            <w:r>
              <w:rPr>
                <w:sz w:val="24"/>
                <w:szCs w:val="24"/>
                <w:lang w:val="ru-RU"/>
              </w:rPr>
              <w:tab/>
              <w:t>домами</w:t>
            </w:r>
            <w:r>
              <w:rPr>
                <w:sz w:val="24"/>
                <w:szCs w:val="24"/>
                <w:lang w:val="ru-RU"/>
              </w:rPr>
              <w:tab/>
              <w:t>с</w:t>
            </w:r>
          </w:p>
          <w:p w14:paraId="2AD54A74" w14:textId="77777777" w:rsidR="005E7A1B" w:rsidRDefault="005E7A1B">
            <w:pPr>
              <w:pStyle w:val="TableParagraph"/>
              <w:tabs>
                <w:tab w:val="left" w:pos="2033"/>
              </w:tabs>
              <w:spacing w:line="256" w:lineRule="auto"/>
              <w:ind w:left="10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приусадебными</w:t>
            </w:r>
            <w:r>
              <w:rPr>
                <w:sz w:val="24"/>
                <w:szCs w:val="24"/>
                <w:lang w:val="ru-RU"/>
              </w:rPr>
              <w:tab/>
              <w:t>земельными участками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39616C9" w14:textId="77777777" w:rsidR="005E7A1B" w:rsidRDefault="005E7A1B">
            <w:pPr>
              <w:pStyle w:val="TableParagraph"/>
              <w:spacing w:line="256" w:lineRule="auto"/>
              <w:ind w:left="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‒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F50445" w14:textId="77777777" w:rsidR="005E7A1B" w:rsidRDefault="005E7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E7A1B" w14:paraId="0166A96C" w14:textId="77777777" w:rsidTr="005E7A1B">
        <w:trPr>
          <w:trHeight w:val="140"/>
        </w:trPr>
        <w:tc>
          <w:tcPr>
            <w:tcW w:w="7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AD609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0232" w14:textId="77777777" w:rsidR="005E7A1B" w:rsidRDefault="005E7A1B">
            <w:pPr>
              <w:pStyle w:val="TableParagraph"/>
              <w:spacing w:line="256" w:lineRule="auto"/>
              <w:ind w:left="108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F36E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9B6CD" w14:textId="77777777" w:rsidR="005E7A1B" w:rsidRDefault="005E7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E7A1B" w14:paraId="1C9D2CF3" w14:textId="77777777" w:rsidTr="005E7A1B">
        <w:trPr>
          <w:trHeight w:val="295"/>
        </w:trPr>
        <w:tc>
          <w:tcPr>
            <w:tcW w:w="73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A7E4AA2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01FDBF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97065F8" w14:textId="77777777" w:rsidR="005E7A1B" w:rsidRDefault="005E7A1B">
            <w:pPr>
              <w:pStyle w:val="TableParagraph"/>
              <w:spacing w:line="256" w:lineRule="auto"/>
              <w:ind w:right="3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Исходя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количества</w:t>
            </w:r>
            <w:proofErr w:type="spellEnd"/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04D646" w14:textId="77777777" w:rsidR="005E7A1B" w:rsidRDefault="005E7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E7A1B" w14:paraId="0EEB3CAB" w14:textId="77777777" w:rsidTr="005E7A1B">
        <w:trPr>
          <w:trHeight w:val="941"/>
        </w:trPr>
        <w:tc>
          <w:tcPr>
            <w:tcW w:w="73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4D220DF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1C43E680" w14:textId="77777777" w:rsidR="005E7A1B" w:rsidRDefault="005E7A1B">
            <w:pPr>
              <w:pStyle w:val="TableParagraph"/>
              <w:spacing w:line="256" w:lineRule="auto"/>
              <w:ind w:left="10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Малоэтажная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блокированная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застройка</w:t>
            </w:r>
            <w:proofErr w:type="spellEnd"/>
            <w:r>
              <w:rPr>
                <w:sz w:val="24"/>
                <w:szCs w:val="24"/>
              </w:rPr>
              <w:t xml:space="preserve"> (1-2 </w:t>
            </w:r>
            <w:proofErr w:type="spellStart"/>
            <w:r>
              <w:rPr>
                <w:sz w:val="24"/>
                <w:szCs w:val="24"/>
              </w:rPr>
              <w:t>этажа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73EE8E05" w14:textId="77777777" w:rsidR="005E7A1B" w:rsidRDefault="005E7A1B">
            <w:pPr>
              <w:pStyle w:val="TableParagraph"/>
              <w:spacing w:line="256" w:lineRule="auto"/>
              <w:ind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блоков и количества жильцов, определяемых</w:t>
            </w:r>
          </w:p>
          <w:p w14:paraId="21CB47A2" w14:textId="77777777" w:rsidR="005E7A1B" w:rsidRDefault="005E7A1B">
            <w:pPr>
              <w:pStyle w:val="TableParagraph"/>
              <w:spacing w:line="256" w:lineRule="auto"/>
              <w:ind w:right="3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по коэффициенту семейности и уровня автомобилизации.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87E866" w14:textId="77777777" w:rsidR="005E7A1B" w:rsidRDefault="005E7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E7A1B" w14:paraId="5DFCD5E2" w14:textId="77777777" w:rsidTr="005E7A1B">
        <w:trPr>
          <w:trHeight w:val="328"/>
        </w:trPr>
        <w:tc>
          <w:tcPr>
            <w:tcW w:w="7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14A8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4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5523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AECF7" w14:textId="77777777" w:rsidR="005E7A1B" w:rsidRDefault="005E7A1B">
            <w:pPr>
              <w:pStyle w:val="TableParagraph"/>
              <w:spacing w:line="256" w:lineRule="auto"/>
              <w:ind w:right="-13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 автостоянки (открытая площадка, встроенная или пристроенная автостоянка)</w:t>
            </w:r>
            <w:r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определяется заданием на проектирование.</w:t>
            </w:r>
          </w:p>
        </w:tc>
        <w:tc>
          <w:tcPr>
            <w:tcW w:w="2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1A3FC" w14:textId="77777777" w:rsidR="005E7A1B" w:rsidRDefault="005E7A1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E7A1B" w14:paraId="7359CA99" w14:textId="77777777" w:rsidTr="005E7A1B">
        <w:trPr>
          <w:gridBefore w:val="1"/>
          <w:wBefore w:w="29" w:type="dxa"/>
          <w:trHeight w:val="4526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6290D" w14:textId="77777777" w:rsidR="005E7A1B" w:rsidRDefault="005E7A1B">
            <w:pPr>
              <w:pStyle w:val="TableParagraph"/>
              <w:spacing w:line="256" w:lineRule="auto"/>
              <w:ind w:left="141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При</w:t>
            </w:r>
            <w:proofErr w:type="spellStart"/>
            <w:r>
              <w:rPr>
                <w:sz w:val="24"/>
                <w:szCs w:val="24"/>
              </w:rPr>
              <w:t>мечания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14:paraId="4C81AB6B" w14:textId="77777777" w:rsidR="005E7A1B" w:rsidRDefault="005E7A1B" w:rsidP="005E7A1B">
            <w:pPr>
              <w:pStyle w:val="TableParagraph"/>
              <w:numPr>
                <w:ilvl w:val="0"/>
                <w:numId w:val="34"/>
              </w:numPr>
              <w:tabs>
                <w:tab w:val="left" w:pos="454"/>
              </w:tabs>
              <w:spacing w:line="256" w:lineRule="auto"/>
              <w:ind w:right="101" w:firstLine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Встроенная автостоянка для двух машин и более должна отделяться от других помещений дома (блока) перегородками и перекрытиями с пределом огнестойкости не менее </w:t>
            </w:r>
            <w:r>
              <w:rPr>
                <w:sz w:val="24"/>
                <w:szCs w:val="24"/>
              </w:rPr>
              <w:t>REI</w:t>
            </w:r>
            <w:r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45.</w:t>
            </w:r>
          </w:p>
          <w:p w14:paraId="2599FD97" w14:textId="77777777" w:rsidR="005E7A1B" w:rsidRDefault="005E7A1B">
            <w:pPr>
              <w:pStyle w:val="TableParagraph"/>
              <w:spacing w:line="256" w:lineRule="auto"/>
              <w:ind w:left="107" w:right="98" w:firstLine="3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Дверь между автостоянкой и жилыми помещениями должна быть оборудована уплотнением в притворах, устройством для </w:t>
            </w:r>
            <w:proofErr w:type="spellStart"/>
            <w:r>
              <w:rPr>
                <w:sz w:val="24"/>
                <w:szCs w:val="24"/>
                <w:lang w:val="ru-RU"/>
              </w:rPr>
              <w:t>самозакрывания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и не должна выходить в помещение для сна.</w:t>
            </w:r>
          </w:p>
          <w:p w14:paraId="1FA25BE7" w14:textId="77777777" w:rsidR="005E7A1B" w:rsidRDefault="005E7A1B" w:rsidP="005E7A1B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</w:tabs>
              <w:spacing w:line="256" w:lineRule="auto"/>
              <w:ind w:right="95" w:firstLine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Встроенные автостоянки и помещения общественного назначения должны быть оборудованы автономными оптико-электронными дымовыми пожарными </w:t>
            </w:r>
            <w:proofErr w:type="spellStart"/>
            <w:r>
              <w:rPr>
                <w:sz w:val="24"/>
                <w:szCs w:val="24"/>
                <w:lang w:val="ru-RU"/>
              </w:rPr>
              <w:t>извещателями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, соответствующими требованиям НПБ 66, или другими </w:t>
            </w:r>
            <w:proofErr w:type="spellStart"/>
            <w:r>
              <w:rPr>
                <w:sz w:val="24"/>
                <w:szCs w:val="24"/>
                <w:lang w:val="ru-RU"/>
              </w:rPr>
              <w:t>извещателями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 аналогичными характеристиками и, кроме того, первичными средствами пожаротушения.</w:t>
            </w:r>
          </w:p>
          <w:p w14:paraId="32AC82C9" w14:textId="77777777" w:rsidR="005E7A1B" w:rsidRDefault="005E7A1B" w:rsidP="005E7A1B">
            <w:pPr>
              <w:pStyle w:val="TableParagraph"/>
              <w:numPr>
                <w:ilvl w:val="0"/>
                <w:numId w:val="34"/>
              </w:numPr>
              <w:tabs>
                <w:tab w:val="left" w:pos="382"/>
              </w:tabs>
              <w:spacing w:line="256" w:lineRule="auto"/>
              <w:ind w:left="381" w:hanging="24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Открытые площадки для хранения легковых</w:t>
            </w:r>
            <w:r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автомобилей:</w:t>
            </w:r>
          </w:p>
          <w:p w14:paraId="1F223901" w14:textId="77777777" w:rsidR="005E7A1B" w:rsidRDefault="005E7A1B" w:rsidP="005E7A1B">
            <w:pPr>
              <w:pStyle w:val="TableParagraph"/>
              <w:numPr>
                <w:ilvl w:val="0"/>
                <w:numId w:val="35"/>
              </w:numPr>
              <w:tabs>
                <w:tab w:val="left" w:pos="425"/>
              </w:tabs>
              <w:spacing w:line="256" w:lineRule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удельный размер территории ‒ 4* кв.</w:t>
            </w:r>
            <w:r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м/чел;</w:t>
            </w:r>
          </w:p>
          <w:p w14:paraId="7EF1A8FC" w14:textId="77777777" w:rsidR="005E7A1B" w:rsidRDefault="005E7A1B" w:rsidP="005E7A1B">
            <w:pPr>
              <w:pStyle w:val="TableParagraph"/>
              <w:numPr>
                <w:ilvl w:val="0"/>
                <w:numId w:val="35"/>
              </w:numPr>
              <w:tabs>
                <w:tab w:val="left" w:pos="425"/>
              </w:tabs>
              <w:spacing w:line="256" w:lineRule="auto"/>
              <w:ind w:right="101" w:firstLine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средний размер одной площадки ‒ 22,5 (18) кв. м с учетом проездов (без учета проездов).</w:t>
            </w:r>
          </w:p>
          <w:p w14:paraId="17ECD2A5" w14:textId="77777777" w:rsidR="005E7A1B" w:rsidRDefault="005E7A1B">
            <w:pPr>
              <w:pStyle w:val="TableParagraph"/>
              <w:spacing w:line="256" w:lineRule="auto"/>
              <w:ind w:left="107" w:right="98" w:firstLine="3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* следует сокращать удельные показатели площадок относительно приведенных в данном пункте для стоянки автомашин на </w:t>
            </w:r>
            <w:proofErr w:type="spellStart"/>
            <w:r>
              <w:rPr>
                <w:sz w:val="24"/>
                <w:szCs w:val="24"/>
                <w:lang w:val="ru-RU"/>
              </w:rPr>
              <w:t>межмагистральной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территории (за пределами индивидуального участка) – на 50% (размещая их в основном при общественном </w:t>
            </w:r>
            <w:r>
              <w:rPr>
                <w:sz w:val="24"/>
                <w:szCs w:val="24"/>
                <w:lang w:val="ru-RU"/>
              </w:rPr>
              <w:lastRenderedPageBreak/>
              <w:t>центре).</w:t>
            </w:r>
          </w:p>
        </w:tc>
      </w:tr>
    </w:tbl>
    <w:p w14:paraId="56BE346F" w14:textId="77777777" w:rsidR="005E7A1B" w:rsidRDefault="005E7A1B" w:rsidP="005E7A1B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EE730B" w14:textId="77777777" w:rsidR="005E7A1B" w:rsidRDefault="005E7A1B" w:rsidP="005E7A1B">
      <w:pPr>
        <w:pStyle w:val="21"/>
        <w:tabs>
          <w:tab w:val="left" w:pos="900"/>
        </w:tabs>
        <w:ind w:left="1004" w:right="202" w:firstLine="0"/>
        <w:jc w:val="center"/>
        <w:rPr>
          <w:b w:val="0"/>
          <w:i w:val="0"/>
          <w:lang w:val="ru-RU"/>
        </w:rPr>
      </w:pPr>
    </w:p>
    <w:p w14:paraId="2BC05C57" w14:textId="77777777" w:rsidR="005E7A1B" w:rsidRDefault="005E7A1B" w:rsidP="005E7A1B">
      <w:pPr>
        <w:pStyle w:val="21"/>
        <w:tabs>
          <w:tab w:val="left" w:pos="900"/>
        </w:tabs>
        <w:ind w:left="1004" w:right="202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Максимальная высота ограждений земельных участков</w:t>
      </w:r>
    </w:p>
    <w:p w14:paraId="0DA34C4D" w14:textId="77777777" w:rsidR="005E7A1B" w:rsidRDefault="005E7A1B" w:rsidP="005E7A1B">
      <w:pPr>
        <w:pStyle w:val="21"/>
        <w:tabs>
          <w:tab w:val="left" w:pos="900"/>
        </w:tabs>
        <w:ind w:left="1004" w:right="202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>в территориальных зонах Ж1, Ж2</w:t>
      </w:r>
    </w:p>
    <w:tbl>
      <w:tblPr>
        <w:tblW w:w="936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262"/>
        <w:gridCol w:w="3403"/>
        <w:gridCol w:w="1985"/>
      </w:tblGrid>
      <w:tr w:rsidR="005E7A1B" w14:paraId="7CB77EFB" w14:textId="77777777" w:rsidTr="005E7A1B">
        <w:trPr>
          <w:trHeight w:val="11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DF84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0535B7FA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78DFB04F" w14:textId="77777777" w:rsidR="005E7A1B" w:rsidRDefault="005E7A1B">
            <w:pPr>
              <w:pStyle w:val="TableParagraph"/>
              <w:spacing w:line="256" w:lineRule="auto"/>
              <w:ind w:right="1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BB345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7C993F8B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</w:rPr>
            </w:pPr>
          </w:p>
          <w:p w14:paraId="1E27C3C4" w14:textId="77777777" w:rsidR="005E7A1B" w:rsidRDefault="005E7A1B">
            <w:pPr>
              <w:pStyle w:val="TableParagraph"/>
              <w:spacing w:line="256" w:lineRule="auto"/>
              <w:ind w:left="52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Тип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жилой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застройки</w:t>
            </w:r>
            <w:proofErr w:type="spell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EAE0" w14:textId="77777777" w:rsidR="005E7A1B" w:rsidRDefault="005E7A1B">
            <w:pPr>
              <w:pStyle w:val="TableParagraph"/>
              <w:spacing w:line="256" w:lineRule="auto"/>
              <w:rPr>
                <w:b/>
                <w:i/>
                <w:sz w:val="24"/>
                <w:szCs w:val="24"/>
                <w:lang w:val="ru-RU"/>
              </w:rPr>
            </w:pPr>
          </w:p>
          <w:p w14:paraId="3D7887D0" w14:textId="77777777" w:rsidR="005E7A1B" w:rsidRDefault="005E7A1B">
            <w:pPr>
              <w:pStyle w:val="TableParagraph"/>
              <w:spacing w:line="256" w:lineRule="auto"/>
              <w:ind w:left="150" w:right="14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Ограждение, устанавливаемое со стороны улиц и проездов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FF1AE4" w14:textId="77777777" w:rsidR="005E7A1B" w:rsidRDefault="005E7A1B">
            <w:pPr>
              <w:pStyle w:val="TableParagraph"/>
              <w:spacing w:line="256" w:lineRule="auto"/>
              <w:ind w:left="-108" w:right="107" w:hanging="12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Ограждение, устанавливаемое на границе с соседним земельным участком</w:t>
            </w:r>
          </w:p>
        </w:tc>
      </w:tr>
      <w:tr w:rsidR="005E7A1B" w14:paraId="3F4DEBCE" w14:textId="77777777" w:rsidTr="005E7A1B">
        <w:trPr>
          <w:trHeight w:val="9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F6171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  <w:lang w:val="ru-RU"/>
              </w:rPr>
            </w:pPr>
          </w:p>
          <w:p w14:paraId="6599E212" w14:textId="77777777" w:rsidR="005E7A1B" w:rsidRDefault="005E7A1B">
            <w:pPr>
              <w:pStyle w:val="TableParagraph"/>
              <w:spacing w:line="256" w:lineRule="auto"/>
              <w:ind w:right="21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2CB51" w14:textId="77777777" w:rsidR="005E7A1B" w:rsidRDefault="005E7A1B">
            <w:pPr>
              <w:pStyle w:val="TableParagraph"/>
              <w:tabs>
                <w:tab w:val="left" w:pos="3044"/>
              </w:tabs>
              <w:spacing w:line="256" w:lineRule="auto"/>
              <w:ind w:left="108" w:right="9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Застройка индивидуальными жилыми домами с приусадебными участками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EC927" w14:textId="77777777" w:rsidR="005E7A1B" w:rsidRDefault="005E7A1B">
            <w:pPr>
              <w:pStyle w:val="TableParagraph"/>
              <w:spacing w:line="256" w:lineRule="auto"/>
              <w:ind w:left="149" w:right="14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1,8* 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7B822" w14:textId="77777777" w:rsidR="005E7A1B" w:rsidRDefault="005E7A1B">
            <w:pPr>
              <w:pStyle w:val="TableParagraph"/>
              <w:spacing w:line="256" w:lineRule="auto"/>
              <w:ind w:left="293" w:right="2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1,8** м</w:t>
            </w:r>
          </w:p>
          <w:p w14:paraId="399FB776" w14:textId="77777777" w:rsidR="005E7A1B" w:rsidRDefault="005E7A1B">
            <w:pPr>
              <w:pStyle w:val="TableParagraph"/>
              <w:spacing w:line="256" w:lineRule="auto"/>
              <w:ind w:left="175" w:right="175" w:hanging="283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рекомендуемая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высота)</w:t>
            </w:r>
          </w:p>
        </w:tc>
      </w:tr>
      <w:tr w:rsidR="005E7A1B" w14:paraId="655DAAB9" w14:textId="77777777" w:rsidTr="005E7A1B">
        <w:trPr>
          <w:trHeight w:val="2544"/>
        </w:trPr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C11AF" w14:textId="77777777" w:rsidR="005E7A1B" w:rsidRDefault="005E7A1B">
            <w:pPr>
              <w:pStyle w:val="TableParagraph"/>
              <w:spacing w:line="256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</w:p>
          <w:p w14:paraId="061F23DF" w14:textId="77777777" w:rsidR="005E7A1B" w:rsidRDefault="005E7A1B">
            <w:pPr>
              <w:pStyle w:val="TableParagraph"/>
              <w:spacing w:line="256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</w:p>
          <w:p w14:paraId="73AFC573" w14:textId="77777777" w:rsidR="005E7A1B" w:rsidRDefault="005E7A1B">
            <w:pPr>
              <w:pStyle w:val="TableParagraph"/>
              <w:spacing w:line="256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</w:p>
          <w:p w14:paraId="3936C9C2" w14:textId="77777777" w:rsidR="005E7A1B" w:rsidRDefault="005E7A1B">
            <w:pPr>
              <w:pStyle w:val="TableParagraph"/>
              <w:spacing w:line="256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</w:p>
          <w:p w14:paraId="05E6F06C" w14:textId="77777777" w:rsidR="005E7A1B" w:rsidRDefault="005E7A1B">
            <w:pPr>
              <w:pStyle w:val="TableParagraph"/>
              <w:spacing w:line="256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</w:p>
          <w:p w14:paraId="07A203A7" w14:textId="77777777" w:rsidR="005E7A1B" w:rsidRDefault="005E7A1B">
            <w:pPr>
              <w:pStyle w:val="TableParagraph"/>
              <w:spacing w:line="256" w:lineRule="auto"/>
              <w:ind w:left="1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DBC8" w14:textId="77777777" w:rsidR="005E7A1B" w:rsidRDefault="005E7A1B">
            <w:pPr>
              <w:pStyle w:val="TableParagraph"/>
              <w:spacing w:line="256" w:lineRule="auto"/>
              <w:ind w:left="108"/>
              <w:jc w:val="center"/>
              <w:rPr>
                <w:sz w:val="24"/>
                <w:szCs w:val="24"/>
              </w:rPr>
            </w:pPr>
          </w:p>
          <w:p w14:paraId="6A6677BF" w14:textId="77777777" w:rsidR="005E7A1B" w:rsidRDefault="005E7A1B">
            <w:pPr>
              <w:pStyle w:val="TableParagraph"/>
              <w:spacing w:line="256" w:lineRule="auto"/>
              <w:ind w:left="108"/>
              <w:jc w:val="center"/>
              <w:rPr>
                <w:sz w:val="24"/>
                <w:szCs w:val="24"/>
              </w:rPr>
            </w:pPr>
          </w:p>
          <w:p w14:paraId="780CD065" w14:textId="77777777" w:rsidR="005E7A1B" w:rsidRDefault="005E7A1B">
            <w:pPr>
              <w:pStyle w:val="TableParagraph"/>
              <w:spacing w:line="256" w:lineRule="auto"/>
              <w:ind w:left="108"/>
              <w:jc w:val="center"/>
              <w:rPr>
                <w:sz w:val="24"/>
                <w:szCs w:val="24"/>
              </w:rPr>
            </w:pPr>
          </w:p>
          <w:p w14:paraId="1EA3B61E" w14:textId="77777777" w:rsidR="005E7A1B" w:rsidRDefault="005E7A1B">
            <w:pPr>
              <w:pStyle w:val="TableParagraph"/>
              <w:spacing w:line="256" w:lineRule="auto"/>
              <w:ind w:left="108"/>
              <w:jc w:val="center"/>
              <w:rPr>
                <w:sz w:val="24"/>
                <w:szCs w:val="24"/>
              </w:rPr>
            </w:pPr>
          </w:p>
          <w:p w14:paraId="098E6775" w14:textId="77777777" w:rsidR="005E7A1B" w:rsidRDefault="005E7A1B">
            <w:pPr>
              <w:pStyle w:val="TableParagraph"/>
              <w:spacing w:line="256" w:lineRule="auto"/>
              <w:ind w:lef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Малоэтажная</w:t>
            </w:r>
            <w:proofErr w:type="spellEnd"/>
          </w:p>
          <w:p w14:paraId="37239CB7" w14:textId="77777777" w:rsidR="005E7A1B" w:rsidRDefault="005E7A1B">
            <w:pPr>
              <w:pStyle w:val="TableParagraph"/>
              <w:spacing w:line="256" w:lineRule="auto"/>
              <w:ind w:left="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блокированная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застройка</w:t>
            </w:r>
            <w:proofErr w:type="spellEnd"/>
            <w:r>
              <w:rPr>
                <w:sz w:val="24"/>
                <w:szCs w:val="24"/>
              </w:rPr>
              <w:t xml:space="preserve"> (1-2 </w:t>
            </w:r>
            <w:proofErr w:type="spellStart"/>
            <w:r>
              <w:rPr>
                <w:sz w:val="24"/>
                <w:szCs w:val="24"/>
              </w:rPr>
              <w:t>этажа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3FEE92" w14:textId="77777777" w:rsidR="005E7A1B" w:rsidRDefault="005E7A1B">
            <w:pPr>
              <w:pStyle w:val="TableParagraph"/>
              <w:spacing w:line="256" w:lineRule="auto"/>
              <w:ind w:right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Тип и высота (но не более 2,2* м) ограждения не должна нарушать объемно- пространственных характеристик окружающей застройки и архитектурного облика здания, норм инсоляции и естественной освещенности.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04BED" w14:textId="77777777" w:rsidR="005E7A1B" w:rsidRDefault="005E7A1B">
            <w:pPr>
              <w:pStyle w:val="TableParagraph"/>
              <w:spacing w:line="256" w:lineRule="auto"/>
              <w:ind w:left="-108" w:right="122" w:firstLine="2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Разделение участков или их объединение решается заданием на проектирование</w:t>
            </w:r>
          </w:p>
        </w:tc>
      </w:tr>
      <w:tr w:rsidR="005E7A1B" w14:paraId="2427BDBE" w14:textId="77777777" w:rsidTr="005E7A1B">
        <w:trPr>
          <w:trHeight w:val="8069"/>
        </w:trPr>
        <w:tc>
          <w:tcPr>
            <w:tcW w:w="93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6B5D23" w14:textId="77777777" w:rsidR="005E7A1B" w:rsidRDefault="005E7A1B">
            <w:pPr>
              <w:pStyle w:val="TableParagraph"/>
              <w:spacing w:line="256" w:lineRule="auto"/>
              <w:ind w:left="14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Примечания:</w:t>
            </w:r>
          </w:p>
          <w:p w14:paraId="12E0F111" w14:textId="77777777" w:rsidR="005E7A1B" w:rsidRDefault="005E7A1B">
            <w:pPr>
              <w:pStyle w:val="TableParagraph"/>
              <w:spacing w:line="256" w:lineRule="auto"/>
              <w:ind w:left="107" w:right="99" w:firstLine="33"/>
              <w:jc w:val="both"/>
              <w:rPr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* </w:t>
            </w:r>
            <w:r>
              <w:rPr>
                <w:sz w:val="24"/>
                <w:szCs w:val="24"/>
                <w:lang w:val="ru-RU"/>
              </w:rPr>
              <w:t>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14:paraId="5A8CDB7C" w14:textId="77777777" w:rsidR="005E7A1B" w:rsidRDefault="005E7A1B">
            <w:pPr>
              <w:pStyle w:val="TableParagraph"/>
              <w:spacing w:line="256" w:lineRule="auto"/>
              <w:ind w:left="107" w:right="103" w:firstLine="33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** более 1,8 м ‒ по согласованию со смежными землепользователями и при условии, если это не нарушает объемно-пространственных </w:t>
            </w:r>
            <w:proofErr w:type="gramStart"/>
            <w:r>
              <w:rPr>
                <w:sz w:val="24"/>
                <w:szCs w:val="24"/>
                <w:lang w:val="ru-RU"/>
              </w:rPr>
              <w:t>характеристик  окружающей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застройки и ландшафта, норм инсоляции и естественной</w:t>
            </w:r>
            <w:r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освещенности.</w:t>
            </w:r>
          </w:p>
          <w:p w14:paraId="68CD1ABB" w14:textId="77777777" w:rsidR="005E7A1B" w:rsidRDefault="005E7A1B" w:rsidP="005E7A1B">
            <w:pPr>
              <w:pStyle w:val="TableParagraph"/>
              <w:numPr>
                <w:ilvl w:val="0"/>
                <w:numId w:val="36"/>
              </w:numPr>
              <w:tabs>
                <w:tab w:val="left" w:pos="408"/>
              </w:tabs>
              <w:spacing w:line="256" w:lineRule="auto"/>
              <w:ind w:firstLine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Глухие ограждения не допускаются со стороны улиц и</w:t>
            </w:r>
            <w:r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проездов.</w:t>
            </w:r>
          </w:p>
          <w:p w14:paraId="1F876D59" w14:textId="77777777" w:rsidR="005E7A1B" w:rsidRDefault="005E7A1B" w:rsidP="005E7A1B">
            <w:pPr>
              <w:pStyle w:val="TableParagraph"/>
              <w:numPr>
                <w:ilvl w:val="0"/>
                <w:numId w:val="36"/>
              </w:numPr>
              <w:tabs>
                <w:tab w:val="left" w:pos="408"/>
              </w:tabs>
              <w:spacing w:line="256" w:lineRule="auto"/>
              <w:ind w:right="107" w:firstLine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Характер ограждения со стороны </w:t>
            </w:r>
            <w:proofErr w:type="gramStart"/>
            <w:r>
              <w:rPr>
                <w:sz w:val="24"/>
                <w:szCs w:val="24"/>
                <w:lang w:val="ru-RU"/>
              </w:rPr>
              <w:t>проезжей части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и его высота должны быть единообразны на протяжении одного квартала с обеих сторон</w:t>
            </w:r>
            <w:r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улицы.</w:t>
            </w:r>
          </w:p>
          <w:p w14:paraId="297ABB03" w14:textId="77777777" w:rsidR="005E7A1B" w:rsidRDefault="005E7A1B" w:rsidP="005E7A1B">
            <w:pPr>
              <w:pStyle w:val="TableParagraph"/>
              <w:numPr>
                <w:ilvl w:val="0"/>
                <w:numId w:val="36"/>
              </w:numPr>
              <w:tabs>
                <w:tab w:val="left" w:pos="408"/>
              </w:tabs>
              <w:spacing w:line="256" w:lineRule="auto"/>
              <w:ind w:right="113" w:firstLine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Цвет и характер ограждений, обращенных на улицу, должны соответствовать характеру формирующейся архитектурной</w:t>
            </w:r>
            <w:r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среды.</w:t>
            </w:r>
          </w:p>
          <w:p w14:paraId="64652719" w14:textId="77777777" w:rsidR="005E7A1B" w:rsidRDefault="005E7A1B" w:rsidP="005E7A1B">
            <w:pPr>
              <w:pStyle w:val="TableParagraph"/>
              <w:numPr>
                <w:ilvl w:val="0"/>
                <w:numId w:val="36"/>
              </w:numPr>
              <w:tabs>
                <w:tab w:val="left" w:pos="408"/>
              </w:tabs>
              <w:spacing w:line="256" w:lineRule="auto"/>
              <w:ind w:right="103" w:firstLine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Ограждение, устанавливаемое на границе с соседним земельным участком, должно быть сетчатым или решетчатым (с площадью просветов не менее 50% от площади забора) с целью минимального </w:t>
            </w:r>
            <w:proofErr w:type="gramStart"/>
            <w:r>
              <w:rPr>
                <w:sz w:val="24"/>
                <w:szCs w:val="24"/>
                <w:lang w:val="ru-RU"/>
              </w:rPr>
              <w:t>затенения  территории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 соседнего  участка. Непрозрачные ограждения должны быть согласованы в установленном порядке и по согласованию со смежными</w:t>
            </w:r>
            <w:r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землепользователями.</w:t>
            </w:r>
          </w:p>
          <w:p w14:paraId="1799CF17" w14:textId="77777777" w:rsidR="005E7A1B" w:rsidRDefault="005E7A1B" w:rsidP="005E7A1B">
            <w:pPr>
              <w:pStyle w:val="TableParagraph"/>
              <w:numPr>
                <w:ilvl w:val="0"/>
                <w:numId w:val="36"/>
              </w:numPr>
              <w:tabs>
                <w:tab w:val="left" w:pos="408"/>
              </w:tabs>
              <w:spacing w:line="256" w:lineRule="auto"/>
              <w:ind w:firstLine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Ограждение устанавливается по оси (границе) смежных земельных</w:t>
            </w:r>
            <w:r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участков.</w:t>
            </w:r>
          </w:p>
          <w:p w14:paraId="02AA5324" w14:textId="77777777" w:rsidR="005E7A1B" w:rsidRDefault="005E7A1B" w:rsidP="005E7A1B">
            <w:pPr>
              <w:pStyle w:val="TableParagraph"/>
              <w:numPr>
                <w:ilvl w:val="0"/>
                <w:numId w:val="36"/>
              </w:numPr>
              <w:tabs>
                <w:tab w:val="left" w:pos="408"/>
              </w:tabs>
              <w:spacing w:line="256" w:lineRule="auto"/>
              <w:ind w:right="102" w:firstLine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Конструкция массивных ограждений (железобетонных, кирпичных, каменных), толщина которых превышает 50 мм, возводимых </w:t>
            </w:r>
            <w:proofErr w:type="gramStart"/>
            <w:r>
              <w:rPr>
                <w:sz w:val="24"/>
                <w:szCs w:val="24"/>
                <w:lang w:val="ru-RU"/>
              </w:rPr>
              <w:t>владельцем  без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 письменного  согласия владельцев соседних земельных участков, должна размещаться в пределах участка</w:t>
            </w:r>
            <w:r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застройщика.</w:t>
            </w:r>
          </w:p>
          <w:p w14:paraId="5B443EE1" w14:textId="77777777" w:rsidR="005E7A1B" w:rsidRDefault="005E7A1B" w:rsidP="005E7A1B">
            <w:pPr>
              <w:pStyle w:val="TableParagraph"/>
              <w:numPr>
                <w:ilvl w:val="0"/>
                <w:numId w:val="36"/>
              </w:numPr>
              <w:tabs>
                <w:tab w:val="left" w:pos="408"/>
              </w:tabs>
              <w:spacing w:line="256" w:lineRule="auto"/>
              <w:ind w:right="99" w:firstLine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Перечень материалов, применяемых </w:t>
            </w:r>
            <w:proofErr w:type="gramStart"/>
            <w:r>
              <w:rPr>
                <w:sz w:val="24"/>
                <w:szCs w:val="24"/>
                <w:lang w:val="ru-RU"/>
              </w:rPr>
              <w:t>при  устройстве</w:t>
            </w:r>
            <w:proofErr w:type="gramEnd"/>
            <w:r>
              <w:rPr>
                <w:sz w:val="24"/>
                <w:szCs w:val="24"/>
                <w:lang w:val="ru-RU"/>
              </w:rPr>
              <w:t xml:space="preserve">  ограждения,  не ограничивается, но запрещается применение к конструкции 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ограждения </w:t>
            </w:r>
            <w:r>
              <w:rPr>
                <w:sz w:val="24"/>
                <w:szCs w:val="24"/>
                <w:lang w:val="ru-RU"/>
              </w:rPr>
              <w:t xml:space="preserve">колючей проволоки, </w:t>
            </w:r>
            <w:proofErr w:type="spellStart"/>
            <w:r>
              <w:rPr>
                <w:sz w:val="24"/>
                <w:szCs w:val="24"/>
                <w:lang w:val="ru-RU"/>
              </w:rPr>
              <w:t>нефугованных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досок, отходов промышленного производства и материалов, потенциально опасных для</w:t>
            </w:r>
            <w:r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пешеходов.</w:t>
            </w:r>
          </w:p>
          <w:p w14:paraId="642D1D6C" w14:textId="77777777" w:rsidR="005E7A1B" w:rsidRDefault="005E7A1B" w:rsidP="005E7A1B">
            <w:pPr>
              <w:pStyle w:val="TableParagraph"/>
              <w:numPr>
                <w:ilvl w:val="0"/>
                <w:numId w:val="36"/>
              </w:numPr>
              <w:tabs>
                <w:tab w:val="left" w:pos="408"/>
              </w:tabs>
              <w:spacing w:line="256" w:lineRule="auto"/>
              <w:ind w:right="109" w:firstLine="34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 время строительства индивидуального жилого дома можно установить не постоянный забор, а</w:t>
            </w:r>
            <w:r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временный.</w:t>
            </w:r>
          </w:p>
          <w:p w14:paraId="31CEA75B" w14:textId="77777777" w:rsidR="005E7A1B" w:rsidRDefault="005E7A1B" w:rsidP="005E7A1B">
            <w:pPr>
              <w:pStyle w:val="TableParagraph"/>
              <w:numPr>
                <w:ilvl w:val="0"/>
                <w:numId w:val="36"/>
              </w:numPr>
              <w:tabs>
                <w:tab w:val="left" w:pos="454"/>
              </w:tabs>
              <w:spacing w:line="256" w:lineRule="auto"/>
              <w:ind w:left="453" w:hanging="312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Допускается отсутствие ограждения между смежными участками по</w:t>
            </w:r>
            <w:r>
              <w:rPr>
                <w:spacing w:val="58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обоюдному</w:t>
            </w:r>
          </w:p>
          <w:p w14:paraId="5FF70FD8" w14:textId="77777777" w:rsidR="005E7A1B" w:rsidRDefault="005E7A1B">
            <w:pPr>
              <w:pStyle w:val="TableParagraph"/>
              <w:spacing w:line="256" w:lineRule="auto"/>
              <w:ind w:left="107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согласию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владельцев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участков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14:paraId="23A6E78F" w14:textId="77777777" w:rsidR="005E7A1B" w:rsidRDefault="005E7A1B" w:rsidP="005E7A1B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0E2201" w14:textId="77777777" w:rsidR="005E7A1B" w:rsidRDefault="005E7A1B" w:rsidP="005E7A1B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3B5E07" w14:textId="77777777" w:rsidR="005E7A1B" w:rsidRDefault="005E7A1B" w:rsidP="005E7A1B">
      <w:pPr>
        <w:pStyle w:val="21"/>
        <w:tabs>
          <w:tab w:val="left" w:pos="1068"/>
          <w:tab w:val="left" w:pos="1945"/>
          <w:tab w:val="left" w:pos="3492"/>
          <w:tab w:val="left" w:pos="5238"/>
          <w:tab w:val="left" w:pos="7298"/>
          <w:tab w:val="left" w:pos="9229"/>
        </w:tabs>
        <w:ind w:left="284" w:right="210" w:firstLine="0"/>
        <w:jc w:val="center"/>
        <w:rPr>
          <w:b w:val="0"/>
          <w:i w:val="0"/>
          <w:lang w:val="ru-RU"/>
        </w:rPr>
      </w:pPr>
      <w:r>
        <w:rPr>
          <w:b w:val="0"/>
          <w:i w:val="0"/>
          <w:lang w:val="ru-RU"/>
        </w:rPr>
        <w:t xml:space="preserve">Иные показатели разрешенного </w:t>
      </w:r>
      <w:proofErr w:type="gramStart"/>
      <w:r>
        <w:rPr>
          <w:b w:val="0"/>
          <w:i w:val="0"/>
          <w:lang w:val="ru-RU"/>
        </w:rPr>
        <w:t>строительства,</w:t>
      </w:r>
      <w:r>
        <w:rPr>
          <w:b w:val="0"/>
          <w:i w:val="0"/>
          <w:lang w:val="ru-RU"/>
        </w:rPr>
        <w:tab/>
      </w:r>
      <w:proofErr w:type="gramEnd"/>
      <w:r>
        <w:rPr>
          <w:b w:val="0"/>
          <w:i w:val="0"/>
          <w:lang w:val="ru-RU"/>
        </w:rPr>
        <w:t>реконструкции объектов капитального строительства, расположенных в территориальных зонах Ж1,</w:t>
      </w:r>
      <w:r>
        <w:rPr>
          <w:b w:val="0"/>
          <w:i w:val="0"/>
          <w:spacing w:val="-7"/>
          <w:lang w:val="ru-RU"/>
        </w:rPr>
        <w:t xml:space="preserve"> </w:t>
      </w:r>
      <w:r>
        <w:rPr>
          <w:b w:val="0"/>
          <w:i w:val="0"/>
          <w:lang w:val="ru-RU"/>
        </w:rPr>
        <w:t>Ж2</w:t>
      </w:r>
    </w:p>
    <w:p w14:paraId="7292E7F7" w14:textId="77777777" w:rsidR="005E7A1B" w:rsidRDefault="005E7A1B" w:rsidP="005E7A1B">
      <w:pPr>
        <w:pStyle w:val="21"/>
        <w:tabs>
          <w:tab w:val="left" w:pos="1068"/>
          <w:tab w:val="left" w:pos="1945"/>
          <w:tab w:val="left" w:pos="3492"/>
          <w:tab w:val="left" w:pos="5238"/>
          <w:tab w:val="left" w:pos="7298"/>
          <w:tab w:val="left" w:pos="9229"/>
        </w:tabs>
        <w:ind w:left="284" w:right="210" w:firstLine="0"/>
        <w:jc w:val="center"/>
        <w:rPr>
          <w:b w:val="0"/>
          <w:i w:val="0"/>
          <w:lang w:val="ru-RU"/>
        </w:rPr>
      </w:pPr>
    </w:p>
    <w:p w14:paraId="08D9DC21" w14:textId="77777777" w:rsidR="005E7A1B" w:rsidRDefault="005E7A1B" w:rsidP="005E7A1B">
      <w:pPr>
        <w:pStyle w:val="af0"/>
        <w:numPr>
          <w:ilvl w:val="0"/>
          <w:numId w:val="37"/>
        </w:numPr>
        <w:tabs>
          <w:tab w:val="left" w:pos="852"/>
        </w:tabs>
        <w:ind w:right="206" w:firstLine="284"/>
        <w:rPr>
          <w:sz w:val="24"/>
          <w:szCs w:val="24"/>
        </w:rPr>
      </w:pPr>
      <w:r>
        <w:rPr>
          <w:sz w:val="24"/>
          <w:szCs w:val="24"/>
        </w:rPr>
        <w:t>Требования к высоте строений, оформлению фасадов, ограждений, обращенных на улицу, должны соответствовать характеру формирующейся среды, типу застройки и условиям размещения, что определяются утвержденной градостроительной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документацией.</w:t>
      </w:r>
    </w:p>
    <w:p w14:paraId="28DE98F5" w14:textId="77777777" w:rsidR="005E7A1B" w:rsidRDefault="005E7A1B" w:rsidP="005E7A1B">
      <w:pPr>
        <w:pStyle w:val="af0"/>
        <w:numPr>
          <w:ilvl w:val="0"/>
          <w:numId w:val="37"/>
        </w:numPr>
        <w:tabs>
          <w:tab w:val="left" w:pos="962"/>
        </w:tabs>
        <w:ind w:right="204" w:firstLine="284"/>
        <w:rPr>
          <w:sz w:val="24"/>
          <w:szCs w:val="24"/>
        </w:rPr>
      </w:pPr>
      <w:r>
        <w:rPr>
          <w:sz w:val="24"/>
          <w:szCs w:val="24"/>
        </w:rPr>
        <w:t>Расстояния от наземных и наземно-подземных гаражей и открытых автостоянок, предназначенных для постоянного и временного хранения легковых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автомобилей:</w:t>
      </w:r>
    </w:p>
    <w:p w14:paraId="7E9EC6F7" w14:textId="77777777" w:rsidR="005E7A1B" w:rsidRDefault="005E7A1B" w:rsidP="005E7A1B">
      <w:pPr>
        <w:pStyle w:val="a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8"/>
        <w:gridCol w:w="2268"/>
      </w:tblGrid>
      <w:tr w:rsidR="005E7A1B" w14:paraId="33C6F29F" w14:textId="77777777" w:rsidTr="005E7A1B">
        <w:trPr>
          <w:trHeight w:val="554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3FB60" w14:textId="77777777" w:rsidR="005E7A1B" w:rsidRDefault="005E7A1B">
            <w:pPr>
              <w:pStyle w:val="TableParagraph"/>
              <w:spacing w:line="256" w:lineRule="auto"/>
              <w:ind w:left="120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Объекты, до которых определяется расстояние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0F5F47" w14:textId="77777777" w:rsidR="005E7A1B" w:rsidRDefault="005E7A1B">
            <w:pPr>
              <w:pStyle w:val="TableParagraph"/>
              <w:spacing w:line="256" w:lineRule="auto"/>
              <w:ind w:left="317" w:right="463" w:firstLine="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и </w:t>
            </w:r>
            <w:proofErr w:type="spellStart"/>
            <w:r>
              <w:rPr>
                <w:sz w:val="24"/>
                <w:szCs w:val="24"/>
              </w:rPr>
              <w:t>менее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автомашин</w:t>
            </w:r>
            <w:proofErr w:type="spellEnd"/>
          </w:p>
        </w:tc>
      </w:tr>
      <w:tr w:rsidR="005E7A1B" w14:paraId="06563900" w14:textId="77777777" w:rsidTr="005E7A1B">
        <w:trPr>
          <w:trHeight w:val="275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690B4" w14:textId="77777777" w:rsidR="005E7A1B" w:rsidRDefault="005E7A1B">
            <w:pPr>
              <w:pStyle w:val="TableParagraph"/>
              <w:spacing w:line="256" w:lineRule="auto"/>
              <w:ind w:left="3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Фасады жилых домов и торцы с окнами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FA4C83" w14:textId="77777777" w:rsidR="005E7A1B" w:rsidRDefault="005E7A1B">
            <w:pPr>
              <w:pStyle w:val="TableParagraph"/>
              <w:spacing w:line="256" w:lineRule="auto"/>
              <w:ind w:left="601" w:right="8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</w:t>
            </w:r>
          </w:p>
        </w:tc>
      </w:tr>
      <w:tr w:rsidR="005E7A1B" w14:paraId="63A6657A" w14:textId="77777777" w:rsidTr="005E7A1B">
        <w:trPr>
          <w:trHeight w:val="275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56EC5" w14:textId="77777777" w:rsidR="005E7A1B" w:rsidRDefault="005E7A1B">
            <w:pPr>
              <w:pStyle w:val="TableParagraph"/>
              <w:spacing w:line="256" w:lineRule="auto"/>
              <w:ind w:left="3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Торцы жилых домов без окон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75720" w14:textId="77777777" w:rsidR="005E7A1B" w:rsidRDefault="005E7A1B">
            <w:pPr>
              <w:pStyle w:val="TableParagraph"/>
              <w:spacing w:line="256" w:lineRule="auto"/>
              <w:ind w:left="601" w:right="8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</w:t>
            </w:r>
          </w:p>
        </w:tc>
      </w:tr>
      <w:tr w:rsidR="005E7A1B" w14:paraId="7B2E3678" w14:textId="77777777" w:rsidTr="005E7A1B">
        <w:trPr>
          <w:trHeight w:val="627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8FE718" w14:textId="77777777" w:rsidR="005E7A1B" w:rsidRDefault="005E7A1B">
            <w:pPr>
              <w:pStyle w:val="TableParagraph"/>
              <w:spacing w:line="256" w:lineRule="auto"/>
              <w:ind w:left="38" w:right="-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Территории школ, детских учреждений, площадок для отдыха, игр</w:t>
            </w:r>
          </w:p>
          <w:p w14:paraId="08A13B2B" w14:textId="77777777" w:rsidR="005E7A1B" w:rsidRDefault="005E7A1B">
            <w:pPr>
              <w:pStyle w:val="TableParagraph"/>
              <w:spacing w:line="256" w:lineRule="auto"/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  <w:proofErr w:type="spellStart"/>
            <w:r>
              <w:rPr>
                <w:sz w:val="24"/>
                <w:szCs w:val="24"/>
              </w:rPr>
              <w:t>спорта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детских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A3FC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</w:rPr>
            </w:pPr>
          </w:p>
          <w:p w14:paraId="1F0AC4D7" w14:textId="77777777" w:rsidR="005E7A1B" w:rsidRDefault="005E7A1B">
            <w:pPr>
              <w:pStyle w:val="TableParagraph"/>
              <w:spacing w:line="256" w:lineRule="auto"/>
              <w:ind w:left="601" w:right="8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 м</w:t>
            </w:r>
          </w:p>
        </w:tc>
      </w:tr>
      <w:tr w:rsidR="005E7A1B" w14:paraId="35FCC88A" w14:textId="77777777" w:rsidTr="005E7A1B">
        <w:trPr>
          <w:trHeight w:val="990"/>
        </w:trPr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EC914B" w14:textId="77777777" w:rsidR="005E7A1B" w:rsidRDefault="005E7A1B">
            <w:pPr>
              <w:pStyle w:val="TableParagraph"/>
              <w:spacing w:line="256" w:lineRule="auto"/>
              <w:ind w:left="38" w:right="-6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Территории лечебных учреждений стационарного типа, открытые спортивные сооружения общего пользования, места</w:t>
            </w:r>
          </w:p>
          <w:p w14:paraId="2C8EB780" w14:textId="77777777" w:rsidR="005E7A1B" w:rsidRDefault="005E7A1B">
            <w:pPr>
              <w:pStyle w:val="TableParagraph"/>
              <w:spacing w:line="256" w:lineRule="auto"/>
              <w:ind w:left="3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отдыха населения (сады, скверы, парки)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6763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14E54285" w14:textId="77777777" w:rsidR="005E7A1B" w:rsidRDefault="005E7A1B">
            <w:pPr>
              <w:pStyle w:val="TableParagraph"/>
              <w:spacing w:line="256" w:lineRule="auto"/>
              <w:rPr>
                <w:sz w:val="24"/>
                <w:szCs w:val="24"/>
                <w:lang w:val="ru-RU"/>
              </w:rPr>
            </w:pPr>
          </w:p>
          <w:p w14:paraId="3A359E0A" w14:textId="77777777" w:rsidR="005E7A1B" w:rsidRDefault="005E7A1B">
            <w:pPr>
              <w:pStyle w:val="TableParagraph"/>
              <w:spacing w:line="256" w:lineRule="auto"/>
              <w:ind w:left="601" w:right="8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25м</w:t>
            </w:r>
          </w:p>
        </w:tc>
      </w:tr>
    </w:tbl>
    <w:p w14:paraId="3DA626FB" w14:textId="77777777" w:rsidR="005E7A1B" w:rsidRDefault="005E7A1B" w:rsidP="005E7A1B">
      <w:pPr>
        <w:pStyle w:val="af0"/>
        <w:numPr>
          <w:ilvl w:val="0"/>
          <w:numId w:val="37"/>
        </w:numPr>
        <w:tabs>
          <w:tab w:val="left" w:pos="998"/>
        </w:tabs>
        <w:ind w:right="208" w:firstLine="108"/>
        <w:rPr>
          <w:sz w:val="24"/>
          <w:szCs w:val="24"/>
        </w:rPr>
      </w:pPr>
      <w:r>
        <w:rPr>
          <w:sz w:val="24"/>
          <w:szCs w:val="24"/>
        </w:rPr>
        <w:t>На территории малоэтажной застройки на приусадебных участках запрещается строительство стоянок для грузового транспорта и транспорта для перевозки людей, находящегося в личной собственности, кроме автотранспорта грузоподъемностью менее 1,5 тонн.</w:t>
      </w:r>
    </w:p>
    <w:p w14:paraId="2A3244A6" w14:textId="77777777" w:rsidR="005E7A1B" w:rsidRDefault="005E7A1B" w:rsidP="005E7A1B">
      <w:pPr>
        <w:pStyle w:val="af0"/>
        <w:ind w:left="426" w:right="206" w:firstLine="176"/>
        <w:rPr>
          <w:sz w:val="24"/>
          <w:szCs w:val="24"/>
        </w:rPr>
      </w:pPr>
      <w:r>
        <w:rPr>
          <w:sz w:val="24"/>
          <w:szCs w:val="24"/>
        </w:rPr>
        <w:t xml:space="preserve"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 </w:t>
      </w:r>
    </w:p>
    <w:p w14:paraId="6580697F" w14:textId="77777777" w:rsidR="005E7A1B" w:rsidRDefault="005E7A1B" w:rsidP="005E7A1B">
      <w:pPr>
        <w:pStyle w:val="af0"/>
        <w:ind w:left="602" w:right="206" w:firstLine="0"/>
        <w:jc w:val="left"/>
        <w:rPr>
          <w:sz w:val="24"/>
          <w:szCs w:val="24"/>
        </w:rPr>
      </w:pPr>
      <w:r>
        <w:rPr>
          <w:sz w:val="24"/>
          <w:szCs w:val="24"/>
        </w:rPr>
        <w:t>-      обособленные от жилой территории входы 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посетителей;</w:t>
      </w:r>
    </w:p>
    <w:p w14:paraId="0A5C1B23" w14:textId="77777777" w:rsidR="005E7A1B" w:rsidRDefault="005E7A1B" w:rsidP="005E7A1B">
      <w:pPr>
        <w:pStyle w:val="af0"/>
        <w:numPr>
          <w:ilvl w:val="1"/>
          <w:numId w:val="38"/>
        </w:numPr>
        <w:tabs>
          <w:tab w:val="left" w:pos="1027"/>
        </w:tabs>
        <w:ind w:right="212" w:firstLine="284"/>
        <w:rPr>
          <w:sz w:val="24"/>
          <w:szCs w:val="24"/>
        </w:rPr>
      </w:pPr>
      <w:r>
        <w:rPr>
          <w:sz w:val="24"/>
          <w:szCs w:val="24"/>
        </w:rPr>
        <w:t>обособленные подъезды и площадки для парковки автомобилей, обслуживающих   встроенный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объект;</w:t>
      </w:r>
    </w:p>
    <w:p w14:paraId="0A89B3B5" w14:textId="77777777" w:rsidR="005E7A1B" w:rsidRDefault="005E7A1B" w:rsidP="005E7A1B">
      <w:pPr>
        <w:pStyle w:val="af0"/>
        <w:numPr>
          <w:ilvl w:val="1"/>
          <w:numId w:val="38"/>
        </w:numPr>
        <w:tabs>
          <w:tab w:val="left" w:pos="1027"/>
        </w:tabs>
        <w:ind w:firstLine="284"/>
        <w:jc w:val="left"/>
        <w:rPr>
          <w:sz w:val="24"/>
          <w:szCs w:val="24"/>
        </w:rPr>
      </w:pPr>
      <w:r>
        <w:rPr>
          <w:sz w:val="24"/>
          <w:szCs w:val="24"/>
        </w:rPr>
        <w:t>самостоятельные шахты для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вентиляции;</w:t>
      </w:r>
    </w:p>
    <w:p w14:paraId="5FBFDDC0" w14:textId="77777777" w:rsidR="005E7A1B" w:rsidRDefault="005E7A1B" w:rsidP="005E7A1B">
      <w:pPr>
        <w:pStyle w:val="af0"/>
        <w:numPr>
          <w:ilvl w:val="1"/>
          <w:numId w:val="38"/>
        </w:numPr>
        <w:tabs>
          <w:tab w:val="left" w:pos="1027"/>
        </w:tabs>
        <w:ind w:right="214" w:firstLine="284"/>
        <w:rPr>
          <w:sz w:val="24"/>
          <w:szCs w:val="24"/>
        </w:rPr>
      </w:pPr>
      <w:r>
        <w:rPr>
          <w:sz w:val="24"/>
          <w:szCs w:val="24"/>
        </w:rPr>
        <w:t>отделение нежилых помещений от жилых противопожарными, звукоизолирующими перекрытиями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перегородками;</w:t>
      </w:r>
    </w:p>
    <w:p w14:paraId="5EAAF507" w14:textId="77777777" w:rsidR="005E7A1B" w:rsidRDefault="005E7A1B" w:rsidP="005E7A1B">
      <w:pPr>
        <w:pStyle w:val="af0"/>
        <w:numPr>
          <w:ilvl w:val="1"/>
          <w:numId w:val="38"/>
        </w:numPr>
        <w:tabs>
          <w:tab w:val="left" w:pos="1027"/>
        </w:tabs>
        <w:ind w:firstLine="284"/>
        <w:jc w:val="left"/>
        <w:rPr>
          <w:sz w:val="24"/>
          <w:szCs w:val="24"/>
        </w:rPr>
      </w:pPr>
      <w:r>
        <w:rPr>
          <w:sz w:val="24"/>
          <w:szCs w:val="24"/>
        </w:rPr>
        <w:t>индивидуальные системы инженерного обеспечения встроенных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помещений.</w:t>
      </w:r>
    </w:p>
    <w:p w14:paraId="5F86E50F" w14:textId="77777777" w:rsidR="005E7A1B" w:rsidRDefault="005E7A1B" w:rsidP="005E7A1B">
      <w:pPr>
        <w:pStyle w:val="af0"/>
        <w:numPr>
          <w:ilvl w:val="0"/>
          <w:numId w:val="37"/>
        </w:numPr>
        <w:tabs>
          <w:tab w:val="left" w:pos="900"/>
        </w:tabs>
        <w:ind w:right="206" w:firstLine="284"/>
        <w:rPr>
          <w:sz w:val="24"/>
          <w:szCs w:val="24"/>
        </w:rPr>
      </w:pPr>
      <w:r>
        <w:rPr>
          <w:sz w:val="24"/>
          <w:szCs w:val="24"/>
        </w:rPr>
        <w:t>Размещение детских дошкольных учреждений в первых этажах жилых домов требует дополнительного обеспечения нормативных показателей: освещенности, инсоляции, площади и кубатуры помещений, высоты основных помещений не менее 3 метров в чистоте и организации прогулочных площадок на расстоянии от входа в помещение детского сада не более чем 30 м, а от окон жилого дома ‒ не менее 15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м.</w:t>
      </w:r>
    </w:p>
    <w:p w14:paraId="550E5048" w14:textId="77777777" w:rsidR="005E7A1B" w:rsidRDefault="005E7A1B" w:rsidP="005E7A1B">
      <w:pPr>
        <w:pStyle w:val="ad"/>
        <w:spacing w:after="0" w:line="240" w:lineRule="auto"/>
        <w:ind w:left="426" w:right="210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Доля встроенного нежилого фонда в общем объеме фонда на участке жилой застройки не       должна, как правило, превышать 20%.</w:t>
      </w:r>
    </w:p>
    <w:p w14:paraId="212AC036" w14:textId="77777777" w:rsidR="005E7A1B" w:rsidRDefault="005E7A1B" w:rsidP="005E7A1B">
      <w:pPr>
        <w:pStyle w:val="af0"/>
        <w:numPr>
          <w:ilvl w:val="0"/>
          <w:numId w:val="37"/>
        </w:numPr>
        <w:tabs>
          <w:tab w:val="left" w:pos="955"/>
        </w:tabs>
        <w:ind w:right="198" w:firstLine="284"/>
        <w:rPr>
          <w:sz w:val="24"/>
          <w:szCs w:val="24"/>
        </w:rPr>
      </w:pPr>
      <w:r>
        <w:rPr>
          <w:sz w:val="24"/>
          <w:szCs w:val="24"/>
        </w:rPr>
        <w:t>Размещение встроенных предприятий, оказывающих вредное влияние на здоровье населения (</w:t>
      </w:r>
      <w:proofErr w:type="spellStart"/>
      <w:r>
        <w:rPr>
          <w:sz w:val="24"/>
          <w:szCs w:val="24"/>
        </w:rPr>
        <w:t>рентгеноустановок</w:t>
      </w:r>
      <w:proofErr w:type="spellEnd"/>
      <w:r>
        <w:rPr>
          <w:sz w:val="24"/>
          <w:szCs w:val="24"/>
        </w:rPr>
        <w:t>, магазинов стройматериалов, москательно-химических и тому подобных), в условиях малоэтажной застройки не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допускается.</w:t>
      </w:r>
    </w:p>
    <w:p w14:paraId="001C9A3C" w14:textId="77777777" w:rsidR="005E7A1B" w:rsidRDefault="005E7A1B" w:rsidP="005E7A1B">
      <w:pPr>
        <w:pStyle w:val="af0"/>
        <w:numPr>
          <w:ilvl w:val="0"/>
          <w:numId w:val="37"/>
        </w:numPr>
        <w:tabs>
          <w:tab w:val="left" w:pos="955"/>
        </w:tabs>
        <w:ind w:right="198" w:firstLine="249"/>
        <w:rPr>
          <w:sz w:val="24"/>
        </w:rPr>
      </w:pPr>
      <w:r>
        <w:rPr>
          <w:sz w:val="24"/>
        </w:rPr>
        <w:t>Размещение встроенных предприятий, оказывающих вредное влияние на здоровье населения (</w:t>
      </w:r>
      <w:proofErr w:type="spellStart"/>
      <w:r>
        <w:rPr>
          <w:sz w:val="24"/>
        </w:rPr>
        <w:t>рентгеноустановок</w:t>
      </w:r>
      <w:proofErr w:type="spellEnd"/>
      <w:r>
        <w:rPr>
          <w:sz w:val="24"/>
        </w:rPr>
        <w:t>, магазинов стройматериалов, москательно-химических и тому подобных), в условиях малоэтажной застройки не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допускается.</w:t>
      </w:r>
    </w:p>
    <w:p w14:paraId="64558F44" w14:textId="77777777" w:rsidR="005E7A1B" w:rsidRDefault="005E7A1B" w:rsidP="005E7A1B">
      <w:pPr>
        <w:pStyle w:val="af0"/>
        <w:tabs>
          <w:tab w:val="left" w:pos="955"/>
        </w:tabs>
        <w:ind w:left="567" w:right="198" w:firstLine="0"/>
        <w:rPr>
          <w:sz w:val="24"/>
        </w:rPr>
      </w:pPr>
    </w:p>
    <w:p w14:paraId="416608A2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аукционе:</w:t>
      </w:r>
    </w:p>
    <w:p w14:paraId="02660A6B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Один заявитель вправе подать только одну заявку на участие в аукционе.</w:t>
      </w:r>
    </w:p>
    <w:p w14:paraId="1FAA5D00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Форма заявки на участие в аукционе приведена в приложении к настоящему извещению. </w:t>
      </w:r>
    </w:p>
    <w:p w14:paraId="65BE9055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 места приема заявок на участие в аукционе: Республика Коми, Корткеросский район, с. Корткерос, ул. Советская, д. 225, кабинет № 3, тел. (82136) 92238.</w:t>
      </w:r>
    </w:p>
    <w:p w14:paraId="5AB3FAB9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Дата и время начала приема заявок на участие в аукционе: </w:t>
      </w:r>
      <w:proofErr w:type="gramStart"/>
      <w:r>
        <w:rPr>
          <w:rFonts w:ascii="Times New Roman" w:hAnsi="Times New Roman" w:cs="Times New Roman"/>
          <w:sz w:val="24"/>
          <w:szCs w:val="24"/>
        </w:rPr>
        <w:t>11.10.2022  года</w:t>
      </w:r>
      <w:proofErr w:type="gramEnd"/>
      <w:r>
        <w:rPr>
          <w:rFonts w:ascii="Times New Roman" w:hAnsi="Times New Roman" w:cs="Times New Roman"/>
          <w:sz w:val="24"/>
          <w:szCs w:val="24"/>
        </w:rPr>
        <w:t>, понедельник – пятница  с  09.00 до 15.00 часов, перерыв с  13.00 часов до 14.00 часов.</w:t>
      </w:r>
    </w:p>
    <w:p w14:paraId="45A66FFC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 11.11.2022 года в 13.00 часов. </w:t>
      </w:r>
    </w:p>
    <w:p w14:paraId="1D22FC27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участию в торгах допускаются юридические и физические лица, индивидуальные предприниматели, подавшие заявку установленного образца, необходимые документы и внесшие задаток. </w:t>
      </w:r>
    </w:p>
    <w:p w14:paraId="62302355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Заявитель не допускается к участию в аукционе в следующих случаях:</w:t>
      </w:r>
    </w:p>
    <w:p w14:paraId="6BC85270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непредставление необходимых для участия в аукционе документов или представление недостоверных сведений;</w:t>
      </w:r>
    </w:p>
    <w:p w14:paraId="7F0F755D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</w:t>
      </w:r>
      <w:proofErr w:type="spellStart"/>
      <w:r>
        <w:rPr>
          <w:rFonts w:ascii="Times New Roman" w:hAnsi="Times New Roman" w:cs="Times New Roman"/>
          <w:sz w:val="24"/>
        </w:rPr>
        <w:t>непоступление</w:t>
      </w:r>
      <w:proofErr w:type="spellEnd"/>
      <w:r>
        <w:rPr>
          <w:rFonts w:ascii="Times New Roman" w:hAnsi="Times New Roman" w:cs="Times New Roman"/>
          <w:sz w:val="24"/>
        </w:rPr>
        <w:t xml:space="preserve"> задатка на дату рассмотрения заявок на участие в аукционе;</w:t>
      </w:r>
    </w:p>
    <w:p w14:paraId="0F167988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подача заявки на участие в аукционе лицом, которое в соответствии с Земельным кодексом РФ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6C411CE9" w14:textId="77777777" w:rsidR="005E7A1B" w:rsidRDefault="005E7A1B" w:rsidP="005E7A1B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</w:rPr>
        <w:t xml:space="preserve">   - 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</w:t>
      </w:r>
      <w:r>
        <w:rPr>
          <w:rFonts w:ascii="Times New Roman" w:hAnsi="Times New Roman" w:cs="Times New Roman"/>
          <w:sz w:val="24"/>
        </w:rPr>
        <w:lastRenderedPageBreak/>
        <w:t>исполнительного органа заявителя, являющегося юридическим лицом в реестре недобросовестных участников аукциона.</w:t>
      </w:r>
    </w:p>
    <w:p w14:paraId="18FF13ED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Дата и время определения участников аукциона: 15.11.2022 года в 10.00 часов.</w:t>
      </w:r>
    </w:p>
    <w:p w14:paraId="0CAC398D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порядок определения участников аукциона: Республика Коми, Корткеросский район, с. Корткерос, ул. Советская, д. 225, кабинет № 23.</w:t>
      </w:r>
    </w:p>
    <w:p w14:paraId="46289084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Порядок определения победителей: победителем аукциона признается участник торгов, предложивший в ходе торгов наибольший размер ежегодной арендной платы за земельный участок. </w:t>
      </w:r>
    </w:p>
    <w:p w14:paraId="1D3CFDEF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Место и срок подведения итогов проведения аукциона: Республика Коми, Корткеросский район, с. Корткерос, ул. Советская, д. 225, актовый зал, в день проведения аукциона. </w:t>
      </w:r>
    </w:p>
    <w:p w14:paraId="47E67578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Осмотр земельного участка на местности: в рабочие дни по предварительной договоренности по адресу приема заявки. </w:t>
      </w:r>
    </w:p>
    <w:p w14:paraId="6F35468C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Вынос границ земельного участка на местности победитель аукциона осуществляет самостоятельно и за свой счет. </w:t>
      </w:r>
    </w:p>
    <w:p w14:paraId="69E04D69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Заявка на участие в аукционе, поступившая по истечении срока приема заявок, возвращается заявителю в день ее поступления. </w:t>
      </w:r>
    </w:p>
    <w:p w14:paraId="5D06AC5B" w14:textId="77777777" w:rsidR="005E7A1B" w:rsidRDefault="005E7A1B" w:rsidP="005E7A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Заявитель может отозвать принятую заявку до дня окончания срока приема заявок, уведомив об этом в письменной форме организатора аукциона.</w:t>
      </w:r>
    </w:p>
    <w:p w14:paraId="640EF885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2D6101E0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D91B601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5A003714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554DD7B3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2658DB46" w14:textId="77777777" w:rsidR="005E7A1B" w:rsidRDefault="005E7A1B" w:rsidP="005E7A1B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>
        <w:rPr>
          <w:rFonts w:ascii="Times New Roman" w:hAnsi="Times New Roman" w:cs="Times New Roman"/>
          <w:sz w:val="24"/>
        </w:rPr>
        <w:t xml:space="preserve">Порядок внесения задатка: сумма задатка вносится претендентом единым платежом на счет организатора аукциона по следующим реквизитам: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«Корткеросский»), ИНН 1113001350, КПП 111301001, ОКТМО 87616000, р/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03232643876160000700, л/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05073001811, Банк: ОТДЕЛЕНИЕ-НБ РЕСПУБЛИКА КОМИ БАНКА РОССИИ//УФК по Республике Коми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г.Сыктывкар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ЕКС (к/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40102810245370000074,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018702501, КБК 0. </w:t>
      </w:r>
    </w:p>
    <w:p w14:paraId="39E0DFD3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Представление документов, подтверждающих внесение задатка, признается заключением соглашения о задатке.</w:t>
      </w:r>
    </w:p>
    <w:p w14:paraId="02F781DD" w14:textId="77777777" w:rsidR="005E7A1B" w:rsidRDefault="005E7A1B" w:rsidP="005E7A1B">
      <w:pPr>
        <w:pStyle w:val="aa"/>
        <w:tabs>
          <w:tab w:val="left" w:pos="898"/>
        </w:tabs>
        <w:ind w:firstLine="0"/>
        <w:rPr>
          <w:color w:val="FF0000"/>
          <w:sz w:val="24"/>
        </w:rPr>
      </w:pPr>
      <w:r>
        <w:rPr>
          <w:color w:val="FF0000"/>
          <w:sz w:val="24"/>
        </w:rPr>
        <w:t xml:space="preserve">  </w:t>
      </w:r>
      <w:r>
        <w:rPr>
          <w:sz w:val="24"/>
        </w:rPr>
        <w:t xml:space="preserve"> Последний срок внесения задатка: 11.11.2022 года до 13.00 часов.  </w:t>
      </w:r>
    </w:p>
    <w:p w14:paraId="6C3DB773" w14:textId="77777777" w:rsidR="005E7A1B" w:rsidRDefault="005E7A1B" w:rsidP="005E7A1B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Документом, подтверждающим поступление задатка на счет организатора торгов, является выписка со счета организатора торгов.</w:t>
      </w:r>
    </w:p>
    <w:p w14:paraId="16B3B184" w14:textId="77777777" w:rsidR="005E7A1B" w:rsidRDefault="005E7A1B" w:rsidP="005E7A1B">
      <w:pPr>
        <w:pStyle w:val="ConsNonformat"/>
        <w:widowControl/>
        <w:shd w:val="clear" w:color="auto" w:fill="FFFFFF"/>
        <w:tabs>
          <w:tab w:val="left" w:pos="3822"/>
        </w:tabs>
        <w:jc w:val="both"/>
        <w:rPr>
          <w:sz w:val="24"/>
        </w:rPr>
      </w:pPr>
      <w:r>
        <w:rPr>
          <w:rFonts w:ascii="Times New Roman" w:hAnsi="Times New Roman"/>
          <w:sz w:val="24"/>
          <w:szCs w:val="24"/>
        </w:rPr>
        <w:t xml:space="preserve">   Внесенный задаток засчитывается в счет арендной платы за пользование земельным участком.</w:t>
      </w:r>
    </w:p>
    <w:p w14:paraId="06ADCD61" w14:textId="77777777" w:rsidR="005E7A1B" w:rsidRDefault="005E7A1B" w:rsidP="005E7A1B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Суммы задатков возвращаются лицам, не ставшим победителями аукциона в течение 3 (трех) </w:t>
      </w:r>
      <w:proofErr w:type="gramStart"/>
      <w:r>
        <w:rPr>
          <w:sz w:val="24"/>
        </w:rPr>
        <w:t>рабочих  дней</w:t>
      </w:r>
      <w:proofErr w:type="gramEnd"/>
      <w:r>
        <w:rPr>
          <w:sz w:val="24"/>
        </w:rPr>
        <w:t xml:space="preserve"> со дня подписания протокола о результатах торгов. </w:t>
      </w:r>
    </w:p>
    <w:p w14:paraId="54ACAD19" w14:textId="77777777" w:rsidR="005E7A1B" w:rsidRDefault="005E7A1B" w:rsidP="005E7A1B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заключения договора аренды: договор подлежит заключению в срок не ранее 10 дней со дня размещения информации о результатах аукциона на официальном сайте.</w:t>
      </w:r>
    </w:p>
    <w:p w14:paraId="7F796E05" w14:textId="77777777" w:rsidR="005E7A1B" w:rsidRDefault="005E7A1B" w:rsidP="005E7A1B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Срок аренды земельного участка: 30 (тридцать) месяцев. </w:t>
      </w:r>
    </w:p>
    <w:p w14:paraId="707EC321" w14:textId="77777777" w:rsidR="005E7A1B" w:rsidRDefault="005E7A1B" w:rsidP="005E7A1B">
      <w:pPr>
        <w:pStyle w:val="aa"/>
        <w:tabs>
          <w:tab w:val="left" w:pos="898"/>
        </w:tabs>
        <w:ind w:firstLine="0"/>
        <w:rPr>
          <w:sz w:val="24"/>
        </w:rPr>
      </w:pPr>
    </w:p>
    <w:p w14:paraId="4A10B901" w14:textId="77777777" w:rsidR="005E7A1B" w:rsidRDefault="005E7A1B" w:rsidP="005E7A1B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>Приложения: 1. Форма заявки на участие в аукционе;</w:t>
      </w:r>
    </w:p>
    <w:p w14:paraId="7E964A7A" w14:textId="77777777" w:rsidR="005E7A1B" w:rsidRDefault="005E7A1B" w:rsidP="005E7A1B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2. Проект договора аренды земельного участка.</w:t>
      </w:r>
    </w:p>
    <w:p w14:paraId="2BD47B21" w14:textId="77777777" w:rsidR="007C00E6" w:rsidRDefault="007C00E6" w:rsidP="005E7A1B">
      <w:pPr>
        <w:pStyle w:val="aa"/>
        <w:tabs>
          <w:tab w:val="left" w:pos="898"/>
        </w:tabs>
        <w:ind w:firstLine="0"/>
        <w:rPr>
          <w:sz w:val="24"/>
        </w:rPr>
      </w:pPr>
    </w:p>
    <w:p w14:paraId="3A8ECCDC" w14:textId="77777777" w:rsidR="007C00E6" w:rsidRDefault="007C00E6" w:rsidP="005E7A1B">
      <w:pPr>
        <w:pStyle w:val="aa"/>
        <w:tabs>
          <w:tab w:val="left" w:pos="898"/>
        </w:tabs>
        <w:ind w:firstLine="0"/>
        <w:rPr>
          <w:sz w:val="24"/>
        </w:rPr>
      </w:pPr>
    </w:p>
    <w:p w14:paraId="29ABFE38" w14:textId="77777777" w:rsidR="007C00E6" w:rsidRDefault="007C00E6" w:rsidP="005E7A1B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Заместитель Главы муниципального </w:t>
      </w:r>
    </w:p>
    <w:p w14:paraId="66B438D5" w14:textId="0B832EA0" w:rsidR="005E7A1B" w:rsidRDefault="007C00E6" w:rsidP="005E7A1B">
      <w:pPr>
        <w:pStyle w:val="aa"/>
        <w:tabs>
          <w:tab w:val="left" w:pos="898"/>
        </w:tabs>
        <w:ind w:firstLine="0"/>
        <w:rPr>
          <w:color w:val="FF0000"/>
          <w:sz w:val="24"/>
        </w:rPr>
      </w:pPr>
      <w:r>
        <w:rPr>
          <w:sz w:val="24"/>
        </w:rPr>
        <w:t>района «Корткеросский» - руководителя администрации                                 Е.Н. Андреева</w:t>
      </w:r>
      <w:bookmarkStart w:id="0" w:name="_GoBack"/>
      <w:bookmarkEnd w:id="0"/>
      <w:r w:rsidR="005E7A1B">
        <w:rPr>
          <w:color w:val="FF0000"/>
          <w:sz w:val="24"/>
        </w:rPr>
        <w:t xml:space="preserve">                        </w:t>
      </w:r>
    </w:p>
    <w:p w14:paraId="2AF52FCD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B379EF2" w14:textId="77777777" w:rsidR="005E7A1B" w:rsidRDefault="005E7A1B" w:rsidP="005E7A1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4FDE4AA" w14:textId="77777777" w:rsidR="00C042B7" w:rsidRPr="005E7A1B" w:rsidRDefault="00C042B7" w:rsidP="005E7A1B"/>
    <w:sectPr w:rsidR="00C042B7" w:rsidRPr="005E7A1B" w:rsidSect="00D4372E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>
    <w:nsid w:val="079229B2"/>
    <w:multiLevelType w:val="hybridMultilevel"/>
    <w:tmpl w:val="9746D1F8"/>
    <w:lvl w:ilvl="0" w:tplc="9948EA60">
      <w:start w:val="1"/>
      <w:numFmt w:val="decimal"/>
      <w:lvlText w:val="%1."/>
      <w:lvlJc w:val="left"/>
      <w:pPr>
        <w:ind w:left="62" w:hanging="511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422114">
      <w:numFmt w:val="bullet"/>
      <w:lvlText w:val="•"/>
      <w:lvlJc w:val="left"/>
      <w:pPr>
        <w:ind w:left="1053" w:hanging="511"/>
      </w:pPr>
      <w:rPr>
        <w:rFonts w:hint="default"/>
        <w:lang w:val="en-US" w:eastAsia="en-US" w:bidi="en-US"/>
      </w:rPr>
    </w:lvl>
    <w:lvl w:ilvl="2" w:tplc="50C4EA24">
      <w:numFmt w:val="bullet"/>
      <w:lvlText w:val="•"/>
      <w:lvlJc w:val="left"/>
      <w:pPr>
        <w:ind w:left="2046" w:hanging="511"/>
      </w:pPr>
      <w:rPr>
        <w:rFonts w:hint="default"/>
        <w:lang w:val="en-US" w:eastAsia="en-US" w:bidi="en-US"/>
      </w:rPr>
    </w:lvl>
    <w:lvl w:ilvl="3" w:tplc="0418806C">
      <w:numFmt w:val="bullet"/>
      <w:lvlText w:val="•"/>
      <w:lvlJc w:val="left"/>
      <w:pPr>
        <w:ind w:left="3039" w:hanging="511"/>
      </w:pPr>
      <w:rPr>
        <w:rFonts w:hint="default"/>
        <w:lang w:val="en-US" w:eastAsia="en-US" w:bidi="en-US"/>
      </w:rPr>
    </w:lvl>
    <w:lvl w:ilvl="4" w:tplc="10BE8BA6">
      <w:numFmt w:val="bullet"/>
      <w:lvlText w:val="•"/>
      <w:lvlJc w:val="left"/>
      <w:pPr>
        <w:ind w:left="4033" w:hanging="511"/>
      </w:pPr>
      <w:rPr>
        <w:rFonts w:hint="default"/>
        <w:lang w:val="en-US" w:eastAsia="en-US" w:bidi="en-US"/>
      </w:rPr>
    </w:lvl>
    <w:lvl w:ilvl="5" w:tplc="02085E5E">
      <w:numFmt w:val="bullet"/>
      <w:lvlText w:val="•"/>
      <w:lvlJc w:val="left"/>
      <w:pPr>
        <w:ind w:left="5026" w:hanging="511"/>
      </w:pPr>
      <w:rPr>
        <w:rFonts w:hint="default"/>
        <w:lang w:val="en-US" w:eastAsia="en-US" w:bidi="en-US"/>
      </w:rPr>
    </w:lvl>
    <w:lvl w:ilvl="6" w:tplc="9B929B86">
      <w:numFmt w:val="bullet"/>
      <w:lvlText w:val="•"/>
      <w:lvlJc w:val="left"/>
      <w:pPr>
        <w:ind w:left="6019" w:hanging="511"/>
      </w:pPr>
      <w:rPr>
        <w:rFonts w:hint="default"/>
        <w:lang w:val="en-US" w:eastAsia="en-US" w:bidi="en-US"/>
      </w:rPr>
    </w:lvl>
    <w:lvl w:ilvl="7" w:tplc="E02CA070">
      <w:numFmt w:val="bullet"/>
      <w:lvlText w:val="•"/>
      <w:lvlJc w:val="left"/>
      <w:pPr>
        <w:ind w:left="7012" w:hanging="511"/>
      </w:pPr>
      <w:rPr>
        <w:rFonts w:hint="default"/>
        <w:lang w:val="en-US" w:eastAsia="en-US" w:bidi="en-US"/>
      </w:rPr>
    </w:lvl>
    <w:lvl w:ilvl="8" w:tplc="8DD6F1BC">
      <w:numFmt w:val="bullet"/>
      <w:lvlText w:val="•"/>
      <w:lvlJc w:val="left"/>
      <w:pPr>
        <w:ind w:left="8006" w:hanging="511"/>
      </w:pPr>
      <w:rPr>
        <w:rFonts w:hint="default"/>
        <w:lang w:val="en-US" w:eastAsia="en-US" w:bidi="en-US"/>
      </w:rPr>
    </w:lvl>
  </w:abstractNum>
  <w:abstractNum w:abstractNumId="2">
    <w:nsid w:val="0B3C3566"/>
    <w:multiLevelType w:val="hybridMultilevel"/>
    <w:tmpl w:val="95E28BF6"/>
    <w:lvl w:ilvl="0" w:tplc="EC424C38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509CC54E">
      <w:numFmt w:val="bullet"/>
      <w:lvlText w:val="•"/>
      <w:lvlJc w:val="left"/>
      <w:pPr>
        <w:ind w:left="536" w:hanging="284"/>
      </w:pPr>
      <w:rPr>
        <w:rFonts w:hint="default"/>
        <w:lang w:val="en-US" w:eastAsia="en-US" w:bidi="en-US"/>
      </w:rPr>
    </w:lvl>
    <w:lvl w:ilvl="2" w:tplc="EFB21CC8">
      <w:numFmt w:val="bullet"/>
      <w:lvlText w:val="•"/>
      <w:lvlJc w:val="left"/>
      <w:pPr>
        <w:ind w:left="932" w:hanging="284"/>
      </w:pPr>
      <w:rPr>
        <w:rFonts w:hint="default"/>
        <w:lang w:val="en-US" w:eastAsia="en-US" w:bidi="en-US"/>
      </w:rPr>
    </w:lvl>
    <w:lvl w:ilvl="3" w:tplc="98183772">
      <w:numFmt w:val="bullet"/>
      <w:lvlText w:val="•"/>
      <w:lvlJc w:val="left"/>
      <w:pPr>
        <w:ind w:left="1328" w:hanging="284"/>
      </w:pPr>
      <w:rPr>
        <w:rFonts w:hint="default"/>
        <w:lang w:val="en-US" w:eastAsia="en-US" w:bidi="en-US"/>
      </w:rPr>
    </w:lvl>
    <w:lvl w:ilvl="4" w:tplc="5824CC70">
      <w:numFmt w:val="bullet"/>
      <w:lvlText w:val="•"/>
      <w:lvlJc w:val="left"/>
      <w:pPr>
        <w:ind w:left="1724" w:hanging="284"/>
      </w:pPr>
      <w:rPr>
        <w:rFonts w:hint="default"/>
        <w:lang w:val="en-US" w:eastAsia="en-US" w:bidi="en-US"/>
      </w:rPr>
    </w:lvl>
    <w:lvl w:ilvl="5" w:tplc="9F748FB2">
      <w:numFmt w:val="bullet"/>
      <w:lvlText w:val="•"/>
      <w:lvlJc w:val="left"/>
      <w:pPr>
        <w:ind w:left="2120" w:hanging="284"/>
      </w:pPr>
      <w:rPr>
        <w:rFonts w:hint="default"/>
        <w:lang w:val="en-US" w:eastAsia="en-US" w:bidi="en-US"/>
      </w:rPr>
    </w:lvl>
    <w:lvl w:ilvl="6" w:tplc="39FCE092">
      <w:numFmt w:val="bullet"/>
      <w:lvlText w:val="•"/>
      <w:lvlJc w:val="left"/>
      <w:pPr>
        <w:ind w:left="2516" w:hanging="284"/>
      </w:pPr>
      <w:rPr>
        <w:rFonts w:hint="default"/>
        <w:lang w:val="en-US" w:eastAsia="en-US" w:bidi="en-US"/>
      </w:rPr>
    </w:lvl>
    <w:lvl w:ilvl="7" w:tplc="D10AE45A">
      <w:numFmt w:val="bullet"/>
      <w:lvlText w:val="•"/>
      <w:lvlJc w:val="left"/>
      <w:pPr>
        <w:ind w:left="2912" w:hanging="284"/>
      </w:pPr>
      <w:rPr>
        <w:rFonts w:hint="default"/>
        <w:lang w:val="en-US" w:eastAsia="en-US" w:bidi="en-US"/>
      </w:rPr>
    </w:lvl>
    <w:lvl w:ilvl="8" w:tplc="023AB0A2">
      <w:numFmt w:val="bullet"/>
      <w:lvlText w:val="•"/>
      <w:lvlJc w:val="left"/>
      <w:pPr>
        <w:ind w:left="3308" w:hanging="284"/>
      </w:pPr>
      <w:rPr>
        <w:rFonts w:hint="default"/>
        <w:lang w:val="en-US" w:eastAsia="en-US" w:bidi="en-US"/>
      </w:rPr>
    </w:lvl>
  </w:abstractNum>
  <w:abstractNum w:abstractNumId="3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4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5">
    <w:nsid w:val="135F4E5B"/>
    <w:multiLevelType w:val="hybridMultilevel"/>
    <w:tmpl w:val="65B65F80"/>
    <w:lvl w:ilvl="0" w:tplc="2E60933E">
      <w:start w:val="4"/>
      <w:numFmt w:val="decimal"/>
      <w:lvlText w:val="%1."/>
      <w:lvlJc w:val="left"/>
      <w:pPr>
        <w:ind w:left="318" w:hanging="396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23E448A6">
      <w:numFmt w:val="bullet"/>
      <w:lvlText w:val="•"/>
      <w:lvlJc w:val="left"/>
      <w:pPr>
        <w:ind w:left="1332" w:hanging="396"/>
      </w:pPr>
      <w:rPr>
        <w:rFonts w:hint="default"/>
        <w:lang w:val="en-US" w:eastAsia="en-US" w:bidi="en-US"/>
      </w:rPr>
    </w:lvl>
    <w:lvl w:ilvl="2" w:tplc="60168292">
      <w:numFmt w:val="bullet"/>
      <w:lvlText w:val="•"/>
      <w:lvlJc w:val="left"/>
      <w:pPr>
        <w:ind w:left="2345" w:hanging="396"/>
      </w:pPr>
      <w:rPr>
        <w:rFonts w:hint="default"/>
        <w:lang w:val="en-US" w:eastAsia="en-US" w:bidi="en-US"/>
      </w:rPr>
    </w:lvl>
    <w:lvl w:ilvl="3" w:tplc="A6C8E438">
      <w:numFmt w:val="bullet"/>
      <w:lvlText w:val="•"/>
      <w:lvlJc w:val="left"/>
      <w:pPr>
        <w:ind w:left="3357" w:hanging="396"/>
      </w:pPr>
      <w:rPr>
        <w:rFonts w:hint="default"/>
        <w:lang w:val="en-US" w:eastAsia="en-US" w:bidi="en-US"/>
      </w:rPr>
    </w:lvl>
    <w:lvl w:ilvl="4" w:tplc="EEEA42BC">
      <w:numFmt w:val="bullet"/>
      <w:lvlText w:val="•"/>
      <w:lvlJc w:val="left"/>
      <w:pPr>
        <w:ind w:left="4370" w:hanging="396"/>
      </w:pPr>
      <w:rPr>
        <w:rFonts w:hint="default"/>
        <w:lang w:val="en-US" w:eastAsia="en-US" w:bidi="en-US"/>
      </w:rPr>
    </w:lvl>
    <w:lvl w:ilvl="5" w:tplc="9CDAC602">
      <w:numFmt w:val="bullet"/>
      <w:lvlText w:val="•"/>
      <w:lvlJc w:val="left"/>
      <w:pPr>
        <w:ind w:left="5383" w:hanging="396"/>
      </w:pPr>
      <w:rPr>
        <w:rFonts w:hint="default"/>
        <w:lang w:val="en-US" w:eastAsia="en-US" w:bidi="en-US"/>
      </w:rPr>
    </w:lvl>
    <w:lvl w:ilvl="6" w:tplc="DA5C9A26">
      <w:numFmt w:val="bullet"/>
      <w:lvlText w:val="•"/>
      <w:lvlJc w:val="left"/>
      <w:pPr>
        <w:ind w:left="6395" w:hanging="396"/>
      </w:pPr>
      <w:rPr>
        <w:rFonts w:hint="default"/>
        <w:lang w:val="en-US" w:eastAsia="en-US" w:bidi="en-US"/>
      </w:rPr>
    </w:lvl>
    <w:lvl w:ilvl="7" w:tplc="148EF2B8">
      <w:numFmt w:val="bullet"/>
      <w:lvlText w:val="•"/>
      <w:lvlJc w:val="left"/>
      <w:pPr>
        <w:ind w:left="7408" w:hanging="396"/>
      </w:pPr>
      <w:rPr>
        <w:rFonts w:hint="default"/>
        <w:lang w:val="en-US" w:eastAsia="en-US" w:bidi="en-US"/>
      </w:rPr>
    </w:lvl>
    <w:lvl w:ilvl="8" w:tplc="232EEDEC">
      <w:numFmt w:val="bullet"/>
      <w:lvlText w:val="•"/>
      <w:lvlJc w:val="left"/>
      <w:pPr>
        <w:ind w:left="8421" w:hanging="396"/>
      </w:pPr>
      <w:rPr>
        <w:rFonts w:hint="default"/>
        <w:lang w:val="en-US" w:eastAsia="en-US" w:bidi="en-US"/>
      </w:rPr>
    </w:lvl>
  </w:abstractNum>
  <w:abstractNum w:abstractNumId="6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7">
    <w:nsid w:val="1DAA39C0"/>
    <w:multiLevelType w:val="hybridMultilevel"/>
    <w:tmpl w:val="89B203F4"/>
    <w:lvl w:ilvl="0" w:tplc="DFC4FDC2">
      <w:numFmt w:val="bullet"/>
      <w:lvlText w:val="‒"/>
      <w:lvlJc w:val="left"/>
      <w:pPr>
        <w:ind w:left="498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9EBAB312">
      <w:numFmt w:val="bullet"/>
      <w:lvlText w:val="−"/>
      <w:lvlJc w:val="left"/>
      <w:pPr>
        <w:ind w:left="318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2" w:tplc="3B4E98C8">
      <w:numFmt w:val="bullet"/>
      <w:lvlText w:val="•"/>
      <w:lvlJc w:val="left"/>
      <w:pPr>
        <w:ind w:left="1605" w:hanging="425"/>
      </w:pPr>
      <w:rPr>
        <w:rFonts w:hint="default"/>
        <w:lang w:val="en-US" w:eastAsia="en-US" w:bidi="en-US"/>
      </w:rPr>
    </w:lvl>
    <w:lvl w:ilvl="3" w:tplc="D69E290A">
      <w:numFmt w:val="bullet"/>
      <w:lvlText w:val="•"/>
      <w:lvlJc w:val="left"/>
      <w:pPr>
        <w:ind w:left="2710" w:hanging="425"/>
      </w:pPr>
      <w:rPr>
        <w:rFonts w:hint="default"/>
        <w:lang w:val="en-US" w:eastAsia="en-US" w:bidi="en-US"/>
      </w:rPr>
    </w:lvl>
    <w:lvl w:ilvl="4" w:tplc="F2044802">
      <w:numFmt w:val="bullet"/>
      <w:lvlText w:val="•"/>
      <w:lvlJc w:val="left"/>
      <w:pPr>
        <w:ind w:left="3815" w:hanging="425"/>
      </w:pPr>
      <w:rPr>
        <w:rFonts w:hint="default"/>
        <w:lang w:val="en-US" w:eastAsia="en-US" w:bidi="en-US"/>
      </w:rPr>
    </w:lvl>
    <w:lvl w:ilvl="5" w:tplc="D7FA352C">
      <w:numFmt w:val="bullet"/>
      <w:lvlText w:val="•"/>
      <w:lvlJc w:val="left"/>
      <w:pPr>
        <w:ind w:left="4920" w:hanging="425"/>
      </w:pPr>
      <w:rPr>
        <w:rFonts w:hint="default"/>
        <w:lang w:val="en-US" w:eastAsia="en-US" w:bidi="en-US"/>
      </w:rPr>
    </w:lvl>
    <w:lvl w:ilvl="6" w:tplc="65A49EF2">
      <w:numFmt w:val="bullet"/>
      <w:lvlText w:val="•"/>
      <w:lvlJc w:val="left"/>
      <w:pPr>
        <w:ind w:left="6025" w:hanging="425"/>
      </w:pPr>
      <w:rPr>
        <w:rFonts w:hint="default"/>
        <w:lang w:val="en-US" w:eastAsia="en-US" w:bidi="en-US"/>
      </w:rPr>
    </w:lvl>
    <w:lvl w:ilvl="7" w:tplc="52B2D9DA">
      <w:numFmt w:val="bullet"/>
      <w:lvlText w:val="•"/>
      <w:lvlJc w:val="left"/>
      <w:pPr>
        <w:ind w:left="7130" w:hanging="425"/>
      </w:pPr>
      <w:rPr>
        <w:rFonts w:hint="default"/>
        <w:lang w:val="en-US" w:eastAsia="en-US" w:bidi="en-US"/>
      </w:rPr>
    </w:lvl>
    <w:lvl w:ilvl="8" w:tplc="268E84BA">
      <w:numFmt w:val="bullet"/>
      <w:lvlText w:val="•"/>
      <w:lvlJc w:val="left"/>
      <w:pPr>
        <w:ind w:left="8236" w:hanging="425"/>
      </w:pPr>
      <w:rPr>
        <w:rFonts w:hint="default"/>
        <w:lang w:val="en-US" w:eastAsia="en-US" w:bidi="en-US"/>
      </w:rPr>
    </w:lvl>
  </w:abstractNum>
  <w:abstractNum w:abstractNumId="8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9">
    <w:nsid w:val="20E10368"/>
    <w:multiLevelType w:val="hybridMultilevel"/>
    <w:tmpl w:val="2F505A76"/>
    <w:lvl w:ilvl="0" w:tplc="F940B6A8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 w:val="0"/>
        <w:bCs/>
        <w:i w:val="0"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10">
    <w:nsid w:val="22710CF3"/>
    <w:multiLevelType w:val="hybridMultilevel"/>
    <w:tmpl w:val="E03AC832"/>
    <w:lvl w:ilvl="0" w:tplc="B380EB8C">
      <w:start w:val="600"/>
      <w:numFmt w:val="decimal"/>
      <w:lvlText w:val="%1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1">
    <w:nsid w:val="2361065B"/>
    <w:multiLevelType w:val="hybridMultilevel"/>
    <w:tmpl w:val="E9BEC6D4"/>
    <w:lvl w:ilvl="0" w:tplc="3F6C809E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C56C4058">
      <w:numFmt w:val="bullet"/>
      <w:lvlText w:val="•"/>
      <w:lvlJc w:val="left"/>
      <w:pPr>
        <w:ind w:left="1025" w:hanging="267"/>
      </w:pPr>
      <w:rPr>
        <w:rFonts w:hint="default"/>
        <w:lang w:val="en-US" w:eastAsia="en-US" w:bidi="en-US"/>
      </w:rPr>
    </w:lvl>
    <w:lvl w:ilvl="2" w:tplc="F85A5398">
      <w:numFmt w:val="bullet"/>
      <w:lvlText w:val="•"/>
      <w:lvlJc w:val="left"/>
      <w:pPr>
        <w:ind w:left="1950" w:hanging="267"/>
      </w:pPr>
      <w:rPr>
        <w:rFonts w:hint="default"/>
        <w:lang w:val="en-US" w:eastAsia="en-US" w:bidi="en-US"/>
      </w:rPr>
    </w:lvl>
    <w:lvl w:ilvl="3" w:tplc="65BEB3A4">
      <w:numFmt w:val="bullet"/>
      <w:lvlText w:val="•"/>
      <w:lvlJc w:val="left"/>
      <w:pPr>
        <w:ind w:left="2875" w:hanging="267"/>
      </w:pPr>
      <w:rPr>
        <w:rFonts w:hint="default"/>
        <w:lang w:val="en-US" w:eastAsia="en-US" w:bidi="en-US"/>
      </w:rPr>
    </w:lvl>
    <w:lvl w:ilvl="4" w:tplc="3086C97E">
      <w:numFmt w:val="bullet"/>
      <w:lvlText w:val="•"/>
      <w:lvlJc w:val="left"/>
      <w:pPr>
        <w:ind w:left="3800" w:hanging="267"/>
      </w:pPr>
      <w:rPr>
        <w:rFonts w:hint="default"/>
        <w:lang w:val="en-US" w:eastAsia="en-US" w:bidi="en-US"/>
      </w:rPr>
    </w:lvl>
    <w:lvl w:ilvl="5" w:tplc="9194759E">
      <w:numFmt w:val="bullet"/>
      <w:lvlText w:val="•"/>
      <w:lvlJc w:val="left"/>
      <w:pPr>
        <w:ind w:left="4725" w:hanging="267"/>
      </w:pPr>
      <w:rPr>
        <w:rFonts w:hint="default"/>
        <w:lang w:val="en-US" w:eastAsia="en-US" w:bidi="en-US"/>
      </w:rPr>
    </w:lvl>
    <w:lvl w:ilvl="6" w:tplc="ABB81DA8">
      <w:numFmt w:val="bullet"/>
      <w:lvlText w:val="•"/>
      <w:lvlJc w:val="left"/>
      <w:pPr>
        <w:ind w:left="5650" w:hanging="267"/>
      </w:pPr>
      <w:rPr>
        <w:rFonts w:hint="default"/>
        <w:lang w:val="en-US" w:eastAsia="en-US" w:bidi="en-US"/>
      </w:rPr>
    </w:lvl>
    <w:lvl w:ilvl="7" w:tplc="110E9DE6">
      <w:numFmt w:val="bullet"/>
      <w:lvlText w:val="•"/>
      <w:lvlJc w:val="left"/>
      <w:pPr>
        <w:ind w:left="6575" w:hanging="267"/>
      </w:pPr>
      <w:rPr>
        <w:rFonts w:hint="default"/>
        <w:lang w:val="en-US" w:eastAsia="en-US" w:bidi="en-US"/>
      </w:rPr>
    </w:lvl>
    <w:lvl w:ilvl="8" w:tplc="F412E7A8">
      <w:numFmt w:val="bullet"/>
      <w:lvlText w:val="•"/>
      <w:lvlJc w:val="left"/>
      <w:pPr>
        <w:ind w:left="7500" w:hanging="267"/>
      </w:pPr>
      <w:rPr>
        <w:rFonts w:hint="default"/>
        <w:lang w:val="en-US" w:eastAsia="en-US" w:bidi="en-US"/>
      </w:rPr>
    </w:lvl>
  </w:abstractNum>
  <w:abstractNum w:abstractNumId="12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13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14">
    <w:nsid w:val="2F0F0246"/>
    <w:multiLevelType w:val="hybridMultilevel"/>
    <w:tmpl w:val="E1CA8AAA"/>
    <w:lvl w:ilvl="0" w:tplc="3000BB70">
      <w:start w:val="1"/>
      <w:numFmt w:val="decimal"/>
      <w:lvlText w:val="%1."/>
      <w:lvlJc w:val="left"/>
      <w:pPr>
        <w:ind w:left="107" w:hanging="31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4530B818">
      <w:numFmt w:val="bullet"/>
      <w:lvlText w:val="•"/>
      <w:lvlJc w:val="left"/>
      <w:pPr>
        <w:ind w:left="1024" w:hanging="312"/>
      </w:pPr>
      <w:rPr>
        <w:rFonts w:hint="default"/>
        <w:lang w:val="en-US" w:eastAsia="en-US" w:bidi="en-US"/>
      </w:rPr>
    </w:lvl>
    <w:lvl w:ilvl="2" w:tplc="17DCC07C">
      <w:numFmt w:val="bullet"/>
      <w:lvlText w:val="•"/>
      <w:lvlJc w:val="left"/>
      <w:pPr>
        <w:ind w:left="1949" w:hanging="312"/>
      </w:pPr>
      <w:rPr>
        <w:rFonts w:hint="default"/>
        <w:lang w:val="en-US" w:eastAsia="en-US" w:bidi="en-US"/>
      </w:rPr>
    </w:lvl>
    <w:lvl w:ilvl="3" w:tplc="0CB836C4">
      <w:numFmt w:val="bullet"/>
      <w:lvlText w:val="•"/>
      <w:lvlJc w:val="left"/>
      <w:pPr>
        <w:ind w:left="2874" w:hanging="312"/>
      </w:pPr>
      <w:rPr>
        <w:rFonts w:hint="default"/>
        <w:lang w:val="en-US" w:eastAsia="en-US" w:bidi="en-US"/>
      </w:rPr>
    </w:lvl>
    <w:lvl w:ilvl="4" w:tplc="8620F330">
      <w:numFmt w:val="bullet"/>
      <w:lvlText w:val="•"/>
      <w:lvlJc w:val="left"/>
      <w:pPr>
        <w:ind w:left="3799" w:hanging="312"/>
      </w:pPr>
      <w:rPr>
        <w:rFonts w:hint="default"/>
        <w:lang w:val="en-US" w:eastAsia="en-US" w:bidi="en-US"/>
      </w:rPr>
    </w:lvl>
    <w:lvl w:ilvl="5" w:tplc="008A17EA">
      <w:numFmt w:val="bullet"/>
      <w:lvlText w:val="•"/>
      <w:lvlJc w:val="left"/>
      <w:pPr>
        <w:ind w:left="4724" w:hanging="312"/>
      </w:pPr>
      <w:rPr>
        <w:rFonts w:hint="default"/>
        <w:lang w:val="en-US" w:eastAsia="en-US" w:bidi="en-US"/>
      </w:rPr>
    </w:lvl>
    <w:lvl w:ilvl="6" w:tplc="C1149BCA">
      <w:numFmt w:val="bullet"/>
      <w:lvlText w:val="•"/>
      <w:lvlJc w:val="left"/>
      <w:pPr>
        <w:ind w:left="5649" w:hanging="312"/>
      </w:pPr>
      <w:rPr>
        <w:rFonts w:hint="default"/>
        <w:lang w:val="en-US" w:eastAsia="en-US" w:bidi="en-US"/>
      </w:rPr>
    </w:lvl>
    <w:lvl w:ilvl="7" w:tplc="2DFA21A2">
      <w:numFmt w:val="bullet"/>
      <w:lvlText w:val="•"/>
      <w:lvlJc w:val="left"/>
      <w:pPr>
        <w:ind w:left="6574" w:hanging="312"/>
      </w:pPr>
      <w:rPr>
        <w:rFonts w:hint="default"/>
        <w:lang w:val="en-US" w:eastAsia="en-US" w:bidi="en-US"/>
      </w:rPr>
    </w:lvl>
    <w:lvl w:ilvl="8" w:tplc="B866D21A">
      <w:numFmt w:val="bullet"/>
      <w:lvlText w:val="•"/>
      <w:lvlJc w:val="left"/>
      <w:pPr>
        <w:ind w:left="7499" w:hanging="312"/>
      </w:pPr>
      <w:rPr>
        <w:rFonts w:hint="default"/>
        <w:lang w:val="en-US" w:eastAsia="en-US" w:bidi="en-US"/>
      </w:rPr>
    </w:lvl>
  </w:abstractNum>
  <w:abstractNum w:abstractNumId="15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16">
    <w:nsid w:val="48CB6845"/>
    <w:multiLevelType w:val="hybridMultilevel"/>
    <w:tmpl w:val="E1BA45FC"/>
    <w:lvl w:ilvl="0" w:tplc="24C046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18">
    <w:nsid w:val="57A2219F"/>
    <w:multiLevelType w:val="hybridMultilevel"/>
    <w:tmpl w:val="30B84C54"/>
    <w:lvl w:ilvl="0" w:tplc="92E6150A">
      <w:numFmt w:val="bullet"/>
      <w:lvlText w:val="−"/>
      <w:lvlJc w:val="left"/>
      <w:pPr>
        <w:ind w:left="141" w:hanging="284"/>
      </w:pPr>
      <w:rPr>
        <w:rFonts w:hint="default"/>
        <w:spacing w:val="-5"/>
        <w:w w:val="100"/>
        <w:lang w:val="en-US" w:eastAsia="en-US" w:bidi="en-US"/>
      </w:rPr>
    </w:lvl>
    <w:lvl w:ilvl="1" w:tplc="9424A4F2">
      <w:numFmt w:val="bullet"/>
      <w:lvlText w:val="•"/>
      <w:lvlJc w:val="left"/>
      <w:pPr>
        <w:ind w:left="1060" w:hanging="284"/>
      </w:pPr>
      <w:rPr>
        <w:rFonts w:hint="default"/>
        <w:lang w:val="en-US" w:eastAsia="en-US" w:bidi="en-US"/>
      </w:rPr>
    </w:lvl>
    <w:lvl w:ilvl="2" w:tplc="4EDA986C">
      <w:numFmt w:val="bullet"/>
      <w:lvlText w:val="•"/>
      <w:lvlJc w:val="left"/>
      <w:pPr>
        <w:ind w:left="1981" w:hanging="284"/>
      </w:pPr>
      <w:rPr>
        <w:rFonts w:hint="default"/>
        <w:lang w:val="en-US" w:eastAsia="en-US" w:bidi="en-US"/>
      </w:rPr>
    </w:lvl>
    <w:lvl w:ilvl="3" w:tplc="FE96849E">
      <w:numFmt w:val="bullet"/>
      <w:lvlText w:val="•"/>
      <w:lvlJc w:val="left"/>
      <w:pPr>
        <w:ind w:left="2902" w:hanging="284"/>
      </w:pPr>
      <w:rPr>
        <w:rFonts w:hint="default"/>
        <w:lang w:val="en-US" w:eastAsia="en-US" w:bidi="en-US"/>
      </w:rPr>
    </w:lvl>
    <w:lvl w:ilvl="4" w:tplc="18F4CD20">
      <w:numFmt w:val="bullet"/>
      <w:lvlText w:val="•"/>
      <w:lvlJc w:val="left"/>
      <w:pPr>
        <w:ind w:left="3823" w:hanging="284"/>
      </w:pPr>
      <w:rPr>
        <w:rFonts w:hint="default"/>
        <w:lang w:val="en-US" w:eastAsia="en-US" w:bidi="en-US"/>
      </w:rPr>
    </w:lvl>
    <w:lvl w:ilvl="5" w:tplc="FDF6791A">
      <w:numFmt w:val="bullet"/>
      <w:lvlText w:val="•"/>
      <w:lvlJc w:val="left"/>
      <w:pPr>
        <w:ind w:left="4744" w:hanging="284"/>
      </w:pPr>
      <w:rPr>
        <w:rFonts w:hint="default"/>
        <w:lang w:val="en-US" w:eastAsia="en-US" w:bidi="en-US"/>
      </w:rPr>
    </w:lvl>
    <w:lvl w:ilvl="6" w:tplc="39F6EF16">
      <w:numFmt w:val="bullet"/>
      <w:lvlText w:val="•"/>
      <w:lvlJc w:val="left"/>
      <w:pPr>
        <w:ind w:left="5665" w:hanging="284"/>
      </w:pPr>
      <w:rPr>
        <w:rFonts w:hint="default"/>
        <w:lang w:val="en-US" w:eastAsia="en-US" w:bidi="en-US"/>
      </w:rPr>
    </w:lvl>
    <w:lvl w:ilvl="7" w:tplc="DACC514C">
      <w:numFmt w:val="bullet"/>
      <w:lvlText w:val="•"/>
      <w:lvlJc w:val="left"/>
      <w:pPr>
        <w:ind w:left="6586" w:hanging="284"/>
      </w:pPr>
      <w:rPr>
        <w:rFonts w:hint="default"/>
        <w:lang w:val="en-US" w:eastAsia="en-US" w:bidi="en-US"/>
      </w:rPr>
    </w:lvl>
    <w:lvl w:ilvl="8" w:tplc="645200F6">
      <w:numFmt w:val="bullet"/>
      <w:lvlText w:val="•"/>
      <w:lvlJc w:val="left"/>
      <w:pPr>
        <w:ind w:left="7507" w:hanging="284"/>
      </w:pPr>
      <w:rPr>
        <w:rFonts w:hint="default"/>
        <w:lang w:val="en-US" w:eastAsia="en-US" w:bidi="en-US"/>
      </w:rPr>
    </w:lvl>
  </w:abstractNum>
  <w:abstractNum w:abstractNumId="19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20">
    <w:nsid w:val="5CA440A3"/>
    <w:multiLevelType w:val="hybridMultilevel"/>
    <w:tmpl w:val="BB7C3D7E"/>
    <w:lvl w:ilvl="0" w:tplc="7B40ABA2">
      <w:start w:val="1"/>
      <w:numFmt w:val="decimal"/>
      <w:lvlText w:val="%1."/>
      <w:lvlJc w:val="left"/>
      <w:pPr>
        <w:ind w:left="107" w:hanging="34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FEB2825C">
      <w:numFmt w:val="bullet"/>
      <w:lvlText w:val="•"/>
      <w:lvlJc w:val="left"/>
      <w:pPr>
        <w:ind w:left="1025" w:hanging="343"/>
      </w:pPr>
      <w:rPr>
        <w:rFonts w:hint="default"/>
        <w:lang w:val="en-US" w:eastAsia="en-US" w:bidi="en-US"/>
      </w:rPr>
    </w:lvl>
    <w:lvl w:ilvl="2" w:tplc="7C14735C">
      <w:numFmt w:val="bullet"/>
      <w:lvlText w:val="•"/>
      <w:lvlJc w:val="left"/>
      <w:pPr>
        <w:ind w:left="1950" w:hanging="343"/>
      </w:pPr>
      <w:rPr>
        <w:rFonts w:hint="default"/>
        <w:lang w:val="en-US" w:eastAsia="en-US" w:bidi="en-US"/>
      </w:rPr>
    </w:lvl>
    <w:lvl w:ilvl="3" w:tplc="EBA835DA">
      <w:numFmt w:val="bullet"/>
      <w:lvlText w:val="•"/>
      <w:lvlJc w:val="left"/>
      <w:pPr>
        <w:ind w:left="2875" w:hanging="343"/>
      </w:pPr>
      <w:rPr>
        <w:rFonts w:hint="default"/>
        <w:lang w:val="en-US" w:eastAsia="en-US" w:bidi="en-US"/>
      </w:rPr>
    </w:lvl>
    <w:lvl w:ilvl="4" w:tplc="63CE4B02">
      <w:numFmt w:val="bullet"/>
      <w:lvlText w:val="•"/>
      <w:lvlJc w:val="left"/>
      <w:pPr>
        <w:ind w:left="3800" w:hanging="343"/>
      </w:pPr>
      <w:rPr>
        <w:rFonts w:hint="default"/>
        <w:lang w:val="en-US" w:eastAsia="en-US" w:bidi="en-US"/>
      </w:rPr>
    </w:lvl>
    <w:lvl w:ilvl="5" w:tplc="F950F722">
      <w:numFmt w:val="bullet"/>
      <w:lvlText w:val="•"/>
      <w:lvlJc w:val="left"/>
      <w:pPr>
        <w:ind w:left="4726" w:hanging="343"/>
      </w:pPr>
      <w:rPr>
        <w:rFonts w:hint="default"/>
        <w:lang w:val="en-US" w:eastAsia="en-US" w:bidi="en-US"/>
      </w:rPr>
    </w:lvl>
    <w:lvl w:ilvl="6" w:tplc="81B69FF0">
      <w:numFmt w:val="bullet"/>
      <w:lvlText w:val="•"/>
      <w:lvlJc w:val="left"/>
      <w:pPr>
        <w:ind w:left="5651" w:hanging="343"/>
      </w:pPr>
      <w:rPr>
        <w:rFonts w:hint="default"/>
        <w:lang w:val="en-US" w:eastAsia="en-US" w:bidi="en-US"/>
      </w:rPr>
    </w:lvl>
    <w:lvl w:ilvl="7" w:tplc="523400BE">
      <w:numFmt w:val="bullet"/>
      <w:lvlText w:val="•"/>
      <w:lvlJc w:val="left"/>
      <w:pPr>
        <w:ind w:left="6576" w:hanging="343"/>
      </w:pPr>
      <w:rPr>
        <w:rFonts w:hint="default"/>
        <w:lang w:val="en-US" w:eastAsia="en-US" w:bidi="en-US"/>
      </w:rPr>
    </w:lvl>
    <w:lvl w:ilvl="8" w:tplc="B90C9A90">
      <w:numFmt w:val="bullet"/>
      <w:lvlText w:val="•"/>
      <w:lvlJc w:val="left"/>
      <w:pPr>
        <w:ind w:left="7501" w:hanging="343"/>
      </w:pPr>
      <w:rPr>
        <w:rFonts w:hint="default"/>
        <w:lang w:val="en-US" w:eastAsia="en-US" w:bidi="en-US"/>
      </w:rPr>
    </w:lvl>
  </w:abstractNum>
  <w:abstractNum w:abstractNumId="21">
    <w:nsid w:val="656D6570"/>
    <w:multiLevelType w:val="hybridMultilevel"/>
    <w:tmpl w:val="B0C06A34"/>
    <w:lvl w:ilvl="0" w:tplc="BF54A166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7452F1AA">
      <w:numFmt w:val="bullet"/>
      <w:lvlText w:val="•"/>
      <w:lvlJc w:val="left"/>
      <w:pPr>
        <w:ind w:left="680" w:hanging="183"/>
      </w:pPr>
      <w:rPr>
        <w:rFonts w:hint="default"/>
        <w:lang w:val="en-US" w:eastAsia="en-US" w:bidi="en-US"/>
      </w:rPr>
    </w:lvl>
    <w:lvl w:ilvl="2" w:tplc="AC6C3368">
      <w:numFmt w:val="bullet"/>
      <w:lvlText w:val="•"/>
      <w:lvlJc w:val="left"/>
      <w:pPr>
        <w:ind w:left="1060" w:hanging="183"/>
      </w:pPr>
      <w:rPr>
        <w:rFonts w:hint="default"/>
        <w:lang w:val="en-US" w:eastAsia="en-US" w:bidi="en-US"/>
      </w:rPr>
    </w:lvl>
    <w:lvl w:ilvl="3" w:tplc="73C02604">
      <w:numFmt w:val="bullet"/>
      <w:lvlText w:val="•"/>
      <w:lvlJc w:val="left"/>
      <w:pPr>
        <w:ind w:left="1440" w:hanging="183"/>
      </w:pPr>
      <w:rPr>
        <w:rFonts w:hint="default"/>
        <w:lang w:val="en-US" w:eastAsia="en-US" w:bidi="en-US"/>
      </w:rPr>
    </w:lvl>
    <w:lvl w:ilvl="4" w:tplc="D6B0A236">
      <w:numFmt w:val="bullet"/>
      <w:lvlText w:val="•"/>
      <w:lvlJc w:val="left"/>
      <w:pPr>
        <w:ind w:left="1820" w:hanging="183"/>
      </w:pPr>
      <w:rPr>
        <w:rFonts w:hint="default"/>
        <w:lang w:val="en-US" w:eastAsia="en-US" w:bidi="en-US"/>
      </w:rPr>
    </w:lvl>
    <w:lvl w:ilvl="5" w:tplc="76645FC4">
      <w:numFmt w:val="bullet"/>
      <w:lvlText w:val="•"/>
      <w:lvlJc w:val="left"/>
      <w:pPr>
        <w:ind w:left="2200" w:hanging="183"/>
      </w:pPr>
      <w:rPr>
        <w:rFonts w:hint="default"/>
        <w:lang w:val="en-US" w:eastAsia="en-US" w:bidi="en-US"/>
      </w:rPr>
    </w:lvl>
    <w:lvl w:ilvl="6" w:tplc="694286C0">
      <w:numFmt w:val="bullet"/>
      <w:lvlText w:val="•"/>
      <w:lvlJc w:val="left"/>
      <w:pPr>
        <w:ind w:left="2580" w:hanging="183"/>
      </w:pPr>
      <w:rPr>
        <w:rFonts w:hint="default"/>
        <w:lang w:val="en-US" w:eastAsia="en-US" w:bidi="en-US"/>
      </w:rPr>
    </w:lvl>
    <w:lvl w:ilvl="7" w:tplc="F592651E">
      <w:numFmt w:val="bullet"/>
      <w:lvlText w:val="•"/>
      <w:lvlJc w:val="left"/>
      <w:pPr>
        <w:ind w:left="2960" w:hanging="183"/>
      </w:pPr>
      <w:rPr>
        <w:rFonts w:hint="default"/>
        <w:lang w:val="en-US" w:eastAsia="en-US" w:bidi="en-US"/>
      </w:rPr>
    </w:lvl>
    <w:lvl w:ilvl="8" w:tplc="B55E4492">
      <w:numFmt w:val="bullet"/>
      <w:lvlText w:val="•"/>
      <w:lvlJc w:val="left"/>
      <w:pPr>
        <w:ind w:left="3340" w:hanging="183"/>
      </w:pPr>
      <w:rPr>
        <w:rFonts w:hint="default"/>
        <w:lang w:val="en-US" w:eastAsia="en-US" w:bidi="en-US"/>
      </w:rPr>
    </w:lvl>
  </w:abstractNum>
  <w:abstractNum w:abstractNumId="22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23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4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abstractNum w:abstractNumId="25">
    <w:nsid w:val="7AC23E33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rFonts w:hint="default"/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rFonts w:hint="default"/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rFonts w:hint="default"/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rFonts w:hint="default"/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rFonts w:hint="default"/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rFonts w:hint="default"/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rFonts w:hint="default"/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rFonts w:hint="default"/>
        <w:lang w:val="en-US" w:eastAsia="en-US" w:bidi="en-US"/>
      </w:rPr>
    </w:lvl>
  </w:abstractNum>
  <w:abstractNum w:abstractNumId="26">
    <w:nsid w:val="7FEB3CF0"/>
    <w:multiLevelType w:val="hybridMultilevel"/>
    <w:tmpl w:val="1FE63232"/>
    <w:lvl w:ilvl="0" w:tplc="0DFE1596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5E4CE8">
      <w:numFmt w:val="bullet"/>
      <w:lvlText w:val="•"/>
      <w:lvlJc w:val="left"/>
      <w:pPr>
        <w:ind w:left="1332" w:hanging="250"/>
      </w:pPr>
      <w:rPr>
        <w:rFonts w:hint="default"/>
        <w:lang w:val="en-US" w:eastAsia="en-US" w:bidi="en-US"/>
      </w:rPr>
    </w:lvl>
    <w:lvl w:ilvl="2" w:tplc="AF724BE4">
      <w:numFmt w:val="bullet"/>
      <w:lvlText w:val="•"/>
      <w:lvlJc w:val="left"/>
      <w:pPr>
        <w:ind w:left="2345" w:hanging="250"/>
      </w:pPr>
      <w:rPr>
        <w:rFonts w:hint="default"/>
        <w:lang w:val="en-US" w:eastAsia="en-US" w:bidi="en-US"/>
      </w:rPr>
    </w:lvl>
    <w:lvl w:ilvl="3" w:tplc="E5B038E4">
      <w:numFmt w:val="bullet"/>
      <w:lvlText w:val="•"/>
      <w:lvlJc w:val="left"/>
      <w:pPr>
        <w:ind w:left="3357" w:hanging="250"/>
      </w:pPr>
      <w:rPr>
        <w:rFonts w:hint="default"/>
        <w:lang w:val="en-US" w:eastAsia="en-US" w:bidi="en-US"/>
      </w:rPr>
    </w:lvl>
    <w:lvl w:ilvl="4" w:tplc="105876AE">
      <w:numFmt w:val="bullet"/>
      <w:lvlText w:val="•"/>
      <w:lvlJc w:val="left"/>
      <w:pPr>
        <w:ind w:left="4370" w:hanging="250"/>
      </w:pPr>
      <w:rPr>
        <w:rFonts w:hint="default"/>
        <w:lang w:val="en-US" w:eastAsia="en-US" w:bidi="en-US"/>
      </w:rPr>
    </w:lvl>
    <w:lvl w:ilvl="5" w:tplc="73DC1E0A">
      <w:numFmt w:val="bullet"/>
      <w:lvlText w:val="•"/>
      <w:lvlJc w:val="left"/>
      <w:pPr>
        <w:ind w:left="5383" w:hanging="250"/>
      </w:pPr>
      <w:rPr>
        <w:rFonts w:hint="default"/>
        <w:lang w:val="en-US" w:eastAsia="en-US" w:bidi="en-US"/>
      </w:rPr>
    </w:lvl>
    <w:lvl w:ilvl="6" w:tplc="A6522FA6">
      <w:numFmt w:val="bullet"/>
      <w:lvlText w:val="•"/>
      <w:lvlJc w:val="left"/>
      <w:pPr>
        <w:ind w:left="6395" w:hanging="250"/>
      </w:pPr>
      <w:rPr>
        <w:rFonts w:hint="default"/>
        <w:lang w:val="en-US" w:eastAsia="en-US" w:bidi="en-US"/>
      </w:rPr>
    </w:lvl>
    <w:lvl w:ilvl="7" w:tplc="37FC43B4">
      <w:numFmt w:val="bullet"/>
      <w:lvlText w:val="•"/>
      <w:lvlJc w:val="left"/>
      <w:pPr>
        <w:ind w:left="7408" w:hanging="250"/>
      </w:pPr>
      <w:rPr>
        <w:rFonts w:hint="default"/>
        <w:lang w:val="en-US" w:eastAsia="en-US" w:bidi="en-US"/>
      </w:rPr>
    </w:lvl>
    <w:lvl w:ilvl="8" w:tplc="A36C0EAC">
      <w:numFmt w:val="bullet"/>
      <w:lvlText w:val="•"/>
      <w:lvlJc w:val="left"/>
      <w:pPr>
        <w:ind w:left="8421" w:hanging="250"/>
      </w:pPr>
      <w:rPr>
        <w:rFonts w:hint="default"/>
        <w:lang w:val="en-US" w:eastAsia="en-US" w:bidi="en-US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</w:num>
  <w:num w:numId="3">
    <w:abstractNumId w:val="15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3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2"/>
  </w:num>
  <w:num w:numId="14">
    <w:abstractNumId w:val="9"/>
  </w:num>
  <w:num w:numId="15">
    <w:abstractNumId w:val="7"/>
  </w:num>
  <w:num w:numId="16">
    <w:abstractNumId w:val="5"/>
  </w:num>
  <w:num w:numId="17">
    <w:abstractNumId w:val="26"/>
  </w:num>
  <w:num w:numId="18">
    <w:abstractNumId w:val="11"/>
  </w:num>
  <w:num w:numId="19">
    <w:abstractNumId w:val="18"/>
  </w:num>
  <w:num w:numId="20">
    <w:abstractNumId w:val="14"/>
  </w:num>
  <w:num w:numId="21">
    <w:abstractNumId w:val="20"/>
  </w:num>
  <w:num w:numId="22">
    <w:abstractNumId w:val="25"/>
  </w:num>
  <w:num w:numId="23">
    <w:abstractNumId w:val="21"/>
  </w:num>
  <w:num w:numId="24">
    <w:abstractNumId w:val="2"/>
  </w:num>
  <w:num w:numId="25">
    <w:abstractNumId w:val="1"/>
  </w:num>
  <w:num w:numId="26">
    <w:abstractNumId w:val="16"/>
  </w:num>
  <w:num w:numId="27">
    <w:abstractNumId w:val="10"/>
  </w:num>
  <w:num w:numId="28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0"/>
    <w:lvlOverride w:ilvl="0">
      <w:startOverride w:val="6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7A3"/>
    <w:rsid w:val="00000D64"/>
    <w:rsid w:val="000042CC"/>
    <w:rsid w:val="00005407"/>
    <w:rsid w:val="00012481"/>
    <w:rsid w:val="00017816"/>
    <w:rsid w:val="00020C37"/>
    <w:rsid w:val="0002359E"/>
    <w:rsid w:val="00023A63"/>
    <w:rsid w:val="00025ADD"/>
    <w:rsid w:val="000332BA"/>
    <w:rsid w:val="0003497C"/>
    <w:rsid w:val="000361E5"/>
    <w:rsid w:val="00040B5E"/>
    <w:rsid w:val="00044980"/>
    <w:rsid w:val="00053C23"/>
    <w:rsid w:val="00054D1C"/>
    <w:rsid w:val="00057E22"/>
    <w:rsid w:val="000603F2"/>
    <w:rsid w:val="00060736"/>
    <w:rsid w:val="000614C5"/>
    <w:rsid w:val="00062041"/>
    <w:rsid w:val="00063255"/>
    <w:rsid w:val="00063BA6"/>
    <w:rsid w:val="000752FA"/>
    <w:rsid w:val="000822B2"/>
    <w:rsid w:val="000824DB"/>
    <w:rsid w:val="0008486F"/>
    <w:rsid w:val="0008489F"/>
    <w:rsid w:val="00084DF2"/>
    <w:rsid w:val="00085036"/>
    <w:rsid w:val="00085569"/>
    <w:rsid w:val="00085ECC"/>
    <w:rsid w:val="000872C8"/>
    <w:rsid w:val="00092A40"/>
    <w:rsid w:val="00097E25"/>
    <w:rsid w:val="000A3E12"/>
    <w:rsid w:val="000A55F5"/>
    <w:rsid w:val="000A77AC"/>
    <w:rsid w:val="000B0BDE"/>
    <w:rsid w:val="000B7DC1"/>
    <w:rsid w:val="000C1821"/>
    <w:rsid w:val="000D07E0"/>
    <w:rsid w:val="000D363D"/>
    <w:rsid w:val="000E249A"/>
    <w:rsid w:val="000E385B"/>
    <w:rsid w:val="000E5657"/>
    <w:rsid w:val="000F3D93"/>
    <w:rsid w:val="000F7EEB"/>
    <w:rsid w:val="001008D1"/>
    <w:rsid w:val="00100AFD"/>
    <w:rsid w:val="001030E2"/>
    <w:rsid w:val="001032E8"/>
    <w:rsid w:val="00104ACC"/>
    <w:rsid w:val="00110B29"/>
    <w:rsid w:val="00120208"/>
    <w:rsid w:val="00121546"/>
    <w:rsid w:val="001244FF"/>
    <w:rsid w:val="001266FA"/>
    <w:rsid w:val="00127A37"/>
    <w:rsid w:val="00136C53"/>
    <w:rsid w:val="00136EEA"/>
    <w:rsid w:val="0014197B"/>
    <w:rsid w:val="00142C98"/>
    <w:rsid w:val="00145ACA"/>
    <w:rsid w:val="00150187"/>
    <w:rsid w:val="0016064B"/>
    <w:rsid w:val="00161C03"/>
    <w:rsid w:val="00165C1A"/>
    <w:rsid w:val="00166E3B"/>
    <w:rsid w:val="0016711A"/>
    <w:rsid w:val="00170F23"/>
    <w:rsid w:val="00174742"/>
    <w:rsid w:val="00175CCD"/>
    <w:rsid w:val="001773A8"/>
    <w:rsid w:val="00180F71"/>
    <w:rsid w:val="00187A6B"/>
    <w:rsid w:val="001976AA"/>
    <w:rsid w:val="001A0449"/>
    <w:rsid w:val="001A0EE3"/>
    <w:rsid w:val="001A0F3D"/>
    <w:rsid w:val="001A3EC9"/>
    <w:rsid w:val="001A604A"/>
    <w:rsid w:val="001A6412"/>
    <w:rsid w:val="001B1964"/>
    <w:rsid w:val="001B3D0C"/>
    <w:rsid w:val="001B5069"/>
    <w:rsid w:val="001B5A4E"/>
    <w:rsid w:val="001B7461"/>
    <w:rsid w:val="001C178C"/>
    <w:rsid w:val="001C568B"/>
    <w:rsid w:val="001C683A"/>
    <w:rsid w:val="001D08FD"/>
    <w:rsid w:val="001D3AF2"/>
    <w:rsid w:val="001E30ED"/>
    <w:rsid w:val="001E43BA"/>
    <w:rsid w:val="001E44A7"/>
    <w:rsid w:val="001E4C25"/>
    <w:rsid w:val="001E59E3"/>
    <w:rsid w:val="001E7FA8"/>
    <w:rsid w:val="001F2A87"/>
    <w:rsid w:val="001F777F"/>
    <w:rsid w:val="00203497"/>
    <w:rsid w:val="0020717A"/>
    <w:rsid w:val="00207C1D"/>
    <w:rsid w:val="00210F17"/>
    <w:rsid w:val="002125A7"/>
    <w:rsid w:val="00212BE3"/>
    <w:rsid w:val="002137F3"/>
    <w:rsid w:val="00223FB5"/>
    <w:rsid w:val="0022712C"/>
    <w:rsid w:val="002311F4"/>
    <w:rsid w:val="00231577"/>
    <w:rsid w:val="00233A6C"/>
    <w:rsid w:val="00244B12"/>
    <w:rsid w:val="0024648B"/>
    <w:rsid w:val="00247DF7"/>
    <w:rsid w:val="00247E3B"/>
    <w:rsid w:val="0025013A"/>
    <w:rsid w:val="002604D7"/>
    <w:rsid w:val="00261229"/>
    <w:rsid w:val="002613E6"/>
    <w:rsid w:val="00261929"/>
    <w:rsid w:val="00262011"/>
    <w:rsid w:val="002637D0"/>
    <w:rsid w:val="0026417C"/>
    <w:rsid w:val="00265D36"/>
    <w:rsid w:val="00276040"/>
    <w:rsid w:val="00280A32"/>
    <w:rsid w:val="002909CE"/>
    <w:rsid w:val="002910E5"/>
    <w:rsid w:val="00296943"/>
    <w:rsid w:val="00297BBF"/>
    <w:rsid w:val="002A018C"/>
    <w:rsid w:val="002A0C9A"/>
    <w:rsid w:val="002A1514"/>
    <w:rsid w:val="002A3284"/>
    <w:rsid w:val="002A49B1"/>
    <w:rsid w:val="002A6F3C"/>
    <w:rsid w:val="002B7732"/>
    <w:rsid w:val="002C1222"/>
    <w:rsid w:val="002C79C5"/>
    <w:rsid w:val="002D310A"/>
    <w:rsid w:val="002E3FED"/>
    <w:rsid w:val="002E4FCB"/>
    <w:rsid w:val="002E7940"/>
    <w:rsid w:val="002F3070"/>
    <w:rsid w:val="002F7816"/>
    <w:rsid w:val="00307375"/>
    <w:rsid w:val="0030755A"/>
    <w:rsid w:val="0031402A"/>
    <w:rsid w:val="0031558D"/>
    <w:rsid w:val="00315BCD"/>
    <w:rsid w:val="003264B8"/>
    <w:rsid w:val="00327D51"/>
    <w:rsid w:val="003315AD"/>
    <w:rsid w:val="003405DB"/>
    <w:rsid w:val="00340DF9"/>
    <w:rsid w:val="00342BC4"/>
    <w:rsid w:val="0034386D"/>
    <w:rsid w:val="00344893"/>
    <w:rsid w:val="003460E8"/>
    <w:rsid w:val="003476A8"/>
    <w:rsid w:val="00351EF0"/>
    <w:rsid w:val="00352999"/>
    <w:rsid w:val="00357FA6"/>
    <w:rsid w:val="0036482D"/>
    <w:rsid w:val="00367EAC"/>
    <w:rsid w:val="0037032C"/>
    <w:rsid w:val="00373D5D"/>
    <w:rsid w:val="00376CD7"/>
    <w:rsid w:val="0037713E"/>
    <w:rsid w:val="00377688"/>
    <w:rsid w:val="00380724"/>
    <w:rsid w:val="00381F65"/>
    <w:rsid w:val="003849FB"/>
    <w:rsid w:val="003940A5"/>
    <w:rsid w:val="00394FEA"/>
    <w:rsid w:val="00397011"/>
    <w:rsid w:val="003A18FD"/>
    <w:rsid w:val="003A50E6"/>
    <w:rsid w:val="003A53F3"/>
    <w:rsid w:val="003A55A4"/>
    <w:rsid w:val="003A5E59"/>
    <w:rsid w:val="003A68FA"/>
    <w:rsid w:val="003A6C5B"/>
    <w:rsid w:val="003B1CB0"/>
    <w:rsid w:val="003B33E9"/>
    <w:rsid w:val="003B3511"/>
    <w:rsid w:val="003B3C9D"/>
    <w:rsid w:val="003B59B7"/>
    <w:rsid w:val="003C04BF"/>
    <w:rsid w:val="003C2365"/>
    <w:rsid w:val="003C2BD0"/>
    <w:rsid w:val="003D245B"/>
    <w:rsid w:val="003D3148"/>
    <w:rsid w:val="003D58D3"/>
    <w:rsid w:val="003E114C"/>
    <w:rsid w:val="003E1378"/>
    <w:rsid w:val="003E5726"/>
    <w:rsid w:val="003E6BC2"/>
    <w:rsid w:val="003F00D3"/>
    <w:rsid w:val="003F2274"/>
    <w:rsid w:val="003F25D9"/>
    <w:rsid w:val="003F4936"/>
    <w:rsid w:val="004029C2"/>
    <w:rsid w:val="00403A67"/>
    <w:rsid w:val="004052A1"/>
    <w:rsid w:val="0040651C"/>
    <w:rsid w:val="0041075C"/>
    <w:rsid w:val="00413245"/>
    <w:rsid w:val="004147F0"/>
    <w:rsid w:val="00420093"/>
    <w:rsid w:val="004320B3"/>
    <w:rsid w:val="00433B81"/>
    <w:rsid w:val="004362A3"/>
    <w:rsid w:val="00446858"/>
    <w:rsid w:val="00455B9B"/>
    <w:rsid w:val="004602DE"/>
    <w:rsid w:val="0047079C"/>
    <w:rsid w:val="00474FEC"/>
    <w:rsid w:val="00475282"/>
    <w:rsid w:val="00476512"/>
    <w:rsid w:val="00480EFE"/>
    <w:rsid w:val="00481440"/>
    <w:rsid w:val="004904F9"/>
    <w:rsid w:val="004921A3"/>
    <w:rsid w:val="004933CD"/>
    <w:rsid w:val="00496918"/>
    <w:rsid w:val="0049711D"/>
    <w:rsid w:val="004A12DD"/>
    <w:rsid w:val="004A3EC1"/>
    <w:rsid w:val="004A7B24"/>
    <w:rsid w:val="004B1E81"/>
    <w:rsid w:val="004B3A99"/>
    <w:rsid w:val="004B56D3"/>
    <w:rsid w:val="004C1499"/>
    <w:rsid w:val="004C44B5"/>
    <w:rsid w:val="004C6AD7"/>
    <w:rsid w:val="004D2112"/>
    <w:rsid w:val="004D3910"/>
    <w:rsid w:val="004D410B"/>
    <w:rsid w:val="004E1F37"/>
    <w:rsid w:val="004E24F5"/>
    <w:rsid w:val="004E2BC5"/>
    <w:rsid w:val="004F05B6"/>
    <w:rsid w:val="004F2783"/>
    <w:rsid w:val="004F2909"/>
    <w:rsid w:val="004F304C"/>
    <w:rsid w:val="004F337F"/>
    <w:rsid w:val="004F5C99"/>
    <w:rsid w:val="0050375A"/>
    <w:rsid w:val="00503B52"/>
    <w:rsid w:val="00503E84"/>
    <w:rsid w:val="00505706"/>
    <w:rsid w:val="0050718F"/>
    <w:rsid w:val="00514A05"/>
    <w:rsid w:val="00516E01"/>
    <w:rsid w:val="00522714"/>
    <w:rsid w:val="005247BC"/>
    <w:rsid w:val="00524829"/>
    <w:rsid w:val="00525A5B"/>
    <w:rsid w:val="00525EB6"/>
    <w:rsid w:val="005310C2"/>
    <w:rsid w:val="00534AB6"/>
    <w:rsid w:val="00541362"/>
    <w:rsid w:val="0054178E"/>
    <w:rsid w:val="005419A0"/>
    <w:rsid w:val="0054362B"/>
    <w:rsid w:val="00543FD3"/>
    <w:rsid w:val="00545323"/>
    <w:rsid w:val="00545396"/>
    <w:rsid w:val="00550ADB"/>
    <w:rsid w:val="00560236"/>
    <w:rsid w:val="0056077A"/>
    <w:rsid w:val="00561DC0"/>
    <w:rsid w:val="005622BC"/>
    <w:rsid w:val="005708D5"/>
    <w:rsid w:val="00571B80"/>
    <w:rsid w:val="00572573"/>
    <w:rsid w:val="00574467"/>
    <w:rsid w:val="00574FE7"/>
    <w:rsid w:val="00577CE3"/>
    <w:rsid w:val="005854B5"/>
    <w:rsid w:val="00591757"/>
    <w:rsid w:val="0059299B"/>
    <w:rsid w:val="00592E88"/>
    <w:rsid w:val="005932F4"/>
    <w:rsid w:val="005935F5"/>
    <w:rsid w:val="005954CB"/>
    <w:rsid w:val="005956F3"/>
    <w:rsid w:val="005978D1"/>
    <w:rsid w:val="005A1268"/>
    <w:rsid w:val="005A1F53"/>
    <w:rsid w:val="005A359C"/>
    <w:rsid w:val="005B243E"/>
    <w:rsid w:val="005B3E38"/>
    <w:rsid w:val="005B66F9"/>
    <w:rsid w:val="005C0219"/>
    <w:rsid w:val="005C4691"/>
    <w:rsid w:val="005C7F73"/>
    <w:rsid w:val="005D213E"/>
    <w:rsid w:val="005D6F86"/>
    <w:rsid w:val="005E334A"/>
    <w:rsid w:val="005E6B83"/>
    <w:rsid w:val="005E6FFF"/>
    <w:rsid w:val="005E7A1B"/>
    <w:rsid w:val="005F0804"/>
    <w:rsid w:val="005F756A"/>
    <w:rsid w:val="00602475"/>
    <w:rsid w:val="00602F84"/>
    <w:rsid w:val="006035C1"/>
    <w:rsid w:val="00603EA1"/>
    <w:rsid w:val="00605CD4"/>
    <w:rsid w:val="00606548"/>
    <w:rsid w:val="0061026D"/>
    <w:rsid w:val="00627FEA"/>
    <w:rsid w:val="00630C36"/>
    <w:rsid w:val="0064149B"/>
    <w:rsid w:val="0064184B"/>
    <w:rsid w:val="00642574"/>
    <w:rsid w:val="00644B89"/>
    <w:rsid w:val="006542FA"/>
    <w:rsid w:val="00657284"/>
    <w:rsid w:val="006628D6"/>
    <w:rsid w:val="006637E4"/>
    <w:rsid w:val="006647A5"/>
    <w:rsid w:val="00667F57"/>
    <w:rsid w:val="00671F85"/>
    <w:rsid w:val="006743DB"/>
    <w:rsid w:val="0068017A"/>
    <w:rsid w:val="00680B86"/>
    <w:rsid w:val="0068194B"/>
    <w:rsid w:val="00684C95"/>
    <w:rsid w:val="006852DF"/>
    <w:rsid w:val="00685BDD"/>
    <w:rsid w:val="006863D8"/>
    <w:rsid w:val="00690D0E"/>
    <w:rsid w:val="0069289E"/>
    <w:rsid w:val="006A3460"/>
    <w:rsid w:val="006A3F8E"/>
    <w:rsid w:val="006A73C3"/>
    <w:rsid w:val="006C2BD2"/>
    <w:rsid w:val="006C382E"/>
    <w:rsid w:val="006C69F4"/>
    <w:rsid w:val="006C7D4A"/>
    <w:rsid w:val="006D1083"/>
    <w:rsid w:val="006D3E98"/>
    <w:rsid w:val="006D4C5A"/>
    <w:rsid w:val="006E0160"/>
    <w:rsid w:val="006E1C42"/>
    <w:rsid w:val="006E2037"/>
    <w:rsid w:val="006E2967"/>
    <w:rsid w:val="006E4591"/>
    <w:rsid w:val="006F5AA0"/>
    <w:rsid w:val="0070397A"/>
    <w:rsid w:val="007059CE"/>
    <w:rsid w:val="00710942"/>
    <w:rsid w:val="00711038"/>
    <w:rsid w:val="0071579E"/>
    <w:rsid w:val="00716AF8"/>
    <w:rsid w:val="00721F2A"/>
    <w:rsid w:val="00723D35"/>
    <w:rsid w:val="0073005F"/>
    <w:rsid w:val="00741171"/>
    <w:rsid w:val="00744790"/>
    <w:rsid w:val="00745D8D"/>
    <w:rsid w:val="00746CAC"/>
    <w:rsid w:val="00756C9F"/>
    <w:rsid w:val="007600A2"/>
    <w:rsid w:val="007615CE"/>
    <w:rsid w:val="00763705"/>
    <w:rsid w:val="0076482A"/>
    <w:rsid w:val="007648EB"/>
    <w:rsid w:val="00771F14"/>
    <w:rsid w:val="0077345D"/>
    <w:rsid w:val="00774845"/>
    <w:rsid w:val="00774ABD"/>
    <w:rsid w:val="00775C7C"/>
    <w:rsid w:val="007841ED"/>
    <w:rsid w:val="00785EA6"/>
    <w:rsid w:val="00786F95"/>
    <w:rsid w:val="0079727F"/>
    <w:rsid w:val="00797AE3"/>
    <w:rsid w:val="00797C35"/>
    <w:rsid w:val="00797E3E"/>
    <w:rsid w:val="007A0BFA"/>
    <w:rsid w:val="007A1C21"/>
    <w:rsid w:val="007A4C35"/>
    <w:rsid w:val="007A614C"/>
    <w:rsid w:val="007A62C3"/>
    <w:rsid w:val="007A797E"/>
    <w:rsid w:val="007B3A29"/>
    <w:rsid w:val="007B704A"/>
    <w:rsid w:val="007B7422"/>
    <w:rsid w:val="007B7E55"/>
    <w:rsid w:val="007C00E6"/>
    <w:rsid w:val="007D39B5"/>
    <w:rsid w:val="007E645F"/>
    <w:rsid w:val="007E722A"/>
    <w:rsid w:val="007E7478"/>
    <w:rsid w:val="007E7CD0"/>
    <w:rsid w:val="007F009B"/>
    <w:rsid w:val="007F6F5C"/>
    <w:rsid w:val="007F7E4B"/>
    <w:rsid w:val="0080008B"/>
    <w:rsid w:val="0080090C"/>
    <w:rsid w:val="00803A96"/>
    <w:rsid w:val="00805D1B"/>
    <w:rsid w:val="00806B89"/>
    <w:rsid w:val="00807511"/>
    <w:rsid w:val="00807688"/>
    <w:rsid w:val="00820B05"/>
    <w:rsid w:val="00824E91"/>
    <w:rsid w:val="00826755"/>
    <w:rsid w:val="00835F9F"/>
    <w:rsid w:val="008422CC"/>
    <w:rsid w:val="00842DC6"/>
    <w:rsid w:val="00847130"/>
    <w:rsid w:val="00854C6F"/>
    <w:rsid w:val="0086266D"/>
    <w:rsid w:val="00862CD4"/>
    <w:rsid w:val="00862FE8"/>
    <w:rsid w:val="00864C87"/>
    <w:rsid w:val="00872E42"/>
    <w:rsid w:val="00875E42"/>
    <w:rsid w:val="00880293"/>
    <w:rsid w:val="00880F8C"/>
    <w:rsid w:val="0088445C"/>
    <w:rsid w:val="00886903"/>
    <w:rsid w:val="0089275A"/>
    <w:rsid w:val="00894C2C"/>
    <w:rsid w:val="008A0025"/>
    <w:rsid w:val="008A33CE"/>
    <w:rsid w:val="008A5123"/>
    <w:rsid w:val="008B1236"/>
    <w:rsid w:val="008B4908"/>
    <w:rsid w:val="008B64A7"/>
    <w:rsid w:val="008B69BF"/>
    <w:rsid w:val="008B6C40"/>
    <w:rsid w:val="008C2209"/>
    <w:rsid w:val="008C29A8"/>
    <w:rsid w:val="008C6E60"/>
    <w:rsid w:val="008D1462"/>
    <w:rsid w:val="008D34D0"/>
    <w:rsid w:val="008D652C"/>
    <w:rsid w:val="008E1087"/>
    <w:rsid w:val="008E1495"/>
    <w:rsid w:val="008E2F77"/>
    <w:rsid w:val="008E40DB"/>
    <w:rsid w:val="008F161D"/>
    <w:rsid w:val="008F4FB9"/>
    <w:rsid w:val="00900632"/>
    <w:rsid w:val="0091224E"/>
    <w:rsid w:val="00914857"/>
    <w:rsid w:val="00917410"/>
    <w:rsid w:val="0092650D"/>
    <w:rsid w:val="009269F8"/>
    <w:rsid w:val="009270C2"/>
    <w:rsid w:val="009274EA"/>
    <w:rsid w:val="00931D4E"/>
    <w:rsid w:val="0093457F"/>
    <w:rsid w:val="00935003"/>
    <w:rsid w:val="009439A7"/>
    <w:rsid w:val="0094402E"/>
    <w:rsid w:val="00947557"/>
    <w:rsid w:val="00947A92"/>
    <w:rsid w:val="0095270E"/>
    <w:rsid w:val="0095336C"/>
    <w:rsid w:val="00954E47"/>
    <w:rsid w:val="00960037"/>
    <w:rsid w:val="00961519"/>
    <w:rsid w:val="00962E66"/>
    <w:rsid w:val="009636C3"/>
    <w:rsid w:val="0096382E"/>
    <w:rsid w:val="0096403E"/>
    <w:rsid w:val="00965AAD"/>
    <w:rsid w:val="00973B3E"/>
    <w:rsid w:val="00975343"/>
    <w:rsid w:val="00993385"/>
    <w:rsid w:val="009940D6"/>
    <w:rsid w:val="009969F1"/>
    <w:rsid w:val="009A1934"/>
    <w:rsid w:val="009A3459"/>
    <w:rsid w:val="009A6F45"/>
    <w:rsid w:val="009B39C1"/>
    <w:rsid w:val="009B5719"/>
    <w:rsid w:val="009C11F1"/>
    <w:rsid w:val="009C574A"/>
    <w:rsid w:val="009D120C"/>
    <w:rsid w:val="009D61D7"/>
    <w:rsid w:val="009E28EA"/>
    <w:rsid w:val="009E793F"/>
    <w:rsid w:val="009F303A"/>
    <w:rsid w:val="009F34B9"/>
    <w:rsid w:val="009F46FD"/>
    <w:rsid w:val="009F4854"/>
    <w:rsid w:val="009F5E14"/>
    <w:rsid w:val="009F7149"/>
    <w:rsid w:val="00A00BE7"/>
    <w:rsid w:val="00A00F5C"/>
    <w:rsid w:val="00A031C5"/>
    <w:rsid w:val="00A0499D"/>
    <w:rsid w:val="00A2254F"/>
    <w:rsid w:val="00A22E0D"/>
    <w:rsid w:val="00A2605D"/>
    <w:rsid w:val="00A266A9"/>
    <w:rsid w:val="00A33159"/>
    <w:rsid w:val="00A33DF4"/>
    <w:rsid w:val="00A344ED"/>
    <w:rsid w:val="00A34B6F"/>
    <w:rsid w:val="00A35F3F"/>
    <w:rsid w:val="00A417E1"/>
    <w:rsid w:val="00A41E49"/>
    <w:rsid w:val="00A41F59"/>
    <w:rsid w:val="00A459AB"/>
    <w:rsid w:val="00A466FC"/>
    <w:rsid w:val="00A52257"/>
    <w:rsid w:val="00A53FC8"/>
    <w:rsid w:val="00A54CFB"/>
    <w:rsid w:val="00A5680C"/>
    <w:rsid w:val="00A56A39"/>
    <w:rsid w:val="00A615E0"/>
    <w:rsid w:val="00A61FFC"/>
    <w:rsid w:val="00A62240"/>
    <w:rsid w:val="00A63DAB"/>
    <w:rsid w:val="00A66435"/>
    <w:rsid w:val="00A6799D"/>
    <w:rsid w:val="00A70CAF"/>
    <w:rsid w:val="00A75DBB"/>
    <w:rsid w:val="00A816D4"/>
    <w:rsid w:val="00A8170C"/>
    <w:rsid w:val="00A81EC2"/>
    <w:rsid w:val="00A83D8B"/>
    <w:rsid w:val="00A84837"/>
    <w:rsid w:val="00A85DC8"/>
    <w:rsid w:val="00A9053E"/>
    <w:rsid w:val="00A9438F"/>
    <w:rsid w:val="00A96FAA"/>
    <w:rsid w:val="00AA1F2F"/>
    <w:rsid w:val="00AA5264"/>
    <w:rsid w:val="00AA634C"/>
    <w:rsid w:val="00AB0AD8"/>
    <w:rsid w:val="00AB575A"/>
    <w:rsid w:val="00AC28C5"/>
    <w:rsid w:val="00AC3921"/>
    <w:rsid w:val="00AC7EB7"/>
    <w:rsid w:val="00AD3A83"/>
    <w:rsid w:val="00AD6975"/>
    <w:rsid w:val="00AD7CCB"/>
    <w:rsid w:val="00AE1D9E"/>
    <w:rsid w:val="00AE2D8B"/>
    <w:rsid w:val="00AF0D9B"/>
    <w:rsid w:val="00AF4558"/>
    <w:rsid w:val="00AF7FD4"/>
    <w:rsid w:val="00B02041"/>
    <w:rsid w:val="00B11024"/>
    <w:rsid w:val="00B114C2"/>
    <w:rsid w:val="00B14F9B"/>
    <w:rsid w:val="00B16DA0"/>
    <w:rsid w:val="00B1731D"/>
    <w:rsid w:val="00B226C9"/>
    <w:rsid w:val="00B22DB3"/>
    <w:rsid w:val="00B246BA"/>
    <w:rsid w:val="00B251CC"/>
    <w:rsid w:val="00B2590A"/>
    <w:rsid w:val="00B30E86"/>
    <w:rsid w:val="00B31616"/>
    <w:rsid w:val="00B318D1"/>
    <w:rsid w:val="00B3242B"/>
    <w:rsid w:val="00B345BC"/>
    <w:rsid w:val="00B34CA0"/>
    <w:rsid w:val="00B40D09"/>
    <w:rsid w:val="00B443AF"/>
    <w:rsid w:val="00B453D9"/>
    <w:rsid w:val="00B46C39"/>
    <w:rsid w:val="00B505BB"/>
    <w:rsid w:val="00B67AF4"/>
    <w:rsid w:val="00B703FD"/>
    <w:rsid w:val="00B70474"/>
    <w:rsid w:val="00B72BFC"/>
    <w:rsid w:val="00B77365"/>
    <w:rsid w:val="00B77ED2"/>
    <w:rsid w:val="00B80A6C"/>
    <w:rsid w:val="00B81AE2"/>
    <w:rsid w:val="00B81E16"/>
    <w:rsid w:val="00B83621"/>
    <w:rsid w:val="00B906EB"/>
    <w:rsid w:val="00B93718"/>
    <w:rsid w:val="00B94968"/>
    <w:rsid w:val="00B97D6A"/>
    <w:rsid w:val="00BA0E8E"/>
    <w:rsid w:val="00BA27EB"/>
    <w:rsid w:val="00BA669D"/>
    <w:rsid w:val="00BB7791"/>
    <w:rsid w:val="00BC3A25"/>
    <w:rsid w:val="00BC69A9"/>
    <w:rsid w:val="00BD110B"/>
    <w:rsid w:val="00BD4981"/>
    <w:rsid w:val="00BE0880"/>
    <w:rsid w:val="00BE2B39"/>
    <w:rsid w:val="00BE37D7"/>
    <w:rsid w:val="00BE7FD8"/>
    <w:rsid w:val="00BF13DF"/>
    <w:rsid w:val="00BF200A"/>
    <w:rsid w:val="00BF30B0"/>
    <w:rsid w:val="00C042B7"/>
    <w:rsid w:val="00C07F6C"/>
    <w:rsid w:val="00C1003D"/>
    <w:rsid w:val="00C16F2D"/>
    <w:rsid w:val="00C171F6"/>
    <w:rsid w:val="00C213A2"/>
    <w:rsid w:val="00C22FD0"/>
    <w:rsid w:val="00C23831"/>
    <w:rsid w:val="00C277CA"/>
    <w:rsid w:val="00C30DD2"/>
    <w:rsid w:val="00C32EF7"/>
    <w:rsid w:val="00C3369C"/>
    <w:rsid w:val="00C34950"/>
    <w:rsid w:val="00C4421E"/>
    <w:rsid w:val="00C5208E"/>
    <w:rsid w:val="00C5636D"/>
    <w:rsid w:val="00C56E53"/>
    <w:rsid w:val="00C60E66"/>
    <w:rsid w:val="00C62586"/>
    <w:rsid w:val="00C64004"/>
    <w:rsid w:val="00C66075"/>
    <w:rsid w:val="00C705B0"/>
    <w:rsid w:val="00C709A2"/>
    <w:rsid w:val="00C72BCA"/>
    <w:rsid w:val="00C72C48"/>
    <w:rsid w:val="00C818C9"/>
    <w:rsid w:val="00C85524"/>
    <w:rsid w:val="00C859F5"/>
    <w:rsid w:val="00C8669D"/>
    <w:rsid w:val="00CA56C1"/>
    <w:rsid w:val="00CA5A60"/>
    <w:rsid w:val="00CB5596"/>
    <w:rsid w:val="00CB6406"/>
    <w:rsid w:val="00CC06F8"/>
    <w:rsid w:val="00CC34DC"/>
    <w:rsid w:val="00CC6CC7"/>
    <w:rsid w:val="00CC714E"/>
    <w:rsid w:val="00CD10E5"/>
    <w:rsid w:val="00CD2CD2"/>
    <w:rsid w:val="00CD5473"/>
    <w:rsid w:val="00CD603E"/>
    <w:rsid w:val="00CE7B91"/>
    <w:rsid w:val="00CF0E0A"/>
    <w:rsid w:val="00CF0E21"/>
    <w:rsid w:val="00CF0F70"/>
    <w:rsid w:val="00CF0FEF"/>
    <w:rsid w:val="00CF3911"/>
    <w:rsid w:val="00CF48E4"/>
    <w:rsid w:val="00CF77DF"/>
    <w:rsid w:val="00D03A36"/>
    <w:rsid w:val="00D20D3E"/>
    <w:rsid w:val="00D22A63"/>
    <w:rsid w:val="00D24085"/>
    <w:rsid w:val="00D25FDF"/>
    <w:rsid w:val="00D260FF"/>
    <w:rsid w:val="00D32276"/>
    <w:rsid w:val="00D328E0"/>
    <w:rsid w:val="00D33226"/>
    <w:rsid w:val="00D33E61"/>
    <w:rsid w:val="00D36A29"/>
    <w:rsid w:val="00D43359"/>
    <w:rsid w:val="00D4372E"/>
    <w:rsid w:val="00D44D99"/>
    <w:rsid w:val="00D5017D"/>
    <w:rsid w:val="00D52FA2"/>
    <w:rsid w:val="00D5471E"/>
    <w:rsid w:val="00D57889"/>
    <w:rsid w:val="00D60CEE"/>
    <w:rsid w:val="00D66628"/>
    <w:rsid w:val="00D674CE"/>
    <w:rsid w:val="00D7161E"/>
    <w:rsid w:val="00D7457E"/>
    <w:rsid w:val="00D77409"/>
    <w:rsid w:val="00D81E10"/>
    <w:rsid w:val="00D904E8"/>
    <w:rsid w:val="00D90F10"/>
    <w:rsid w:val="00D9149F"/>
    <w:rsid w:val="00D92351"/>
    <w:rsid w:val="00D95CE9"/>
    <w:rsid w:val="00DA132C"/>
    <w:rsid w:val="00DB5047"/>
    <w:rsid w:val="00DB5B9F"/>
    <w:rsid w:val="00DB67CE"/>
    <w:rsid w:val="00DB6DDA"/>
    <w:rsid w:val="00DC20D5"/>
    <w:rsid w:val="00DD03C4"/>
    <w:rsid w:val="00DD106D"/>
    <w:rsid w:val="00DD1A5A"/>
    <w:rsid w:val="00DD206A"/>
    <w:rsid w:val="00DD5BC8"/>
    <w:rsid w:val="00DD65A6"/>
    <w:rsid w:val="00DD6B7D"/>
    <w:rsid w:val="00DE1835"/>
    <w:rsid w:val="00DE1C48"/>
    <w:rsid w:val="00DE20C3"/>
    <w:rsid w:val="00DE7EE4"/>
    <w:rsid w:val="00DF10FD"/>
    <w:rsid w:val="00DF1E21"/>
    <w:rsid w:val="00DF7DB8"/>
    <w:rsid w:val="00E02D05"/>
    <w:rsid w:val="00E1299D"/>
    <w:rsid w:val="00E1782A"/>
    <w:rsid w:val="00E229BD"/>
    <w:rsid w:val="00E25936"/>
    <w:rsid w:val="00E265C3"/>
    <w:rsid w:val="00E27EBB"/>
    <w:rsid w:val="00E301A7"/>
    <w:rsid w:val="00E32E44"/>
    <w:rsid w:val="00E3551B"/>
    <w:rsid w:val="00E4372E"/>
    <w:rsid w:val="00E53CB7"/>
    <w:rsid w:val="00E54FFD"/>
    <w:rsid w:val="00E5612D"/>
    <w:rsid w:val="00E6597A"/>
    <w:rsid w:val="00E66822"/>
    <w:rsid w:val="00E66A38"/>
    <w:rsid w:val="00E6701B"/>
    <w:rsid w:val="00E670F2"/>
    <w:rsid w:val="00E67A4E"/>
    <w:rsid w:val="00E67F44"/>
    <w:rsid w:val="00E710A7"/>
    <w:rsid w:val="00E71272"/>
    <w:rsid w:val="00E72FFC"/>
    <w:rsid w:val="00E74AA7"/>
    <w:rsid w:val="00E771B5"/>
    <w:rsid w:val="00E77927"/>
    <w:rsid w:val="00E819D1"/>
    <w:rsid w:val="00E81E8B"/>
    <w:rsid w:val="00E85A7E"/>
    <w:rsid w:val="00E85EF1"/>
    <w:rsid w:val="00E9208F"/>
    <w:rsid w:val="00E96824"/>
    <w:rsid w:val="00EA1B71"/>
    <w:rsid w:val="00EA667C"/>
    <w:rsid w:val="00EB1E44"/>
    <w:rsid w:val="00EB4970"/>
    <w:rsid w:val="00EB569D"/>
    <w:rsid w:val="00EB68C2"/>
    <w:rsid w:val="00EC3E33"/>
    <w:rsid w:val="00EC656B"/>
    <w:rsid w:val="00ED2716"/>
    <w:rsid w:val="00ED2846"/>
    <w:rsid w:val="00ED5C56"/>
    <w:rsid w:val="00F001FA"/>
    <w:rsid w:val="00F024B5"/>
    <w:rsid w:val="00F067A7"/>
    <w:rsid w:val="00F07246"/>
    <w:rsid w:val="00F07678"/>
    <w:rsid w:val="00F133D1"/>
    <w:rsid w:val="00F1777B"/>
    <w:rsid w:val="00F20764"/>
    <w:rsid w:val="00F23B0B"/>
    <w:rsid w:val="00F26116"/>
    <w:rsid w:val="00F30EE7"/>
    <w:rsid w:val="00F3145D"/>
    <w:rsid w:val="00F32143"/>
    <w:rsid w:val="00F333C1"/>
    <w:rsid w:val="00F35DA3"/>
    <w:rsid w:val="00F3791F"/>
    <w:rsid w:val="00F4621E"/>
    <w:rsid w:val="00F462AD"/>
    <w:rsid w:val="00F46C7A"/>
    <w:rsid w:val="00F47105"/>
    <w:rsid w:val="00F47B5A"/>
    <w:rsid w:val="00F51039"/>
    <w:rsid w:val="00F51BDA"/>
    <w:rsid w:val="00F52124"/>
    <w:rsid w:val="00F528AE"/>
    <w:rsid w:val="00F55DA9"/>
    <w:rsid w:val="00F56A50"/>
    <w:rsid w:val="00F573A4"/>
    <w:rsid w:val="00F60F5F"/>
    <w:rsid w:val="00F63F0B"/>
    <w:rsid w:val="00F6409D"/>
    <w:rsid w:val="00F66029"/>
    <w:rsid w:val="00F661C8"/>
    <w:rsid w:val="00F70C11"/>
    <w:rsid w:val="00F74794"/>
    <w:rsid w:val="00F74D60"/>
    <w:rsid w:val="00F7705E"/>
    <w:rsid w:val="00F804BE"/>
    <w:rsid w:val="00F92723"/>
    <w:rsid w:val="00F93454"/>
    <w:rsid w:val="00F94550"/>
    <w:rsid w:val="00F95707"/>
    <w:rsid w:val="00F961D8"/>
    <w:rsid w:val="00F967B7"/>
    <w:rsid w:val="00F97133"/>
    <w:rsid w:val="00FA3D2A"/>
    <w:rsid w:val="00FA6A5E"/>
    <w:rsid w:val="00FA790A"/>
    <w:rsid w:val="00FB0D42"/>
    <w:rsid w:val="00FB24B0"/>
    <w:rsid w:val="00FB48D3"/>
    <w:rsid w:val="00FB4CD1"/>
    <w:rsid w:val="00FB67A0"/>
    <w:rsid w:val="00FC0B82"/>
    <w:rsid w:val="00FD0A4F"/>
    <w:rsid w:val="00FD5234"/>
    <w:rsid w:val="00FD6055"/>
    <w:rsid w:val="00FD6901"/>
    <w:rsid w:val="00FE1A0C"/>
    <w:rsid w:val="00FE4A30"/>
    <w:rsid w:val="00FE59AB"/>
    <w:rsid w:val="00FE71F7"/>
    <w:rsid w:val="00FE78D5"/>
    <w:rsid w:val="00FF19D6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A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iPriority w:val="99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uiPriority w:val="99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unhideWhenUsed/>
    <w:rsid w:val="005C021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B1398-947C-471E-8677-C5A08DDE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1803</TotalTime>
  <Pages>12</Pages>
  <Words>4084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1869</cp:revision>
  <cp:lastPrinted>2022-09-13T06:10:00Z</cp:lastPrinted>
  <dcterms:created xsi:type="dcterms:W3CDTF">2020-09-22T13:12:00Z</dcterms:created>
  <dcterms:modified xsi:type="dcterms:W3CDTF">2022-10-07T08:29:00Z</dcterms:modified>
</cp:coreProperties>
</file>