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21A4" w:rsidRPr="0000538D" w:rsidRDefault="007A21A4" w:rsidP="007A21A4">
      <w:pPr>
        <w:pStyle w:val="3"/>
        <w:ind w:left="-357" w:firstLine="357"/>
        <w:rPr>
          <w:rFonts w:ascii="Arial" w:hAnsi="Arial"/>
          <w:bCs/>
          <w:sz w:val="72"/>
          <w:szCs w:val="72"/>
          <w:u w:val="single"/>
        </w:rPr>
      </w:pPr>
      <w:r>
        <w:rPr>
          <w:rFonts w:ascii="Arial" w:hAnsi="Arial"/>
          <w:bCs/>
          <w:noProof/>
          <w:sz w:val="72"/>
          <w:szCs w:val="72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A20FB7" wp14:editId="0641974E">
                <wp:simplePos x="0" y="0"/>
                <wp:positionH relativeFrom="column">
                  <wp:posOffset>5720715</wp:posOffset>
                </wp:positionH>
                <wp:positionV relativeFrom="paragraph">
                  <wp:posOffset>-400050</wp:posOffset>
                </wp:positionV>
                <wp:extent cx="419100" cy="333375"/>
                <wp:effectExtent l="0" t="0" r="0" b="952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" o:spid="_x0000_s1026" style="position:absolute;margin-left:450.45pt;margin-top:-31.5pt;width:33pt;height:26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" fillcolor="window" stroked="f" strokeweight="2pt"/>
            </w:pict>
          </mc:Fallback>
        </mc:AlternateContent>
      </w:r>
      <w:r w:rsidRPr="0000538D">
        <w:rPr>
          <w:rFonts w:ascii="Arial" w:hAnsi="Arial"/>
          <w:bCs/>
          <w:sz w:val="72"/>
          <w:szCs w:val="72"/>
          <w:u w:val="single"/>
        </w:rPr>
        <w:t>ИНФОРМАЦИОННЫЙ</w:t>
      </w:r>
    </w:p>
    <w:p w:rsidR="007A21A4" w:rsidRPr="0000538D" w:rsidRDefault="007A21A4" w:rsidP="007A21A4">
      <w:pPr>
        <w:ind w:left="-357" w:firstLine="357"/>
        <w:rPr>
          <w:rFonts w:ascii="Arial" w:eastAsia="Times New Roman" w:hAnsi="Arial" w:cs="Times New Roman"/>
          <w:b/>
          <w:bCs/>
          <w:sz w:val="72"/>
          <w:szCs w:val="72"/>
          <w:u w:val="single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7A21A4" w:rsidRPr="0000538D" w:rsidRDefault="007A21A4" w:rsidP="007A21A4">
      <w:pPr>
        <w:ind w:left="-357" w:firstLine="357"/>
        <w:rPr>
          <w:rFonts w:ascii="Arial" w:eastAsia="Times New Roman" w:hAnsi="Arial" w:cs="Times New Roman"/>
          <w:b/>
          <w:bCs/>
          <w:sz w:val="72"/>
          <w:szCs w:val="72"/>
          <w:u w:val="single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0538D">
        <w:rPr>
          <w:rFonts w:ascii="Arial" w:eastAsia="Times New Roman" w:hAnsi="Arial" w:cs="Times New Roman"/>
          <w:b/>
          <w:bCs/>
          <w:sz w:val="72"/>
          <w:szCs w:val="72"/>
          <w:u w:val="single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ВЕСТНИК</w:t>
      </w:r>
    </w:p>
    <w:p w:rsidR="007A21A4" w:rsidRPr="0000538D" w:rsidRDefault="007A21A4" w:rsidP="007A21A4">
      <w:pPr>
        <w:rPr>
          <w:rFonts w:ascii="Times New Roman" w:eastAsia="Times New Roman" w:hAnsi="Times New Roman" w:cs="Times New Roman"/>
          <w:sz w:val="48"/>
          <w:szCs w:val="48"/>
          <w:lang w:eastAsia="ru-RU"/>
        </w:rPr>
      </w:pPr>
    </w:p>
    <w:p w:rsidR="007A21A4" w:rsidRPr="0000538D" w:rsidRDefault="007A21A4" w:rsidP="007A21A4">
      <w:pPr>
        <w:rPr>
          <w:rFonts w:ascii="Times New Roman" w:eastAsia="Times New Roman" w:hAnsi="Times New Roman" w:cs="Times New Roman"/>
          <w:sz w:val="48"/>
          <w:szCs w:val="48"/>
          <w:lang w:eastAsia="ru-RU"/>
        </w:rPr>
      </w:pPr>
    </w:p>
    <w:p w:rsidR="007A21A4" w:rsidRPr="0000538D" w:rsidRDefault="007A21A4" w:rsidP="007A21A4">
      <w:pPr>
        <w:rPr>
          <w:rFonts w:ascii="Sylfaen" w:eastAsia="Times New Roman" w:hAnsi="Sylfaen" w:cs="Times New Roman"/>
          <w:b/>
          <w:sz w:val="72"/>
          <w:szCs w:val="72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0538D">
        <w:rPr>
          <w:rFonts w:ascii="Sylfaen" w:eastAsia="Times New Roman" w:hAnsi="Sylfaen" w:cs="Times New Roman"/>
          <w:b/>
          <w:sz w:val="72"/>
          <w:szCs w:val="72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Совета муниципального района «Корткеросский» </w:t>
      </w:r>
    </w:p>
    <w:p w:rsidR="007A21A4" w:rsidRPr="0000538D" w:rsidRDefault="007A21A4" w:rsidP="007A21A4">
      <w:pPr>
        <w:rPr>
          <w:rFonts w:ascii="Sylfaen" w:eastAsia="Times New Roman" w:hAnsi="Sylfaen" w:cs="Times New Roman"/>
          <w:b/>
          <w:sz w:val="72"/>
          <w:szCs w:val="72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0538D">
        <w:rPr>
          <w:rFonts w:ascii="Sylfaen" w:eastAsia="Times New Roman" w:hAnsi="Sylfaen" w:cs="Times New Roman"/>
          <w:b/>
          <w:sz w:val="72"/>
          <w:szCs w:val="72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и администрации муниципального района «Корткеросский»</w:t>
      </w:r>
    </w:p>
    <w:p w:rsidR="007A21A4" w:rsidRPr="0000538D" w:rsidRDefault="007A21A4" w:rsidP="007A21A4">
      <w:pPr>
        <w:rPr>
          <w:rFonts w:ascii="Times New Roman" w:eastAsia="Times New Roman" w:hAnsi="Times New Roman" w:cs="Times New Roman"/>
          <w:sz w:val="48"/>
          <w:szCs w:val="48"/>
          <w:lang w:eastAsia="ru-RU"/>
        </w:rPr>
      </w:pPr>
    </w:p>
    <w:p w:rsidR="007A21A4" w:rsidRPr="0000538D" w:rsidRDefault="007A21A4" w:rsidP="007A21A4">
      <w:pPr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7A21A4" w:rsidRPr="0000538D" w:rsidRDefault="007A21A4" w:rsidP="007A21A4">
      <w:pPr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7A21A4" w:rsidRDefault="007A21A4" w:rsidP="007A21A4">
      <w:pPr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7A21A4" w:rsidRPr="0000538D" w:rsidRDefault="007A21A4" w:rsidP="007A21A4">
      <w:pPr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7A21A4" w:rsidRPr="0000538D" w:rsidRDefault="007A21A4" w:rsidP="007A21A4">
      <w:pPr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0538D"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№ </w:t>
      </w:r>
      <w:r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396</w:t>
      </w:r>
    </w:p>
    <w:p w:rsidR="007A21A4" w:rsidRPr="0000538D" w:rsidRDefault="007A21A4" w:rsidP="007A21A4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29 июня 2023</w:t>
      </w:r>
      <w:r w:rsidRPr="0000538D"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года</w:t>
      </w:r>
    </w:p>
    <w:p w:rsidR="007A21A4" w:rsidRDefault="007A21A4" w:rsidP="007A21A4"/>
    <w:p w:rsidR="00285389" w:rsidRDefault="00285389" w:rsidP="007A21A4"/>
    <w:p w:rsidR="007A21A4" w:rsidRPr="00ED5031" w:rsidRDefault="007A21A4" w:rsidP="007A21A4">
      <w:pP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ED503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lastRenderedPageBreak/>
        <w:t>Раздел второй</w:t>
      </w:r>
      <w:r w:rsidRPr="00ED503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:</w:t>
      </w:r>
    </w:p>
    <w:p w:rsidR="007A21A4" w:rsidRPr="00ED5031" w:rsidRDefault="007A21A4" w:rsidP="007A21A4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D50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постановления администрации</w:t>
      </w:r>
      <w:r w:rsidRPr="00ED5031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 xml:space="preserve"> </w:t>
      </w:r>
      <w:r w:rsidRPr="00ED50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муниципального</w:t>
      </w:r>
    </w:p>
    <w:p w:rsidR="007A21A4" w:rsidRPr="00ED5031" w:rsidRDefault="007A21A4" w:rsidP="007A21A4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D50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района «Корткеросский»</w:t>
      </w:r>
    </w:p>
    <w:p w:rsidR="007A21A4" w:rsidRPr="00ED5031" w:rsidRDefault="007A21A4" w:rsidP="007A21A4">
      <w:pPr>
        <w:rPr>
          <w:rFonts w:ascii="Times New Roman" w:eastAsia="Times New Roman" w:hAnsi="Times New Roman" w:cs="Times New Roman"/>
          <w:b/>
          <w:sz w:val="32"/>
          <w:szCs w:val="32"/>
          <w:u w:val="single"/>
          <w:lang w:eastAsia="ru-RU"/>
        </w:rPr>
      </w:pPr>
      <w:bookmarkStart w:id="0" w:name="_GoBack"/>
    </w:p>
    <w:tbl>
      <w:tblPr>
        <w:tblpPr w:leftFromText="180" w:rightFromText="180" w:vertAnchor="text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03"/>
        <w:gridCol w:w="7385"/>
        <w:gridCol w:w="1099"/>
      </w:tblGrid>
      <w:tr w:rsidR="007A21A4" w:rsidRPr="00ED5031" w:rsidTr="00285389">
        <w:tc>
          <w:tcPr>
            <w:tcW w:w="803" w:type="dxa"/>
          </w:tcPr>
          <w:bookmarkEnd w:id="0"/>
          <w:p w:rsidR="007A21A4" w:rsidRPr="00ED5031" w:rsidRDefault="007A21A4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№ </w:t>
            </w:r>
            <w:proofErr w:type="gramStart"/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  <w:proofErr w:type="gramEnd"/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7385" w:type="dxa"/>
          </w:tcPr>
          <w:p w:rsidR="007A21A4" w:rsidRPr="00ED5031" w:rsidRDefault="007A21A4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Наименование</w:t>
            </w:r>
          </w:p>
        </w:tc>
        <w:tc>
          <w:tcPr>
            <w:tcW w:w="1099" w:type="dxa"/>
          </w:tcPr>
          <w:p w:rsidR="007A21A4" w:rsidRPr="00ED5031" w:rsidRDefault="007A21A4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</w:t>
            </w:r>
          </w:p>
        </w:tc>
      </w:tr>
      <w:tr w:rsidR="007A21A4" w:rsidRPr="00ED5031" w:rsidTr="00285389">
        <w:tc>
          <w:tcPr>
            <w:tcW w:w="803" w:type="dxa"/>
          </w:tcPr>
          <w:p w:rsidR="007A21A4" w:rsidRPr="00ED5031" w:rsidRDefault="007A21A4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385" w:type="dxa"/>
          </w:tcPr>
          <w:p w:rsidR="007A21A4" w:rsidRPr="00ED5031" w:rsidRDefault="007A21A4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099" w:type="dxa"/>
          </w:tcPr>
          <w:p w:rsidR="007A21A4" w:rsidRPr="00ED5031" w:rsidRDefault="007A21A4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</w:tr>
      <w:tr w:rsidR="007A21A4" w:rsidRPr="00ED5031" w:rsidTr="00285389">
        <w:trPr>
          <w:trHeight w:val="1048"/>
        </w:trPr>
        <w:tc>
          <w:tcPr>
            <w:tcW w:w="803" w:type="dxa"/>
          </w:tcPr>
          <w:p w:rsidR="007A21A4" w:rsidRPr="00ED5031" w:rsidRDefault="005D1B45" w:rsidP="005D1B45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385" w:type="dxa"/>
          </w:tcPr>
          <w:p w:rsidR="007A21A4" w:rsidRPr="006C793E" w:rsidRDefault="007A21A4" w:rsidP="00285389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Постановление от 19.06.2023 № 743 «Об изменении границы населенного пункта с. Корткерос»</w:t>
            </w:r>
          </w:p>
        </w:tc>
        <w:tc>
          <w:tcPr>
            <w:tcW w:w="1099" w:type="dxa"/>
          </w:tcPr>
          <w:p w:rsidR="007A21A4" w:rsidRPr="00ED5031" w:rsidRDefault="005D1B45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</w:tr>
      <w:tr w:rsidR="007A21A4" w:rsidRPr="00ED5031" w:rsidTr="00285389">
        <w:trPr>
          <w:trHeight w:val="1048"/>
        </w:trPr>
        <w:tc>
          <w:tcPr>
            <w:tcW w:w="803" w:type="dxa"/>
          </w:tcPr>
          <w:p w:rsidR="007A21A4" w:rsidRPr="00ED5031" w:rsidRDefault="005D1B45" w:rsidP="007A21A4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385" w:type="dxa"/>
          </w:tcPr>
          <w:p w:rsidR="007A21A4" w:rsidRPr="007A21A4" w:rsidRDefault="007A21A4" w:rsidP="007A21A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Постановление от 21.06.2023 № 755 «О внесении изменений в </w:t>
            </w:r>
            <w:r>
              <w:t xml:space="preserve"> </w:t>
            </w:r>
            <w:r w:rsidRPr="007A21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Правила землепользования и застройки муниципального образования сельского </w:t>
            </w:r>
          </w:p>
          <w:p w:rsidR="007A21A4" w:rsidRPr="006C793E" w:rsidRDefault="007A21A4" w:rsidP="007A21A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A21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поселения «Корткерос»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099" w:type="dxa"/>
          </w:tcPr>
          <w:p w:rsidR="007A21A4" w:rsidRDefault="005D1B45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</w:tr>
      <w:tr w:rsidR="007A21A4" w:rsidRPr="00ED5031" w:rsidTr="00285389">
        <w:trPr>
          <w:trHeight w:val="1048"/>
        </w:trPr>
        <w:tc>
          <w:tcPr>
            <w:tcW w:w="803" w:type="dxa"/>
          </w:tcPr>
          <w:p w:rsidR="007A21A4" w:rsidRPr="00ED5031" w:rsidRDefault="005D1B45" w:rsidP="007A21A4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385" w:type="dxa"/>
          </w:tcPr>
          <w:p w:rsidR="007A21A4" w:rsidRPr="006C793E" w:rsidRDefault="007A21A4" w:rsidP="00285389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Постановление от 21.06.2023 № 756 «О предоставлении разрешения </w:t>
            </w:r>
            <w:r>
              <w:t xml:space="preserve"> </w:t>
            </w:r>
            <w:r w:rsidRPr="007A21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условно разрешенный вид использования земельного участка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099" w:type="dxa"/>
          </w:tcPr>
          <w:p w:rsidR="007A21A4" w:rsidRDefault="005D1B45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</w:tr>
      <w:tr w:rsidR="007A21A4" w:rsidRPr="00ED5031" w:rsidTr="00285389">
        <w:trPr>
          <w:trHeight w:val="1048"/>
        </w:trPr>
        <w:tc>
          <w:tcPr>
            <w:tcW w:w="803" w:type="dxa"/>
          </w:tcPr>
          <w:p w:rsidR="007A21A4" w:rsidRPr="00ED5031" w:rsidRDefault="005D1B45" w:rsidP="007A21A4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7385" w:type="dxa"/>
          </w:tcPr>
          <w:p w:rsidR="007A21A4" w:rsidRPr="006C793E" w:rsidRDefault="007A21A4" w:rsidP="007A21A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Постановление от 21.06.2023 № 757 «О внесении изменений в </w:t>
            </w:r>
            <w:r>
              <w:t xml:space="preserve"> </w:t>
            </w:r>
            <w:r w:rsidRPr="007A21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Правила землепользования и застройки муници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пального образования сельского </w:t>
            </w:r>
            <w:r w:rsidRPr="007A21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поселения «Приозерный»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099" w:type="dxa"/>
          </w:tcPr>
          <w:p w:rsidR="007A21A4" w:rsidRDefault="005D1B45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6-11</w:t>
            </w:r>
          </w:p>
        </w:tc>
      </w:tr>
      <w:tr w:rsidR="007A21A4" w:rsidRPr="00ED5031" w:rsidTr="00285389">
        <w:trPr>
          <w:trHeight w:val="1048"/>
        </w:trPr>
        <w:tc>
          <w:tcPr>
            <w:tcW w:w="803" w:type="dxa"/>
          </w:tcPr>
          <w:p w:rsidR="007A21A4" w:rsidRPr="00ED5031" w:rsidRDefault="005D1B45" w:rsidP="007A21A4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385" w:type="dxa"/>
          </w:tcPr>
          <w:p w:rsidR="007A21A4" w:rsidRPr="006C793E" w:rsidRDefault="006F04DC" w:rsidP="006F04D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Постановление от 29.06.2023 № 803 «О признании утраченным </w:t>
            </w:r>
            <w:r>
              <w:t xml:space="preserve"> </w:t>
            </w:r>
            <w:r w:rsidRPr="006F04D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силу постановление администрации муницип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ального района «Корткеросский» </w:t>
            </w:r>
            <w:r w:rsidRPr="006F04D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22.06.2021 № 1016 «О принятии решения о подготовке проекта изменений, вносимых в Генеральный план и Правила землепользования и застройки сельского поселения «Нившера» в части изменения границы населенного пункта»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099" w:type="dxa"/>
          </w:tcPr>
          <w:p w:rsidR="007A21A4" w:rsidRDefault="005D1B45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</w:tr>
      <w:tr w:rsidR="006F04DC" w:rsidRPr="00ED5031" w:rsidTr="00285389">
        <w:trPr>
          <w:trHeight w:val="1048"/>
        </w:trPr>
        <w:tc>
          <w:tcPr>
            <w:tcW w:w="803" w:type="dxa"/>
          </w:tcPr>
          <w:p w:rsidR="006F04DC" w:rsidRPr="00ED5031" w:rsidRDefault="005D1B45" w:rsidP="007A21A4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7385" w:type="dxa"/>
          </w:tcPr>
          <w:p w:rsidR="006F04DC" w:rsidRPr="006C793E" w:rsidRDefault="006F04DC" w:rsidP="00285389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Постановление от 29.06.2023 № 805 «О назначении публичных </w:t>
            </w:r>
            <w:r>
              <w:t xml:space="preserve"> </w:t>
            </w:r>
            <w:r w:rsidRPr="006F04D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слушаний по проектам изменений, вносимых в Генеральный план и в Правила землепользования и застройки муниципального образования сельского поселения «Нившера»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099" w:type="dxa"/>
          </w:tcPr>
          <w:p w:rsidR="006F04DC" w:rsidRDefault="005D1B45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13-14</w:t>
            </w:r>
          </w:p>
        </w:tc>
      </w:tr>
    </w:tbl>
    <w:p w:rsidR="007A21A4" w:rsidRDefault="007A21A4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7A21A4" w:rsidRPr="00ED5031" w:rsidRDefault="007A21A4" w:rsidP="007A21A4">
      <w:pP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proofErr w:type="gramStart"/>
      <w:r w:rsidRPr="00ED503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lastRenderedPageBreak/>
        <w:t xml:space="preserve">Раздел 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третий</w:t>
      </w:r>
      <w:proofErr w:type="gramEnd"/>
      <w:r w:rsidRPr="00ED503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:</w:t>
      </w:r>
    </w:p>
    <w:p w:rsidR="007A21A4" w:rsidRDefault="007A21A4" w:rsidP="007A21A4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3255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иные официальные сообщения и материалы</w:t>
      </w:r>
    </w:p>
    <w:p w:rsidR="007A21A4" w:rsidRPr="00ED5031" w:rsidRDefault="007A21A4" w:rsidP="007A21A4">
      <w:pPr>
        <w:rPr>
          <w:rFonts w:ascii="Times New Roman" w:eastAsia="Times New Roman" w:hAnsi="Times New Roman" w:cs="Times New Roman"/>
          <w:b/>
          <w:sz w:val="32"/>
          <w:szCs w:val="32"/>
          <w:u w:val="single"/>
          <w:lang w:eastAsia="ru-RU"/>
        </w:rPr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03"/>
        <w:gridCol w:w="7385"/>
        <w:gridCol w:w="1099"/>
      </w:tblGrid>
      <w:tr w:rsidR="007A21A4" w:rsidRPr="00ED5031" w:rsidTr="00285389">
        <w:tc>
          <w:tcPr>
            <w:tcW w:w="803" w:type="dxa"/>
          </w:tcPr>
          <w:p w:rsidR="007A21A4" w:rsidRPr="00ED5031" w:rsidRDefault="007A21A4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№ </w:t>
            </w:r>
            <w:proofErr w:type="gramStart"/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  <w:proofErr w:type="gramEnd"/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7385" w:type="dxa"/>
          </w:tcPr>
          <w:p w:rsidR="007A21A4" w:rsidRPr="00ED5031" w:rsidRDefault="007A21A4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Наименование</w:t>
            </w:r>
          </w:p>
        </w:tc>
        <w:tc>
          <w:tcPr>
            <w:tcW w:w="1099" w:type="dxa"/>
          </w:tcPr>
          <w:p w:rsidR="007A21A4" w:rsidRPr="00ED5031" w:rsidRDefault="007A21A4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</w:t>
            </w:r>
          </w:p>
        </w:tc>
      </w:tr>
      <w:tr w:rsidR="007A21A4" w:rsidRPr="00ED5031" w:rsidTr="00285389">
        <w:tc>
          <w:tcPr>
            <w:tcW w:w="803" w:type="dxa"/>
          </w:tcPr>
          <w:p w:rsidR="007A21A4" w:rsidRPr="00ED5031" w:rsidRDefault="007A21A4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385" w:type="dxa"/>
          </w:tcPr>
          <w:p w:rsidR="007A21A4" w:rsidRPr="00ED5031" w:rsidRDefault="007A21A4" w:rsidP="007A21A4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099" w:type="dxa"/>
          </w:tcPr>
          <w:p w:rsidR="007A21A4" w:rsidRPr="00ED5031" w:rsidRDefault="007A21A4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</w:tr>
      <w:tr w:rsidR="007A21A4" w:rsidRPr="00ED5031" w:rsidTr="00285389">
        <w:trPr>
          <w:trHeight w:val="1048"/>
        </w:trPr>
        <w:tc>
          <w:tcPr>
            <w:tcW w:w="803" w:type="dxa"/>
          </w:tcPr>
          <w:p w:rsidR="007A21A4" w:rsidRPr="00ED5031" w:rsidRDefault="007A21A4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385" w:type="dxa"/>
          </w:tcPr>
          <w:p w:rsidR="007A21A4" w:rsidRPr="006C793E" w:rsidRDefault="00285389" w:rsidP="00285389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Заключение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 результатам публичных слушаний по проекту </w:t>
            </w:r>
            <w:r>
              <w:t xml:space="preserve"> </w:t>
            </w:r>
            <w:r w:rsidRPr="0028538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решения о предоставлении разрешения на отклонение от предельных параметров</w:t>
            </w:r>
            <w:proofErr w:type="gramEnd"/>
            <w:r w:rsidRPr="0028538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разрешенного строительства, реконструкции объектов капитального строительства</w:t>
            </w:r>
          </w:p>
        </w:tc>
        <w:tc>
          <w:tcPr>
            <w:tcW w:w="1099" w:type="dxa"/>
          </w:tcPr>
          <w:p w:rsidR="007A21A4" w:rsidRPr="00ED5031" w:rsidRDefault="005D1B45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</w:tr>
      <w:tr w:rsidR="00285389" w:rsidRPr="00ED5031" w:rsidTr="00285389">
        <w:trPr>
          <w:trHeight w:val="1048"/>
        </w:trPr>
        <w:tc>
          <w:tcPr>
            <w:tcW w:w="803" w:type="dxa"/>
          </w:tcPr>
          <w:p w:rsidR="00285389" w:rsidRPr="00ED5031" w:rsidRDefault="00285389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385" w:type="dxa"/>
          </w:tcPr>
          <w:p w:rsidR="00285389" w:rsidRDefault="00285389" w:rsidP="00285389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Оповещение о начале проведения публичных слушаний по проектам </w:t>
            </w:r>
            <w:r>
              <w:t xml:space="preserve"> </w:t>
            </w:r>
            <w:r w:rsidRPr="0028538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изменений, вносимых в Генеральный план муниципального образования сельского поселения «Нившера»» и в «Правила землепользования и застройки муниципального образования сельского поселения «Нившера»»</w:t>
            </w:r>
          </w:p>
        </w:tc>
        <w:tc>
          <w:tcPr>
            <w:tcW w:w="1099" w:type="dxa"/>
          </w:tcPr>
          <w:p w:rsidR="00285389" w:rsidRDefault="005D1B45" w:rsidP="00285389">
            <w:pPr>
              <w:spacing w:after="160" w:line="240" w:lineRule="exac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16-27</w:t>
            </w:r>
          </w:p>
        </w:tc>
      </w:tr>
    </w:tbl>
    <w:p w:rsidR="007A21A4" w:rsidRDefault="007A21A4"/>
    <w:p w:rsidR="007A21A4" w:rsidRPr="007A21A4" w:rsidRDefault="007A21A4" w:rsidP="007A21A4"/>
    <w:p w:rsidR="007A21A4" w:rsidRDefault="007A21A4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Default="00285389" w:rsidP="007A21A4"/>
    <w:p w:rsidR="00285389" w:rsidRPr="007A21A4" w:rsidRDefault="00285389" w:rsidP="007A21A4"/>
    <w:p w:rsidR="007A21A4" w:rsidRDefault="007A21A4" w:rsidP="007A21A4"/>
    <w:p w:rsidR="007A21A4" w:rsidRDefault="007A21A4" w:rsidP="006F04DC">
      <w:pPr>
        <w:jc w:val="both"/>
      </w:pPr>
    </w:p>
    <w:p w:rsidR="007A21A4" w:rsidRPr="007A21A4" w:rsidRDefault="007A21A4" w:rsidP="007A21A4">
      <w:pPr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7A21A4">
        <w:rPr>
          <w:rFonts w:ascii="Times New Roman" w:hAnsi="Times New Roman" w:cs="Times New Roman"/>
          <w:b/>
          <w:sz w:val="32"/>
          <w:szCs w:val="32"/>
          <w:u w:val="single"/>
        </w:rPr>
        <w:t>Раздел второй:</w:t>
      </w:r>
    </w:p>
    <w:p w:rsidR="007A21A4" w:rsidRPr="007A21A4" w:rsidRDefault="007A21A4" w:rsidP="007A21A4"/>
    <w:p w:rsidR="007A21A4" w:rsidRPr="007A21A4" w:rsidRDefault="007A21A4" w:rsidP="007A21A4"/>
    <w:p w:rsidR="007A21A4" w:rsidRPr="007A21A4" w:rsidRDefault="007A21A4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A21A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Постановление от 19.06.2023 № 743</w:t>
      </w:r>
    </w:p>
    <w:p w:rsidR="007A21A4" w:rsidRDefault="007A21A4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A21A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Об изменении границы населенного пункта с. Корткерос</w:t>
      </w:r>
    </w:p>
    <w:p w:rsidR="007A21A4" w:rsidRDefault="007A21A4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7A21A4" w:rsidRPr="007A21A4" w:rsidRDefault="007A21A4" w:rsidP="007A21A4">
      <w:pPr>
        <w:tabs>
          <w:tab w:val="left" w:pos="8789"/>
        </w:tabs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гл.3 Градостроительного кодекса Российской Федерации, Федеральным законом от 06 октября 2003 года № 131-ФЗ «Об общих принципах организации местного самоуправления в Российской Федерации», Уставом муниципального образования муниципального района «Корткеросский», </w:t>
      </w:r>
      <w:r w:rsidRPr="007A21A4">
        <w:rPr>
          <w:rFonts w:ascii="Times New Roman" w:eastAsia="Calibri" w:hAnsi="Times New Roman" w:cs="Times New Roman"/>
          <w:sz w:val="28"/>
          <w:szCs w:val="28"/>
        </w:rPr>
        <w:t xml:space="preserve">с целью урегулирования замечаний Минприроды Республики Коми в части наложений земель лесного фонда на земли населенного пункта </w:t>
      </w:r>
      <w:proofErr w:type="spellStart"/>
      <w:r w:rsidRPr="007A21A4">
        <w:rPr>
          <w:rFonts w:ascii="Times New Roman" w:eastAsia="Calibri" w:hAnsi="Times New Roman" w:cs="Times New Roman"/>
          <w:sz w:val="28"/>
          <w:szCs w:val="28"/>
        </w:rPr>
        <w:t>с</w:t>
      </w:r>
      <w:proofErr w:type="gramStart"/>
      <w:r w:rsidRPr="007A21A4">
        <w:rPr>
          <w:rFonts w:ascii="Times New Roman" w:eastAsia="Calibri" w:hAnsi="Times New Roman" w:cs="Times New Roman"/>
          <w:sz w:val="28"/>
          <w:szCs w:val="28"/>
        </w:rPr>
        <w:t>.К</w:t>
      </w:r>
      <w:proofErr w:type="gramEnd"/>
      <w:r w:rsidRPr="007A21A4">
        <w:rPr>
          <w:rFonts w:ascii="Times New Roman" w:eastAsia="Calibri" w:hAnsi="Times New Roman" w:cs="Times New Roman"/>
          <w:sz w:val="28"/>
          <w:szCs w:val="28"/>
        </w:rPr>
        <w:t>орткерос</w:t>
      </w:r>
      <w:proofErr w:type="spellEnd"/>
      <w:r w:rsidRPr="007A21A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рекомендацией </w:t>
      </w:r>
      <w:r w:rsidRPr="007A21A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Комиссии по рассмотрению предложений, поступивших в администрацию МО МР «Корткеросский» о необходимости внесения изменений в ГП и ПЗЗ сельских поселений и Комиссии о подготовке проектов изменений в ГП и ПЗЗ сельских поселений</w:t>
      </w:r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24 мая 2023 г., администрация муниципального района «Корткеросский» постановляет:</w:t>
      </w:r>
    </w:p>
    <w:p w:rsidR="007A21A4" w:rsidRPr="007A21A4" w:rsidRDefault="007A21A4" w:rsidP="007A21A4">
      <w:pPr>
        <w:tabs>
          <w:tab w:val="left" w:pos="8789"/>
        </w:tabs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21A4" w:rsidRPr="007A21A4" w:rsidRDefault="007A21A4" w:rsidP="007A21A4">
      <w:pPr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В рамках разработки проекта Генерального плана муниципального образования сельского поселения «Корткерос», осуществляемой обществом с ограниченной ответственностью «САРСТРОЙНИИПРОЕКТ», с целью урегулирования замечаний в части наложения земель лесного фонда на земли населенного пункта </w:t>
      </w:r>
      <w:proofErr w:type="spellStart"/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Start"/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.К</w:t>
      </w:r>
      <w:proofErr w:type="gramEnd"/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орткерос</w:t>
      </w:r>
      <w:proofErr w:type="spellEnd"/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изменить границу населенного пункта в соответствии с прилагаемой схемой (Приложение).</w:t>
      </w:r>
    </w:p>
    <w:p w:rsidR="007A21A4" w:rsidRPr="007A21A4" w:rsidRDefault="007A21A4" w:rsidP="007A21A4">
      <w:pPr>
        <w:ind w:firstLine="567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</w:pPr>
      <w:r w:rsidRPr="007A21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r w:rsidRPr="007A21A4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Настоящее постановление подлежит официальному опубликованию в Информационном Вестнике администрации муниципального района «Корткеросский».</w:t>
      </w:r>
    </w:p>
    <w:p w:rsidR="007A21A4" w:rsidRPr="007A21A4" w:rsidRDefault="007A21A4" w:rsidP="007A21A4">
      <w:pPr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3. Контроль за исполняем настоящего постановления возложить на заместителя Главы муниципального района «Корткеросский</w:t>
      </w:r>
      <w:proofErr w:type="gramStart"/>
      <w:r w:rsidRPr="007A21A4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»-</w:t>
      </w:r>
      <w:proofErr w:type="gramEnd"/>
      <w:r w:rsidRPr="007A21A4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руководителя администрации (</w:t>
      </w:r>
      <w:proofErr w:type="spellStart"/>
      <w:r w:rsidRPr="007A21A4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Изъюрова</w:t>
      </w:r>
      <w:proofErr w:type="spellEnd"/>
      <w:r w:rsidRPr="007A21A4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 С.Л.).</w:t>
      </w: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Глава муниципального района «Корткеросский»-</w:t>
      </w: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A21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руководитель администрации                                                            К.Сажин</w:t>
      </w:r>
    </w:p>
    <w:p w:rsidR="007A21A4" w:rsidRPr="007A21A4" w:rsidRDefault="007A21A4" w:rsidP="007A21A4">
      <w:pPr>
        <w:rPr>
          <w:b/>
          <w:sz w:val="32"/>
          <w:szCs w:val="32"/>
        </w:rPr>
      </w:pPr>
    </w:p>
    <w:p w:rsidR="007A21A4" w:rsidRDefault="007A21A4" w:rsidP="007A21A4"/>
    <w:p w:rsidR="00474FC2" w:rsidRDefault="00474FC2" w:rsidP="007A21A4"/>
    <w:p w:rsidR="007A21A4" w:rsidRDefault="007A21A4" w:rsidP="007A21A4"/>
    <w:p w:rsidR="007A21A4" w:rsidRDefault="007A21A4" w:rsidP="007A21A4"/>
    <w:p w:rsidR="007A21A4" w:rsidRDefault="007A21A4" w:rsidP="007A21A4"/>
    <w:p w:rsidR="007A21A4" w:rsidRDefault="007A21A4" w:rsidP="007A21A4"/>
    <w:p w:rsidR="007A21A4" w:rsidRDefault="007A21A4" w:rsidP="007A21A4"/>
    <w:p w:rsidR="007A21A4" w:rsidRDefault="007A21A4" w:rsidP="007A21A4"/>
    <w:p w:rsidR="007A21A4" w:rsidRDefault="007A21A4" w:rsidP="007A21A4"/>
    <w:p w:rsidR="007A21A4" w:rsidRPr="007A21A4" w:rsidRDefault="007A21A4" w:rsidP="007A21A4">
      <w:pPr>
        <w:framePr w:h="1786" w:hRule="exact" w:hSpace="180" w:wrap="around" w:vAnchor="text" w:hAnchor="text" w:y="1"/>
        <w:suppressOverlap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A21A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>Постановление от 21.06.2023 № 755</w:t>
      </w:r>
    </w:p>
    <w:p w:rsidR="007A21A4" w:rsidRPr="007A21A4" w:rsidRDefault="007A21A4" w:rsidP="007A21A4">
      <w:pPr>
        <w:framePr w:h="1786" w:hRule="exact" w:hSpace="180" w:wrap="around" w:vAnchor="text" w:hAnchor="text" w:y="1"/>
        <w:suppressOverlap/>
        <w:rPr>
          <w:b/>
          <w:sz w:val="32"/>
          <w:szCs w:val="32"/>
        </w:rPr>
      </w:pPr>
      <w:r w:rsidRPr="007A21A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О внесении изменений в </w:t>
      </w:r>
      <w:r w:rsidRPr="007A21A4">
        <w:rPr>
          <w:b/>
          <w:sz w:val="32"/>
          <w:szCs w:val="32"/>
        </w:rPr>
        <w:t xml:space="preserve"> </w:t>
      </w:r>
      <w:r w:rsidRPr="007A21A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Правила землепользования и застройки муниципального образования сельского поселения «Корткерос»</w:t>
      </w:r>
    </w:p>
    <w:p w:rsidR="007A21A4" w:rsidRPr="007A21A4" w:rsidRDefault="007A21A4" w:rsidP="007A21A4">
      <w:pPr>
        <w:framePr w:h="1786" w:hRule="exact" w:hSpace="180" w:wrap="around" w:vAnchor="text" w:hAnchor="text" w:y="1"/>
        <w:suppressOverlap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21A4" w:rsidRPr="007A21A4" w:rsidRDefault="007A21A4" w:rsidP="007A21A4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Руководствуясь</w:t>
      </w:r>
      <w:r w:rsidRPr="007A21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Главой 4 Градостроительного кодекса Российской Федерации, Федеральным законом от 06 октября 2003 года № 131-ФЗ «Об общих принципах организации местного самоуправления в Российской Федерации», Уставом муниципального образования муниципального района «Корткеросский», постановлением администрации муниципального района «Корткеросский» от 17.04.2023 № 482  «</w:t>
      </w:r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подготовке проекта изменений, вносимых в Правила землепользования и застройки муниципального образования сельского поселения «Корткерос», </w:t>
      </w:r>
      <w:r w:rsidRPr="007A21A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заключением по результатам публичных слушаний от 09</w:t>
      </w:r>
      <w:proofErr w:type="gramEnd"/>
      <w:r w:rsidRPr="007A21A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июня 2023 года, </w:t>
      </w:r>
      <w:r w:rsidRPr="007A21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администрация </w:t>
      </w:r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района «Корткеросский» постановляет:</w:t>
      </w:r>
    </w:p>
    <w:p w:rsidR="007A21A4" w:rsidRPr="007A21A4" w:rsidRDefault="007A21A4" w:rsidP="007A21A4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21A4" w:rsidRPr="007A21A4" w:rsidRDefault="007A21A4" w:rsidP="007A21A4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1. </w:t>
      </w:r>
      <w:proofErr w:type="gramStart"/>
      <w:r w:rsidRPr="007A21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Правила землепользования и застройки муниципального образования сельского поселения «Корткерос», утвержденные решением Совета сельского поселения «Корткерос» от 23 октября 2014 года (в редакции постановления администрации муниципального района «Корткеросский» от 17.04.2023 № 484), внести следующие изменения в текстовой части «Градостроительные регламенты»: минимальный размер земельного участка под размещение объектов коммерческого назначения для территориальной зоны Ж-2</w:t>
      </w:r>
      <w:r w:rsidRPr="007A21A4">
        <w:rPr>
          <w:rFonts w:ascii="Times New Roman" w:eastAsia="Calibri" w:hAnsi="Times New Roman" w:cs="Times New Roman"/>
          <w:sz w:val="28"/>
          <w:szCs w:val="28"/>
        </w:rPr>
        <w:t xml:space="preserve"> «Зона застройки средне и малоэтажными жилыми домами» установить</w:t>
      </w:r>
      <w:proofErr w:type="gramEnd"/>
      <w:r w:rsidRPr="007A21A4">
        <w:rPr>
          <w:rFonts w:ascii="Times New Roman" w:eastAsia="Calibri" w:hAnsi="Times New Roman" w:cs="Times New Roman"/>
          <w:sz w:val="28"/>
          <w:szCs w:val="28"/>
        </w:rPr>
        <w:t xml:space="preserve"> 200 </w:t>
      </w:r>
      <w:proofErr w:type="spellStart"/>
      <w:r w:rsidRPr="007A21A4">
        <w:rPr>
          <w:rFonts w:ascii="Times New Roman" w:eastAsia="Calibri" w:hAnsi="Times New Roman" w:cs="Times New Roman"/>
          <w:sz w:val="28"/>
          <w:szCs w:val="28"/>
        </w:rPr>
        <w:t>кв.м</w:t>
      </w:r>
      <w:proofErr w:type="spellEnd"/>
      <w:r w:rsidRPr="007A21A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7A21A4" w:rsidRPr="007A21A4" w:rsidRDefault="007A21A4" w:rsidP="007A21A4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 Опубликовать актуальную редакцию Правил землепользования и застройки муниципального образования сельского поселения «Корткерос» на сайте муниципального образования муниципального района «Корткеросский» и разместить в Федеральной государственной информационной системе территориального планирования.</w:t>
      </w:r>
    </w:p>
    <w:p w:rsidR="007A21A4" w:rsidRPr="007A21A4" w:rsidRDefault="007A21A4" w:rsidP="007A21A4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3. Уведомить Управление Федеральной службы государственной регистрации, кадастра и картографии по Республике Коми, Министерство строительства и жилищно-коммунального хозяйства Республики Коми о внесении изменений в Правила землепользования и застройки муниципального образования сельского поселения «Корткерос».</w:t>
      </w:r>
    </w:p>
    <w:p w:rsidR="007A21A4" w:rsidRPr="007A21A4" w:rsidRDefault="007A21A4" w:rsidP="007A21A4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4. Настоящее постановление подлежит официальному опубликованию в Информационном Вестнике администрации муниципального района «Корткеросский».</w:t>
      </w: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Глава муниципального района «Корткеросский» - </w:t>
      </w: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руководитель администрации                                                              К.Сажин</w:t>
      </w: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A21A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>Постановление от 21.06.2023 № 756</w:t>
      </w:r>
    </w:p>
    <w:p w:rsidR="007A21A4" w:rsidRDefault="007A21A4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A21A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О предоставлении разрешения </w:t>
      </w:r>
      <w:r w:rsidRPr="007A21A4">
        <w:rPr>
          <w:b/>
          <w:sz w:val="32"/>
          <w:szCs w:val="32"/>
        </w:rPr>
        <w:t xml:space="preserve"> </w:t>
      </w:r>
      <w:r w:rsidRPr="007A21A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на условно разрешенный вид использования земельного участка</w:t>
      </w:r>
    </w:p>
    <w:p w:rsidR="007A21A4" w:rsidRDefault="007A21A4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7A21A4" w:rsidRPr="007A21A4" w:rsidRDefault="007A21A4" w:rsidP="007A21A4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Руководствуясь статьей 5.1 Главы 1, статьей 39</w:t>
      </w:r>
      <w:r w:rsidRPr="007A21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Главы 4 </w:t>
      </w:r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Градостроительного кодекса Российской Федерации, Федеральным законом от 06 октября 2003 года № 131-ФЗ «Об общих принципах организации местного самоуправления в Российской Федерации», на основании заявления администрации сельского поселения «Намск» от 11 мая 2023 года № 02-37-1186, заключения по результатам публичных слушаний от 13 июня 2023 года, администрация муниципального района «Корткеросский» постановляет:</w:t>
      </w:r>
      <w:proofErr w:type="gramEnd"/>
    </w:p>
    <w:p w:rsidR="007A21A4" w:rsidRPr="007A21A4" w:rsidRDefault="007A21A4" w:rsidP="007A21A4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21A4" w:rsidRPr="007A21A4" w:rsidRDefault="007A21A4" w:rsidP="007A21A4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21A4">
        <w:rPr>
          <w:rFonts w:ascii="Times New Roman" w:eastAsia="Calibri" w:hAnsi="Times New Roman" w:cs="Times New Roman"/>
          <w:sz w:val="28"/>
          <w:szCs w:val="28"/>
        </w:rPr>
        <w:t xml:space="preserve">1. Разрешить муниципальному образованию сельского поселения «Намск» формирование земельного участка, планируемого в кадастровом квартале 11:06:5501004, по адресу: Республики Коми, Корткеросский район, </w:t>
      </w:r>
      <w:proofErr w:type="spellStart"/>
      <w:r w:rsidRPr="007A21A4">
        <w:rPr>
          <w:rFonts w:ascii="Times New Roman" w:eastAsia="Calibri" w:hAnsi="Times New Roman" w:cs="Times New Roman"/>
          <w:sz w:val="28"/>
          <w:szCs w:val="28"/>
        </w:rPr>
        <w:t>п</w:t>
      </w:r>
      <w:proofErr w:type="gramStart"/>
      <w:r w:rsidRPr="007A21A4">
        <w:rPr>
          <w:rFonts w:ascii="Times New Roman" w:eastAsia="Calibri" w:hAnsi="Times New Roman" w:cs="Times New Roman"/>
          <w:sz w:val="28"/>
          <w:szCs w:val="28"/>
        </w:rPr>
        <w:t>.Н</w:t>
      </w:r>
      <w:proofErr w:type="gramEnd"/>
      <w:r w:rsidRPr="007A21A4">
        <w:rPr>
          <w:rFonts w:ascii="Times New Roman" w:eastAsia="Calibri" w:hAnsi="Times New Roman" w:cs="Times New Roman"/>
          <w:sz w:val="28"/>
          <w:szCs w:val="28"/>
        </w:rPr>
        <w:t>амск</w:t>
      </w:r>
      <w:proofErr w:type="spellEnd"/>
      <w:r w:rsidRPr="007A21A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7A21A4">
        <w:rPr>
          <w:rFonts w:ascii="Times New Roman" w:eastAsia="Calibri" w:hAnsi="Times New Roman" w:cs="Times New Roman"/>
          <w:sz w:val="28"/>
          <w:szCs w:val="28"/>
        </w:rPr>
        <w:t>ул.Социалистическая</w:t>
      </w:r>
      <w:proofErr w:type="spellEnd"/>
      <w:r w:rsidRPr="007A21A4">
        <w:rPr>
          <w:rFonts w:ascii="Times New Roman" w:eastAsia="Calibri" w:hAnsi="Times New Roman" w:cs="Times New Roman"/>
          <w:sz w:val="28"/>
          <w:szCs w:val="28"/>
        </w:rPr>
        <w:t>, с координатами: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0"/>
        <w:gridCol w:w="2961"/>
        <w:gridCol w:w="2962"/>
      </w:tblGrid>
      <w:tr w:rsidR="007A21A4" w:rsidRPr="007A21A4" w:rsidTr="00285389">
        <w:tc>
          <w:tcPr>
            <w:tcW w:w="3540" w:type="dxa"/>
            <w:vMerge w:val="restart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Обозначение характерных точек границ</w:t>
            </w:r>
          </w:p>
        </w:tc>
        <w:tc>
          <w:tcPr>
            <w:tcW w:w="5923" w:type="dxa"/>
            <w:gridSpan w:val="2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Система координат МСК-11, 4 зона</w:t>
            </w:r>
          </w:p>
        </w:tc>
      </w:tr>
      <w:tr w:rsidR="007A21A4" w:rsidRPr="007A21A4" w:rsidTr="00285389">
        <w:tc>
          <w:tcPr>
            <w:tcW w:w="3540" w:type="dxa"/>
            <w:vMerge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961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X</w:t>
            </w:r>
          </w:p>
        </w:tc>
        <w:tc>
          <w:tcPr>
            <w:tcW w:w="2962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Y</w:t>
            </w:r>
          </w:p>
        </w:tc>
      </w:tr>
      <w:tr w:rsidR="007A21A4" w:rsidRPr="007A21A4" w:rsidTr="00285389">
        <w:tc>
          <w:tcPr>
            <w:tcW w:w="3540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961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576333,36</w:t>
            </w:r>
          </w:p>
        </w:tc>
        <w:tc>
          <w:tcPr>
            <w:tcW w:w="2962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4511398,69</w:t>
            </w:r>
          </w:p>
        </w:tc>
      </w:tr>
      <w:tr w:rsidR="007A21A4" w:rsidRPr="007A21A4" w:rsidTr="00285389">
        <w:tc>
          <w:tcPr>
            <w:tcW w:w="3540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961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576334,64</w:t>
            </w:r>
          </w:p>
        </w:tc>
        <w:tc>
          <w:tcPr>
            <w:tcW w:w="2962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4511400,20</w:t>
            </w:r>
          </w:p>
        </w:tc>
      </w:tr>
      <w:tr w:rsidR="007A21A4" w:rsidRPr="007A21A4" w:rsidTr="00285389">
        <w:tc>
          <w:tcPr>
            <w:tcW w:w="3540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961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576332,43</w:t>
            </w:r>
          </w:p>
        </w:tc>
        <w:tc>
          <w:tcPr>
            <w:tcW w:w="2962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4511402,22</w:t>
            </w:r>
          </w:p>
        </w:tc>
      </w:tr>
      <w:tr w:rsidR="007A21A4" w:rsidRPr="007A21A4" w:rsidTr="00285389">
        <w:tc>
          <w:tcPr>
            <w:tcW w:w="3540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961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576331,13</w:t>
            </w:r>
          </w:p>
        </w:tc>
        <w:tc>
          <w:tcPr>
            <w:tcW w:w="2962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4511400,70</w:t>
            </w:r>
          </w:p>
        </w:tc>
      </w:tr>
      <w:tr w:rsidR="007A21A4" w:rsidRPr="007A21A4" w:rsidTr="00285389">
        <w:tc>
          <w:tcPr>
            <w:tcW w:w="3540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961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576333,36</w:t>
            </w:r>
          </w:p>
        </w:tc>
        <w:tc>
          <w:tcPr>
            <w:tcW w:w="2962" w:type="dxa"/>
            <w:shd w:val="clear" w:color="auto" w:fill="auto"/>
          </w:tcPr>
          <w:p w:rsidR="007A21A4" w:rsidRPr="007A21A4" w:rsidRDefault="007A21A4" w:rsidP="007A21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21A4">
              <w:rPr>
                <w:rFonts w:ascii="Times New Roman" w:eastAsia="Calibri" w:hAnsi="Times New Roman" w:cs="Times New Roman"/>
                <w:sz w:val="28"/>
                <w:szCs w:val="28"/>
              </w:rPr>
              <w:t>4511398,69</w:t>
            </w:r>
          </w:p>
        </w:tc>
      </w:tr>
    </w:tbl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с видом разрешенного использования коммунальное обслуживание (код 3.1).</w:t>
      </w:r>
    </w:p>
    <w:p w:rsidR="007A21A4" w:rsidRPr="007A21A4" w:rsidRDefault="007A21A4" w:rsidP="007A21A4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2. Опубликовать настоящее постановление в порядке, установленном для официального опубликования муниципальных правовых актов, и разместить на официальном интернет-сайте администрации муниципального района «Корткеросский».</w:t>
      </w:r>
    </w:p>
    <w:p w:rsidR="007A21A4" w:rsidRPr="007A21A4" w:rsidRDefault="007A21A4" w:rsidP="007A21A4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3. Контроль за исполнением настоящего постановления возложить на заместителя Главы муниципального района «Корткеросский</w:t>
      </w:r>
      <w:proofErr w:type="gramStart"/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»-</w:t>
      </w:r>
      <w:proofErr w:type="gramEnd"/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руководителя администрации (</w:t>
      </w:r>
      <w:proofErr w:type="spellStart"/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>Изъюрова</w:t>
      </w:r>
      <w:proofErr w:type="spellEnd"/>
      <w:r w:rsidRPr="007A21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С.Л.).</w:t>
      </w: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Глава муниципального района «Корткеросский»- </w:t>
      </w: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A21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руководитель администрации                                                              К.Сажин</w:t>
      </w:r>
    </w:p>
    <w:p w:rsidR="007A21A4" w:rsidRPr="007A21A4" w:rsidRDefault="007A21A4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85389" w:rsidRPr="007A21A4" w:rsidRDefault="00285389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A21A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>Постановление от 21.06.2023 № 757</w:t>
      </w:r>
    </w:p>
    <w:p w:rsidR="007A21A4" w:rsidRDefault="007A21A4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A21A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О внесении изменений в </w:t>
      </w:r>
      <w:r w:rsidRPr="007A21A4">
        <w:rPr>
          <w:b/>
          <w:sz w:val="32"/>
          <w:szCs w:val="32"/>
        </w:rPr>
        <w:t xml:space="preserve"> </w:t>
      </w:r>
      <w:r w:rsidRPr="007A21A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Правила землепользования и застройки муниципального образования сельского поселения «Приозерный»</w:t>
      </w:r>
    </w:p>
    <w:p w:rsidR="007A21A4" w:rsidRDefault="007A21A4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</w:t>
      </w:r>
      <w:proofErr w:type="gramStart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Руководствуясь</w:t>
      </w: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Главой 4 Градостроительного кодекса Российской Федерации, Федеральным законом от 06 октября 2003 года № 131-ФЗ «Об общих принципах организации местного самоуправления в Российской Федерации», Уставом муниципального образования муниципального района «Корткеросский», постановлением администрации муниципального района «Корткеросский» от 17.04.2023 № 483 «</w:t>
      </w: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подготовке проекта изменений, вносимых в Правила землепользования и застройки муниципального образования сельского поселения «Приозерный», </w:t>
      </w:r>
      <w:r w:rsidRPr="006F04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заключением по результатам публичных слушаний от 09</w:t>
      </w:r>
      <w:proofErr w:type="gramEnd"/>
      <w:r w:rsidRPr="006F04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июня 2023 года, </w:t>
      </w: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администрация </w:t>
      </w: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района «Корткеросский» постановляет: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 В Правила землепользования и застройки муниципального образования сельского поселения «Приозерный», утвержденные постановлением администрации муниципального района «Корткеросский» от 28.04.2021 № 677, внести следующие изменения: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1.1. В карте «Карта градостроительного зонирования </w:t>
      </w:r>
      <w:proofErr w:type="spellStart"/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</w:t>
      </w:r>
      <w:proofErr w:type="gramStart"/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.П</w:t>
      </w:r>
      <w:proofErr w:type="gramEnd"/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риозёрный</w:t>
      </w:r>
      <w:proofErr w:type="spellEnd"/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»: 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1) земельный участок 11:06:3601005:ЗУ</w:t>
      </w:r>
      <w:proofErr w:type="gramStart"/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</w:t>
      </w:r>
      <w:proofErr w:type="gramEnd"/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 координатами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1951"/>
        <w:gridCol w:w="3827"/>
        <w:gridCol w:w="3793"/>
      </w:tblGrid>
      <w:tr w:rsidR="006F04DC" w:rsidRPr="006F04DC" w:rsidTr="00285389">
        <w:tc>
          <w:tcPr>
            <w:tcW w:w="1951" w:type="dxa"/>
          </w:tcPr>
          <w:p w:rsidR="006F04DC" w:rsidRPr="006F04DC" w:rsidRDefault="006F04DC" w:rsidP="006F04DC">
            <w:pPr>
              <w:autoSpaceDE w:val="0"/>
              <w:autoSpaceDN w:val="0"/>
              <w:adjustRightInd w:val="0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Точки</w:t>
            </w:r>
          </w:p>
        </w:tc>
        <w:tc>
          <w:tcPr>
            <w:tcW w:w="3827" w:type="dxa"/>
          </w:tcPr>
          <w:p w:rsidR="006F04DC" w:rsidRPr="006F04DC" w:rsidRDefault="006F04DC" w:rsidP="006F04DC">
            <w:pPr>
              <w:autoSpaceDE w:val="0"/>
              <w:autoSpaceDN w:val="0"/>
              <w:adjustRightInd w:val="0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X</w:t>
            </w:r>
          </w:p>
        </w:tc>
        <w:tc>
          <w:tcPr>
            <w:tcW w:w="3793" w:type="dxa"/>
          </w:tcPr>
          <w:p w:rsidR="006F04DC" w:rsidRPr="006F04DC" w:rsidRDefault="006F04DC" w:rsidP="006F04DC">
            <w:pPr>
              <w:autoSpaceDE w:val="0"/>
              <w:autoSpaceDN w:val="0"/>
              <w:adjustRightInd w:val="0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Y</w:t>
            </w:r>
          </w:p>
        </w:tc>
      </w:tr>
      <w:tr w:rsidR="006F04DC" w:rsidRPr="006F04DC" w:rsidTr="00285389">
        <w:tc>
          <w:tcPr>
            <w:tcW w:w="1951" w:type="dxa"/>
          </w:tcPr>
          <w:p w:rsidR="006F04DC" w:rsidRPr="006F04DC" w:rsidRDefault="006F04DC" w:rsidP="006F04DC">
            <w:pPr>
              <w:autoSpaceDE w:val="0"/>
              <w:autoSpaceDN w:val="0"/>
              <w:adjustRightInd w:val="0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827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648618,62</w:t>
            </w:r>
          </w:p>
        </w:tc>
        <w:tc>
          <w:tcPr>
            <w:tcW w:w="3793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4494098,14</w:t>
            </w:r>
          </w:p>
        </w:tc>
      </w:tr>
      <w:tr w:rsidR="006F04DC" w:rsidRPr="006F04DC" w:rsidTr="00285389">
        <w:tc>
          <w:tcPr>
            <w:tcW w:w="1951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827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648686,78</w:t>
            </w:r>
          </w:p>
        </w:tc>
        <w:tc>
          <w:tcPr>
            <w:tcW w:w="3793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4494148,93</w:t>
            </w:r>
          </w:p>
        </w:tc>
      </w:tr>
      <w:tr w:rsidR="006F04DC" w:rsidRPr="006F04DC" w:rsidTr="00285389">
        <w:tc>
          <w:tcPr>
            <w:tcW w:w="1951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827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648618,06</w:t>
            </w:r>
          </w:p>
        </w:tc>
        <w:tc>
          <w:tcPr>
            <w:tcW w:w="3793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4494241,15</w:t>
            </w:r>
          </w:p>
        </w:tc>
      </w:tr>
      <w:tr w:rsidR="006F04DC" w:rsidRPr="006F04DC" w:rsidTr="00285389">
        <w:tc>
          <w:tcPr>
            <w:tcW w:w="1951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827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648549,83</w:t>
            </w:r>
          </w:p>
        </w:tc>
        <w:tc>
          <w:tcPr>
            <w:tcW w:w="3793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4494190,3</w:t>
            </w:r>
          </w:p>
        </w:tc>
      </w:tr>
      <w:tr w:rsidR="006F04DC" w:rsidRPr="006F04DC" w:rsidTr="00285389">
        <w:tc>
          <w:tcPr>
            <w:tcW w:w="1951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827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648618,62</w:t>
            </w:r>
          </w:p>
        </w:tc>
        <w:tc>
          <w:tcPr>
            <w:tcW w:w="3793" w:type="dxa"/>
          </w:tcPr>
          <w:p w:rsidR="006F04DC" w:rsidRPr="006F04DC" w:rsidRDefault="006F04DC" w:rsidP="006F04DC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hAnsi="Times New Roman" w:cs="Times New Roman"/>
                <w:sz w:val="28"/>
                <w:szCs w:val="28"/>
              </w:rPr>
              <w:t>4494098,14</w:t>
            </w:r>
          </w:p>
        </w:tc>
      </w:tr>
    </w:tbl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обозначить территориальной зоной П-1</w:t>
      </w:r>
      <w:r w:rsidRPr="006F04D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«Территория промышленных предприятий» и изложить в соответствии с приложением 1 к настоящему постановлению;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2) в связи с наличием опечатки в «Карте градостроительного зонирования </w:t>
      </w:r>
      <w:proofErr w:type="spellStart"/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</w:t>
      </w:r>
      <w:proofErr w:type="gramStart"/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.П</w:t>
      </w:r>
      <w:proofErr w:type="gramEnd"/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риозёрный</w:t>
      </w:r>
      <w:proofErr w:type="spellEnd"/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 границы территориальных зон Ж-1 «Зона застройки индивидуальными жилыми домами» и Ж-2 «Зона многоквартирной жилой застройки (1-2 этажа)» принимать в соответствии с схемой – приложение 2).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1.2. В текстовой части «Градостроительные регламенты»: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1)  описание территориальной зоны </w:t>
      </w:r>
      <w:r w:rsidRPr="006F04DC">
        <w:rPr>
          <w:rFonts w:ascii="Times New Roman" w:eastAsia="Calibri" w:hAnsi="Times New Roman" w:cs="Times New Roman"/>
          <w:sz w:val="28"/>
          <w:szCs w:val="28"/>
        </w:rPr>
        <w:t xml:space="preserve">П-1 «Территория промышленных предприятий» </w:t>
      </w: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изложить в редакции в соответствии с приложением 3;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2)  в основные виды разрешенного использования территориальных зон Ж-1 «Зона застройки индивидуальными жилыми домами» и Ж-2 «Зона многоквартирной жилой застройки (1-2 этажа)» дополнить видом </w:t>
      </w: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разрешенного использования «ведение огородничества» (код по классификатору 13.1);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3)  минимальный параметр (площадь) земельных участков с видом разрешенного использования «ведение огородничества» (код по классификатору 13.1), находящихся в территориальных зонах Ж-1 «Зона застройки индивидуальными жилыми домами» и Ж-2 «Зона многоквартирной жилой застройки (1-2 этажа)» установить 100 </w:t>
      </w:r>
      <w:proofErr w:type="spellStart"/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кв.м</w:t>
      </w:r>
      <w:proofErr w:type="spellEnd"/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 Опубликовать актуальную редакцию Правил землепользования и застройки муниципального образования сельского поселения «Приозёрный» на сайте муниципального образования муниципального района «Корткеросский» и разместить в Федеральной государственной информационной системе территориального планирования.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3. Уведомить Управление Федеральной службы государственной регистрации, кадастра и картографии по Республике Коми, Министерство строительства и жилищно-коммунального хозяйства Республики Коми о внесении изменений в Правила землепользования и застройки муниципального образования сельского поселения «Приозёрный».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4. </w:t>
      </w: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Настоящее постановление подлежит официальному опубликованию в Информационном Вестнике администрации муниципального района «Корткеросский».</w:t>
      </w: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Глава муниципального района «Корткеросский» - </w:t>
      </w: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руководитель администрации                                                              К.Сажин</w:t>
      </w: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Default="007A21A4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F04DC" w:rsidRDefault="006F04DC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F04DC" w:rsidRDefault="006F04DC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F04DC" w:rsidRDefault="006F04DC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F04DC" w:rsidRDefault="006F04DC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F04DC" w:rsidRDefault="006F04DC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F04DC" w:rsidRDefault="006F04DC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F04DC" w:rsidRDefault="006F04DC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F04DC" w:rsidRDefault="006F04DC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F04DC" w:rsidRDefault="006F04DC" w:rsidP="007A21A4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F04DC" w:rsidRPr="006F04DC" w:rsidRDefault="006F04DC" w:rsidP="006F04DC">
      <w:pPr>
        <w:jc w:val="right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60C5B87E" wp14:editId="1C43B46F">
            <wp:simplePos x="0" y="0"/>
            <wp:positionH relativeFrom="column">
              <wp:posOffset>-3810</wp:posOffset>
            </wp:positionH>
            <wp:positionV relativeFrom="paragraph">
              <wp:posOffset>571500</wp:posOffset>
            </wp:positionV>
            <wp:extent cx="5581650" cy="8542020"/>
            <wp:effectExtent l="0" t="0" r="0" b="0"/>
            <wp:wrapThrough wrapText="bothSides">
              <wp:wrapPolygon edited="0">
                <wp:start x="0" y="0"/>
                <wp:lineTo x="0" y="21533"/>
                <wp:lineTo x="21526" y="21533"/>
                <wp:lineTo x="21526" y="0"/>
                <wp:lineTo x="0" y="0"/>
              </wp:wrapPolygon>
            </wp:wrapThrough>
            <wp:docPr id="1" name="Рисунок 1" descr="C:\Users\3\Downloads\пост_757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3\Downloads\пост_757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854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lang w:eastAsia="ru-RU"/>
        </w:rPr>
        <w:t xml:space="preserve">Приложение 1 </w:t>
      </w:r>
      <w:r w:rsidRPr="006F04DC">
        <w:rPr>
          <w:rFonts w:ascii="Times New Roman" w:eastAsia="Times New Roman" w:hAnsi="Times New Roman" w:cs="Times New Roman"/>
          <w:lang w:eastAsia="ru-RU"/>
        </w:rPr>
        <w:t>к постановлению администрации</w:t>
      </w:r>
    </w:p>
    <w:p w:rsidR="006F04DC" w:rsidRPr="006F04DC" w:rsidRDefault="006F04DC" w:rsidP="006F04DC">
      <w:pPr>
        <w:jc w:val="right"/>
        <w:rPr>
          <w:rFonts w:ascii="Times New Roman" w:eastAsia="Times New Roman" w:hAnsi="Times New Roman" w:cs="Times New Roman"/>
          <w:lang w:eastAsia="ru-RU"/>
        </w:rPr>
      </w:pPr>
      <w:r w:rsidRPr="006F04DC">
        <w:rPr>
          <w:rFonts w:ascii="Times New Roman" w:eastAsia="Times New Roman" w:hAnsi="Times New Roman" w:cs="Times New Roman"/>
          <w:lang w:eastAsia="ru-RU"/>
        </w:rPr>
        <w:t>муниципального района «Корткеросский»</w:t>
      </w:r>
    </w:p>
    <w:p w:rsidR="006F04DC" w:rsidRPr="007A21A4" w:rsidRDefault="006F04DC" w:rsidP="006F04DC">
      <w:pPr>
        <w:jc w:val="right"/>
        <w:rPr>
          <w:rFonts w:ascii="Times New Roman" w:eastAsia="Times New Roman" w:hAnsi="Times New Roman" w:cs="Times New Roman"/>
          <w:lang w:eastAsia="ru-RU"/>
        </w:rPr>
      </w:pPr>
      <w:r w:rsidRPr="006F04DC">
        <w:rPr>
          <w:rFonts w:ascii="Times New Roman" w:eastAsia="Times New Roman" w:hAnsi="Times New Roman" w:cs="Times New Roman"/>
          <w:lang w:eastAsia="ru-RU"/>
        </w:rPr>
        <w:t>21.06.2023 № 757</w:t>
      </w: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Pr="007A21A4" w:rsidRDefault="007A21A4" w:rsidP="007A21A4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21A4" w:rsidRDefault="007A21A4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Pr="006F04DC" w:rsidRDefault="006F04DC" w:rsidP="006F04DC">
      <w:pPr>
        <w:tabs>
          <w:tab w:val="left" w:pos="8340"/>
        </w:tabs>
        <w:ind w:left="5103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F04D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2</w:t>
      </w:r>
    </w:p>
    <w:p w:rsidR="006F04DC" w:rsidRPr="006F04DC" w:rsidRDefault="006F04DC" w:rsidP="006F04DC">
      <w:pPr>
        <w:tabs>
          <w:tab w:val="left" w:pos="8340"/>
        </w:tabs>
        <w:ind w:left="5103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F04DC">
        <w:rPr>
          <w:rFonts w:ascii="Times New Roman" w:eastAsia="Times New Roman" w:hAnsi="Times New Roman" w:cs="Times New Roman"/>
          <w:sz w:val="24"/>
          <w:szCs w:val="24"/>
          <w:lang w:eastAsia="ru-RU"/>
        </w:rPr>
        <w:t>к постановлению администрации</w:t>
      </w:r>
    </w:p>
    <w:p w:rsidR="006F04DC" w:rsidRPr="006F04DC" w:rsidRDefault="006F04DC" w:rsidP="006F04DC">
      <w:pPr>
        <w:tabs>
          <w:tab w:val="left" w:pos="8340"/>
        </w:tabs>
        <w:ind w:left="5103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F04DC">
        <w:rPr>
          <w:rFonts w:ascii="Times New Roman" w:eastAsia="Times New Roman" w:hAnsi="Times New Roman" w:cs="Times New Roman"/>
          <w:sz w:val="24"/>
          <w:szCs w:val="24"/>
          <w:lang w:eastAsia="ru-RU"/>
        </w:rPr>
        <w:t>муниципального района «Корткеросский»</w:t>
      </w:r>
    </w:p>
    <w:p w:rsidR="006F04DC" w:rsidRPr="006F04DC" w:rsidRDefault="006F04DC" w:rsidP="006F04DC">
      <w:pPr>
        <w:tabs>
          <w:tab w:val="left" w:pos="8340"/>
        </w:tabs>
        <w:ind w:left="5103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F04D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21.06.2023 № 757 </w:t>
      </w: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018F500B" wp14:editId="71FE5E14">
            <wp:simplePos x="0" y="0"/>
            <wp:positionH relativeFrom="column">
              <wp:posOffset>-3810</wp:posOffset>
            </wp:positionH>
            <wp:positionV relativeFrom="paragraph">
              <wp:posOffset>1905</wp:posOffset>
            </wp:positionV>
            <wp:extent cx="5944235" cy="4755515"/>
            <wp:effectExtent l="0" t="0" r="0" b="6985"/>
            <wp:wrapThrough wrapText="bothSides">
              <wp:wrapPolygon edited="0">
                <wp:start x="0" y="0"/>
                <wp:lineTo x="0" y="21545"/>
                <wp:lineTo x="21528" y="21545"/>
                <wp:lineTo x="21528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4755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04DC" w:rsidRDefault="006F04DC">
      <w:pPr>
        <w:rPr>
          <w:noProof/>
          <w:lang w:eastAsia="ru-RU"/>
        </w:rPr>
      </w:pPr>
    </w:p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Pr="006F04DC" w:rsidRDefault="006F04DC" w:rsidP="006F04DC">
      <w:pPr>
        <w:tabs>
          <w:tab w:val="left" w:pos="8340"/>
        </w:tabs>
        <w:ind w:left="5103"/>
        <w:jc w:val="right"/>
        <w:rPr>
          <w:rFonts w:ascii="Times New Roman" w:hAnsi="Times New Roman" w:cs="Times New Roman"/>
          <w:sz w:val="24"/>
          <w:szCs w:val="24"/>
        </w:rPr>
      </w:pPr>
      <w:r w:rsidRPr="006F04DC">
        <w:rPr>
          <w:rFonts w:ascii="Times New Roman" w:hAnsi="Times New Roman" w:cs="Times New Roman"/>
          <w:sz w:val="24"/>
          <w:szCs w:val="24"/>
        </w:rPr>
        <w:lastRenderedPageBreak/>
        <w:t>Приложение 3</w:t>
      </w:r>
    </w:p>
    <w:p w:rsidR="006F04DC" w:rsidRPr="006F04DC" w:rsidRDefault="006F04DC" w:rsidP="006F04DC">
      <w:pPr>
        <w:tabs>
          <w:tab w:val="left" w:pos="8340"/>
        </w:tabs>
        <w:ind w:left="5103"/>
        <w:jc w:val="right"/>
        <w:rPr>
          <w:rFonts w:ascii="Times New Roman" w:hAnsi="Times New Roman" w:cs="Times New Roman"/>
          <w:sz w:val="24"/>
          <w:szCs w:val="24"/>
        </w:rPr>
      </w:pPr>
      <w:r w:rsidRPr="006F04DC">
        <w:rPr>
          <w:rFonts w:ascii="Times New Roman" w:hAnsi="Times New Roman" w:cs="Times New Roman"/>
          <w:sz w:val="24"/>
          <w:szCs w:val="24"/>
        </w:rPr>
        <w:t>к постановлению администрации</w:t>
      </w:r>
    </w:p>
    <w:p w:rsidR="006F04DC" w:rsidRPr="006F04DC" w:rsidRDefault="006F04DC" w:rsidP="006F04DC">
      <w:pPr>
        <w:tabs>
          <w:tab w:val="left" w:pos="8340"/>
        </w:tabs>
        <w:ind w:left="5103"/>
        <w:jc w:val="right"/>
        <w:rPr>
          <w:rFonts w:ascii="Times New Roman" w:hAnsi="Times New Roman" w:cs="Times New Roman"/>
          <w:sz w:val="24"/>
          <w:szCs w:val="24"/>
        </w:rPr>
      </w:pPr>
      <w:r w:rsidRPr="006F04DC">
        <w:rPr>
          <w:rFonts w:ascii="Times New Roman" w:hAnsi="Times New Roman" w:cs="Times New Roman"/>
          <w:sz w:val="24"/>
          <w:szCs w:val="24"/>
        </w:rPr>
        <w:t>муниципального района «Корткеросский»</w:t>
      </w:r>
    </w:p>
    <w:p w:rsidR="006F04DC" w:rsidRPr="006F04DC" w:rsidRDefault="006F04DC" w:rsidP="006F04DC">
      <w:pPr>
        <w:tabs>
          <w:tab w:val="left" w:pos="8340"/>
        </w:tabs>
        <w:ind w:left="5103"/>
        <w:jc w:val="right"/>
        <w:rPr>
          <w:rFonts w:ascii="Times New Roman" w:hAnsi="Times New Roman" w:cs="Times New Roman"/>
          <w:sz w:val="24"/>
          <w:szCs w:val="24"/>
        </w:rPr>
      </w:pPr>
      <w:r w:rsidRPr="006F04DC">
        <w:rPr>
          <w:rFonts w:ascii="Times New Roman" w:hAnsi="Times New Roman" w:cs="Times New Roman"/>
          <w:sz w:val="24"/>
          <w:szCs w:val="24"/>
        </w:rPr>
        <w:t xml:space="preserve">21.06.2023 № 757 </w:t>
      </w:r>
    </w:p>
    <w:p w:rsidR="006F04DC" w:rsidRPr="006F04DC" w:rsidRDefault="006F04DC" w:rsidP="006F04DC">
      <w:pPr>
        <w:autoSpaceDE w:val="0"/>
        <w:autoSpaceDN w:val="0"/>
        <w:adjustRightInd w:val="0"/>
        <w:jc w:val="left"/>
        <w:rPr>
          <w:rFonts w:ascii="TimesNewRomanPS-BoldMT" w:hAnsi="TimesNewRomanPS-BoldMT" w:cs="TimesNewRomanPS-BoldMT"/>
          <w:b/>
          <w:bCs/>
          <w:sz w:val="20"/>
          <w:szCs w:val="20"/>
        </w:rPr>
      </w:pPr>
    </w:p>
    <w:p w:rsidR="006F04DC" w:rsidRPr="006F04DC" w:rsidRDefault="006F04DC" w:rsidP="006F04DC">
      <w:pPr>
        <w:spacing w:line="276" w:lineRule="auto"/>
        <w:ind w:firstLine="540"/>
        <w:jc w:val="left"/>
        <w:rPr>
          <w:rFonts w:ascii="Times New Roman" w:eastAsia="Calibri" w:hAnsi="Times New Roman" w:cs="Times New Roman"/>
          <w:b/>
          <w:sz w:val="24"/>
          <w:szCs w:val="24"/>
        </w:rPr>
      </w:pPr>
    </w:p>
    <w:p w:rsidR="006F04DC" w:rsidRPr="006F04DC" w:rsidRDefault="006F04DC" w:rsidP="006F04DC">
      <w:pPr>
        <w:spacing w:line="276" w:lineRule="auto"/>
        <w:ind w:firstLine="540"/>
        <w:jc w:val="left"/>
        <w:rPr>
          <w:rFonts w:ascii="Times New Roman" w:eastAsia="Calibri" w:hAnsi="Times New Roman" w:cs="Times New Roman"/>
          <w:b/>
          <w:sz w:val="24"/>
          <w:szCs w:val="24"/>
        </w:rPr>
      </w:pPr>
    </w:p>
    <w:p w:rsidR="006F04DC" w:rsidRPr="006F04DC" w:rsidRDefault="006F04DC" w:rsidP="006F04DC">
      <w:pPr>
        <w:rPr>
          <w:rFonts w:ascii="Times New Roman" w:eastAsia="Calibri" w:hAnsi="Times New Roman" w:cs="Times New Roman"/>
          <w:b/>
          <w:sz w:val="28"/>
          <w:szCs w:val="28"/>
        </w:rPr>
      </w:pPr>
      <w:r w:rsidRPr="006F04DC">
        <w:rPr>
          <w:rFonts w:ascii="Times New Roman" w:eastAsia="Calibri" w:hAnsi="Times New Roman" w:cs="Times New Roman"/>
          <w:b/>
          <w:sz w:val="28"/>
          <w:szCs w:val="28"/>
        </w:rPr>
        <w:t>П-1</w:t>
      </w:r>
      <w:r w:rsidRPr="006F04DC">
        <w:rPr>
          <w:rFonts w:ascii="Times New Roman" w:eastAsia="Calibri" w:hAnsi="Times New Roman" w:cs="Times New Roman"/>
          <w:b/>
          <w:sz w:val="28"/>
          <w:szCs w:val="28"/>
        </w:rPr>
        <w:tab/>
        <w:t>Территория промышленных предприятий</w:t>
      </w:r>
    </w:p>
    <w:p w:rsidR="006F04DC" w:rsidRPr="006F04DC" w:rsidRDefault="006F04DC" w:rsidP="006F04DC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Основные виды разрешённого использования:</w:t>
      </w:r>
    </w:p>
    <w:p w:rsidR="006F04DC" w:rsidRPr="006F04DC" w:rsidRDefault="006F04DC" w:rsidP="006F04DC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1) производственная деятельность (6.0);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2) служебные гаражи (4.9);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3) земельные участки (территории) общего пользования (12.0);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4) </w:t>
      </w:r>
      <w:r w:rsidRPr="006F04D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предоставление коммунальных услуг </w:t>
      </w: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3.1.1;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5) </w:t>
      </w:r>
      <w:r w:rsidRPr="006F04DC">
        <w:rPr>
          <w:rFonts w:ascii="Times New Roman" w:eastAsia="Calibri" w:hAnsi="Times New Roman" w:cs="Times New Roman"/>
          <w:sz w:val="28"/>
          <w:szCs w:val="28"/>
          <w:lang w:eastAsia="ru-RU"/>
        </w:rPr>
        <w:t>ремонт автомобилей (4.9.1.4);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6) </w:t>
      </w:r>
      <w:r w:rsidRPr="006F04DC">
        <w:rPr>
          <w:rFonts w:ascii="Times New Roman" w:eastAsia="Calibri" w:hAnsi="Times New Roman" w:cs="Times New Roman"/>
          <w:sz w:val="28"/>
          <w:szCs w:val="28"/>
          <w:lang w:eastAsia="ru-RU"/>
        </w:rPr>
        <w:t>автомобильные мойки (4.9.1.3);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7) </w:t>
      </w:r>
      <w:r w:rsidRPr="006F04DC">
        <w:rPr>
          <w:rFonts w:ascii="Times New Roman" w:eastAsia="Calibri" w:hAnsi="Times New Roman" w:cs="Times New Roman"/>
          <w:sz w:val="28"/>
          <w:szCs w:val="28"/>
          <w:lang w:eastAsia="ru-RU"/>
        </w:rPr>
        <w:t>административные здания организаций, обеспечивающих предоставление коммунальных услуг (3.1.2);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8) </w:t>
      </w:r>
      <w:r w:rsidRPr="006F04DC">
        <w:rPr>
          <w:rFonts w:ascii="Times New Roman" w:eastAsia="Calibri" w:hAnsi="Times New Roman" w:cs="Times New Roman"/>
          <w:sz w:val="28"/>
          <w:szCs w:val="28"/>
          <w:lang w:eastAsia="ru-RU"/>
        </w:rPr>
        <w:t>о</w:t>
      </w: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беспечение внутреннего правопорядка (8.3);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9) </w:t>
      </w:r>
      <w:r w:rsidRPr="006F04DC">
        <w:rPr>
          <w:rFonts w:ascii="Times New Roman" w:eastAsia="Calibri" w:hAnsi="Times New Roman" w:cs="Times New Roman"/>
          <w:sz w:val="28"/>
          <w:szCs w:val="28"/>
        </w:rPr>
        <w:t>заготовка древесины (10.1);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10) </w:t>
      </w:r>
      <w:r w:rsidRPr="006F04DC">
        <w:rPr>
          <w:rFonts w:ascii="Times New Roman" w:eastAsia="Calibri" w:hAnsi="Times New Roman" w:cs="Times New Roman"/>
          <w:sz w:val="28"/>
          <w:szCs w:val="28"/>
        </w:rPr>
        <w:t>заготовка лесных ресурсов (10.3);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11) </w:t>
      </w:r>
      <w:r w:rsidRPr="006F04DC">
        <w:rPr>
          <w:rFonts w:ascii="Times New Roman" w:eastAsia="Calibri" w:hAnsi="Times New Roman" w:cs="Times New Roman"/>
          <w:sz w:val="28"/>
          <w:szCs w:val="28"/>
        </w:rPr>
        <w:t>складские площадки (6.9.1.).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6F04DC" w:rsidRPr="006F04DC" w:rsidRDefault="006F04DC" w:rsidP="006F04DC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Вспомогательные виды разрешённого использования:</w:t>
      </w:r>
    </w:p>
    <w:p w:rsidR="006F04DC" w:rsidRPr="006F04DC" w:rsidRDefault="006F04DC" w:rsidP="006F04DC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Calibri" w:hAnsi="Times New Roman" w:cs="Times New Roman"/>
          <w:sz w:val="28"/>
          <w:szCs w:val="28"/>
          <w:lang w:eastAsia="ru-RU"/>
        </w:rPr>
        <w:t>1) размещение гаражей для собственных нужд (2.7.2);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Calibri" w:hAnsi="Times New Roman" w:cs="Times New Roman"/>
          <w:sz w:val="28"/>
          <w:szCs w:val="28"/>
          <w:lang w:eastAsia="ru-RU"/>
        </w:rPr>
        <w:t>2) хранение автотранспорта (2.7.1).</w:t>
      </w:r>
    </w:p>
    <w:p w:rsidR="006F04DC" w:rsidRPr="006F04DC" w:rsidRDefault="006F04DC" w:rsidP="006F04DC">
      <w:pPr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6F04DC" w:rsidRPr="006F04DC" w:rsidRDefault="006F04DC" w:rsidP="006F04DC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Условно разрешённые виды использования:</w:t>
      </w:r>
    </w:p>
    <w:p w:rsidR="006F04DC" w:rsidRPr="006F04DC" w:rsidRDefault="006F04DC" w:rsidP="006F04DC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1)</w:t>
      </w:r>
      <w:r w:rsidRPr="006F04D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6F04DC">
        <w:rPr>
          <w:rFonts w:ascii="Times New Roman" w:eastAsia="Arial" w:hAnsi="Times New Roman" w:cs="Times New Roman"/>
          <w:sz w:val="28"/>
          <w:szCs w:val="28"/>
          <w:lang w:eastAsia="ar-SA"/>
        </w:rPr>
        <w:t>связь (6.8);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04DC">
        <w:rPr>
          <w:rFonts w:ascii="Times New Roman" w:eastAsia="Arial" w:hAnsi="Times New Roman" w:cs="Times New Roman"/>
          <w:sz w:val="28"/>
          <w:szCs w:val="28"/>
          <w:lang w:eastAsia="ar-SA"/>
        </w:rPr>
        <w:t>2) оказание услуг связи (3.2.3);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3)</w:t>
      </w:r>
      <w:r w:rsidRPr="006F04D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бытовое обслуживание (3.3);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4) магазины (4.4);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5) общественное питание (4.6);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6) общежития краткосрочного проживания, служебные гостиницы, связанные с производством и образованием;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7) </w:t>
      </w:r>
      <w:r w:rsidRPr="006F04DC">
        <w:rPr>
          <w:rFonts w:ascii="Times New Roman" w:eastAsia="Arial" w:hAnsi="Times New Roman" w:cs="Times New Roman"/>
          <w:sz w:val="28"/>
          <w:szCs w:val="28"/>
          <w:lang w:eastAsia="ar-SA"/>
        </w:rPr>
        <w:t>заправка транспортных средств (4.9.1.1);</w:t>
      </w:r>
    </w:p>
    <w:p w:rsidR="006F04DC" w:rsidRPr="006F04DC" w:rsidRDefault="006F04DC" w:rsidP="006F04DC">
      <w:pPr>
        <w:ind w:firstLine="567"/>
        <w:jc w:val="both"/>
        <w:rPr>
          <w:rFonts w:ascii="Times New Roman" w:eastAsia="Arial" w:hAnsi="Times New Roman" w:cs="Times New Roman"/>
          <w:sz w:val="28"/>
          <w:szCs w:val="28"/>
          <w:lang w:eastAsia="ar-SA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8) </w:t>
      </w:r>
      <w:r w:rsidRPr="006F04DC">
        <w:rPr>
          <w:rFonts w:ascii="Times New Roman" w:eastAsia="Arial" w:hAnsi="Times New Roman" w:cs="Times New Roman"/>
          <w:sz w:val="28"/>
          <w:szCs w:val="28"/>
          <w:lang w:eastAsia="ar-SA"/>
        </w:rPr>
        <w:t>ремонт автомобилей (4.9.1.4).</w:t>
      </w:r>
    </w:p>
    <w:p w:rsidR="006F04DC" w:rsidRPr="006F04DC" w:rsidRDefault="006F04DC" w:rsidP="006F04DC">
      <w:pPr>
        <w:tabs>
          <w:tab w:val="left" w:pos="1080"/>
          <w:tab w:val="num" w:pos="1800"/>
        </w:tabs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04DC" w:rsidRPr="006F04DC" w:rsidRDefault="006F04DC" w:rsidP="006F04DC">
      <w:pPr>
        <w:tabs>
          <w:tab w:val="left" w:pos="1080"/>
          <w:tab w:val="num" w:pos="1800"/>
        </w:tabs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04DC" w:rsidRPr="006F04DC" w:rsidRDefault="006F04DC" w:rsidP="006F04DC">
      <w:pPr>
        <w:tabs>
          <w:tab w:val="left" w:pos="1080"/>
          <w:tab w:val="num" w:pos="1800"/>
        </w:tabs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04DC" w:rsidRPr="006F04DC" w:rsidRDefault="006F04DC" w:rsidP="006F04DC">
      <w:pPr>
        <w:tabs>
          <w:tab w:val="left" w:pos="1080"/>
          <w:tab w:val="num" w:pos="1800"/>
        </w:tabs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04DC" w:rsidRPr="006F04DC" w:rsidRDefault="006F04DC" w:rsidP="006F04DC">
      <w:pPr>
        <w:tabs>
          <w:tab w:val="left" w:pos="1080"/>
          <w:tab w:val="num" w:pos="1800"/>
        </w:tabs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04DC" w:rsidRPr="006F04DC" w:rsidRDefault="006F04DC" w:rsidP="006F04DC">
      <w:pPr>
        <w:tabs>
          <w:tab w:val="left" w:pos="1080"/>
          <w:tab w:val="num" w:pos="1800"/>
        </w:tabs>
        <w:rPr>
          <w:rFonts w:ascii="Times New Roman" w:eastAsia="Calibri" w:hAnsi="Times New Roman" w:cs="Times New Roman"/>
          <w:b/>
          <w:sz w:val="28"/>
          <w:szCs w:val="28"/>
        </w:rPr>
      </w:pPr>
      <w:r w:rsidRPr="006F04DC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Предельные параметры земельных участков:</w:t>
      </w:r>
    </w:p>
    <w:p w:rsidR="006F04DC" w:rsidRPr="006F04DC" w:rsidRDefault="006F04DC" w:rsidP="006F04DC">
      <w:pPr>
        <w:tabs>
          <w:tab w:val="left" w:pos="1080"/>
          <w:tab w:val="num" w:pos="1800"/>
        </w:tabs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540"/>
        <w:gridCol w:w="7170"/>
        <w:gridCol w:w="6"/>
        <w:gridCol w:w="819"/>
        <w:gridCol w:w="872"/>
      </w:tblGrid>
      <w:tr w:rsidR="006F04DC" w:rsidRPr="006F04DC" w:rsidTr="00285389">
        <w:trPr>
          <w:trHeight w:val="397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ind w:left="360"/>
              <w:jc w:val="left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jc w:val="lef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eastAsia="Calibri" w:hAnsi="Times New Roman" w:cs="Times New Roman"/>
                <w:sz w:val="28"/>
                <w:szCs w:val="28"/>
              </w:rPr>
              <w:t>минимальная ширина земельного участка 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eastAsia="Calibri" w:hAnsi="Times New Roman" w:cs="Times New Roman"/>
                <w:sz w:val="28"/>
                <w:szCs w:val="28"/>
              </w:rPr>
              <w:t>м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  <w:p w:rsidR="006F04DC" w:rsidRPr="006F04DC" w:rsidRDefault="006F04DC" w:rsidP="006F04D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6F04DC" w:rsidRPr="006F04DC" w:rsidTr="00285389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jc w:val="lef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минимальная площадь земельного участка 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6F04D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кв</w:t>
            </w:r>
            <w:proofErr w:type="gramStart"/>
            <w:r w:rsidRPr="006F04D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.м</w:t>
            </w:r>
            <w:proofErr w:type="spellEnd"/>
            <w:proofErr w:type="gramEnd"/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04D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</w:tc>
      </w:tr>
      <w:tr w:rsidR="006F04DC" w:rsidRPr="006F04DC" w:rsidTr="00285389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jc w:val="lef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eastAsia="Calibri" w:hAnsi="Times New Roman" w:cs="Times New Roman"/>
                <w:sz w:val="28"/>
                <w:szCs w:val="28"/>
              </w:rPr>
              <w:t>минимальный отступ от границы земельного участка (красной линии)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04D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04D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  <w:p w:rsidR="006F04DC" w:rsidRPr="006F04DC" w:rsidRDefault="006F04DC" w:rsidP="006F04D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eastAsia="Calibri" w:hAnsi="Times New Roman" w:cs="Times New Roman"/>
                <w:sz w:val="28"/>
                <w:szCs w:val="28"/>
              </w:rPr>
              <w:t>(5)</w:t>
            </w:r>
          </w:p>
        </w:tc>
      </w:tr>
      <w:tr w:rsidR="006F04DC" w:rsidRPr="006F04DC" w:rsidTr="00285389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jc w:val="lef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максимальное количество этажей 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4DC" w:rsidRPr="006F04DC" w:rsidRDefault="006F04DC" w:rsidP="006F04D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04D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</w:tr>
      <w:tr w:rsidR="006F04DC" w:rsidRPr="006F04DC" w:rsidTr="00285389">
        <w:tblPrEx>
          <w:tblBorders>
            <w:insideH w:val="single" w:sz="4" w:space="0" w:color="auto"/>
            <w:insideV w:val="single" w:sz="4" w:space="0" w:color="auto"/>
          </w:tblBorders>
        </w:tblPrEx>
        <w:trPr>
          <w:trHeight w:val="343"/>
        </w:trPr>
        <w:tc>
          <w:tcPr>
            <w:tcW w:w="540" w:type="dxa"/>
          </w:tcPr>
          <w:p w:rsidR="006F04DC" w:rsidRPr="006F04DC" w:rsidRDefault="006F04DC" w:rsidP="006F04DC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170" w:type="dxa"/>
          </w:tcPr>
          <w:p w:rsidR="006F04DC" w:rsidRPr="006F04DC" w:rsidRDefault="006F04DC" w:rsidP="006F04DC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eastAsia="Calibri" w:hAnsi="Times New Roman" w:cs="Times New Roman"/>
                <w:sz w:val="28"/>
                <w:szCs w:val="28"/>
              </w:rPr>
              <w:t>максимальный процент застройки в границах земельного участка</w:t>
            </w:r>
          </w:p>
        </w:tc>
        <w:tc>
          <w:tcPr>
            <w:tcW w:w="825" w:type="dxa"/>
            <w:gridSpan w:val="2"/>
          </w:tcPr>
          <w:p w:rsidR="006F04DC" w:rsidRPr="006F04DC" w:rsidRDefault="006F04DC" w:rsidP="006F04D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eastAsia="Calibri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871" w:type="dxa"/>
          </w:tcPr>
          <w:p w:rsidR="006F04DC" w:rsidRPr="006F04DC" w:rsidRDefault="006F04DC" w:rsidP="006F04D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04DC">
              <w:rPr>
                <w:rFonts w:ascii="Times New Roman" w:eastAsia="Calibri" w:hAnsi="Times New Roman" w:cs="Times New Roman"/>
                <w:sz w:val="28"/>
                <w:szCs w:val="28"/>
              </w:rPr>
              <w:t>60</w:t>
            </w:r>
          </w:p>
        </w:tc>
      </w:tr>
    </w:tbl>
    <w:p w:rsidR="006F04DC" w:rsidRPr="006F04DC" w:rsidRDefault="006F04DC" w:rsidP="006F04DC">
      <w:pPr>
        <w:autoSpaceDE w:val="0"/>
        <w:autoSpaceDN w:val="0"/>
        <w:adjustRightInd w:val="0"/>
        <w:ind w:firstLine="567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Минимальные отступы от стен зданий и сооружений до границ земельных участков на расстоянии, обеспечивающем нормативную инсоляцию и пожарную безопасность принимаются в соответствии </w:t>
      </w:r>
      <w:proofErr w:type="gramStart"/>
      <w:r w:rsidRPr="006F04DC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с</w:t>
      </w:r>
      <w:proofErr w:type="gramEnd"/>
      <w:r w:rsidRPr="006F04DC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:  </w:t>
      </w:r>
    </w:p>
    <w:p w:rsidR="006F04DC" w:rsidRPr="006F04DC" w:rsidRDefault="006F04DC" w:rsidP="006F04DC">
      <w:pPr>
        <w:autoSpaceDE w:val="0"/>
        <w:autoSpaceDN w:val="0"/>
        <w:adjustRightInd w:val="0"/>
        <w:ind w:firstLine="567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1) </w:t>
      </w: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СП 42.13330.2011 Градостроительство. Планировка и застройка городских и сельских поселений. Актуализированная редакция СНиП 2.07.01-89*; </w:t>
      </w:r>
    </w:p>
    <w:p w:rsidR="006F04DC" w:rsidRPr="006F04DC" w:rsidRDefault="006F04DC" w:rsidP="006F04DC">
      <w:pPr>
        <w:autoSpaceDE w:val="0"/>
        <w:autoSpaceDN w:val="0"/>
        <w:adjustRightInd w:val="0"/>
        <w:ind w:firstLine="567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2) СП 18.13330.2011 Генеральные планы промышленных предприятий. Актуализированная редакция СНиП II-89-80*;</w:t>
      </w:r>
    </w:p>
    <w:p w:rsidR="006F04DC" w:rsidRPr="006F04DC" w:rsidRDefault="006F04DC" w:rsidP="006F04DC">
      <w:pPr>
        <w:autoSpaceDE w:val="0"/>
        <w:autoSpaceDN w:val="0"/>
        <w:adjustRightInd w:val="0"/>
        <w:ind w:firstLine="567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3) </w:t>
      </w: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СанПиН 2.2.1/2.1.1.1200-03 «Санитарно-защитные зоны и санитарная классификация предприятий, сооружений и иных объектов»;</w:t>
      </w:r>
    </w:p>
    <w:p w:rsidR="006F04DC" w:rsidRPr="006F04DC" w:rsidRDefault="006F04DC" w:rsidP="006F04DC">
      <w:pPr>
        <w:autoSpaceDE w:val="0"/>
        <w:autoSpaceDN w:val="0"/>
        <w:adjustRightInd w:val="0"/>
        <w:ind w:firstLine="567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4) </w:t>
      </w:r>
      <w:r w:rsidRPr="006F04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другими действующими нормативными документами и техническими регламентами.</w:t>
      </w:r>
    </w:p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Default="006F04DC"/>
    <w:p w:rsidR="006F04DC" w:rsidRPr="006F04DC" w:rsidRDefault="006F04DC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6F04DC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 xml:space="preserve">Постановление от 29.06.2023 № 803 </w:t>
      </w:r>
    </w:p>
    <w:p w:rsidR="006F04DC" w:rsidRDefault="006F04DC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6F04DC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О признании утраченным </w:t>
      </w:r>
      <w:r w:rsidRPr="006F04DC">
        <w:rPr>
          <w:b/>
          <w:sz w:val="32"/>
          <w:szCs w:val="32"/>
        </w:rPr>
        <w:t xml:space="preserve"> </w:t>
      </w:r>
      <w:r w:rsidRPr="006F04DC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силу постановление администрации муниципального района «Корткеросский» от 22.06.2021 № 1016 «О принятии решения о подготовке проекта изменений, вносимых в Генеральный план и Правила землепользования и застройки сельского поселения «Нившера» в части изменения границы населенного пункта»</w:t>
      </w:r>
    </w:p>
    <w:p w:rsidR="006F04DC" w:rsidRDefault="006F04DC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F04DC" w:rsidRPr="006F04DC" w:rsidRDefault="006F04DC" w:rsidP="006F04DC">
      <w:pPr>
        <w:widowControl w:val="0"/>
        <w:autoSpaceDE w:val="0"/>
        <w:autoSpaceDN w:val="0"/>
        <w:adjustRightInd w:val="0"/>
        <w:ind w:firstLine="567"/>
        <w:jc w:val="left"/>
        <w:rPr>
          <w:rFonts w:ascii="Times New Roman" w:eastAsia="Calibri" w:hAnsi="Times New Roman" w:cs="Times New Roman"/>
          <w:bCs/>
          <w:sz w:val="28"/>
          <w:szCs w:val="28"/>
        </w:rPr>
      </w:pPr>
      <w:r w:rsidRPr="006F04DC">
        <w:rPr>
          <w:rFonts w:ascii="Times New Roman" w:eastAsia="Calibri" w:hAnsi="Times New Roman" w:cs="Times New Roman"/>
          <w:bCs/>
          <w:sz w:val="28"/>
          <w:szCs w:val="28"/>
        </w:rPr>
        <w:t>На основании уточненных данных, администрация муниципального района «Корткеросский» постановляет:</w:t>
      </w:r>
    </w:p>
    <w:p w:rsidR="006F04DC" w:rsidRPr="006F04DC" w:rsidRDefault="006F04DC" w:rsidP="006F04DC">
      <w:pPr>
        <w:widowControl w:val="0"/>
        <w:autoSpaceDE w:val="0"/>
        <w:autoSpaceDN w:val="0"/>
        <w:adjustRightInd w:val="0"/>
        <w:ind w:firstLine="567"/>
        <w:jc w:val="left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6F04DC" w:rsidRPr="006F04DC" w:rsidRDefault="006F04DC" w:rsidP="006F04DC">
      <w:pPr>
        <w:widowControl w:val="0"/>
        <w:autoSpaceDE w:val="0"/>
        <w:autoSpaceDN w:val="0"/>
        <w:adjustRightInd w:val="0"/>
        <w:ind w:firstLine="567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F04DC">
        <w:rPr>
          <w:rFonts w:ascii="Times New Roman" w:eastAsia="Calibri" w:hAnsi="Times New Roman" w:cs="Times New Roman"/>
          <w:bCs/>
          <w:sz w:val="28"/>
          <w:szCs w:val="28"/>
        </w:rPr>
        <w:t>1. Постановление администрации муниципального района «Корткеросский» от 22.06.2021 № 1016 «О принятии решения о подготовке проекта изменений, вносимых в Генеральный план и в Правила землепользования и застройки сельского поселения «Нившера», в части изменения границы населенного пункта» считать утраченным силу.</w:t>
      </w:r>
    </w:p>
    <w:p w:rsidR="006F04DC" w:rsidRPr="006F04DC" w:rsidRDefault="006F04DC" w:rsidP="006F04DC">
      <w:pPr>
        <w:widowControl w:val="0"/>
        <w:autoSpaceDE w:val="0"/>
        <w:autoSpaceDN w:val="0"/>
        <w:adjustRightInd w:val="0"/>
        <w:ind w:firstLine="567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F04DC">
        <w:rPr>
          <w:rFonts w:ascii="Times New Roman" w:eastAsia="Calibri" w:hAnsi="Times New Roman" w:cs="Times New Roman"/>
          <w:bCs/>
          <w:sz w:val="28"/>
          <w:szCs w:val="28"/>
        </w:rPr>
        <w:t>2. Настоящее постановление подлежит официальному опубликованию в Информационном Вестнике администрации муниципального района «Корткеросский».</w:t>
      </w:r>
    </w:p>
    <w:p w:rsidR="006F04DC" w:rsidRPr="006F04DC" w:rsidRDefault="006F04DC" w:rsidP="006F04DC">
      <w:pPr>
        <w:widowControl w:val="0"/>
        <w:autoSpaceDE w:val="0"/>
        <w:autoSpaceDN w:val="0"/>
        <w:adjustRightInd w:val="0"/>
        <w:ind w:firstLine="567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F04DC">
        <w:rPr>
          <w:rFonts w:ascii="Times New Roman" w:eastAsia="Calibri" w:hAnsi="Times New Roman" w:cs="Times New Roman"/>
          <w:bCs/>
          <w:sz w:val="28"/>
          <w:szCs w:val="28"/>
        </w:rPr>
        <w:t>3. Контроль за исполнением настоящего постановления возложить на заместителя Главы муниципального района «Корткеросский</w:t>
      </w:r>
      <w:proofErr w:type="gramStart"/>
      <w:r w:rsidRPr="006F04DC">
        <w:rPr>
          <w:rFonts w:ascii="Times New Roman" w:eastAsia="Calibri" w:hAnsi="Times New Roman" w:cs="Times New Roman"/>
          <w:bCs/>
          <w:sz w:val="28"/>
          <w:szCs w:val="28"/>
        </w:rPr>
        <w:t>»-</w:t>
      </w:r>
      <w:proofErr w:type="gramEnd"/>
      <w:r w:rsidRPr="006F04DC">
        <w:rPr>
          <w:rFonts w:ascii="Times New Roman" w:eastAsia="Calibri" w:hAnsi="Times New Roman" w:cs="Times New Roman"/>
          <w:bCs/>
          <w:sz w:val="28"/>
          <w:szCs w:val="28"/>
        </w:rPr>
        <w:t>руководителя администрации (</w:t>
      </w:r>
      <w:proofErr w:type="spellStart"/>
      <w:r w:rsidRPr="006F04DC">
        <w:rPr>
          <w:rFonts w:ascii="Times New Roman" w:eastAsia="Calibri" w:hAnsi="Times New Roman" w:cs="Times New Roman"/>
          <w:bCs/>
          <w:sz w:val="28"/>
          <w:szCs w:val="28"/>
        </w:rPr>
        <w:t>Изъюрова</w:t>
      </w:r>
      <w:proofErr w:type="spellEnd"/>
      <w:r w:rsidRPr="006F04DC">
        <w:rPr>
          <w:rFonts w:ascii="Times New Roman" w:eastAsia="Calibri" w:hAnsi="Times New Roman" w:cs="Times New Roman"/>
          <w:bCs/>
          <w:sz w:val="28"/>
          <w:szCs w:val="28"/>
        </w:rPr>
        <w:t xml:space="preserve"> С.Л.).</w:t>
      </w:r>
    </w:p>
    <w:p w:rsidR="006F04DC" w:rsidRPr="006F04DC" w:rsidRDefault="006F04DC" w:rsidP="006F04DC">
      <w:pPr>
        <w:widowControl w:val="0"/>
        <w:autoSpaceDE w:val="0"/>
        <w:autoSpaceDN w:val="0"/>
        <w:adjustRightInd w:val="0"/>
        <w:jc w:val="left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6F04DC" w:rsidRPr="006F04DC" w:rsidRDefault="006F04DC" w:rsidP="006F04DC">
      <w:pPr>
        <w:widowControl w:val="0"/>
        <w:autoSpaceDE w:val="0"/>
        <w:autoSpaceDN w:val="0"/>
        <w:adjustRightInd w:val="0"/>
        <w:jc w:val="left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6F04DC" w:rsidRPr="006F04DC" w:rsidRDefault="006F04DC" w:rsidP="006F04DC">
      <w:pPr>
        <w:widowControl w:val="0"/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6F04DC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Глава муниципального района «Корткеросский»- </w:t>
      </w:r>
    </w:p>
    <w:p w:rsidR="006F04DC" w:rsidRPr="006F04DC" w:rsidRDefault="006F04DC" w:rsidP="006F04DC">
      <w:pPr>
        <w:widowControl w:val="0"/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F04DC">
        <w:rPr>
          <w:rFonts w:ascii="Times New Roman" w:eastAsia="Calibri" w:hAnsi="Times New Roman" w:cs="Times New Roman"/>
          <w:b/>
          <w:bCs/>
          <w:sz w:val="28"/>
          <w:szCs w:val="28"/>
        </w:rPr>
        <w:t>руководитель администрации                                                            К.Сажин</w:t>
      </w:r>
      <w:bookmarkStart w:id="1" w:name="Par23"/>
      <w:bookmarkEnd w:id="1"/>
    </w:p>
    <w:p w:rsidR="006F04DC" w:rsidRDefault="006F04DC">
      <w:pPr>
        <w:rPr>
          <w:b/>
          <w:sz w:val="32"/>
          <w:szCs w:val="32"/>
        </w:rPr>
      </w:pPr>
    </w:p>
    <w:p w:rsidR="006F04DC" w:rsidRDefault="006F04DC">
      <w:pPr>
        <w:rPr>
          <w:b/>
          <w:sz w:val="32"/>
          <w:szCs w:val="32"/>
        </w:rPr>
      </w:pPr>
    </w:p>
    <w:p w:rsidR="006F04DC" w:rsidRDefault="006F04DC">
      <w:pPr>
        <w:rPr>
          <w:b/>
          <w:sz w:val="32"/>
          <w:szCs w:val="32"/>
        </w:rPr>
      </w:pPr>
    </w:p>
    <w:p w:rsidR="006F04DC" w:rsidRDefault="006F04DC">
      <w:pPr>
        <w:rPr>
          <w:b/>
          <w:sz w:val="32"/>
          <w:szCs w:val="32"/>
        </w:rPr>
      </w:pPr>
    </w:p>
    <w:p w:rsidR="006F04DC" w:rsidRDefault="006F04DC">
      <w:pPr>
        <w:rPr>
          <w:b/>
          <w:sz w:val="32"/>
          <w:szCs w:val="32"/>
        </w:rPr>
      </w:pPr>
    </w:p>
    <w:p w:rsidR="006F04DC" w:rsidRDefault="006F04DC">
      <w:pPr>
        <w:rPr>
          <w:b/>
          <w:sz w:val="32"/>
          <w:szCs w:val="32"/>
        </w:rPr>
      </w:pPr>
    </w:p>
    <w:p w:rsidR="006F04DC" w:rsidRDefault="006F04DC">
      <w:pPr>
        <w:rPr>
          <w:b/>
          <w:sz w:val="32"/>
          <w:szCs w:val="32"/>
        </w:rPr>
      </w:pPr>
    </w:p>
    <w:p w:rsidR="006F04DC" w:rsidRDefault="006F04DC">
      <w:pPr>
        <w:rPr>
          <w:b/>
          <w:sz w:val="32"/>
          <w:szCs w:val="32"/>
        </w:rPr>
      </w:pPr>
    </w:p>
    <w:p w:rsidR="006F04DC" w:rsidRDefault="006F04DC">
      <w:pPr>
        <w:rPr>
          <w:b/>
          <w:sz w:val="32"/>
          <w:szCs w:val="32"/>
        </w:rPr>
      </w:pPr>
    </w:p>
    <w:p w:rsidR="006F04DC" w:rsidRDefault="006F04DC">
      <w:pPr>
        <w:rPr>
          <w:b/>
          <w:sz w:val="32"/>
          <w:szCs w:val="32"/>
        </w:rPr>
      </w:pPr>
    </w:p>
    <w:p w:rsidR="006F04DC" w:rsidRDefault="006F04DC">
      <w:pPr>
        <w:rPr>
          <w:b/>
          <w:sz w:val="32"/>
          <w:szCs w:val="32"/>
        </w:rPr>
      </w:pPr>
    </w:p>
    <w:p w:rsidR="006F04DC" w:rsidRDefault="006F04DC">
      <w:pPr>
        <w:rPr>
          <w:b/>
          <w:sz w:val="32"/>
          <w:szCs w:val="32"/>
        </w:rPr>
      </w:pPr>
    </w:p>
    <w:p w:rsidR="006F04DC" w:rsidRDefault="006F04DC">
      <w:pPr>
        <w:rPr>
          <w:b/>
          <w:sz w:val="32"/>
          <w:szCs w:val="32"/>
        </w:rPr>
      </w:pPr>
    </w:p>
    <w:p w:rsidR="006F04DC" w:rsidRDefault="006F04DC">
      <w:pPr>
        <w:rPr>
          <w:b/>
          <w:sz w:val="32"/>
          <w:szCs w:val="32"/>
        </w:rPr>
      </w:pPr>
    </w:p>
    <w:p w:rsidR="006F04DC" w:rsidRPr="006F04DC" w:rsidRDefault="006F04DC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6F04DC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 xml:space="preserve">Постановление от 29.06.2023 № 805 </w:t>
      </w:r>
    </w:p>
    <w:p w:rsidR="006F04DC" w:rsidRDefault="006F04DC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6F04DC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О назначении публичных </w:t>
      </w:r>
      <w:r w:rsidRPr="006F04DC">
        <w:rPr>
          <w:b/>
          <w:sz w:val="32"/>
          <w:szCs w:val="32"/>
        </w:rPr>
        <w:t xml:space="preserve"> </w:t>
      </w:r>
      <w:r w:rsidRPr="006F04DC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слушаний по проектам изменений, вносимых в Генеральный план и в Правила землепользования и застройки муниципального образования сельского поселения «Нившера»</w:t>
      </w:r>
    </w:p>
    <w:p w:rsidR="006F04DC" w:rsidRDefault="006F04DC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F04DC" w:rsidRPr="006F04DC" w:rsidRDefault="006F04DC" w:rsidP="006F04DC">
      <w:pPr>
        <w:widowControl w:val="0"/>
        <w:tabs>
          <w:tab w:val="left" w:pos="4111"/>
        </w:tabs>
        <w:autoSpaceDE w:val="0"/>
        <w:autoSpaceDN w:val="0"/>
        <w:adjustRightInd w:val="0"/>
        <w:ind w:firstLine="567"/>
        <w:jc w:val="both"/>
        <w:rPr>
          <w:rFonts w:ascii="Times New Roman" w:eastAsia="Times New Roman" w:hAnsi="Times New Roman" w:cs="Arial"/>
          <w:sz w:val="28"/>
          <w:szCs w:val="28"/>
          <w:lang w:eastAsia="ru-RU"/>
        </w:rPr>
      </w:pPr>
      <w:proofErr w:type="gramStart"/>
      <w:r w:rsidRPr="006F04DC">
        <w:rPr>
          <w:rFonts w:ascii="Times New Roman" w:eastAsia="Times New Roman" w:hAnsi="Times New Roman" w:cs="Arial"/>
          <w:sz w:val="28"/>
          <w:szCs w:val="28"/>
          <w:lang w:eastAsia="ru-RU"/>
        </w:rPr>
        <w:t>Руководствуясь ст.5.1 гл.1, гл.3, 4</w:t>
      </w:r>
      <w:r w:rsidRPr="006F04DC">
        <w:rPr>
          <w:rFonts w:ascii="Times New Roman" w:eastAsia="Times New Roman" w:hAnsi="Times New Roman" w:cs="Arial"/>
          <w:bCs/>
          <w:sz w:val="28"/>
          <w:szCs w:val="28"/>
          <w:lang w:eastAsia="ru-RU"/>
        </w:rPr>
        <w:t xml:space="preserve"> </w:t>
      </w:r>
      <w:r w:rsidRPr="006F04DC">
        <w:rPr>
          <w:rFonts w:ascii="Times New Roman" w:eastAsia="Times New Roman" w:hAnsi="Times New Roman" w:cs="Arial"/>
          <w:sz w:val="28"/>
          <w:szCs w:val="28"/>
          <w:lang w:eastAsia="ru-RU"/>
        </w:rPr>
        <w:t xml:space="preserve">Градостроительного кодекса Российской Федерации, Федеральным законом от 06 октября 2003 года № 131-ФЗ «Об общих принципах организации местного самоуправления в Российской Федерации», </w:t>
      </w: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постановлениями администрации муниципального района «Корткеросский» от 14.12.2018 № 1344, от 18.10.2021 № 1554, от 15.11.2021 № 1686 о подготовке проектов изменений, вносимых в Генеральный план и в Правила землепользования и застройки муниципального образования сельского</w:t>
      </w:r>
      <w:proofErr w:type="gramEnd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поселения «Нившера», </w:t>
      </w:r>
      <w:r w:rsidRPr="006F04DC">
        <w:rPr>
          <w:rFonts w:ascii="Times New Roman" w:eastAsia="Times New Roman" w:hAnsi="Times New Roman" w:cs="Arial"/>
          <w:sz w:val="28"/>
          <w:szCs w:val="28"/>
          <w:lang w:eastAsia="ru-RU"/>
        </w:rPr>
        <w:t xml:space="preserve">рекомендацией Комиссии </w:t>
      </w:r>
      <w:r w:rsidRPr="006F04DC">
        <w:rPr>
          <w:rFonts w:ascii="Times New Roman" w:eastAsia="Times New Roman" w:hAnsi="Times New Roman" w:cs="Arial"/>
          <w:bCs/>
          <w:color w:val="000000"/>
          <w:sz w:val="28"/>
          <w:szCs w:val="28"/>
          <w:lang w:eastAsia="ru-RU"/>
        </w:rPr>
        <w:t>по рассмотрению предложений, поступивших в администрацию МО МР «Корткеросский» о необходимости внесения изменений в ГП и ПЗЗ сельских поселений и Комиссии о подготовке проектов изменений в ГП и ПЗЗ сельских поселений от 07 марта 2023 года,</w:t>
      </w:r>
      <w:r w:rsidRPr="006F04DC">
        <w:rPr>
          <w:rFonts w:ascii="Times New Roman" w:eastAsia="Times New Roman" w:hAnsi="Times New Roman" w:cs="Arial"/>
          <w:sz w:val="28"/>
          <w:szCs w:val="28"/>
          <w:lang w:eastAsia="ru-RU"/>
        </w:rPr>
        <w:t xml:space="preserve"> администрация муниципального района «Корткеросский» постановляет: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1. Провести публичные слушания по проектам изменений, вносимых в Генеральный план муниципального образования сельского поселения «Нившера» и в Правила землепользования и застройки муниципального образования сельского поселения «Нившера».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собрание участников публичных слушаний для жителей </w:t>
      </w:r>
      <w:proofErr w:type="spellStart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Start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.Н</w:t>
      </w:r>
      <w:proofErr w:type="gramEnd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ившера</w:t>
      </w:r>
      <w:proofErr w:type="spellEnd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д.Алексеевка</w:t>
      </w:r>
      <w:proofErr w:type="spellEnd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д.Ивановка</w:t>
      </w:r>
      <w:proofErr w:type="spellEnd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д.Русановская</w:t>
      </w:r>
      <w:proofErr w:type="spellEnd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назначить на 26 июля 2023 года, начало собрания в 12 ч. 00 мин.</w:t>
      </w:r>
    </w:p>
    <w:p w:rsidR="006F04DC" w:rsidRPr="006F04DC" w:rsidRDefault="006F04DC" w:rsidP="006F04DC">
      <w:pPr>
        <w:tabs>
          <w:tab w:val="left" w:pos="993"/>
        </w:tabs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место проведения собрания публичных слушаний - администрация сельского поселения «Нившера», по адресу: Республика Коми, Корткеросский район, </w:t>
      </w:r>
      <w:proofErr w:type="spellStart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Start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.Н</w:t>
      </w:r>
      <w:proofErr w:type="gramEnd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ившера</w:t>
      </w:r>
      <w:proofErr w:type="spellEnd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, д.729.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2. Для подготовки и проведения публичных слушаний образовать организационный комитет в составе: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Председатель: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Волгарева</w:t>
      </w:r>
      <w:proofErr w:type="spellEnd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Валентина Валерьяновна, заместитель начальника Управления по капитальному строительству и территориальному развитию администрации муниципального района «Корткеросский».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Члены организационного комитета: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Мальцев Василий Александрович, юрисконсульт правового Управления администрации муниципального района «Корткеросский»;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и территориально: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Потапова Алина Ивановна, главный эксперт Управления имущественных и земельных отношений администрации муниципального района «Корткеросский»; 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Изъюрова</w:t>
      </w:r>
      <w:proofErr w:type="spellEnd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Нина Степановна, Глава муниципального образования сельского поселения «Нившера».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3. Председателю организационного комитета (</w:t>
      </w:r>
      <w:proofErr w:type="spellStart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Волгаревой</w:t>
      </w:r>
      <w:proofErr w:type="spellEnd"/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В.В.): 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обеспечить размещение на официальном сайте </w:t>
      </w:r>
      <w:hyperlink r:id="rId10" w:history="1">
        <w:r w:rsidRPr="006F04DC">
          <w:rPr>
            <w:rFonts w:ascii="Times New Roman" w:eastAsia="Times New Roman" w:hAnsi="Times New Roman" w:cs="Times New Roman"/>
            <w:sz w:val="28"/>
            <w:szCs w:val="28"/>
            <w:u w:val="single"/>
            <w:lang w:val="en-US" w:eastAsia="ru-RU"/>
          </w:rPr>
          <w:t>https</w:t>
        </w:r>
        <w:r w:rsidRPr="006F04DC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://</w:t>
        </w:r>
        <w:proofErr w:type="spellStart"/>
        <w:r w:rsidRPr="006F04DC">
          <w:rPr>
            <w:rFonts w:ascii="Times New Roman" w:eastAsia="Times New Roman" w:hAnsi="Times New Roman" w:cs="Times New Roman"/>
            <w:sz w:val="28"/>
            <w:szCs w:val="28"/>
            <w:u w:val="single"/>
            <w:lang w:val="en-US" w:eastAsia="ru-RU"/>
          </w:rPr>
          <w:t>kortkeros</w:t>
        </w:r>
        <w:proofErr w:type="spellEnd"/>
        <w:r w:rsidRPr="006F04DC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-</w:t>
        </w:r>
        <w:r w:rsidRPr="006F04DC">
          <w:rPr>
            <w:rFonts w:ascii="Times New Roman" w:eastAsia="Times New Roman" w:hAnsi="Times New Roman" w:cs="Times New Roman"/>
            <w:sz w:val="28"/>
            <w:szCs w:val="28"/>
            <w:u w:val="single"/>
            <w:lang w:val="en-US" w:eastAsia="ru-RU"/>
          </w:rPr>
          <w:t>r</w:t>
        </w:r>
        <w:r w:rsidRPr="006F04DC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11.</w:t>
        </w:r>
        <w:proofErr w:type="spellStart"/>
        <w:r w:rsidRPr="006F04DC">
          <w:rPr>
            <w:rFonts w:ascii="Times New Roman" w:eastAsia="Times New Roman" w:hAnsi="Times New Roman" w:cs="Times New Roman"/>
            <w:sz w:val="28"/>
            <w:szCs w:val="28"/>
            <w:u w:val="single"/>
            <w:lang w:val="en-US" w:eastAsia="ru-RU"/>
          </w:rPr>
          <w:t>gosweb</w:t>
        </w:r>
        <w:proofErr w:type="spellEnd"/>
        <w:r w:rsidRPr="006F04DC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.</w:t>
        </w:r>
        <w:proofErr w:type="spellStart"/>
        <w:r w:rsidRPr="006F04DC">
          <w:rPr>
            <w:rFonts w:ascii="Times New Roman" w:eastAsia="Times New Roman" w:hAnsi="Times New Roman" w:cs="Times New Roman"/>
            <w:sz w:val="28"/>
            <w:szCs w:val="28"/>
            <w:u w:val="single"/>
            <w:lang w:val="en-US" w:eastAsia="ru-RU"/>
          </w:rPr>
          <w:t>gosuslugi</w:t>
        </w:r>
        <w:proofErr w:type="spellEnd"/>
        <w:r w:rsidRPr="006F04DC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.</w:t>
        </w:r>
        <w:proofErr w:type="spellStart"/>
        <w:r w:rsidRPr="006F04DC">
          <w:rPr>
            <w:rFonts w:ascii="Times New Roman" w:eastAsia="Times New Roman" w:hAnsi="Times New Roman" w:cs="Times New Roman"/>
            <w:sz w:val="28"/>
            <w:szCs w:val="28"/>
            <w:u w:val="single"/>
            <w:lang w:val="en-US" w:eastAsia="ru-RU"/>
          </w:rPr>
          <w:t>ru</w:t>
        </w:r>
        <w:proofErr w:type="spellEnd"/>
      </w:hyperlink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 w:rsidRPr="006F04DC">
        <w:rPr>
          <w:rFonts w:ascii="Times New Roman" w:eastAsia="Times New Roman" w:hAnsi="Times New Roman" w:cs="Times New Roman"/>
          <w:sz w:val="28"/>
          <w:szCs w:val="28"/>
          <w:lang w:eastAsia="x-none"/>
        </w:rPr>
        <w:t>нформации о проектах, подлежащих рассмотрению на публичных слушаниях, и перечень информационных материалов к таким проектам;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2) обеспечить официальное опубликование оповещения о проведении публичных слушаний и настоящего постановления в Информационном Вестнике администрации муниципального образования муниципального района «Корткеросский»;</w:t>
      </w:r>
    </w:p>
    <w:p w:rsidR="006F04DC" w:rsidRPr="006F04DC" w:rsidRDefault="006F04DC" w:rsidP="006F04D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sz w:val="28"/>
          <w:szCs w:val="28"/>
          <w:lang w:eastAsia="ru-RU"/>
        </w:rPr>
        <w:t>3) обеспечить проведение экспозиции проектов, подлежащих рассмотрению на публичных слушаниях.</w:t>
      </w: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Глава муниципального района «Корткеросский»- </w:t>
      </w:r>
    </w:p>
    <w:p w:rsidR="006F04DC" w:rsidRPr="006F04DC" w:rsidRDefault="006F04DC" w:rsidP="006F04D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04D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руководитель администрации                                                            К.Сажин</w:t>
      </w:r>
    </w:p>
    <w:p w:rsidR="00285389" w:rsidRDefault="00285389">
      <w:pPr>
        <w:rPr>
          <w:b/>
          <w:sz w:val="32"/>
          <w:szCs w:val="32"/>
        </w:rPr>
      </w:pPr>
    </w:p>
    <w:p w:rsidR="00285389" w:rsidRPr="00285389" w:rsidRDefault="00285389" w:rsidP="00285389">
      <w:pPr>
        <w:rPr>
          <w:sz w:val="32"/>
          <w:szCs w:val="32"/>
        </w:rPr>
      </w:pPr>
    </w:p>
    <w:p w:rsidR="00285389" w:rsidRPr="00285389" w:rsidRDefault="00285389" w:rsidP="00285389">
      <w:pPr>
        <w:rPr>
          <w:sz w:val="32"/>
          <w:szCs w:val="32"/>
        </w:rPr>
      </w:pPr>
    </w:p>
    <w:p w:rsidR="00285389" w:rsidRPr="00285389" w:rsidRDefault="00285389" w:rsidP="00285389">
      <w:pPr>
        <w:rPr>
          <w:sz w:val="32"/>
          <w:szCs w:val="32"/>
        </w:rPr>
      </w:pPr>
    </w:p>
    <w:p w:rsidR="00285389" w:rsidRPr="00285389" w:rsidRDefault="00285389" w:rsidP="00285389">
      <w:pPr>
        <w:rPr>
          <w:sz w:val="32"/>
          <w:szCs w:val="32"/>
        </w:rPr>
      </w:pPr>
    </w:p>
    <w:p w:rsidR="00285389" w:rsidRPr="00285389" w:rsidRDefault="00285389" w:rsidP="00285389">
      <w:pPr>
        <w:rPr>
          <w:sz w:val="32"/>
          <w:szCs w:val="32"/>
        </w:rPr>
      </w:pPr>
    </w:p>
    <w:p w:rsidR="00285389" w:rsidRPr="00285389" w:rsidRDefault="00285389" w:rsidP="00285389">
      <w:pPr>
        <w:rPr>
          <w:sz w:val="32"/>
          <w:szCs w:val="32"/>
        </w:rPr>
      </w:pPr>
    </w:p>
    <w:p w:rsidR="00285389" w:rsidRPr="00285389" w:rsidRDefault="00285389" w:rsidP="00285389">
      <w:pPr>
        <w:rPr>
          <w:sz w:val="32"/>
          <w:szCs w:val="32"/>
        </w:rPr>
      </w:pPr>
    </w:p>
    <w:p w:rsidR="00285389" w:rsidRPr="00285389" w:rsidRDefault="00285389" w:rsidP="00285389">
      <w:pPr>
        <w:rPr>
          <w:sz w:val="32"/>
          <w:szCs w:val="32"/>
        </w:rPr>
      </w:pPr>
    </w:p>
    <w:p w:rsidR="00285389" w:rsidRPr="00285389" w:rsidRDefault="00285389" w:rsidP="00285389">
      <w:pPr>
        <w:rPr>
          <w:sz w:val="32"/>
          <w:szCs w:val="32"/>
        </w:rPr>
      </w:pPr>
    </w:p>
    <w:p w:rsidR="00285389" w:rsidRPr="00285389" w:rsidRDefault="00285389" w:rsidP="00285389">
      <w:pPr>
        <w:rPr>
          <w:sz w:val="32"/>
          <w:szCs w:val="32"/>
        </w:rPr>
      </w:pPr>
    </w:p>
    <w:p w:rsidR="00285389" w:rsidRDefault="00285389" w:rsidP="00285389">
      <w:pPr>
        <w:rPr>
          <w:sz w:val="32"/>
          <w:szCs w:val="32"/>
        </w:rPr>
      </w:pPr>
    </w:p>
    <w:p w:rsidR="006F04DC" w:rsidRDefault="00285389" w:rsidP="00285389">
      <w:pPr>
        <w:tabs>
          <w:tab w:val="left" w:pos="5775"/>
        </w:tabs>
        <w:jc w:val="left"/>
        <w:rPr>
          <w:sz w:val="32"/>
          <w:szCs w:val="32"/>
        </w:rPr>
      </w:pPr>
      <w:r>
        <w:rPr>
          <w:sz w:val="32"/>
          <w:szCs w:val="32"/>
        </w:rPr>
        <w:tab/>
      </w:r>
    </w:p>
    <w:p w:rsidR="00285389" w:rsidRDefault="00285389" w:rsidP="00285389">
      <w:pPr>
        <w:tabs>
          <w:tab w:val="left" w:pos="5775"/>
        </w:tabs>
        <w:jc w:val="left"/>
        <w:rPr>
          <w:sz w:val="32"/>
          <w:szCs w:val="32"/>
        </w:rPr>
      </w:pPr>
    </w:p>
    <w:p w:rsidR="00285389" w:rsidRDefault="00285389" w:rsidP="00285389">
      <w:pPr>
        <w:tabs>
          <w:tab w:val="left" w:pos="5775"/>
        </w:tabs>
        <w:jc w:val="left"/>
        <w:rPr>
          <w:sz w:val="32"/>
          <w:szCs w:val="32"/>
        </w:rPr>
      </w:pPr>
    </w:p>
    <w:p w:rsidR="00285389" w:rsidRDefault="00285389" w:rsidP="00285389">
      <w:pPr>
        <w:tabs>
          <w:tab w:val="left" w:pos="5775"/>
        </w:tabs>
        <w:jc w:val="left"/>
        <w:rPr>
          <w:sz w:val="32"/>
          <w:szCs w:val="32"/>
        </w:rPr>
      </w:pPr>
    </w:p>
    <w:p w:rsidR="00285389" w:rsidRDefault="00285389" w:rsidP="00285389">
      <w:pPr>
        <w:tabs>
          <w:tab w:val="left" w:pos="5775"/>
        </w:tabs>
        <w:jc w:val="left"/>
        <w:rPr>
          <w:sz w:val="32"/>
          <w:szCs w:val="32"/>
        </w:rPr>
      </w:pPr>
    </w:p>
    <w:p w:rsidR="00285389" w:rsidRDefault="00285389" w:rsidP="00285389">
      <w:pPr>
        <w:tabs>
          <w:tab w:val="left" w:pos="5775"/>
        </w:tabs>
        <w:jc w:val="left"/>
        <w:rPr>
          <w:sz w:val="32"/>
          <w:szCs w:val="32"/>
        </w:rPr>
      </w:pPr>
    </w:p>
    <w:p w:rsidR="00285389" w:rsidRDefault="00285389" w:rsidP="00285389">
      <w:pPr>
        <w:tabs>
          <w:tab w:val="left" w:pos="5775"/>
        </w:tabs>
        <w:jc w:val="left"/>
        <w:rPr>
          <w:sz w:val="32"/>
          <w:szCs w:val="32"/>
        </w:rPr>
      </w:pPr>
    </w:p>
    <w:p w:rsidR="00285389" w:rsidRDefault="00285389" w:rsidP="00285389">
      <w:pPr>
        <w:tabs>
          <w:tab w:val="left" w:pos="5775"/>
        </w:tabs>
        <w:jc w:val="left"/>
        <w:rPr>
          <w:sz w:val="32"/>
          <w:szCs w:val="32"/>
        </w:rPr>
      </w:pPr>
    </w:p>
    <w:p w:rsidR="00285389" w:rsidRDefault="00285389" w:rsidP="00285389">
      <w:pPr>
        <w:tabs>
          <w:tab w:val="left" w:pos="5775"/>
        </w:tabs>
        <w:jc w:val="left"/>
        <w:rPr>
          <w:sz w:val="32"/>
          <w:szCs w:val="32"/>
        </w:rPr>
      </w:pPr>
    </w:p>
    <w:p w:rsidR="00285389" w:rsidRDefault="00285389" w:rsidP="00285389">
      <w:pPr>
        <w:tabs>
          <w:tab w:val="left" w:pos="5775"/>
        </w:tabs>
        <w:jc w:val="left"/>
        <w:rPr>
          <w:sz w:val="32"/>
          <w:szCs w:val="32"/>
        </w:rPr>
      </w:pPr>
    </w:p>
    <w:p w:rsidR="00285389" w:rsidRDefault="00285389" w:rsidP="00285389">
      <w:pPr>
        <w:tabs>
          <w:tab w:val="left" w:pos="5775"/>
        </w:tabs>
        <w:jc w:val="left"/>
        <w:rPr>
          <w:sz w:val="32"/>
          <w:szCs w:val="32"/>
        </w:rPr>
      </w:pPr>
    </w:p>
    <w:p w:rsidR="00285389" w:rsidRDefault="00285389" w:rsidP="00285389">
      <w:pPr>
        <w:tabs>
          <w:tab w:val="left" w:pos="5775"/>
        </w:tabs>
        <w:rPr>
          <w:rFonts w:ascii="Times New Roman" w:hAnsi="Times New Roman" w:cs="Times New Roman"/>
          <w:b/>
          <w:sz w:val="32"/>
          <w:szCs w:val="32"/>
          <w:u w:val="single"/>
        </w:rPr>
      </w:pPr>
      <w:proofErr w:type="gramStart"/>
      <w:r w:rsidRPr="00285389">
        <w:rPr>
          <w:rFonts w:ascii="Times New Roman" w:hAnsi="Times New Roman" w:cs="Times New Roman"/>
          <w:b/>
          <w:sz w:val="32"/>
          <w:szCs w:val="32"/>
          <w:u w:val="single"/>
        </w:rPr>
        <w:lastRenderedPageBreak/>
        <w:t>Раздел третий</w:t>
      </w:r>
      <w:proofErr w:type="gramEnd"/>
      <w:r w:rsidRPr="00285389">
        <w:rPr>
          <w:rFonts w:ascii="Times New Roman" w:hAnsi="Times New Roman" w:cs="Times New Roman"/>
          <w:b/>
          <w:sz w:val="32"/>
          <w:szCs w:val="32"/>
          <w:u w:val="single"/>
        </w:rPr>
        <w:t>:</w:t>
      </w:r>
    </w:p>
    <w:p w:rsidR="00285389" w:rsidRDefault="00285389" w:rsidP="00285389">
      <w:pPr>
        <w:tabs>
          <w:tab w:val="left" w:pos="5775"/>
        </w:tabs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285389" w:rsidRDefault="00285389" w:rsidP="00285389">
      <w:pPr>
        <w:tabs>
          <w:tab w:val="left" w:pos="5775"/>
        </w:tabs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285389">
        <w:rPr>
          <w:rFonts w:ascii="Times New Roman" w:eastAsia="Times New Roman" w:hAnsi="Times New Roman" w:cs="Times New Roman"/>
          <w:sz w:val="20"/>
          <w:szCs w:val="20"/>
          <w:lang w:eastAsia="ru-RU"/>
        </w:rPr>
        <w:t>Приложение 2</w:t>
      </w:r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285389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к протоколу публичных слушаний по проектам </w:t>
      </w:r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285389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к протоколу публичных слушаний по проекту </w:t>
      </w:r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285389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решения о предоставлении разрешения </w:t>
      </w:r>
      <w:proofErr w:type="gramStart"/>
      <w:r w:rsidRPr="00285389">
        <w:rPr>
          <w:rFonts w:ascii="Times New Roman" w:eastAsia="Times New Roman" w:hAnsi="Times New Roman" w:cs="Times New Roman"/>
          <w:sz w:val="20"/>
          <w:szCs w:val="20"/>
          <w:lang w:eastAsia="ru-RU"/>
        </w:rPr>
        <w:t>на</w:t>
      </w:r>
      <w:proofErr w:type="gramEnd"/>
      <w:r w:rsidRPr="00285389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285389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отклонение от предельных параметров </w:t>
      </w:r>
      <w:proofErr w:type="gramStart"/>
      <w:r w:rsidRPr="00285389">
        <w:rPr>
          <w:rFonts w:ascii="Times New Roman" w:eastAsia="Times New Roman" w:hAnsi="Times New Roman" w:cs="Times New Roman"/>
          <w:sz w:val="20"/>
          <w:szCs w:val="20"/>
          <w:lang w:eastAsia="ru-RU"/>
        </w:rPr>
        <w:t>разрешенного</w:t>
      </w:r>
      <w:proofErr w:type="gramEnd"/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285389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строительства, реконструкции объектов</w:t>
      </w:r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285389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капитального строительства </w:t>
      </w:r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от 20 июня 2023 года</w:t>
      </w:r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</w:t>
      </w:r>
      <w:proofErr w:type="gramEnd"/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А К Л Ю Ч Е Н И Е</w:t>
      </w:r>
    </w:p>
    <w:p w:rsidR="00285389" w:rsidRPr="00285389" w:rsidRDefault="00285389" w:rsidP="00285389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результатам публичных слушаний по проекту решения о предоставлении разрешения на отклонение от предельных параметров</w:t>
      </w:r>
      <w:proofErr w:type="gramEnd"/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разрешенного строительства, реконструкции объектов капитального строительства </w:t>
      </w:r>
    </w:p>
    <w:p w:rsidR="00285389" w:rsidRPr="00285389" w:rsidRDefault="00285389" w:rsidP="00285389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285389" w:rsidRPr="00285389" w:rsidRDefault="00285389" w:rsidP="00285389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с. 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Нёбдино</w:t>
      </w:r>
      <w:proofErr w:type="spell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20 июня 2023 года</w:t>
      </w:r>
    </w:p>
    <w:p w:rsidR="00285389" w:rsidRPr="00285389" w:rsidRDefault="00285389" w:rsidP="00285389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85389" w:rsidRPr="00285389" w:rsidRDefault="00285389" w:rsidP="00285389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85389" w:rsidRPr="00285389" w:rsidRDefault="00285389" w:rsidP="00285389">
      <w:pPr>
        <w:tabs>
          <w:tab w:val="left" w:pos="9356"/>
        </w:tabs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proofErr w:type="gram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основании протокола публичных слушаний и результата голосования 6-ти участников итогового собрания публичных слушаний,</w:t>
      </w:r>
      <w:r w:rsidRPr="00285389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состоявшихся 20 июня 2023 года, проект решения о предоставлении Панюкову Николаю Александровичу разрешения на отклонение от предельных параметров разрешенного строительства, реконструкции объектов капитального строительства в части минимального отступа здания с 3 метров до 1 метра от границы (находящейся вдоль проезда) применительно к земельному участку с кадастровым</w:t>
      </w:r>
      <w:proofErr w:type="gram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номером 11:06:3301004:341, расположенному по адресу:</w:t>
      </w:r>
      <w:proofErr w:type="gram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Республика Коми, Корткеросский район, с. 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Нёбдино</w:t>
      </w:r>
      <w:proofErr w:type="spell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, ул. Центральная, 4а</w:t>
      </w: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одобрить без замечаний и предложений.</w:t>
      </w: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Председатель </w:t>
      </w:r>
      <w:r w:rsidRPr="00285389">
        <w:rPr>
          <w:rFonts w:ascii="Times New Roman" w:eastAsia="Times New Roman" w:hAnsi="Times New Roman" w:cs="Times New Roman"/>
          <w:sz w:val="28"/>
          <w:szCs w:val="20"/>
          <w:lang w:eastAsia="ru-RU"/>
        </w:rPr>
        <w:tab/>
      </w:r>
      <w:r w:rsidRPr="00285389">
        <w:rPr>
          <w:rFonts w:ascii="Times New Roman" w:eastAsia="Times New Roman" w:hAnsi="Times New Roman" w:cs="Times New Roman"/>
          <w:sz w:val="28"/>
          <w:szCs w:val="20"/>
          <w:lang w:eastAsia="ru-RU"/>
        </w:rPr>
        <w:tab/>
      </w:r>
      <w:r w:rsidRPr="00285389">
        <w:rPr>
          <w:rFonts w:ascii="Times New Roman" w:eastAsia="Times New Roman" w:hAnsi="Times New Roman" w:cs="Times New Roman"/>
          <w:sz w:val="28"/>
          <w:szCs w:val="20"/>
          <w:lang w:eastAsia="ru-RU"/>
        </w:rPr>
        <w:tab/>
      </w:r>
      <w:r w:rsidRPr="00285389">
        <w:rPr>
          <w:rFonts w:ascii="Times New Roman" w:eastAsia="Times New Roman" w:hAnsi="Times New Roman" w:cs="Times New Roman"/>
          <w:sz w:val="28"/>
          <w:szCs w:val="20"/>
          <w:lang w:eastAsia="ru-RU"/>
        </w:rPr>
        <w:tab/>
      </w:r>
      <w:r w:rsidRPr="00285389">
        <w:rPr>
          <w:rFonts w:ascii="Times New Roman" w:eastAsia="Times New Roman" w:hAnsi="Times New Roman" w:cs="Times New Roman"/>
          <w:sz w:val="28"/>
          <w:szCs w:val="20"/>
          <w:lang w:eastAsia="ru-RU"/>
        </w:rPr>
        <w:tab/>
      </w:r>
      <w:r w:rsidRPr="00285389">
        <w:rPr>
          <w:rFonts w:ascii="Times New Roman" w:eastAsia="Times New Roman" w:hAnsi="Times New Roman" w:cs="Times New Roman"/>
          <w:sz w:val="28"/>
          <w:szCs w:val="20"/>
          <w:lang w:eastAsia="ru-RU"/>
        </w:rPr>
        <w:tab/>
      </w:r>
      <w:r w:rsidRPr="00285389">
        <w:rPr>
          <w:rFonts w:ascii="Times New Roman" w:eastAsia="Times New Roman" w:hAnsi="Times New Roman" w:cs="Times New Roman"/>
          <w:sz w:val="28"/>
          <w:szCs w:val="20"/>
          <w:lang w:eastAsia="ru-RU"/>
        </w:rPr>
        <w:tab/>
        <w:t xml:space="preserve">               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0"/>
          <w:lang w:eastAsia="ru-RU"/>
        </w:rPr>
        <w:t>В.В.Волгарева</w:t>
      </w:r>
      <w:proofErr w:type="spellEnd"/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Секретарь                                                                                           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0"/>
          <w:lang w:eastAsia="ru-RU"/>
        </w:rPr>
        <w:t>В.В.Савин</w:t>
      </w:r>
      <w:proofErr w:type="spellEnd"/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0"/>
          <w:lang w:eastAsia="ru-RU"/>
        </w:rPr>
        <w:tab/>
      </w: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0"/>
          <w:lang w:eastAsia="ru-RU"/>
        </w:rPr>
        <w:tab/>
      </w: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285389" w:rsidRPr="00285389" w:rsidRDefault="00285389" w:rsidP="00285389">
      <w:pPr>
        <w:spacing w:after="200" w:line="276" w:lineRule="auto"/>
        <w:jc w:val="left"/>
      </w:pPr>
    </w:p>
    <w:p w:rsidR="00285389" w:rsidRPr="00285389" w:rsidRDefault="00285389" w:rsidP="00285389">
      <w:pPr>
        <w:ind w:firstLine="708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285389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 xml:space="preserve">ОПОВЕЩЕНИЕ О НАЧАЛЕ </w:t>
      </w:r>
    </w:p>
    <w:p w:rsidR="00285389" w:rsidRPr="00285389" w:rsidRDefault="00285389" w:rsidP="00285389">
      <w:pPr>
        <w:ind w:firstLine="708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285389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ПРОВЕДЕНИЯ ПУБЛИЧНЫХ СЛУШАНИЙ</w:t>
      </w:r>
    </w:p>
    <w:p w:rsidR="00285389" w:rsidRPr="00285389" w:rsidRDefault="00285389" w:rsidP="00285389">
      <w:pPr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проектам изменений, вносимых в Генеральный план муниципального образования сельского поселения «Нившера»» и в «Правила землепользования и застройки муниципального образования сельского поселения «Нившера»»</w:t>
      </w:r>
    </w:p>
    <w:p w:rsidR="00285389" w:rsidRPr="00285389" w:rsidRDefault="00285389" w:rsidP="00285389">
      <w:pPr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numPr>
          <w:ilvl w:val="0"/>
          <w:numId w:val="1"/>
        </w:numPr>
        <w:jc w:val="left"/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</w:pPr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>Информация о проектах, подлежащих рассмотрению на публичных слушаниях, и перечень информационных материалов к таким проектам.</w:t>
      </w:r>
    </w:p>
    <w:p w:rsidR="00285389" w:rsidRPr="00285389" w:rsidRDefault="00285389" w:rsidP="00285389">
      <w:pPr>
        <w:ind w:left="927"/>
        <w:jc w:val="left"/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</w:pPr>
    </w:p>
    <w:p w:rsidR="00285389" w:rsidRPr="00285389" w:rsidRDefault="00285389" w:rsidP="00285389">
      <w:pPr>
        <w:ind w:firstLine="567"/>
        <w:rPr>
          <w:rFonts w:ascii="Times New Roman" w:eastAsia="Calibri" w:hAnsi="Times New Roman" w:cs="Times New Roman"/>
          <w:b/>
          <w:sz w:val="28"/>
          <w:szCs w:val="28"/>
        </w:rPr>
      </w:pPr>
      <w:r w:rsidRPr="00285389">
        <w:rPr>
          <w:rFonts w:ascii="Times New Roman" w:eastAsia="Calibri" w:hAnsi="Times New Roman" w:cs="Times New Roman"/>
          <w:b/>
          <w:sz w:val="28"/>
          <w:szCs w:val="28"/>
        </w:rPr>
        <w:t>1.1. Информация о проектах</w:t>
      </w:r>
    </w:p>
    <w:p w:rsidR="00285389" w:rsidRPr="00285389" w:rsidRDefault="00285389" w:rsidP="00285389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 о подготовке проектов изменений, вносимых   Генеральный план и в Правила землепользования и застройки муниципального образования сельского поселения «Нившера» в части описания границ населенных пунктов и территориальных зон, было принято п</w:t>
      </w:r>
      <w:r w:rsidRPr="00285389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остановлением администрации муниципального района «Корткеросский» от 02.11.2018г №1142 в редакции постановления администрации МР «Корткеросский» от 14.12.2018г №1344.</w:t>
      </w:r>
    </w:p>
    <w:p w:rsidR="00285389" w:rsidRPr="00285389" w:rsidRDefault="00285389" w:rsidP="00285389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 исполнение указанных выше решений ООО «САРСТРОЙНИИПРОЕКТ» были подготовлены проекты изменений, вносимых Генеральный план и Правила землепользования и застройки муниципального образования сельского поселения «Нившера» в части описания границ насланных пунктов, что является приложением в проекту Генерального плана  муниципального образования сельского поселения «Нившера» и территориальных зон, что является приложением в Проекту правил землепользования и застройки сельского поселения «Нившера». </w:t>
      </w:r>
      <w:proofErr w:type="gramEnd"/>
    </w:p>
    <w:p w:rsidR="00285389" w:rsidRPr="00285389" w:rsidRDefault="00285389" w:rsidP="00285389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Ранее (25 февраля 2019 года) по разработанным проектам уже были проведены публичные слушания.  Однако</w:t>
      </w:r>
      <w:proofErr w:type="gram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ходе проведения процедуры согласования проекта генерального плана появилась необходимость корректировки проектов в соответствии с выявленными замечаниями и поступившими предложениями. </w:t>
      </w:r>
    </w:p>
    <w:p w:rsidR="00285389" w:rsidRPr="00285389" w:rsidRDefault="00285389" w:rsidP="00285389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285389">
        <w:rPr>
          <w:rFonts w:ascii="Times New Roman" w:eastAsia="Calibri" w:hAnsi="Times New Roman" w:cs="Times New Roman"/>
          <w:sz w:val="28"/>
          <w:szCs w:val="28"/>
        </w:rPr>
        <w:t>Проекты Генеральный план муниципального образования сельского поселения «Нившера» и Правила землепользования и застройки МО СП «Нившера» доработаны разработчиком проекта «ООО «САРСТРОЙНИИПРОЕКТ» и выносятся на публичные слушания (повторно).</w:t>
      </w:r>
    </w:p>
    <w:p w:rsidR="00285389" w:rsidRPr="00285389" w:rsidRDefault="00285389" w:rsidP="00285389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изменения, принятые проектами.</w:t>
      </w:r>
    </w:p>
    <w:p w:rsidR="00285389" w:rsidRPr="00285389" w:rsidRDefault="00285389" w:rsidP="00285389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1.1.1</w:t>
      </w:r>
      <w:proofErr w:type="gramStart"/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П</w:t>
      </w:r>
      <w:proofErr w:type="gramEnd"/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 Генеральному плану</w:t>
      </w: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285389" w:rsidRPr="00285389" w:rsidRDefault="00285389" w:rsidP="00285389">
      <w:pPr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изменены границы населенного пункта д. Алексеевка с целью урегулирования замечания в части наложений земель лесного фонда на земли населенного пункта; (с этой целью исключен из черты населенного пункта </w:t>
      </w: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многоконтурный земельный участок с кадастровым номером 11:06:0501001:259, состоящий их 4-х частей; (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выкопировка</w:t>
      </w:r>
      <w:proofErr w:type="spell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карты – </w:t>
      </w:r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приложение 1)</w:t>
      </w:r>
      <w:proofErr w:type="gramEnd"/>
    </w:p>
    <w:p w:rsidR="00285389" w:rsidRPr="00285389" w:rsidRDefault="00285389" w:rsidP="00285389">
      <w:pPr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подготовлено координатное описание границ населенных пунктов с. Нившера, д. Ивановка, д. Алексеевка, д. 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Русановская</w:t>
      </w:r>
      <w:proofErr w:type="spell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координатное описание границ населенных пунктов выполнено в соответствии </w:t>
      </w:r>
      <w:proofErr w:type="gram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сведениями о границах населенных пунктов, содержащихся в утвержденном генеральном плане муниципального образования сельского поселения «Нившера» и с учетом урегулирования замечаний, выявленных  по проекту в отношении границ населенных пунктов; с координатным описанием границ населенных пунктов можно в материалах генерального плана; к оповещению прилагается 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выкопировка</w:t>
      </w:r>
      <w:proofErr w:type="spell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карты границ населенных пунктов – </w:t>
      </w:r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приложение 2</w:t>
      </w: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</w:p>
    <w:p w:rsidR="00285389" w:rsidRPr="00285389" w:rsidRDefault="00285389" w:rsidP="00285389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в южной части </w:t>
      </w:r>
      <w:proofErr w:type="gramStart"/>
      <w:r w:rsidRPr="00285389">
        <w:rPr>
          <w:rFonts w:ascii="Times New Roman" w:eastAsia="Calibri" w:hAnsi="Times New Roman" w:cs="Times New Roman"/>
          <w:sz w:val="28"/>
          <w:szCs w:val="28"/>
        </w:rPr>
        <w:t>с</w:t>
      </w:r>
      <w:proofErr w:type="gramEnd"/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. </w:t>
      </w:r>
      <w:proofErr w:type="gramStart"/>
      <w:r w:rsidRPr="00285389">
        <w:rPr>
          <w:rFonts w:ascii="Times New Roman" w:eastAsia="Calibri" w:hAnsi="Times New Roman" w:cs="Times New Roman"/>
          <w:sz w:val="28"/>
          <w:szCs w:val="28"/>
        </w:rPr>
        <w:t>Нившера</w:t>
      </w:r>
      <w:proofErr w:type="gramEnd"/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 в соответствии с предложением администрации МР «Корткеросский» выделена функциональная зона производственных объектов для перспективы развития производственной зоны; (прилагается </w:t>
      </w:r>
      <w:proofErr w:type="spellStart"/>
      <w:r w:rsidRPr="00285389">
        <w:rPr>
          <w:rFonts w:ascii="Times New Roman" w:eastAsia="Calibri" w:hAnsi="Times New Roman" w:cs="Times New Roman"/>
          <w:sz w:val="28"/>
          <w:szCs w:val="28"/>
        </w:rPr>
        <w:t>выкопировка</w:t>
      </w:r>
      <w:proofErr w:type="spellEnd"/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 из карты с. Нившера – </w:t>
      </w:r>
      <w:r w:rsidRPr="00285389">
        <w:rPr>
          <w:rFonts w:ascii="Times New Roman" w:eastAsia="Calibri" w:hAnsi="Times New Roman" w:cs="Times New Roman"/>
          <w:b/>
          <w:sz w:val="28"/>
          <w:szCs w:val="28"/>
        </w:rPr>
        <w:t>приложение 3</w:t>
      </w:r>
      <w:r w:rsidRPr="00285389">
        <w:rPr>
          <w:rFonts w:ascii="Times New Roman" w:eastAsia="Calibri" w:hAnsi="Times New Roman" w:cs="Times New Roman"/>
          <w:sz w:val="28"/>
          <w:szCs w:val="28"/>
        </w:rPr>
        <w:t>)</w:t>
      </w:r>
    </w:p>
    <w:p w:rsidR="00285389" w:rsidRPr="00285389" w:rsidRDefault="00285389" w:rsidP="00285389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85389">
        <w:rPr>
          <w:rFonts w:ascii="Times New Roman" w:eastAsia="Calibri" w:hAnsi="Times New Roman" w:cs="Times New Roman"/>
          <w:sz w:val="28"/>
          <w:szCs w:val="28"/>
        </w:rPr>
        <w:t>- проект (текстовая часть и картографический материал) откорректирован по замечаниям, включенным в сводное заключение Правительства Республики Коми от 03.03.2020г №731; на сегодняшний день имеются согласования всех министерств и ведомств, чьи замечания были включены в данное сводное заключение; копи результатов согласований приложены в информационные материалы проекта.</w:t>
      </w:r>
    </w:p>
    <w:p w:rsidR="00285389" w:rsidRPr="00285389" w:rsidRDefault="00285389" w:rsidP="00285389">
      <w:pPr>
        <w:ind w:firstLine="708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285389">
        <w:rPr>
          <w:rFonts w:ascii="Times New Roman" w:eastAsia="Calibri" w:hAnsi="Times New Roman" w:cs="Times New Roman"/>
          <w:b/>
          <w:sz w:val="28"/>
          <w:szCs w:val="28"/>
        </w:rPr>
        <w:t>1.1.2</w:t>
      </w:r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Pr="00285389">
        <w:rPr>
          <w:rFonts w:ascii="Times New Roman" w:eastAsia="Calibri" w:hAnsi="Times New Roman" w:cs="Times New Roman"/>
          <w:b/>
          <w:sz w:val="28"/>
          <w:szCs w:val="28"/>
        </w:rPr>
        <w:t>По правилам землепользования и застройки:</w:t>
      </w:r>
    </w:p>
    <w:p w:rsidR="00285389" w:rsidRPr="00285389" w:rsidRDefault="00285389" w:rsidP="00285389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- подготовлено координатное описание территориальных зон с учетом корректировки границ населенных пунктов; с координатным описанием границ территориальных зон можно в материалах проекта правил землепользования и застройки; (прилагается </w:t>
      </w:r>
      <w:proofErr w:type="spellStart"/>
      <w:r w:rsidRPr="00285389">
        <w:rPr>
          <w:rFonts w:ascii="Times New Roman" w:eastAsia="Calibri" w:hAnsi="Times New Roman" w:cs="Times New Roman"/>
          <w:sz w:val="28"/>
          <w:szCs w:val="28"/>
        </w:rPr>
        <w:t>скрин-шот</w:t>
      </w:r>
      <w:proofErr w:type="spellEnd"/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 карты градостроительного зонирования (</w:t>
      </w:r>
      <w:r w:rsidRPr="00285389">
        <w:rPr>
          <w:rFonts w:ascii="Times New Roman" w:eastAsia="Calibri" w:hAnsi="Times New Roman" w:cs="Times New Roman"/>
          <w:b/>
          <w:sz w:val="28"/>
          <w:szCs w:val="28"/>
        </w:rPr>
        <w:t>приложение 4</w:t>
      </w:r>
      <w:r w:rsidRPr="00285389">
        <w:rPr>
          <w:rFonts w:ascii="Times New Roman" w:eastAsia="Calibri" w:hAnsi="Times New Roman" w:cs="Times New Roman"/>
          <w:sz w:val="28"/>
          <w:szCs w:val="28"/>
        </w:rPr>
        <w:t>); на карте градостроительного зонирования территориальные зоны выделены цветом;</w:t>
      </w:r>
      <w:proofErr w:type="gramEnd"/>
    </w:p>
    <w:p w:rsidR="00285389" w:rsidRPr="00285389" w:rsidRDefault="00285389" w:rsidP="00285389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- в южной части с. Нившера территориальная зона </w:t>
      </w:r>
      <w:proofErr w:type="gramStart"/>
      <w:r w:rsidRPr="00285389">
        <w:rPr>
          <w:rFonts w:ascii="Times New Roman" w:eastAsia="Calibri" w:hAnsi="Times New Roman" w:cs="Times New Roman"/>
          <w:sz w:val="28"/>
          <w:szCs w:val="28"/>
        </w:rPr>
        <w:t>Р</w:t>
      </w:r>
      <w:proofErr w:type="gramEnd"/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 (зона рекреации) отражена зоной П-1.4 «</w:t>
      </w:r>
      <w:proofErr w:type="spellStart"/>
      <w:r w:rsidRPr="00285389">
        <w:rPr>
          <w:rFonts w:ascii="Times New Roman" w:eastAsia="Calibri" w:hAnsi="Times New Roman" w:cs="Times New Roman"/>
          <w:sz w:val="28"/>
          <w:szCs w:val="28"/>
        </w:rPr>
        <w:t>Подзона</w:t>
      </w:r>
      <w:proofErr w:type="spellEnd"/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 объектов </w:t>
      </w:r>
      <w:r w:rsidRPr="00285389">
        <w:rPr>
          <w:rFonts w:ascii="Times New Roman" w:eastAsia="Calibri" w:hAnsi="Times New Roman" w:cs="Times New Roman"/>
          <w:sz w:val="28"/>
          <w:szCs w:val="28"/>
          <w:lang w:val="en-US"/>
        </w:rPr>
        <w:t>IV</w:t>
      </w:r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 класса санитарной опасности» (</w:t>
      </w:r>
      <w:r w:rsidRPr="00285389">
        <w:rPr>
          <w:rFonts w:ascii="Times New Roman" w:eastAsia="Calibri" w:hAnsi="Times New Roman" w:cs="Times New Roman"/>
          <w:b/>
          <w:sz w:val="28"/>
          <w:szCs w:val="28"/>
        </w:rPr>
        <w:t>приложение - 4</w:t>
      </w:r>
      <w:r w:rsidRPr="00285389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285389" w:rsidRPr="00285389" w:rsidRDefault="00285389" w:rsidP="00285389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85389">
        <w:rPr>
          <w:rFonts w:ascii="Times New Roman" w:eastAsia="Calibri" w:hAnsi="Times New Roman" w:cs="Times New Roman"/>
          <w:sz w:val="28"/>
          <w:szCs w:val="28"/>
        </w:rPr>
        <w:t>- проект (текстовая часть и картографический материал) откорректирован в соответствии замечаниями Минстроя Республики Коми и направлен на повторное рассмотрение; кроме того, на основании части 1 статьи 11 закона Республики Коми от 08.05.2007 №43-РЗ «О некоторых вопросах в области градостроительной деятельности в Республике Коми» проект Правил землепользования и застройки муниципального образования сельского поселения «Нившера» направлен в адрес Управления Республики Коми по охране объектов культурного наследия для согласования.</w:t>
      </w:r>
    </w:p>
    <w:p w:rsidR="00285389" w:rsidRPr="00285389" w:rsidRDefault="00285389" w:rsidP="0028538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85389">
        <w:rPr>
          <w:rFonts w:ascii="Times New Roman" w:eastAsia="Calibri" w:hAnsi="Times New Roman" w:cs="Times New Roman"/>
          <w:sz w:val="28"/>
          <w:szCs w:val="28"/>
        </w:rPr>
        <w:tab/>
        <w:t xml:space="preserve">  </w:t>
      </w:r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1.2</w:t>
      </w:r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 xml:space="preserve"> П</w:t>
      </w:r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еречень информационных материалов к проектам</w:t>
      </w:r>
    </w:p>
    <w:p w:rsidR="00285389" w:rsidRPr="00285389" w:rsidRDefault="00285389" w:rsidP="00285389">
      <w:pPr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1. </w:t>
      </w:r>
      <w:proofErr w:type="gramStart"/>
      <w:r w:rsidRPr="00285389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</w:t>
      </w: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остановление администрации муниципального района «Корткеросский» от 15.12.2018 №1344 «О внесении изменений в </w:t>
      </w: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постановление администрации муниципального района «Корткеросский» от 02.11.2018 №1142 «О подготовке проектов для внесения изменений в правила землепользования и застройки террарий муниципальных образований сельских посланий, входящих в состав муниципального образования муниципального района «Корткеросский»» с  приложением постановления администрации МР «Корткеросский»  от 02.11.2018 №1142.</w:t>
      </w:r>
      <w:proofErr w:type="gramEnd"/>
    </w:p>
    <w:p w:rsidR="00285389" w:rsidRPr="00285389" w:rsidRDefault="00285389" w:rsidP="00285389">
      <w:pPr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85389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2. Постановление администрации МР «Корткеросский» от 18.10.2021 №1554 «О подготовке проектов изменений, вносимых в генеральный план и в Правила землепользования и застройки муниципального образования сельского поселения «Нившера»».</w:t>
      </w:r>
    </w:p>
    <w:p w:rsidR="00285389" w:rsidRPr="00285389" w:rsidRDefault="00285389" w:rsidP="00285389">
      <w:pPr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3. Постановление администрации МР «Корткеросский»  от18.11.2021 №1686 «О подготовке проектов изменений, вносимых в Генеральный план и в Правила землепользования и застройки муниципального образования сельского поселения «Нившера»».</w:t>
      </w:r>
    </w:p>
    <w:p w:rsidR="00285389" w:rsidRPr="00285389" w:rsidRDefault="00285389" w:rsidP="00285389">
      <w:pPr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4.  Постановление администрации муниципального района «Корткеросский» от 29.06.2023 №805 «О назначении публичных слушаний по проектам изменений, вносимых в Генеральный план и в Правила землепользования и застройки муниципального образования сельского поселения «Нившера»</w:t>
      </w:r>
    </w:p>
    <w:p w:rsidR="00285389" w:rsidRPr="00285389" w:rsidRDefault="00285389" w:rsidP="00285389">
      <w:pPr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5. Оповещение граждан о проведении публичных слушаний.</w:t>
      </w:r>
    </w:p>
    <w:p w:rsidR="00285389" w:rsidRPr="00285389" w:rsidRDefault="00285389" w:rsidP="00285389">
      <w:pPr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85389">
        <w:rPr>
          <w:rFonts w:ascii="Times New Roman" w:eastAsia="Calibri" w:hAnsi="Times New Roman" w:cs="Times New Roman"/>
          <w:sz w:val="28"/>
          <w:szCs w:val="28"/>
        </w:rPr>
        <w:t>6.</w:t>
      </w:r>
      <w:r w:rsidRPr="00285389">
        <w:rPr>
          <w:rFonts w:ascii="Calibri" w:eastAsia="Calibri" w:hAnsi="Calibri" w:cs="Times New Roman"/>
        </w:rPr>
        <w:t xml:space="preserve"> </w:t>
      </w:r>
      <w:r w:rsidRPr="00285389">
        <w:rPr>
          <w:rFonts w:ascii="Times New Roman" w:eastAsia="Calibri" w:hAnsi="Times New Roman" w:cs="Times New Roman"/>
          <w:sz w:val="28"/>
          <w:szCs w:val="28"/>
        </w:rPr>
        <w:t>Проекты изменений, вносимых в Генеральный план муниципального образования сельского поселения «Нившера» (папка ГП МО СП Нившера)</w:t>
      </w:r>
    </w:p>
    <w:p w:rsidR="00285389" w:rsidRPr="00285389" w:rsidRDefault="00285389" w:rsidP="00285389">
      <w:pPr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7. </w:t>
      </w:r>
      <w:proofErr w:type="gramStart"/>
      <w:r w:rsidRPr="00285389">
        <w:rPr>
          <w:rFonts w:ascii="Times New Roman" w:eastAsia="Calibri" w:hAnsi="Times New Roman" w:cs="Times New Roman"/>
          <w:sz w:val="28"/>
          <w:szCs w:val="28"/>
        </w:rPr>
        <w:t>Проект изменений, вносимых в Правила землепользования и застройки муниципального образования сельского поселения «Нившера» (папка ПЗЗ МО СП Нившера.</w:t>
      </w:r>
      <w:proofErr w:type="gramEnd"/>
    </w:p>
    <w:p w:rsidR="00285389" w:rsidRPr="00285389" w:rsidRDefault="00285389" w:rsidP="00285389">
      <w:pPr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85389">
        <w:rPr>
          <w:rFonts w:ascii="Times New Roman" w:eastAsia="Calibri" w:hAnsi="Times New Roman" w:cs="Times New Roman"/>
          <w:sz w:val="28"/>
          <w:szCs w:val="28"/>
        </w:rPr>
        <w:t>8. Копии результатов согласования министерств, чьи замечания были включены в сводное заключение Правительства Республики Коми.</w:t>
      </w:r>
    </w:p>
    <w:p w:rsidR="00285389" w:rsidRPr="00285389" w:rsidRDefault="00285389" w:rsidP="00285389">
      <w:pPr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85389" w:rsidRPr="00285389" w:rsidRDefault="00285389" w:rsidP="00285389">
      <w:pPr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</w:pPr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>1.3 Место размещения проектов</w:t>
      </w:r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 </w:t>
      </w:r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>информационных материалов к таким проектам</w:t>
      </w:r>
    </w:p>
    <w:p w:rsidR="00285389" w:rsidRPr="00285389" w:rsidRDefault="00285389" w:rsidP="00285389">
      <w:pPr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С информацией о проектах, подлежащих рассмотрению на публичных слушаниях, перечнем информационных материалов к проектам можно </w:t>
      </w:r>
      <w:proofErr w:type="gramStart"/>
      <w:r w:rsidRPr="00285389">
        <w:rPr>
          <w:rFonts w:ascii="Times New Roman" w:eastAsia="Calibri" w:hAnsi="Times New Roman" w:cs="Times New Roman"/>
          <w:sz w:val="28"/>
          <w:szCs w:val="28"/>
        </w:rPr>
        <w:t>ознакомится</w:t>
      </w:r>
      <w:proofErr w:type="gramEnd"/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 на сайте муниципального района "Корткеросский" (</w:t>
      </w:r>
      <w:hyperlink r:id="rId11" w:history="1">
        <w:r w:rsidRPr="00285389">
          <w:rPr>
            <w:rFonts w:ascii="Times New Roman" w:eastAsia="Calibri" w:hAnsi="Times New Roman" w:cs="Times New Roman"/>
            <w:sz w:val="28"/>
            <w:szCs w:val="28"/>
          </w:rPr>
          <w:t>https://kortkeros-r11.gosweb.gosuslugi.ru</w:t>
        </w:r>
      </w:hyperlink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). </w:t>
      </w:r>
    </w:p>
    <w:p w:rsidR="00285389" w:rsidRPr="00285389" w:rsidRDefault="00285389" w:rsidP="00285389">
      <w:pPr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85389">
        <w:rPr>
          <w:rFonts w:ascii="Times New Roman" w:eastAsia="Calibri" w:hAnsi="Times New Roman" w:cs="Times New Roman"/>
          <w:sz w:val="28"/>
          <w:szCs w:val="28"/>
        </w:rPr>
        <w:t>Ссылка места размещения информационных материалов:</w:t>
      </w: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hyperlink r:id="rId12" w:history="1">
        <w:proofErr w:type="gramStart"/>
        <w:r w:rsidRPr="00285389">
          <w:rPr>
            <w:rFonts w:ascii="Times New Roman" w:eastAsia="Calibri" w:hAnsi="Times New Roman" w:cs="Times New Roman"/>
            <w:sz w:val="28"/>
            <w:szCs w:val="28"/>
          </w:rPr>
          <w:t>https://kortkeros-r11.gosweb.gosuslugi.ru/glavnoe/administratsiya/struktura/upravlenie-po-kapitalnomu-stroitelstvu/generalnye-plany-i-pravila-zemlepolzovaniya-i-zastroyki/</w:t>
        </w:r>
      </w:hyperlink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  (п</w:t>
      </w: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уть:</w:t>
      </w:r>
      <w:proofErr w:type="gram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Администрация -  Структура - Управление по капитальному строительству и территориальному развитию – Генеральные планы и правила землепользования - </w:t>
      </w:r>
      <w:r w:rsidRPr="0028538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Проекты по внесению изменений в ГП и ПЗЗ).</w:t>
      </w:r>
      <w:proofErr w:type="gramEnd"/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ab/>
        <w:t>Также, с материалами публичных слушаний можно ознакомиться в администрации сельского поселения «Нившера» и в администрации муниципального образования муниципального района «Корткеросский».</w:t>
      </w:r>
    </w:p>
    <w:p w:rsidR="00285389" w:rsidRPr="00285389" w:rsidRDefault="00285389" w:rsidP="00285389">
      <w:pPr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85389" w:rsidRPr="00285389" w:rsidRDefault="00285389" w:rsidP="00285389">
      <w:pPr>
        <w:numPr>
          <w:ilvl w:val="0"/>
          <w:numId w:val="1"/>
        </w:num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bookmarkStart w:id="2" w:name="dst2123"/>
      <w:bookmarkEnd w:id="2"/>
      <w:r w:rsidRPr="002853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Информация о порядке и сроках проведения публичных слушаний по проектам, подлежащих рассмотрению на публичных слушаниях</w:t>
      </w:r>
    </w:p>
    <w:p w:rsidR="00285389" w:rsidRPr="00285389" w:rsidRDefault="00285389" w:rsidP="00285389">
      <w:pPr>
        <w:ind w:left="567"/>
        <w:rPr>
          <w:rFonts w:ascii="Times New Roman" w:eastAsia="Calibri" w:hAnsi="Times New Roman" w:cs="Times New Roman"/>
          <w:b/>
          <w:sz w:val="28"/>
          <w:szCs w:val="28"/>
        </w:rPr>
      </w:pPr>
    </w:p>
    <w:p w:rsidR="00285389" w:rsidRPr="00285389" w:rsidRDefault="00285389" w:rsidP="00285389">
      <w:pPr>
        <w:ind w:left="567"/>
        <w:rPr>
          <w:rFonts w:ascii="Times New Roman" w:eastAsia="Calibri" w:hAnsi="Times New Roman" w:cs="Times New Roman"/>
          <w:b/>
          <w:sz w:val="28"/>
          <w:szCs w:val="28"/>
        </w:rPr>
      </w:pPr>
      <w:r w:rsidRPr="00285389">
        <w:rPr>
          <w:rFonts w:ascii="Times New Roman" w:eastAsia="Calibri" w:hAnsi="Times New Roman" w:cs="Times New Roman"/>
          <w:b/>
          <w:sz w:val="28"/>
          <w:szCs w:val="28"/>
        </w:rPr>
        <w:t>2.1 Срок проведения публичных слушаний.</w:t>
      </w:r>
    </w:p>
    <w:p w:rsidR="00285389" w:rsidRPr="00285389" w:rsidRDefault="00285389" w:rsidP="00285389">
      <w:pPr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На основании постановления администрации муниципального района «Корткеросский» от 29 июня 2023 года № 805 публичные слушания по проектам проводятся </w:t>
      </w:r>
      <w:proofErr w:type="gramStart"/>
      <w:r w:rsidRPr="00285389">
        <w:rPr>
          <w:rFonts w:ascii="Times New Roman" w:eastAsia="Calibri" w:hAnsi="Times New Roman" w:cs="Times New Roman"/>
          <w:sz w:val="28"/>
          <w:szCs w:val="28"/>
        </w:rPr>
        <w:t>с даты опубликования</w:t>
      </w:r>
      <w:proofErr w:type="gramEnd"/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 полного текста оповещения в Информационном Вестнике по 26 июля 2023г; </w:t>
      </w:r>
    </w:p>
    <w:p w:rsidR="00285389" w:rsidRPr="00285389" w:rsidRDefault="00285389" w:rsidP="00285389">
      <w:pPr>
        <w:ind w:firstLine="56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- итоговое собрание участников публичных слушаний состоится </w:t>
      </w:r>
      <w:r w:rsidRPr="00285389">
        <w:rPr>
          <w:rFonts w:ascii="Times New Roman" w:eastAsia="Calibri" w:hAnsi="Times New Roman" w:cs="Times New Roman"/>
          <w:b/>
          <w:sz w:val="28"/>
          <w:szCs w:val="28"/>
        </w:rPr>
        <w:t xml:space="preserve">26 июля 2023 года </w:t>
      </w:r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в здании </w:t>
      </w:r>
      <w:r w:rsidRPr="00285389">
        <w:rPr>
          <w:rFonts w:ascii="Times New Roman" w:eastAsia="Calibri" w:hAnsi="Times New Roman" w:cs="Times New Roman"/>
          <w:b/>
          <w:sz w:val="28"/>
          <w:szCs w:val="28"/>
        </w:rPr>
        <w:t xml:space="preserve">администрации сельского поселения «Нившера», </w:t>
      </w:r>
      <w:r w:rsidRPr="00285389">
        <w:rPr>
          <w:rFonts w:ascii="Times New Roman" w:eastAsia="Calibri" w:hAnsi="Times New Roman" w:cs="Times New Roman"/>
          <w:sz w:val="28"/>
          <w:szCs w:val="28"/>
        </w:rPr>
        <w:t>по адресу: Республика Коми, Корткеросский район,</w:t>
      </w:r>
      <w:bookmarkStart w:id="3" w:name="dst2124"/>
      <w:bookmarkStart w:id="4" w:name="dst2125"/>
      <w:bookmarkEnd w:id="3"/>
      <w:bookmarkEnd w:id="4"/>
      <w:r w:rsidRPr="0028538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Pr="00285389">
        <w:rPr>
          <w:rFonts w:ascii="Times New Roman" w:eastAsia="Calibri" w:hAnsi="Times New Roman" w:cs="Times New Roman"/>
          <w:b/>
          <w:sz w:val="28"/>
          <w:szCs w:val="28"/>
        </w:rPr>
        <w:t>с</w:t>
      </w:r>
      <w:proofErr w:type="gramEnd"/>
      <w:r w:rsidRPr="00285389">
        <w:rPr>
          <w:rFonts w:ascii="Times New Roman" w:eastAsia="Calibri" w:hAnsi="Times New Roman" w:cs="Times New Roman"/>
          <w:b/>
          <w:sz w:val="28"/>
          <w:szCs w:val="28"/>
        </w:rPr>
        <w:t>. Нившера, д. 729.</w:t>
      </w:r>
    </w:p>
    <w:p w:rsidR="00285389" w:rsidRPr="00285389" w:rsidRDefault="00285389" w:rsidP="00285389">
      <w:pPr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85389">
        <w:rPr>
          <w:rFonts w:ascii="Times New Roman" w:eastAsia="Calibri" w:hAnsi="Times New Roman" w:cs="Times New Roman"/>
          <w:b/>
          <w:sz w:val="28"/>
          <w:szCs w:val="28"/>
        </w:rPr>
        <w:t xml:space="preserve">- </w:t>
      </w:r>
      <w:r w:rsidRPr="00285389">
        <w:rPr>
          <w:rFonts w:ascii="Times New Roman" w:eastAsia="Calibri" w:hAnsi="Times New Roman" w:cs="Times New Roman"/>
          <w:sz w:val="28"/>
          <w:szCs w:val="28"/>
        </w:rPr>
        <w:t>начало слушаний</w:t>
      </w:r>
      <w:r w:rsidRPr="00285389">
        <w:rPr>
          <w:rFonts w:ascii="Times New Roman" w:eastAsia="Calibri" w:hAnsi="Times New Roman" w:cs="Times New Roman"/>
          <w:b/>
          <w:sz w:val="28"/>
          <w:szCs w:val="28"/>
        </w:rPr>
        <w:t xml:space="preserve"> – 12ч.00 мин;</w:t>
      </w:r>
    </w:p>
    <w:p w:rsidR="00285389" w:rsidRPr="00285389" w:rsidRDefault="00285389" w:rsidP="00285389">
      <w:pPr>
        <w:ind w:firstLine="56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285389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285389" w:rsidRPr="00285389" w:rsidRDefault="00285389" w:rsidP="00285389">
      <w:pPr>
        <w:ind w:firstLine="567"/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285389" w:rsidRPr="00285389" w:rsidRDefault="00285389" w:rsidP="00285389">
      <w:pPr>
        <w:ind w:firstLine="567"/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285389" w:rsidRPr="00285389" w:rsidRDefault="00285389" w:rsidP="00285389">
      <w:pPr>
        <w:ind w:firstLine="567"/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285389"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</w:rPr>
        <w:t>2.2 Участники публичных слушаний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shd w:val="clear" w:color="auto" w:fill="FFFFFF"/>
          <w:lang w:eastAsia="ru-RU"/>
        </w:rPr>
      </w:pPr>
      <w:r w:rsidRPr="0028538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В соответствии с п. 2 статьи 5.1 </w:t>
      </w: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«2. </w:t>
      </w:r>
      <w:proofErr w:type="gramStart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shd w:val="clear" w:color="auto" w:fill="FFFFFF"/>
          <w:lang w:eastAsia="ru-RU"/>
        </w:rPr>
        <w:t>Участниками общественных обсуждений или публичных слушаний по проектам генеральных планов, проектам правил землепользования и застройки,</w:t>
      </w: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проектам планировки территории, проектам межевания территории, проектам правил благоустройства территорий, проектам, предусматривающим внесение изменений в один из указанных утвержденных документов, </w:t>
      </w: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shd w:val="clear" w:color="auto" w:fill="FFFFFF"/>
          <w:lang w:eastAsia="ru-RU"/>
        </w:rPr>
        <w:t>являются граждане, постоянно проживающие на территории, в отношении которой подготовлены данные проекты, правообладатели находящихся в границах этой территории земельных участков и (или) расположенных на них</w:t>
      </w:r>
      <w:proofErr w:type="gramEnd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shd w:val="clear" w:color="auto" w:fill="FFFFFF"/>
          <w:lang w:eastAsia="ru-RU"/>
        </w:rPr>
        <w:t xml:space="preserve"> объектов капитального строительства, а также правообладатели помещений, являющихся частью указанных объектов капитального строительства</w:t>
      </w:r>
      <w:proofErr w:type="gramStart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shd w:val="clear" w:color="auto" w:fill="FFFFFF"/>
          <w:lang w:eastAsia="ru-RU"/>
        </w:rPr>
        <w:t>.»</w:t>
      </w:r>
      <w:proofErr w:type="gramEnd"/>
    </w:p>
    <w:p w:rsidR="00285389" w:rsidRPr="00285389" w:rsidRDefault="00285389" w:rsidP="00285389">
      <w:pPr>
        <w:shd w:val="clear" w:color="auto" w:fill="FFFFFF"/>
        <w:spacing w:line="290" w:lineRule="atLeast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285389" w:rsidRPr="00285389" w:rsidRDefault="00285389" w:rsidP="00285389">
      <w:pPr>
        <w:numPr>
          <w:ilvl w:val="0"/>
          <w:numId w:val="2"/>
        </w:numPr>
        <w:shd w:val="clear" w:color="auto" w:fill="FFFFFF"/>
        <w:spacing w:line="290" w:lineRule="atLeast"/>
        <w:jc w:val="lef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Информация о порядке, сроке и форме внесения участниками публичных слушаний предложений и замечаний, касающихся проектов, подлежащих рассмотрению на публичных слушаниях.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3.1</w:t>
      </w:r>
      <w:proofErr w:type="gramStart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</w:t>
      </w:r>
      <w:proofErr w:type="gramEnd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соответствии с </w:t>
      </w:r>
      <w:hyperlink r:id="rId13" w:anchor="dst2110" w:history="1">
        <w:r w:rsidRPr="00285389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пунктом 2 части 4</w:t>
        </w:r>
      </w:hyperlink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 и </w:t>
      </w:r>
      <w:hyperlink r:id="rId14" w:anchor="dst2116" w:history="1">
        <w:r w:rsidRPr="00285389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пунктом 2 части 5</w:t>
        </w:r>
      </w:hyperlink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статьи 5.1 Градостроительного кодекса РФ </w:t>
      </w:r>
      <w:r w:rsidRPr="002853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 период размещения проекта,</w:t>
      </w: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подлежащего рассмотрению публичных слушаниях, и информационных материалов к нему публичных слушаний </w:t>
      </w:r>
      <w:r w:rsidRPr="002853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физические и юридические лица имеют право вносить предложения и замечания, касающиеся такого проекта: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в письменной или устной форме в ходе проведения собрания или собраний участников публичных слушаний (в случае проведения публичных слушаний);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2) в письменной форме на адрес администрации МР «Корткеросский» (с. Корткерос, ул. Советская, д.225) или в форме электронного документа через официальный портал администрации МР «Корткеросский» </w:t>
      </w:r>
      <w:hyperlink r:id="rId15" w:history="1">
        <w:r w:rsidRPr="00285389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https://kortkeros-r11.gosweb.gosuslugi.ru</w:t>
        </w:r>
      </w:hyperlink>
      <w:proofErr w:type="gramStart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)</w:t>
      </w:r>
      <w:proofErr w:type="gramEnd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в адрес организатора общественных обсуждений или публичных слушаний через (раздел «Интернет-приемная», ссылка места размещения предложений и замечания: </w:t>
      </w:r>
      <w:hyperlink r:id="rId16" w:history="1">
        <w:r w:rsidRPr="00285389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https://kortkeros-r11.gosweb.gosuslugi.ru/glavnoe/internet-priemnaya/</w:t>
        </w:r>
      </w:hyperlink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),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 посредством записи в книге (журнале) учета посетителей экспозиции проекта, подлежащего рассмотрению на общественных обсуждениях или публичных слушаниях.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3.2. Предложения и замечания, внесенные в соответствии пунктом 3.1 настоящего раздела, подлежат регистрации, а также обязательному рассмотрению организатором общественных обсуждений или публичных слушаний, за исключением случая: предложения и замечания не рассматриваются в случае выявления факта представления участником общественных обсуждений или публичных слушаний недостоверных сведений.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3.3. </w:t>
      </w:r>
      <w:proofErr w:type="gramStart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Участники публичных слушаний в целях идентификации представляют сведения о себе (фамилию, имя, отчество (при наличии), </w:t>
      </w: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дату рождения, адрес места жительства (регистрации) - для физических лиц; наименование, основной государственный регистрационный номер, место нахождения и адрес - для юридических лиц) с приложением документов, подтверждающих такие сведения.</w:t>
      </w:r>
      <w:proofErr w:type="gramEnd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 </w:t>
      </w:r>
      <w:proofErr w:type="gramStart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Участники общественных обсуждений или публичных слушаний, являющиеся правообладателями соответствующих земельных участков и (или) расположенных на них объектов капитального строительства и (или) помещений, являющихся частью указанных объектов капитального строительства, также представляют сведения соответственно о таких земельных участках, объектах капитального строительства, помещениях, являющихся частью указанных объектов капитального строительства, из Единого государственного реестра недвижимости и иные документы, устанавливающие или удостоверяющие их права на</w:t>
      </w:r>
      <w:proofErr w:type="gramEnd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такие земельные участки, объекты капитального строительства, помещения, являющиеся частью указанных объектов капитального строительства.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3.4. Не требуется представление указанных в пункте 3.3  настоящего раздела документов, подтверждающих сведения об участниках общественных обсуждений (фамилию, имя, отчество (при наличии), дату рождения, адрес места жительства (регистрации) - для физических лиц; наименование, основной государственный регистрационный номер, место нахождения и адрес - для юридических лиц), если данными лицами вносятся предложения и замечания, касающиеся проекта, подлежащего рассмотрению на общественных обсуждениях, посредством официального сайта или информационных систем (при условии, что эти сведения содержатся на официальном сайте или в информационных системах). При этом для </w:t>
      </w: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подтверждения сведений, указанных в пункте 3.3 настоящего раздела, может использоваться единая система идентификац</w:t>
      </w:r>
      <w:proofErr w:type="gramStart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ии и ау</w:t>
      </w:r>
      <w:proofErr w:type="gramEnd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тентификации.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3.4. Участник публичных слушаний, который внес предложения и замечания, касающиеся проекта, рассмотренного на публичных слушаниях, имеет право получить выписку из протокола публичных слушаний, содержащую внесенные этим участником предложения и замечания.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3.5. Обработка персональных данных участников общественных обсуждений или публичных слушаний осуществляется с учетом требований, установленных Федеральным </w:t>
      </w:r>
      <w:hyperlink r:id="rId17" w:history="1">
        <w:r w:rsidRPr="00285389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законом</w:t>
        </w:r>
      </w:hyperlink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 27 июля 2006 года N 152-ФЗ "О персональных данных".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numPr>
          <w:ilvl w:val="0"/>
          <w:numId w:val="2"/>
        </w:numPr>
        <w:shd w:val="clear" w:color="auto" w:fill="FFFFFF"/>
        <w:spacing w:line="290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bookmarkStart w:id="5" w:name="dst2132"/>
      <w:bookmarkEnd w:id="5"/>
      <w:r w:rsidRPr="002853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Информация о месте, дате открытия экспозиции или экспозиций проектов, подлежащих рассмотрению на публичных слушаниях, о сроках проведения экспозиции или экспозиций таких проектов, о днях и часах, в которые возможно посещение указанных экспозиции или экспозиций</w:t>
      </w:r>
    </w:p>
    <w:p w:rsid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Экспозиция проекта в электронном виде будет </w:t>
      </w:r>
      <w:proofErr w:type="gramStart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проводится</w:t>
      </w:r>
      <w:proofErr w:type="gramEnd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случае индивидуального обращения граждан в здании администрации муниципального образования сельского поселения «Нившера» 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Изъюровой</w:t>
      </w:r>
      <w:proofErr w:type="spell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Ниной Степановной – Главой сельского поселения «Нившера». </w:t>
      </w: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Время проведения – рабочие дни и часы администрации сельского поселения «Нившера», а также, в случае индивидуального обращения граждан, может быть проведена в здании администрации муниципального района «Корткеросский» (кабинет №8а) </w:t>
      </w:r>
      <w:proofErr w:type="spellStart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Волгаревой</w:t>
      </w:r>
      <w:proofErr w:type="spellEnd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Валентиной Валерьяновной - заместителем начальника Управления по капитальному строительству и территориальному развитию администрации муниципального района «Корткеросский».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Ссылка на место размещения на официальном сайте администрации МР «Корткеросский» проектов, выносимых на публичные слушания, указана в пункте 1.3 настоящего оповещения.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285389" w:rsidRPr="00285389" w:rsidRDefault="00285389" w:rsidP="00285389">
      <w:pPr>
        <w:numPr>
          <w:ilvl w:val="0"/>
          <w:numId w:val="2"/>
        </w:numPr>
        <w:shd w:val="clear" w:color="auto" w:fill="FFFFFF"/>
        <w:spacing w:line="290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Оформление протокола публичных слушаний и заключения по результатам публичных слушаний.</w:t>
      </w:r>
    </w:p>
    <w:p w:rsidR="00285389" w:rsidRDefault="00285389" w:rsidP="00285389">
      <w:pPr>
        <w:shd w:val="clear" w:color="auto" w:fill="FFFFFF"/>
        <w:spacing w:line="290" w:lineRule="atLeast"/>
        <w:ind w:left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left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Организатор публичных слушаний подготавливает и оформляет протокол публичных слушаний, в котором указываются: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6" w:name="dst2146"/>
      <w:bookmarkEnd w:id="6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дата оформления протокола публичных слушаний;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7" w:name="dst2147"/>
      <w:bookmarkEnd w:id="7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информация об организаторе публичных слушаний;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8" w:name="dst2148"/>
      <w:bookmarkEnd w:id="8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 информация, содержащаяся в опубликованном оповещении о начале публичных слушаний, дата и источник его опубликования;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9" w:name="dst2149"/>
      <w:bookmarkEnd w:id="9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 информация о сроке, в течение которого принимались предложения и замечания участников публичных слушаний, о территории, в пределах которой проводятся публичные слушания;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10" w:name="dst2150"/>
      <w:bookmarkEnd w:id="10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5) все предложения и замечания участников публичных слушаний с разделением на предложения и замечания граждан, являющихся участниками публичных слушаний и постоянно проживающих на территории, в пределах которой проводятся публичные слушания, и предложения и замечания иных участников общественных обсуждений или публичных слушаний.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11" w:name="dst2151"/>
      <w:bookmarkEnd w:id="11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протоколу публичных слушаний прилагается перечень принявших участие в рассмотрении проекта участников общественных обсуждений или публичных слушаний, включающий в себя сведения об участниках общественных обсуждений или публичных слушаний (фамилию, имя, отчество (при наличии), дату рождения, адрес места жительства (регистрации) - для физических лиц; наименование, основной государственный регистрационный номер, место нахождения и адрес - для юридических лиц).</w:t>
      </w:r>
      <w:proofErr w:type="gramEnd"/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12" w:name="dst2152"/>
      <w:bookmarkEnd w:id="12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Участник публичных слушаний, который внес предложения и замечания, касающиеся проекта, рассмотренного на публичных слушаниях, имеет право получить выписку из протокола публичных слушаний, содержащую внесенные этим участником предложения и замечания.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13" w:name="dst2153"/>
      <w:bookmarkEnd w:id="13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основании протокола публичных слушаний организатор общественных обсуждений или публичных слушаний осуществляет подготовку заключения о результатах публичных слушаний.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14" w:name="dst2154"/>
      <w:bookmarkEnd w:id="14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заключении о результатах публичных слушаний должны быть указаны: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15" w:name="dst2155"/>
      <w:bookmarkEnd w:id="15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дата оформления заключения о результатах публичных слушаний;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16" w:name="dst2156"/>
      <w:bookmarkEnd w:id="16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наименование проекта, рассмотренного на публичных слушаниях, сведения о количестве участников публичных слушаний, которые приняли участие в публичных слушаниях;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17" w:name="dst2157"/>
      <w:bookmarkEnd w:id="17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 реквизиты протокола публичных слушаний, на основании которого подготовлено заключение о результатах публичных слушаний;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18" w:name="dst2158"/>
      <w:bookmarkEnd w:id="18"/>
      <w:proofErr w:type="gramStart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 содержание внесенных предложений и замечаний участников публичных слушаний с разделением на предложения и замечания граждан, являющихся участниками публичных слушаний и постоянно проживающих на территории, в пределах которой проводятся публичные слушания, и предложения и замечания иных участников публичных слушаний;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замечаний;</w:t>
      </w:r>
      <w:proofErr w:type="gramEnd"/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19" w:name="dst2159"/>
      <w:bookmarkEnd w:id="19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 аргументированные рекомендации организатора публичных слушаний о целесообразности или нецелесообразности учета внесенных участниками публичных слушаний предложений и замечаний и выводы по результатам публичных слушаний.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20" w:name="dst2160"/>
      <w:bookmarkEnd w:id="20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Заключение о результатах публичных слушаний подлежит опубликованию в порядке, установленном для официального опубликования муниципальных правовых актов, иной официальной информации, и размещается на официальном сайте и (или) в информационных системах.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numPr>
          <w:ilvl w:val="0"/>
          <w:numId w:val="2"/>
        </w:numPr>
        <w:shd w:val="clear" w:color="auto" w:fill="FFFFFF"/>
        <w:spacing w:line="290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Получение консультации по возникающим вопросам</w:t>
      </w:r>
    </w:p>
    <w:p w:rsid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Консультирование осуществляется представителями уполномоченного на проведение публичных слушаний органа местного самоуправления (далее - организатор общественных обсуждений или публичных слушаний) и (или) разработчика проекта, подлежащего рассмотрению на общественных обсуждениях или публичных слушаниях.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 консультацией можно обращаться в администрацию МО МР «Корткеросский», по адресу: Корткеросский район, с. Корткерос, ул. </w:t>
      </w:r>
      <w:proofErr w:type="gramStart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Советская</w:t>
      </w:r>
      <w:proofErr w:type="gramEnd"/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д. 225 (</w:t>
      </w: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</w:t>
      </w: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этаж, кабинет 8а). Номер телефона для получения консультации: 9-24-96 (Управление по капитальному строительству и территориальному развитию администрации МР «Корткеросский»).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Приложение 1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Изменение границы д. Алексеевка</w:t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348615</wp:posOffset>
            </wp:positionH>
            <wp:positionV relativeFrom="paragraph">
              <wp:posOffset>-3175</wp:posOffset>
            </wp:positionV>
            <wp:extent cx="5934075" cy="4752975"/>
            <wp:effectExtent l="0" t="0" r="9525" b="9525"/>
            <wp:wrapThrough wrapText="bothSides">
              <wp:wrapPolygon edited="0">
                <wp:start x="0" y="0"/>
                <wp:lineTo x="0" y="21557"/>
                <wp:lineTo x="21565" y="21557"/>
                <wp:lineTo x="21565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5389" w:rsidRPr="00285389" w:rsidRDefault="00285389" w:rsidP="00285389">
      <w:pPr>
        <w:shd w:val="clear" w:color="auto" w:fill="FFFFFF"/>
        <w:spacing w:line="290" w:lineRule="atLeast"/>
        <w:ind w:firstLine="5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Приложение 2</w:t>
      </w:r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Границы населенных пунктов:</w:t>
      </w:r>
    </w:p>
    <w:p w:rsidR="00285389" w:rsidRPr="00285389" w:rsidRDefault="00285389" w:rsidP="00285389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с. Нившера, д. Ивановка, д. Алексеевка, 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proofErr w:type="gram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.Р</w:t>
      </w:r>
      <w:proofErr w:type="gram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усановская</w:t>
      </w:r>
      <w:proofErr w:type="spell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1905</wp:posOffset>
            </wp:positionV>
            <wp:extent cx="6305550" cy="5038725"/>
            <wp:effectExtent l="0" t="0" r="0" b="9525"/>
            <wp:wrapThrough wrapText="bothSides">
              <wp:wrapPolygon edited="0">
                <wp:start x="0" y="0"/>
                <wp:lineTo x="0" y="21559"/>
                <wp:lineTo x="21535" y="21559"/>
                <wp:lineTo x="21535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503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tabs>
          <w:tab w:val="left" w:pos="7170"/>
        </w:tabs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tabs>
          <w:tab w:val="left" w:pos="3855"/>
        </w:tabs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Приложение 3</w:t>
      </w:r>
    </w:p>
    <w:p w:rsidR="00285389" w:rsidRPr="00285389" w:rsidRDefault="00285389" w:rsidP="00285389">
      <w:pPr>
        <w:tabs>
          <w:tab w:val="left" w:pos="3855"/>
        </w:tabs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285389">
        <w:rPr>
          <w:rFonts w:ascii="Times New Roman" w:eastAsia="Calibri" w:hAnsi="Times New Roman" w:cs="Times New Roman"/>
          <w:sz w:val="28"/>
          <w:szCs w:val="28"/>
        </w:rPr>
        <w:t>Перспектива развития производственной зоны</w:t>
      </w:r>
    </w:p>
    <w:p w:rsidR="00285389" w:rsidRPr="00285389" w:rsidRDefault="00285389" w:rsidP="00285389">
      <w:pPr>
        <w:tabs>
          <w:tab w:val="left" w:pos="3855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85389" w:rsidRPr="00285389" w:rsidRDefault="00285389" w:rsidP="00285389">
      <w:pPr>
        <w:tabs>
          <w:tab w:val="left" w:pos="3855"/>
        </w:tabs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tabs>
          <w:tab w:val="left" w:pos="3855"/>
        </w:tabs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-3175</wp:posOffset>
            </wp:positionV>
            <wp:extent cx="6305550" cy="5038725"/>
            <wp:effectExtent l="0" t="0" r="0" b="9525"/>
            <wp:wrapThrough wrapText="bothSides">
              <wp:wrapPolygon edited="0">
                <wp:start x="0" y="0"/>
                <wp:lineTo x="0" y="21559"/>
                <wp:lineTo x="21535" y="21559"/>
                <wp:lineTo x="21535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503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tabs>
          <w:tab w:val="left" w:pos="7845"/>
        </w:tabs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tabs>
          <w:tab w:val="left" w:pos="7845"/>
        </w:tabs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4</w:t>
      </w:r>
    </w:p>
    <w:p w:rsidR="00285389" w:rsidRPr="00285389" w:rsidRDefault="00285389" w:rsidP="00285389">
      <w:pPr>
        <w:tabs>
          <w:tab w:val="left" w:pos="7845"/>
        </w:tabs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Карта градостроительного зонирования территории</w:t>
      </w: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tabs>
          <w:tab w:val="left" w:pos="5775"/>
        </w:tabs>
        <w:rPr>
          <w:rFonts w:ascii="Times New Roman" w:hAnsi="Times New Roman" w:cs="Times New Roman"/>
          <w:b/>
          <w:noProof/>
          <w:sz w:val="32"/>
          <w:szCs w:val="32"/>
          <w:u w:val="single"/>
          <w:lang w:eastAsia="ru-RU"/>
        </w:rPr>
      </w:pPr>
    </w:p>
    <w:p w:rsidR="00285389" w:rsidRDefault="00285389" w:rsidP="00285389">
      <w:pPr>
        <w:tabs>
          <w:tab w:val="left" w:pos="5775"/>
        </w:tabs>
        <w:rPr>
          <w:rFonts w:ascii="Times New Roman" w:hAnsi="Times New Roman" w:cs="Times New Roman"/>
          <w:b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noProof/>
          <w:sz w:val="32"/>
          <w:szCs w:val="32"/>
          <w:u w:val="single"/>
          <w:lang w:eastAsia="ru-RU"/>
        </w:rPr>
        <w:drawing>
          <wp:inline distT="0" distB="0" distL="0" distR="0" wp14:anchorId="6981CA7D">
            <wp:extent cx="6314440" cy="5047615"/>
            <wp:effectExtent l="0" t="0" r="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4440" cy="5047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5389" w:rsidRDefault="00285389" w:rsidP="00285389">
      <w:pPr>
        <w:rPr>
          <w:rFonts w:ascii="Times New Roman" w:hAnsi="Times New Roman" w:cs="Times New Roman"/>
          <w:sz w:val="32"/>
          <w:szCs w:val="32"/>
        </w:rPr>
      </w:pPr>
    </w:p>
    <w:p w:rsidR="00285389" w:rsidRDefault="00285389" w:rsidP="00285389">
      <w:pPr>
        <w:tabs>
          <w:tab w:val="left" w:pos="3885"/>
        </w:tabs>
        <w:rPr>
          <w:rFonts w:ascii="Times New Roman" w:hAnsi="Times New Roman" w:cs="Times New Roman"/>
          <w:sz w:val="32"/>
          <w:szCs w:val="32"/>
        </w:rPr>
      </w:pPr>
    </w:p>
    <w:p w:rsidR="00285389" w:rsidRDefault="00285389" w:rsidP="00285389">
      <w:pPr>
        <w:tabs>
          <w:tab w:val="left" w:pos="3885"/>
        </w:tabs>
        <w:rPr>
          <w:rFonts w:ascii="Times New Roman" w:hAnsi="Times New Roman" w:cs="Times New Roman"/>
          <w:sz w:val="32"/>
          <w:szCs w:val="32"/>
        </w:rPr>
      </w:pPr>
    </w:p>
    <w:p w:rsidR="00285389" w:rsidRDefault="00285389" w:rsidP="00285389">
      <w:pPr>
        <w:tabs>
          <w:tab w:val="left" w:pos="3885"/>
        </w:tabs>
        <w:rPr>
          <w:rFonts w:ascii="Times New Roman" w:hAnsi="Times New Roman" w:cs="Times New Roman"/>
          <w:sz w:val="32"/>
          <w:szCs w:val="32"/>
        </w:rPr>
      </w:pPr>
    </w:p>
    <w:p w:rsidR="00285389" w:rsidRDefault="00285389" w:rsidP="00285389">
      <w:pPr>
        <w:tabs>
          <w:tab w:val="left" w:pos="3885"/>
        </w:tabs>
        <w:rPr>
          <w:rFonts w:ascii="Times New Roman" w:hAnsi="Times New Roman" w:cs="Times New Roman"/>
          <w:sz w:val="32"/>
          <w:szCs w:val="32"/>
        </w:rPr>
      </w:pPr>
    </w:p>
    <w:p w:rsidR="00285389" w:rsidRDefault="00285389" w:rsidP="00285389">
      <w:pPr>
        <w:tabs>
          <w:tab w:val="left" w:pos="3885"/>
        </w:tabs>
        <w:rPr>
          <w:rFonts w:ascii="Times New Roman" w:hAnsi="Times New Roman" w:cs="Times New Roman"/>
          <w:sz w:val="32"/>
          <w:szCs w:val="32"/>
        </w:rPr>
      </w:pPr>
    </w:p>
    <w:p w:rsidR="00285389" w:rsidRDefault="00285389" w:rsidP="00285389">
      <w:pPr>
        <w:tabs>
          <w:tab w:val="left" w:pos="3885"/>
        </w:tabs>
        <w:rPr>
          <w:rFonts w:ascii="Times New Roman" w:hAnsi="Times New Roman" w:cs="Times New Roman"/>
          <w:sz w:val="32"/>
          <w:szCs w:val="32"/>
        </w:rPr>
      </w:pPr>
    </w:p>
    <w:p w:rsidR="00285389" w:rsidRDefault="00285389" w:rsidP="00285389">
      <w:pPr>
        <w:tabs>
          <w:tab w:val="left" w:pos="3885"/>
        </w:tabs>
        <w:rPr>
          <w:rFonts w:ascii="Times New Roman" w:hAnsi="Times New Roman" w:cs="Times New Roman"/>
          <w:sz w:val="32"/>
          <w:szCs w:val="32"/>
        </w:rPr>
      </w:pPr>
    </w:p>
    <w:p w:rsidR="00285389" w:rsidRDefault="00285389" w:rsidP="00285389">
      <w:pPr>
        <w:tabs>
          <w:tab w:val="left" w:pos="3885"/>
        </w:tabs>
        <w:rPr>
          <w:rFonts w:ascii="Times New Roman" w:hAnsi="Times New Roman" w:cs="Times New Roman"/>
          <w:sz w:val="32"/>
          <w:szCs w:val="32"/>
        </w:rPr>
      </w:pPr>
    </w:p>
    <w:p w:rsidR="00285389" w:rsidRDefault="00285389" w:rsidP="00285389">
      <w:pPr>
        <w:tabs>
          <w:tab w:val="left" w:pos="3885"/>
        </w:tabs>
        <w:rPr>
          <w:rFonts w:ascii="Times New Roman" w:hAnsi="Times New Roman" w:cs="Times New Roman"/>
          <w:sz w:val="32"/>
          <w:szCs w:val="32"/>
        </w:rPr>
      </w:pPr>
    </w:p>
    <w:p w:rsidR="00285389" w:rsidRDefault="00285389" w:rsidP="00285389">
      <w:pPr>
        <w:tabs>
          <w:tab w:val="left" w:pos="3885"/>
        </w:tabs>
        <w:rPr>
          <w:rFonts w:ascii="Times New Roman" w:hAnsi="Times New Roman" w:cs="Times New Roman"/>
          <w:sz w:val="32"/>
          <w:szCs w:val="32"/>
        </w:rPr>
      </w:pPr>
    </w:p>
    <w:p w:rsidR="00285389" w:rsidRDefault="00285389" w:rsidP="00285389">
      <w:pPr>
        <w:tabs>
          <w:tab w:val="left" w:pos="3885"/>
        </w:tabs>
        <w:rPr>
          <w:rFonts w:ascii="Times New Roman" w:hAnsi="Times New Roman" w:cs="Times New Roman"/>
          <w:sz w:val="32"/>
          <w:szCs w:val="32"/>
        </w:rPr>
      </w:pPr>
    </w:p>
    <w:p w:rsidR="00285389" w:rsidRDefault="00285389" w:rsidP="0028538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5787390</wp:posOffset>
                </wp:positionH>
                <wp:positionV relativeFrom="paragraph">
                  <wp:posOffset>-304800</wp:posOffset>
                </wp:positionV>
                <wp:extent cx="200025" cy="152400"/>
                <wp:effectExtent l="0" t="0" r="28575" b="19050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152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8" o:spid="_x0000_s1026" style="position:absolute;margin-left:455.7pt;margin-top:-24pt;width:15.75pt;height:1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" fillcolor="white [3212]" strokecolor="white [3212]" strokeweight="2pt"/>
            </w:pict>
          </mc:Fallback>
        </mc:AlternateContent>
      </w:r>
    </w:p>
    <w:p w:rsidR="00285389" w:rsidRDefault="00285389" w:rsidP="0028538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Default="00285389" w:rsidP="0028538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Издание Совета муниципального района «Корткеросский» </w:t>
      </w:r>
    </w:p>
    <w:p w:rsidR="00285389" w:rsidRPr="00285389" w:rsidRDefault="00285389" w:rsidP="0028538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и администрации муниципального района «Корткеросский»</w:t>
      </w:r>
    </w:p>
    <w:p w:rsidR="00285389" w:rsidRPr="00285389" w:rsidRDefault="00285389" w:rsidP="00285389">
      <w:pPr>
        <w:pBdr>
          <w:bottom w:val="single" w:sz="12" w:space="1" w:color="auto"/>
        </w:pBd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Редакционная коллегия:</w:t>
      </w: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Руководитель  - Нестерова Л.В. (9-25-51)  </w:t>
      </w: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Ответственный секретарь – 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Гилева</w:t>
      </w:r>
      <w:proofErr w:type="spell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Т.Н.</w:t>
      </w: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Члены редколлегии: Деменко Т.И., Шалыгина Г.А.</w:t>
      </w:r>
    </w:p>
    <w:p w:rsidR="00285389" w:rsidRPr="00285389" w:rsidRDefault="00285389" w:rsidP="00285389">
      <w:pPr>
        <w:pBdr>
          <w:bottom w:val="single" w:sz="12" w:space="1" w:color="auto"/>
        </w:pBd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Адрес редколлегии</w:t>
      </w: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168020, Республика Коми, 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.К</w:t>
      </w:r>
      <w:proofErr w:type="gram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орткерос</w:t>
      </w:r>
      <w:proofErr w:type="spell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ул.Советская</w:t>
      </w:r>
      <w:proofErr w:type="spell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, д.225.</w:t>
      </w: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Телефоны: 9-25-51</w:t>
      </w:r>
    </w:p>
    <w:p w:rsidR="00285389" w:rsidRPr="00285389" w:rsidRDefault="00285389" w:rsidP="00285389">
      <w:pPr>
        <w:pBdr>
          <w:bottom w:val="single" w:sz="12" w:space="1" w:color="auto"/>
        </w:pBd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Подписано в печать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28 июня</w:t>
      </w: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2023 года.</w:t>
      </w: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Тираж – 3 экз.</w:t>
      </w:r>
    </w:p>
    <w:p w:rsidR="00285389" w:rsidRPr="00285389" w:rsidRDefault="00285389" w:rsidP="00285389">
      <w:pPr>
        <w:pBdr>
          <w:bottom w:val="single" w:sz="12" w:space="1" w:color="auto"/>
        </w:pBd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Формат А5.</w:t>
      </w:r>
    </w:p>
    <w:p w:rsidR="00285389" w:rsidRPr="00285389" w:rsidRDefault="00285389" w:rsidP="00285389">
      <w:pPr>
        <w:pBdr>
          <w:bottom w:val="single" w:sz="12" w:space="1" w:color="auto"/>
        </w:pBd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Отпечатано в администрации муниципального района «Корткеросский»</w:t>
      </w:r>
    </w:p>
    <w:p w:rsidR="00285389" w:rsidRPr="00285389" w:rsidRDefault="00285389" w:rsidP="00285389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168020, Республика Коми, 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.К</w:t>
      </w:r>
      <w:proofErr w:type="gram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орткерос</w:t>
      </w:r>
      <w:proofErr w:type="spell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ул.Советская</w:t>
      </w:r>
      <w:proofErr w:type="spellEnd"/>
      <w:r w:rsidRPr="00285389">
        <w:rPr>
          <w:rFonts w:ascii="Times New Roman" w:eastAsia="Times New Roman" w:hAnsi="Times New Roman" w:cs="Times New Roman"/>
          <w:sz w:val="28"/>
          <w:szCs w:val="28"/>
          <w:lang w:eastAsia="ru-RU"/>
        </w:rPr>
        <w:t>, д.225</w:t>
      </w:r>
    </w:p>
    <w:p w:rsidR="00285389" w:rsidRPr="00285389" w:rsidRDefault="00285389" w:rsidP="00285389">
      <w:pPr>
        <w:tabs>
          <w:tab w:val="left" w:pos="3885"/>
        </w:tabs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ab/>
      </w:r>
    </w:p>
    <w:sectPr w:rsidR="00285389" w:rsidRPr="00285389" w:rsidSect="007A21A4">
      <w:headerReference w:type="default" r:id="rId22"/>
      <w:pgSz w:w="11906" w:h="16838"/>
      <w:pgMar w:top="1134" w:right="850" w:bottom="1134" w:left="1701" w:header="708" w:footer="708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4388" w:rsidRDefault="00C54388" w:rsidP="007A21A4">
      <w:r>
        <w:separator/>
      </w:r>
    </w:p>
  </w:endnote>
  <w:endnote w:type="continuationSeparator" w:id="0">
    <w:p w:rsidR="00C54388" w:rsidRDefault="00C54388" w:rsidP="007A21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TimesNewRomanPS-Bold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4388" w:rsidRDefault="00C54388" w:rsidP="007A21A4">
      <w:r>
        <w:separator/>
      </w:r>
    </w:p>
  </w:footnote>
  <w:footnote w:type="continuationSeparator" w:id="0">
    <w:p w:rsidR="00C54388" w:rsidRDefault="00C54388" w:rsidP="007A21A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30973384"/>
      <w:docPartObj>
        <w:docPartGallery w:val="Page Numbers (Top of Page)"/>
        <w:docPartUnique/>
      </w:docPartObj>
    </w:sdtPr>
    <w:sdtContent>
      <w:p w:rsidR="00285389" w:rsidRDefault="00285389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D1B45">
          <w:rPr>
            <w:noProof/>
          </w:rPr>
          <w:t>28</w:t>
        </w:r>
        <w:r>
          <w:fldChar w:fldCharType="end"/>
        </w:r>
      </w:p>
    </w:sdtContent>
  </w:sdt>
  <w:p w:rsidR="00285389" w:rsidRDefault="00285389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C7ED3"/>
    <w:multiLevelType w:val="hybridMultilevel"/>
    <w:tmpl w:val="01BE1238"/>
    <w:lvl w:ilvl="0" w:tplc="F2347F0A">
      <w:start w:val="3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1FF66319"/>
    <w:multiLevelType w:val="multilevel"/>
    <w:tmpl w:val="D668039E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943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27" w:hanging="21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0B2B"/>
    <w:rsid w:val="00285389"/>
    <w:rsid w:val="00474FC2"/>
    <w:rsid w:val="005D1B45"/>
    <w:rsid w:val="006F04DC"/>
    <w:rsid w:val="007A21A4"/>
    <w:rsid w:val="009C0B2B"/>
    <w:rsid w:val="00C54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21A4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A21A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7A21A4"/>
  </w:style>
  <w:style w:type="paragraph" w:styleId="a5">
    <w:name w:val="footer"/>
    <w:basedOn w:val="a"/>
    <w:link w:val="a6"/>
    <w:uiPriority w:val="99"/>
    <w:unhideWhenUsed/>
    <w:rsid w:val="007A21A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7A21A4"/>
  </w:style>
  <w:style w:type="paragraph" w:customStyle="1" w:styleId="3">
    <w:name w:val="Стиль3"/>
    <w:basedOn w:val="a"/>
    <w:rsid w:val="007A21A4"/>
    <w:pPr>
      <w:ind w:left="-360" w:firstLine="360"/>
    </w:pPr>
    <w:rPr>
      <w:rFonts w:ascii="Monotype Corsiva" w:eastAsia="Times New Roman" w:hAnsi="Mangal" w:cs="Times New Roman"/>
      <w:b/>
      <w:i/>
      <w:shadow/>
      <w:sz w:val="96"/>
      <w:szCs w:val="96"/>
      <w:lang w:eastAsia="ru-RU"/>
    </w:rPr>
  </w:style>
  <w:style w:type="table" w:customStyle="1" w:styleId="1">
    <w:name w:val="Сетка таблицы1"/>
    <w:basedOn w:val="a1"/>
    <w:next w:val="a7"/>
    <w:uiPriority w:val="59"/>
    <w:rsid w:val="006F04DC"/>
    <w:pPr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7">
    <w:name w:val="Table Grid"/>
    <w:basedOn w:val="a1"/>
    <w:uiPriority w:val="59"/>
    <w:rsid w:val="006F04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6F04DC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F04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21A4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A21A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7A21A4"/>
  </w:style>
  <w:style w:type="paragraph" w:styleId="a5">
    <w:name w:val="footer"/>
    <w:basedOn w:val="a"/>
    <w:link w:val="a6"/>
    <w:uiPriority w:val="99"/>
    <w:unhideWhenUsed/>
    <w:rsid w:val="007A21A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7A21A4"/>
  </w:style>
  <w:style w:type="paragraph" w:customStyle="1" w:styleId="3">
    <w:name w:val="Стиль3"/>
    <w:basedOn w:val="a"/>
    <w:rsid w:val="007A21A4"/>
    <w:pPr>
      <w:ind w:left="-360" w:firstLine="360"/>
    </w:pPr>
    <w:rPr>
      <w:rFonts w:ascii="Monotype Corsiva" w:eastAsia="Times New Roman" w:hAnsi="Mangal" w:cs="Times New Roman"/>
      <w:b/>
      <w:i/>
      <w:shadow/>
      <w:sz w:val="96"/>
      <w:szCs w:val="96"/>
      <w:lang w:eastAsia="ru-RU"/>
    </w:rPr>
  </w:style>
  <w:style w:type="table" w:customStyle="1" w:styleId="1">
    <w:name w:val="Сетка таблицы1"/>
    <w:basedOn w:val="a1"/>
    <w:next w:val="a7"/>
    <w:uiPriority w:val="59"/>
    <w:rsid w:val="006F04DC"/>
    <w:pPr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7">
    <w:name w:val="Table Grid"/>
    <w:basedOn w:val="a1"/>
    <w:uiPriority w:val="59"/>
    <w:rsid w:val="006F04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6F04DC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F04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consultant.ru/document/cons_doc_LAW_51040/fc77c7117187684ab0cb02c7ee53952df0de55be/" TargetMode="External"/><Relationship Id="rId18" Type="http://schemas.openxmlformats.org/officeDocument/2006/relationships/image" Target="media/image3.png"/><Relationship Id="rId3" Type="http://schemas.microsoft.com/office/2007/relationships/stylesWithEffects" Target="stylesWithEffects.xml"/><Relationship Id="rId21" Type="http://schemas.openxmlformats.org/officeDocument/2006/relationships/image" Target="media/image6.png"/><Relationship Id="rId7" Type="http://schemas.openxmlformats.org/officeDocument/2006/relationships/endnotes" Target="endnotes.xml"/><Relationship Id="rId12" Type="http://schemas.openxmlformats.org/officeDocument/2006/relationships/hyperlink" Target="https://kortkeros-r11.gosweb.gosuslugi.ru/glavnoe/administratsiya/struktura/upravlenie-po-kapitalnomu-stroitelstvu/generalnye-plany-i-pravila-zemlepolzovaniya-i-zastroyki/" TargetMode="External"/><Relationship Id="rId17" Type="http://schemas.openxmlformats.org/officeDocument/2006/relationships/hyperlink" Target="http://www.consultant.ru/document/cons_doc_LAW_389193/" TargetMode="External"/><Relationship Id="rId2" Type="http://schemas.openxmlformats.org/officeDocument/2006/relationships/styles" Target="styles.xml"/><Relationship Id="rId16" Type="http://schemas.openxmlformats.org/officeDocument/2006/relationships/hyperlink" Target="https://kortkeros-r11.gosweb.gosuslugi.ru/glavnoe/internet-priemnaya/" TargetMode="External"/><Relationship Id="rId20" Type="http://schemas.openxmlformats.org/officeDocument/2006/relationships/image" Target="media/image5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kortkeros-r11.gosweb.gosuslugi.ru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kortkeros-r11.gosweb.gosuslugi.ru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s://kortkeros-r11.gosweb.gosuslugi.ru" TargetMode="Externa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consultant.ru/document/cons_doc_LAW_51040/fc77c7117187684ab0cb02c7ee53952df0de55be/" TargetMode="External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5760</Words>
  <Characters>32832</Characters>
  <Application>Microsoft Office Word</Application>
  <DocSecurity>0</DocSecurity>
  <Lines>273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</dc:creator>
  <cp:keywords/>
  <dc:description/>
  <cp:lastModifiedBy>3</cp:lastModifiedBy>
  <cp:revision>3</cp:revision>
  <cp:lastPrinted>2023-07-03T07:12:00Z</cp:lastPrinted>
  <dcterms:created xsi:type="dcterms:W3CDTF">2023-07-03T06:26:00Z</dcterms:created>
  <dcterms:modified xsi:type="dcterms:W3CDTF">2023-07-03T07:14:00Z</dcterms:modified>
</cp:coreProperties>
</file>