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AC" w:rsidRPr="00A8784E" w:rsidRDefault="000000AC" w:rsidP="000000AC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31A81" wp14:editId="68BC86DA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0000AC" w:rsidRPr="0000538D" w:rsidRDefault="000000AC" w:rsidP="000000AC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00AC" w:rsidRPr="0000538D" w:rsidRDefault="000000AC" w:rsidP="000000AC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0000AC" w:rsidRPr="0000538D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000AC" w:rsidRPr="0000538D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000AC" w:rsidRPr="0000538D" w:rsidRDefault="000000AC" w:rsidP="000000AC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0000AC" w:rsidRPr="0000538D" w:rsidRDefault="000000AC" w:rsidP="000000AC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0000AC" w:rsidRPr="0000538D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000AC" w:rsidRPr="0000538D" w:rsidRDefault="000000AC" w:rsidP="000000AC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00AC" w:rsidRDefault="000000AC" w:rsidP="000000AC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00AC" w:rsidRPr="0000538D" w:rsidRDefault="000000AC" w:rsidP="000000AC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00AC" w:rsidRPr="0000538D" w:rsidRDefault="000000AC" w:rsidP="000000AC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383</w:t>
      </w:r>
    </w:p>
    <w:p w:rsidR="000000AC" w:rsidRDefault="000000AC" w:rsidP="000000AC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17 февраля  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0000AC" w:rsidRDefault="000000AC" w:rsidP="000000AC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1</w:t>
      </w:r>
    </w:p>
    <w:p w:rsid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0000AC" w:rsidRPr="006130F9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первый</w:t>
      </w:r>
      <w:proofErr w:type="gramEnd"/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0000AC" w:rsidRPr="006130F9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решения Совета</w:t>
      </w: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0000AC" w:rsidRPr="006130F9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p w:rsidR="000000AC" w:rsidRPr="000B3A95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0000AC" w:rsidRPr="000B3A95" w:rsidTr="004C2BA1">
        <w:tc>
          <w:tcPr>
            <w:tcW w:w="803" w:type="dxa"/>
          </w:tcPr>
          <w:p w:rsidR="000000AC" w:rsidRPr="000B3A95" w:rsidRDefault="000000AC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0000AC" w:rsidRPr="000B3A95" w:rsidRDefault="000000AC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0000AC" w:rsidRPr="000B3A95" w:rsidRDefault="000000AC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0000AC" w:rsidRPr="000B3A95" w:rsidTr="004C2BA1">
        <w:tc>
          <w:tcPr>
            <w:tcW w:w="803" w:type="dxa"/>
          </w:tcPr>
          <w:p w:rsidR="000000AC" w:rsidRPr="000B3A95" w:rsidRDefault="000000AC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0000AC" w:rsidRPr="000B3A95" w:rsidRDefault="000000AC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0000AC" w:rsidRPr="000B3A95" w:rsidRDefault="000000AC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0000AC" w:rsidRPr="000B3A95" w:rsidTr="004C2BA1">
        <w:trPr>
          <w:trHeight w:val="1048"/>
        </w:trPr>
        <w:tc>
          <w:tcPr>
            <w:tcW w:w="803" w:type="dxa"/>
          </w:tcPr>
          <w:p w:rsidR="000000AC" w:rsidRPr="000B3A95" w:rsidRDefault="000000AC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0000AC" w:rsidRPr="00C16D45" w:rsidRDefault="000000AC" w:rsidP="0000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Решение от 17.02.2023 № 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VII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-17/1 «Об Отчете </w:t>
            </w:r>
            <w:r w:rsidRPr="00C16D45">
              <w:rPr>
                <w:sz w:val="24"/>
              </w:rPr>
              <w:t xml:space="preserve"> 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Контрольно-счетной палаты  муниципального образования муниципального района «Корткеросский» за 2022 год»</w:t>
            </w:r>
          </w:p>
        </w:tc>
        <w:tc>
          <w:tcPr>
            <w:tcW w:w="1099" w:type="dxa"/>
          </w:tcPr>
          <w:p w:rsidR="000000AC" w:rsidRPr="00C16D45" w:rsidRDefault="00193EF5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3-8</w:t>
            </w:r>
          </w:p>
        </w:tc>
      </w:tr>
      <w:tr w:rsidR="000000AC" w:rsidRPr="000B3A95" w:rsidTr="004C2BA1">
        <w:trPr>
          <w:trHeight w:val="1048"/>
        </w:trPr>
        <w:tc>
          <w:tcPr>
            <w:tcW w:w="803" w:type="dxa"/>
          </w:tcPr>
          <w:p w:rsidR="000000AC" w:rsidRPr="000B3A95" w:rsidRDefault="002D0570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0000AC" w:rsidRPr="00C16D45" w:rsidRDefault="000000AC" w:rsidP="004C2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Решение от 17.02.2023 № 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VII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-17/2 «О внесении изменения в решение Совета муниципального района «Корткеросский» от 21.10.2022 № VII-15/22 «О передаче осуществления части полномочий муниципального района «Корткеросский» муниципальным образованиям сельским поселениям на 2023 год»»</w:t>
            </w:r>
          </w:p>
        </w:tc>
        <w:tc>
          <w:tcPr>
            <w:tcW w:w="1099" w:type="dxa"/>
          </w:tcPr>
          <w:p w:rsidR="000000AC" w:rsidRPr="00C16D45" w:rsidRDefault="00193EF5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9-11</w:t>
            </w:r>
          </w:p>
        </w:tc>
      </w:tr>
      <w:tr w:rsidR="000000AC" w:rsidRPr="000B3A95" w:rsidTr="00C16D45">
        <w:trPr>
          <w:trHeight w:val="736"/>
        </w:trPr>
        <w:tc>
          <w:tcPr>
            <w:tcW w:w="803" w:type="dxa"/>
          </w:tcPr>
          <w:p w:rsidR="000000AC" w:rsidRPr="000B3A95" w:rsidRDefault="002D0570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0000AC" w:rsidRPr="00C16D45" w:rsidRDefault="000000AC" w:rsidP="0000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Решение от 17.02.2023 № 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VII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-17/6 «О признании утратившими силу решений Совета муниципального района «Корткеросский»»</w:t>
            </w:r>
          </w:p>
        </w:tc>
        <w:tc>
          <w:tcPr>
            <w:tcW w:w="1099" w:type="dxa"/>
          </w:tcPr>
          <w:p w:rsidR="000000AC" w:rsidRPr="00C16D45" w:rsidRDefault="00193EF5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</w:tr>
      <w:tr w:rsidR="000000AC" w:rsidRPr="000B3A95" w:rsidTr="004C2BA1">
        <w:trPr>
          <w:trHeight w:val="1048"/>
        </w:trPr>
        <w:tc>
          <w:tcPr>
            <w:tcW w:w="803" w:type="dxa"/>
          </w:tcPr>
          <w:p w:rsidR="000000AC" w:rsidRPr="000B3A95" w:rsidRDefault="002D0570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0000AC" w:rsidRPr="00C16D45" w:rsidRDefault="000000AC" w:rsidP="004C2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Решение от 17.02.2023 № 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VII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-17/7 «Об утверждении проекта изменений, вносимых в Генеральный план муниципального образования сельского поселения «Усть-Лэкчим»»</w:t>
            </w:r>
          </w:p>
        </w:tc>
        <w:tc>
          <w:tcPr>
            <w:tcW w:w="1099" w:type="dxa"/>
          </w:tcPr>
          <w:p w:rsidR="000000AC" w:rsidRPr="00C16D45" w:rsidRDefault="00193EF5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</w:tr>
      <w:tr w:rsidR="000000AC" w:rsidRPr="000B3A95" w:rsidTr="00C16D45">
        <w:trPr>
          <w:trHeight w:val="762"/>
        </w:trPr>
        <w:tc>
          <w:tcPr>
            <w:tcW w:w="803" w:type="dxa"/>
          </w:tcPr>
          <w:p w:rsidR="000000AC" w:rsidRPr="000B3A95" w:rsidRDefault="002D0570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0000AC" w:rsidRPr="00C16D45" w:rsidRDefault="000000AC" w:rsidP="0000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Решение от 17.02.2023 № 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VII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-17/8 «О признании утратившими силу решений Совета муниципального района «Корткеросский»»</w:t>
            </w:r>
          </w:p>
        </w:tc>
        <w:tc>
          <w:tcPr>
            <w:tcW w:w="1099" w:type="dxa"/>
          </w:tcPr>
          <w:p w:rsidR="000000AC" w:rsidRPr="00C16D45" w:rsidRDefault="00193EF5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14-15</w:t>
            </w:r>
          </w:p>
        </w:tc>
      </w:tr>
      <w:tr w:rsidR="000000AC" w:rsidRPr="000B3A95" w:rsidTr="004C2BA1">
        <w:trPr>
          <w:trHeight w:val="1048"/>
        </w:trPr>
        <w:tc>
          <w:tcPr>
            <w:tcW w:w="803" w:type="dxa"/>
          </w:tcPr>
          <w:p w:rsidR="000000AC" w:rsidRPr="000B3A95" w:rsidRDefault="002D0570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85" w:type="dxa"/>
          </w:tcPr>
          <w:p w:rsidR="000000AC" w:rsidRPr="00C16D45" w:rsidRDefault="000000AC" w:rsidP="004C2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Решение от 17.02.2023 № 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VII</w:t>
            </w: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-17/</w:t>
            </w:r>
            <w:r w:rsidR="004C2BA1"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 «Об утверждении проекта изменений, вносимых Генеральный план муниципального образования сельского поселения «Намск»»</w:t>
            </w:r>
          </w:p>
        </w:tc>
        <w:tc>
          <w:tcPr>
            <w:tcW w:w="1099" w:type="dxa"/>
          </w:tcPr>
          <w:p w:rsidR="000000AC" w:rsidRPr="00C16D45" w:rsidRDefault="00193EF5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</w:tr>
      <w:tr w:rsidR="004C2BA1" w:rsidRPr="000B3A95" w:rsidTr="004C2BA1">
        <w:trPr>
          <w:trHeight w:val="1048"/>
        </w:trPr>
        <w:tc>
          <w:tcPr>
            <w:tcW w:w="803" w:type="dxa"/>
          </w:tcPr>
          <w:p w:rsidR="004C2BA1" w:rsidRPr="000B3A95" w:rsidRDefault="002D0570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7385" w:type="dxa"/>
          </w:tcPr>
          <w:p w:rsidR="004C2BA1" w:rsidRPr="00C16D45" w:rsidRDefault="004C2BA1" w:rsidP="004C2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Решение от 17.02.2023 № VII-17/11 «О проведении публичных слушаний по проекту решения Совета муниципального района «Корткеросский» «О внесении изменений в Устав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4C2BA1" w:rsidRPr="00C16D45" w:rsidRDefault="00193EF5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</w:tr>
      <w:tr w:rsidR="004C2BA1" w:rsidRPr="000B3A95" w:rsidTr="004C2BA1">
        <w:trPr>
          <w:trHeight w:val="1048"/>
        </w:trPr>
        <w:tc>
          <w:tcPr>
            <w:tcW w:w="803" w:type="dxa"/>
          </w:tcPr>
          <w:p w:rsidR="004C2BA1" w:rsidRPr="000B3A95" w:rsidRDefault="002D0570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385" w:type="dxa"/>
          </w:tcPr>
          <w:p w:rsidR="004C2BA1" w:rsidRPr="00C16D45" w:rsidRDefault="004C2BA1" w:rsidP="004C2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Решение от 17.02.2023 № VII-17/12 «Об утверждении Порядка организации и проведения публичных слушаний на территории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4C2BA1" w:rsidRPr="00C16D45" w:rsidRDefault="00193EF5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18-25</w:t>
            </w:r>
          </w:p>
        </w:tc>
      </w:tr>
      <w:tr w:rsidR="004C2BA1" w:rsidRPr="000B3A95" w:rsidTr="004C2BA1">
        <w:trPr>
          <w:trHeight w:val="1048"/>
        </w:trPr>
        <w:tc>
          <w:tcPr>
            <w:tcW w:w="803" w:type="dxa"/>
          </w:tcPr>
          <w:p w:rsidR="004C2BA1" w:rsidRPr="000B3A95" w:rsidRDefault="002D0570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7385" w:type="dxa"/>
          </w:tcPr>
          <w:p w:rsidR="004C2BA1" w:rsidRPr="00C16D45" w:rsidRDefault="004C2BA1" w:rsidP="004C2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Решение от 17.02.2023 № VII-17/13 «О Порядке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обсуждении»</w:t>
            </w:r>
          </w:p>
        </w:tc>
        <w:tc>
          <w:tcPr>
            <w:tcW w:w="1099" w:type="dxa"/>
          </w:tcPr>
          <w:p w:rsidR="004C2BA1" w:rsidRPr="00C16D45" w:rsidRDefault="00193EF5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26-28</w:t>
            </w:r>
          </w:p>
        </w:tc>
      </w:tr>
      <w:tr w:rsidR="004C2BA1" w:rsidRPr="00C16D45" w:rsidTr="004C2BA1">
        <w:trPr>
          <w:trHeight w:val="1048"/>
        </w:trPr>
        <w:tc>
          <w:tcPr>
            <w:tcW w:w="803" w:type="dxa"/>
          </w:tcPr>
          <w:p w:rsidR="004C2BA1" w:rsidRPr="00C16D45" w:rsidRDefault="002D0570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7385" w:type="dxa"/>
          </w:tcPr>
          <w:p w:rsidR="004C2BA1" w:rsidRPr="00C16D45" w:rsidRDefault="00A10D4B" w:rsidP="004C2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C16D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Решение от 17.02.2023 № VII-17/14 «О внесении изменений в решение Совета муниципального района «Корткеросский» от 28.12.2020 № VII-4/7 «Об утверждении Порядка определения части территории муниципального образования муниципального района «Корткеросский», на которой могут реализовываться инициативные проекты»»</w:t>
            </w:r>
            <w:proofErr w:type="gramEnd"/>
          </w:p>
        </w:tc>
        <w:tc>
          <w:tcPr>
            <w:tcW w:w="1099" w:type="dxa"/>
          </w:tcPr>
          <w:p w:rsidR="004C2BA1" w:rsidRPr="00C16D45" w:rsidRDefault="00193EF5" w:rsidP="004C2BA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29-31</w:t>
            </w:r>
          </w:p>
        </w:tc>
      </w:tr>
    </w:tbl>
    <w:p w:rsidR="000000AC" w:rsidRDefault="000000AC"/>
    <w:p w:rsidR="00A10D4B" w:rsidRPr="006130F9" w:rsidRDefault="00A10D4B" w:rsidP="00A10D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A10D4B" w:rsidRPr="006130F9" w:rsidRDefault="00A10D4B" w:rsidP="00A10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</w:t>
      </w:r>
    </w:p>
    <w:p w:rsidR="00A10D4B" w:rsidRPr="006130F9" w:rsidRDefault="00A10D4B" w:rsidP="00A10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A10D4B" w:rsidRPr="000B3A95" w:rsidRDefault="00A10D4B" w:rsidP="00A10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A10D4B" w:rsidRPr="000B3A95" w:rsidTr="005279ED">
        <w:tc>
          <w:tcPr>
            <w:tcW w:w="803" w:type="dxa"/>
          </w:tcPr>
          <w:p w:rsidR="00A10D4B" w:rsidRPr="000B3A95" w:rsidRDefault="00A10D4B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A10D4B" w:rsidRPr="000B3A95" w:rsidRDefault="00A10D4B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A10D4B" w:rsidRPr="000B3A95" w:rsidRDefault="00A10D4B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A10D4B" w:rsidRPr="000B3A95" w:rsidTr="005279ED">
        <w:tc>
          <w:tcPr>
            <w:tcW w:w="803" w:type="dxa"/>
          </w:tcPr>
          <w:p w:rsidR="00A10D4B" w:rsidRPr="000B3A95" w:rsidRDefault="00A10D4B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A10D4B" w:rsidRPr="000B3A95" w:rsidRDefault="00A10D4B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A10D4B" w:rsidRPr="000B3A95" w:rsidRDefault="00A10D4B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A10D4B" w:rsidRPr="000B3A95" w:rsidTr="005279ED">
        <w:trPr>
          <w:trHeight w:val="1048"/>
        </w:trPr>
        <w:tc>
          <w:tcPr>
            <w:tcW w:w="803" w:type="dxa"/>
          </w:tcPr>
          <w:p w:rsidR="00A10D4B" w:rsidRPr="00C16D45" w:rsidRDefault="00A10D4B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A10D4B" w:rsidRPr="00C16D45" w:rsidRDefault="00A10D4B" w:rsidP="00A1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Постановление от 13.02.2023 № 206  «О подготовке проекта изменений, вносимых в Генеральный план муниципального образования сельского поселения «Сторожевск» и назначения публичных слушаний»</w:t>
            </w:r>
          </w:p>
          <w:p w:rsidR="00A10D4B" w:rsidRPr="00C16D45" w:rsidRDefault="00A10D4B" w:rsidP="00527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A10D4B" w:rsidRPr="00C16D45" w:rsidRDefault="00193EF5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32-33</w:t>
            </w:r>
          </w:p>
        </w:tc>
      </w:tr>
      <w:tr w:rsidR="00A10D4B" w:rsidRPr="000B3A95" w:rsidTr="005279ED">
        <w:trPr>
          <w:trHeight w:val="1048"/>
        </w:trPr>
        <w:tc>
          <w:tcPr>
            <w:tcW w:w="803" w:type="dxa"/>
          </w:tcPr>
          <w:p w:rsidR="00A10D4B" w:rsidRPr="00C16D45" w:rsidRDefault="002D0570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A10D4B" w:rsidRPr="00C16D45" w:rsidRDefault="00A10D4B" w:rsidP="00A1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Постановление от 15.02.2023 № 219 «О решении на разработку проектов изменений, вносимых в документации по планировке территории и межевания территории объектов «Строительство локально-очистной станции хозяйственно-бытовых стоков в </w:t>
            </w:r>
            <w:proofErr w:type="spellStart"/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gramStart"/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.П</w:t>
            </w:r>
            <w:proofErr w:type="gramEnd"/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риозёрный</w:t>
            </w:r>
            <w:proofErr w:type="spellEnd"/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Корткеросского района Республики Коми» и «Строительство наружной канализации по </w:t>
            </w:r>
            <w:proofErr w:type="spellStart"/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ул.Сосновая</w:t>
            </w:r>
            <w:proofErr w:type="spellEnd"/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ул.Лесная</w:t>
            </w:r>
            <w:proofErr w:type="spellEnd"/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в </w:t>
            </w:r>
            <w:proofErr w:type="spellStart"/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п.Приозёрный</w:t>
            </w:r>
            <w:proofErr w:type="spellEnd"/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 Корткеросского района Республики Коми» и о назначении публичных слушаний»</w:t>
            </w:r>
          </w:p>
        </w:tc>
        <w:tc>
          <w:tcPr>
            <w:tcW w:w="1099" w:type="dxa"/>
          </w:tcPr>
          <w:p w:rsidR="00A10D4B" w:rsidRPr="00C16D45" w:rsidRDefault="00193EF5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34-35</w:t>
            </w:r>
          </w:p>
        </w:tc>
      </w:tr>
    </w:tbl>
    <w:p w:rsidR="000000AC" w:rsidRDefault="000000AC"/>
    <w:p w:rsidR="00C16D45" w:rsidRPr="006130F9" w:rsidRDefault="00C16D45" w:rsidP="00C16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третий</w:t>
      </w:r>
      <w:proofErr w:type="gramEnd"/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16D45" w:rsidRPr="00C16D45" w:rsidRDefault="00C16D45" w:rsidP="00C16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официальные сообщения и материалы </w:t>
      </w:r>
    </w:p>
    <w:p w:rsidR="00C16D45" w:rsidRPr="000B3A95" w:rsidRDefault="00C16D45" w:rsidP="00C16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C16D45" w:rsidRPr="000B3A95" w:rsidTr="005279ED">
        <w:tc>
          <w:tcPr>
            <w:tcW w:w="803" w:type="dxa"/>
          </w:tcPr>
          <w:p w:rsidR="00C16D45" w:rsidRPr="000B3A95" w:rsidRDefault="00C16D45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C16D45" w:rsidRPr="000B3A95" w:rsidRDefault="00C16D45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C16D45" w:rsidRPr="000B3A95" w:rsidRDefault="00C16D45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C16D45" w:rsidRPr="000B3A95" w:rsidTr="005279ED">
        <w:tc>
          <w:tcPr>
            <w:tcW w:w="803" w:type="dxa"/>
          </w:tcPr>
          <w:p w:rsidR="00C16D45" w:rsidRPr="000B3A95" w:rsidRDefault="00C16D45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16D45" w:rsidRPr="000B3A95" w:rsidRDefault="00C16D45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C16D45" w:rsidRPr="000B3A95" w:rsidRDefault="00C16D45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C16D45" w:rsidRPr="000B3A95" w:rsidTr="005279ED">
        <w:trPr>
          <w:trHeight w:val="1048"/>
        </w:trPr>
        <w:tc>
          <w:tcPr>
            <w:tcW w:w="803" w:type="dxa"/>
          </w:tcPr>
          <w:p w:rsidR="00C16D45" w:rsidRPr="00C16D45" w:rsidRDefault="00C16D45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16D45" w:rsidRPr="00C16D45" w:rsidRDefault="00C16D45" w:rsidP="00C16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Оповещение о начале проведения публичных слушаний </w:t>
            </w:r>
            <w:r w:rsidRPr="00C16D45">
              <w:t xml:space="preserve"> </w:t>
            </w:r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 проекту изменений, вносимых в Генеральный план муниципального образования сельского поселения «Сторожевск»</w:t>
            </w:r>
          </w:p>
        </w:tc>
        <w:tc>
          <w:tcPr>
            <w:tcW w:w="1099" w:type="dxa"/>
          </w:tcPr>
          <w:p w:rsidR="00C16D45" w:rsidRPr="00C16D45" w:rsidRDefault="00193EF5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36-40</w:t>
            </w:r>
          </w:p>
        </w:tc>
      </w:tr>
      <w:tr w:rsidR="00C16D45" w:rsidRPr="000B3A95" w:rsidTr="005279ED">
        <w:trPr>
          <w:trHeight w:val="1048"/>
        </w:trPr>
        <w:tc>
          <w:tcPr>
            <w:tcW w:w="803" w:type="dxa"/>
          </w:tcPr>
          <w:p w:rsidR="00C16D45" w:rsidRPr="00C16D45" w:rsidRDefault="002D0570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C16D45" w:rsidRPr="00C16D45" w:rsidRDefault="00C16D45" w:rsidP="00C16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16D4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Оповещение о начале проведения публичных слушаний, назначенных на 22.03.2023  </w:t>
            </w:r>
          </w:p>
        </w:tc>
        <w:tc>
          <w:tcPr>
            <w:tcW w:w="1099" w:type="dxa"/>
          </w:tcPr>
          <w:p w:rsidR="00C16D45" w:rsidRPr="00C16D45" w:rsidRDefault="00193EF5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41-47</w:t>
            </w:r>
          </w:p>
        </w:tc>
      </w:tr>
      <w:tr w:rsidR="00C55BB0" w:rsidRPr="000B3A95" w:rsidTr="005279ED">
        <w:trPr>
          <w:trHeight w:val="1048"/>
        </w:trPr>
        <w:tc>
          <w:tcPr>
            <w:tcW w:w="803" w:type="dxa"/>
          </w:tcPr>
          <w:p w:rsidR="00C55BB0" w:rsidRDefault="00C55BB0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C55BB0" w:rsidRPr="00C16D45" w:rsidRDefault="00C55BB0" w:rsidP="00C16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55BB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Проект решения Совета муниципального района «Корткеросский» «О внесении изменений и дополнений в Устав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C55BB0" w:rsidRDefault="00C55BB0" w:rsidP="005279E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48-49</w:t>
            </w:r>
            <w:bookmarkStart w:id="0" w:name="_GoBack"/>
            <w:bookmarkEnd w:id="0"/>
          </w:p>
        </w:tc>
      </w:tr>
    </w:tbl>
    <w:p w:rsidR="000000AC" w:rsidRDefault="000000AC"/>
    <w:p w:rsidR="000000AC" w:rsidRDefault="000000AC"/>
    <w:p w:rsidR="000000AC" w:rsidRDefault="000000AC"/>
    <w:p w:rsidR="000000AC" w:rsidRDefault="000000AC"/>
    <w:p w:rsidR="000000AC" w:rsidRDefault="000000AC"/>
    <w:p w:rsidR="00C55BB0" w:rsidRDefault="00C55BB0"/>
    <w:p w:rsidR="000000AC" w:rsidRDefault="000000AC" w:rsidP="000000A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gramStart"/>
      <w:r w:rsidRPr="000000AC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Раздел первый</w:t>
      </w:r>
      <w:proofErr w:type="gramEnd"/>
      <w:r w:rsidRPr="000000AC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0000AC" w:rsidRPr="000000AC" w:rsidRDefault="000000AC" w:rsidP="000000A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0000AC" w:rsidRPr="000000AC" w:rsidTr="004C2BA1">
        <w:trPr>
          <w:trHeight w:val="1266"/>
        </w:trPr>
        <w:tc>
          <w:tcPr>
            <w:tcW w:w="3510" w:type="dxa"/>
            <w:vAlign w:val="bottom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районса</w:t>
            </w:r>
            <w:proofErr w:type="spellEnd"/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сöвет</w:t>
            </w:r>
            <w:proofErr w:type="spellEnd"/>
            <w:proofErr w:type="gramEnd"/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gridSpan w:val="2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Совет</w:t>
            </w:r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0000AC" w:rsidRPr="000000AC" w:rsidTr="004C2BA1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000AC" w:rsidRPr="000000AC" w:rsidRDefault="000000AC" w:rsidP="00000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</w:tc>
      </w:tr>
      <w:tr w:rsidR="000000AC" w:rsidRPr="000000AC" w:rsidTr="004C2BA1">
        <w:trPr>
          <w:cantSplit/>
          <w:trHeight w:val="893"/>
        </w:trPr>
        <w:tc>
          <w:tcPr>
            <w:tcW w:w="9180" w:type="dxa"/>
            <w:gridSpan w:val="4"/>
            <w:vAlign w:val="center"/>
          </w:tcPr>
          <w:p w:rsidR="000000AC" w:rsidRPr="000000AC" w:rsidRDefault="000000AC" w:rsidP="000000AC">
            <w:pPr>
              <w:keepNext/>
              <w:tabs>
                <w:tab w:val="left" w:pos="3828"/>
              </w:tabs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КЫВКÖРТÖД</w:t>
            </w:r>
          </w:p>
          <w:p w:rsidR="000000AC" w:rsidRPr="000000AC" w:rsidRDefault="000000AC" w:rsidP="000000AC">
            <w:pPr>
              <w:keepNext/>
              <w:tabs>
                <w:tab w:val="left" w:pos="3828"/>
              </w:tabs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000AC" w:rsidRPr="000000AC" w:rsidRDefault="000000AC" w:rsidP="000000AC">
            <w:pPr>
              <w:keepNext/>
              <w:tabs>
                <w:tab w:val="left" w:pos="3828"/>
              </w:tabs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</w:t>
            </w:r>
          </w:p>
        </w:tc>
      </w:tr>
      <w:tr w:rsidR="000000AC" w:rsidRPr="000000AC" w:rsidTr="004C2BA1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0000AC" w:rsidRPr="000000AC" w:rsidRDefault="000000AC" w:rsidP="000000AC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 17.02.2023 г.</w:t>
            </w:r>
          </w:p>
          <w:p w:rsidR="000000AC" w:rsidRPr="000000AC" w:rsidRDefault="000000AC" w:rsidP="00000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2" w:type="dxa"/>
            <w:gridSpan w:val="2"/>
            <w:vAlign w:val="center"/>
          </w:tcPr>
          <w:p w:rsidR="000000AC" w:rsidRPr="000000AC" w:rsidRDefault="000000AC" w:rsidP="000000AC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                            </w:t>
            </w:r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   </w:t>
            </w:r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VII- </w:t>
            </w:r>
            <w:r w:rsidRPr="000000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17/1    </w:t>
            </w:r>
          </w:p>
        </w:tc>
      </w:tr>
      <w:tr w:rsidR="000000AC" w:rsidRPr="000000AC" w:rsidTr="004C2BA1">
        <w:trPr>
          <w:cantSplit/>
          <w:trHeight w:val="996"/>
        </w:trPr>
        <w:tc>
          <w:tcPr>
            <w:tcW w:w="9180" w:type="dxa"/>
            <w:gridSpan w:val="4"/>
            <w:vAlign w:val="center"/>
          </w:tcPr>
          <w:p w:rsidR="000000AC" w:rsidRPr="000000AC" w:rsidRDefault="000000AC" w:rsidP="000000A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Коми, Корткеросский  р-н,</w:t>
            </w:r>
            <w:r w:rsidRPr="000000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</w:t>
            </w:r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Корткерос</w:t>
            </w:r>
          </w:p>
          <w:p w:rsidR="000000AC" w:rsidRPr="000000AC" w:rsidRDefault="000000AC" w:rsidP="000000A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00AC" w:rsidRPr="000000AC" w:rsidRDefault="000000AC" w:rsidP="000000A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00AC" w:rsidRPr="000000AC" w:rsidRDefault="000000AC" w:rsidP="000000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Отчете о деятельности Контрольно-счетной палаты  </w:t>
      </w:r>
    </w:p>
    <w:p w:rsidR="000000AC" w:rsidRPr="000000AC" w:rsidRDefault="000000AC" w:rsidP="000000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муниципального района </w:t>
      </w:r>
    </w:p>
    <w:p w:rsidR="000000AC" w:rsidRPr="000000AC" w:rsidRDefault="000000AC" w:rsidP="000000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«Корткеросский» за 2022 год</w:t>
      </w:r>
    </w:p>
    <w:p w:rsidR="000000AC" w:rsidRPr="000000AC" w:rsidRDefault="000000AC" w:rsidP="000000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ст. 61 Устава муниципального района «Корткеросский», принятого решением Совета муниципального района «Корткеросский» от 20.01.2006 г. № 1 и ст. 21.2 Положения о Контрольно-счетной палате муниципального образования муниципального района «Корткеросский», утвержденного решением Совета муниципального района «Корткеросский» от 02.11.2011 № 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-10/5 Совет муниципального района «Корткеросский» </w:t>
      </w:r>
    </w:p>
    <w:p w:rsidR="000000AC" w:rsidRPr="000000AC" w:rsidRDefault="000000AC" w:rsidP="000000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0000AC" w:rsidRPr="000000AC" w:rsidRDefault="000000AC" w:rsidP="000000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C16D4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Отчет о деятельности  Контрольно-счетной палаты муниципального образования муниципального района «Корткеросский»  за 2022 год (приложение).</w:t>
      </w:r>
    </w:p>
    <w:p w:rsidR="000000AC" w:rsidRPr="000000AC" w:rsidRDefault="000000AC" w:rsidP="00C16D4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Настоящее решение вступает в силу со дня его принятия.</w:t>
      </w:r>
    </w:p>
    <w:p w:rsidR="000000AC" w:rsidRPr="000000AC" w:rsidRDefault="000000AC" w:rsidP="000000A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00AC" w:rsidRPr="000000AC" w:rsidRDefault="000000AC" w:rsidP="00C16D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0000AC" w:rsidRPr="000000AC" w:rsidRDefault="000000AC" w:rsidP="000000AC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Глава муниципального </w:t>
      </w:r>
      <w:r w:rsidRPr="00000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</w:t>
      </w:r>
    </w:p>
    <w:p w:rsidR="000000AC" w:rsidRPr="000000AC" w:rsidRDefault="000000AC" w:rsidP="000000AC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«Корткеросский» - руководитель администрации                    К.А. Сажин</w:t>
      </w:r>
    </w:p>
    <w:p w:rsidR="000000AC" w:rsidRPr="00C16D45" w:rsidRDefault="00C16D45" w:rsidP="00C16D45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ind w:left="-720" w:right="-28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 решению</w:t>
      </w:r>
    </w:p>
    <w:p w:rsidR="000000AC" w:rsidRPr="000000AC" w:rsidRDefault="000000AC" w:rsidP="000000AC">
      <w:pPr>
        <w:spacing w:after="0" w:line="240" w:lineRule="auto"/>
        <w:ind w:left="-720" w:right="-28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0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МР «Корткеросский»</w:t>
      </w:r>
    </w:p>
    <w:p w:rsidR="000000AC" w:rsidRPr="000000AC" w:rsidRDefault="000000AC" w:rsidP="000000AC">
      <w:pPr>
        <w:spacing w:after="0" w:line="240" w:lineRule="auto"/>
        <w:ind w:left="-720" w:right="-28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от 17.02.2023 г. № </w:t>
      </w:r>
      <w:r w:rsidRPr="000000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000AC">
        <w:rPr>
          <w:rFonts w:ascii="Times New Roman" w:eastAsia="Times New Roman" w:hAnsi="Times New Roman" w:cs="Times New Roman"/>
          <w:sz w:val="24"/>
          <w:szCs w:val="24"/>
          <w:lang w:eastAsia="ru-RU"/>
        </w:rPr>
        <w:t>-17/1</w:t>
      </w:r>
    </w:p>
    <w:p w:rsidR="000000AC" w:rsidRPr="000000AC" w:rsidRDefault="000000AC" w:rsidP="000000AC">
      <w:pPr>
        <w:spacing w:line="240" w:lineRule="auto"/>
        <w:ind w:left="-720" w:right="-28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0AC" w:rsidRPr="000000AC" w:rsidRDefault="000000AC" w:rsidP="00193EF5">
      <w:pPr>
        <w:spacing w:line="240" w:lineRule="auto"/>
        <w:ind w:left="-720" w:right="-2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0000AC" w:rsidRPr="000000AC" w:rsidRDefault="000000AC" w:rsidP="00193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деятельности Контрольно-счетной палаты  </w:t>
      </w:r>
    </w:p>
    <w:p w:rsidR="000000AC" w:rsidRPr="000000AC" w:rsidRDefault="000000AC" w:rsidP="00193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«Корткеросский» за 2022 год</w:t>
      </w: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0AC" w:rsidRPr="000000AC" w:rsidRDefault="000000AC" w:rsidP="000000AC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отчет о деятельности Контрольно-счетной палаты муниципального района «Корткеросский» за 2022 год подготовлен и представлен в Совет муниципального района «Корткеросский» на рассмотрение в порядке, установленном ч. 2 статьи 19 Федерального закона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  <w:proofErr w:type="gramEnd"/>
    </w:p>
    <w:p w:rsidR="000000AC" w:rsidRPr="000000AC" w:rsidRDefault="000000AC" w:rsidP="000000AC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0AC" w:rsidRPr="000000AC" w:rsidRDefault="000000AC" w:rsidP="000000AC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Общие положения    </w:t>
      </w:r>
    </w:p>
    <w:p w:rsidR="000000AC" w:rsidRPr="000000AC" w:rsidRDefault="000000AC" w:rsidP="000000AC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0AC" w:rsidRPr="000000AC" w:rsidRDefault="000000AC" w:rsidP="000000AC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Контрольно-счетная палата муниципального района «Корткеросский» (далее – Контрольно-счетная палата) является органом внешнего муниципального финансового контроля в сфере бюджетных правоотношений, обладает организационной и функциональной независимостью, подотчетна Совету муниципального района «Корткеросский».</w:t>
      </w:r>
    </w:p>
    <w:p w:rsidR="000000AC" w:rsidRPr="000000AC" w:rsidRDefault="000000AC" w:rsidP="000000AC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своей деятельности руководствуется Бюджетным Кодексом Российской Федерации, Федеральными законами от 06.10.2003 г. № 131-ФЗ "Об общих принципах организации местного самоуправления в Российской Федерации",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образований», иными федеральными законами и нормативными правовыми актами Российской Федерации, законами Республики Коми и иными нормативными правовыми актами Республики Коми</w:t>
      </w:r>
      <w:proofErr w:type="gramEnd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Уставом муниципального образования муниципального района «Корткеросский», Положением о Контрольно-счетной палате, Планом работы Контрольно-счетной палаты.</w:t>
      </w:r>
    </w:p>
    <w:p w:rsidR="000000AC" w:rsidRPr="000000AC" w:rsidRDefault="000000AC" w:rsidP="000000AC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отчетном периоде, Контрольно-счетная палата  в процессе реализации задач, определенных Положением о Контрольно-счетной палате осуществляла контрольную, экспертно-аналитическую, организационную и информационную деятельность.</w:t>
      </w:r>
    </w:p>
    <w:p w:rsidR="000000AC" w:rsidRPr="000000AC" w:rsidRDefault="000000AC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Основные мероприятия</w:t>
      </w:r>
    </w:p>
    <w:p w:rsidR="000000AC" w:rsidRPr="000000AC" w:rsidRDefault="000000AC" w:rsidP="00000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0000AC" w:rsidRPr="000000AC" w:rsidRDefault="000000AC" w:rsidP="000000AC">
      <w:pPr>
        <w:tabs>
          <w:tab w:val="left" w:pos="709"/>
        </w:tabs>
        <w:spacing w:after="0" w:line="240" w:lineRule="auto"/>
        <w:ind w:left="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 2022 году Контрольно-счетной палатой были проведены 53 экспертно-аналитических и контрольных мероприятий, в том числе:</w:t>
      </w:r>
    </w:p>
    <w:p w:rsidR="000000AC" w:rsidRPr="000000AC" w:rsidRDefault="000000AC" w:rsidP="000000AC">
      <w:pPr>
        <w:tabs>
          <w:tab w:val="left" w:pos="709"/>
        </w:tabs>
        <w:spacing w:after="0" w:line="240" w:lineRule="auto"/>
        <w:ind w:left="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0AC" w:rsidRPr="000000AC" w:rsidRDefault="000000AC" w:rsidP="000000AC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экспертно-аналитической деятельности 47 мероприятий:</w:t>
      </w:r>
    </w:p>
    <w:p w:rsidR="000000AC" w:rsidRPr="000000AC" w:rsidRDefault="000000AC" w:rsidP="000000AC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0000AC" w:rsidRPr="000000AC" w:rsidRDefault="000000AC" w:rsidP="000000AC">
      <w:pPr>
        <w:numPr>
          <w:ilvl w:val="0"/>
          <w:numId w:val="3"/>
        </w:numPr>
        <w:spacing w:after="0" w:line="240" w:lineRule="auto"/>
        <w:ind w:left="57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44 - по внешней проверке годовой бюджетной отчетности главных администраторов бюджетных средств и годовых отчетов об исполнении бюджетов с подготовкой Заключения, в том числе по годовой бюджетной отчетности 18 </w:t>
      </w: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Администраций сельских поселений района, 7 главных администраторов бюджетных средств муниципального района «Корткеросский» и годового отчета об исполнении бюджета муниципального района «Корткеросский» за 2021 год, в соответствии со статьей 264.4 Бюджетного Кодекса Российской</w:t>
      </w:r>
      <w:proofErr w:type="gramEnd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Федерации;</w:t>
      </w:r>
    </w:p>
    <w:p w:rsidR="000000AC" w:rsidRPr="000000AC" w:rsidRDefault="000000AC" w:rsidP="000000AC">
      <w:pPr>
        <w:numPr>
          <w:ilvl w:val="0"/>
          <w:numId w:val="3"/>
        </w:numPr>
        <w:spacing w:after="0" w:line="240" w:lineRule="auto"/>
        <w:ind w:left="57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3- по исполнению бюджета МР «Корткеросский» за 1 квартал, за 1 полугодие, и за 9 месяцев 2022 года;</w:t>
      </w:r>
    </w:p>
    <w:p w:rsidR="000000AC" w:rsidRPr="000000AC" w:rsidRDefault="000000AC" w:rsidP="000000AC">
      <w:pPr>
        <w:numPr>
          <w:ilvl w:val="0"/>
          <w:numId w:val="3"/>
        </w:numPr>
        <w:spacing w:after="0" w:line="240" w:lineRule="auto"/>
        <w:ind w:left="57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5 – по финансово-экономической экспертизе муниципальных программ.</w:t>
      </w:r>
    </w:p>
    <w:p w:rsidR="000000AC" w:rsidRPr="000000AC" w:rsidRDefault="000000AC" w:rsidP="000000AC">
      <w:pPr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</w:p>
    <w:p w:rsidR="000000AC" w:rsidRPr="000000AC" w:rsidRDefault="000000AC" w:rsidP="000000AC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000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контрольной деятельности проведено 1 мероприятие</w:t>
      </w: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, а именно:</w:t>
      </w:r>
    </w:p>
    <w:p w:rsidR="000000AC" w:rsidRPr="000000AC" w:rsidRDefault="000000AC" w:rsidP="000000AC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0AC" w:rsidRPr="000000AC" w:rsidRDefault="000000AC" w:rsidP="000000AC">
      <w:pPr>
        <w:numPr>
          <w:ilvl w:val="0"/>
          <w:numId w:val="3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 закупок, осуществляемых и планируемых к осуществлению</w:t>
      </w:r>
    </w:p>
    <w:p w:rsidR="000000AC" w:rsidRPr="000000AC" w:rsidRDefault="000000AC" w:rsidP="000000AC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образованием сельского поселения «Сторожевск» в 2021 году в рамках исполнения Закона РФ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000AC" w:rsidRPr="000000AC" w:rsidRDefault="000000AC" w:rsidP="000000AC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0000AC" w:rsidRPr="000000AC" w:rsidRDefault="000000AC" w:rsidP="000000AC">
      <w:pPr>
        <w:spacing w:after="0" w:line="240" w:lineRule="auto"/>
        <w:ind w:left="57" w:right="57" w:firstLine="6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Итоговый документ по результату проведенного контрольного мероприятия в 2022 году направлен в администрацию сельского поселения «Сторожевск» и Совет муниципального района «Корткеросский». </w:t>
      </w: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Итоги </w:t>
      </w:r>
      <w:proofErr w:type="gramStart"/>
      <w:r w:rsidRPr="000000A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контрольного</w:t>
      </w:r>
      <w:proofErr w:type="gramEnd"/>
      <w:r w:rsidRPr="000000A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и экспертно-аналитических мероприятий</w:t>
      </w:r>
    </w:p>
    <w:p w:rsidR="000000AC" w:rsidRPr="000000AC" w:rsidRDefault="000000AC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0AC" w:rsidRPr="000000AC" w:rsidRDefault="000000AC" w:rsidP="000000A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3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000AC" w:rsidRPr="000000AC" w:rsidRDefault="000000AC" w:rsidP="000000A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3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По итогам контрольного и экспертно-аналитических мероприятий составлены и направлены в адрес главных распорядителей бюджетных средств, явившимися объектами проверок, Администрации МР «Корткеросский», Совету муниципального района «Корткеросский», главам сельских поселений, а также иным лицам: </w:t>
      </w:r>
    </w:p>
    <w:p w:rsidR="000000AC" w:rsidRPr="000000AC" w:rsidRDefault="000000AC" w:rsidP="000000AC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 заключений по результатам внешней проверки;</w:t>
      </w:r>
    </w:p>
    <w:p w:rsidR="000000AC" w:rsidRPr="000000AC" w:rsidRDefault="000000AC" w:rsidP="000000AC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 акт и отчет по результатам контрольного мероприятия;</w:t>
      </w:r>
    </w:p>
    <w:p w:rsidR="000000AC" w:rsidRPr="000000AC" w:rsidRDefault="000000AC" w:rsidP="000000AC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 заключений по финансово-экономической экспертизе муниципальных программ;</w:t>
      </w:r>
    </w:p>
    <w:p w:rsidR="000000AC" w:rsidRPr="000000AC" w:rsidRDefault="000000AC" w:rsidP="000000AC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 заключения по экспертизе проекта решения «О внесении изменений </w:t>
      </w:r>
      <w:proofErr w:type="gramStart"/>
      <w:r w:rsidRPr="000000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proofErr w:type="gramEnd"/>
    </w:p>
    <w:p w:rsidR="000000AC" w:rsidRPr="000000AC" w:rsidRDefault="000000AC" w:rsidP="000000AC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решение Совета муниципального района «Корткеросский» от 22.12.2021 года № VII-11/18 «О бюджете МО МР «Корткеросский» на 2022 год и плановый период 2023 и 2024 годов»;</w:t>
      </w:r>
    </w:p>
    <w:p w:rsidR="000000AC" w:rsidRPr="000000AC" w:rsidRDefault="000000AC" w:rsidP="000000AC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 анализа отчета об исполнении бюджета МО МР «Корткеросский» за 1 квартал, 1 полугодие и 9 месяцев 2022 года.</w:t>
      </w:r>
    </w:p>
    <w:p w:rsidR="000000AC" w:rsidRPr="000000AC" w:rsidRDefault="000000AC" w:rsidP="000000A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0AC" w:rsidRPr="000000AC" w:rsidRDefault="000000AC" w:rsidP="000000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Pr="000000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В результате проведенных </w:t>
      </w:r>
      <w:proofErr w:type="gramStart"/>
      <w:r w:rsidRPr="000000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контрольного</w:t>
      </w:r>
      <w:proofErr w:type="gramEnd"/>
      <w:r w:rsidRPr="000000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 экспертно-аналитических мероприятий было установлено следующее:</w:t>
      </w:r>
    </w:p>
    <w:p w:rsidR="000000AC" w:rsidRPr="000000AC" w:rsidRDefault="000000AC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00AC" w:rsidRPr="000000AC" w:rsidRDefault="000000AC" w:rsidP="000000AC">
      <w:pPr>
        <w:numPr>
          <w:ilvl w:val="0"/>
          <w:numId w:val="2"/>
        </w:numPr>
        <w:tabs>
          <w:tab w:val="left" w:pos="284"/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внешней проверки годовой бюджетной отчетности 7 главных администраторов бюджетных средств и отчета об исполнении бюджета муниципального района «Корткеросский» за 2021 год установлено, что данные годовой бюджетной отчетности по своей структуре и содержанию в целом </w:t>
      </w: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соответствуют требованиям бюджетного законодательства, Положению о бюджетном процессе в муниципальном районе «Корткеросский».  Все замечания и неточности были устранены в ходе проведения внешних</w:t>
      </w: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проверок.</w:t>
      </w:r>
    </w:p>
    <w:p w:rsidR="000000AC" w:rsidRPr="000000AC" w:rsidRDefault="000000AC" w:rsidP="000000A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000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2) </w:t>
      </w: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обращениям  Советов сельских поселений подготовлены 18 заключений на отчеты об исполнении бюджета за 2021 год.</w:t>
      </w:r>
      <w:proofErr w:type="gramEnd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целом отчеты об исполнении бюджетов сельских поселений за 2021 год соответствуют требованиям бюджетного законодательства, Положениям о бюджетном процессе в сельских поселениях, все отчеты  рекомендованы к рассмотрению и утверждению Советами сельских поселений. Однако в ходе подготовки заключений был установлен ряд следующих нарушений:</w:t>
      </w:r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-в нарушение п. 57 Инструкции № 191н «О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№ 191н) графа 9 раздела 1 «Доходы бюджета» формы 0503127 «Неисполненные назначения» по строке «Доходы бюджета – всего» не заполнена (СП «Пезмег», СП «Додзь», СП «Усть-Лэкчим», СП «</w:t>
      </w:r>
      <w:proofErr w:type="spellStart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Керес</w:t>
      </w:r>
      <w:proofErr w:type="spellEnd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», СП «Мордино», СП «Маджа», СП «Нившера», СП «Сторожевск»);</w:t>
      </w:r>
      <w:proofErr w:type="gramEnd"/>
    </w:p>
    <w:p w:rsidR="000000AC" w:rsidRPr="000000AC" w:rsidRDefault="000000AC" w:rsidP="000000AC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0000AC">
        <w:rPr>
          <w:rFonts w:ascii="Calibri" w:eastAsia="Times New Roman" w:hAnsi="Calibri" w:cs="Times New Roman"/>
          <w:lang w:eastAsia="ru-RU"/>
        </w:rPr>
        <w:t xml:space="preserve"> </w:t>
      </w: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требований п. 163 Инструкции № 191н по заполнению Сведений об исполнении бюджета (ф. 0503164) группа граф 8 и 9 «Причины отклонений от планового процента» разделов «Доходы бюджета» и «Расходы бюджета» не заполнены (СП «Пезмег», СП «Богородск», СП «Додзь», СП «Позтыкерес», СП «Усть-Лэкчим», СП «</w:t>
      </w:r>
      <w:proofErr w:type="spellStart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Керес</w:t>
      </w:r>
      <w:proofErr w:type="spellEnd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», СП «Мордино», СП «Подъельск», СП «Маджа», СП «</w:t>
      </w:r>
      <w:proofErr w:type="spellStart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Вомын</w:t>
      </w:r>
      <w:proofErr w:type="spellEnd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», СП «Большелуг», СП «Нившера», СП «Сторожевск»);</w:t>
      </w:r>
      <w:proofErr w:type="gramEnd"/>
    </w:p>
    <w:p w:rsidR="000000AC" w:rsidRPr="000000AC" w:rsidRDefault="000000AC" w:rsidP="000000AC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нарушение требований п. 155 Инструкции № 191н по заполнению таблицы № 3 «Сведения об исполнении текстовых статей закона (решения) о бюджете» к пояснительной записке (ф.0503160) некорректное заполнение (СП «Додзь», СП «Позтыкерес», СП «Мордино», СП «Намск», СП «Маджа», СП «</w:t>
      </w:r>
      <w:proofErr w:type="spellStart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Небдино</w:t>
      </w:r>
      <w:proofErr w:type="spellEnd"/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»);</w:t>
      </w:r>
    </w:p>
    <w:p w:rsidR="000000AC" w:rsidRPr="000000AC" w:rsidRDefault="000000AC" w:rsidP="000000AC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 сопоставлении показателей графы 3 раздела «Расходы бюджета» ф. 0503127 с формой 0503166 графы 2 выявлено расхождение кода целевой статьи расходов по МП «Формирование комфортной городской среды на территории сельского поселения «Сторожевск» (СП «Сторожевск»). </w:t>
      </w:r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Нарушения, технические недочеты и ошибки, установленные при подготовке заключений на отчеты об исполнении бюджетов сельских поселений района, устранялись в ходе проведения проверок.</w:t>
      </w:r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000AC" w:rsidRPr="000000AC" w:rsidRDefault="000000AC" w:rsidP="000000AC">
      <w:pPr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 аудит закупок, осуществляемых и планируемых к осуществлению</w:t>
      </w:r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образованием сельского поселения «Сторожевск» в 2021 году в рамках исполнения Закона РФ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 xml:space="preserve">    Объем средств, охваченных контрольным мероприятием, составил 3 114,03 тыс. рублей. Всего по результатам контрольной деятельности установлено нарушений и недостатков на общую сумму 671,44 тыс. рублей.</w:t>
      </w: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0000AC">
        <w:rPr>
          <w:rFonts w:ascii="Times New Roman" w:eastAsia="Calibri" w:hAnsi="Times New Roman" w:cs="Times New Roman"/>
          <w:sz w:val="26"/>
          <w:szCs w:val="26"/>
        </w:rPr>
        <w:t xml:space="preserve">В нарушение требований, установленных ч.3, 4 ст.103 Федерального закона № 44-ФЗ, Постановления РФ № 1084 сведения о договорах, заключенных на основании п.8 и п.29 ч.1 ст.93 Федерального закона № 44-ФЗ с АО «Коми тепловая компания» на тепловую энергию и АО «Коми </w:t>
      </w:r>
      <w:proofErr w:type="spellStart"/>
      <w:r w:rsidRPr="000000AC">
        <w:rPr>
          <w:rFonts w:ascii="Times New Roman" w:eastAsia="Calibri" w:hAnsi="Times New Roman" w:cs="Times New Roman"/>
          <w:sz w:val="26"/>
          <w:szCs w:val="26"/>
        </w:rPr>
        <w:t>энергосбытовая</w:t>
      </w:r>
      <w:proofErr w:type="spellEnd"/>
      <w:r w:rsidRPr="000000AC">
        <w:rPr>
          <w:rFonts w:ascii="Times New Roman" w:eastAsia="Calibri" w:hAnsi="Times New Roman" w:cs="Times New Roman"/>
          <w:sz w:val="26"/>
          <w:szCs w:val="26"/>
        </w:rPr>
        <w:t xml:space="preserve"> компания»  на поставку электроэнергии  Администрацией сельского поселения, не размещались. </w:t>
      </w:r>
      <w:proofErr w:type="gramEnd"/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000AC">
        <w:rPr>
          <w:rFonts w:ascii="Times New Roman" w:eastAsia="Calibri" w:hAnsi="Times New Roman" w:cs="Times New Roman"/>
          <w:sz w:val="26"/>
          <w:szCs w:val="26"/>
        </w:rPr>
        <w:t>В нарушение ч.5 и 6 ст.19 Федерального закона № 44-ФЗ в ЕИС Администрацией сельского поселения не размещены Правила нормирования,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муниципальных органов.</w:t>
      </w:r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000AC">
        <w:rPr>
          <w:rFonts w:ascii="Times New Roman" w:eastAsia="Calibri" w:hAnsi="Times New Roman" w:cs="Times New Roman"/>
          <w:sz w:val="26"/>
          <w:szCs w:val="26"/>
        </w:rPr>
        <w:t>В нарушение требований, установленных ч.4 ст.30 Закона № 44-ФЗ не размещен в ЕИС отчет об объеме закупок у субъектов малого предпринимательства, социально ориентированных некоммерческих организаций по итогам 2021 года.</w:t>
      </w:r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000AC">
        <w:rPr>
          <w:rFonts w:ascii="Times New Roman" w:eastAsia="Calibri" w:hAnsi="Times New Roman" w:cs="Times New Roman"/>
          <w:sz w:val="26"/>
          <w:szCs w:val="26"/>
        </w:rPr>
        <w:t xml:space="preserve">В ходе проведения аудита закупок установлено, что Администрацией сельского поселения целесообразность и обоснованность закупок, работ соблюдена. </w:t>
      </w:r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000AC">
        <w:rPr>
          <w:rFonts w:ascii="Times New Roman" w:eastAsia="Calibri" w:hAnsi="Times New Roman" w:cs="Times New Roman"/>
          <w:sz w:val="26"/>
          <w:szCs w:val="26"/>
        </w:rPr>
        <w:t>Все закупки в проверяемом периоде осуществлялись для выполнения функций Администрации, необходимость приобретения товаров, работ, услуг была обусловлена функционированием учреждения в соответствии с целями деятельности.</w:t>
      </w:r>
    </w:p>
    <w:p w:rsidR="000000AC" w:rsidRPr="000000AC" w:rsidRDefault="000000AC" w:rsidP="000000AC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000AC" w:rsidRPr="000000AC" w:rsidRDefault="000000AC" w:rsidP="000000AC">
      <w:pPr>
        <w:tabs>
          <w:tab w:val="left" w:pos="1418"/>
        </w:tabs>
        <w:spacing w:after="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</w:pPr>
      <w:r w:rsidRPr="000000AC">
        <w:rPr>
          <w:rFonts w:ascii="Times New Roman" w:eastAsia="Times New Roman" w:hAnsi="Times New Roman" w:cs="Times New Roman"/>
          <w:b/>
          <w:bCs/>
          <w:sz w:val="26"/>
          <w:szCs w:val="26"/>
          <w:lang w:bidi="en-US"/>
        </w:rPr>
        <w:t xml:space="preserve">4) </w:t>
      </w:r>
      <w:r w:rsidRPr="000000AC"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  <w:t>в ходе проведенных финансово-экономических экспертиз были проанализированы следующие муниципальные программы: «Безопасность жизнедеятельности населения», «Развитие жилищно-коммунального хозяйства муниципального района «Корткеросский»», «Развитие экономики», «Развитие системы муниципального управления», «Развитие транспортной системы муниципального района «Корткеросский».</w:t>
      </w:r>
    </w:p>
    <w:p w:rsidR="000000AC" w:rsidRPr="000000AC" w:rsidRDefault="000000AC" w:rsidP="000000AC">
      <w:pPr>
        <w:tabs>
          <w:tab w:val="left" w:pos="1418"/>
        </w:tabs>
        <w:spacing w:after="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</w:pPr>
      <w:r w:rsidRPr="000000AC"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  <w:t>По результатам проведенных экспертиз выявлено, что отдельные задачи и ожидаемые результаты сформулированы некорректно и требуют дополнения и корректировки, система программных мероприятий и целевых показателей (индикаторов) также требует доработки.</w:t>
      </w:r>
    </w:p>
    <w:p w:rsidR="000000AC" w:rsidRPr="000000AC" w:rsidRDefault="000000AC" w:rsidP="000000AC">
      <w:pPr>
        <w:tabs>
          <w:tab w:val="left" w:pos="1418"/>
        </w:tabs>
        <w:spacing w:after="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</w:pPr>
      <w:r w:rsidRPr="000000AC"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  <w:t>В нарушение ст.179 Бюджетного кодекса РФ объем финансирования в Паспорте одной из пяти программ не соответствует прогнозному объему финансирования и утвержденным бюджетным назначениям.</w:t>
      </w:r>
    </w:p>
    <w:p w:rsidR="000000AC" w:rsidRPr="000000AC" w:rsidRDefault="000000AC" w:rsidP="000000AC">
      <w:pPr>
        <w:tabs>
          <w:tab w:val="left" w:pos="1418"/>
        </w:tabs>
        <w:spacing w:after="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</w:pPr>
      <w:r w:rsidRPr="000000AC"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  <w:t>Контрольно-счетной палатой подготовлено 5 заключений и даны рекомендации по устранению выявленных нарушений. От разработчиков программ поступила информация об устранении выявленных недочетов и приведении их в соответствие с действующим законодательством.</w:t>
      </w:r>
    </w:p>
    <w:p w:rsidR="000000AC" w:rsidRPr="000000AC" w:rsidRDefault="000000AC" w:rsidP="000000AC">
      <w:pPr>
        <w:tabs>
          <w:tab w:val="left" w:pos="1418"/>
        </w:tabs>
        <w:spacing w:after="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</w:pPr>
    </w:p>
    <w:p w:rsidR="000000AC" w:rsidRPr="000000AC" w:rsidRDefault="000000AC" w:rsidP="000000AC">
      <w:pPr>
        <w:tabs>
          <w:tab w:val="left" w:pos="1418"/>
        </w:tabs>
        <w:spacing w:after="8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</w:pPr>
      <w:r w:rsidRPr="000000AC">
        <w:rPr>
          <w:rFonts w:ascii="Times New Roman" w:eastAsia="Times New Roman" w:hAnsi="Times New Roman" w:cs="Times New Roman"/>
          <w:b/>
          <w:bCs/>
          <w:sz w:val="26"/>
          <w:szCs w:val="26"/>
          <w:lang w:bidi="en-US"/>
        </w:rPr>
        <w:t xml:space="preserve">5) </w:t>
      </w:r>
      <w:r w:rsidRPr="000000AC"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  <w:t>в соответствии со статьей 264.2 Бюджетного Кодекса РФ и подпунктами</w:t>
      </w:r>
    </w:p>
    <w:p w:rsidR="000000AC" w:rsidRPr="000000AC" w:rsidRDefault="000000AC" w:rsidP="000000AC">
      <w:pPr>
        <w:tabs>
          <w:tab w:val="left" w:pos="1418"/>
        </w:tabs>
        <w:spacing w:after="8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</w:pPr>
      <w:r w:rsidRPr="000000AC"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  <w:t>2.4, 2.5, 2.6 пункта 2 Плана работы Контрольно-счётной палаты, проведены экспертно-аналитические мероприятия «Анализ отчёта об исполнении бюджета муниципального района «Корткеросский» за 1 квартал, 1 полугодие, 9 месяцев 2022 года.</w:t>
      </w:r>
    </w:p>
    <w:p w:rsidR="000000AC" w:rsidRPr="000000AC" w:rsidRDefault="000000AC" w:rsidP="000000AC">
      <w:pPr>
        <w:tabs>
          <w:tab w:val="left" w:pos="1418"/>
        </w:tabs>
        <w:spacing w:after="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</w:pPr>
      <w:r w:rsidRPr="000000AC"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  <w:lastRenderedPageBreak/>
        <w:t>По итогам проведенных мероприятий подготовлено три заключения на отчёты об исполнении бюджета муниципального района «Корткеросский» за 1 квартал, первое полугодие, 9 месяцев. Заключения направлены в адрес Совета района, управления финансов и размещены на официальном сайте Контрольно-счётной палаты муниципального района «Корткеросский».</w:t>
      </w:r>
    </w:p>
    <w:p w:rsidR="000000AC" w:rsidRPr="000000AC" w:rsidRDefault="000000AC" w:rsidP="000000AC">
      <w:pPr>
        <w:tabs>
          <w:tab w:val="left" w:pos="1418"/>
        </w:tabs>
        <w:spacing w:after="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</w:pPr>
    </w:p>
    <w:p w:rsidR="000000AC" w:rsidRPr="000000AC" w:rsidRDefault="000000AC" w:rsidP="000000AC">
      <w:pPr>
        <w:tabs>
          <w:tab w:val="left" w:pos="1418"/>
        </w:tabs>
        <w:spacing w:after="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bidi="en-US"/>
        </w:rPr>
      </w:pPr>
    </w:p>
    <w:p w:rsidR="000000AC" w:rsidRPr="000000AC" w:rsidRDefault="000000AC" w:rsidP="000000A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Информационная деятельность и организационная работа</w:t>
      </w:r>
    </w:p>
    <w:p w:rsidR="000000AC" w:rsidRPr="000000AC" w:rsidRDefault="000000AC" w:rsidP="000000A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00AC" w:rsidRPr="000000AC" w:rsidRDefault="000000AC" w:rsidP="000000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контрольных мероприятий на 2022 год, информация о проведенных контрольных и экспертно-аналитических мероприятиях, аналитическая информация об исполнении бюджета  в течение года размещались на официальном сайте администрации муниципального района «Корткеросский» в разделе Контрольно-счетная палата.</w:t>
      </w:r>
    </w:p>
    <w:p w:rsidR="000000AC" w:rsidRPr="000000AC" w:rsidRDefault="000000AC" w:rsidP="000000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Контрольно-счетная палата является членом Совета контрольно-счетных органов Республики Коми на основании решения Президиума Совета КСО Республики Коми от 10 апреля 2012 года.  Взаимодействует с Контрольно-счетной палатой Республики Коми и муниципальными Контрольно-счетными органами Республики Коми. Принимает участие во всех семинарах-совещаниях, проводимых Контрольно-счетной палатой Республики Коми. </w:t>
      </w:r>
    </w:p>
    <w:p w:rsidR="000000AC" w:rsidRPr="000000AC" w:rsidRDefault="000000AC" w:rsidP="000000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контрольно-счетной палаты принимает участие в заседаниях Совета и Президиума района, публичных слушаниях, проводимых администрацией МР «Корткеросский».</w:t>
      </w:r>
    </w:p>
    <w:p w:rsidR="000000AC" w:rsidRPr="000000AC" w:rsidRDefault="000000AC" w:rsidP="000000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0A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         </w:t>
      </w: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6D45" w:rsidRDefault="00C16D45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6D45" w:rsidRDefault="00C16D45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6D45" w:rsidRDefault="00C16D45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6D45" w:rsidRDefault="00C16D45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6D45" w:rsidRPr="000000AC" w:rsidRDefault="00C16D45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0000AC" w:rsidRPr="003D7ABE" w:rsidTr="004C2BA1">
        <w:trPr>
          <w:trHeight w:val="1291"/>
        </w:trPr>
        <w:tc>
          <w:tcPr>
            <w:tcW w:w="3841" w:type="dxa"/>
          </w:tcPr>
          <w:p w:rsidR="000000AC" w:rsidRDefault="000000AC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0000AC" w:rsidRPr="003D7ABE" w:rsidRDefault="000000AC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0000AC" w:rsidRPr="003D7ABE" w:rsidRDefault="000000AC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CA4AAE" wp14:editId="5F9F9C8D">
                  <wp:extent cx="666750" cy="685800"/>
                  <wp:effectExtent l="0" t="0" r="0" b="0"/>
                  <wp:docPr id="3" name="Рисунок 3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AC" w:rsidRPr="003D7ABE" w:rsidRDefault="000000AC" w:rsidP="004C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0000AC" w:rsidRPr="003D7ABE" w:rsidRDefault="000000AC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0000AC" w:rsidRPr="003D7ABE" w:rsidRDefault="000000AC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0000AC" w:rsidRPr="003D7ABE" w:rsidRDefault="000000AC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0000AC" w:rsidRPr="003D7ABE" w:rsidTr="004C2BA1">
        <w:trPr>
          <w:cantSplit/>
          <w:trHeight w:val="698"/>
        </w:trPr>
        <w:tc>
          <w:tcPr>
            <w:tcW w:w="9599" w:type="dxa"/>
            <w:gridSpan w:val="4"/>
          </w:tcPr>
          <w:p w:rsidR="000000AC" w:rsidRPr="003D7ABE" w:rsidRDefault="000000AC" w:rsidP="004C2BA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000AC" w:rsidRPr="003D7ABE" w:rsidRDefault="000000AC" w:rsidP="004C2BA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0000AC" w:rsidRPr="003D7ABE" w:rsidRDefault="000000AC" w:rsidP="004C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00AC" w:rsidRPr="003D7ABE" w:rsidTr="004C2BA1">
        <w:trPr>
          <w:cantSplit/>
          <w:trHeight w:val="698"/>
        </w:trPr>
        <w:tc>
          <w:tcPr>
            <w:tcW w:w="9599" w:type="dxa"/>
            <w:gridSpan w:val="4"/>
          </w:tcPr>
          <w:p w:rsidR="000000AC" w:rsidRPr="003D7ABE" w:rsidRDefault="000000AC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0000AC" w:rsidRPr="003D7ABE" w:rsidTr="004C2BA1">
        <w:trPr>
          <w:cantSplit/>
          <w:trHeight w:val="380"/>
        </w:trPr>
        <w:tc>
          <w:tcPr>
            <w:tcW w:w="4842" w:type="dxa"/>
            <w:gridSpan w:val="2"/>
          </w:tcPr>
          <w:p w:rsidR="000000AC" w:rsidRPr="003D7ABE" w:rsidRDefault="000000AC" w:rsidP="004C2BA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17.02.2023 г.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57" w:type="dxa"/>
            <w:gridSpan w:val="2"/>
          </w:tcPr>
          <w:p w:rsidR="000000AC" w:rsidRPr="003D7ABE" w:rsidRDefault="000000AC" w:rsidP="004C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-17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0000AC" w:rsidRPr="003D7ABE" w:rsidTr="004C2BA1">
        <w:trPr>
          <w:cantSplit/>
          <w:trHeight w:val="380"/>
        </w:trPr>
        <w:tc>
          <w:tcPr>
            <w:tcW w:w="4842" w:type="dxa"/>
            <w:gridSpan w:val="2"/>
          </w:tcPr>
          <w:p w:rsidR="000000AC" w:rsidRPr="003D7ABE" w:rsidRDefault="000000AC" w:rsidP="004C2BA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0000AC" w:rsidRPr="003D7ABE" w:rsidRDefault="000000AC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000AC" w:rsidRPr="003D7ABE" w:rsidTr="004C2BA1">
        <w:trPr>
          <w:cantSplit/>
          <w:trHeight w:val="448"/>
        </w:trPr>
        <w:tc>
          <w:tcPr>
            <w:tcW w:w="9599" w:type="dxa"/>
            <w:gridSpan w:val="4"/>
          </w:tcPr>
          <w:p w:rsidR="000000AC" w:rsidRDefault="000000AC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Коми,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  <w:p w:rsidR="000000AC" w:rsidRPr="003D7ABE" w:rsidRDefault="000000AC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000AC" w:rsidRDefault="000000AC" w:rsidP="000000AC">
      <w:pPr>
        <w:rPr>
          <w:rFonts w:ascii="Times New Roman" w:hAnsi="Times New Roman" w:cs="Times New Roman"/>
          <w:b/>
          <w:sz w:val="28"/>
        </w:rPr>
      </w:pPr>
    </w:p>
    <w:p w:rsidR="000000AC" w:rsidRDefault="000000AC" w:rsidP="000000AC">
      <w:pPr>
        <w:jc w:val="center"/>
        <w:rPr>
          <w:rFonts w:ascii="Times New Roman" w:hAnsi="Times New Roman" w:cs="Times New Roman"/>
          <w:b/>
          <w:sz w:val="28"/>
        </w:rPr>
      </w:pPr>
      <w:r w:rsidRPr="009056BB">
        <w:rPr>
          <w:rFonts w:ascii="Times New Roman" w:hAnsi="Times New Roman" w:cs="Times New Roman"/>
          <w:b/>
          <w:sz w:val="28"/>
        </w:rPr>
        <w:t>О внесении изменения в решение Совета муниципальн</w:t>
      </w:r>
      <w:r>
        <w:rPr>
          <w:rFonts w:ascii="Times New Roman" w:hAnsi="Times New Roman" w:cs="Times New Roman"/>
          <w:b/>
          <w:sz w:val="28"/>
        </w:rPr>
        <w:t>ого района «Корткеросский» от 21</w:t>
      </w:r>
      <w:r w:rsidRPr="009056BB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10</w:t>
      </w:r>
      <w:r w:rsidRPr="009056BB">
        <w:rPr>
          <w:rFonts w:ascii="Times New Roman" w:hAnsi="Times New Roman" w:cs="Times New Roman"/>
          <w:b/>
          <w:sz w:val="28"/>
        </w:rPr>
        <w:t xml:space="preserve">.2022 № </w:t>
      </w:r>
      <w:r w:rsidRPr="009056BB">
        <w:rPr>
          <w:rFonts w:ascii="Times New Roman" w:hAnsi="Times New Roman" w:cs="Times New Roman"/>
          <w:b/>
          <w:sz w:val="28"/>
          <w:lang w:val="en-US"/>
        </w:rPr>
        <w:t>VII</w:t>
      </w:r>
      <w:r w:rsidRPr="009056BB">
        <w:rPr>
          <w:rFonts w:ascii="Times New Roman" w:hAnsi="Times New Roman" w:cs="Times New Roman"/>
          <w:b/>
          <w:sz w:val="28"/>
        </w:rPr>
        <w:t>-1</w:t>
      </w:r>
      <w:r>
        <w:rPr>
          <w:rFonts w:ascii="Times New Roman" w:hAnsi="Times New Roman" w:cs="Times New Roman"/>
          <w:b/>
          <w:sz w:val="28"/>
        </w:rPr>
        <w:t>5</w:t>
      </w:r>
      <w:r w:rsidRPr="009056BB">
        <w:rPr>
          <w:rFonts w:ascii="Times New Roman" w:hAnsi="Times New Roman" w:cs="Times New Roman"/>
          <w:b/>
          <w:sz w:val="28"/>
        </w:rPr>
        <w:t>/</w:t>
      </w:r>
      <w:r>
        <w:rPr>
          <w:rFonts w:ascii="Times New Roman" w:hAnsi="Times New Roman" w:cs="Times New Roman"/>
          <w:b/>
          <w:sz w:val="28"/>
        </w:rPr>
        <w:t xml:space="preserve">22 </w:t>
      </w:r>
      <w:r w:rsidRPr="00EC71F1">
        <w:rPr>
          <w:rFonts w:ascii="Times New Roman" w:hAnsi="Times New Roman" w:cs="Times New Roman"/>
          <w:b/>
          <w:sz w:val="28"/>
        </w:rPr>
        <w:t xml:space="preserve">«О </w:t>
      </w:r>
      <w:r w:rsidRPr="00A808FB">
        <w:rPr>
          <w:rFonts w:ascii="Times New Roman" w:hAnsi="Times New Roman" w:cs="Times New Roman"/>
          <w:b/>
          <w:sz w:val="28"/>
        </w:rPr>
        <w:t>передаче осуществления части полномочий муниципального района «Корткеросский» муниципальным образованиям сельским поселениям на 2023 год</w:t>
      </w:r>
      <w:r>
        <w:rPr>
          <w:rFonts w:ascii="Times New Roman" w:hAnsi="Times New Roman" w:cs="Times New Roman"/>
          <w:b/>
          <w:sz w:val="28"/>
        </w:rPr>
        <w:t>»</w:t>
      </w:r>
    </w:p>
    <w:p w:rsidR="000000AC" w:rsidRDefault="000000AC" w:rsidP="00000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0000AC" w:rsidRDefault="000000AC" w:rsidP="00000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000AC" w:rsidRDefault="000000AC" w:rsidP="00000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Внести в решение Совета муниципального района «Корткеросский» от 21.10.2022 № VII-15</w:t>
      </w:r>
      <w:r w:rsidRPr="009056BB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 xml:space="preserve">22 </w:t>
      </w:r>
      <w:r w:rsidRPr="00EC71F1">
        <w:rPr>
          <w:rFonts w:ascii="Times New Roman" w:hAnsi="Times New Roman" w:cs="Times New Roman"/>
          <w:sz w:val="28"/>
        </w:rPr>
        <w:t xml:space="preserve">«О </w:t>
      </w:r>
      <w:r w:rsidRPr="00A808FB">
        <w:rPr>
          <w:rFonts w:ascii="Times New Roman" w:hAnsi="Times New Roman" w:cs="Times New Roman"/>
          <w:sz w:val="28"/>
        </w:rPr>
        <w:t>передаче осуществления части полномочий муниципального района «Корткеросский» муниципальным образованиям сельским поселениям на 2023 год</w:t>
      </w:r>
      <w:r>
        <w:rPr>
          <w:rFonts w:ascii="Times New Roman" w:hAnsi="Times New Roman" w:cs="Times New Roman"/>
          <w:sz w:val="28"/>
        </w:rPr>
        <w:t>» следующее изменение: приложение к решению изложить в редакции согласно приложению к настоящему решению:</w:t>
      </w:r>
    </w:p>
    <w:p w:rsidR="000000AC" w:rsidRPr="009056BB" w:rsidRDefault="000000AC" w:rsidP="00000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0000AC" w:rsidRDefault="000000AC" w:rsidP="000000AC">
      <w:pPr>
        <w:pStyle w:val="ConsPlusNormal"/>
        <w:jc w:val="both"/>
        <w:rPr>
          <w:b/>
          <w:szCs w:val="28"/>
        </w:rPr>
      </w:pPr>
    </w:p>
    <w:p w:rsidR="000000AC" w:rsidRDefault="000000AC" w:rsidP="000000AC">
      <w:pPr>
        <w:pStyle w:val="ConsPlusNormal"/>
        <w:jc w:val="both"/>
        <w:rPr>
          <w:b/>
          <w:szCs w:val="28"/>
        </w:rPr>
      </w:pPr>
    </w:p>
    <w:p w:rsidR="000000AC" w:rsidRPr="001728FE" w:rsidRDefault="000000AC" w:rsidP="000000AC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>-</w:t>
      </w:r>
    </w:p>
    <w:p w:rsidR="000000AC" w:rsidRDefault="000000AC" w:rsidP="000000AC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0000AC" w:rsidRDefault="000000AC" w:rsidP="000000AC"/>
    <w:p w:rsidR="000000AC" w:rsidRDefault="000000AC" w:rsidP="000000AC"/>
    <w:p w:rsidR="000000AC" w:rsidRDefault="000000AC" w:rsidP="000000AC"/>
    <w:p w:rsidR="000000AC" w:rsidRDefault="000000AC" w:rsidP="000000AC"/>
    <w:p w:rsidR="000000AC" w:rsidRDefault="000000AC" w:rsidP="000000AC"/>
    <w:p w:rsidR="000000AC" w:rsidRDefault="000000AC" w:rsidP="000000AC"/>
    <w:p w:rsidR="000000AC" w:rsidRPr="003D7ABE" w:rsidRDefault="000000AC" w:rsidP="000000A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к решению</w:t>
      </w:r>
    </w:p>
    <w:p w:rsidR="000000AC" w:rsidRPr="003D7ABE" w:rsidRDefault="000000AC" w:rsidP="000000A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:rsidR="000000AC" w:rsidRPr="003D7ABE" w:rsidRDefault="000000AC" w:rsidP="000000A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:rsidR="000000AC" w:rsidRPr="00886581" w:rsidRDefault="000000AC" w:rsidP="000000A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от 17.02.2023 № 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8"/>
        </w:rPr>
        <w:t>-17/2</w:t>
      </w:r>
    </w:p>
    <w:p w:rsidR="000000AC" w:rsidRPr="003D7ABE" w:rsidRDefault="000000AC" w:rsidP="000000A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4012"/>
        <w:gridCol w:w="4814"/>
      </w:tblGrid>
      <w:tr w:rsidR="000000AC" w:rsidRPr="003D7ABE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3D7ABE" w:rsidRDefault="000000AC" w:rsidP="004C2BA1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 местного значения муниципального района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3D7ABE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Передаваемые полномочия (в части)</w:t>
            </w:r>
          </w:p>
        </w:tc>
      </w:tr>
      <w:tr w:rsidR="000000AC" w:rsidRPr="00752FFA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открытых, в установленном порядке, местах массового отдыха людей у воды (пляжах)</w:t>
            </w:r>
          </w:p>
        </w:tc>
      </w:tr>
      <w:tr w:rsidR="000000AC" w:rsidRPr="00752FFA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2" w:type="dxa"/>
            <w:shd w:val="clear" w:color="auto" w:fill="auto"/>
          </w:tcPr>
          <w:p w:rsidR="000000AC" w:rsidRPr="00752FFA" w:rsidRDefault="000000AC" w:rsidP="004C2BA1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4814" w:type="dxa"/>
            <w:shd w:val="clear" w:color="auto" w:fill="auto"/>
          </w:tcPr>
          <w:p w:rsidR="000000AC" w:rsidRPr="00752FFA" w:rsidRDefault="000000AC" w:rsidP="004C2BA1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</w:tr>
      <w:tr w:rsidR="000000AC" w:rsidRPr="00752FFA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2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ритуальных усл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 и содержание мест захоронений</w:t>
            </w:r>
          </w:p>
        </w:tc>
        <w:tc>
          <w:tcPr>
            <w:tcW w:w="4814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мест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захоронений, учет захоронений</w:t>
            </w:r>
          </w:p>
        </w:tc>
      </w:tr>
      <w:tr w:rsidR="000000AC" w:rsidRPr="00752FFA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2" w:type="dxa"/>
            <w:shd w:val="clear" w:color="auto" w:fill="auto"/>
          </w:tcPr>
          <w:p w:rsidR="000000AC" w:rsidRPr="00752FFA" w:rsidRDefault="000000AC" w:rsidP="004C2BA1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в границах поселения электро-, тепл</w:t>
            </w:r>
            <w:proofErr w:type="gramStart"/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814" w:type="dxa"/>
            <w:shd w:val="clear" w:color="auto" w:fill="auto"/>
          </w:tcPr>
          <w:p w:rsidR="000000AC" w:rsidRPr="00752FFA" w:rsidRDefault="000000AC" w:rsidP="004C2BA1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водоснабжения населения, в части содержания нецентрализованных источников водоснабжения</w:t>
            </w:r>
          </w:p>
        </w:tc>
      </w:tr>
      <w:tr w:rsidR="000000AC" w:rsidRPr="00752FFA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12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814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оборудование, обустройство мест (площадок) накопления твердых коммунальных отходов; содержание контейнерных площадок</w:t>
            </w:r>
          </w:p>
        </w:tc>
      </w:tr>
      <w:tr w:rsidR="000000AC" w:rsidRPr="00752FFA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12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4814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транспортного обслуживания в границах поселения в части лодочной переправы</w:t>
            </w:r>
          </w:p>
        </w:tc>
      </w:tr>
      <w:tr w:rsidR="000000AC" w:rsidRPr="00752FFA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12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на автомобильном транспорте, </w:t>
            </w: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городском наземном электрическом транспорте 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</w:t>
            </w:r>
            <w:proofErr w:type="gramEnd"/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дорожной деятельности в соответствии с законодательством Российской Федерации</w:t>
            </w:r>
          </w:p>
        </w:tc>
        <w:tc>
          <w:tcPr>
            <w:tcW w:w="4814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автомобильных дорог общего пользования местного значения в зимний период</w:t>
            </w:r>
          </w:p>
        </w:tc>
      </w:tr>
      <w:tr w:rsidR="000000AC" w:rsidRPr="00752FFA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12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4814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  <w:tr w:rsidR="000000AC" w:rsidRPr="00752FFA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12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 границах поселения электро-, тепл</w:t>
            </w:r>
            <w:proofErr w:type="gramStart"/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4814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hAnsi="Times New Roman" w:cs="Times New Roman"/>
                <w:sz w:val="24"/>
                <w:szCs w:val="24"/>
              </w:rPr>
              <w:t>в части выдачи владельцам (пользователям) жилых помещений справки о наличии в помещениях печного отопления</w:t>
            </w:r>
          </w:p>
        </w:tc>
      </w:tr>
      <w:tr w:rsidR="000000AC" w:rsidRPr="00752FFA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0AC" w:rsidRPr="00752FFA" w:rsidRDefault="000000AC" w:rsidP="004C2B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0AC" w:rsidRPr="00752FFA" w:rsidRDefault="000000AC" w:rsidP="004C2B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0AC" w:rsidRPr="00752FFA" w:rsidRDefault="000000AC" w:rsidP="004C2B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12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«Корткеросский»</w:t>
            </w:r>
          </w:p>
        </w:tc>
        <w:tc>
          <w:tcPr>
            <w:tcW w:w="4814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местного традиционного народного художественного творчества в поселениях</w:t>
            </w:r>
          </w:p>
        </w:tc>
      </w:tr>
      <w:tr w:rsidR="000000AC" w:rsidRPr="00752FFA" w:rsidTr="004C2BA1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AC" w:rsidRPr="00752FFA" w:rsidRDefault="000000AC" w:rsidP="004C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12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E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на территории муниципального района</w:t>
            </w:r>
          </w:p>
        </w:tc>
        <w:tc>
          <w:tcPr>
            <w:tcW w:w="4814" w:type="dxa"/>
            <w:shd w:val="clear" w:color="auto" w:fill="auto"/>
          </w:tcPr>
          <w:p w:rsidR="000000AC" w:rsidRPr="00752FFA" w:rsidRDefault="000000AC" w:rsidP="004C2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E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границах поселений</w:t>
            </w:r>
          </w:p>
        </w:tc>
      </w:tr>
    </w:tbl>
    <w:p w:rsidR="000000AC" w:rsidRPr="003D7ABE" w:rsidRDefault="000000AC" w:rsidP="00000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0000AC" w:rsidRDefault="000000AC" w:rsidP="000000AC"/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1701"/>
        <w:gridCol w:w="3828"/>
      </w:tblGrid>
      <w:tr w:rsidR="000000AC" w:rsidRPr="000000AC" w:rsidTr="004C2BA1">
        <w:trPr>
          <w:trHeight w:val="1266"/>
        </w:trPr>
        <w:tc>
          <w:tcPr>
            <w:tcW w:w="3652" w:type="dxa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693" w:type="dxa"/>
            <w:gridSpan w:val="2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31E9333" wp14:editId="77021312">
                  <wp:extent cx="666750" cy="685800"/>
                  <wp:effectExtent l="0" t="0" r="0" b="0"/>
                  <wp:docPr id="4" name="Рисунок 4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AC" w:rsidRPr="000000AC" w:rsidRDefault="000000AC" w:rsidP="00000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0000AC" w:rsidRPr="000000AC" w:rsidTr="004C2BA1">
        <w:trPr>
          <w:cantSplit/>
          <w:trHeight w:val="685"/>
        </w:trPr>
        <w:tc>
          <w:tcPr>
            <w:tcW w:w="10173" w:type="dxa"/>
            <w:gridSpan w:val="4"/>
          </w:tcPr>
          <w:p w:rsidR="000000AC" w:rsidRPr="000000AC" w:rsidRDefault="000000AC" w:rsidP="000000A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КЫВКÖРТÖД</w:t>
            </w:r>
          </w:p>
          <w:p w:rsidR="000000AC" w:rsidRPr="000000AC" w:rsidRDefault="000000AC" w:rsidP="00000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00AC" w:rsidRPr="000000AC" w:rsidTr="004C2BA1">
        <w:trPr>
          <w:cantSplit/>
          <w:trHeight w:val="685"/>
        </w:trPr>
        <w:tc>
          <w:tcPr>
            <w:tcW w:w="10173" w:type="dxa"/>
            <w:gridSpan w:val="4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</w:t>
            </w:r>
          </w:p>
          <w:p w:rsidR="000000AC" w:rsidRPr="000000AC" w:rsidRDefault="000000AC" w:rsidP="00000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</w:t>
            </w:r>
          </w:p>
        </w:tc>
      </w:tr>
      <w:tr w:rsidR="000000AC" w:rsidRPr="000000AC" w:rsidTr="004C2BA1">
        <w:trPr>
          <w:cantSplit/>
          <w:trHeight w:val="373"/>
        </w:trPr>
        <w:tc>
          <w:tcPr>
            <w:tcW w:w="4644" w:type="dxa"/>
            <w:gridSpan w:val="2"/>
          </w:tcPr>
          <w:p w:rsidR="000000AC" w:rsidRPr="000000AC" w:rsidRDefault="000000AC" w:rsidP="000000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17.02.2023 г. </w:t>
            </w:r>
          </w:p>
        </w:tc>
        <w:tc>
          <w:tcPr>
            <w:tcW w:w="5529" w:type="dxa"/>
            <w:gridSpan w:val="2"/>
          </w:tcPr>
          <w:p w:rsidR="000000AC" w:rsidRPr="000000AC" w:rsidRDefault="000000AC" w:rsidP="00000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№ </w:t>
            </w: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-17/6</w:t>
            </w:r>
          </w:p>
        </w:tc>
      </w:tr>
      <w:tr w:rsidR="000000AC" w:rsidRPr="000000AC" w:rsidTr="004C2BA1">
        <w:trPr>
          <w:cantSplit/>
          <w:trHeight w:val="373"/>
        </w:trPr>
        <w:tc>
          <w:tcPr>
            <w:tcW w:w="4644" w:type="dxa"/>
            <w:gridSpan w:val="2"/>
          </w:tcPr>
          <w:p w:rsidR="000000AC" w:rsidRPr="000000AC" w:rsidRDefault="000000AC" w:rsidP="000000A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gridSpan w:val="2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000AC" w:rsidRPr="000000AC" w:rsidTr="004C2BA1">
        <w:trPr>
          <w:cantSplit/>
          <w:trHeight w:val="393"/>
        </w:trPr>
        <w:tc>
          <w:tcPr>
            <w:tcW w:w="10173" w:type="dxa"/>
            <w:gridSpan w:val="4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</w:t>
      </w:r>
      <w:proofErr w:type="gramStart"/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решений</w:t>
      </w: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</w:t>
      </w:r>
    </w:p>
    <w:p w:rsidR="000000AC" w:rsidRPr="00C16D45" w:rsidRDefault="00C16D45" w:rsidP="00C16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000AC" w:rsidRPr="000000AC" w:rsidRDefault="000000AC" w:rsidP="000000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8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Республики Коми от 08.05.2007 N 43-РЗ  "О некоторых вопросах в области градостроительной деятельности в Республике Коми" Совет муниципального образования муниципального района «Корткеросский» решил:</w:t>
      </w:r>
    </w:p>
    <w:p w:rsidR="000000AC" w:rsidRPr="000000AC" w:rsidRDefault="000000AC" w:rsidP="000000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C16D45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утратившими силу Решения Совета муниципального района «Корткеросский»:</w:t>
      </w:r>
    </w:p>
    <w:p w:rsidR="000000AC" w:rsidRPr="000000AC" w:rsidRDefault="000000AC" w:rsidP="000000AC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от 14 июня 2018 года № 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-29/16 «Об утверждении Генерального плана муниципального образования сельского поселения «Усть-Лэкчим».</w:t>
      </w:r>
    </w:p>
    <w:p w:rsidR="000000AC" w:rsidRPr="000000AC" w:rsidRDefault="000000AC" w:rsidP="00C16D45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 марта 2018 года № 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-26/23</w:t>
      </w: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землепользования и застройки муниципального образования сельского поселения «Усть-Лэкчим»,</w:t>
      </w:r>
    </w:p>
    <w:p w:rsidR="000000AC" w:rsidRPr="000000AC" w:rsidRDefault="000000AC" w:rsidP="00C16D45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марта 2019 года №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-36/18 «О внесении изменений в Правила землепользования и застройки муниципального образования сельского поселения «Усть-Лэкчим», утвержденные решением Совета муниципального района «Корткеросский» от 28 марта 2018 года №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-36/18»,</w:t>
      </w:r>
    </w:p>
    <w:p w:rsidR="000000AC" w:rsidRPr="000000AC" w:rsidRDefault="000000AC" w:rsidP="00C16D45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июня 2020 года №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-45/17 «О внесении изменений в правила землепользования и застройки муниципального образования сельского поселения «Усть-Лэкчим».</w:t>
      </w:r>
    </w:p>
    <w:p w:rsidR="000000AC" w:rsidRPr="000000AC" w:rsidRDefault="000000AC" w:rsidP="00C16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   Настоящее решение вступает в силу со </w:t>
      </w:r>
      <w:r w:rsidR="00C16D45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официального опубликования.</w:t>
      </w:r>
    </w:p>
    <w:p w:rsidR="000000AC" w:rsidRPr="000000AC" w:rsidRDefault="000000AC" w:rsidP="00000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0000AC" w:rsidRPr="00C16D45" w:rsidRDefault="000000AC" w:rsidP="00C16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proofErr w:type="spellStart"/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К.А.Сажин</w:t>
      </w:r>
      <w:proofErr w:type="spellEnd"/>
    </w:p>
    <w:p w:rsid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567"/>
        <w:gridCol w:w="993"/>
        <w:gridCol w:w="4110"/>
      </w:tblGrid>
      <w:tr w:rsidR="000000AC" w:rsidRPr="000000AC" w:rsidTr="004C2BA1">
        <w:trPr>
          <w:trHeight w:val="1266"/>
        </w:trPr>
        <w:tc>
          <w:tcPr>
            <w:tcW w:w="4077" w:type="dxa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1560" w:type="dxa"/>
            <w:gridSpan w:val="2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3291A17" wp14:editId="0ADAEA2E">
                  <wp:extent cx="708660" cy="6953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000AC" w:rsidRPr="000000AC" w:rsidRDefault="000000AC" w:rsidP="00000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0000AC" w:rsidRPr="000000AC" w:rsidTr="004C2BA1">
        <w:trPr>
          <w:cantSplit/>
          <w:trHeight w:val="685"/>
        </w:trPr>
        <w:tc>
          <w:tcPr>
            <w:tcW w:w="9747" w:type="dxa"/>
            <w:gridSpan w:val="4"/>
          </w:tcPr>
          <w:p w:rsidR="000000AC" w:rsidRPr="000000AC" w:rsidRDefault="000000AC" w:rsidP="000000A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000AC" w:rsidRPr="000000AC" w:rsidRDefault="000000AC" w:rsidP="000000A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0000AC" w:rsidRPr="000000AC" w:rsidRDefault="000000AC" w:rsidP="00000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00AC" w:rsidRPr="000000AC" w:rsidTr="004C2BA1">
        <w:trPr>
          <w:cantSplit/>
          <w:trHeight w:val="685"/>
        </w:trPr>
        <w:tc>
          <w:tcPr>
            <w:tcW w:w="9747" w:type="dxa"/>
            <w:gridSpan w:val="4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000AC" w:rsidRPr="000000AC" w:rsidTr="004C2BA1">
        <w:trPr>
          <w:cantSplit/>
          <w:trHeight w:val="373"/>
        </w:trPr>
        <w:tc>
          <w:tcPr>
            <w:tcW w:w="4644" w:type="dxa"/>
            <w:gridSpan w:val="2"/>
          </w:tcPr>
          <w:p w:rsidR="000000AC" w:rsidRPr="000000AC" w:rsidRDefault="000000AC" w:rsidP="000000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17.02.2023 г. </w:t>
            </w:r>
          </w:p>
        </w:tc>
        <w:tc>
          <w:tcPr>
            <w:tcW w:w="5103" w:type="dxa"/>
            <w:gridSpan w:val="2"/>
          </w:tcPr>
          <w:p w:rsidR="000000AC" w:rsidRPr="000000AC" w:rsidRDefault="000000AC" w:rsidP="00000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-17/7</w:t>
            </w:r>
          </w:p>
        </w:tc>
      </w:tr>
      <w:tr w:rsidR="000000AC" w:rsidRPr="000000AC" w:rsidTr="004C2BA1">
        <w:trPr>
          <w:cantSplit/>
          <w:trHeight w:val="373"/>
        </w:trPr>
        <w:tc>
          <w:tcPr>
            <w:tcW w:w="4644" w:type="dxa"/>
            <w:gridSpan w:val="2"/>
          </w:tcPr>
          <w:p w:rsidR="000000AC" w:rsidRPr="000000AC" w:rsidRDefault="000000AC" w:rsidP="000000A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2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000AC" w:rsidRPr="000000AC" w:rsidTr="004C2BA1">
        <w:trPr>
          <w:cantSplit/>
          <w:trHeight w:val="393"/>
        </w:trPr>
        <w:tc>
          <w:tcPr>
            <w:tcW w:w="9747" w:type="dxa"/>
            <w:gridSpan w:val="4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утверждении проекта изменений, вносимых в Генеральный план муниципального образования сельского поселения «Усть-Лэкчим» </w:t>
      </w: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0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главой 3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</w:t>
      </w:r>
      <w:r w:rsidRPr="00000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0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результатов согласования проекта изменений, вносимых «Генеральный план муниципального образования сельского поселения «Усть-Лэкчим», Совет 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  <w:proofErr w:type="gramEnd"/>
    </w:p>
    <w:p w:rsidR="000000AC" w:rsidRPr="000000AC" w:rsidRDefault="000000AC" w:rsidP="000000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0000AC">
      <w:pPr>
        <w:numPr>
          <w:ilvl w:val="0"/>
          <w:numId w:val="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проект изменений, вносимых в Генеральный план муниципального образования сельского поселения «Усть-Лэкчим» (Приложение). </w:t>
      </w:r>
    </w:p>
    <w:p w:rsidR="000000AC" w:rsidRPr="000000AC" w:rsidRDefault="000000AC" w:rsidP="000000AC">
      <w:pPr>
        <w:numPr>
          <w:ilvl w:val="0"/>
          <w:numId w:val="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Поручить администрации муниципального района «Корткеросский» обеспечить хранение подлинных материалов Генерального плана и муниципального образования сельского поселения «Усть-Лэкчим», </w:t>
      </w:r>
      <w:proofErr w:type="gramStart"/>
      <w:r w:rsidRPr="00000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разработанный</w:t>
      </w:r>
      <w:proofErr w:type="gramEnd"/>
      <w:r w:rsidRPr="00000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обществом с ограниченной ответственностью «САРСТРОЙНИПРОЕКТ» и утвержденного Советом муниципального района «Корткеросский» (текстовые материалы, электронную версию проекта и иллюстрированные материалы).</w:t>
      </w:r>
    </w:p>
    <w:p w:rsidR="000000AC" w:rsidRPr="000000AC" w:rsidRDefault="000000AC" w:rsidP="000000AC">
      <w:pPr>
        <w:spacing w:line="240" w:lineRule="auto"/>
        <w:ind w:firstLine="567"/>
        <w:contextualSpacing/>
        <w:jc w:val="both"/>
        <w:rPr>
          <w:rFonts w:ascii="Calibri" w:eastAsia="Times New Roman" w:hAnsi="Calibri" w:cs="Calibri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решение вступает в силу со дня его официального опубликования.</w:t>
      </w:r>
    </w:p>
    <w:p w:rsidR="000000AC" w:rsidRPr="000000AC" w:rsidRDefault="000000AC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</w:p>
    <w:p w:rsidR="000000AC" w:rsidRPr="000000AC" w:rsidRDefault="000000AC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«Корткеросский»- руководи</w:t>
      </w:r>
      <w:r w:rsidR="00C16D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тель администрации</w:t>
      </w:r>
      <w:r w:rsidR="00C16D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 </w:t>
      </w:r>
      <w:r w:rsidRPr="000000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</w:t>
      </w:r>
      <w:proofErr w:type="spellStart"/>
      <w:r w:rsidRPr="000000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К.А.Сажин</w:t>
      </w:r>
      <w:proofErr w:type="spellEnd"/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1276"/>
        <w:gridCol w:w="4253"/>
      </w:tblGrid>
      <w:tr w:rsidR="000000AC" w:rsidRPr="000000AC" w:rsidTr="004C2BA1">
        <w:trPr>
          <w:trHeight w:val="1266"/>
        </w:trPr>
        <w:tc>
          <w:tcPr>
            <w:tcW w:w="3652" w:type="dxa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268" w:type="dxa"/>
            <w:gridSpan w:val="2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E1BE856" wp14:editId="3FAD2DD8">
                  <wp:extent cx="666750" cy="685800"/>
                  <wp:effectExtent l="0" t="0" r="0" b="0"/>
                  <wp:docPr id="6" name="Рисунок 6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AC" w:rsidRPr="000000AC" w:rsidRDefault="000000AC" w:rsidP="00000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0000AC" w:rsidRPr="000000AC" w:rsidTr="004C2BA1">
        <w:trPr>
          <w:cantSplit/>
          <w:trHeight w:val="685"/>
        </w:trPr>
        <w:tc>
          <w:tcPr>
            <w:tcW w:w="10173" w:type="dxa"/>
            <w:gridSpan w:val="4"/>
          </w:tcPr>
          <w:p w:rsidR="000000AC" w:rsidRPr="000000AC" w:rsidRDefault="000000AC" w:rsidP="000000A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КЫВКÖРТÖД                  </w:t>
            </w:r>
          </w:p>
          <w:p w:rsidR="000000AC" w:rsidRPr="000000AC" w:rsidRDefault="000000AC" w:rsidP="00000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00AC" w:rsidRPr="000000AC" w:rsidTr="004C2BA1">
        <w:trPr>
          <w:cantSplit/>
          <w:trHeight w:val="685"/>
        </w:trPr>
        <w:tc>
          <w:tcPr>
            <w:tcW w:w="10173" w:type="dxa"/>
            <w:gridSpan w:val="4"/>
          </w:tcPr>
          <w:p w:rsidR="000000AC" w:rsidRPr="000000AC" w:rsidRDefault="000000AC" w:rsidP="00000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РЕШЕНИЕ </w:t>
            </w:r>
          </w:p>
          <w:p w:rsidR="000000AC" w:rsidRPr="000000AC" w:rsidRDefault="000000AC" w:rsidP="00000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000AC" w:rsidRPr="000000AC" w:rsidTr="004C2BA1">
        <w:trPr>
          <w:cantSplit/>
          <w:trHeight w:val="373"/>
        </w:trPr>
        <w:tc>
          <w:tcPr>
            <w:tcW w:w="4644" w:type="dxa"/>
            <w:gridSpan w:val="2"/>
          </w:tcPr>
          <w:p w:rsidR="000000AC" w:rsidRPr="000000AC" w:rsidRDefault="000000AC" w:rsidP="000000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17.02.2023 г.  </w:t>
            </w:r>
          </w:p>
        </w:tc>
        <w:tc>
          <w:tcPr>
            <w:tcW w:w="5529" w:type="dxa"/>
            <w:gridSpan w:val="2"/>
          </w:tcPr>
          <w:p w:rsidR="000000AC" w:rsidRPr="000000AC" w:rsidRDefault="000000AC" w:rsidP="00000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№ </w:t>
            </w: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Pr="000000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-17/8</w:t>
            </w:r>
          </w:p>
        </w:tc>
      </w:tr>
      <w:tr w:rsidR="000000AC" w:rsidRPr="000000AC" w:rsidTr="004C2BA1">
        <w:trPr>
          <w:cantSplit/>
          <w:trHeight w:val="373"/>
        </w:trPr>
        <w:tc>
          <w:tcPr>
            <w:tcW w:w="4644" w:type="dxa"/>
            <w:gridSpan w:val="2"/>
          </w:tcPr>
          <w:p w:rsidR="000000AC" w:rsidRPr="000000AC" w:rsidRDefault="000000AC" w:rsidP="000000A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gridSpan w:val="2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000AC" w:rsidRPr="000000AC" w:rsidTr="004C2BA1">
        <w:trPr>
          <w:cantSplit/>
          <w:trHeight w:val="393"/>
        </w:trPr>
        <w:tc>
          <w:tcPr>
            <w:tcW w:w="10173" w:type="dxa"/>
            <w:gridSpan w:val="4"/>
          </w:tcPr>
          <w:p w:rsidR="000000AC" w:rsidRPr="000000AC" w:rsidRDefault="000000AC" w:rsidP="0000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  <w:r w:rsidRPr="000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</w:t>
      </w:r>
      <w:proofErr w:type="gramStart"/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решений</w:t>
      </w:r>
    </w:p>
    <w:p w:rsidR="000000AC" w:rsidRPr="000000AC" w:rsidRDefault="000000AC" w:rsidP="00000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</w:t>
      </w:r>
    </w:p>
    <w:p w:rsidR="000000AC" w:rsidRP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000AC" w:rsidRPr="000000AC" w:rsidRDefault="000000AC" w:rsidP="000000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8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Республики Коми от 08.05.2007 N 43-РЗ "О некоторых вопросах в области градостроительной деятельности в Республике Коми" Совет муниципального образования муниципального района «Корткеросский» решил:</w:t>
      </w:r>
    </w:p>
    <w:p w:rsidR="000000AC" w:rsidRPr="000000AC" w:rsidRDefault="004C2BA1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Считать утратившими силу решения Совета муниципального района «Корткеросски</w:t>
      </w:r>
      <w:r w:rsidR="000000AC"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й»:</w:t>
      </w:r>
    </w:p>
    <w:p w:rsidR="000000AC" w:rsidRPr="000000AC" w:rsidRDefault="000000AC" w:rsidP="00000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от 14 июня 2018 года № 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-29/14 «Об утверждении Генерального плана муниципального образования сельского поселения «Намск»,</w:t>
      </w:r>
    </w:p>
    <w:p w:rsidR="000000AC" w:rsidRPr="000000AC" w:rsidRDefault="000000AC" w:rsidP="005279E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17 октября 2018 года № 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-32/6</w:t>
      </w: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муниципального района «Корткеросский» от 14 июля 2018 года №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-29/14 «Об утверждении Генерального плана муниципального образования сельского поселения «Намск»»,</w:t>
      </w:r>
    </w:p>
    <w:p w:rsidR="000000AC" w:rsidRPr="000000AC" w:rsidRDefault="000000AC" w:rsidP="005279E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марта 2018 года №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-26/25 «Об утверждении Правил землепользования и застройки муниципального образования сельского поселения «Намск»»,</w:t>
      </w:r>
    </w:p>
    <w:p w:rsidR="000000AC" w:rsidRPr="000000AC" w:rsidRDefault="000000AC" w:rsidP="005279E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марта 2019 года №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-36/17 «О внесении изменений в Генеральный план муниципального образования сель кого поселения «Намск», утвержденный решением Совета муниципального района «Корткеросский» от 14 июня 2018 года № 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-29/14 и Правила землепользования и застройки муниципального образования сельского поселения «Намск», утвержденные решением Совета муниципального района «Корткеросский» от 28 марта 2018 года №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-26/25,</w:t>
      </w:r>
      <w:proofErr w:type="gramEnd"/>
    </w:p>
    <w:p w:rsidR="000000AC" w:rsidRPr="000000AC" w:rsidRDefault="000000AC" w:rsidP="005279E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28 мая 2020 года №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-44/20 «О внесении изменений в генеральный план и в правила землепользования и застройки муниципального образования сельского поселения «Намск»»,</w:t>
      </w:r>
    </w:p>
    <w:p w:rsidR="000000AC" w:rsidRPr="000000AC" w:rsidRDefault="000000AC" w:rsidP="005279E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 августа 2020 года № </w:t>
      </w:r>
      <w:r w:rsidRPr="00000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-46/6 «О внесении изменений в Правила землепользования и застройки муниципального образования сельского поселения «Намск»».</w:t>
      </w:r>
    </w:p>
    <w:p w:rsidR="000000AC" w:rsidRPr="000000AC" w:rsidRDefault="000000AC" w:rsidP="00000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sz w:val="28"/>
          <w:szCs w:val="28"/>
          <w:lang w:eastAsia="ru-RU"/>
        </w:rPr>
        <w:t>2.     Настоящее решение вступает в силу со дня официального опубликования.</w:t>
      </w:r>
    </w:p>
    <w:p w:rsidR="000000AC" w:rsidRPr="000000AC" w:rsidRDefault="000000AC" w:rsidP="000000A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0000AC" w:rsidRPr="000000AC" w:rsidRDefault="000000AC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</w:t>
      </w: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52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52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К.А. Сажин</w:t>
      </w:r>
      <w:r w:rsidRPr="00000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="0052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1134"/>
        <w:gridCol w:w="3969"/>
      </w:tblGrid>
      <w:tr w:rsidR="004C2BA1" w:rsidRPr="004C2BA1" w:rsidTr="004C2BA1">
        <w:trPr>
          <w:trHeight w:val="1266"/>
        </w:trPr>
        <w:tc>
          <w:tcPr>
            <w:tcW w:w="3652" w:type="dxa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26" w:type="dxa"/>
            <w:gridSpan w:val="2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B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DBF1C5" wp14:editId="44D6FCD1">
                  <wp:extent cx="708660" cy="69532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C2BA1" w:rsidRPr="004C2BA1" w:rsidRDefault="004C2BA1" w:rsidP="004C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4C2BA1" w:rsidRPr="004C2BA1" w:rsidTr="004C2BA1">
        <w:trPr>
          <w:cantSplit/>
          <w:trHeight w:val="685"/>
        </w:trPr>
        <w:tc>
          <w:tcPr>
            <w:tcW w:w="9747" w:type="dxa"/>
            <w:gridSpan w:val="4"/>
          </w:tcPr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4C2BA1" w:rsidRPr="004C2BA1" w:rsidRDefault="004C2BA1" w:rsidP="004C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2BA1" w:rsidRPr="004C2BA1" w:rsidTr="004C2BA1">
        <w:trPr>
          <w:cantSplit/>
          <w:trHeight w:val="685"/>
        </w:trPr>
        <w:tc>
          <w:tcPr>
            <w:tcW w:w="9747" w:type="dxa"/>
            <w:gridSpan w:val="4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BA1" w:rsidRPr="004C2BA1" w:rsidTr="004C2BA1">
        <w:trPr>
          <w:cantSplit/>
          <w:trHeight w:val="373"/>
        </w:trPr>
        <w:tc>
          <w:tcPr>
            <w:tcW w:w="4644" w:type="dxa"/>
            <w:gridSpan w:val="2"/>
          </w:tcPr>
          <w:p w:rsidR="004C2BA1" w:rsidRPr="004C2BA1" w:rsidRDefault="004C2BA1" w:rsidP="004C2BA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17.02.2023 г. </w:t>
            </w:r>
          </w:p>
        </w:tc>
        <w:tc>
          <w:tcPr>
            <w:tcW w:w="5103" w:type="dxa"/>
            <w:gridSpan w:val="2"/>
          </w:tcPr>
          <w:p w:rsidR="004C2BA1" w:rsidRPr="004C2BA1" w:rsidRDefault="004C2BA1" w:rsidP="004C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Pr="004C2B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-17/9</w:t>
            </w:r>
          </w:p>
        </w:tc>
      </w:tr>
      <w:tr w:rsidR="004C2BA1" w:rsidRPr="004C2BA1" w:rsidTr="004C2BA1">
        <w:trPr>
          <w:cantSplit/>
          <w:trHeight w:val="373"/>
        </w:trPr>
        <w:tc>
          <w:tcPr>
            <w:tcW w:w="4644" w:type="dxa"/>
            <w:gridSpan w:val="2"/>
          </w:tcPr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2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C2BA1" w:rsidRPr="004C2BA1" w:rsidTr="004C2BA1">
        <w:trPr>
          <w:cantSplit/>
          <w:trHeight w:val="393"/>
        </w:trPr>
        <w:tc>
          <w:tcPr>
            <w:tcW w:w="9747" w:type="dxa"/>
            <w:gridSpan w:val="4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4C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4C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4C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2BA1" w:rsidRPr="004C2BA1" w:rsidRDefault="004C2BA1" w:rsidP="004C2B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BA1" w:rsidRPr="005279ED" w:rsidRDefault="004C2BA1" w:rsidP="004C2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проекта изменений, вносимых Генеральный план муниципального образования сельского поселения «Намск» </w:t>
      </w:r>
    </w:p>
    <w:p w:rsidR="004C2BA1" w:rsidRPr="004C2BA1" w:rsidRDefault="004C2BA1" w:rsidP="004C2B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2BA1" w:rsidRPr="004C2BA1" w:rsidRDefault="004C2BA1" w:rsidP="004C2B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C2B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главой 3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5279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Уставом муниципального образования муниципального района «Корткеросский»,</w:t>
      </w:r>
      <w:r w:rsidRPr="004C2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C2B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результатов согласования проекта изменений, вносимых в Генеральный план муниципального образования сельского поселения «Намск», Совет </w:t>
      </w:r>
      <w:r w:rsidRPr="004C2B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  <w:proofErr w:type="gramEnd"/>
    </w:p>
    <w:p w:rsidR="004C2BA1" w:rsidRPr="004C2BA1" w:rsidRDefault="004C2BA1" w:rsidP="004C2B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BA1" w:rsidRPr="005279ED" w:rsidRDefault="005279ED" w:rsidP="005279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4C2BA1" w:rsidRPr="005279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проект изменений, вносимых в Генеральный план муниципального образования сельского поселения «Намск» (Приложение). </w:t>
      </w:r>
    </w:p>
    <w:p w:rsidR="004C2BA1" w:rsidRPr="005279ED" w:rsidRDefault="005279ED" w:rsidP="005279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4C2BA1" w:rsidRPr="005279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Поручить администрации муниципального района «Корткеросский» обеспечить хранение подлинных материалов Генерального плана и муниципального образования сельского поселения «Намск», </w:t>
      </w:r>
      <w:proofErr w:type="gramStart"/>
      <w:r w:rsidR="004C2BA1" w:rsidRPr="005279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разработанный</w:t>
      </w:r>
      <w:proofErr w:type="gramEnd"/>
      <w:r w:rsidR="004C2BA1" w:rsidRPr="004C2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</w:t>
      </w:r>
      <w:r w:rsidR="004C2BA1" w:rsidRPr="004C2B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бществом с ограниченной ответственностью «САРСТРОЙНИПРОЕКТ», </w:t>
      </w:r>
      <w:r w:rsidR="004C2BA1" w:rsidRPr="005279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утвержденного Советом муниципального района «Корткеросский» (текстовые материалы, электронную версию проекта и иллюстрированные материалы).</w:t>
      </w:r>
    </w:p>
    <w:p w:rsidR="004C2BA1" w:rsidRPr="004C2BA1" w:rsidRDefault="004C2BA1" w:rsidP="005279ED">
      <w:pPr>
        <w:spacing w:line="240" w:lineRule="auto"/>
        <w:ind w:firstLine="709"/>
        <w:contextualSpacing/>
        <w:jc w:val="both"/>
        <w:rPr>
          <w:rFonts w:ascii="Calibri" w:eastAsia="Times New Roman" w:hAnsi="Calibri" w:cs="Calibri"/>
          <w:lang w:eastAsia="ru-RU"/>
        </w:rPr>
      </w:pPr>
      <w:r w:rsidRPr="004C2BA1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решение вступает в силу со дня официального опубликования.</w:t>
      </w:r>
    </w:p>
    <w:p w:rsidR="004C2BA1" w:rsidRPr="004C2BA1" w:rsidRDefault="004C2BA1" w:rsidP="004C2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2BA1" w:rsidRPr="004C2BA1" w:rsidRDefault="004C2BA1" w:rsidP="004C2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2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</w:p>
    <w:p w:rsidR="004C2BA1" w:rsidRPr="004C2BA1" w:rsidRDefault="004C2BA1" w:rsidP="004C2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C2B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«Корткеросский»- рук</w:t>
      </w:r>
      <w:r w:rsidR="005279E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оводитель администрации</w:t>
      </w:r>
      <w:r w:rsidR="005279E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</w:t>
      </w:r>
      <w:r w:rsidRPr="004C2B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</w:t>
      </w:r>
      <w:proofErr w:type="spellStart"/>
      <w:r w:rsidRPr="004C2BA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К.А.Сажин</w:t>
      </w:r>
      <w:proofErr w:type="spellEnd"/>
    </w:p>
    <w:p w:rsidR="004C2BA1" w:rsidRPr="004C2BA1" w:rsidRDefault="004C2BA1" w:rsidP="004C2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C2BA1" w:rsidRPr="004C2BA1" w:rsidRDefault="004C2BA1" w:rsidP="004C2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C2BA1" w:rsidRDefault="004C2BA1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2BA1" w:rsidRDefault="004C2BA1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577" w:type="dxa"/>
        <w:tblLayout w:type="fixed"/>
        <w:tblLook w:val="0000" w:firstRow="0" w:lastRow="0" w:firstColumn="0" w:lastColumn="0" w:noHBand="0" w:noVBand="0"/>
      </w:tblPr>
      <w:tblGrid>
        <w:gridCol w:w="3610"/>
        <w:gridCol w:w="834"/>
        <w:gridCol w:w="1185"/>
        <w:gridCol w:w="3948"/>
      </w:tblGrid>
      <w:tr w:rsidR="004C2BA1" w:rsidRPr="004C2BA1" w:rsidTr="005279ED">
        <w:trPr>
          <w:trHeight w:val="1003"/>
        </w:trPr>
        <w:tc>
          <w:tcPr>
            <w:tcW w:w="3610" w:type="dxa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lastRenderedPageBreak/>
              <w:t>«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Кöрткерöс</w:t>
            </w:r>
            <w:proofErr w:type="spellEnd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» 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муниципальнöй</w:t>
            </w:r>
            <w:proofErr w:type="spellEnd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районса</w:t>
            </w:r>
            <w:proofErr w:type="spellEnd"/>
            <w:proofErr w:type="gramStart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С</w:t>
            </w:r>
            <w:proofErr w:type="gramEnd"/>
            <w:r w:rsidRPr="004C2BA1">
              <w:rPr>
                <w:rFonts w:ascii="Times New Roman" w:hAnsi="Times New Roman" w:cs="Times New Roman"/>
                <w:b/>
                <w:sz w:val="28"/>
              </w:rPr>
              <w:t>öвет</w:t>
            </w:r>
            <w:proofErr w:type="spellEnd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</w:p>
        </w:tc>
        <w:tc>
          <w:tcPr>
            <w:tcW w:w="2019" w:type="dxa"/>
            <w:gridSpan w:val="2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BA1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2076E49" wp14:editId="421E9640">
                  <wp:extent cx="638969" cy="657225"/>
                  <wp:effectExtent l="0" t="0" r="8890" b="0"/>
                  <wp:docPr id="8" name="Рисунок 8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69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BA1" w:rsidRPr="004C2BA1" w:rsidRDefault="004C2BA1" w:rsidP="004C2BA1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948" w:type="dxa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Совет  </w:t>
            </w:r>
          </w:p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t>муниципального района «Корткеросский»</w:t>
            </w:r>
          </w:p>
        </w:tc>
      </w:tr>
      <w:tr w:rsidR="004C2BA1" w:rsidRPr="004C2BA1" w:rsidTr="005279ED">
        <w:trPr>
          <w:trHeight w:val="695"/>
        </w:trPr>
        <w:tc>
          <w:tcPr>
            <w:tcW w:w="9577" w:type="dxa"/>
            <w:gridSpan w:val="4"/>
            <w:vAlign w:val="center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C2BA1" w:rsidRPr="004C2BA1" w:rsidTr="005279ED">
        <w:trPr>
          <w:trHeight w:val="695"/>
        </w:trPr>
        <w:tc>
          <w:tcPr>
            <w:tcW w:w="9577" w:type="dxa"/>
            <w:gridSpan w:val="4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4C2BA1" w:rsidRPr="004C2BA1" w:rsidTr="005279ED">
        <w:trPr>
          <w:trHeight w:val="412"/>
        </w:trPr>
        <w:tc>
          <w:tcPr>
            <w:tcW w:w="4444" w:type="dxa"/>
            <w:gridSpan w:val="2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от 17.02. 2023 г.</w:t>
            </w:r>
          </w:p>
        </w:tc>
        <w:tc>
          <w:tcPr>
            <w:tcW w:w="5133" w:type="dxa"/>
            <w:gridSpan w:val="2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ind w:right="-675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           № </w:t>
            </w: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VII</w:t>
            </w: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- 17/11</w:t>
            </w:r>
          </w:p>
        </w:tc>
      </w:tr>
      <w:tr w:rsidR="004C2BA1" w:rsidRPr="004C2BA1" w:rsidTr="005279ED">
        <w:trPr>
          <w:trHeight w:val="447"/>
        </w:trPr>
        <w:tc>
          <w:tcPr>
            <w:tcW w:w="9577" w:type="dxa"/>
            <w:gridSpan w:val="4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4C2BA1" w:rsidRPr="004C2BA1" w:rsidTr="005279ED">
        <w:trPr>
          <w:trHeight w:val="425"/>
        </w:trPr>
        <w:tc>
          <w:tcPr>
            <w:tcW w:w="9577" w:type="dxa"/>
            <w:gridSpan w:val="4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с</w:t>
            </w:r>
            <w:proofErr w:type="gramStart"/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.К</w:t>
            </w:r>
            <w:proofErr w:type="gramEnd"/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орткерос</w:t>
            </w:r>
            <w:proofErr w:type="spellEnd"/>
          </w:p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</w:tbl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2BA1">
        <w:rPr>
          <w:rFonts w:ascii="Times New Roman" w:hAnsi="Times New Roman" w:cs="Times New Roman"/>
          <w:b/>
          <w:bCs/>
          <w:sz w:val="32"/>
          <w:szCs w:val="32"/>
        </w:rPr>
        <w:t>О проведении публичных слушаний по проекту решения Совета муниципального района «Корткеросский» «О внесении изменений в Устав муниципального образования муниципального района «Корткеросский»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C2BA1" w:rsidRPr="005279ED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279E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12" w:history="1">
        <w:r w:rsidRPr="005279ED">
          <w:rPr>
            <w:rFonts w:ascii="Times New Roman" w:hAnsi="Times New Roman" w:cs="Times New Roman"/>
            <w:sz w:val="26"/>
            <w:szCs w:val="26"/>
          </w:rPr>
          <w:t>ст. 28</w:t>
        </w:r>
      </w:hyperlink>
      <w:r w:rsidRPr="005279ED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history="1">
        <w:r w:rsidRPr="005279ED">
          <w:rPr>
            <w:rFonts w:ascii="Times New Roman" w:hAnsi="Times New Roman" w:cs="Times New Roman"/>
            <w:sz w:val="26"/>
            <w:szCs w:val="26"/>
          </w:rPr>
          <w:t>44</w:t>
        </w:r>
      </w:hyperlink>
      <w:r w:rsidRPr="005279ED"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14" w:history="1">
        <w:r w:rsidRPr="005279ED">
          <w:rPr>
            <w:rFonts w:ascii="Times New Roman" w:hAnsi="Times New Roman" w:cs="Times New Roman"/>
            <w:sz w:val="26"/>
            <w:szCs w:val="26"/>
          </w:rPr>
          <w:t>п. 2 ст. 23</w:t>
        </w:r>
      </w:hyperlink>
      <w:r w:rsidRPr="005279ED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муниципального района "Корткеросский" и </w:t>
      </w:r>
      <w:hyperlink r:id="rId15" w:history="1">
        <w:r w:rsidRPr="005279ED">
          <w:rPr>
            <w:rFonts w:ascii="Times New Roman" w:hAnsi="Times New Roman" w:cs="Times New Roman"/>
            <w:sz w:val="26"/>
            <w:szCs w:val="26"/>
          </w:rPr>
          <w:t>решением</w:t>
        </w:r>
      </w:hyperlink>
      <w:r w:rsidRPr="005279ED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"Корткеросский" от 17 марта 2006 года N 7 "Об утверждении Положения о порядке организации и проведения публичных слушаний на территории Корткеросского района", Совет</w:t>
      </w:r>
      <w:proofErr w:type="gramEnd"/>
      <w:r w:rsidRPr="005279ED">
        <w:rPr>
          <w:rFonts w:ascii="Times New Roman" w:hAnsi="Times New Roman" w:cs="Times New Roman"/>
          <w:sz w:val="26"/>
          <w:szCs w:val="26"/>
        </w:rPr>
        <w:t xml:space="preserve"> муниципального района "Корткеросский" решил:</w:t>
      </w:r>
    </w:p>
    <w:p w:rsidR="004C2BA1" w:rsidRPr="005279ED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79ED">
        <w:rPr>
          <w:rFonts w:ascii="Times New Roman" w:hAnsi="Times New Roman" w:cs="Times New Roman"/>
          <w:sz w:val="26"/>
          <w:szCs w:val="26"/>
        </w:rPr>
        <w:t>1. Провести 21 марта 2023 года с 15 час. 00 мин. часов по адресу: Республика Коми, Корткеросский район, с. Корткерос, ул. Советская, д. 225, публичные слушания по проекту решения Совета муниципального района "Корткеросский" "О внесении изменений в Устав муниципального образования муниципального района "Корткеросский".</w:t>
      </w:r>
    </w:p>
    <w:p w:rsidR="004C2BA1" w:rsidRPr="005279ED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79ED">
        <w:rPr>
          <w:rFonts w:ascii="Times New Roman" w:hAnsi="Times New Roman" w:cs="Times New Roman"/>
          <w:sz w:val="26"/>
          <w:szCs w:val="26"/>
        </w:rPr>
        <w:t>2. Утвердить организационный комитет в составе:</w:t>
      </w:r>
    </w:p>
    <w:p w:rsidR="004C2BA1" w:rsidRPr="005279ED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79ED">
        <w:rPr>
          <w:rFonts w:ascii="Times New Roman" w:hAnsi="Times New Roman" w:cs="Times New Roman"/>
          <w:sz w:val="26"/>
          <w:szCs w:val="26"/>
        </w:rPr>
        <w:t>Председатель: Нестерова Л.В., первый заместитель руководителя администрации муниципального района "Корткеросский".</w:t>
      </w:r>
    </w:p>
    <w:p w:rsidR="004C2BA1" w:rsidRPr="005279ED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79ED">
        <w:rPr>
          <w:rFonts w:ascii="Times New Roman" w:hAnsi="Times New Roman" w:cs="Times New Roman"/>
          <w:sz w:val="26"/>
          <w:szCs w:val="26"/>
        </w:rPr>
        <w:t>Члены комитета:</w:t>
      </w:r>
    </w:p>
    <w:p w:rsidR="004C2BA1" w:rsidRPr="005279ED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79ED">
        <w:rPr>
          <w:rFonts w:ascii="Times New Roman" w:hAnsi="Times New Roman" w:cs="Times New Roman"/>
          <w:sz w:val="26"/>
          <w:szCs w:val="26"/>
        </w:rPr>
        <w:t xml:space="preserve">секретарь: </w:t>
      </w:r>
      <w:proofErr w:type="spellStart"/>
      <w:r w:rsidRPr="005279ED">
        <w:rPr>
          <w:rFonts w:ascii="Times New Roman" w:hAnsi="Times New Roman" w:cs="Times New Roman"/>
          <w:sz w:val="26"/>
          <w:szCs w:val="26"/>
        </w:rPr>
        <w:t>Гилева</w:t>
      </w:r>
      <w:proofErr w:type="spellEnd"/>
      <w:r w:rsidRPr="005279ED">
        <w:rPr>
          <w:rFonts w:ascii="Times New Roman" w:hAnsi="Times New Roman" w:cs="Times New Roman"/>
          <w:sz w:val="26"/>
          <w:szCs w:val="26"/>
        </w:rPr>
        <w:t xml:space="preserve"> Т.Н., консультант-эксперт отдела организационной и кадровой работы администрации муниципального района «Корткеросский»;</w:t>
      </w:r>
    </w:p>
    <w:p w:rsidR="004C2BA1" w:rsidRPr="005279ED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79ED">
        <w:rPr>
          <w:rFonts w:ascii="Times New Roman" w:hAnsi="Times New Roman" w:cs="Times New Roman"/>
          <w:sz w:val="26"/>
          <w:szCs w:val="26"/>
        </w:rPr>
        <w:t xml:space="preserve"> Захаренко М.В., заведующий отделом организационной и кадровой работы администрации муниципального района «Корткеросский»;</w:t>
      </w:r>
    </w:p>
    <w:p w:rsidR="004C2BA1" w:rsidRPr="005279ED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279ED">
        <w:rPr>
          <w:rFonts w:ascii="Times New Roman" w:hAnsi="Times New Roman" w:cs="Times New Roman"/>
          <w:sz w:val="26"/>
          <w:szCs w:val="26"/>
        </w:rPr>
        <w:t xml:space="preserve">3. Организационному комитету: обеспечить опубликование </w:t>
      </w:r>
      <w:r w:rsidRPr="005279ED">
        <w:rPr>
          <w:rFonts w:ascii="Times New Roman" w:hAnsi="Times New Roman" w:cs="Times New Roman"/>
          <w:bCs/>
          <w:sz w:val="26"/>
          <w:szCs w:val="26"/>
        </w:rPr>
        <w:t>проекта решения о внесении изменений в Устав муниципального образования муниципального района "Корткеросский" не позднее 30 дней до назначенной даты слушаний.</w:t>
      </w:r>
    </w:p>
    <w:p w:rsidR="004C2BA1" w:rsidRPr="005279ED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79ED">
        <w:rPr>
          <w:rFonts w:ascii="Times New Roman" w:hAnsi="Times New Roman" w:cs="Times New Roman"/>
          <w:sz w:val="26"/>
          <w:szCs w:val="26"/>
        </w:rPr>
        <w:t>4. Настоящее решение вступает в силу со дня его официального опубликования.</w:t>
      </w:r>
    </w:p>
    <w:p w:rsidR="004C2BA1" w:rsidRPr="005279ED" w:rsidRDefault="004C2BA1" w:rsidP="004C2BA1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6"/>
          <w:szCs w:val="26"/>
        </w:rPr>
      </w:pPr>
    </w:p>
    <w:p w:rsidR="004C2BA1" w:rsidRPr="005279ED" w:rsidRDefault="004C2BA1" w:rsidP="004C2B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279ED">
        <w:rPr>
          <w:rFonts w:ascii="Times New Roman" w:hAnsi="Times New Roman" w:cs="Times New Roman"/>
          <w:b/>
          <w:sz w:val="26"/>
          <w:szCs w:val="26"/>
        </w:rPr>
        <w:t>Глава муниципального района</w:t>
      </w:r>
    </w:p>
    <w:p w:rsidR="004C2BA1" w:rsidRPr="005279ED" w:rsidRDefault="004C2BA1" w:rsidP="005279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279ED">
        <w:rPr>
          <w:rFonts w:ascii="Times New Roman" w:hAnsi="Times New Roman" w:cs="Times New Roman"/>
          <w:b/>
          <w:sz w:val="26"/>
          <w:szCs w:val="26"/>
        </w:rPr>
        <w:t>"Корткеросский" – руководитель администрации                                    К.Сажин</w:t>
      </w:r>
    </w:p>
    <w:p w:rsidR="004C2BA1" w:rsidRDefault="004C2BA1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C2BA1" w:rsidRPr="000000AC" w:rsidRDefault="004C2BA1" w:rsidP="00000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4C2BA1" w:rsidRPr="004C2BA1" w:rsidTr="004C2BA1">
        <w:trPr>
          <w:trHeight w:val="1266"/>
        </w:trPr>
        <w:tc>
          <w:tcPr>
            <w:tcW w:w="3888" w:type="dxa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Кöрткерöс</w:t>
            </w:r>
            <w:proofErr w:type="spellEnd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» 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муниципальнöй</w:t>
            </w:r>
            <w:proofErr w:type="spellEnd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районса</w:t>
            </w:r>
            <w:proofErr w:type="spellEnd"/>
            <w:proofErr w:type="gramStart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С</w:t>
            </w:r>
            <w:proofErr w:type="gramEnd"/>
            <w:r w:rsidRPr="004C2BA1">
              <w:rPr>
                <w:rFonts w:ascii="Times New Roman" w:hAnsi="Times New Roman" w:cs="Times New Roman"/>
                <w:b/>
                <w:sz w:val="28"/>
              </w:rPr>
              <w:t>öвет</w:t>
            </w:r>
            <w:proofErr w:type="spellEnd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BA1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14E584" wp14:editId="6AB5BDBC">
                  <wp:extent cx="666750" cy="685800"/>
                  <wp:effectExtent l="0" t="0" r="0" b="0"/>
                  <wp:docPr id="9" name="Рисунок 9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BA1" w:rsidRPr="004C2BA1" w:rsidRDefault="004C2BA1" w:rsidP="004C2BA1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28" w:type="dxa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Совет  </w:t>
            </w:r>
          </w:p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t>муниципального района «Корткеросский»</w:t>
            </w:r>
          </w:p>
        </w:tc>
      </w:tr>
      <w:tr w:rsidR="004C2BA1" w:rsidRPr="004C2BA1" w:rsidTr="004C2BA1">
        <w:trPr>
          <w:trHeight w:val="685"/>
        </w:trPr>
        <w:tc>
          <w:tcPr>
            <w:tcW w:w="9606" w:type="dxa"/>
            <w:gridSpan w:val="4"/>
            <w:vAlign w:val="center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C2BA1" w:rsidRPr="004C2BA1" w:rsidTr="004C2BA1">
        <w:trPr>
          <w:trHeight w:val="685"/>
        </w:trPr>
        <w:tc>
          <w:tcPr>
            <w:tcW w:w="9606" w:type="dxa"/>
            <w:gridSpan w:val="4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4C2BA1" w:rsidRPr="004C2BA1" w:rsidTr="004C2BA1">
        <w:trPr>
          <w:trHeight w:val="406"/>
        </w:trPr>
        <w:tc>
          <w:tcPr>
            <w:tcW w:w="4448" w:type="dxa"/>
            <w:gridSpan w:val="2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от 17.02. 2023 г.</w:t>
            </w:r>
          </w:p>
        </w:tc>
        <w:tc>
          <w:tcPr>
            <w:tcW w:w="5158" w:type="dxa"/>
            <w:gridSpan w:val="2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ind w:right="-675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           № </w:t>
            </w: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VII</w:t>
            </w: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-17/12</w:t>
            </w:r>
          </w:p>
        </w:tc>
      </w:tr>
      <w:tr w:rsidR="004C2BA1" w:rsidRPr="004C2BA1" w:rsidTr="004C2BA1">
        <w:trPr>
          <w:trHeight w:val="441"/>
        </w:trPr>
        <w:tc>
          <w:tcPr>
            <w:tcW w:w="9606" w:type="dxa"/>
            <w:gridSpan w:val="4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4C2BA1" w:rsidRPr="004C2BA1" w:rsidTr="004C2BA1">
        <w:trPr>
          <w:trHeight w:val="419"/>
        </w:trPr>
        <w:tc>
          <w:tcPr>
            <w:tcW w:w="9606" w:type="dxa"/>
            <w:gridSpan w:val="4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с</w:t>
            </w:r>
            <w:proofErr w:type="gramStart"/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.К</w:t>
            </w:r>
            <w:proofErr w:type="gramEnd"/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орткерос</w:t>
            </w:r>
            <w:proofErr w:type="spellEnd"/>
          </w:p>
        </w:tc>
      </w:tr>
    </w:tbl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1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C2BA1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Об утверждении </w:t>
      </w:r>
      <w:hyperlink w:anchor="P36">
        <w:proofErr w:type="gramStart"/>
        <w:r w:rsidRPr="004C2BA1">
          <w:rPr>
            <w:rFonts w:ascii="Times New Roman" w:eastAsiaTheme="minorEastAsia" w:hAnsi="Times New Roman" w:cs="Times New Roman"/>
            <w:b/>
            <w:sz w:val="32"/>
            <w:szCs w:val="32"/>
            <w:lang w:eastAsia="ru-RU"/>
          </w:rPr>
          <w:t>Порядк</w:t>
        </w:r>
      </w:hyperlink>
      <w:r w:rsidRPr="004C2BA1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а</w:t>
      </w:r>
      <w:proofErr w:type="gramEnd"/>
      <w:r w:rsidRPr="004C2BA1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организации и проведения публичных слушаний на территории муниципального образования муниципального района «Корткеросский»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Руководствуясь </w:t>
      </w:r>
      <w:hyperlink r:id="rId16">
        <w:r w:rsidRPr="004C2BA1">
          <w:rPr>
            <w:rFonts w:ascii="Times New Roman" w:eastAsiaTheme="minorEastAsia" w:hAnsi="Times New Roman" w:cs="Times New Roman"/>
            <w:sz w:val="28"/>
            <w:lang w:eastAsia="ru-RU"/>
          </w:rPr>
          <w:t>статьей 28</w:t>
        </w:r>
      </w:hyperlink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 Федерального закона от 06.10.2003 N 131-ФЗ «Об общих принципах организации местного самоуправления в Российской Федерации», </w:t>
      </w:r>
      <w:hyperlink r:id="rId17">
        <w:r w:rsidRPr="004C2BA1">
          <w:rPr>
            <w:rFonts w:ascii="Times New Roman" w:eastAsiaTheme="minorEastAsia" w:hAnsi="Times New Roman" w:cs="Times New Roman"/>
            <w:sz w:val="28"/>
            <w:lang w:eastAsia="ru-RU"/>
          </w:rPr>
          <w:t>Уставом</w:t>
        </w:r>
      </w:hyperlink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 муниципального образования муниципального района «Корткеросский», Совет муниципального образования  муниципального района «Корткеросский» решил: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1. Утвердить </w:t>
      </w:r>
      <w:hyperlink w:anchor="P36">
        <w:r w:rsidRPr="004C2BA1">
          <w:rPr>
            <w:rFonts w:ascii="Times New Roman" w:eastAsiaTheme="minorEastAsia" w:hAnsi="Times New Roman" w:cs="Times New Roman"/>
            <w:sz w:val="28"/>
            <w:lang w:eastAsia="ru-RU"/>
          </w:rPr>
          <w:t>Порядок</w:t>
        </w:r>
      </w:hyperlink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 организации и проведения публичных слушаний на территории муниципального образования муниципального района «Корткеросский» согласно приложению.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2BA1">
        <w:rPr>
          <w:rFonts w:ascii="Times New Roman" w:hAnsi="Times New Roman"/>
          <w:sz w:val="28"/>
        </w:rPr>
        <w:t xml:space="preserve">2. Признать утратившим силу </w:t>
      </w:r>
      <w:hyperlink r:id="rId18">
        <w:r w:rsidRPr="004C2BA1">
          <w:rPr>
            <w:rFonts w:ascii="Times New Roman" w:hAnsi="Times New Roman"/>
            <w:sz w:val="28"/>
          </w:rPr>
          <w:t>решение</w:t>
        </w:r>
      </w:hyperlink>
      <w:r w:rsidRPr="004C2BA1">
        <w:rPr>
          <w:rFonts w:ascii="Times New Roman" w:hAnsi="Times New Roman"/>
          <w:sz w:val="28"/>
        </w:rPr>
        <w:t xml:space="preserve"> Совета муниципального образования муниципального района «Корткеросский»</w:t>
      </w:r>
      <w:r w:rsidRPr="004C2BA1">
        <w:rPr>
          <w:rFonts w:ascii="Times New Roman" w:hAnsi="Times New Roman" w:cs="Times New Roman"/>
          <w:sz w:val="26"/>
          <w:szCs w:val="26"/>
        </w:rPr>
        <w:t xml:space="preserve"> от 17.03.2006 N 7  </w:t>
      </w:r>
      <w:r w:rsidRPr="004C2BA1">
        <w:rPr>
          <w:rFonts w:ascii="Times New Roman" w:hAnsi="Times New Roman" w:cs="Times New Roman"/>
          <w:sz w:val="28"/>
          <w:szCs w:val="28"/>
        </w:rPr>
        <w:t>"Об утверждении Положения о порядке организации и проведения публичных слушаний на территории Корткеросского района".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3. Настоящее решение вступает в силу со дня его официального опубликования.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b/>
          <w:sz w:val="28"/>
          <w:lang w:eastAsia="ru-RU"/>
        </w:rPr>
        <w:t xml:space="preserve">Глава муниципального района 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b/>
          <w:sz w:val="28"/>
          <w:lang w:eastAsia="ru-RU"/>
        </w:rPr>
        <w:t xml:space="preserve">«Корткеросский» - руководитель администрации                  К.А. Сажин              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C2BA1" w:rsidRPr="004C2BA1" w:rsidTr="004C2BA1">
        <w:tc>
          <w:tcPr>
            <w:tcW w:w="4785" w:type="dxa"/>
          </w:tcPr>
          <w:p w:rsidR="004C2BA1" w:rsidRPr="004C2BA1" w:rsidRDefault="004C2BA1" w:rsidP="004C2BA1">
            <w:pPr>
              <w:widowControl w:val="0"/>
              <w:autoSpaceDE w:val="0"/>
              <w:autoSpaceDN w:val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786" w:type="dxa"/>
          </w:tcPr>
          <w:p w:rsidR="004C2BA1" w:rsidRPr="004C2BA1" w:rsidRDefault="004C2BA1" w:rsidP="004C2BA1">
            <w:pPr>
              <w:widowControl w:val="0"/>
              <w:autoSpaceDE w:val="0"/>
              <w:autoSpaceDN w:val="0"/>
              <w:jc w:val="right"/>
              <w:rPr>
                <w:rFonts w:eastAsiaTheme="minorEastAsia" w:cs="Times New Roman"/>
                <w:sz w:val="24"/>
                <w:lang w:eastAsia="ru-RU"/>
              </w:rPr>
            </w:pPr>
            <w:r w:rsidRPr="004C2BA1">
              <w:rPr>
                <w:rFonts w:eastAsiaTheme="minorEastAsia" w:cs="Times New Roman"/>
                <w:sz w:val="24"/>
                <w:lang w:eastAsia="ru-RU"/>
              </w:rPr>
              <w:t>Приложение</w:t>
            </w:r>
          </w:p>
          <w:p w:rsidR="004C2BA1" w:rsidRPr="004C2BA1" w:rsidRDefault="004C2BA1" w:rsidP="004C2BA1">
            <w:pPr>
              <w:widowControl w:val="0"/>
              <w:autoSpaceDE w:val="0"/>
              <w:autoSpaceDN w:val="0"/>
              <w:jc w:val="right"/>
              <w:rPr>
                <w:rFonts w:eastAsiaTheme="minorEastAsia" w:cs="Times New Roman"/>
                <w:sz w:val="24"/>
                <w:lang w:eastAsia="ru-RU"/>
              </w:rPr>
            </w:pPr>
            <w:r w:rsidRPr="004C2BA1">
              <w:rPr>
                <w:rFonts w:eastAsiaTheme="minorEastAsia" w:cs="Times New Roman"/>
                <w:sz w:val="24"/>
                <w:lang w:eastAsia="ru-RU"/>
              </w:rPr>
              <w:t>к решению Совета муниципального района «Корткеросский»</w:t>
            </w:r>
          </w:p>
          <w:p w:rsidR="004C2BA1" w:rsidRPr="004C2BA1" w:rsidRDefault="004C2BA1" w:rsidP="004C2BA1">
            <w:pPr>
              <w:widowControl w:val="0"/>
              <w:autoSpaceDE w:val="0"/>
              <w:autoSpaceDN w:val="0"/>
              <w:jc w:val="right"/>
              <w:rPr>
                <w:rFonts w:eastAsiaTheme="minorEastAsia" w:cs="Times New Roman"/>
                <w:sz w:val="24"/>
                <w:lang w:eastAsia="ru-RU"/>
              </w:rPr>
            </w:pPr>
            <w:r w:rsidRPr="004C2BA1">
              <w:rPr>
                <w:rFonts w:eastAsiaTheme="minorEastAsia" w:cs="Times New Roman"/>
                <w:sz w:val="24"/>
                <w:lang w:eastAsia="ru-RU"/>
              </w:rPr>
              <w:t xml:space="preserve">от 17.02.2023 г. № </w:t>
            </w:r>
            <w:r w:rsidRPr="004C2BA1">
              <w:rPr>
                <w:rFonts w:eastAsiaTheme="minorEastAsia" w:cs="Times New Roman"/>
                <w:sz w:val="24"/>
                <w:lang w:val="en-US" w:eastAsia="ru-RU"/>
              </w:rPr>
              <w:t>VII</w:t>
            </w:r>
            <w:r w:rsidRPr="004C2BA1">
              <w:rPr>
                <w:rFonts w:eastAsiaTheme="minorEastAsia" w:cs="Times New Roman"/>
                <w:sz w:val="24"/>
                <w:lang w:eastAsia="ru-RU"/>
              </w:rPr>
              <w:t>-17/12</w:t>
            </w:r>
          </w:p>
          <w:p w:rsidR="004C2BA1" w:rsidRPr="004C2BA1" w:rsidRDefault="004C2BA1" w:rsidP="004C2BA1">
            <w:pPr>
              <w:widowControl w:val="0"/>
              <w:autoSpaceDE w:val="0"/>
              <w:autoSpaceDN w:val="0"/>
              <w:jc w:val="center"/>
              <w:rPr>
                <w:rFonts w:eastAsiaTheme="minorEastAsia" w:cs="Times New Roman"/>
                <w:lang w:eastAsia="ru-RU"/>
              </w:rPr>
            </w:pPr>
            <w:r w:rsidRPr="004C2BA1">
              <w:rPr>
                <w:rFonts w:eastAsiaTheme="minorEastAsia" w:cs="Times New Roman"/>
                <w:lang w:eastAsia="ru-RU"/>
              </w:rPr>
              <w:t>_______</w:t>
            </w:r>
          </w:p>
        </w:tc>
      </w:tr>
    </w:tbl>
    <w:p w:rsidR="004C2BA1" w:rsidRPr="004C2BA1" w:rsidRDefault="004C2BA1" w:rsidP="004C2BA1">
      <w:pPr>
        <w:widowControl w:val="0"/>
        <w:autoSpaceDE w:val="0"/>
        <w:autoSpaceDN w:val="0"/>
        <w:spacing w:after="1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1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C2BA1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Порядок организации и проведения публичных слушаний на территории муниципального образования муниципального района «Корткеросский»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b/>
          <w:sz w:val="28"/>
          <w:lang w:eastAsia="ru-RU"/>
        </w:rPr>
        <w:t>1. Общие положения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proofErr w:type="gramStart"/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Настоящий Порядок разработан в соответствии со </w:t>
      </w:r>
      <w:hyperlink r:id="rId19">
        <w:r w:rsidRPr="004C2BA1">
          <w:rPr>
            <w:rFonts w:ascii="Times New Roman" w:eastAsiaTheme="minorEastAsia" w:hAnsi="Times New Roman" w:cs="Times New Roman"/>
            <w:sz w:val="28"/>
            <w:lang w:eastAsia="ru-RU"/>
          </w:rPr>
          <w:t>статьей 28</w:t>
        </w:r>
      </w:hyperlink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 и направлен на реализацию прав граждан Российской Федерации на осуществление местного самоуправления посредством участия в публичных слушаниях, определяет порядок организации и проведения публичных слушаний на территории муниципального образования муниципального района «Корткеросский» (далее - муниципальное образование).</w:t>
      </w:r>
      <w:proofErr w:type="gramEnd"/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1.1. Публичные слушания проводятся с целью: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1) выявления общественного мнения по теме и вопросам, выносимым на публичные слушания;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2) подготовки предложений и рекомендаций по обсуждаемой проблеме;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3) оказания влияния общественности на принятие решений органов местного самоуправления муниципального образования муниципального района «Корткеросский» по вопросам, выносимым на публичные слушания.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1.2. На публичные слушания должны выноситься: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2BA1">
        <w:rPr>
          <w:rFonts w:ascii="Times New Roman" w:hAnsi="Times New Roman" w:cs="Times New Roman"/>
          <w:sz w:val="28"/>
          <w:szCs w:val="28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20" w:history="1">
        <w:r w:rsidRPr="004C2BA1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4C2BA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>2) проект местного бюджета и отчет о его исполнении;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>3) прое</w:t>
      </w:r>
      <w:proofErr w:type="gramStart"/>
      <w:r w:rsidRPr="004C2BA1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4C2BA1">
        <w:rPr>
          <w:rFonts w:ascii="Times New Roman" w:hAnsi="Times New Roman" w:cs="Times New Roman"/>
          <w:sz w:val="28"/>
          <w:szCs w:val="28"/>
        </w:rPr>
        <w:t>атегии социально-экономического развития муниципального образования;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 xml:space="preserve">4) вопросы о преобразовании муниципального образования, за исключением случаев, если в соответствии со </w:t>
      </w:r>
      <w:hyperlink r:id="rId21" w:history="1">
        <w:r w:rsidRPr="004C2BA1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4C2BA1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для преобразования муниципального образования </w:t>
      </w:r>
      <w:r w:rsidRPr="004C2BA1">
        <w:rPr>
          <w:rFonts w:ascii="Times New Roman" w:hAnsi="Times New Roman" w:cs="Times New Roman"/>
          <w:sz w:val="28"/>
          <w:szCs w:val="28"/>
        </w:rPr>
        <w:lastRenderedPageBreak/>
        <w:t>требуется получение согласия населения муниципального образования, выраженного путем голосования либо на сходах граждан.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1.3. Особенности проведения публичных слушаний по проекту бюджета муниципального образования муниципального района «Корткеросский».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proofErr w:type="gramStart"/>
      <w:r w:rsidRPr="004C2BA1">
        <w:rPr>
          <w:rFonts w:ascii="Times New Roman" w:eastAsiaTheme="minorEastAsia" w:hAnsi="Times New Roman" w:cs="Times New Roman"/>
          <w:sz w:val="28"/>
          <w:lang w:eastAsia="ru-RU"/>
        </w:rPr>
        <w:t>На публичные слушания по проекту бюджета муниципального образования муниципального района «Корткеросский» выносятся основные параметры прогнозных расчетов бюджета муниципального образования на соответствующий финансовый год, в том числе в разрезе прогнозируемых собственных доходов по группам и подгруппам классификации доходов бюджетов Российской Федерации и прогнозируемых расходов по разделам и подразделам функциональной классификации расходов бюджетов Российской Федерации, а также с указанием размера дефицита бюджета</w:t>
      </w:r>
      <w:proofErr w:type="gramEnd"/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 муниципального образования и предполагаемых источников его финансирования.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На публичных слушаниях глава муниципального района «Корткеросский» - руководитель администрации или уполномоченный им представитель информирует участников публичных слушаний об основных направлениях бюджетной и налоговой </w:t>
      </w:r>
      <w:proofErr w:type="gramStart"/>
      <w:r w:rsidRPr="004C2BA1">
        <w:rPr>
          <w:rFonts w:ascii="Times New Roman" w:eastAsiaTheme="minorEastAsia" w:hAnsi="Times New Roman" w:cs="Times New Roman"/>
          <w:sz w:val="28"/>
          <w:lang w:eastAsia="ru-RU"/>
        </w:rPr>
        <w:t>политики</w:t>
      </w:r>
      <w:proofErr w:type="gramEnd"/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 на соответствующий финансовый год, докладывает основные положения методики формирования бюджета муниципального образования.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1.4. Особенности проведения публичных слушаний по вопросам землепользования и застройки.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Публичные слушания по вопросам землепользования и застройки проводятся в порядке, установленном решением Совета муниципального района «Корткеросский».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b/>
          <w:sz w:val="28"/>
          <w:lang w:eastAsia="ru-RU"/>
        </w:rPr>
        <w:t>2. Порядок организации публичных слушаний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2.1. Публичные слушания проводятся по инициативе: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1) жителей муниципального образования муниципального района «Корткеросский» в количестве не менее 50 человек, обладающих активным избирательным правом;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2) Совета муниципального образования муниципального района «Корткеросский»;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3) Главы муниципального района «Корткеросский» - руководителя администрации.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2.2. Участниками публичных слушаний являются: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1) жители муниципального образования, обладающие избирательным правом,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2) депутаты Совета муниципального образования,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3) Глава муниципального образования – руководитель администрации,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4) представители органов государственной власти, юридических лиц, общественных организаций и иные участники по приглашению инициаторов публичных слушаний.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lastRenderedPageBreak/>
        <w:t>2.3. Публичные слушания, проводимые по инициативе населения или Совета муниципального образования муниципального района «Корткеросский», назначаются Советом муниципального образования муниципального района «Корткеросский», а по инициативе главы муниципального района «Корткеросский» - руководителя администрации - главой муниципального района «Корткеросский» - руководителем администрации.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2.4. В решении (постановлении) о назначении публичных слушаний должны содержаться сведения о теме, дате и месте проведения, инициаторах проведения публичных слушаний, назначении и составе Организационного комитета по подготовке и проведению публичных слушаний (далее - Оргкомитет), порядке извещения жителей муниципального образования, а также других мерах, обеспечивающих участие в публичных слушаниях жителей муниципального образования.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b/>
          <w:sz w:val="28"/>
          <w:lang w:eastAsia="ru-RU"/>
        </w:rPr>
        <w:t>3. Особенности организации публичных слушаний по инициативе  жителей муниципального образования муниципального района «Корткеросский».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3.1. Формирование инициативной группы по проведению публичных слушаний по вопросам местного значения, выносимым на публичные слушания на основе волеизъявления жителей, осуществляется на собраниях, в том числе по месту жительства и работы, а также общественными объединениями граждан.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3.2. Решение о создании инициативной группы граждан по проведению публичных слушаний по вопросам местного значения, выносимым на публичные слушания, оформляется протоколом.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3.3. Заявление о проведении слушаний подается инициативной группой в Совет муниципального образования муниципального района «Корткеросский».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В заявлении о необходимости проведения публичных слушаний должны быть указаны: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1) тема публичных слушаний с обоснованием необходимости их проведения;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proofErr w:type="gramStart"/>
      <w:r w:rsidRPr="004C2BA1">
        <w:rPr>
          <w:rFonts w:ascii="Times New Roman" w:eastAsiaTheme="minorEastAsia" w:hAnsi="Times New Roman" w:cs="Times New Roman"/>
          <w:sz w:val="28"/>
          <w:lang w:eastAsia="ru-RU"/>
        </w:rPr>
        <w:t>2) фамилия, имя, отчество, дата рождения и адрес места жительства граждан, инициирующих проведение публичных слушаний, или наименование партии, профсоюза, общественного объединения, организации, предприятия, учреждения с приложением:</w:t>
      </w:r>
      <w:proofErr w:type="gramEnd"/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3) протоколы собрания жителей или представителей соответствующей организации или общественного объединения, на котором было принято решение о создании инициативной группы граждан по проведению публичных слушаний;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4) предполагаемый состав участников публичных слушаний.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К заявлению прикладываются информационные, аналитические </w:t>
      </w:r>
      <w:r w:rsidRPr="004C2BA1">
        <w:rPr>
          <w:rFonts w:ascii="Times New Roman" w:eastAsiaTheme="minorEastAsia" w:hAnsi="Times New Roman" w:cs="Times New Roman"/>
          <w:sz w:val="28"/>
          <w:lang w:eastAsia="ru-RU"/>
        </w:rPr>
        <w:lastRenderedPageBreak/>
        <w:t>материалы, относящиеся к теме публичных слушаний.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proofErr w:type="gramStart"/>
      <w:r w:rsidRPr="004C2BA1">
        <w:rPr>
          <w:rFonts w:ascii="Times New Roman" w:eastAsiaTheme="minorEastAsia" w:hAnsi="Times New Roman" w:cs="Times New Roman"/>
          <w:sz w:val="28"/>
          <w:lang w:eastAsia="ru-RU"/>
        </w:rPr>
        <w:t>3.4.Заявление регистрируется в Совете муниципального образования в течение 2 дней со дня его поступления, в этот же срок заявление с прилагаемыми к нему материалами передается председателю Совета муниципального образования с целью организации его рассмотрения, в том числе подготовки проекта решения Совета муниципального образования о создании временной комиссии для рассмотрения заявления, и последующей передачи заявления во временную комиссию в срок</w:t>
      </w:r>
      <w:proofErr w:type="gramEnd"/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 не позднее 2 дней со дня ее создания.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3.5. Совет муниципального образования создает временную комиссию, которая в течение 10 дней со дня получения документов инициативной группы проводит проверку правильности оформления заявления, прилагаемых документов, достоверности содержащихся в них сведений.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3.6. По результатам рассмотрения заявления и представленных документов инициативной группы временная комиссия выносит заключение на предмет соответствия представленных документов требованиям настоящего Порядка, в срок не позднее 3 дней со дня составления заключения направляет его вместе с заявлением и приложенными к нему документами инициативной группы в Совет муниципального образования.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3.7. Совет муниципального образования на своем ближайшем заседании отказывает в назначении публичных слушаний по инициативе населения, если: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1) представленные инициативной группой документы не соответствуют требованиям настоящего Порядка;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2) публичные слушания по предлагаемому вопросу уже назначены по инициативе иного субъекта;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3) проведение публичных слушаний по предлагаемому вопросу не предусмотрено действующим законодательством, а также настоящим Порядком.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b/>
          <w:sz w:val="28"/>
          <w:lang w:eastAsia="ru-RU"/>
        </w:rPr>
        <w:t>4. Порядок проведения публичных слушаний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/>
          <w:sz w:val="28"/>
        </w:rPr>
        <w:t xml:space="preserve">4.1. </w:t>
      </w:r>
      <w:r w:rsidRPr="004C2BA1">
        <w:rPr>
          <w:rFonts w:ascii="Times New Roman" w:hAnsi="Times New Roman" w:cs="Times New Roman"/>
          <w:sz w:val="28"/>
          <w:szCs w:val="28"/>
        </w:rPr>
        <w:t xml:space="preserve">Население муниципального образования извещается Оргкомитетом о проводимых публичных слушаниях не позднее 7 дней до даты проведения слушаний. 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>4.2. О проводимых публичных слушаниях по проекту устава муниципального образования муниципального района «Корткеросский» и проекту решения Совета муниципального образования муниципального района «Корткеросский» о внесении изменений в устав муниципального образования население извещается не позднее 30 дней до назначенной даты публичных слушаний.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 xml:space="preserve">4.3. Официальное опубликование проекта устава муниципального образования муниципального района «Корткеросский», проекта решения Совета муниципального образования муниципального района </w:t>
      </w:r>
      <w:r w:rsidRPr="004C2BA1">
        <w:rPr>
          <w:rFonts w:ascii="Times New Roman" w:hAnsi="Times New Roman" w:cs="Times New Roman"/>
          <w:sz w:val="28"/>
          <w:szCs w:val="28"/>
        </w:rPr>
        <w:lastRenderedPageBreak/>
        <w:t>«Корткеросский» о внесении изменений в устав осуществляется не позднее 30 дней до назначенной даты публичных слушаний.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bookmarkStart w:id="1" w:name="P115"/>
      <w:bookmarkEnd w:id="1"/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4.4. Извещение о проводимых публичных слушаниях должно содержать тему публичных слушаний, информацию об инициаторе их проведения с указанием времени и места публичных слушаний, контактную информацию об Оргкомитете (рабочей группе), указание источников размещения информации о подготовке и проведении публичных слушаний, источник размещения проекта муниципального правового акта для ознакомления.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4.5. Извещение о проводимых публичных слушаниях подлежит официальному опубликованию.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4.6. Информация и материалы публичных слушаний подлежат размещению на официальном сайте администрации муниципального образования муниципального района «Корткеросский».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4.7. Для размещения информации и материалов может использоваться федеральная государственная информационная система "Единый портал государственных и муниципальных услуг (функций)" (далее - единый портал) в соответствии с </w:t>
      </w:r>
      <w:hyperlink r:id="rId22">
        <w:r w:rsidRPr="004C2BA1">
          <w:rPr>
            <w:rFonts w:ascii="Times New Roman" w:eastAsiaTheme="minorEastAsia" w:hAnsi="Times New Roman" w:cs="Times New Roman"/>
            <w:sz w:val="28"/>
            <w:lang w:eastAsia="ru-RU"/>
          </w:rPr>
          <w:t>Правилами</w:t>
        </w:r>
      </w:hyperlink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 использования единого портала в целях организации и проведения публичных слушаний, утвержденными Постановлением Правительства Российской Федерации от 03.02.2022 N 101.</w:t>
      </w:r>
    </w:p>
    <w:p w:rsidR="004C2BA1" w:rsidRPr="004C2BA1" w:rsidRDefault="004C2BA1" w:rsidP="004C2BA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4.8. Публичные слушания проводятся Оргкомитетом под председательством одного из представителей органов местного самоуправления, назначенного решением или постановлением соответствующего органа местного самоуправления.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4.9. Организационно-техническую работу по подготовке, проведению публичных слушаний, подготовке и оформлению документов осуществляет секретарь Оргкомитета.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4.10. Участники публичных слушаний подлежат регистрации Оргкомитетом в месте проведения публичных слушаний с указанием фамилии, имени, отчества (при наличии), места их постоянного проживания на основании паспортных данных.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4.11.Участники публичных слушаний имеют право знакомиться с материалами по теме обсуждения; представлять письменные замечания и предложения по теме обсуждения, по вынесенному на обсуждение проекту муниципального правового акта, а в случае размещения информации и материалов, проекта муниципального правового акта на едином портале - посредством использования платформы обратной связи единого портала.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4.12. Председательствующий публичных слушаний представляется и открывает слушания, оглашает тему слушаний, представляет инициаторов проведения слушаний, участников, экспертов, секретаря собрания, ведущего протокол. Протокол подписывает председательствующий на публичных слушаниях и секретарь.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В протоколе слушаний в обязательном порядке должны быть отражены позиции и мнения участников слушаний по каждому из обсуждаемых вопросов, высказанные ими в ходе слушаний.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lastRenderedPageBreak/>
        <w:t>4.13. Председательствующий ведет публичные слушания и следит за порядком обсуждения вопросов.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4.14. Председательствующий в порядке очередности предоставляет слово для выступления участникам слушаний.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4.15. Участвующие в публичных слушаниях лица вправе задавать вопросы и выступать по существу рассматриваемого вопроса.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4.16. Для выступления на слушаниях отводится: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1) на вступительное слово председательствующего до 10 минут;</w:t>
      </w:r>
    </w:p>
    <w:p w:rsidR="004C2BA1" w:rsidRPr="004C2BA1" w:rsidRDefault="004C2BA1" w:rsidP="004C2BA1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2) на доклад инициатора проведения публичных слушаний (представителя инициатора) до 20 минут;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3) на выступления экспертов (зачитывание заключений экспертов) до 10 минут;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4) на выступления участников до 3 минут.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4.17. По окончании выступлений экспертов председательствующий дает возможность участникам задать уточняющие вопросы, выступить в прениях. Время ответов на вопросы не может превышать времени основного выступления эксперта. Время выступления в прениях до 2 минут. Все участники публичных слушаний выступают только с разрешения председательствующего.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4.18. </w:t>
      </w:r>
      <w:proofErr w:type="gramStart"/>
      <w:r w:rsidRPr="004C2BA1">
        <w:rPr>
          <w:rFonts w:ascii="Times New Roman" w:eastAsiaTheme="minorEastAsia" w:hAnsi="Times New Roman" w:cs="Times New Roman"/>
          <w:sz w:val="28"/>
          <w:lang w:eastAsia="ru-RU"/>
        </w:rPr>
        <w:t>После заслушивания мнений участников публичных слушаний председательствующий напоминает участникам публичных слушаний о возможности внесения в адрес Оргкомитета в письменной форме дополнительных предложений и/или снятии своих рекомендаций по вопросу, вынесенному на публичные слушания, а в случае размещения информации и материалов, проекта муниципального правового акта на едином портале - посредством использования платформы обратной связи единого портала в течение последующих 7 дней и</w:t>
      </w:r>
      <w:proofErr w:type="gramEnd"/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 объявляет об окончании публичных слушаний.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b/>
          <w:sz w:val="28"/>
          <w:lang w:eastAsia="ru-RU"/>
        </w:rPr>
        <w:t xml:space="preserve">5. Порядок публикации материалов публичных 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b/>
          <w:sz w:val="28"/>
          <w:lang w:eastAsia="ru-RU"/>
        </w:rPr>
        <w:t xml:space="preserve">слушаний и учет результатов 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bookmarkStart w:id="2" w:name="P150"/>
      <w:bookmarkEnd w:id="2"/>
      <w:r w:rsidRPr="004C2BA1">
        <w:rPr>
          <w:rFonts w:ascii="Times New Roman" w:eastAsiaTheme="minorEastAsia" w:hAnsi="Times New Roman" w:cs="Times New Roman"/>
          <w:sz w:val="28"/>
          <w:lang w:eastAsia="ru-RU"/>
        </w:rPr>
        <w:t>5.1. В течение 7 дней после окончания публичных слушаний Оргкомитет организует принятие дополнительных предложений по вопросу, вынесенному на публичные слушания, регистрирует заявления о снятии своих рекомендаций участниками публичных слушаний. Все поступившие документы и изменения фиксируются в качестве приложений к протоколу проведения публичных слушаний.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 xml:space="preserve">5.2. Протокол проведения публичных слушаний вместе с итоговым документом публичных слушаний не позднее 10 дней со дня окончания срока, установленного </w:t>
      </w:r>
      <w:hyperlink w:anchor="P150">
        <w:r w:rsidRPr="004C2BA1">
          <w:rPr>
            <w:rFonts w:ascii="Times New Roman" w:eastAsiaTheme="minorEastAsia" w:hAnsi="Times New Roman" w:cs="Times New Roman"/>
            <w:sz w:val="28"/>
            <w:lang w:eastAsia="ru-RU"/>
          </w:rPr>
          <w:t xml:space="preserve">п. </w:t>
        </w:r>
      </w:hyperlink>
      <w:r w:rsidRPr="004C2BA1">
        <w:rPr>
          <w:rFonts w:ascii="Times New Roman" w:eastAsiaTheme="minorEastAsia" w:hAnsi="Times New Roman" w:cs="Times New Roman"/>
          <w:sz w:val="28"/>
          <w:lang w:eastAsia="ru-RU"/>
        </w:rPr>
        <w:t>5.1 настоящего Порядка, передаются для принятия решения.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5.3.Итоговый документ публичных слушаний оформляется в виде решения Оргкомитета и должен содержать следующие сведения: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lastRenderedPageBreak/>
        <w:t>1) вопросы, по которым проведены публичные слушания, и высказанные мнения участников публичных слушаний по каждому из обсуждаемых вопросов;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2) количество дополнительно поступивших предложений и материалов по каждому вопросу, вынесенному на публичные слушания, и их содержание;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3) рекомендации по итогам публичных слушаний для принятия решения.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5.4. Оргкомитет в течение 10 дней со дня изготовления итогового документа публичных слушаний обеспечивает его опубликование в средствах массовой информации (газета "Звезда"), а также на официальном сайте администрации муниципального образования муниципального района «Корткеросский», а в случае размещения на едином портале - в соответствующем разделе платформы обратной связи единого портала.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5.5. Результаты публичных слушаний носят рекомендательный характер.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4C2BA1">
        <w:rPr>
          <w:rFonts w:ascii="Times New Roman" w:eastAsiaTheme="minorEastAsia" w:hAnsi="Times New Roman" w:cs="Times New Roman"/>
          <w:sz w:val="28"/>
          <w:lang w:eastAsia="ru-RU"/>
        </w:rPr>
        <w:t>5.6. Орган местного самоуправления, к компетенции которого относится решение вопроса либо принятие нормативного правового акта, являвшегося предметом обсуждения на публичных слушаниях, учитывает результаты публичных слушаний при решении соответствующего вопроса или принятии соответствующего правового акта.</w:t>
      </w: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888"/>
        <w:gridCol w:w="898"/>
        <w:gridCol w:w="1276"/>
        <w:gridCol w:w="4252"/>
      </w:tblGrid>
      <w:tr w:rsidR="004C2BA1" w:rsidRPr="004C2BA1" w:rsidTr="004C2BA1">
        <w:trPr>
          <w:trHeight w:val="989"/>
        </w:trPr>
        <w:tc>
          <w:tcPr>
            <w:tcW w:w="3888" w:type="dxa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Кöрткерöс</w:t>
            </w:r>
            <w:proofErr w:type="spellEnd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» 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муниципальнöй</w:t>
            </w:r>
            <w:proofErr w:type="spellEnd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районса</w:t>
            </w:r>
            <w:proofErr w:type="spellEnd"/>
            <w:proofErr w:type="gramStart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4C2BA1">
              <w:rPr>
                <w:rFonts w:ascii="Times New Roman" w:hAnsi="Times New Roman" w:cs="Times New Roman"/>
                <w:b/>
                <w:sz w:val="28"/>
              </w:rPr>
              <w:t>С</w:t>
            </w:r>
            <w:proofErr w:type="gramEnd"/>
            <w:r w:rsidRPr="004C2BA1">
              <w:rPr>
                <w:rFonts w:ascii="Times New Roman" w:hAnsi="Times New Roman" w:cs="Times New Roman"/>
                <w:b/>
                <w:sz w:val="28"/>
              </w:rPr>
              <w:t>öвет</w:t>
            </w:r>
            <w:proofErr w:type="spellEnd"/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</w:p>
        </w:tc>
        <w:tc>
          <w:tcPr>
            <w:tcW w:w="2174" w:type="dxa"/>
            <w:gridSpan w:val="2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BA1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E59494" wp14:editId="53819E46">
                  <wp:extent cx="638969" cy="657225"/>
                  <wp:effectExtent l="0" t="0" r="8890" b="0"/>
                  <wp:docPr id="10" name="Рисунок 10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69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BA1" w:rsidRPr="004C2BA1" w:rsidRDefault="004C2BA1" w:rsidP="004C2BA1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2" w:type="dxa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t xml:space="preserve">Совет  </w:t>
            </w:r>
          </w:p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28"/>
              </w:rPr>
              <w:t>муниципального района «Корткеросский»</w:t>
            </w:r>
          </w:p>
        </w:tc>
      </w:tr>
      <w:tr w:rsidR="004C2BA1" w:rsidRPr="004C2BA1" w:rsidTr="004C2BA1">
        <w:trPr>
          <w:trHeight w:val="685"/>
        </w:trPr>
        <w:tc>
          <w:tcPr>
            <w:tcW w:w="10314" w:type="dxa"/>
            <w:gridSpan w:val="4"/>
            <w:vAlign w:val="center"/>
          </w:tcPr>
          <w:p w:rsidR="004C2BA1" w:rsidRPr="004C2BA1" w:rsidRDefault="004C2BA1" w:rsidP="004C2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4C2BA1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C2BA1" w:rsidRPr="004C2BA1" w:rsidTr="004C2BA1">
        <w:trPr>
          <w:trHeight w:val="685"/>
        </w:trPr>
        <w:tc>
          <w:tcPr>
            <w:tcW w:w="10314" w:type="dxa"/>
            <w:gridSpan w:val="4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4C2BA1" w:rsidRPr="004C2BA1" w:rsidTr="004C2BA1">
        <w:trPr>
          <w:trHeight w:val="406"/>
        </w:trPr>
        <w:tc>
          <w:tcPr>
            <w:tcW w:w="4786" w:type="dxa"/>
            <w:gridSpan w:val="2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От 17.02. 2023 г.</w:t>
            </w:r>
          </w:p>
        </w:tc>
        <w:tc>
          <w:tcPr>
            <w:tcW w:w="5528" w:type="dxa"/>
            <w:gridSpan w:val="2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ind w:right="-675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               № </w:t>
            </w: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VII</w:t>
            </w:r>
            <w:r w:rsidRPr="004C2BA1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- 17/13</w:t>
            </w:r>
          </w:p>
        </w:tc>
      </w:tr>
      <w:tr w:rsidR="004C2BA1" w:rsidRPr="004C2BA1" w:rsidTr="004C2BA1">
        <w:trPr>
          <w:trHeight w:val="441"/>
        </w:trPr>
        <w:tc>
          <w:tcPr>
            <w:tcW w:w="10314" w:type="dxa"/>
            <w:gridSpan w:val="4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4C2BA1" w:rsidRPr="004C2BA1" w:rsidTr="004C2BA1">
        <w:trPr>
          <w:trHeight w:val="419"/>
        </w:trPr>
        <w:tc>
          <w:tcPr>
            <w:tcW w:w="10314" w:type="dxa"/>
            <w:gridSpan w:val="4"/>
            <w:vAlign w:val="center"/>
          </w:tcPr>
          <w:p w:rsidR="004C2BA1" w:rsidRPr="004C2BA1" w:rsidRDefault="004C2BA1" w:rsidP="004C2B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с</w:t>
            </w:r>
            <w:proofErr w:type="gramStart"/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.К</w:t>
            </w:r>
            <w:proofErr w:type="gramEnd"/>
            <w:r w:rsidRPr="004C2BA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орткерос</w:t>
            </w:r>
            <w:proofErr w:type="spellEnd"/>
          </w:p>
        </w:tc>
      </w:tr>
    </w:tbl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2BA1">
        <w:rPr>
          <w:rFonts w:ascii="Times New Roman" w:hAnsi="Times New Roman" w:cs="Times New Roman"/>
          <w:b/>
          <w:sz w:val="32"/>
          <w:szCs w:val="32"/>
        </w:rPr>
        <w:t xml:space="preserve">О </w:t>
      </w:r>
      <w:hyperlink w:anchor="Par20" w:history="1">
        <w:proofErr w:type="gramStart"/>
        <w:r w:rsidRPr="004C2BA1">
          <w:rPr>
            <w:rFonts w:ascii="Times New Roman" w:hAnsi="Times New Roman" w:cs="Times New Roman"/>
            <w:b/>
            <w:sz w:val="32"/>
            <w:szCs w:val="32"/>
          </w:rPr>
          <w:t>Порядк</w:t>
        </w:r>
      </w:hyperlink>
      <w:r w:rsidRPr="004C2BA1">
        <w:rPr>
          <w:rFonts w:ascii="Times New Roman" w:hAnsi="Times New Roman" w:cs="Times New Roman"/>
          <w:b/>
          <w:sz w:val="32"/>
          <w:szCs w:val="32"/>
        </w:rPr>
        <w:t>е</w:t>
      </w:r>
      <w:proofErr w:type="gramEnd"/>
      <w:r w:rsidRPr="004C2BA1">
        <w:rPr>
          <w:rFonts w:ascii="Times New Roman" w:hAnsi="Times New Roman" w:cs="Times New Roman"/>
          <w:b/>
          <w:sz w:val="32"/>
          <w:szCs w:val="32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23" w:history="1">
        <w:r w:rsidRPr="004C2BA1">
          <w:rPr>
            <w:rFonts w:ascii="Times New Roman" w:hAnsi="Times New Roman" w:cs="Times New Roman"/>
            <w:sz w:val="28"/>
            <w:szCs w:val="28"/>
          </w:rPr>
          <w:t>пункта 4 статьи 44</w:t>
        </w:r>
      </w:hyperlink>
      <w:r w:rsidRPr="004C2BA1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Совет муниципального района «Корткеросский» решил: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0" w:history="1">
        <w:r w:rsidRPr="004C2BA1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4C2BA1">
        <w:rPr>
          <w:rFonts w:ascii="Times New Roman" w:hAnsi="Times New Roman" w:cs="Times New Roman"/>
          <w:sz w:val="28"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 согласно приложению.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BA1"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C2BA1">
        <w:rPr>
          <w:rFonts w:ascii="Times New Roman" w:hAnsi="Times New Roman" w:cs="Times New Roman"/>
          <w:b/>
          <w:sz w:val="28"/>
          <w:szCs w:val="28"/>
        </w:rPr>
        <w:t>"Корткеросский" – руководитель ад</w:t>
      </w:r>
      <w:r w:rsidR="005279ED">
        <w:rPr>
          <w:rFonts w:ascii="Times New Roman" w:hAnsi="Times New Roman" w:cs="Times New Roman"/>
          <w:b/>
          <w:sz w:val="28"/>
          <w:szCs w:val="28"/>
        </w:rPr>
        <w:t xml:space="preserve">министрации          </w:t>
      </w:r>
      <w:r w:rsidRPr="004C2BA1">
        <w:rPr>
          <w:rFonts w:ascii="Times New Roman" w:hAnsi="Times New Roman" w:cs="Times New Roman"/>
          <w:b/>
          <w:sz w:val="28"/>
          <w:szCs w:val="28"/>
        </w:rPr>
        <w:t xml:space="preserve">          К.А. Сажин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C2BA1" w:rsidRPr="004C2BA1" w:rsidRDefault="004C2BA1" w:rsidP="005279ED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4"/>
        <w:gridCol w:w="4947"/>
      </w:tblGrid>
      <w:tr w:rsidR="004C2BA1" w:rsidRPr="004C2BA1" w:rsidTr="004C2BA1">
        <w:tc>
          <w:tcPr>
            <w:tcW w:w="5070" w:type="dxa"/>
          </w:tcPr>
          <w:p w:rsidR="004C2BA1" w:rsidRPr="004C2BA1" w:rsidRDefault="004C2BA1" w:rsidP="004C2BA1">
            <w:pPr>
              <w:widowControl w:val="0"/>
              <w:autoSpaceDE w:val="0"/>
              <w:autoSpaceDN w:val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244" w:type="dxa"/>
          </w:tcPr>
          <w:p w:rsidR="004C2BA1" w:rsidRPr="004C2BA1" w:rsidRDefault="004C2BA1" w:rsidP="004C2BA1">
            <w:pPr>
              <w:widowControl w:val="0"/>
              <w:autoSpaceDE w:val="0"/>
              <w:autoSpaceDN w:val="0"/>
              <w:jc w:val="right"/>
              <w:rPr>
                <w:rFonts w:eastAsiaTheme="minorEastAsia" w:cs="Times New Roman"/>
                <w:sz w:val="24"/>
                <w:lang w:eastAsia="ru-RU"/>
              </w:rPr>
            </w:pPr>
            <w:r w:rsidRPr="004C2BA1">
              <w:rPr>
                <w:rFonts w:eastAsiaTheme="minorEastAsia" w:cs="Times New Roman"/>
                <w:sz w:val="24"/>
                <w:lang w:eastAsia="ru-RU"/>
              </w:rPr>
              <w:t>Приложение</w:t>
            </w:r>
          </w:p>
          <w:p w:rsidR="004C2BA1" w:rsidRPr="004C2BA1" w:rsidRDefault="004C2BA1" w:rsidP="004C2BA1">
            <w:pPr>
              <w:widowControl w:val="0"/>
              <w:autoSpaceDE w:val="0"/>
              <w:autoSpaceDN w:val="0"/>
              <w:jc w:val="right"/>
              <w:rPr>
                <w:rFonts w:eastAsiaTheme="minorEastAsia" w:cs="Times New Roman"/>
                <w:sz w:val="24"/>
                <w:lang w:eastAsia="ru-RU"/>
              </w:rPr>
            </w:pPr>
            <w:r w:rsidRPr="004C2BA1">
              <w:rPr>
                <w:rFonts w:eastAsiaTheme="minorEastAsia" w:cs="Times New Roman"/>
                <w:sz w:val="24"/>
                <w:lang w:eastAsia="ru-RU"/>
              </w:rPr>
              <w:t xml:space="preserve">к решению Совета муниципального </w:t>
            </w:r>
          </w:p>
          <w:p w:rsidR="004C2BA1" w:rsidRPr="004C2BA1" w:rsidRDefault="004C2BA1" w:rsidP="004C2BA1">
            <w:pPr>
              <w:widowControl w:val="0"/>
              <w:autoSpaceDE w:val="0"/>
              <w:autoSpaceDN w:val="0"/>
              <w:jc w:val="right"/>
              <w:rPr>
                <w:rFonts w:eastAsiaTheme="minorEastAsia" w:cs="Times New Roman"/>
                <w:sz w:val="24"/>
                <w:lang w:eastAsia="ru-RU"/>
              </w:rPr>
            </w:pPr>
            <w:r w:rsidRPr="004C2BA1">
              <w:rPr>
                <w:rFonts w:eastAsiaTheme="minorEastAsia" w:cs="Times New Roman"/>
                <w:sz w:val="24"/>
                <w:lang w:eastAsia="ru-RU"/>
              </w:rPr>
              <w:t>района «Корткеросский»</w:t>
            </w:r>
          </w:p>
          <w:p w:rsidR="004C2BA1" w:rsidRPr="004C2BA1" w:rsidRDefault="004C2BA1" w:rsidP="004C2BA1">
            <w:pPr>
              <w:widowControl w:val="0"/>
              <w:autoSpaceDE w:val="0"/>
              <w:autoSpaceDN w:val="0"/>
              <w:jc w:val="right"/>
              <w:rPr>
                <w:rFonts w:eastAsiaTheme="minorEastAsia" w:cs="Times New Roman"/>
                <w:sz w:val="24"/>
                <w:lang w:eastAsia="ru-RU"/>
              </w:rPr>
            </w:pPr>
            <w:r w:rsidRPr="004C2BA1">
              <w:rPr>
                <w:rFonts w:eastAsiaTheme="minorEastAsia" w:cs="Times New Roman"/>
                <w:sz w:val="24"/>
                <w:lang w:eastAsia="ru-RU"/>
              </w:rPr>
              <w:t xml:space="preserve">от 17.02.2023 г. № </w:t>
            </w:r>
            <w:r w:rsidRPr="004C2BA1">
              <w:rPr>
                <w:rFonts w:eastAsiaTheme="minorEastAsia" w:cs="Times New Roman"/>
                <w:sz w:val="24"/>
                <w:lang w:val="en-US" w:eastAsia="ru-RU"/>
              </w:rPr>
              <w:t>VII</w:t>
            </w:r>
            <w:r w:rsidRPr="004C2BA1">
              <w:rPr>
                <w:rFonts w:eastAsiaTheme="minorEastAsia" w:cs="Times New Roman"/>
                <w:sz w:val="24"/>
                <w:lang w:eastAsia="ru-RU"/>
              </w:rPr>
              <w:t xml:space="preserve">-17/13 </w:t>
            </w:r>
          </w:p>
        </w:tc>
      </w:tr>
    </w:tbl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4C2BA1" w:rsidRPr="004C2BA1" w:rsidRDefault="000B66E2" w:rsidP="004C2B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hyperlink w:anchor="Par20" w:history="1">
        <w:r w:rsidR="004C2BA1" w:rsidRPr="004C2BA1">
          <w:rPr>
            <w:rFonts w:ascii="Times New Roman" w:hAnsi="Times New Roman" w:cs="Times New Roman"/>
            <w:b/>
            <w:sz w:val="28"/>
            <w:szCs w:val="28"/>
          </w:rPr>
          <w:t>Порядок</w:t>
        </w:r>
      </w:hyperlink>
      <w:r w:rsidR="004C2BA1" w:rsidRPr="004C2BA1">
        <w:rPr>
          <w:rFonts w:ascii="Times New Roman" w:hAnsi="Times New Roman" w:cs="Times New Roman"/>
          <w:b/>
          <w:sz w:val="28"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" w:name="Par20"/>
      <w:bookmarkEnd w:id="3"/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C2BA1">
        <w:rPr>
          <w:rFonts w:ascii="Times New Roman" w:hAnsi="Times New Roman" w:cs="Times New Roman"/>
          <w:sz w:val="28"/>
          <w:szCs w:val="28"/>
        </w:rPr>
        <w:t xml:space="preserve">Предложения граждан по проекту Устава, проекту муниципального правового акта по внесению изменений и дополнений в </w:t>
      </w:r>
      <w:hyperlink r:id="rId24" w:history="1">
        <w:r w:rsidRPr="004C2BA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4C2BA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«Корткеросский» (далее - Предложения граждан) принимаются в течение 20 дней, начиная со дня, следующего за днем официального опубликования проекта Устава, проекта муниципального правового акта по внесению изменений и дополнений в </w:t>
      </w:r>
      <w:hyperlink r:id="rId25" w:history="1">
        <w:r w:rsidRPr="004C2BA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4C2BA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«Корткеросский».</w:t>
      </w:r>
      <w:proofErr w:type="gramEnd"/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>2. Место и сроки приема Предложений граждан, а также форма подачи указанных Предложений определяется в муниципальном правовом акте о назначении публичных слушаний.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>На следующий день после окончания приема Предложений граждан ответственное структурное подразделение администрации обеспечивает передачу Предложений на рассмотрение организационному комитету по проведению публичных слушаний.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>В Предложениях граждан указывается контактная информация лица, направившего предложения (фамилия, имя, отчество, адрес проживания, телефон, личная подпись).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>Анонимные предложения рассмотрению не подлежат.</w:t>
      </w:r>
    </w:p>
    <w:p w:rsidR="004C2BA1" w:rsidRPr="004C2BA1" w:rsidRDefault="004C2BA1" w:rsidP="004C2BA1">
      <w:pPr>
        <w:shd w:val="clear" w:color="auto" w:fill="F9F9F9"/>
        <w:spacing w:after="0" w:line="240" w:lineRule="auto"/>
        <w:ind w:firstLine="539"/>
        <w:jc w:val="both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C2B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граждан вносятся в форме конкретно сформулированных положений (норм) Устава с соблюдением требований законодательной техники либо в форме обращений (писем) с изложением сути вносимого предложения</w:t>
      </w:r>
      <w:r w:rsidRPr="004C2BA1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.</w:t>
      </w: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C2BA1">
        <w:rPr>
          <w:rFonts w:ascii="Times New Roman" w:hAnsi="Times New Roman" w:cs="Times New Roman"/>
          <w:sz w:val="28"/>
          <w:szCs w:val="28"/>
        </w:rPr>
        <w:t xml:space="preserve">3. Организационный комитет в соответствии с </w:t>
      </w:r>
      <w:hyperlink w:anchor="P36">
        <w:proofErr w:type="gramStart"/>
        <w:r w:rsidRPr="004C2BA1">
          <w:rPr>
            <w:rFonts w:ascii="Times New Roman" w:hAnsi="Times New Roman"/>
            <w:sz w:val="28"/>
          </w:rPr>
          <w:t>Порядк</w:t>
        </w:r>
      </w:hyperlink>
      <w:r w:rsidRPr="004C2BA1">
        <w:rPr>
          <w:rFonts w:ascii="Times New Roman" w:hAnsi="Times New Roman"/>
          <w:sz w:val="28"/>
        </w:rPr>
        <w:t>ом</w:t>
      </w:r>
      <w:proofErr w:type="gramEnd"/>
      <w:r w:rsidRPr="004C2BA1">
        <w:rPr>
          <w:rFonts w:ascii="Times New Roman" w:hAnsi="Times New Roman"/>
          <w:sz w:val="28"/>
        </w:rPr>
        <w:t xml:space="preserve"> организации и проведения публичных слушаний на территории муниципального образования муниципального района «Корткеросский» </w:t>
      </w:r>
      <w:r w:rsidRPr="004C2BA1">
        <w:rPr>
          <w:rFonts w:ascii="Times New Roman" w:hAnsi="Times New Roman" w:cs="Times New Roman"/>
          <w:sz w:val="28"/>
          <w:szCs w:val="28"/>
        </w:rPr>
        <w:t>рассматривает все поступившие Предложения граждан и готовит по ним заключение, которое подлежит рассмотрению на публичных слушаниях.</w:t>
      </w:r>
    </w:p>
    <w:p w:rsidR="004C2BA1" w:rsidRPr="004C2BA1" w:rsidRDefault="004C2BA1" w:rsidP="004C2BA1">
      <w:pPr>
        <w:shd w:val="clear" w:color="auto" w:fill="F9F9F9"/>
        <w:spacing w:after="0" w:line="240" w:lineRule="auto"/>
        <w:ind w:firstLine="539"/>
        <w:jc w:val="both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C2B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 публичных слушаниях подлежат рассмотрению и учету устные предложения граждан, внесенные в ходе проведения публичных слушаний</w:t>
      </w:r>
      <w:r w:rsidRPr="004C2BA1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.</w:t>
      </w:r>
    </w:p>
    <w:p w:rsidR="004C2BA1" w:rsidRPr="004C2BA1" w:rsidRDefault="004C2BA1" w:rsidP="004C2BA1">
      <w:pPr>
        <w:shd w:val="clear" w:color="auto" w:fill="F9F9F9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4C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поступивших Предложений по проекту Устава, </w:t>
      </w:r>
      <w:r w:rsidRPr="004C2BA1">
        <w:rPr>
          <w:rFonts w:ascii="Times New Roman" w:hAnsi="Times New Roman" w:cs="Times New Roman"/>
          <w:sz w:val="28"/>
          <w:szCs w:val="28"/>
        </w:rPr>
        <w:t>проекту муниципального правового акта о внесении изменений и дополнений в Устав</w:t>
      </w:r>
      <w:r w:rsidRPr="004C2BA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C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систематизированный (сгруппированный) по разделам, статьям, </w:t>
      </w:r>
      <w:r w:rsidRPr="004C2B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пунктам и подпунктам решения, представляется организационным комитетом в Совет муниципального района «Корткеросский» не позднее, чем за пять дней до дня рассмотрения вопроса о принятии Устава, </w:t>
      </w:r>
      <w:r w:rsidRPr="004C2BA1">
        <w:rPr>
          <w:rFonts w:ascii="Times New Roman" w:hAnsi="Times New Roman" w:cs="Times New Roman"/>
          <w:sz w:val="28"/>
          <w:szCs w:val="28"/>
        </w:rPr>
        <w:t>муниципального правового акта о внесении изменений и дополнений в Устав.</w:t>
      </w:r>
      <w:proofErr w:type="gramEnd"/>
    </w:p>
    <w:p w:rsidR="004C2BA1" w:rsidRPr="004C2BA1" w:rsidRDefault="004C2BA1" w:rsidP="004C2B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BA1" w:rsidRPr="004C2BA1" w:rsidRDefault="004C2BA1" w:rsidP="004C2B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widowControl w:val="0"/>
        <w:tabs>
          <w:tab w:val="left" w:pos="6705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A10D4B" w:rsidRPr="00A10D4B" w:rsidTr="005279ED">
        <w:trPr>
          <w:trHeight w:val="1291"/>
        </w:trPr>
        <w:tc>
          <w:tcPr>
            <w:tcW w:w="3841" w:type="dxa"/>
          </w:tcPr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F374A5" wp14:editId="7ACE9F93">
                  <wp:extent cx="666750" cy="685800"/>
                  <wp:effectExtent l="0" t="0" r="0" b="0"/>
                  <wp:docPr id="11" name="Рисунок 1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0D4B" w:rsidRPr="00A10D4B" w:rsidRDefault="00A10D4B" w:rsidP="00A1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A10D4B" w:rsidRPr="00A10D4B" w:rsidTr="005279ED">
        <w:trPr>
          <w:cantSplit/>
          <w:trHeight w:val="698"/>
        </w:trPr>
        <w:tc>
          <w:tcPr>
            <w:tcW w:w="9599" w:type="dxa"/>
            <w:gridSpan w:val="4"/>
          </w:tcPr>
          <w:p w:rsidR="00A10D4B" w:rsidRPr="00A10D4B" w:rsidRDefault="00A10D4B" w:rsidP="00A10D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D4B" w:rsidRPr="00A10D4B" w:rsidRDefault="00A10D4B" w:rsidP="00A10D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A10D4B" w:rsidRPr="00A10D4B" w:rsidRDefault="00A10D4B" w:rsidP="00A1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0D4B" w:rsidRPr="00A10D4B" w:rsidTr="005279ED">
        <w:trPr>
          <w:cantSplit/>
          <w:trHeight w:val="698"/>
        </w:trPr>
        <w:tc>
          <w:tcPr>
            <w:tcW w:w="9599" w:type="dxa"/>
            <w:gridSpan w:val="4"/>
          </w:tcPr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A10D4B" w:rsidRPr="00A10D4B" w:rsidTr="005279ED">
        <w:trPr>
          <w:cantSplit/>
          <w:trHeight w:val="380"/>
        </w:trPr>
        <w:tc>
          <w:tcPr>
            <w:tcW w:w="4842" w:type="dxa"/>
            <w:gridSpan w:val="2"/>
          </w:tcPr>
          <w:p w:rsidR="00A10D4B" w:rsidRPr="00A10D4B" w:rsidRDefault="00A10D4B" w:rsidP="00A10D4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17.02.2023 г.</w:t>
            </w:r>
          </w:p>
        </w:tc>
        <w:tc>
          <w:tcPr>
            <w:tcW w:w="4757" w:type="dxa"/>
            <w:gridSpan w:val="2"/>
          </w:tcPr>
          <w:p w:rsidR="00A10D4B" w:rsidRPr="00A10D4B" w:rsidRDefault="00A10D4B" w:rsidP="00A1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-17/14  </w:t>
            </w:r>
          </w:p>
        </w:tc>
      </w:tr>
      <w:tr w:rsidR="00A10D4B" w:rsidRPr="00A10D4B" w:rsidTr="005279ED">
        <w:trPr>
          <w:cantSplit/>
          <w:trHeight w:val="380"/>
        </w:trPr>
        <w:tc>
          <w:tcPr>
            <w:tcW w:w="4842" w:type="dxa"/>
            <w:gridSpan w:val="2"/>
          </w:tcPr>
          <w:p w:rsidR="00A10D4B" w:rsidRPr="00A10D4B" w:rsidRDefault="00A10D4B" w:rsidP="00A10D4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D4B" w:rsidRPr="00A10D4B" w:rsidTr="005279ED">
        <w:trPr>
          <w:cantSplit/>
          <w:trHeight w:val="448"/>
        </w:trPr>
        <w:tc>
          <w:tcPr>
            <w:tcW w:w="9599" w:type="dxa"/>
            <w:gridSpan w:val="4"/>
          </w:tcPr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A10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A10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A10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10D4B" w:rsidRPr="00A10D4B" w:rsidRDefault="00A10D4B" w:rsidP="00A10D4B">
      <w:pPr>
        <w:rPr>
          <w:rFonts w:ascii="Times New Roman" w:hAnsi="Times New Roman" w:cs="Times New Roman"/>
          <w:b/>
          <w:sz w:val="28"/>
        </w:rPr>
      </w:pPr>
    </w:p>
    <w:p w:rsidR="00A10D4B" w:rsidRPr="00A10D4B" w:rsidRDefault="00A10D4B" w:rsidP="00A10D4B">
      <w:pPr>
        <w:jc w:val="center"/>
        <w:rPr>
          <w:rFonts w:ascii="Times New Roman" w:hAnsi="Times New Roman" w:cs="Times New Roman"/>
          <w:b/>
          <w:sz w:val="28"/>
        </w:rPr>
      </w:pPr>
      <w:bookmarkStart w:id="4" w:name="_Hlk125372143"/>
      <w:proofErr w:type="gramStart"/>
      <w:r w:rsidRPr="00A10D4B">
        <w:rPr>
          <w:rFonts w:ascii="Times New Roman" w:hAnsi="Times New Roman" w:cs="Times New Roman"/>
          <w:b/>
          <w:sz w:val="28"/>
        </w:rPr>
        <w:t>О внесении изменений в решение Совета муниципального района «Корткеросский</w:t>
      </w:r>
      <w:bookmarkStart w:id="5" w:name="_Hlk125369682"/>
      <w:r w:rsidRPr="00A10D4B">
        <w:rPr>
          <w:rFonts w:ascii="Times New Roman" w:hAnsi="Times New Roman" w:cs="Times New Roman"/>
          <w:b/>
          <w:sz w:val="28"/>
        </w:rPr>
        <w:t xml:space="preserve">» от 28.12.2020 № </w:t>
      </w:r>
      <w:r w:rsidRPr="00A10D4B">
        <w:rPr>
          <w:rFonts w:ascii="Times New Roman" w:hAnsi="Times New Roman" w:cs="Times New Roman"/>
          <w:b/>
          <w:sz w:val="28"/>
          <w:lang w:val="en-US"/>
        </w:rPr>
        <w:t>VII</w:t>
      </w:r>
      <w:r w:rsidRPr="00A10D4B">
        <w:rPr>
          <w:rFonts w:ascii="Times New Roman" w:hAnsi="Times New Roman" w:cs="Times New Roman"/>
          <w:b/>
          <w:sz w:val="28"/>
        </w:rPr>
        <w:t>-4/7 «Об утверждении Порядка определения части территории муниципального образования муниципального района «Корткеросский», на которой могут реализовываться инициативные проекты»</w:t>
      </w:r>
      <w:bookmarkEnd w:id="5"/>
      <w:proofErr w:type="gramEnd"/>
    </w:p>
    <w:bookmarkEnd w:id="4"/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0D4B"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0D4B">
        <w:rPr>
          <w:rFonts w:ascii="Times New Roman" w:hAnsi="Times New Roman" w:cs="Times New Roman"/>
          <w:sz w:val="28"/>
        </w:rPr>
        <w:t xml:space="preserve">1. </w:t>
      </w:r>
      <w:proofErr w:type="gramStart"/>
      <w:r w:rsidRPr="00A10D4B">
        <w:rPr>
          <w:rFonts w:ascii="Times New Roman" w:hAnsi="Times New Roman" w:cs="Times New Roman"/>
          <w:sz w:val="28"/>
        </w:rPr>
        <w:t xml:space="preserve">Внести в </w:t>
      </w:r>
      <w:bookmarkStart w:id="6" w:name="_Hlk125369858"/>
      <w:r w:rsidRPr="00A10D4B">
        <w:rPr>
          <w:rFonts w:ascii="Times New Roman" w:hAnsi="Times New Roman" w:cs="Times New Roman"/>
          <w:sz w:val="28"/>
        </w:rPr>
        <w:t>решение Совета муниципального района «Корткеросский» от 28.12.2020 № VII-4/7</w:t>
      </w:r>
      <w:bookmarkEnd w:id="6"/>
      <w:r w:rsidRPr="00A10D4B">
        <w:rPr>
          <w:rFonts w:ascii="Times New Roman" w:hAnsi="Times New Roman" w:cs="Times New Roman"/>
          <w:sz w:val="28"/>
        </w:rPr>
        <w:t xml:space="preserve"> «Об утверждении </w:t>
      </w:r>
      <w:bookmarkStart w:id="7" w:name="_Hlk125371932"/>
      <w:r w:rsidRPr="00A10D4B">
        <w:rPr>
          <w:rFonts w:ascii="Times New Roman" w:hAnsi="Times New Roman" w:cs="Times New Roman"/>
          <w:sz w:val="28"/>
        </w:rPr>
        <w:t>Порядка определения части территории муниципального образования муниципального района «Корткеросский»</w:t>
      </w:r>
      <w:bookmarkEnd w:id="7"/>
      <w:r w:rsidRPr="00A10D4B">
        <w:rPr>
          <w:rFonts w:ascii="Times New Roman" w:hAnsi="Times New Roman" w:cs="Times New Roman"/>
          <w:sz w:val="28"/>
        </w:rPr>
        <w:t xml:space="preserve">, на которой могут реализовываться инициативные проекты» следующие изменения:  </w:t>
      </w:r>
      <w:proofErr w:type="gramEnd"/>
    </w:p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0D4B">
        <w:rPr>
          <w:rFonts w:ascii="Times New Roman" w:hAnsi="Times New Roman" w:cs="Times New Roman"/>
          <w:sz w:val="28"/>
        </w:rPr>
        <w:t>пункт 8 Приложения к решению Совета муниципального района «Корткеросский» от 28.12.2020 № VII-4/7 изложить в новой редакции: «8. К заявлению инициатор проекта прилагает следующие документы:</w:t>
      </w:r>
    </w:p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0D4B">
        <w:rPr>
          <w:rFonts w:ascii="Times New Roman" w:hAnsi="Times New Roman" w:cs="Times New Roman"/>
          <w:sz w:val="28"/>
        </w:rPr>
        <w:t>1) краткое описание инициативного проекта;</w:t>
      </w:r>
    </w:p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0D4B">
        <w:rPr>
          <w:rFonts w:ascii="Times New Roman" w:hAnsi="Times New Roman" w:cs="Times New Roman"/>
          <w:sz w:val="28"/>
        </w:rPr>
        <w:t>2) копию протокола схода, собрания или конференции граждан о принятии решения о внесении в администрацию муниципального образования инициативного проекта и об определении территории, на которой предлагается его реализация.</w:t>
      </w:r>
    </w:p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0D4B">
        <w:rPr>
          <w:rFonts w:ascii="Times New Roman" w:hAnsi="Times New Roman" w:cs="Times New Roman"/>
          <w:sz w:val="28"/>
        </w:rPr>
        <w:t>Администрация в день поступления заявления регистрирует в журнале регистрации заявлений, который ведётся в электронном виде по форме согласно Приложению к настоящему Порядку. Запись регистрации должна включать регистрационный номер заявления, дату приёма заявления, фамилию, имя и отчество, принявшего заявление, принятое решение</w:t>
      </w:r>
      <w:proofErr w:type="gramStart"/>
      <w:r w:rsidRPr="00A10D4B">
        <w:rPr>
          <w:rFonts w:ascii="Times New Roman" w:hAnsi="Times New Roman" w:cs="Times New Roman"/>
          <w:sz w:val="28"/>
        </w:rPr>
        <w:t>.»;</w:t>
      </w:r>
      <w:proofErr w:type="gramEnd"/>
    </w:p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0D4B">
        <w:rPr>
          <w:rFonts w:ascii="Times New Roman" w:hAnsi="Times New Roman" w:cs="Times New Roman"/>
          <w:sz w:val="28"/>
        </w:rPr>
        <w:t xml:space="preserve">пункт 9 Приложения к решению Совета муниципального района «Корткеросский» от 28.12.2020 № VII-4/7 дополнить абзацем следующего </w:t>
      </w:r>
      <w:r w:rsidRPr="00A10D4B">
        <w:rPr>
          <w:rFonts w:ascii="Times New Roman" w:hAnsi="Times New Roman" w:cs="Times New Roman"/>
          <w:sz w:val="28"/>
        </w:rPr>
        <w:lastRenderedPageBreak/>
        <w:t>содержания: «При принятии решения администрацией муниципального района «Корткеросский» об определении границ территории, на которой планируется реализовать инициативный проект, в течение 3-х рабочих дней со дня его принятия подготавливается постановление администрации муниципального района «Корткеросский</w:t>
      </w:r>
      <w:proofErr w:type="gramStart"/>
      <w:r w:rsidRPr="00A10D4B">
        <w:rPr>
          <w:rFonts w:ascii="Times New Roman" w:hAnsi="Times New Roman" w:cs="Times New Roman"/>
          <w:sz w:val="28"/>
        </w:rPr>
        <w:t>».;</w:t>
      </w:r>
      <w:proofErr w:type="gramEnd"/>
    </w:p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0D4B">
        <w:rPr>
          <w:rFonts w:ascii="Times New Roman" w:hAnsi="Times New Roman" w:cs="Times New Roman"/>
          <w:sz w:val="28"/>
        </w:rPr>
        <w:t>следующий за пунктом 10 Приложения к решению Совета муниципального района «Корткеросский» от 28.12.2020 № VII-4/7 пункт считать 11 и далее по тексту: 12, 13, 14;</w:t>
      </w:r>
    </w:p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0D4B">
        <w:rPr>
          <w:rFonts w:ascii="Times New Roman" w:hAnsi="Times New Roman" w:cs="Times New Roman"/>
          <w:sz w:val="28"/>
        </w:rPr>
        <w:t xml:space="preserve">пункт 11 Приложения к решению Совета муниципального района «Корткеросский» от 28.12.2020 № </w:t>
      </w:r>
      <w:bookmarkStart w:id="8" w:name="_Hlk125372117"/>
      <w:r w:rsidRPr="00A10D4B">
        <w:rPr>
          <w:rFonts w:ascii="Times New Roman" w:hAnsi="Times New Roman" w:cs="Times New Roman"/>
          <w:sz w:val="28"/>
        </w:rPr>
        <w:t xml:space="preserve">VII-4/7 </w:t>
      </w:r>
      <w:bookmarkEnd w:id="8"/>
      <w:r w:rsidRPr="00A10D4B">
        <w:rPr>
          <w:rFonts w:ascii="Times New Roman" w:hAnsi="Times New Roman" w:cs="Times New Roman"/>
          <w:sz w:val="28"/>
        </w:rPr>
        <w:t>изложить в новой редакции: «11. Администрация муниципального района «Корткеросский» в срок, указанный в пункте 9 настоящего Порядка сообщает о принятом решении инициатору проекта в письменном виде с обоснованием (в случае отказа) принятого решения</w:t>
      </w:r>
      <w:proofErr w:type="gramStart"/>
      <w:r w:rsidRPr="00A10D4B">
        <w:rPr>
          <w:rFonts w:ascii="Times New Roman" w:hAnsi="Times New Roman" w:cs="Times New Roman"/>
          <w:sz w:val="28"/>
        </w:rPr>
        <w:t>.»;</w:t>
      </w:r>
      <w:proofErr w:type="gramEnd"/>
    </w:p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A10D4B">
        <w:rPr>
          <w:rFonts w:ascii="Times New Roman" w:hAnsi="Times New Roman" w:cs="Times New Roman"/>
          <w:sz w:val="28"/>
        </w:rPr>
        <w:t>дополнить Приложением к Порядку определения части территории муниципального образования муниципального района «Корткеросский»  согласно приложению к данному решению от 17.02.2023 № VII-17/_ «О внесении изменения в решение Совета муниципального района «Корткеросский» от 28.12.2020 № VII-4/7 «Об утверждении Порядка определения части территории муниципального образования муниципального района «Корткеросский», на которой могут реализовываться инициативные проекты»».</w:t>
      </w:r>
      <w:proofErr w:type="gramEnd"/>
    </w:p>
    <w:p w:rsidR="00A10D4B" w:rsidRPr="00A10D4B" w:rsidRDefault="00A10D4B" w:rsidP="00A10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0D4B">
        <w:rPr>
          <w:rFonts w:ascii="Times New Roman" w:hAnsi="Times New Roman" w:cs="Times New Roman"/>
          <w:sz w:val="28"/>
        </w:rPr>
        <w:t xml:space="preserve">2. </w:t>
      </w:r>
      <w:r w:rsidRPr="00A10D4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A10D4B" w:rsidRPr="00A10D4B" w:rsidRDefault="00A10D4B" w:rsidP="00A10D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D4B" w:rsidRPr="00A10D4B" w:rsidRDefault="00A10D4B" w:rsidP="00A10D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 -</w:t>
      </w:r>
    </w:p>
    <w:p w:rsidR="00A10D4B" w:rsidRPr="00A10D4B" w:rsidRDefault="00A10D4B" w:rsidP="00A10D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К.А. Сажин</w:t>
      </w:r>
    </w:p>
    <w:p w:rsidR="00A10D4B" w:rsidRPr="00A10D4B" w:rsidRDefault="00A10D4B" w:rsidP="00A10D4B"/>
    <w:p w:rsidR="00A10D4B" w:rsidRPr="00A10D4B" w:rsidRDefault="00A10D4B" w:rsidP="00A10D4B"/>
    <w:p w:rsidR="00A10D4B" w:rsidRPr="00A10D4B" w:rsidRDefault="00A10D4B" w:rsidP="00A10D4B">
      <w:r w:rsidRPr="00A10D4B">
        <w:br w:type="page"/>
      </w:r>
    </w:p>
    <w:p w:rsidR="00A10D4B" w:rsidRPr="00A10D4B" w:rsidRDefault="00A10D4B" w:rsidP="00A10D4B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 w:rsidRPr="00A10D4B">
        <w:rPr>
          <w:rFonts w:ascii="Times New Roman" w:hAnsi="Times New Roman"/>
          <w:sz w:val="24"/>
          <w:szCs w:val="28"/>
        </w:rPr>
        <w:lastRenderedPageBreak/>
        <w:t>Приложение</w:t>
      </w:r>
    </w:p>
    <w:p w:rsidR="00A10D4B" w:rsidRPr="00A10D4B" w:rsidRDefault="00A10D4B" w:rsidP="00A10D4B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 w:rsidRPr="00A10D4B">
        <w:rPr>
          <w:rFonts w:ascii="Times New Roman" w:hAnsi="Times New Roman"/>
          <w:sz w:val="24"/>
          <w:szCs w:val="28"/>
        </w:rPr>
        <w:t>к решению Совета</w:t>
      </w:r>
    </w:p>
    <w:p w:rsidR="00A10D4B" w:rsidRPr="00A10D4B" w:rsidRDefault="00A10D4B" w:rsidP="00A10D4B">
      <w:pPr>
        <w:spacing w:after="0" w:line="240" w:lineRule="auto"/>
        <w:ind w:left="4536"/>
        <w:jc w:val="right"/>
        <w:rPr>
          <w:rFonts w:ascii="Times New Roman" w:hAnsi="Times New Roman"/>
          <w:szCs w:val="24"/>
        </w:rPr>
      </w:pPr>
      <w:r w:rsidRPr="00A10D4B">
        <w:rPr>
          <w:rFonts w:ascii="Times New Roman" w:hAnsi="Times New Roman"/>
          <w:bCs/>
          <w:sz w:val="24"/>
          <w:szCs w:val="28"/>
        </w:rPr>
        <w:t>муниципального образования</w:t>
      </w:r>
    </w:p>
    <w:p w:rsidR="00A10D4B" w:rsidRPr="00A10D4B" w:rsidRDefault="00A10D4B" w:rsidP="00A10D4B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 w:rsidRPr="00A10D4B">
        <w:rPr>
          <w:rFonts w:ascii="Times New Roman" w:hAnsi="Times New Roman"/>
          <w:sz w:val="24"/>
          <w:szCs w:val="28"/>
        </w:rPr>
        <w:t>муниципального района «Корткеросский»</w:t>
      </w:r>
    </w:p>
    <w:p w:rsidR="00A10D4B" w:rsidRPr="00A10D4B" w:rsidRDefault="00A10D4B" w:rsidP="00A10D4B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 w:rsidRPr="00A10D4B">
        <w:rPr>
          <w:rFonts w:ascii="Times New Roman" w:hAnsi="Times New Roman"/>
          <w:sz w:val="24"/>
          <w:szCs w:val="28"/>
        </w:rPr>
        <w:t xml:space="preserve">от 17.02.2023 г. № </w:t>
      </w:r>
      <w:r w:rsidRPr="00A10D4B">
        <w:rPr>
          <w:rFonts w:ascii="Times New Roman" w:hAnsi="Times New Roman"/>
          <w:sz w:val="24"/>
          <w:szCs w:val="28"/>
          <w:lang w:val="en-US"/>
        </w:rPr>
        <w:t>VII</w:t>
      </w:r>
      <w:r w:rsidRPr="00A10D4B">
        <w:rPr>
          <w:rFonts w:ascii="Times New Roman" w:hAnsi="Times New Roman"/>
          <w:sz w:val="24"/>
          <w:szCs w:val="28"/>
        </w:rPr>
        <w:t>-17/14</w:t>
      </w:r>
    </w:p>
    <w:p w:rsidR="00A10D4B" w:rsidRPr="00A10D4B" w:rsidRDefault="00A10D4B" w:rsidP="00A10D4B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</w:p>
    <w:p w:rsidR="00A10D4B" w:rsidRPr="00A10D4B" w:rsidRDefault="00A10D4B" w:rsidP="00A10D4B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 w:rsidRPr="00A10D4B">
        <w:rPr>
          <w:rFonts w:ascii="Times New Roman" w:hAnsi="Times New Roman"/>
          <w:sz w:val="24"/>
          <w:szCs w:val="28"/>
        </w:rPr>
        <w:t>Приложение</w:t>
      </w:r>
    </w:p>
    <w:p w:rsidR="00A10D4B" w:rsidRPr="00A10D4B" w:rsidRDefault="00A10D4B" w:rsidP="00A10D4B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 w:rsidRPr="00A10D4B">
        <w:rPr>
          <w:rFonts w:ascii="Times New Roman" w:hAnsi="Times New Roman" w:cs="Times New Roman"/>
          <w:sz w:val="24"/>
        </w:rPr>
        <w:t>к Порядку определения части территории муниципального образования муниципального района «Корткеросский»</w:t>
      </w:r>
    </w:p>
    <w:p w:rsidR="00A10D4B" w:rsidRPr="00A10D4B" w:rsidRDefault="00A10D4B" w:rsidP="00A10D4B"/>
    <w:p w:rsidR="00A10D4B" w:rsidRPr="00A10D4B" w:rsidRDefault="00A10D4B" w:rsidP="00A10D4B">
      <w:pPr>
        <w:jc w:val="center"/>
        <w:rPr>
          <w:rFonts w:ascii="Times New Roman" w:hAnsi="Times New Roman" w:cs="Times New Roman"/>
          <w:sz w:val="28"/>
        </w:rPr>
      </w:pPr>
      <w:r w:rsidRPr="00A10D4B">
        <w:rPr>
          <w:rFonts w:ascii="Times New Roman" w:hAnsi="Times New Roman" w:cs="Times New Roman"/>
          <w:sz w:val="28"/>
        </w:rPr>
        <w:t xml:space="preserve">Журнал регистрации заявлений </w:t>
      </w:r>
    </w:p>
    <w:p w:rsidR="00A10D4B" w:rsidRPr="00A10D4B" w:rsidRDefault="00A10D4B" w:rsidP="00A10D4B">
      <w:pPr>
        <w:jc w:val="center"/>
      </w:pPr>
      <w:r w:rsidRPr="00A10D4B">
        <w:rPr>
          <w:rFonts w:ascii="Times New Roman" w:hAnsi="Times New Roman" w:cs="Times New Roman"/>
          <w:sz w:val="28"/>
        </w:rPr>
        <w:t>об определении территории, на которой планируется реализовать инициативный проект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10D4B" w:rsidRPr="00A10D4B" w:rsidTr="005279ED">
        <w:tc>
          <w:tcPr>
            <w:tcW w:w="2392" w:type="dxa"/>
          </w:tcPr>
          <w:p w:rsidR="00A10D4B" w:rsidRPr="00A10D4B" w:rsidRDefault="00A10D4B" w:rsidP="00A10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D4B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2393" w:type="dxa"/>
          </w:tcPr>
          <w:p w:rsidR="00A10D4B" w:rsidRPr="00A10D4B" w:rsidRDefault="00A10D4B" w:rsidP="00A10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D4B">
              <w:rPr>
                <w:rFonts w:ascii="Times New Roman" w:hAnsi="Times New Roman" w:cs="Times New Roman"/>
                <w:sz w:val="28"/>
                <w:szCs w:val="28"/>
              </w:rPr>
              <w:t>Дата приёма заявления</w:t>
            </w:r>
          </w:p>
        </w:tc>
        <w:tc>
          <w:tcPr>
            <w:tcW w:w="2393" w:type="dxa"/>
          </w:tcPr>
          <w:p w:rsidR="00A10D4B" w:rsidRPr="00A10D4B" w:rsidRDefault="00A10D4B" w:rsidP="00A10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D4B">
              <w:rPr>
                <w:rFonts w:ascii="Times New Roman" w:hAnsi="Times New Roman" w:cs="Times New Roman"/>
                <w:sz w:val="28"/>
                <w:szCs w:val="28"/>
              </w:rPr>
              <w:t xml:space="preserve">ФИО, </w:t>
            </w:r>
            <w:proofErr w:type="gramStart"/>
            <w:r w:rsidRPr="00A10D4B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A10D4B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</w:t>
            </w:r>
          </w:p>
        </w:tc>
        <w:tc>
          <w:tcPr>
            <w:tcW w:w="2393" w:type="dxa"/>
          </w:tcPr>
          <w:p w:rsidR="00A10D4B" w:rsidRPr="00A10D4B" w:rsidRDefault="00A10D4B" w:rsidP="00A10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D4B">
              <w:rPr>
                <w:rFonts w:ascii="Times New Roman" w:hAnsi="Times New Roman" w:cs="Times New Roman"/>
                <w:sz w:val="28"/>
                <w:szCs w:val="28"/>
              </w:rPr>
              <w:t>Принятое решение по заявлению</w:t>
            </w:r>
          </w:p>
        </w:tc>
      </w:tr>
      <w:tr w:rsidR="00A10D4B" w:rsidRPr="00A10D4B" w:rsidTr="005279ED">
        <w:tc>
          <w:tcPr>
            <w:tcW w:w="2392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</w:tr>
      <w:tr w:rsidR="00A10D4B" w:rsidRPr="00A10D4B" w:rsidTr="005279ED">
        <w:tc>
          <w:tcPr>
            <w:tcW w:w="2392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</w:tr>
      <w:tr w:rsidR="00A10D4B" w:rsidRPr="00A10D4B" w:rsidTr="005279ED">
        <w:tc>
          <w:tcPr>
            <w:tcW w:w="2392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</w:tr>
      <w:tr w:rsidR="00A10D4B" w:rsidRPr="00A10D4B" w:rsidTr="005279ED">
        <w:tc>
          <w:tcPr>
            <w:tcW w:w="2392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</w:tr>
      <w:tr w:rsidR="00A10D4B" w:rsidRPr="00A10D4B" w:rsidTr="005279ED">
        <w:tc>
          <w:tcPr>
            <w:tcW w:w="2392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  <w:tc>
          <w:tcPr>
            <w:tcW w:w="2393" w:type="dxa"/>
          </w:tcPr>
          <w:p w:rsidR="00A10D4B" w:rsidRPr="00A10D4B" w:rsidRDefault="00A10D4B" w:rsidP="00A10D4B"/>
        </w:tc>
      </w:tr>
    </w:tbl>
    <w:p w:rsidR="00A10D4B" w:rsidRPr="00A10D4B" w:rsidRDefault="00A10D4B" w:rsidP="00A10D4B"/>
    <w:p w:rsidR="00A10D4B" w:rsidRPr="00A10D4B" w:rsidRDefault="00A10D4B" w:rsidP="00A10D4B"/>
    <w:p w:rsidR="00A10D4B" w:rsidRPr="004C2BA1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C2BA1" w:rsidRDefault="004C2BA1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u w:val="single"/>
          <w:lang w:eastAsia="ru-RU"/>
        </w:rPr>
      </w:pPr>
      <w:r w:rsidRPr="00A10D4B">
        <w:rPr>
          <w:rFonts w:ascii="Times New Roman" w:eastAsiaTheme="minorEastAsia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второй:</w:t>
      </w:r>
    </w:p>
    <w:p w:rsid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A10D4B" w:rsidRPr="00A10D4B" w:rsidTr="005279ED">
        <w:trPr>
          <w:trHeight w:val="1179"/>
        </w:trPr>
        <w:tc>
          <w:tcPr>
            <w:tcW w:w="3794" w:type="dxa"/>
          </w:tcPr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10D4B" w:rsidRPr="00A10D4B" w:rsidRDefault="00A10D4B" w:rsidP="00A10D4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1559" w:type="dxa"/>
          </w:tcPr>
          <w:p w:rsidR="00A10D4B" w:rsidRPr="00A10D4B" w:rsidRDefault="00A10D4B" w:rsidP="00A10D4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7FEBB9" wp14:editId="77830CA4">
                  <wp:extent cx="666750" cy="685800"/>
                  <wp:effectExtent l="0" t="0" r="0" b="0"/>
                  <wp:docPr id="12" name="Рисунок 1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10D4B" w:rsidRPr="00A10D4B" w:rsidRDefault="00A10D4B" w:rsidP="00A10D4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муниципального района «Корткеросский»</w:t>
            </w:r>
          </w:p>
        </w:tc>
      </w:tr>
    </w:tbl>
    <w:p w:rsidR="00A10D4B" w:rsidRPr="00A10D4B" w:rsidRDefault="00A10D4B" w:rsidP="00A10D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0D4B" w:rsidRPr="00A10D4B" w:rsidRDefault="00A10D4B" w:rsidP="00A10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A10D4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ШУÖМ</w:t>
      </w:r>
      <w:proofErr w:type="gramEnd"/>
    </w:p>
    <w:p w:rsidR="00A10D4B" w:rsidRPr="00A10D4B" w:rsidRDefault="00A10D4B" w:rsidP="00A10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10D4B" w:rsidRPr="00A10D4B" w:rsidRDefault="00A10D4B" w:rsidP="00A10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10D4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A10D4B" w:rsidRPr="00A10D4B" w:rsidRDefault="00A10D4B" w:rsidP="00A10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10D4B" w:rsidRPr="00A10D4B" w:rsidRDefault="00A10D4B" w:rsidP="00A10D4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13.02.2023                                                                                                     № 206</w:t>
      </w:r>
    </w:p>
    <w:p w:rsidR="00A10D4B" w:rsidRPr="00A10D4B" w:rsidRDefault="00A10D4B" w:rsidP="00A10D4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0D4B" w:rsidRPr="00A10D4B" w:rsidRDefault="00A10D4B" w:rsidP="00A10D4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Корткеросский р-н,</w:t>
      </w:r>
    </w:p>
    <w:p w:rsidR="00A10D4B" w:rsidRPr="00A10D4B" w:rsidRDefault="00A10D4B" w:rsidP="00A10D4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A10D4B" w:rsidRPr="00A10D4B" w:rsidRDefault="00A10D4B" w:rsidP="00A10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D4B" w:rsidRPr="00A10D4B" w:rsidRDefault="00A10D4B" w:rsidP="00A10D4B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10D4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подготовке проекта изменений, вносимых в Генеральный план муниципального образования сельского поселения «Сторожевск» и назначения публичных слушаний </w:t>
      </w:r>
    </w:p>
    <w:p w:rsidR="00A10D4B" w:rsidRPr="00A10D4B" w:rsidRDefault="00A10D4B" w:rsidP="00A10D4B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D4B" w:rsidRPr="00A10D4B" w:rsidRDefault="00A10D4B" w:rsidP="00A10D4B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5.1 главы 1, главой 3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в соответствии с рекомендацией </w:t>
      </w:r>
      <w:r w:rsidRPr="00A10D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Комиссии по рассмотрению предложений, поступивших в администрацию муниципального района «Корткеросский» о необходимости внесения изменений в ГП и ПЗЗ сельских поселений</w:t>
      </w:r>
      <w:proofErr w:type="gramEnd"/>
      <w:r w:rsidRPr="00A10D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Комиссии о подготовке проектов изменений в ГП и ПЗЗ сельских поселений</w:t>
      </w: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января 2023 года, администрация муниципального района «Корткеросский» постановляет:</w:t>
      </w:r>
    </w:p>
    <w:p w:rsidR="00A10D4B" w:rsidRPr="00A10D4B" w:rsidRDefault="00A10D4B" w:rsidP="00A10D4B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D4B" w:rsidRPr="00A10D4B" w:rsidRDefault="00A10D4B" w:rsidP="00A10D4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Осуществить</w:t>
      </w:r>
      <w:r w:rsidRPr="00A10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подготовку проекта изменений, вносимых в «Генеральный план муниципального образования сельского поселения «Сторожевск», утвержденный решением Совета муниципального района «Корткеросский» от 22 декабря 2021 года № </w:t>
      </w:r>
      <w:r w:rsidRPr="00A10D4B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-11/3. 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21 марта 2023 года публичные слушания по проекту изменений, вносимых в «Генеральный план муниципального образования сельского поселения «Сторожевск». </w:t>
      </w:r>
    </w:p>
    <w:p w:rsidR="00A10D4B" w:rsidRPr="00A10D4B" w:rsidRDefault="00A10D4B" w:rsidP="00A10D4B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публичные слушания для жителей </w:t>
      </w:r>
      <w:proofErr w:type="spell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торожевск</w:t>
      </w:r>
      <w:proofErr w:type="spell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здании администрации сельского поселения «Сторожевск» по адресу: Республика Коми, Корткеросский район, </w:t>
      </w:r>
      <w:proofErr w:type="spell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торожевск</w:t>
      </w:r>
      <w:proofErr w:type="spell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ул.Интернациональная</w:t>
      </w:r>
      <w:proofErr w:type="spell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д.51, начало слушаний – 10 ч. 00 мин.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Для подготовки и проведения публичных слушаний образовать организационный комитет в составе: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Председатель: </w:t>
      </w:r>
      <w:proofErr w:type="spell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</w:t>
      </w:r>
      <w:proofErr w:type="spell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 Николаевич, главный эксперт отдела архитектуры и строительства администрации муниципального района «Корткеросский».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 - юрисконсульт правового управления администрации муниципального района «Корткеросский»;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Коданева</w:t>
      </w:r>
      <w:proofErr w:type="spell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Юлия Николаевна - главный эксперт Управления имущественных и земельных отношений администрации муниципального района «Корткеросский».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Организационному комитету (</w:t>
      </w:r>
      <w:proofErr w:type="spell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Изъюрову</w:t>
      </w:r>
      <w:proofErr w:type="spell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М.Н.): 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26" w:history="1">
        <w:r w:rsidRPr="00A10D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A10D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A10D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kortkeros</w:t>
        </w:r>
        <w:proofErr w:type="spellEnd"/>
        <w:r w:rsidRPr="00A10D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A10D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A10D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 о проведении публичных слушаний;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обеспечить размещение на официальном сайте </w:t>
      </w:r>
      <w:hyperlink r:id="rId27" w:history="1">
        <w:r w:rsidRPr="00A10D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A10D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A10D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kortkeros</w:t>
        </w:r>
        <w:proofErr w:type="spellEnd"/>
        <w:r w:rsidRPr="00A10D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A10D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по внесению изменений в Генеральный план муниципального образования сельского поселения «Сторожевск»;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мероприятий, предусмотренных ст.5.1, ст.24 Градостроительного кодекса Российской Федерации.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вступает в силу со дня его официального опубликования в Информационном Вестнике администрации муниципального района «Корткеросский».</w:t>
      </w:r>
    </w:p>
    <w:p w:rsidR="00A10D4B" w:rsidRPr="00A10D4B" w:rsidRDefault="00A10D4B" w:rsidP="00A10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D4B" w:rsidRPr="00A10D4B" w:rsidRDefault="00A10D4B" w:rsidP="00A10D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D4B" w:rsidRPr="00A10D4B" w:rsidRDefault="00A10D4B" w:rsidP="00A10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D4B" w:rsidRPr="00A10D4B" w:rsidRDefault="00A10D4B" w:rsidP="00A10D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A10D4B" w:rsidRPr="00A10D4B" w:rsidRDefault="00A10D4B" w:rsidP="00A10D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A10D4B" w:rsidRPr="00A10D4B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u w:val="single"/>
          <w:lang w:eastAsia="ru-RU"/>
        </w:rPr>
      </w:pPr>
    </w:p>
    <w:p w:rsidR="00A10D4B" w:rsidRPr="004C2BA1" w:rsidRDefault="00A10D4B" w:rsidP="004C2B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C2BA1" w:rsidRPr="004C2BA1" w:rsidRDefault="004C2BA1" w:rsidP="004C2BA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AC" w:rsidRPr="000000AC" w:rsidRDefault="000000AC" w:rsidP="00000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0AC" w:rsidRDefault="000000AC"/>
    <w:p w:rsidR="00A10D4B" w:rsidRDefault="00A10D4B"/>
    <w:p w:rsidR="00A10D4B" w:rsidRDefault="00A10D4B"/>
    <w:p w:rsidR="00A10D4B" w:rsidRDefault="00A10D4B"/>
    <w:p w:rsidR="00A10D4B" w:rsidRDefault="00A10D4B"/>
    <w:p w:rsidR="00A10D4B" w:rsidRDefault="00A10D4B"/>
    <w:p w:rsidR="00A10D4B" w:rsidRDefault="00A10D4B"/>
    <w:p w:rsidR="00A10D4B" w:rsidRDefault="00A10D4B"/>
    <w:p w:rsidR="00A10D4B" w:rsidRDefault="00A10D4B"/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268"/>
        <w:gridCol w:w="3544"/>
      </w:tblGrid>
      <w:tr w:rsidR="00A10D4B" w:rsidRPr="00A10D4B" w:rsidTr="005279ED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A10D4B" w:rsidRPr="00A10D4B" w:rsidRDefault="00A10D4B" w:rsidP="00A1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10D4B" w:rsidRPr="00A10D4B" w:rsidRDefault="00A10D4B" w:rsidP="00A10D4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0D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268" w:type="dxa"/>
            <w:shd w:val="clear" w:color="auto" w:fill="auto"/>
          </w:tcPr>
          <w:p w:rsidR="00A10D4B" w:rsidRPr="00A10D4B" w:rsidRDefault="00A10D4B" w:rsidP="00A10D4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0D4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C58F4F8" wp14:editId="3BBAA83C">
                  <wp:extent cx="628650" cy="638175"/>
                  <wp:effectExtent l="0" t="0" r="0" b="9525"/>
                  <wp:docPr id="13" name="Рисунок 13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:rsidR="00A10D4B" w:rsidRPr="00A10D4B" w:rsidRDefault="00A10D4B" w:rsidP="00A10D4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0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A10D4B" w:rsidRPr="00A10D4B" w:rsidRDefault="00A10D4B" w:rsidP="00A10D4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0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:rsidR="00A10D4B" w:rsidRPr="00A10D4B" w:rsidRDefault="00A10D4B" w:rsidP="00A10D4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0D4B" w:rsidRPr="00A10D4B" w:rsidRDefault="00A10D4B" w:rsidP="00A10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A10D4B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:rsidR="00A10D4B" w:rsidRPr="00A10D4B" w:rsidRDefault="00A10D4B" w:rsidP="00A10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A10D4B" w:rsidRPr="00A10D4B" w:rsidRDefault="00A10D4B" w:rsidP="00A10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10D4B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A10D4B" w:rsidRPr="00A10D4B" w:rsidRDefault="00A10D4B" w:rsidP="00A10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A10D4B" w:rsidRPr="00A10D4B" w:rsidRDefault="00A10D4B" w:rsidP="00A10D4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15.02.2023                                                                                                        № 219</w:t>
      </w:r>
    </w:p>
    <w:p w:rsidR="00A10D4B" w:rsidRPr="00A10D4B" w:rsidRDefault="00A10D4B" w:rsidP="00A10D4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0D4B" w:rsidRPr="00A10D4B" w:rsidRDefault="00A10D4B" w:rsidP="00A10D4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Корткеросский р-н,</w:t>
      </w:r>
    </w:p>
    <w:p w:rsidR="00A10D4B" w:rsidRPr="00A10D4B" w:rsidRDefault="00A10D4B" w:rsidP="00A10D4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A10D4B" w:rsidRPr="00A10D4B" w:rsidRDefault="00A10D4B" w:rsidP="00A10D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10D4B" w:rsidRPr="00A10D4B" w:rsidRDefault="00A10D4B" w:rsidP="00A10D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10D4B">
        <w:rPr>
          <w:rFonts w:ascii="Times New Roman" w:eastAsia="Calibri" w:hAnsi="Times New Roman" w:cs="Times New Roman"/>
          <w:b/>
          <w:sz w:val="32"/>
          <w:szCs w:val="32"/>
        </w:rPr>
        <w:t xml:space="preserve">О решении на разработку проектов </w:t>
      </w:r>
      <w:r w:rsidRPr="00A10D4B">
        <w:rPr>
          <w:rFonts w:ascii="Times New Roman" w:eastAsia="Calibri" w:hAnsi="Times New Roman" w:cs="Times New Roman"/>
          <w:b/>
          <w:bCs/>
          <w:sz w:val="32"/>
          <w:szCs w:val="32"/>
        </w:rPr>
        <w:t>изменений, вносимых в документации по планировке территории и</w:t>
      </w:r>
      <w:r w:rsidRPr="00A10D4B">
        <w:rPr>
          <w:rFonts w:ascii="Times New Roman" w:eastAsia="Calibri" w:hAnsi="Times New Roman" w:cs="Times New Roman"/>
          <w:b/>
          <w:sz w:val="32"/>
          <w:szCs w:val="32"/>
        </w:rPr>
        <w:t xml:space="preserve"> межевания территории объектов «Строительство локально-очистной станции хозяйственно-бытовых стоков в </w:t>
      </w:r>
      <w:proofErr w:type="spellStart"/>
      <w:r w:rsidRPr="00A10D4B">
        <w:rPr>
          <w:rFonts w:ascii="Times New Roman" w:eastAsia="Calibri" w:hAnsi="Times New Roman" w:cs="Times New Roman"/>
          <w:b/>
          <w:sz w:val="32"/>
          <w:szCs w:val="32"/>
        </w:rPr>
        <w:t>п</w:t>
      </w:r>
      <w:proofErr w:type="gramStart"/>
      <w:r w:rsidRPr="00A10D4B">
        <w:rPr>
          <w:rFonts w:ascii="Times New Roman" w:eastAsia="Calibri" w:hAnsi="Times New Roman" w:cs="Times New Roman"/>
          <w:b/>
          <w:sz w:val="32"/>
          <w:szCs w:val="32"/>
        </w:rPr>
        <w:t>.П</w:t>
      </w:r>
      <w:proofErr w:type="gramEnd"/>
      <w:r w:rsidRPr="00A10D4B">
        <w:rPr>
          <w:rFonts w:ascii="Times New Roman" w:eastAsia="Calibri" w:hAnsi="Times New Roman" w:cs="Times New Roman"/>
          <w:b/>
          <w:sz w:val="32"/>
          <w:szCs w:val="32"/>
        </w:rPr>
        <w:t>риозёрный</w:t>
      </w:r>
      <w:proofErr w:type="spellEnd"/>
      <w:r w:rsidRPr="00A10D4B">
        <w:rPr>
          <w:rFonts w:ascii="Times New Roman" w:eastAsia="Calibri" w:hAnsi="Times New Roman" w:cs="Times New Roman"/>
          <w:b/>
          <w:sz w:val="32"/>
          <w:szCs w:val="32"/>
        </w:rPr>
        <w:t xml:space="preserve"> Корткеросского района Республики Коми» и «Строительство наружной канализации по </w:t>
      </w:r>
      <w:proofErr w:type="spellStart"/>
      <w:r w:rsidRPr="00A10D4B">
        <w:rPr>
          <w:rFonts w:ascii="Times New Roman" w:eastAsia="Calibri" w:hAnsi="Times New Roman" w:cs="Times New Roman"/>
          <w:b/>
          <w:sz w:val="32"/>
          <w:szCs w:val="32"/>
        </w:rPr>
        <w:t>ул.Сосновая</w:t>
      </w:r>
      <w:proofErr w:type="spellEnd"/>
      <w:r w:rsidRPr="00A10D4B">
        <w:rPr>
          <w:rFonts w:ascii="Times New Roman" w:eastAsia="Calibri" w:hAnsi="Times New Roman" w:cs="Times New Roman"/>
          <w:b/>
          <w:sz w:val="32"/>
          <w:szCs w:val="32"/>
        </w:rPr>
        <w:t xml:space="preserve">, </w:t>
      </w:r>
      <w:proofErr w:type="spellStart"/>
      <w:r w:rsidRPr="00A10D4B">
        <w:rPr>
          <w:rFonts w:ascii="Times New Roman" w:eastAsia="Calibri" w:hAnsi="Times New Roman" w:cs="Times New Roman"/>
          <w:b/>
          <w:sz w:val="32"/>
          <w:szCs w:val="32"/>
        </w:rPr>
        <w:t>ул.Лесная</w:t>
      </w:r>
      <w:proofErr w:type="spellEnd"/>
      <w:r w:rsidRPr="00A10D4B">
        <w:rPr>
          <w:rFonts w:ascii="Times New Roman" w:eastAsia="Calibri" w:hAnsi="Times New Roman" w:cs="Times New Roman"/>
          <w:b/>
          <w:sz w:val="32"/>
          <w:szCs w:val="32"/>
        </w:rPr>
        <w:t xml:space="preserve"> в </w:t>
      </w:r>
      <w:proofErr w:type="spellStart"/>
      <w:r w:rsidRPr="00A10D4B">
        <w:rPr>
          <w:rFonts w:ascii="Times New Roman" w:eastAsia="Calibri" w:hAnsi="Times New Roman" w:cs="Times New Roman"/>
          <w:b/>
          <w:sz w:val="32"/>
          <w:szCs w:val="32"/>
        </w:rPr>
        <w:t>п.Приозёрный</w:t>
      </w:r>
      <w:proofErr w:type="spellEnd"/>
      <w:r w:rsidRPr="00A10D4B">
        <w:rPr>
          <w:rFonts w:ascii="Times New Roman" w:eastAsia="Calibri" w:hAnsi="Times New Roman" w:cs="Times New Roman"/>
          <w:b/>
          <w:sz w:val="32"/>
          <w:szCs w:val="32"/>
        </w:rPr>
        <w:t xml:space="preserve">, Корткеросского района Республики Коми» и о назначении публичных слушаний </w:t>
      </w:r>
    </w:p>
    <w:p w:rsidR="00A10D4B" w:rsidRPr="00A10D4B" w:rsidRDefault="00A10D4B" w:rsidP="00A10D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>В соответствии со статьями 5.1 45, 46 Градостроительного кодекса Российской Федерации, пунктом 5 части 3 статьи 11.3 Земельного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администрация муниципального района «Корткеросский» постановляет: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1. Осуществить разработку проектов </w:t>
      </w:r>
      <w:r w:rsidRPr="00A10D4B">
        <w:rPr>
          <w:rFonts w:ascii="Times New Roman" w:eastAsia="Calibri" w:hAnsi="Times New Roman" w:cs="Times New Roman"/>
          <w:bCs/>
          <w:sz w:val="28"/>
          <w:szCs w:val="28"/>
        </w:rPr>
        <w:t>изменений, вносимых в документации по планировке территории и</w:t>
      </w:r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 межевания территории объектов «Строительство локально-очистной станции хозяйственно-бытовых стоков в </w:t>
      </w:r>
      <w:proofErr w:type="spellStart"/>
      <w:r w:rsidRPr="00A10D4B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Pr="00A10D4B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A10D4B">
        <w:rPr>
          <w:rFonts w:ascii="Times New Roman" w:eastAsia="Calibri" w:hAnsi="Times New Roman" w:cs="Times New Roman"/>
          <w:sz w:val="28"/>
          <w:szCs w:val="28"/>
        </w:rPr>
        <w:t>риозёрный</w:t>
      </w:r>
      <w:proofErr w:type="spellEnd"/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 Корткеросского района Республики Коми» и «Строительство наружной канализации по </w:t>
      </w:r>
      <w:proofErr w:type="spellStart"/>
      <w:r w:rsidRPr="00A10D4B">
        <w:rPr>
          <w:rFonts w:ascii="Times New Roman" w:eastAsia="Calibri" w:hAnsi="Times New Roman" w:cs="Times New Roman"/>
          <w:sz w:val="28"/>
          <w:szCs w:val="28"/>
        </w:rPr>
        <w:t>ул.Сосновая</w:t>
      </w:r>
      <w:proofErr w:type="spellEnd"/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10D4B">
        <w:rPr>
          <w:rFonts w:ascii="Times New Roman" w:eastAsia="Calibri" w:hAnsi="Times New Roman" w:cs="Times New Roman"/>
          <w:sz w:val="28"/>
          <w:szCs w:val="28"/>
        </w:rPr>
        <w:t>ул.Лесная</w:t>
      </w:r>
      <w:proofErr w:type="spellEnd"/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A10D4B">
        <w:rPr>
          <w:rFonts w:ascii="Times New Roman" w:eastAsia="Calibri" w:hAnsi="Times New Roman" w:cs="Times New Roman"/>
          <w:sz w:val="28"/>
          <w:szCs w:val="28"/>
        </w:rPr>
        <w:t>п.Приозёрный</w:t>
      </w:r>
      <w:proofErr w:type="spellEnd"/>
      <w:r w:rsidRPr="00A10D4B">
        <w:rPr>
          <w:rFonts w:ascii="Times New Roman" w:eastAsia="Calibri" w:hAnsi="Times New Roman" w:cs="Times New Roman"/>
          <w:sz w:val="28"/>
          <w:szCs w:val="28"/>
        </w:rPr>
        <w:t>, Корткеросского района Республики Коми», в том числе проектами предусмотреть изменения в наименованиях объектов.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proofErr w:type="gramStart"/>
      <w:r w:rsidRPr="00A10D4B">
        <w:rPr>
          <w:rFonts w:ascii="Times New Roman" w:eastAsia="Calibri" w:hAnsi="Times New Roman" w:cs="Times New Roman"/>
          <w:sz w:val="28"/>
          <w:szCs w:val="28"/>
        </w:rPr>
        <w:t>Разместить</w:t>
      </w:r>
      <w:proofErr w:type="gramEnd"/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 настоящее постановление, подготовленные проекты изменений, </w:t>
      </w: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в пункте 1 настоящего постановления,</w:t>
      </w:r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 на официальном сайте органа местного самоуправления муниципального образования муниципального района «Корткеросский» в разделе «Информация для застройщика» (подраздел «Информация о документации по планировке территории» </w:t>
      </w:r>
      <w:hyperlink r:id="rId29" w:history="1">
        <w:r w:rsidRPr="005279ED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http://kortkeros.ru/informatsiya-o-dokumentatsii-po-planirovke-territorii</w:t>
        </w:r>
      </w:hyperlink>
      <w:r w:rsidRPr="00A10D4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lastRenderedPageBreak/>
        <w:t>2.</w:t>
      </w:r>
      <w:r w:rsidRPr="00A10D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1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22 марта 2023 года публичные слушания по проектам изменений, указанных в пункте 1 настоящего постановления. 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2.1. Определить место проведения слушаний - здание администрации сельского поселения «Приозёрный», находящееся по адресу: Республика Коми, Корткеросский район, </w:t>
      </w:r>
      <w:proofErr w:type="spellStart"/>
      <w:r w:rsidRPr="00A10D4B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Pr="00A10D4B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A10D4B">
        <w:rPr>
          <w:rFonts w:ascii="Times New Roman" w:eastAsia="Calibri" w:hAnsi="Times New Roman" w:cs="Times New Roman"/>
          <w:sz w:val="28"/>
          <w:szCs w:val="28"/>
        </w:rPr>
        <w:t>риозёрный</w:t>
      </w:r>
      <w:proofErr w:type="spellEnd"/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10D4B">
        <w:rPr>
          <w:rFonts w:ascii="Times New Roman" w:eastAsia="Calibri" w:hAnsi="Times New Roman" w:cs="Times New Roman"/>
          <w:sz w:val="28"/>
          <w:szCs w:val="28"/>
        </w:rPr>
        <w:t>ул.Станционная</w:t>
      </w:r>
      <w:proofErr w:type="spellEnd"/>
      <w:r w:rsidRPr="00A10D4B">
        <w:rPr>
          <w:rFonts w:ascii="Times New Roman" w:eastAsia="Calibri" w:hAnsi="Times New Roman" w:cs="Times New Roman"/>
          <w:sz w:val="28"/>
          <w:szCs w:val="28"/>
        </w:rPr>
        <w:t>, д.3, начало слушаний – 10 ч.00 мин.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>3. Для подготовки и проведения публичных слушаний образовать организационный комитет в составе: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Председатель – </w:t>
      </w:r>
      <w:proofErr w:type="spellStart"/>
      <w:r w:rsidRPr="00A10D4B">
        <w:rPr>
          <w:rFonts w:ascii="Times New Roman" w:eastAsia="Calibri" w:hAnsi="Times New Roman" w:cs="Times New Roman"/>
          <w:sz w:val="28"/>
          <w:szCs w:val="28"/>
        </w:rPr>
        <w:t>Изъюров</w:t>
      </w:r>
      <w:proofErr w:type="spellEnd"/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 Максим Николаевич, главный эксперт отдела архитектуры и строительства администрации муниципального района «Корткеросский».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>Члены организационного комитета: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10D4B">
        <w:rPr>
          <w:rFonts w:ascii="Times New Roman" w:eastAsia="Calibri" w:hAnsi="Times New Roman" w:cs="Times New Roman"/>
          <w:sz w:val="28"/>
          <w:szCs w:val="28"/>
        </w:rPr>
        <w:t>Янсонова</w:t>
      </w:r>
      <w:proofErr w:type="spellEnd"/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 Елена Николаевна – ведущий эксперт управления имущественных и земельных отношений администрации муниципального района «Корткеросский».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>4. Организационному комитету (</w:t>
      </w:r>
      <w:proofErr w:type="spellStart"/>
      <w:r w:rsidRPr="00A10D4B">
        <w:rPr>
          <w:rFonts w:ascii="Times New Roman" w:eastAsia="Calibri" w:hAnsi="Times New Roman" w:cs="Times New Roman"/>
          <w:sz w:val="28"/>
          <w:szCs w:val="28"/>
        </w:rPr>
        <w:t>Изъюрову</w:t>
      </w:r>
      <w:proofErr w:type="spellEnd"/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 М.Н.): 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1) обеспечить размещение на официальном сайте </w:t>
      </w:r>
      <w:r w:rsidRPr="00A10D4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www</w:t>
      </w:r>
      <w:r w:rsidRPr="00A10D4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A10D4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kortkeros</w:t>
      </w:r>
      <w:proofErr w:type="spellEnd"/>
      <w:r w:rsidRPr="00A10D4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A10D4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A10D4B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Pr="00A10D4B">
        <w:rPr>
          <w:rFonts w:ascii="Times New Roman" w:eastAsia="Calibri" w:hAnsi="Times New Roman" w:cs="Times New Roman"/>
          <w:sz w:val="28"/>
          <w:szCs w:val="28"/>
        </w:rPr>
        <w:t>оповещения о проведении публичных слушаний;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 xml:space="preserve">2) обеспечить размещение на официальном сайте </w:t>
      </w:r>
      <w:hyperlink r:id="rId30" w:history="1">
        <w:r w:rsidRPr="00A10D4B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Pr="00A10D4B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A10D4B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val="en-US"/>
          </w:rPr>
          <w:t>kortkeros</w:t>
        </w:r>
        <w:proofErr w:type="spellEnd"/>
        <w:r w:rsidRPr="00A10D4B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A10D4B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A10D4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A10D4B">
        <w:rPr>
          <w:rFonts w:ascii="Times New Roman" w:eastAsia="Calibri" w:hAnsi="Times New Roman" w:cs="Times New Roman"/>
          <w:sz w:val="28"/>
          <w:szCs w:val="28"/>
        </w:rPr>
        <w:t>проектов изменений;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z w:val="28"/>
          <w:szCs w:val="28"/>
        </w:rPr>
        <w:t>3) обеспечить проведение мероприятий, предусмотренных статьей 5.1 и ч.13.1 статьи 45 Градостроительного кодекса Российской Федерации.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bCs/>
          <w:sz w:val="28"/>
          <w:szCs w:val="28"/>
        </w:rPr>
        <w:t>5.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A10D4B">
        <w:rPr>
          <w:rFonts w:ascii="Times New Roman" w:eastAsia="Calibri" w:hAnsi="Times New Roman" w:cs="Times New Roman"/>
          <w:bCs/>
          <w:sz w:val="28"/>
          <w:szCs w:val="28"/>
        </w:rPr>
        <w:t>»-</w:t>
      </w:r>
      <w:proofErr w:type="gramEnd"/>
      <w:r w:rsidRPr="00A10D4B">
        <w:rPr>
          <w:rFonts w:ascii="Times New Roman" w:eastAsia="Calibri" w:hAnsi="Times New Roman" w:cs="Times New Roman"/>
          <w:bCs/>
          <w:sz w:val="28"/>
          <w:szCs w:val="28"/>
        </w:rPr>
        <w:t>руководителя администрации (</w:t>
      </w:r>
      <w:proofErr w:type="spellStart"/>
      <w:r w:rsidRPr="00A10D4B">
        <w:rPr>
          <w:rFonts w:ascii="Times New Roman" w:eastAsia="Calibri" w:hAnsi="Times New Roman" w:cs="Times New Roman"/>
          <w:bCs/>
          <w:sz w:val="28"/>
          <w:szCs w:val="28"/>
        </w:rPr>
        <w:t>Изъюрова</w:t>
      </w:r>
      <w:proofErr w:type="spellEnd"/>
      <w:r w:rsidRPr="00A10D4B">
        <w:rPr>
          <w:rFonts w:ascii="Times New Roman" w:eastAsia="Calibri" w:hAnsi="Times New Roman" w:cs="Times New Roman"/>
          <w:bCs/>
          <w:sz w:val="28"/>
          <w:szCs w:val="28"/>
        </w:rPr>
        <w:t xml:space="preserve"> С.Л.).</w:t>
      </w:r>
    </w:p>
    <w:p w:rsidR="00A10D4B" w:rsidRPr="00A10D4B" w:rsidRDefault="00A10D4B" w:rsidP="00A10D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D4B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6. Настоящее постановление вступает в силу со дня его официального опубликования в Информационном Вестнике администрации муниципального района «Корткеросский».</w:t>
      </w:r>
    </w:p>
    <w:p w:rsidR="00A10D4B" w:rsidRPr="00A10D4B" w:rsidRDefault="00A10D4B" w:rsidP="00A10D4B">
      <w:p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</w:pPr>
    </w:p>
    <w:p w:rsidR="00A10D4B" w:rsidRPr="00A10D4B" w:rsidRDefault="00A10D4B" w:rsidP="00A10D4B">
      <w:p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</w:pPr>
    </w:p>
    <w:p w:rsidR="00A10D4B" w:rsidRPr="00A10D4B" w:rsidRDefault="00A10D4B" w:rsidP="00A10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A10D4B" w:rsidRPr="00A10D4B" w:rsidRDefault="00A10D4B" w:rsidP="00A10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0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A10D4B" w:rsidRDefault="00A10D4B"/>
    <w:p w:rsidR="00C16D45" w:rsidRDefault="00C16D45"/>
    <w:p w:rsidR="00C16D45" w:rsidRDefault="00C16D45"/>
    <w:p w:rsidR="00C16D45" w:rsidRDefault="00C16D45"/>
    <w:p w:rsidR="00C16D45" w:rsidRDefault="00C16D45"/>
    <w:p w:rsidR="00C16D45" w:rsidRDefault="00C16D45"/>
    <w:p w:rsidR="00C16D45" w:rsidRDefault="00C16D45"/>
    <w:p w:rsidR="00C16D45" w:rsidRPr="00C16D45" w:rsidRDefault="00C16D45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proofErr w:type="gramStart"/>
      <w:r w:rsidRPr="00C16D45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lastRenderedPageBreak/>
        <w:t>Раздел третий</w:t>
      </w:r>
      <w:proofErr w:type="gramEnd"/>
      <w:r w:rsidRPr="00C16D45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 xml:space="preserve">: </w:t>
      </w:r>
    </w:p>
    <w:p w:rsidR="00C16D45" w:rsidRDefault="00C16D45" w:rsidP="00C16D4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16D45" w:rsidRPr="00C16D45" w:rsidRDefault="00C16D45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  <w:t xml:space="preserve">ОПОВЕЩЕНИЕ О НАЧАЛЕ </w:t>
      </w:r>
    </w:p>
    <w:p w:rsidR="00C16D45" w:rsidRPr="00C16D45" w:rsidRDefault="00C16D45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  <w:t>ПРОВЕДЕНИЯ ПУБЛИЧНЫХ СЛУШАНИЙ</w:t>
      </w:r>
    </w:p>
    <w:p w:rsidR="00C16D45" w:rsidRPr="00C16D45" w:rsidRDefault="00C16D45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проекту изменений, вносимых в Генеральный план муниципального образования сельского поселения «Сторожевск»</w:t>
      </w:r>
    </w:p>
    <w:p w:rsidR="00C16D45" w:rsidRPr="00C16D45" w:rsidRDefault="00C16D45" w:rsidP="00C16D45">
      <w:pPr>
        <w:tabs>
          <w:tab w:val="center" w:pos="5031"/>
          <w:tab w:val="left" w:pos="558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 </w:t>
      </w: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C16D45" w:rsidRPr="00C16D45" w:rsidRDefault="00C16D45" w:rsidP="005279ED">
      <w:pPr>
        <w:numPr>
          <w:ilvl w:val="0"/>
          <w:numId w:val="9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C16D45" w:rsidRPr="00C16D45" w:rsidRDefault="00C16D45" w:rsidP="00C16D45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C16D45" w:rsidRPr="00C16D45" w:rsidRDefault="00C16D45" w:rsidP="005279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16D45">
        <w:rPr>
          <w:rFonts w:ascii="Times New Roman" w:eastAsia="Calibri" w:hAnsi="Times New Roman" w:cs="Times New Roman"/>
          <w:b/>
          <w:sz w:val="24"/>
          <w:szCs w:val="28"/>
        </w:rPr>
        <w:t>1.1. Информация о проекте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о подготовке проектов изменений принято п</w:t>
      </w: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остановлением администрации МР «Корткеросский» от 13 февраля 2023г №206 «О подготовке проекта изменений, вносимых в Генеральный план муниципального образования сельского поселения «Сторожевск» и назначения публичных слушаний». </w:t>
      </w: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Во исполнение данного решения подготовлен проект изменений, вносимых в Генеральный план МО СП «Сторожевск».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Вносимые изменения.</w:t>
      </w:r>
    </w:p>
    <w:p w:rsidR="00C16D45" w:rsidRPr="00C16D45" w:rsidRDefault="00C16D45" w:rsidP="005279ED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Изменения вносятся в картографический материал Генерального плана МО СП «Сторожевск» (картографический материал актуализируется в соответствии с данными территориальных зон, границы которых внесены в ЕГРН). Относительно утвержденного генерального плана проект отличается только оной картой – «Карта функциональных зон М 1-50 000» (весь другой картографический материал остается без изменения).</w:t>
      </w:r>
    </w:p>
    <w:p w:rsidR="00C16D45" w:rsidRPr="00C16D45" w:rsidRDefault="00C16D45" w:rsidP="005279ED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связи с корректировкой территориальных зон актуализируется текстовая часть Том 2 «Материалы по обоснованию: </w:t>
      </w:r>
    </w:p>
    <w:p w:rsidR="00C16D45" w:rsidRPr="00C16D45" w:rsidRDefault="00C16D45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глава 5 «Технико-экономические показатели» (стр104) в части площадей территориальных зон.</w:t>
      </w:r>
    </w:p>
    <w:p w:rsidR="00C16D45" w:rsidRPr="00C16D45" w:rsidRDefault="00C16D45" w:rsidP="00C16D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3. В связи с корректировкой территориальных зон актуализируется текстовая часть Том 1 «Положение о территориальном планировании»: </w:t>
      </w:r>
    </w:p>
    <w:p w:rsidR="00C16D45" w:rsidRPr="00C16D45" w:rsidRDefault="00C16D45" w:rsidP="00C16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в разделе 2.2. «Установление функциональных зон» (на стр. 12-13) актуализируются данные, содержащиеся в пункте 2 (в таблице актуализированы сведения о площадях функциональных зон).</w:t>
      </w:r>
    </w:p>
    <w:p w:rsidR="00C16D45" w:rsidRPr="00C16D45" w:rsidRDefault="00C16D45" w:rsidP="00C16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Пояснения о необходимости внесения данных изменений отражены в пояснительной записке, включенной в состав </w:t>
      </w:r>
      <w:r w:rsidRPr="00C16D45">
        <w:rPr>
          <w:rFonts w:ascii="Times New Roman" w:eastAsia="Calibri" w:hAnsi="Times New Roman" w:cs="Times New Roman"/>
          <w:sz w:val="24"/>
          <w:szCs w:val="28"/>
        </w:rPr>
        <w:t>информационных материалов к проекту (см. пункт 1.3 настоящего оповещения).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16D45" w:rsidRDefault="00C16D45" w:rsidP="00C16D4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16D45">
        <w:rPr>
          <w:rFonts w:ascii="Times New Roman" w:eastAsia="Calibri" w:hAnsi="Times New Roman" w:cs="Times New Roman"/>
          <w:b/>
          <w:sz w:val="24"/>
          <w:szCs w:val="28"/>
        </w:rPr>
        <w:t>1.2</w:t>
      </w: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 xml:space="preserve"> П</w:t>
      </w:r>
      <w:r w:rsidRPr="00C16D45">
        <w:rPr>
          <w:rFonts w:ascii="Times New Roman" w:eastAsia="Calibri" w:hAnsi="Times New Roman" w:cs="Times New Roman"/>
          <w:b/>
          <w:sz w:val="24"/>
          <w:szCs w:val="28"/>
        </w:rPr>
        <w:t>еречень информационных материалов к проекту</w:t>
      </w:r>
    </w:p>
    <w:p w:rsidR="005279ED" w:rsidRPr="00C16D45" w:rsidRDefault="005279ED" w:rsidP="00C16D4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C16D45" w:rsidRPr="00C16D45" w:rsidRDefault="00C16D45" w:rsidP="00C16D4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1. Постановление администрации МР «Корткеросский» от 13 февраля 2023г №206 «О подготовке проекта изменений, вносимых в Генеральный план муниципального образования сельского поселения «Сторожевск» и назначения публичных слушаний»</w:t>
      </w:r>
    </w:p>
    <w:p w:rsidR="00C16D45" w:rsidRPr="00C16D45" w:rsidRDefault="00C16D45" w:rsidP="00C16D4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2. Оповещение граждан о проведении публичных слушаний.</w:t>
      </w:r>
    </w:p>
    <w:p w:rsidR="00C16D45" w:rsidRPr="00C16D45" w:rsidRDefault="00C16D45" w:rsidP="00C16D4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3. Пояснительная записка по проекту изменений.</w:t>
      </w:r>
    </w:p>
    <w:p w:rsidR="00C16D45" w:rsidRPr="00C16D45" w:rsidRDefault="00C16D45" w:rsidP="00C16D4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4. Проект генерального плана муниципального образования сельского поселения «Сторожевск»»» (с изменениями).</w:t>
      </w:r>
    </w:p>
    <w:p w:rsidR="005279ED" w:rsidRPr="00C16D45" w:rsidRDefault="005279ED" w:rsidP="005279ED">
      <w:pPr>
        <w:spacing w:after="0" w:line="240" w:lineRule="auto"/>
        <w:contextualSpacing/>
        <w:jc w:val="both"/>
        <w:rPr>
          <w:rFonts w:ascii="Calibri" w:eastAsia="Calibri" w:hAnsi="Calibri" w:cs="Times New Roman"/>
          <w:sz w:val="20"/>
        </w:rPr>
      </w:pPr>
    </w:p>
    <w:p w:rsidR="00C16D45" w:rsidRPr="00C16D45" w:rsidRDefault="00C16D45" w:rsidP="00C16D45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0"/>
        </w:rPr>
      </w:pPr>
    </w:p>
    <w:p w:rsidR="00C16D45" w:rsidRPr="00C16D45" w:rsidRDefault="00C16D45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>1.3 Место размещения проекта</w:t>
      </w: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и </w:t>
      </w: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>информационных материалов к такому проекту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С информацией о проекте, подлежащем рассмотрению на публичных слушаниях, перечнем информационных материалов к проектам можно ознакомится на сайте </w:t>
      </w:r>
      <w:r w:rsidRPr="00C16D45">
        <w:rPr>
          <w:rFonts w:ascii="Times New Roman" w:eastAsia="Calibri" w:hAnsi="Times New Roman" w:cs="Times New Roman"/>
          <w:sz w:val="24"/>
          <w:szCs w:val="28"/>
        </w:rPr>
        <w:lastRenderedPageBreak/>
        <w:t>муниципального района "Корткеросский" (</w:t>
      </w:r>
      <w:hyperlink r:id="rId31" w:history="1">
        <w:r w:rsidRPr="00C16D45">
          <w:rPr>
            <w:rFonts w:ascii="Times New Roman" w:eastAsia="Calibri" w:hAnsi="Times New Roman" w:cs="Times New Roman"/>
            <w:color w:val="0000FF"/>
            <w:sz w:val="24"/>
            <w:szCs w:val="28"/>
            <w:u w:val="single"/>
          </w:rPr>
          <w:t>http://kortkeros.ru/</w:t>
        </w:r>
      </w:hyperlink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) в рубрике "Информация для застройщика» в разделе "Генеральные планы и Правила землепользования и застройки" (подраздел «Проекты по внесению изменений в ГП и ПЗЗ» (ссылка в системе Интернет: </w:t>
      </w:r>
      <w:hyperlink r:id="rId32" w:history="1">
        <w:r w:rsidRPr="00C16D45">
          <w:rPr>
            <w:rFonts w:ascii="Times New Roman" w:eastAsia="Calibri" w:hAnsi="Times New Roman" w:cs="Times New Roman"/>
            <w:color w:val="0000FF"/>
            <w:sz w:val="24"/>
            <w:szCs w:val="28"/>
            <w:u w:val="single"/>
          </w:rPr>
          <w:t>http://kortkeros.ru/proyekty-po-vneseniyu-izmeneniy-v-gp-i-pzz</w:t>
        </w:r>
      </w:hyperlink>
      <w:proofErr w:type="gramStart"/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 )</w:t>
      </w:r>
      <w:proofErr w:type="gramEnd"/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. 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C16D45" w:rsidRPr="00C16D45" w:rsidRDefault="00C16D45" w:rsidP="005279ED">
      <w:pPr>
        <w:numPr>
          <w:ilvl w:val="0"/>
          <w:numId w:val="9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bookmarkStart w:id="9" w:name="dst2123"/>
      <w:bookmarkEnd w:id="9"/>
      <w:r w:rsidRPr="00C16D4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Информация о порядке и сроках проведения публичных слушаний по проекту, подлежащем рассмотрению на публичных слушаниях</w:t>
      </w:r>
    </w:p>
    <w:p w:rsidR="00C16D45" w:rsidRPr="00C16D45" w:rsidRDefault="00C16D45" w:rsidP="00C16D45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C16D45" w:rsidRPr="00C16D45" w:rsidRDefault="00C16D45" w:rsidP="005279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16D45">
        <w:rPr>
          <w:rFonts w:ascii="Times New Roman" w:eastAsia="Calibri" w:hAnsi="Times New Roman" w:cs="Times New Roman"/>
          <w:b/>
          <w:sz w:val="24"/>
          <w:szCs w:val="28"/>
        </w:rPr>
        <w:t>2.1 Срок проведения публичных слушаний.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16D45">
        <w:rPr>
          <w:rFonts w:ascii="Times New Roman" w:eastAsia="Calibri" w:hAnsi="Times New Roman" w:cs="Times New Roman"/>
          <w:sz w:val="24"/>
          <w:szCs w:val="28"/>
        </w:rPr>
        <w:t>На основании постановления администрации муниципального района «Корткеросский» от 13 февраля 2023 года №206 «О подготовке проекта изменений, вносимых в Генеральный план муниципального образования сельского поселения «Сторожевск» и назначения публичных слушаний»»: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 - публичные слушания по проекту проводятся в период </w:t>
      </w:r>
      <w:proofErr w:type="gramStart"/>
      <w:r w:rsidRPr="00C16D45">
        <w:rPr>
          <w:rFonts w:ascii="Times New Roman" w:eastAsia="Calibri" w:hAnsi="Times New Roman" w:cs="Times New Roman"/>
          <w:sz w:val="24"/>
          <w:szCs w:val="28"/>
        </w:rPr>
        <w:t>с даты опубликования</w:t>
      </w:r>
      <w:proofErr w:type="gramEnd"/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 полного текста оповещения </w:t>
      </w:r>
      <w:r w:rsidRPr="00C16D45">
        <w:rPr>
          <w:rFonts w:ascii="Times New Roman" w:eastAsia="Calibri" w:hAnsi="Times New Roman" w:cs="Times New Roman"/>
          <w:b/>
          <w:sz w:val="24"/>
          <w:szCs w:val="28"/>
        </w:rPr>
        <w:t xml:space="preserve">по 21 марта 2023г; 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- собрание участников публичных слушаний состоится </w:t>
      </w:r>
      <w:r w:rsidRPr="00C16D45">
        <w:rPr>
          <w:rFonts w:ascii="Times New Roman" w:eastAsia="Calibri" w:hAnsi="Times New Roman" w:cs="Times New Roman"/>
          <w:b/>
          <w:sz w:val="24"/>
          <w:szCs w:val="28"/>
        </w:rPr>
        <w:t>21 марта 2023г;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16D45">
        <w:rPr>
          <w:rFonts w:ascii="Times New Roman" w:eastAsia="Calibri" w:hAnsi="Times New Roman" w:cs="Times New Roman"/>
          <w:b/>
          <w:sz w:val="24"/>
          <w:szCs w:val="28"/>
        </w:rPr>
        <w:t xml:space="preserve">- </w:t>
      </w:r>
      <w:r w:rsidRPr="00C16D45">
        <w:rPr>
          <w:rFonts w:ascii="Times New Roman" w:eastAsia="Calibri" w:hAnsi="Times New Roman" w:cs="Times New Roman"/>
          <w:sz w:val="24"/>
          <w:szCs w:val="28"/>
        </w:rPr>
        <w:t>начало слушаний</w:t>
      </w:r>
      <w:r w:rsidRPr="00C16D45">
        <w:rPr>
          <w:rFonts w:ascii="Times New Roman" w:eastAsia="Calibri" w:hAnsi="Times New Roman" w:cs="Times New Roman"/>
          <w:b/>
          <w:sz w:val="24"/>
          <w:szCs w:val="28"/>
        </w:rPr>
        <w:t xml:space="preserve"> – 10ч.00 мин;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C16D45">
        <w:rPr>
          <w:rFonts w:ascii="Times New Roman" w:eastAsia="Calibri" w:hAnsi="Times New Roman" w:cs="Times New Roman"/>
          <w:b/>
          <w:sz w:val="24"/>
          <w:szCs w:val="28"/>
        </w:rPr>
        <w:t xml:space="preserve"> - </w:t>
      </w:r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место проведения собрания участников публичных слушаний для жителей </w:t>
      </w:r>
      <w:proofErr w:type="gramStart"/>
      <w:r w:rsidRPr="00C16D45">
        <w:rPr>
          <w:rFonts w:ascii="Times New Roman" w:eastAsia="Calibri" w:hAnsi="Times New Roman" w:cs="Times New Roman"/>
          <w:sz w:val="24"/>
          <w:szCs w:val="28"/>
        </w:rPr>
        <w:t>с</w:t>
      </w:r>
      <w:proofErr w:type="gramEnd"/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. Сторожевск - </w:t>
      </w:r>
      <w:r w:rsidRPr="00C16D45">
        <w:rPr>
          <w:rFonts w:ascii="Times New Roman" w:eastAsia="Calibri" w:hAnsi="Times New Roman" w:cs="Times New Roman"/>
          <w:b/>
          <w:sz w:val="24"/>
          <w:szCs w:val="28"/>
        </w:rPr>
        <w:t xml:space="preserve">администрация сельского поселения «Сторожевск», </w:t>
      </w:r>
      <w:r w:rsidRPr="00C16D45">
        <w:rPr>
          <w:rFonts w:ascii="Times New Roman" w:eastAsia="Calibri" w:hAnsi="Times New Roman" w:cs="Times New Roman"/>
          <w:sz w:val="24"/>
          <w:szCs w:val="28"/>
        </w:rPr>
        <w:t>по адресу: Республика Коми, Корткеросский район,</w:t>
      </w:r>
      <w:r w:rsidRPr="00C16D45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proofErr w:type="spellStart"/>
      <w:r w:rsidRPr="00C16D45">
        <w:rPr>
          <w:rFonts w:ascii="Times New Roman" w:eastAsia="Calibri" w:hAnsi="Times New Roman" w:cs="Times New Roman"/>
          <w:b/>
          <w:sz w:val="24"/>
          <w:szCs w:val="28"/>
        </w:rPr>
        <w:t>с</w:t>
      </w:r>
      <w:proofErr w:type="gramStart"/>
      <w:r w:rsidRPr="00C16D45">
        <w:rPr>
          <w:rFonts w:ascii="Times New Roman" w:eastAsia="Calibri" w:hAnsi="Times New Roman" w:cs="Times New Roman"/>
          <w:b/>
          <w:sz w:val="24"/>
          <w:szCs w:val="28"/>
        </w:rPr>
        <w:t>.С</w:t>
      </w:r>
      <w:proofErr w:type="gramEnd"/>
      <w:r w:rsidRPr="00C16D45">
        <w:rPr>
          <w:rFonts w:ascii="Times New Roman" w:eastAsia="Calibri" w:hAnsi="Times New Roman" w:cs="Times New Roman"/>
          <w:b/>
          <w:sz w:val="24"/>
          <w:szCs w:val="28"/>
        </w:rPr>
        <w:t>торожевск</w:t>
      </w:r>
      <w:proofErr w:type="spellEnd"/>
      <w:r w:rsidRPr="00C16D45">
        <w:rPr>
          <w:rFonts w:ascii="Times New Roman" w:eastAsia="Calibri" w:hAnsi="Times New Roman" w:cs="Times New Roman"/>
          <w:b/>
          <w:sz w:val="24"/>
          <w:szCs w:val="28"/>
        </w:rPr>
        <w:t>, ул. Интернациональная, д.51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shd w:val="clear" w:color="auto" w:fill="FFFFFF"/>
          <w:lang w:eastAsia="ru-RU"/>
        </w:rPr>
      </w:pPr>
      <w:bookmarkStart w:id="10" w:name="dst2124"/>
      <w:bookmarkStart w:id="11" w:name="dst2125"/>
      <w:bookmarkEnd w:id="10"/>
      <w:bookmarkEnd w:id="11"/>
    </w:p>
    <w:p w:rsidR="00C16D45" w:rsidRPr="00C16D45" w:rsidRDefault="00C16D45" w:rsidP="005279ED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color w:val="000000"/>
          <w:sz w:val="24"/>
          <w:szCs w:val="28"/>
          <w:shd w:val="clear" w:color="auto" w:fill="FFFFFF"/>
          <w:lang w:eastAsia="ru-RU"/>
        </w:rPr>
        <w:t>2.2 Участники публичных слушаний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Участниками общественных обсуждений или публичных слушаний </w:t>
      </w: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shd w:val="clear" w:color="auto" w:fill="FFFFFF"/>
          <w:lang w:eastAsia="ru-RU"/>
        </w:rPr>
        <w:t>по проектам генеральных планов</w:t>
      </w: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.»</w:t>
      </w:r>
      <w:proofErr w:type="gramEnd"/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</w:p>
    <w:p w:rsidR="00C16D45" w:rsidRPr="005279ED" w:rsidRDefault="00C16D45" w:rsidP="005279ED">
      <w:pPr>
        <w:numPr>
          <w:ilvl w:val="0"/>
          <w:numId w:val="10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p w:rsidR="00C16D45" w:rsidRPr="005279ED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3.1</w:t>
      </w:r>
      <w:proofErr w:type="gramStart"/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</w:t>
      </w:r>
      <w:proofErr w:type="gramEnd"/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соответствии с </w:t>
      </w:r>
      <w:hyperlink r:id="rId33" w:anchor="dst2110" w:history="1">
        <w:r w:rsidRPr="005279ED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пунктом 2 части 4</w:t>
        </w:r>
      </w:hyperlink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> и </w:t>
      </w:r>
      <w:hyperlink r:id="rId34" w:anchor="dst2116" w:history="1">
        <w:r w:rsidRPr="005279ED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пунктом 2 части 5</w:t>
        </w:r>
      </w:hyperlink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35" w:history="1">
        <w:r w:rsidRPr="005279ED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http://kortkeros.ru/</w:t>
        </w:r>
      </w:hyperlink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)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36" w:history="1">
        <w:r w:rsidRPr="005279ED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http://kortkeros.ru/vy-sprashivayete-my-otvechayem</w:t>
        </w:r>
      </w:hyperlink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;)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3.3. </w:t>
      </w:r>
      <w:proofErr w:type="gramStart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ru-RU"/>
        </w:rPr>
        <w:t xml:space="preserve"> </w:t>
      </w:r>
      <w:proofErr w:type="gramStart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37" w:history="1">
        <w:r w:rsidRPr="005279ED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законом</w:t>
        </w:r>
      </w:hyperlink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от 27 июля 2006 года N 152-ФЗ "О персональных данных".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C16D45" w:rsidRPr="005279ED" w:rsidRDefault="00C16D45" w:rsidP="005279ED">
      <w:pPr>
        <w:numPr>
          <w:ilvl w:val="0"/>
          <w:numId w:val="10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bookmarkStart w:id="12" w:name="dst2132"/>
      <w:bookmarkEnd w:id="12"/>
      <w:r w:rsidRPr="00C16D4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Pr="005279ED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ab/>
      </w:r>
    </w:p>
    <w:p w:rsidR="005279ED" w:rsidRDefault="005279ED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C16D45" w:rsidRPr="005279ED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проводится</w:t>
      </w:r>
      <w:proofErr w:type="gramEnd"/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 случае индивидуального обращения граждан </w:t>
      </w:r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 здании администрации муниципального образования сельского поселения «Сторожевск» </w:t>
      </w:r>
      <w:proofErr w:type="spell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Коданевой</w:t>
      </w:r>
      <w:proofErr w:type="spell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Юлией Николаевной - главный эксперт Управления имущественных и земельных отношений администрации муниципального района «Корткеросский</w:t>
      </w:r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а в случае ее отсутствия </w:t>
      </w:r>
      <w:proofErr w:type="spellStart"/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Гевейлер</w:t>
      </w:r>
      <w:proofErr w:type="spellEnd"/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Христиной Николаевной – Главой сельского поселения «Сторожевск». Время проведения – рабочие дни и часы администрации МО МР «Корткеросский»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</w:p>
    <w:p w:rsidR="00C16D45" w:rsidRPr="00C16D45" w:rsidRDefault="00C16D45" w:rsidP="00C16D45">
      <w:pPr>
        <w:numPr>
          <w:ilvl w:val="0"/>
          <w:numId w:val="10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Pr="00C16D4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Организатор публичных слушаний подготавливает и оформляет протокол публичных слушаний, в котором указываются: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3" w:name="dst2146"/>
      <w:bookmarkEnd w:id="13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дата оформления протокола публичных слушаний;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4" w:name="dst2147"/>
      <w:bookmarkEnd w:id="14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информация об организаторе публичных слушаний;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5" w:name="dst2148"/>
      <w:bookmarkEnd w:id="15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6" w:name="dst2149"/>
      <w:bookmarkEnd w:id="16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7" w:name="dst2150"/>
      <w:bookmarkEnd w:id="17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8" w:name="dst2151"/>
      <w:bookmarkEnd w:id="18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proofErr w:type="gramStart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9" w:name="dst2152"/>
      <w:bookmarkEnd w:id="19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0" w:name="dst2153"/>
      <w:bookmarkEnd w:id="20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C16D45" w:rsidRPr="00C16D45" w:rsidRDefault="00C16D45" w:rsidP="005279ED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1" w:name="dst2154"/>
      <w:bookmarkEnd w:id="21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заключении о результатах публичных слушаний должны быть указаны:</w:t>
      </w:r>
      <w:bookmarkStart w:id="22" w:name="dst2155"/>
      <w:bookmarkEnd w:id="22"/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дата оформления заключения о результатах публичных слушаний;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3" w:name="dst2156"/>
      <w:bookmarkEnd w:id="23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4" w:name="dst2157"/>
      <w:bookmarkEnd w:id="24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5" w:name="dst2158"/>
      <w:bookmarkEnd w:id="25"/>
      <w:proofErr w:type="gramStart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6" w:name="dst2159"/>
      <w:bookmarkEnd w:id="26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7" w:name="dst2160"/>
      <w:bookmarkEnd w:id="27"/>
      <w:r w:rsidRPr="00C16D4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C16D45" w:rsidRPr="005279ED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C16D45" w:rsidRPr="005279ED" w:rsidRDefault="00C16D45" w:rsidP="00C16D45">
      <w:pPr>
        <w:numPr>
          <w:ilvl w:val="0"/>
          <w:numId w:val="10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Получение консультации по возникающим вопросам</w:t>
      </w:r>
    </w:p>
    <w:p w:rsidR="00C16D45" w:rsidRPr="005279ED" w:rsidRDefault="00C16D45" w:rsidP="00C16D45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Советская</w:t>
      </w:r>
      <w:proofErr w:type="gramEnd"/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д. 225 (</w:t>
      </w:r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ru-RU"/>
        </w:rPr>
        <w:t>I</w:t>
      </w:r>
      <w:r w:rsidRPr="005279E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Default="00C16D45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Pr="005279ED" w:rsidRDefault="005279ED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Pr="005279ED" w:rsidRDefault="00C16D45">
      <w:pPr>
        <w:rPr>
          <w:sz w:val="20"/>
        </w:rPr>
      </w:pPr>
    </w:p>
    <w:p w:rsidR="00C16D45" w:rsidRDefault="00C16D45">
      <w:pPr>
        <w:rPr>
          <w:sz w:val="20"/>
        </w:rPr>
      </w:pPr>
    </w:p>
    <w:p w:rsidR="005279ED" w:rsidRPr="005279ED" w:rsidRDefault="005279ED">
      <w:pPr>
        <w:rPr>
          <w:sz w:val="20"/>
        </w:rPr>
      </w:pPr>
    </w:p>
    <w:p w:rsidR="00C16D45" w:rsidRPr="00C16D45" w:rsidRDefault="00C16D45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lastRenderedPageBreak/>
        <w:t xml:space="preserve">ОПОВЕЩЕНИЕ О НАЧАЛЕ ПРОВЕДЕНИЯ </w:t>
      </w:r>
    </w:p>
    <w:p w:rsidR="00C16D45" w:rsidRPr="00C16D45" w:rsidRDefault="00C16D45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ПУБЛИЧНЫХ СЛУШАНИЙ, назначенных на  22.03.2023г</w:t>
      </w:r>
    </w:p>
    <w:p w:rsidR="00C16D45" w:rsidRPr="00C16D45" w:rsidRDefault="00C16D45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изменениям, вносимых в документации по планировке территории и межевания территории объектов «Строительство локально-очистной станции хозяйственно-бытовых стоков в п. Приозёрный Корткеросского района Республики Коми» и «Строительство наружной канализации по ул. Сосновая, ул. Лесная в п. Приозёрный, Корткеросского района Республики Коми» и о назначении публичных слушаний»</w:t>
      </w:r>
    </w:p>
    <w:p w:rsidR="00C16D45" w:rsidRPr="00C16D45" w:rsidRDefault="00C16D45" w:rsidP="00C16D4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16D45" w:rsidRPr="00C16D45" w:rsidRDefault="00C16D45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>1. Информация о проектах, подлежащих рассмотрению на публичных слушаниях, и перечень информационных материалов к таким проектам</w:t>
      </w:r>
    </w:p>
    <w:p w:rsidR="00C16D45" w:rsidRPr="00C16D45" w:rsidRDefault="00C16D45" w:rsidP="005279ED">
      <w:pPr>
        <w:spacing w:before="24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16D45">
        <w:rPr>
          <w:rFonts w:ascii="Times New Roman" w:eastAsia="Calibri" w:hAnsi="Times New Roman" w:cs="Times New Roman"/>
          <w:b/>
          <w:sz w:val="24"/>
          <w:szCs w:val="28"/>
        </w:rPr>
        <w:t>1.1 Информация о проектах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16D45">
        <w:rPr>
          <w:rFonts w:ascii="Times New Roman" w:eastAsia="Calibri" w:hAnsi="Times New Roman" w:cs="Times New Roman"/>
          <w:sz w:val="24"/>
          <w:szCs w:val="28"/>
        </w:rPr>
        <w:t>1.1.1 Постановлением администрации МР «Корткеросский» от 08.10.2021 г №1516 «О разрешении на разработку документации проекта планировки и проекта межевания территории» постановлено разработать проекты планировки территории и проекты межевания территории для объектов: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- «Строительство локально-очистной станции хозяйственно-бытовых стоков в п. Приозёрный Корткеросского района Республики Коми»,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proofErr w:type="gramStart"/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- «Строительство наружной канализации по ул. Сосновая, ул. Лесная в п. Приозёрный, Корткеросского района Республики Коми». </w:t>
      </w:r>
      <w:proofErr w:type="gramEnd"/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proofErr w:type="gramStart"/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1.1.2 Постановлением</w:t>
      </w:r>
      <w:r w:rsidRPr="00C16D45">
        <w:rPr>
          <w:rFonts w:ascii="Consolas" w:eastAsia="Calibri" w:hAnsi="Consolas" w:cs="Times New Roman"/>
          <w:sz w:val="20"/>
          <w:szCs w:val="21"/>
        </w:rPr>
        <w:t xml:space="preserve"> </w:t>
      </w:r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администрации МР «Корткеросский» от 18.02.2022 г №277 «О назначении публичных слушаний по проекту документации по планировке территории для объекта «Строительство локально-очистной станции хозяйственно-бытовых стоков в п. Приозёрный Корткеросского района Республики Коми» и документации по планировке территории линейного объекта «Строительство наружной канализации по ул. Сосновая, ул. Лесная в п. Приозёрный, Корткеросского района Республики Коми» постановлено:</w:t>
      </w:r>
      <w:proofErr w:type="gramEnd"/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- провести 28 марта 2022 года публичные слушания по проекту документации по планировке территории для объекта «Строительство локально-очистной станции хозяйственно-бытовых стоков в п. Приозёрный Корткеросского района Республики Коми»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proofErr w:type="gramStart"/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- провести 28 марта 2022 года публичные слушания по проекту документации по планировке территории для объекта «Строительство наружной канализации по ул. Сосновая, ул. Лесная в п. Приозёрный, Корткеросского района Республики Коми»</w:t>
      </w:r>
      <w:proofErr w:type="gramEnd"/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1.1.3 Факт состоявшихся публичных слушаний зафиксирован Протоколами в том числе: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- Протокол от 28 марта 2022 г публичных слушаний по проекту документации по планировке территории для объекта </w:t>
      </w:r>
      <w:r w:rsidRPr="00C16D45">
        <w:rPr>
          <w:rFonts w:ascii="Times New Roman" w:eastAsia="Calibri" w:hAnsi="Times New Roman" w:cs="Times New Roman"/>
          <w:i/>
          <w:sz w:val="24"/>
          <w:szCs w:val="28"/>
          <w:shd w:val="clear" w:color="auto" w:fill="FFFFFF"/>
        </w:rPr>
        <w:t xml:space="preserve">«Строительство </w:t>
      </w:r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локально-очистной станции хозяйственно-бытовых стоков в п. Приозёрный Корткеросского района Республики Коми»;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proofErr w:type="gramStart"/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- Протокол от 28 марта 2022 г публичных слушаний по проекту документации по планировке территории для объекта «Строительство наружной канализации по ул. Сосновая, ул. Лесная в п. Приозёрный, Корткеросского района Республики Коми»;</w:t>
      </w:r>
      <w:proofErr w:type="gramEnd"/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1.1.4</w:t>
      </w:r>
      <w:proofErr w:type="gramStart"/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 В</w:t>
      </w:r>
      <w:proofErr w:type="gramEnd"/>
      <w:r w:rsidRPr="00C16D45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 связи с необходимостью корректировки проектов администрацией района было принято решение о подготовке проектов изменений, вносимых в раннее разработанную документацию по планировке территории (далее – проекты), в том числе уточнения наименования объекта строительства и этапов его строительства.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Решение о подготовке проектов и проведению публичных слушаний принято П</w:t>
      </w: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остановлением администрации МР «Корткеросский» от 15.02.2023 г №219 «О решении на разработку проектов </w:t>
      </w:r>
      <w:r w:rsidRPr="00C16D45"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  <w:lang w:eastAsia="ru-RU"/>
        </w:rPr>
        <w:t>изменений, вносимых в документации по планировке территории и</w:t>
      </w: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межевания территории объектов:</w:t>
      </w:r>
    </w:p>
    <w:p w:rsidR="00C16D45" w:rsidRPr="00C16D45" w:rsidRDefault="00C16D45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«Строительство локально-очистной станции хозяйственно-бытовых стоков в п. Приозёрный Корткеросского района Республики Коми» и «Строительство наружной </w:t>
      </w: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lastRenderedPageBreak/>
        <w:t xml:space="preserve">канализации по ул. Сосновая, ул. Лесная в п. Приозёрный, Корткеросского района Республики Коми» и о назначении публичных слушаний». 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1.1.5 Подготовка документации планирования территории (проекты планировки территории, проекты межевания территории) </w:t>
      </w:r>
      <w:proofErr w:type="gram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осуществляется ИП </w:t>
      </w:r>
      <w:proofErr w:type="spell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Ульныровой</w:t>
      </w:r>
      <w:proofErr w:type="spell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Л.В. Подрядчик осуществляет</w:t>
      </w:r>
      <w:proofErr w:type="gram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работы на основании Выписки из реестра членов саморегулируемой организации, за счет средств бюджета МО МР «Корткеросский».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1.1.6</w:t>
      </w:r>
      <w:proofErr w:type="gram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</w:t>
      </w:r>
      <w:proofErr w:type="gram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 публичные слушания выносятся </w:t>
      </w: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ПРОЕКТЫ ИЗМЕНЕНИЙ</w:t>
      </w: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внесенные в Документацию планирования территории в том числе:</w:t>
      </w:r>
    </w:p>
    <w:p w:rsidR="00C16D45" w:rsidRPr="00C16D45" w:rsidRDefault="00C16D45" w:rsidP="005279ED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1) ПРОЕКТЫ ИЗМЕНЕНИЯ объекта «Строительство локально-очистной станции хозяйственно-бытовых стоков в п. Приозерный, Корткеросского района Республики Коми. 1 этап: Наружная канализация по ул. Сосновая, ул. Лесная в п. Приозерный, Корткеросского района Республики Коми» в составе разделов:</w:t>
      </w:r>
    </w:p>
    <w:p w:rsidR="00C16D45" w:rsidRPr="00C16D45" w:rsidRDefault="00C16D45" w:rsidP="0052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Том 1 Проект планировки территории. Основная часть (утверждаемая) (с приложением схемы);</w:t>
      </w:r>
    </w:p>
    <w:p w:rsidR="00C16D45" w:rsidRPr="00C16D45" w:rsidRDefault="00C16D45" w:rsidP="0052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Том 2 Проект планировки территории. Материалы по обоснованию проекта планировки территории (с приложением карт);</w:t>
      </w:r>
    </w:p>
    <w:p w:rsidR="00C16D45" w:rsidRPr="00C16D45" w:rsidRDefault="00C16D45" w:rsidP="0052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Том 3 Проект межевания территории. Основная часть (утверждаемая);</w:t>
      </w:r>
    </w:p>
    <w:p w:rsidR="00C16D45" w:rsidRPr="00C16D45" w:rsidRDefault="00C16D45" w:rsidP="0052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Том 4 Проект межевания территории. Материалы по обоснованию проекта межевания территории (с приложением карт).</w:t>
      </w:r>
    </w:p>
    <w:p w:rsidR="00C16D45" w:rsidRPr="00C16D45" w:rsidRDefault="00C16D45" w:rsidP="005279ED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2) ПРОЕКТЫ ИЗМЕНЕНИЯ объекта «Строительство локально-очистной станции хозяйственно-бытовых стоков в п. Приозерный, Корткеросского района Республики Коми. 2 этап: Локально-очистная станция хозяйственно-бытовых стоков в п. Приозерный, Корткеросского района Республики Коми» в составе разделов:</w:t>
      </w:r>
    </w:p>
    <w:p w:rsidR="00C16D45" w:rsidRPr="00C16D45" w:rsidRDefault="00C16D45" w:rsidP="005279ED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Том 1 Проект планировки территории. Основная часть (утверждаемая); </w:t>
      </w:r>
    </w:p>
    <w:p w:rsidR="00C16D45" w:rsidRPr="00C16D45" w:rsidRDefault="00C16D45" w:rsidP="005279ED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Том 2 Материалы по обоснованию (с приложением карт и схем);</w:t>
      </w:r>
    </w:p>
    <w:p w:rsidR="00C16D45" w:rsidRPr="00C16D45" w:rsidRDefault="00C16D45" w:rsidP="005279ED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Том 3 Проект межевания территории. Основная часть (утверждаемая);</w:t>
      </w:r>
    </w:p>
    <w:p w:rsidR="00C16D45" w:rsidRPr="00C16D45" w:rsidRDefault="00C16D45" w:rsidP="005279ED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Том 4 Проект межевания территории. Материалы по обоснованию проекта межевания территории (с приложением карт).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1.1.7</w:t>
      </w:r>
      <w:proofErr w:type="gram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</w:t>
      </w:r>
      <w:proofErr w:type="gram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ля внесения изменений в проекты планировки территории и проекты межевания территории указанных объектов, внесены доработки в ранее выполненные инженерные изыскания, в том числе внесены изменения в Технические отчеты: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Том 1 Технический отчёт по результатам инженерно-геодезических изысканий для подготовки проектной документации;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Том 2</w:t>
      </w:r>
      <w:r w:rsidRPr="00C16D4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Технический отчёт по результатам инженерно-геологических изысканий для подготовки проектной документации;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Том 3 Технический отчёт по результатам инженерно-гидрометеорологических изысканий для подготовки проектной документации;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Том 4 Технический отчет по результатам инженерно-экологических изысканий для подготовки проектной документации.</w:t>
      </w:r>
    </w:p>
    <w:p w:rsidR="00C16D45" w:rsidRPr="00C16D45" w:rsidRDefault="00C16D45" w:rsidP="00C16D45">
      <w:pPr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1.2 Содержание проектов (вносимые изменения)</w:t>
      </w:r>
    </w:p>
    <w:p w:rsidR="00C16D45" w:rsidRPr="00C16D45" w:rsidRDefault="00C16D45" w:rsidP="005279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1.2.1 Внесение изменений в Документацию планирования территории осуществляется в целях:</w:t>
      </w:r>
    </w:p>
    <w:p w:rsidR="00C16D45" w:rsidRPr="00C16D45" w:rsidRDefault="00C16D45" w:rsidP="005279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изменения наименования объекта;</w:t>
      </w:r>
    </w:p>
    <w:p w:rsidR="00C16D45" w:rsidRPr="00C16D45" w:rsidRDefault="00C16D45" w:rsidP="005279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изменения границ существующих и планируемых элементов планировочной структуры.</w:t>
      </w:r>
    </w:p>
    <w:p w:rsidR="00C16D45" w:rsidRPr="00C16D45" w:rsidRDefault="00C16D45" w:rsidP="005279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1.2.2 Планируемое изменение наименования объекта с разграничением на </w:t>
      </w:r>
      <w:proofErr w:type="spell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этапности</w:t>
      </w:r>
      <w:proofErr w:type="spell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, в том числе:</w:t>
      </w:r>
    </w:p>
    <w:p w:rsidR="00C16D45" w:rsidRPr="00C16D45" w:rsidRDefault="00C16D45" w:rsidP="005279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«Строительство локально-очистной станции хозяйственно-бытовых стоков в п. Приозерный, Корткеросского района Республики Коми. </w:t>
      </w: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 этап:</w:t>
      </w: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Наружная канализация по ул. Сосновая, ул. Лесная в п. Приозерный, Корткеросского района Республики Коми»;</w:t>
      </w:r>
    </w:p>
    <w:p w:rsidR="00C16D45" w:rsidRPr="00C16D45" w:rsidRDefault="00C16D45" w:rsidP="005279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- «Строительство локально-очистной станции хозяйственно-бытовых стоков в п. Приозерный, Корткеросского района Республики Коми. </w:t>
      </w: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 этап:</w:t>
      </w: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Локально-очистная станция хозяйственно-бытовых стоков в п. Приозерный, Корткеросского района Республики Коми»</w:t>
      </w:r>
    </w:p>
    <w:p w:rsidR="00C16D45" w:rsidRPr="00C16D45" w:rsidRDefault="00C16D45" w:rsidP="005279ED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1.2.3 Основанием изменения наименования объекта является планирование бюджетных инвестиций на проектирование и строительство объекта, как единого имущественного комплекса, состоящего из сети наружной канализации и локально-очистной станции. Объекты будущего строительства являются взаимосвязанными проектными решениями, которые не могут функционировать один без другого, и как следствие, войдут в состав единого бюджетного финансирования объекта строительства .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1.2.4 Республиканский центр обеспечения функционирования особо охраняемых природных территорий и природопользования (ГБУ РК «Центр по ООПТ» официально уведомил об изменении границ болотного заказника республиканского значения «</w:t>
      </w:r>
      <w:proofErr w:type="spell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Габенюр</w:t>
      </w:r>
      <w:proofErr w:type="spell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», на основании актуализации Положения о болотном заказнике республиканского значения «</w:t>
      </w:r>
      <w:proofErr w:type="spell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Габенюр</w:t>
      </w:r>
      <w:proofErr w:type="spell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», учрежденное Постановлением Совета Министров Коми АССР от 26.09.1989 №193 «Об организации новых заказников и памятников природы в Коми АССР» с целью сохранения условий для</w:t>
      </w:r>
      <w:proofErr w:type="gram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произрастания и воспроизводства клюквы, для поддержания общего экологического равновесия.</w:t>
      </w:r>
    </w:p>
    <w:p w:rsidR="00C16D45" w:rsidRPr="00C16D45" w:rsidRDefault="00C16D45" w:rsidP="005279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1.2.5 Проектные решения локально-очистной станции входят в состав линейного объекта наружной канализации, с выводом очищенных стоков в водный объект. В связи с изменением границ болотного заказника республиканского значения «</w:t>
      </w:r>
      <w:proofErr w:type="spell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Габенюр</w:t>
      </w:r>
      <w:proofErr w:type="spell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», вносятся изменения границ существующих и планируемых элементов планировочной структуры в том числе:</w:t>
      </w:r>
    </w:p>
    <w:p w:rsidR="00C16D45" w:rsidRPr="00C16D45" w:rsidRDefault="00C16D45" w:rsidP="00C16D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планируется исключение вывода очищенных сточных вод, в водный объект болота «</w:t>
      </w:r>
      <w:proofErr w:type="spell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Габенюр</w:t>
      </w:r>
      <w:proofErr w:type="spell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»;</w:t>
      </w:r>
    </w:p>
    <w:p w:rsidR="00C16D45" w:rsidRPr="00C16D45" w:rsidRDefault="00C16D45" w:rsidP="00C16D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предусматривается вывод очищенных стоков в озеро «</w:t>
      </w:r>
      <w:proofErr w:type="spell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Коляты</w:t>
      </w:r>
      <w:proofErr w:type="spell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».</w:t>
      </w:r>
    </w:p>
    <w:p w:rsidR="00C16D45" w:rsidRPr="00C16D45" w:rsidRDefault="00C16D45" w:rsidP="00C16D45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16D45" w:rsidRPr="00C16D45" w:rsidRDefault="00C16D45" w:rsidP="00C16D4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1.3</w:t>
      </w: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 xml:space="preserve"> П</w:t>
      </w: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еречень информационных материалов к проектам</w:t>
      </w:r>
    </w:p>
    <w:p w:rsidR="00C16D45" w:rsidRPr="00C16D45" w:rsidRDefault="00C16D45" w:rsidP="00C16D4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16D45" w:rsidRPr="00C16D45" w:rsidRDefault="00C16D45" w:rsidP="00C16D4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1. </w:t>
      </w:r>
      <w:proofErr w:type="gramStart"/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Постановление администрации МР «Корткеросский» от 15.02.2023 г №219 «О решении на разработку проектов </w:t>
      </w:r>
      <w:r w:rsidRPr="00C16D45"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  <w:lang w:eastAsia="ru-RU"/>
        </w:rPr>
        <w:t>изменений, вносимых в документации по планировке территории и</w:t>
      </w: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межевания территории объектов «Строительство локально-очистной станции хозяйственно-бытовых стоков в п. Приозёрный Корткеросского района Республики Коми» и «Строительство наружной канализации по ул. Сосновая, ул. Лесная в п. Приозёрный, Корткеросского района Республики Коми» и о назначении публичных слушаний». </w:t>
      </w:r>
      <w:proofErr w:type="gramEnd"/>
    </w:p>
    <w:p w:rsidR="00C16D45" w:rsidRPr="00C16D45" w:rsidRDefault="00C16D45" w:rsidP="00C16D4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2. Оповещение граждан о проведении публичных слушаний по проектам.</w:t>
      </w:r>
    </w:p>
    <w:p w:rsidR="00C16D45" w:rsidRPr="00C16D45" w:rsidRDefault="00C16D45" w:rsidP="00C16D4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3. Проект «Строительство локально-очистной станции хозяйственно-бытовых стоков в п. Приозерный, Корткеросского района Республики Коми. 1 этап: Наружная канализация по ул. Сосновая, ул. Лесная в п. Приозерный, Корткеросского района Республики Коми» (находится в файле с наименованием «1 этап Наружная канализация_ПМТ_ППТ_НК_изм.2»).</w:t>
      </w:r>
    </w:p>
    <w:p w:rsidR="00C16D45" w:rsidRPr="00C16D45" w:rsidRDefault="00C16D45" w:rsidP="00C16D4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4. Проект «Строительство локально-очистной станции хозяйственно-бытовых стоков в п. Приозерный, Корткеросского района Республики Коми.  2 этап: Локально-очистная станция хозяйственно-бытовых стоков в п. Приозерный, Корткеросского района Республики Коми» </w:t>
      </w: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(находится в файле наименованием «</w:t>
      </w: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2 этап ЛОС_ПМТ_ППТ_ЛОС_изм.2»).</w:t>
      </w:r>
    </w:p>
    <w:p w:rsidR="00C16D45" w:rsidRPr="00C16D45" w:rsidRDefault="00C16D45" w:rsidP="00C16D4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5. Инженерные изыскания (находится в файле с наименованием «3 инженерные изыскания_48-2021-ИИ_изм.2»).</w:t>
      </w:r>
    </w:p>
    <w:p w:rsidR="00C16D45" w:rsidRPr="00C16D45" w:rsidRDefault="00C16D45" w:rsidP="00C16D45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0"/>
        </w:rPr>
      </w:pPr>
    </w:p>
    <w:p w:rsidR="00C16D45" w:rsidRPr="00C16D45" w:rsidRDefault="00C16D45" w:rsidP="00C16D45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>1.4 Место размещения проектов</w:t>
      </w: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и </w:t>
      </w: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>информационных материалов к таким проектам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16D45">
        <w:rPr>
          <w:rFonts w:ascii="Times New Roman" w:eastAsia="Calibri" w:hAnsi="Times New Roman" w:cs="Times New Roman"/>
          <w:sz w:val="24"/>
          <w:szCs w:val="28"/>
        </w:rPr>
        <w:lastRenderedPageBreak/>
        <w:t xml:space="preserve">С информацией о проектах, подлежащих рассмотрению на публичных слушаниях, перечнем информационных материалов к проектам можно </w:t>
      </w:r>
      <w:proofErr w:type="gramStart"/>
      <w:r w:rsidRPr="00C16D45">
        <w:rPr>
          <w:rFonts w:ascii="Times New Roman" w:eastAsia="Calibri" w:hAnsi="Times New Roman" w:cs="Times New Roman"/>
          <w:sz w:val="24"/>
          <w:szCs w:val="28"/>
        </w:rPr>
        <w:t>ознакомится</w:t>
      </w:r>
      <w:proofErr w:type="gramEnd"/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 на сайте муниципального района "Корткеросский" (http://kortkeros.ru/) в рубрике "Информация для застройщика» в разделе " «Информация о документации по планировке территории», ссылка в системе Интернет </w:t>
      </w:r>
      <w:hyperlink r:id="rId38" w:history="1">
        <w:r w:rsidRPr="005279ED">
          <w:rPr>
            <w:rFonts w:ascii="Times New Roman" w:eastAsia="Calibri" w:hAnsi="Times New Roman" w:cs="Times New Roman"/>
            <w:sz w:val="24"/>
            <w:szCs w:val="28"/>
            <w:u w:val="single"/>
          </w:rPr>
          <w:t>http://kortkeros.ru/informatsiya-o-dokumentatsii-po-planirovke-territorii</w:t>
        </w:r>
      </w:hyperlink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   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C16D45" w:rsidRPr="00C16D45" w:rsidRDefault="00C16D45" w:rsidP="00C16D45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C16D45" w:rsidRPr="00C16D45" w:rsidRDefault="00C16D45" w:rsidP="00C16D45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C16D45" w:rsidRPr="00C16D45" w:rsidRDefault="00C16D45" w:rsidP="00C16D45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16D45">
        <w:rPr>
          <w:rFonts w:ascii="Times New Roman" w:eastAsia="Calibri" w:hAnsi="Times New Roman" w:cs="Times New Roman"/>
          <w:b/>
          <w:sz w:val="24"/>
          <w:szCs w:val="28"/>
        </w:rPr>
        <w:t>2.1 Срок проведения публичных слушаний.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На основании постановления администрации муниципального района «Корткеросский» от 15 февраля 2023 года №219 «О решении на разработку проектов </w:t>
      </w:r>
      <w:r w:rsidRPr="00C16D45">
        <w:rPr>
          <w:rFonts w:ascii="Times New Roman" w:eastAsia="Calibri" w:hAnsi="Times New Roman" w:cs="Times New Roman"/>
          <w:bCs/>
          <w:sz w:val="24"/>
          <w:szCs w:val="28"/>
        </w:rPr>
        <w:t>изменений, вносимых в документации по планировке территории и</w:t>
      </w:r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 межевания территории объектов «Строительство локально-очистной станции хозяйственно-бытовых стоков в п. Приозёрный Корткеросского района Республики Коми» и «Строительство наружной канализации по ул. Сосновая, ул. Лесная в п. Приозёрный, Корткеросского района Республики Коми» и о назначении</w:t>
      </w:r>
      <w:proofErr w:type="gramEnd"/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 публичных слушаний: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 - публичные слушания по проектам проводятся в период </w:t>
      </w:r>
      <w:proofErr w:type="gramStart"/>
      <w:r w:rsidRPr="00C16D45">
        <w:rPr>
          <w:rFonts w:ascii="Times New Roman" w:eastAsia="Calibri" w:hAnsi="Times New Roman" w:cs="Times New Roman"/>
          <w:sz w:val="24"/>
          <w:szCs w:val="28"/>
        </w:rPr>
        <w:t>с даты опубликования</w:t>
      </w:r>
      <w:proofErr w:type="gramEnd"/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 полного текста оповещения </w:t>
      </w:r>
      <w:r w:rsidRPr="00C16D45">
        <w:rPr>
          <w:rFonts w:ascii="Times New Roman" w:eastAsia="Calibri" w:hAnsi="Times New Roman" w:cs="Times New Roman"/>
          <w:b/>
          <w:sz w:val="24"/>
          <w:szCs w:val="28"/>
        </w:rPr>
        <w:t xml:space="preserve">по 22 марта 2023г; 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-   собрание участников публичных слушаний состоится </w:t>
      </w:r>
      <w:r w:rsidRPr="00C16D45">
        <w:rPr>
          <w:rFonts w:ascii="Times New Roman" w:eastAsia="Calibri" w:hAnsi="Times New Roman" w:cs="Times New Roman"/>
          <w:b/>
          <w:sz w:val="24"/>
          <w:szCs w:val="28"/>
        </w:rPr>
        <w:t>22 марта 2023г;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16D45">
        <w:rPr>
          <w:rFonts w:ascii="Times New Roman" w:eastAsia="Calibri" w:hAnsi="Times New Roman" w:cs="Times New Roman"/>
          <w:b/>
          <w:sz w:val="24"/>
          <w:szCs w:val="28"/>
        </w:rPr>
        <w:t xml:space="preserve">-   </w:t>
      </w:r>
      <w:r w:rsidRPr="00C16D45">
        <w:rPr>
          <w:rFonts w:ascii="Times New Roman" w:eastAsia="Calibri" w:hAnsi="Times New Roman" w:cs="Times New Roman"/>
          <w:sz w:val="24"/>
          <w:szCs w:val="28"/>
        </w:rPr>
        <w:t>начало слушаний</w:t>
      </w:r>
      <w:r w:rsidRPr="00C16D45">
        <w:rPr>
          <w:rFonts w:ascii="Times New Roman" w:eastAsia="Calibri" w:hAnsi="Times New Roman" w:cs="Times New Roman"/>
          <w:b/>
          <w:sz w:val="24"/>
          <w:szCs w:val="28"/>
        </w:rPr>
        <w:t xml:space="preserve"> – 10 ч.00 мин;</w:t>
      </w:r>
    </w:p>
    <w:p w:rsidR="00C16D45" w:rsidRPr="00C16D45" w:rsidRDefault="00C16D45" w:rsidP="00C16D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- </w:t>
      </w: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м</w:t>
      </w:r>
      <w:r w:rsidRPr="00C16D45">
        <w:rPr>
          <w:rFonts w:ascii="Times New Roman" w:eastAsia="Calibri" w:hAnsi="Times New Roman" w:cs="Times New Roman"/>
          <w:sz w:val="24"/>
          <w:szCs w:val="28"/>
        </w:rPr>
        <w:t xml:space="preserve">есто проведения публичных слушаний: здание администрации сельского поселения «Приозёрный», по адресу: Республика Коми, Корткеросский район, </w:t>
      </w:r>
      <w:r w:rsidRPr="00C16D45">
        <w:rPr>
          <w:rFonts w:ascii="Times New Roman" w:eastAsia="Calibri" w:hAnsi="Times New Roman" w:cs="Times New Roman"/>
          <w:b/>
          <w:sz w:val="24"/>
          <w:szCs w:val="28"/>
        </w:rPr>
        <w:t>п. Приозёрный, ул. Станционная, д.3</w:t>
      </w:r>
    </w:p>
    <w:p w:rsidR="00C16D45" w:rsidRPr="00C16D45" w:rsidRDefault="00C16D45" w:rsidP="00C16D45">
      <w:pPr>
        <w:shd w:val="clear" w:color="auto" w:fill="FFFFFF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  <w:lang w:eastAsia="ru-RU"/>
        </w:rPr>
        <w:t>2.2 Участники публичных слушаний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В соответствии с п. 2 статьи 5.1 Градостроительного Кодекса РФ «2. </w:t>
      </w:r>
      <w:proofErr w:type="gramStart"/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Участниками общественных обсуждений или публичных слушаний по проектам генеральных планов, проектам правил землепользования и застройки, </w:t>
      </w:r>
      <w:r w:rsidRPr="00C16D45">
        <w:rPr>
          <w:rFonts w:ascii="Times New Roman" w:eastAsia="Times New Roman" w:hAnsi="Times New Roman" w:cs="Times New Roman"/>
          <w:sz w:val="24"/>
          <w:szCs w:val="28"/>
          <w:u w:val="single"/>
          <w:shd w:val="clear" w:color="auto" w:fill="FFFFFF"/>
          <w:lang w:eastAsia="ru-RU"/>
        </w:rPr>
        <w:t>проектам планировки территории, проектам межевания территории,</w:t>
      </w:r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C16D45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строительства».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</w:p>
    <w:p w:rsidR="00C16D45" w:rsidRPr="005279ED" w:rsidRDefault="00C16D45" w:rsidP="00C16D45">
      <w:pPr>
        <w:numPr>
          <w:ilvl w:val="0"/>
          <w:numId w:val="10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проектов, подлежащих рассмотрению на публичных слушаниях.</w:t>
      </w:r>
    </w:p>
    <w:p w:rsidR="00C16D45" w:rsidRPr="005279ED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16D45" w:rsidRPr="005279ED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>3.1</w:t>
      </w:r>
      <w:proofErr w:type="gramStart"/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</w:t>
      </w:r>
      <w:proofErr w:type="gramEnd"/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соответствии с </w:t>
      </w:r>
      <w:hyperlink r:id="rId39" w:anchor="dst2110" w:history="1">
        <w:r w:rsidRPr="005279ED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пунктом 2 части 4</w:t>
        </w:r>
      </w:hyperlink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</w:t>
      </w:r>
      <w:hyperlink r:id="rId40" w:anchor="dst2116" w:history="1">
        <w:r w:rsidRPr="005279ED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пунктом 2 части 5</w:t>
        </w:r>
      </w:hyperlink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статьи 5.1 Градостроительного кодекса РФ в период размещения проектов,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41" w:history="1">
        <w:r w:rsidRPr="005279ED">
          <w:rPr>
            <w:rFonts w:ascii="Times New Roman" w:eastAsia="Times New Roman" w:hAnsi="Times New Roman" w:cs="Times New Roman"/>
            <w:sz w:val="24"/>
            <w:szCs w:val="28"/>
            <w:u w:val="single"/>
            <w:lang w:eastAsia="ru-RU"/>
          </w:rPr>
          <w:t>http://kortkeros.ru/</w:t>
        </w:r>
      </w:hyperlink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 в адрес организатора </w:t>
      </w: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42" w:history="1">
        <w:r w:rsidRPr="005279ED">
          <w:rPr>
            <w:rFonts w:ascii="Times New Roman" w:eastAsia="Times New Roman" w:hAnsi="Times New Roman" w:cs="Times New Roman"/>
            <w:sz w:val="24"/>
            <w:szCs w:val="28"/>
            <w:u w:val="single"/>
            <w:lang w:eastAsia="ru-RU"/>
          </w:rPr>
          <w:t>http://kortkeros.ru/vy-sprashivayete-my-otvechayem</w:t>
        </w:r>
      </w:hyperlink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;)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3.3. </w:t>
      </w:r>
      <w:proofErr w:type="gram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C16D4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C16D4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proofErr w:type="gram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43" w:history="1">
        <w:r w:rsidRPr="005279ED">
          <w:rPr>
            <w:rFonts w:ascii="Times New Roman" w:eastAsia="Times New Roman" w:hAnsi="Times New Roman" w:cs="Times New Roman"/>
            <w:sz w:val="24"/>
            <w:szCs w:val="28"/>
            <w:u w:val="single"/>
            <w:lang w:eastAsia="ru-RU"/>
          </w:rPr>
          <w:t>законом</w:t>
        </w:r>
      </w:hyperlink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 от 27 июля 2006 года N 152-ФЗ "О персональных данных".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16D45" w:rsidRPr="005279ED" w:rsidRDefault="00C16D45" w:rsidP="00C16D45">
      <w:pPr>
        <w:numPr>
          <w:ilvl w:val="0"/>
          <w:numId w:val="10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Информация о месте, дате открытия экспозиции или экспозиций проектов, подлежащих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Pr="005279E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</w:p>
    <w:p w:rsidR="00C16D45" w:rsidRPr="005279ED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Экспозиция проектов в электронном виде будет </w:t>
      </w:r>
      <w:proofErr w:type="gramStart"/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проводится</w:t>
      </w:r>
      <w:proofErr w:type="gramEnd"/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случае индивидуального обращения граждан </w:t>
      </w:r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>в здании администрации муниципального образования муниципального района «</w:t>
      </w:r>
      <w:proofErr w:type="spellStart"/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>Корткросский</w:t>
      </w:r>
      <w:proofErr w:type="spellEnd"/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</w:t>
      </w:r>
      <w:proofErr w:type="spellStart"/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>Изъюровым</w:t>
      </w:r>
      <w:proofErr w:type="spellEnd"/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Максимом Николаевичем – главным экспертом отдела архитектуры и строительства администрации МР «Корткеросский» (</w:t>
      </w:r>
      <w:r w:rsidRPr="005279ED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</w:t>
      </w:r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этаж, кабинет 6, телефон 9-24-96)</w:t>
      </w: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Время проведения – рабочие дни и часы администрации МО МР «Корткеросский»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Ссылка на место размещения проектов на официальном сайте администрации МР «Корткеросский» указана в пункте 1.3 настоящего оповещения.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</w:p>
    <w:p w:rsidR="00C16D45" w:rsidRPr="00C16D45" w:rsidRDefault="00C16D45" w:rsidP="00C16D45">
      <w:pPr>
        <w:numPr>
          <w:ilvl w:val="0"/>
          <w:numId w:val="10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/>
          <w:lang w:eastAsia="ru-RU"/>
        </w:rPr>
        <w:t xml:space="preserve"> </w:t>
      </w:r>
      <w:r w:rsidRPr="00C16D4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Оформление протокола публичных слушаний и заключений по результатам публичных слушаний.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Организатор публичных слушаний подготавливает и оформляет протокол публичных слушаний, в котором указываются: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1) дата оформления протокола публичных слушаний;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2) информация об организаторе публичных слушаний;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В заключении о результатах публичных слушаний должны быть указаны: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1) дата оформления заключения о результатах публичных слушаний;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6D45">
        <w:rPr>
          <w:rFonts w:ascii="Times New Roman" w:eastAsia="Times New Roman" w:hAnsi="Times New Roman" w:cs="Times New Roman"/>
          <w:sz w:val="24"/>
          <w:szCs w:val="28"/>
          <w:lang w:eastAsia="ru-RU"/>
        </w:rPr>
        <w:t>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C16D45" w:rsidRPr="005279ED" w:rsidRDefault="00C16D45" w:rsidP="00C16D4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16D45" w:rsidRPr="005279ED" w:rsidRDefault="00C16D45" w:rsidP="00C16D45">
      <w:pPr>
        <w:numPr>
          <w:ilvl w:val="0"/>
          <w:numId w:val="10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Получение консультации по возникающим вопросам</w:t>
      </w:r>
    </w:p>
    <w:p w:rsidR="00C16D45" w:rsidRPr="005279ED" w:rsidRDefault="00C16D45" w:rsidP="00C16D45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C16D45" w:rsidRPr="00C16D45" w:rsidRDefault="00C16D45" w:rsidP="00C16D45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>Советская</w:t>
      </w:r>
      <w:proofErr w:type="gramEnd"/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>, д. 225 (</w:t>
      </w:r>
      <w:r w:rsidRPr="005279ED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</w:t>
      </w:r>
      <w:r w:rsidRPr="005279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C16D45" w:rsidRPr="00C16D45" w:rsidRDefault="00C16D45" w:rsidP="00C16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16D45" w:rsidRDefault="00C16D45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5279ED">
      <w:pPr>
        <w:rPr>
          <w:sz w:val="20"/>
        </w:rPr>
      </w:pPr>
    </w:p>
    <w:p w:rsidR="005279ED" w:rsidRDefault="002D0570">
      <w:pPr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5758815</wp:posOffset>
                </wp:positionH>
                <wp:positionV relativeFrom="paragraph">
                  <wp:posOffset>-381000</wp:posOffset>
                </wp:positionV>
                <wp:extent cx="295275" cy="295275"/>
                <wp:effectExtent l="0" t="0" r="9525" b="952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6" style="position:absolute;margin-left:453.45pt;margin-top:-30pt;width:23.25pt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" fillcolor="white [3212]" stroked="f" strokeweight="2pt"/>
            </w:pict>
          </mc:Fallback>
        </mc:AlternateContent>
      </w: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C55BB0" w:rsidRPr="00D02952" w:rsidTr="00F324AA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C55BB0" w:rsidRPr="00D02952" w:rsidRDefault="00C55BB0" w:rsidP="00F324AA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C55BB0" w:rsidRPr="00D02952" w:rsidRDefault="00C55BB0" w:rsidP="00F324AA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5BB0" w:rsidRPr="00D02952" w:rsidRDefault="00C55BB0" w:rsidP="00F324AA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295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26E3DA" wp14:editId="09000BC6">
                  <wp:extent cx="628650" cy="638175"/>
                  <wp:effectExtent l="0" t="0" r="0" b="9525"/>
                  <wp:docPr id="15" name="Рисунок 15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C55BB0" w:rsidRPr="00D02952" w:rsidRDefault="00C55BB0" w:rsidP="00F324AA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Совет</w:t>
            </w:r>
          </w:p>
          <w:p w:rsidR="00C55BB0" w:rsidRPr="00D02952" w:rsidRDefault="00C55BB0" w:rsidP="00F324AA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C55BB0" w:rsidRPr="00D02952" w:rsidRDefault="00C55BB0" w:rsidP="00F324AA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29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</w:tbl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КЫВКÖРТÖД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____________2023 г.</w:t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№ </w:t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D02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_____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Коми,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  р-н, с. Корткерос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и дополнений  в Устав муниципального образования муниципального района «Корткеросский»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D02952">
        <w:rPr>
          <w:rFonts w:ascii="Times New Roman" w:eastAsia="Calibri" w:hAnsi="Times New Roman" w:cs="Times New Roman"/>
          <w:bCs/>
          <w:sz w:val="28"/>
          <w:szCs w:val="28"/>
        </w:rPr>
        <w:t>Руководствуясь статьей 44 Федерального закона от 06 октября 2003 года № 131-ФЗ «Об общих принципах организации местного самоуправления в Российской Федерации», статьей 11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D02952">
        <w:rPr>
          <w:rFonts w:ascii="Times New Roman" w:eastAsia="Calibri" w:hAnsi="Times New Roman" w:cs="Times New Roman"/>
          <w:bCs/>
          <w:sz w:val="28"/>
          <w:szCs w:val="28"/>
        </w:rPr>
        <w:t>1. Часть 7 статьи 32 Устава муниципального образования муниципального района «Корткеросский» изложить в следующей редакции:</w:t>
      </w: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952">
        <w:rPr>
          <w:rFonts w:ascii="Times New Roman" w:eastAsia="Calibri" w:hAnsi="Times New Roman" w:cs="Times New Roman"/>
          <w:bCs/>
          <w:sz w:val="28"/>
          <w:szCs w:val="28"/>
        </w:rPr>
        <w:t xml:space="preserve">«7. </w:t>
      </w:r>
      <w:r w:rsidRPr="00D02952">
        <w:rPr>
          <w:rFonts w:ascii="Times New Roman" w:hAnsi="Times New Roman" w:cs="Times New Roman"/>
          <w:bCs/>
          <w:sz w:val="28"/>
          <w:szCs w:val="28"/>
        </w:rPr>
        <w:t>Полномочия Главы муниципального района "Корткеросский" в случае его отсутствия (болезнь, отпуск и др.), невозможности выполнения своих обязанностей осуществляет первый заместитель (заместитель) руководителя администрации в соответствии с правовым актом Главы муниципального района "Корткеросский".</w:t>
      </w: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952">
        <w:rPr>
          <w:rFonts w:ascii="Times New Roman" w:hAnsi="Times New Roman" w:cs="Times New Roman"/>
          <w:bCs/>
          <w:sz w:val="28"/>
          <w:szCs w:val="28"/>
        </w:rPr>
        <w:t>При отсутствии правового акта Главы муниципального района "Корткеросский" его полномочия осуществляет первый заместитель (заместитель) руководителя администрации в соответствии с решением Совета муниципального района "Корткеросский".</w:t>
      </w: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02952">
        <w:rPr>
          <w:rFonts w:ascii="Times New Roman" w:eastAsia="Calibri" w:hAnsi="Times New Roman" w:cs="Times New Roman"/>
          <w:bCs/>
          <w:sz w:val="28"/>
          <w:szCs w:val="28"/>
        </w:rPr>
        <w:t>2. В пункте 7 части 3 статьи 33 Устава муниципального образования муниципального района «Корткеросский» слова «</w:t>
      </w:r>
      <w:r w:rsidRPr="00D02952">
        <w:rPr>
          <w:rFonts w:ascii="Times New Roman" w:hAnsi="Times New Roman" w:cs="Times New Roman"/>
          <w:sz w:val="28"/>
          <w:szCs w:val="28"/>
        </w:rPr>
        <w:t>заместителей Главы</w:t>
      </w:r>
      <w:r w:rsidRPr="00D02952">
        <w:rPr>
          <w:rFonts w:ascii="Times New Roman" w:eastAsia="Calibri" w:hAnsi="Times New Roman" w:cs="Times New Roman"/>
          <w:bCs/>
          <w:sz w:val="28"/>
          <w:szCs w:val="28"/>
        </w:rPr>
        <w:t>» заменить словами «заместителей руководителя администрации».</w:t>
      </w: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02952">
        <w:rPr>
          <w:rFonts w:ascii="Times New Roman" w:eastAsia="Calibri" w:hAnsi="Times New Roman" w:cs="Times New Roman"/>
          <w:bCs/>
          <w:sz w:val="28"/>
          <w:szCs w:val="28"/>
        </w:rPr>
        <w:t>3. Абзац первый части 6 статьи 55 Устава муниципального образования муниципального района «Корткеросский» изложить в следующей редакции:</w:t>
      </w: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952">
        <w:rPr>
          <w:rFonts w:ascii="Times New Roman" w:hAnsi="Times New Roman" w:cs="Times New Roman"/>
          <w:sz w:val="28"/>
          <w:szCs w:val="28"/>
        </w:rPr>
        <w:lastRenderedPageBreak/>
        <w:t>«6. В случае досрочного прекращения полномочий Главы муниципального района "Корткеросский"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(заместитель) руководителя администрации в соответствии с распоряжением Главы муниципального района "Корткеросский".</w:t>
      </w: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952">
        <w:rPr>
          <w:rFonts w:ascii="Times New Roman" w:hAnsi="Times New Roman" w:cs="Times New Roman"/>
          <w:sz w:val="28"/>
          <w:szCs w:val="28"/>
        </w:rPr>
        <w:t xml:space="preserve">4. </w:t>
      </w:r>
      <w:r w:rsidRPr="00D02952">
        <w:rPr>
          <w:rFonts w:ascii="Times New Roman" w:eastAsia="Calibri" w:hAnsi="Times New Roman" w:cs="Times New Roman"/>
          <w:bCs/>
          <w:sz w:val="28"/>
          <w:szCs w:val="28"/>
        </w:rPr>
        <w:t>Часть 4 статьи 59 Устава муниципального образования муниципального района «Корткеросский» изложить в следующей редакции</w:t>
      </w: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952">
        <w:rPr>
          <w:rFonts w:ascii="Times New Roman" w:hAnsi="Times New Roman" w:cs="Times New Roman"/>
          <w:sz w:val="28"/>
          <w:szCs w:val="28"/>
        </w:rPr>
        <w:t>«4. Должностные инструкции заместителей руководителя администрации, руководителей структурных подразделений администрации муниципального района "Корткеросский" утверждаются Главой муниципального района "Корткеросский", должностные инструкции сотрудников структурных подразделений утверждаются руководителем структурного подразделения по согласованию с заместителем руководителя администрации, курирующим данное подразделение.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России.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D029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вступает в силу в порядке, установленном федеральным законодательством.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 администрации</w:t>
      </w: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К.А. Сажин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Председатель Совета муниципального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29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«Корткеросский»                                                          Е.Л. Казаков</w:t>
      </w: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Pr="00D02952" w:rsidRDefault="00C55BB0" w:rsidP="00C55BB0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55BB0" w:rsidRPr="00D02952" w:rsidRDefault="00C55BB0" w:rsidP="00C55B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Default="00C55BB0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Default="00C55BB0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Default="00C55BB0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Default="00C55BB0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Default="00C55BB0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Default="00C55BB0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Default="00C55BB0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Default="00C55BB0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Default="00C55BB0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Default="00C55BB0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B0" w:rsidRDefault="00C55BB0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5654040</wp:posOffset>
                </wp:positionH>
                <wp:positionV relativeFrom="paragraph">
                  <wp:posOffset>-400050</wp:posOffset>
                </wp:positionV>
                <wp:extent cx="447675" cy="438150"/>
                <wp:effectExtent l="0" t="0" r="9525" b="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38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6" style="position:absolute;margin-left:445.2pt;margin-top:-31.5pt;width:35.2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" fillcolor="white [3212]" stroked="f" strokeweight="2pt"/>
            </w:pict>
          </mc:Fallback>
        </mc:AlternateContent>
      </w:r>
    </w:p>
    <w:p w:rsid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P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5279ED" w:rsidRPr="005279ED" w:rsidRDefault="005279ED" w:rsidP="00527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5279ED" w:rsidRPr="005279ED" w:rsidRDefault="005279ED" w:rsidP="005279E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5279ED" w:rsidRPr="005279ED" w:rsidRDefault="005279ED" w:rsidP="005279E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5279ED" w:rsidRPr="005279ED" w:rsidRDefault="005279ED" w:rsidP="005279E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Pr="005279ED" w:rsidRDefault="005279ED" w:rsidP="005279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Pr="005279ED" w:rsidRDefault="00193EF5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15</w:t>
      </w:r>
      <w:r w:rsidR="005279ED"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2023 года.</w:t>
      </w: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5279ED" w:rsidRPr="005279ED" w:rsidRDefault="005279ED" w:rsidP="005279E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5279ED" w:rsidRPr="005279ED" w:rsidRDefault="005279ED" w:rsidP="005279E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5279ED" w:rsidRPr="005279ED" w:rsidRDefault="005279ED" w:rsidP="0052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5279E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5279ED" w:rsidRPr="005279ED" w:rsidRDefault="005279ED">
      <w:pPr>
        <w:rPr>
          <w:sz w:val="20"/>
        </w:rPr>
      </w:pPr>
    </w:p>
    <w:sectPr w:rsidR="005279ED" w:rsidRPr="005279ED" w:rsidSect="000000AC">
      <w:headerReference w:type="default" r:id="rId45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6E2" w:rsidRDefault="000B66E2" w:rsidP="000000AC">
      <w:pPr>
        <w:spacing w:after="0" w:line="240" w:lineRule="auto"/>
      </w:pPr>
      <w:r>
        <w:separator/>
      </w:r>
    </w:p>
  </w:endnote>
  <w:endnote w:type="continuationSeparator" w:id="0">
    <w:p w:rsidR="000B66E2" w:rsidRDefault="000B66E2" w:rsidP="00000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6E2" w:rsidRDefault="000B66E2" w:rsidP="000000AC">
      <w:pPr>
        <w:spacing w:after="0" w:line="240" w:lineRule="auto"/>
      </w:pPr>
      <w:r>
        <w:separator/>
      </w:r>
    </w:p>
  </w:footnote>
  <w:footnote w:type="continuationSeparator" w:id="0">
    <w:p w:rsidR="000B66E2" w:rsidRDefault="000B66E2" w:rsidP="00000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1964008"/>
      <w:docPartObj>
        <w:docPartGallery w:val="Page Numbers (Top of Page)"/>
        <w:docPartUnique/>
      </w:docPartObj>
    </w:sdtPr>
    <w:sdtEndPr/>
    <w:sdtContent>
      <w:p w:rsidR="005279ED" w:rsidRDefault="005279E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BB0">
          <w:rPr>
            <w:noProof/>
          </w:rPr>
          <w:t>3</w:t>
        </w:r>
        <w:r>
          <w:fldChar w:fldCharType="end"/>
        </w:r>
      </w:p>
    </w:sdtContent>
  </w:sdt>
  <w:p w:rsidR="005279ED" w:rsidRDefault="005279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A21474"/>
    <w:multiLevelType w:val="hybridMultilevel"/>
    <w:tmpl w:val="BE1E2D3E"/>
    <w:lvl w:ilvl="0" w:tplc="7CD457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33D51C4"/>
    <w:multiLevelType w:val="multilevel"/>
    <w:tmpl w:val="063ED0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3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>
    <w:nsid w:val="208426C0"/>
    <w:multiLevelType w:val="hybridMultilevel"/>
    <w:tmpl w:val="4718AFC8"/>
    <w:lvl w:ilvl="0" w:tplc="E25A48C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5DE6EF2"/>
    <w:multiLevelType w:val="hybridMultilevel"/>
    <w:tmpl w:val="9434F656"/>
    <w:lvl w:ilvl="0" w:tplc="EDCA0C4E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1A3ACC"/>
    <w:multiLevelType w:val="hybridMultilevel"/>
    <w:tmpl w:val="33EC57BC"/>
    <w:lvl w:ilvl="0" w:tplc="3C4C7D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5715E"/>
    <w:multiLevelType w:val="hybridMultilevel"/>
    <w:tmpl w:val="D4382438"/>
    <w:lvl w:ilvl="0" w:tplc="F702B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ED7B0A"/>
    <w:multiLevelType w:val="hybridMultilevel"/>
    <w:tmpl w:val="AA18F4BC"/>
    <w:lvl w:ilvl="0" w:tplc="F702B76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403457D6"/>
    <w:multiLevelType w:val="hybridMultilevel"/>
    <w:tmpl w:val="3028EF8E"/>
    <w:lvl w:ilvl="0" w:tplc="1786EFAC">
      <w:start w:val="2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1FD2E29"/>
    <w:multiLevelType w:val="hybridMultilevel"/>
    <w:tmpl w:val="37FAFCB6"/>
    <w:lvl w:ilvl="0" w:tplc="35F42F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577B7E"/>
    <w:multiLevelType w:val="hybridMultilevel"/>
    <w:tmpl w:val="DD78E3B2"/>
    <w:lvl w:ilvl="0" w:tplc="FF72581E">
      <w:start w:val="3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1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BB6"/>
    <w:rsid w:val="000000AC"/>
    <w:rsid w:val="000B66E2"/>
    <w:rsid w:val="00193EF5"/>
    <w:rsid w:val="00216705"/>
    <w:rsid w:val="002D0570"/>
    <w:rsid w:val="002E1D49"/>
    <w:rsid w:val="004C2BA1"/>
    <w:rsid w:val="005279ED"/>
    <w:rsid w:val="00747BB6"/>
    <w:rsid w:val="00A10D4B"/>
    <w:rsid w:val="00BF27CF"/>
    <w:rsid w:val="00C16D45"/>
    <w:rsid w:val="00C5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00AC"/>
  </w:style>
  <w:style w:type="paragraph" w:styleId="a5">
    <w:name w:val="footer"/>
    <w:basedOn w:val="a"/>
    <w:link w:val="a6"/>
    <w:uiPriority w:val="99"/>
    <w:unhideWhenUsed/>
    <w:rsid w:val="00000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00AC"/>
  </w:style>
  <w:style w:type="paragraph" w:styleId="a7">
    <w:name w:val="Balloon Text"/>
    <w:basedOn w:val="a"/>
    <w:link w:val="a8"/>
    <w:uiPriority w:val="99"/>
    <w:semiHidden/>
    <w:unhideWhenUsed/>
    <w:rsid w:val="0000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0A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000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4C2BA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A10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00AC"/>
  </w:style>
  <w:style w:type="paragraph" w:styleId="a5">
    <w:name w:val="footer"/>
    <w:basedOn w:val="a"/>
    <w:link w:val="a6"/>
    <w:uiPriority w:val="99"/>
    <w:unhideWhenUsed/>
    <w:rsid w:val="00000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00AC"/>
  </w:style>
  <w:style w:type="paragraph" w:styleId="a7">
    <w:name w:val="Balloon Text"/>
    <w:basedOn w:val="a"/>
    <w:link w:val="a8"/>
    <w:uiPriority w:val="99"/>
    <w:semiHidden/>
    <w:unhideWhenUsed/>
    <w:rsid w:val="0000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0A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000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4C2BA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A10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8EE1A2AC34CBEDDCA79205A96B906AB52381FD5EA7A03821A666AD694F22E3972985ADB00FD9CAD4870D733ACD98A23472BDFF5891B781352Fi9N" TargetMode="External"/><Relationship Id="rId18" Type="http://schemas.openxmlformats.org/officeDocument/2006/relationships/hyperlink" Target="consultantplus://offline/ref=1A158620A0E6A39E035A33C75A93BFD4E51991F6A150C7BE3E3D3A3F4FAEF4FA970C3D0131B12039558F9F8D165B4B5BnBvCF" TargetMode="External"/><Relationship Id="rId26" Type="http://schemas.openxmlformats.org/officeDocument/2006/relationships/hyperlink" Target="http://www.kortkeros.ru" TargetMode="External"/><Relationship Id="rId39" Type="http://schemas.openxmlformats.org/officeDocument/2006/relationships/hyperlink" Target="http://www.consultant.ru/document/cons_doc_LAW_51040/fc77c7117187684ab0cb02c7ee53952df0de55be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379E53C5E51DCE3E3AC0C3A2944C58B90A82C5BA514842B315EC759BCDD0535778FD4FFA42D98778A6606339D2DD8BD0805AE0385EBF7FDDI2T7L" TargetMode="External"/><Relationship Id="rId34" Type="http://schemas.openxmlformats.org/officeDocument/2006/relationships/hyperlink" Target="http://www.consultant.ru/document/cons_doc_LAW_51040/fc77c7117187684ab0cb02c7ee53952df0de55be/" TargetMode="External"/><Relationship Id="rId42" Type="http://schemas.openxmlformats.org/officeDocument/2006/relationships/hyperlink" Target="http://kortkeros.ru/vy-sprashivayete-my-otvechayem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E1A2AC34CBEDDCA79205A96B906AB52381FD5EA7A03821A666AD694F22E3972985ADB607D1C484DF42726688CBB13575BDFD598D2Bi6N" TargetMode="External"/><Relationship Id="rId17" Type="http://schemas.openxmlformats.org/officeDocument/2006/relationships/hyperlink" Target="consultantplus://offline/ref=1A158620A0E6A39E035A33C75A93BFD4E51991F6A151C5B13730673547F7F8F89003620436A0203953919E8A0E521F08FB63A94FD2A3AE0C02A750A0nDv1F" TargetMode="External"/><Relationship Id="rId25" Type="http://schemas.openxmlformats.org/officeDocument/2006/relationships/hyperlink" Target="consultantplus://offline/ref=4D3A3CF35D3E6F78DDF229FB6F5BD52A374AC6E63C9F5C8880DA09145C5097E2AEF17996E6160D75F532B976A293F06C0Cp6l0G" TargetMode="External"/><Relationship Id="rId33" Type="http://schemas.openxmlformats.org/officeDocument/2006/relationships/hyperlink" Target="http://www.consultant.ru/document/cons_doc_LAW_51040/fc77c7117187684ab0cb02c7ee53952df0de55be/" TargetMode="External"/><Relationship Id="rId38" Type="http://schemas.openxmlformats.org/officeDocument/2006/relationships/hyperlink" Target="http://kortkeros.ru/informatsiya-o-dokumentatsii-po-planirovke-territorii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A158620A0E6A39E035A2DCA4CFFE1D0E710CDFAAB56CAE06362616218A7FEADD043645175E42E3B579ACBDD4C0C4658B928A44FCABFAE0Fn1vFF" TargetMode="External"/><Relationship Id="rId20" Type="http://schemas.openxmlformats.org/officeDocument/2006/relationships/hyperlink" Target="consultantplus://offline/ref=379E53C5E51DCE3E3AC0C3A2944C58B90C88C0BD5F1E15B144B97B9EC58009476EB442F95CD98466A16B35I6TBL" TargetMode="External"/><Relationship Id="rId29" Type="http://schemas.openxmlformats.org/officeDocument/2006/relationships/hyperlink" Target="http://kortkeros.ru/informatsiya-o-dokumentatsii-po-planirovke-territorii" TargetMode="External"/><Relationship Id="rId41" Type="http://schemas.openxmlformats.org/officeDocument/2006/relationships/hyperlink" Target="http://kortkero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consultantplus://offline/ref=4D3A3CF35D3E6F78DDF229FB6F5BD52A374AC6E63C9F5C8880DA09145C5097E2AEF17996E6160D75F532B976A293F06C0Cp6l0G" TargetMode="External"/><Relationship Id="rId32" Type="http://schemas.openxmlformats.org/officeDocument/2006/relationships/hyperlink" Target="http://kortkeros.ru/proyekty-po-vneseniyu-izmeneniy-v-gp-i-pzz" TargetMode="External"/><Relationship Id="rId37" Type="http://schemas.openxmlformats.org/officeDocument/2006/relationships/hyperlink" Target="http://www.consultant.ru/document/cons_doc_LAW_389193/" TargetMode="External"/><Relationship Id="rId40" Type="http://schemas.openxmlformats.org/officeDocument/2006/relationships/hyperlink" Target="http://www.consultant.ru/document/cons_doc_LAW_51040/fc77c7117187684ab0cb02c7ee53952df0de55be/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EE1A2AC34CBEDDCA7921BA47DFC34B1268CA450AEA83B71FF39F634182BE9C06ECAF4E04B8CC2D18818276A97CFAF3727i7N" TargetMode="External"/><Relationship Id="rId23" Type="http://schemas.openxmlformats.org/officeDocument/2006/relationships/hyperlink" Target="consultantplus://offline/ref=4D3A3CF35D3E6F78DDF237F679378B2E35439AE93B9F52D8DC880F43030091B7EEB17FC3B7535A7BF53EF327E7D8FF6D097DB474163E03C7p4l9G" TargetMode="External"/><Relationship Id="rId28" Type="http://schemas.openxmlformats.org/officeDocument/2006/relationships/image" Target="media/image5.jpeg"/><Relationship Id="rId36" Type="http://schemas.openxmlformats.org/officeDocument/2006/relationships/hyperlink" Target="http://kortkeros.ru/vy-sprashivayete-my-otvechayem" TargetMode="External"/><Relationship Id="rId10" Type="http://schemas.openxmlformats.org/officeDocument/2006/relationships/image" Target="media/image3.png"/><Relationship Id="rId19" Type="http://schemas.openxmlformats.org/officeDocument/2006/relationships/hyperlink" Target="consultantplus://offline/ref=1A158620A0E6A39E035A2DCA4CFFE1D0E710CDFAAB56CAE06362616218A7FEADD043645175E42E3B579ACBDD4C0C4658B928A44FCABFAE0Fn1vFF" TargetMode="External"/><Relationship Id="rId31" Type="http://schemas.openxmlformats.org/officeDocument/2006/relationships/hyperlink" Target="http://kortkeros.ru/" TargetMode="External"/><Relationship Id="rId44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8EE1A2AC34CBEDDCA7921BA47DFC34B1268CA450A6AF3B7EFB31AB3E1072E5C269C5ABE54C9DC2D18E06256B8BC6FB6430F6F25889AB8136E4CD87CA2Fi1N" TargetMode="External"/><Relationship Id="rId22" Type="http://schemas.openxmlformats.org/officeDocument/2006/relationships/hyperlink" Target="consultantplus://offline/ref=1A158620A0E6A39E035A2DCA4CFFE1D0E712C7FEA259CAE06362616218A7FEADD043645175E42D39539ACBDD4C0C4658B928A44FCABFAE0Fn1vFF" TargetMode="External"/><Relationship Id="rId27" Type="http://schemas.openxmlformats.org/officeDocument/2006/relationships/hyperlink" Target="http://www.kortkeros.ru" TargetMode="External"/><Relationship Id="rId30" Type="http://schemas.openxmlformats.org/officeDocument/2006/relationships/hyperlink" Target="http://www.kortkeros.ru" TargetMode="External"/><Relationship Id="rId35" Type="http://schemas.openxmlformats.org/officeDocument/2006/relationships/hyperlink" Target="http://kortkeros.ru/" TargetMode="External"/><Relationship Id="rId43" Type="http://schemas.openxmlformats.org/officeDocument/2006/relationships/hyperlink" Target="http://www.consultant.ru/document/cons_doc_LAW_3891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51</Pages>
  <Words>14958</Words>
  <Characters>85262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5</cp:revision>
  <dcterms:created xsi:type="dcterms:W3CDTF">2023-02-20T12:57:00Z</dcterms:created>
  <dcterms:modified xsi:type="dcterms:W3CDTF">2023-04-28T09:08:00Z</dcterms:modified>
</cp:coreProperties>
</file>