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8D4" w:rsidRPr="00A8784E" w:rsidRDefault="00E118D4" w:rsidP="00E118D4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784E">
        <w:rPr>
          <w:rFonts w:ascii="Arial" w:eastAsia="Times New Roman" w:hAnsi="Arial" w:cs="Times New Roman"/>
          <w:b/>
          <w:bCs/>
          <w:i/>
          <w:noProof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CB6FE" wp14:editId="7BA4F6CD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A8784E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ИНФОРМАЦИОННЫЙ</w:t>
      </w:r>
    </w:p>
    <w:p w:rsidR="00E118D4" w:rsidRPr="0000538D" w:rsidRDefault="00E118D4" w:rsidP="00E118D4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18D4" w:rsidRPr="0000538D" w:rsidRDefault="00E118D4" w:rsidP="00E118D4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E118D4" w:rsidRPr="0000538D" w:rsidRDefault="00E118D4" w:rsidP="00E118D4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118D4" w:rsidRPr="0000538D" w:rsidRDefault="00E118D4" w:rsidP="00E118D4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118D4" w:rsidRPr="0000538D" w:rsidRDefault="00E118D4" w:rsidP="00E118D4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E118D4" w:rsidRPr="0000538D" w:rsidRDefault="00E118D4" w:rsidP="00E118D4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E118D4" w:rsidRPr="0000538D" w:rsidRDefault="00E118D4" w:rsidP="00E118D4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118D4" w:rsidRPr="0000538D" w:rsidRDefault="00E118D4" w:rsidP="00E118D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18D4" w:rsidRDefault="00E118D4" w:rsidP="00E118D4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18D4" w:rsidRDefault="00E118D4" w:rsidP="00E118D4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18D4" w:rsidRPr="0000538D" w:rsidRDefault="00E118D4" w:rsidP="00E118D4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18D4" w:rsidRPr="0000538D" w:rsidRDefault="00E118D4" w:rsidP="00E118D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382</w:t>
      </w:r>
    </w:p>
    <w:p w:rsidR="00E118D4" w:rsidRDefault="00E118D4" w:rsidP="00E118D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 февраля  2023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E118D4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E118D4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E118D4" w:rsidRPr="006130F9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E118D4" w:rsidRPr="006130F9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</w:t>
      </w:r>
    </w:p>
    <w:p w:rsidR="00E118D4" w:rsidRPr="006130F9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E118D4" w:rsidRPr="000B3A95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E118D4" w:rsidRPr="000B3A95" w:rsidTr="00C83921">
        <w:tc>
          <w:tcPr>
            <w:tcW w:w="803" w:type="dxa"/>
          </w:tcPr>
          <w:p w:rsidR="00E118D4" w:rsidRPr="000B3A95" w:rsidRDefault="00E118D4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E118D4" w:rsidRPr="000B3A95" w:rsidRDefault="00E118D4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E118D4" w:rsidRPr="000B3A95" w:rsidRDefault="00E118D4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E118D4" w:rsidRPr="000B3A95" w:rsidTr="00C83921">
        <w:tc>
          <w:tcPr>
            <w:tcW w:w="803" w:type="dxa"/>
          </w:tcPr>
          <w:p w:rsidR="00E118D4" w:rsidRPr="000B3A95" w:rsidRDefault="00E118D4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118D4" w:rsidRPr="000B3A95" w:rsidRDefault="00E118D4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E118D4" w:rsidRPr="000B3A95" w:rsidRDefault="00E118D4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E118D4" w:rsidRPr="000B3A95" w:rsidTr="00C83921">
        <w:trPr>
          <w:trHeight w:val="1048"/>
        </w:trPr>
        <w:tc>
          <w:tcPr>
            <w:tcW w:w="803" w:type="dxa"/>
          </w:tcPr>
          <w:p w:rsidR="00E118D4" w:rsidRPr="000B3A95" w:rsidRDefault="00E118D4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118D4" w:rsidRPr="00E118D4" w:rsidRDefault="00E118D4" w:rsidP="00E11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13.09.2018 № 948 «Об утверждении </w:t>
            </w: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Положения  </w:t>
            </w:r>
            <w:r w:rsidRPr="00E118D4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материальном стимулировании членов народной дружины на территории муниципального </w:t>
            </w:r>
          </w:p>
          <w:p w:rsidR="00E118D4" w:rsidRPr="00E118D4" w:rsidRDefault="00E118D4" w:rsidP="00C83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118D4" w:rsidRPr="000B3A95" w:rsidRDefault="00D02952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3-6</w:t>
            </w:r>
            <w:bookmarkStart w:id="0" w:name="_GoBack"/>
            <w:bookmarkEnd w:id="0"/>
          </w:p>
        </w:tc>
      </w:tr>
      <w:tr w:rsidR="00E118D4" w:rsidRPr="000B3A95" w:rsidTr="00C83921">
        <w:trPr>
          <w:trHeight w:val="1048"/>
        </w:trPr>
        <w:tc>
          <w:tcPr>
            <w:tcW w:w="803" w:type="dxa"/>
          </w:tcPr>
          <w:p w:rsidR="00E118D4" w:rsidRPr="000B3A95" w:rsidRDefault="00E118D4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E118D4" w:rsidRPr="00E118D4" w:rsidRDefault="00E118D4" w:rsidP="00E11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09.10.2020 № 1486 «О внесении изменений </w:t>
            </w:r>
            <w:r>
              <w:t xml:space="preserve"> </w:t>
            </w: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постановление администрации муниципального района «Корткеросский» от 13.09.2018 № 948 «Об утверждении Положения о материальном </w:t>
            </w:r>
          </w:p>
          <w:p w:rsidR="00E118D4" w:rsidRPr="006130F9" w:rsidRDefault="00E118D4" w:rsidP="00E11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стимулировании членов народной дружины на территории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118D4" w:rsidRDefault="00D02952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</w:tr>
      <w:tr w:rsidR="00C83921" w:rsidRPr="000B3A95" w:rsidTr="00C83921">
        <w:trPr>
          <w:trHeight w:val="1048"/>
        </w:trPr>
        <w:tc>
          <w:tcPr>
            <w:tcW w:w="803" w:type="dxa"/>
          </w:tcPr>
          <w:p w:rsidR="00C83921" w:rsidRDefault="00C83921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385" w:type="dxa"/>
          </w:tcPr>
          <w:p w:rsidR="00C83921" w:rsidRDefault="00C83921" w:rsidP="00C83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11.01.2023 № 70 «О внесении изменений в </w:t>
            </w:r>
            <w:r>
              <w:t xml:space="preserve"> </w:t>
            </w:r>
            <w:r w:rsidRPr="00C83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муниципального района «Корткеросский» от 13.09.2018 № 948 «Об утверж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дении Положения о материальном </w:t>
            </w:r>
            <w:r w:rsidRPr="00C83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стимулировании членов народной дружины на территории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83921" w:rsidRDefault="00D02952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</w:tr>
      <w:tr w:rsidR="00E118D4" w:rsidRPr="000B3A95" w:rsidTr="00E118D4">
        <w:trPr>
          <w:trHeight w:val="2318"/>
        </w:trPr>
        <w:tc>
          <w:tcPr>
            <w:tcW w:w="803" w:type="dxa"/>
          </w:tcPr>
          <w:p w:rsidR="00E118D4" w:rsidRPr="000B3A95" w:rsidRDefault="00E118D4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03.02.2023 № 173 «Об утверждении порядка </w:t>
            </w: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 конкурса на заключение договора о целевом обучении между администрацией муниципального района «Корткеросский» и гражданином с обязательством последующего прохождения муниципальной службы после окончания обучения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118D4" w:rsidRDefault="00D02952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9-22</w:t>
            </w:r>
          </w:p>
        </w:tc>
      </w:tr>
      <w:tr w:rsidR="00E118D4" w:rsidRPr="000B3A95" w:rsidTr="00C83921">
        <w:trPr>
          <w:trHeight w:val="1048"/>
        </w:trPr>
        <w:tc>
          <w:tcPr>
            <w:tcW w:w="803" w:type="dxa"/>
          </w:tcPr>
          <w:p w:rsidR="00E118D4" w:rsidRDefault="00E118D4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E118D4" w:rsidRPr="006130F9" w:rsidRDefault="00E118D4" w:rsidP="00E11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06.02.2023 № 181 «о внесении изменений </w:t>
            </w:r>
            <w:r>
              <w:t xml:space="preserve"> </w:t>
            </w: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постановление от 16.08.2021 № 1289 «Об утверждении муниципальной программы муниципального района «Корткеросский» «Профилактика правонарушений и обеспечение общественной безопасности на территории муниципального</w:t>
            </w:r>
            <w:r w:rsidR="00C83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«Корткеросский»  </w:t>
            </w: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2022 - 2025 годы»</w:t>
            </w:r>
            <w:r w:rsidR="00C83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118D4" w:rsidRDefault="00D02952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23-30</w:t>
            </w:r>
          </w:p>
        </w:tc>
      </w:tr>
      <w:tr w:rsidR="00E118D4" w:rsidRPr="000B3A95" w:rsidTr="00C83921">
        <w:trPr>
          <w:trHeight w:val="1048"/>
        </w:trPr>
        <w:tc>
          <w:tcPr>
            <w:tcW w:w="803" w:type="dxa"/>
          </w:tcPr>
          <w:p w:rsidR="00E118D4" w:rsidRDefault="00E118D4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E118D4" w:rsidRPr="006130F9" w:rsidRDefault="00C83921" w:rsidP="00C83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09.02.2023 № 198 «О назначении публичных </w:t>
            </w:r>
            <w:r>
              <w:t xml:space="preserve"> </w:t>
            </w:r>
            <w:r w:rsidRPr="00C83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118D4" w:rsidRDefault="00D02952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</w:t>
            </w:r>
          </w:p>
        </w:tc>
      </w:tr>
    </w:tbl>
    <w:p w:rsidR="00C83921" w:rsidRPr="006130F9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третий 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83921" w:rsidRPr="006130F9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официальные сообщения и материалы </w:t>
      </w:r>
    </w:p>
    <w:p w:rsidR="00C83921" w:rsidRPr="000B3A95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C83921" w:rsidRPr="000B3A95" w:rsidTr="00C83921">
        <w:tc>
          <w:tcPr>
            <w:tcW w:w="803" w:type="dxa"/>
          </w:tcPr>
          <w:p w:rsidR="00C83921" w:rsidRPr="000B3A95" w:rsidRDefault="00C83921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C83921" w:rsidRPr="000B3A95" w:rsidRDefault="00C83921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C83921" w:rsidRPr="000B3A95" w:rsidRDefault="00C83921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C83921" w:rsidRPr="000B3A95" w:rsidTr="00C83921">
        <w:tc>
          <w:tcPr>
            <w:tcW w:w="803" w:type="dxa"/>
          </w:tcPr>
          <w:p w:rsidR="00C83921" w:rsidRPr="000B3A95" w:rsidRDefault="00C83921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83921" w:rsidRPr="000B3A95" w:rsidRDefault="00C83921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C83921" w:rsidRPr="000B3A95" w:rsidRDefault="00C83921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C83921" w:rsidRPr="000B3A95" w:rsidTr="00C83921">
        <w:trPr>
          <w:trHeight w:val="1048"/>
        </w:trPr>
        <w:tc>
          <w:tcPr>
            <w:tcW w:w="803" w:type="dxa"/>
          </w:tcPr>
          <w:p w:rsidR="00C83921" w:rsidRPr="000B3A95" w:rsidRDefault="00C83921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83921" w:rsidRPr="00023DF3" w:rsidRDefault="00C83921" w:rsidP="00C83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Оповещение о начале проведения публичных слушаний </w:t>
            </w:r>
            <w:r w:rsidRPr="00D80A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проекту </w:t>
            </w:r>
            <w:r>
              <w:t xml:space="preserve"> </w:t>
            </w:r>
            <w:r w:rsidRPr="00C83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099" w:type="dxa"/>
          </w:tcPr>
          <w:p w:rsidR="00C83921" w:rsidRPr="000B3A95" w:rsidRDefault="00D02952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32-37</w:t>
            </w:r>
          </w:p>
        </w:tc>
      </w:tr>
      <w:tr w:rsidR="00D02952" w:rsidRPr="000B3A95" w:rsidTr="00C83921">
        <w:trPr>
          <w:trHeight w:val="1048"/>
        </w:trPr>
        <w:tc>
          <w:tcPr>
            <w:tcW w:w="803" w:type="dxa"/>
          </w:tcPr>
          <w:p w:rsidR="00D02952" w:rsidRPr="000B3A95" w:rsidRDefault="00D02952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D02952" w:rsidRDefault="00D02952" w:rsidP="00C83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решения Совета муниципального района «Корткеросский» «О внесении изменений и дополнений в Устав муниципального образования муниципального района «Корткеросский»»</w:t>
            </w:r>
          </w:p>
        </w:tc>
        <w:tc>
          <w:tcPr>
            <w:tcW w:w="1099" w:type="dxa"/>
          </w:tcPr>
          <w:p w:rsidR="00D02952" w:rsidRDefault="00D02952" w:rsidP="00C8392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38-39</w:t>
            </w:r>
          </w:p>
        </w:tc>
      </w:tr>
    </w:tbl>
    <w:p w:rsidR="003B7C01" w:rsidRDefault="003B7C01"/>
    <w:p w:rsidR="00E118D4" w:rsidRDefault="00E118D4"/>
    <w:p w:rsidR="00E118D4" w:rsidRDefault="00E118D4"/>
    <w:p w:rsidR="00E118D4" w:rsidRDefault="00E118D4"/>
    <w:p w:rsidR="00E118D4" w:rsidRDefault="00E118D4"/>
    <w:p w:rsidR="00E118D4" w:rsidRDefault="00E118D4"/>
    <w:p w:rsidR="00E118D4" w:rsidRDefault="00E118D4"/>
    <w:p w:rsidR="00E118D4" w:rsidRDefault="00E118D4"/>
    <w:p w:rsidR="00E118D4" w:rsidRDefault="00E118D4"/>
    <w:p w:rsidR="00E118D4" w:rsidRDefault="00E118D4"/>
    <w:p w:rsidR="00E118D4" w:rsidRDefault="00E118D4"/>
    <w:p w:rsidR="00E118D4" w:rsidRDefault="00E118D4"/>
    <w:p w:rsidR="00E118D4" w:rsidRDefault="00E118D4"/>
    <w:p w:rsidR="00E118D4" w:rsidRDefault="00E118D4"/>
    <w:p w:rsidR="00E118D4" w:rsidRDefault="00E118D4"/>
    <w:p w:rsidR="00E118D4" w:rsidRDefault="00E118D4"/>
    <w:p w:rsidR="00C83921" w:rsidRDefault="00C83921"/>
    <w:p w:rsidR="00C83921" w:rsidRDefault="00C83921"/>
    <w:p w:rsidR="00E118D4" w:rsidRDefault="00E118D4"/>
    <w:p w:rsidR="00E118D4" w:rsidRPr="00E118D4" w:rsidRDefault="00E118D4" w:rsidP="00E118D4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второй:</w:t>
      </w:r>
    </w:p>
    <w:p w:rsidR="00E118D4" w:rsidRDefault="00E118D4" w:rsidP="00E118D4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18D4" w:rsidRDefault="00E118D4" w:rsidP="00EC6E02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Постановление от 13.09.2018 № 948 </w:t>
      </w:r>
    </w:p>
    <w:p w:rsidR="00E118D4" w:rsidRPr="00E118D4" w:rsidRDefault="00E118D4" w:rsidP="00EC6E02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Положения   о материальном стимулировании членов народной дружины на территории муниципального</w:t>
      </w:r>
    </w:p>
    <w:p w:rsidR="00E118D4" w:rsidRDefault="00E118D4" w:rsidP="00EC6E0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образования муниципального района «Корткеросский»</w:t>
      </w:r>
    </w:p>
    <w:p w:rsidR="00E118D4" w:rsidRDefault="00E118D4" w:rsidP="00E118D4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18D4" w:rsidRPr="00E118D4" w:rsidRDefault="00E118D4" w:rsidP="00E118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Федеральным законом от 02 апреля 2014 года № 44-ФЗ «Об участии граждан в охране общественного порядка»,  Федеральным законом от 06 октября 2003 года № 131-ФЗ «Об общих принципах организации местного самоуправления в Российской Федерации», Законом Республики Коми от 10.11.2014 г. № 134-РЗ «О некоторых вопросах участия граждан в охране общественного порядка на территории Республики Коми», администрация муниципального образования муниципального района «Корткеросский» постановляет:</w:t>
      </w: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E118D4" w:rsidRPr="00E118D4" w:rsidRDefault="00E118D4" w:rsidP="00EC6E02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Утвердить Положение о материальном стимулировании членов народной дружины МО МР «Корткеросский» (Приложение).</w:t>
      </w:r>
    </w:p>
    <w:p w:rsidR="00E118D4" w:rsidRPr="00E118D4" w:rsidRDefault="00E118D4" w:rsidP="00EC6E0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постановление вступает в силу со дня официального опубликования.</w:t>
      </w:r>
    </w:p>
    <w:p w:rsidR="00E118D4" w:rsidRPr="00E118D4" w:rsidRDefault="00E118D4" w:rsidP="00EC6E0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 исполнением настоящего постановления возложить на заместителя руководителя администрации МО МР «Корткеросский» (Нестерову Л.В.).</w:t>
      </w: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spellStart"/>
      <w:r w:rsidRPr="00E118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И.о</w:t>
      </w:r>
      <w:proofErr w:type="spellEnd"/>
      <w:r w:rsidRPr="00E118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. руководителя администрации                                                  К.Сажин                                              </w:t>
      </w: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118D4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E02" w:rsidRDefault="00EC6E02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E02" w:rsidRDefault="00EC6E02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E02" w:rsidRDefault="00EC6E02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E02" w:rsidRDefault="00EC6E02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E02" w:rsidRDefault="00EC6E02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E02" w:rsidRDefault="00EC6E02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E02" w:rsidRDefault="00EC6E02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E02" w:rsidRDefault="00EC6E02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E02" w:rsidRDefault="00EC6E02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E02" w:rsidRPr="00E118D4" w:rsidRDefault="00EC6E02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E02" w:rsidRDefault="00EC6E02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E02" w:rsidRDefault="00EC6E02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</w:p>
    <w:p w:rsidR="00E118D4" w:rsidRPr="00E118D4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материальном стимулировании членов народной дружины на территории муниципального образования муниципального района </w:t>
      </w:r>
    </w:p>
    <w:p w:rsidR="00E118D4" w:rsidRDefault="00EC6E02" w:rsidP="00EC6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</w:t>
      </w:r>
    </w:p>
    <w:p w:rsidR="00EC6E02" w:rsidRPr="00E118D4" w:rsidRDefault="00EC6E02" w:rsidP="00EC6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18D4" w:rsidRPr="00E118D4" w:rsidRDefault="00E118D4" w:rsidP="00E118D4">
      <w:pPr>
        <w:keepNext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Общие положения</w:t>
      </w:r>
    </w:p>
    <w:p w:rsidR="00E118D4" w:rsidRPr="00E118D4" w:rsidRDefault="00E118D4" w:rsidP="00EC6E02">
      <w:pPr>
        <w:keepNext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направлено на реализацию прав и законных интересов членов народной дружины муниципального образования муниципального района «Корткеросский» (далее – МР «Корткеросский») в соответствии с Федеральным законом от 02.04.2014 № 44-ФЗ «Об участии граждан в охране общественного порядка» и определяет условия материального стимулирования членов народной дружины, осуществляющей свою деятельность на территории МР «Корткеросский». Материальное стимулирование осуществляется в виде денежного поощрения.</w:t>
      </w:r>
    </w:p>
    <w:p w:rsidR="00E118D4" w:rsidRPr="00E118D4" w:rsidRDefault="00E118D4" w:rsidP="00EC6E02">
      <w:pPr>
        <w:keepNext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Материальное стимулирование членов народной дружины устанавливается с целью повышения престижа добровольного участия в деятельности по охране общественного порядка</w:t>
      </w: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направлено на усиление заинтересованности в качественном и добросовестном исполнении своих обязанностей.</w:t>
      </w:r>
    </w:p>
    <w:p w:rsidR="00E118D4" w:rsidRPr="00E118D4" w:rsidRDefault="00E118D4" w:rsidP="00EC6E02">
      <w:pPr>
        <w:keepNext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Право на получение денежного поощрения в соответствии с настоящим Положением имеют члены народной дружины МР «Корткеросский» и принимающие в ее составе участие в охране общественного порядка.</w:t>
      </w:r>
    </w:p>
    <w:p w:rsidR="00E118D4" w:rsidRPr="00E118D4" w:rsidRDefault="00E118D4" w:rsidP="00EC6E02">
      <w:pPr>
        <w:keepNext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Размер ежемесячного денежного поощрения народным дружинникам определяется на основании табеля учета времени дежурства членов народной дружины из расчета: </w:t>
      </w:r>
    </w:p>
    <w:p w:rsidR="00E118D4" w:rsidRPr="00E118D4" w:rsidRDefault="00E118D4" w:rsidP="00EC6E02">
      <w:pPr>
        <w:keepNext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>100 (сто) рублей – за 1 час дежурства в соответствии с графиком;</w:t>
      </w:r>
    </w:p>
    <w:p w:rsidR="00E118D4" w:rsidRPr="00E118D4" w:rsidRDefault="00E118D4" w:rsidP="00E118D4">
      <w:pPr>
        <w:keepNext/>
        <w:tabs>
          <w:tab w:val="left" w:pos="1134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>2) 150 (сто пятьдесят) рублей – за 1 час дежурства вне графика, а также при проведении массовых мероприятий на территории МР «Корткеросский».</w:t>
      </w:r>
    </w:p>
    <w:p w:rsidR="00E118D4" w:rsidRPr="00E118D4" w:rsidRDefault="00E118D4" w:rsidP="00E118D4">
      <w:pPr>
        <w:keepNext/>
        <w:tabs>
          <w:tab w:val="left" w:pos="1134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1.5. Выплата денежного поощрения осуществляется за счет средств местного бюджета пределах лимитов бюджетных обязательств, предусмотренных администрацией </w:t>
      </w:r>
      <w:r w:rsidRPr="00E118D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MP</w:t>
      </w: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"Корткеросский» на текущий финансовый год и плановый период в рамках муниципальной программы «Безопасность жизнедеятельности населения», утвержденной постановлением администрации муниципального района «Корткеросский» от 10 сентября 2014 № 1879.</w:t>
      </w:r>
    </w:p>
    <w:p w:rsidR="00E118D4" w:rsidRPr="00E118D4" w:rsidRDefault="00E118D4" w:rsidP="00E118D4">
      <w:pPr>
        <w:keepNext/>
        <w:tabs>
          <w:tab w:val="left" w:pos="1134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1.6. Решение о выплате денежного поощрения народных дружинников, состоящих в списке дружинников </w:t>
      </w:r>
      <w:r w:rsidRPr="00E118D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MP</w:t>
      </w: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«Корткеросский», принимается администрацией МР «Корткеросский» в форме постановления администрации на основании ходатайства командира Народной дружины.</w:t>
      </w:r>
    </w:p>
    <w:p w:rsidR="00E118D4" w:rsidRPr="00E118D4" w:rsidRDefault="00E118D4" w:rsidP="00E118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E118D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К ходатайству, направляемому в администрацию МР «Корткеросский», прилагаются (Приложение 1 к настоящему Положению):</w:t>
      </w:r>
    </w:p>
    <w:p w:rsidR="00E118D4" w:rsidRPr="00E118D4" w:rsidRDefault="00E118D4" w:rsidP="00EC6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E118D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lastRenderedPageBreak/>
        <w:t xml:space="preserve"> 1) список дружинников с указанием фамилии, имени, отчества (при наличии) и размера денежного поощрения;</w:t>
      </w:r>
    </w:p>
    <w:p w:rsidR="00E118D4" w:rsidRPr="00E118D4" w:rsidRDefault="00E118D4" w:rsidP="00EC6E02">
      <w:pPr>
        <w:keepNext/>
        <w:numPr>
          <w:ilvl w:val="0"/>
          <w:numId w:val="4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табель учета (далее - табель) выхода дружинников на охрану общественного порядка за месяц, который составляется командиром народной дружины. В табеле указывается Ф.И.О. дружинника, количество часов за дежурство. Табель подписывается командиром народной дружины и согласовывается с ОМВД России по Корткеросскому району (Приложение к настоящему Положению); </w:t>
      </w:r>
    </w:p>
    <w:p w:rsidR="00E118D4" w:rsidRPr="00E118D4" w:rsidRDefault="00E118D4" w:rsidP="00EC6E02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копии паспортов дружинников;</w:t>
      </w:r>
    </w:p>
    <w:p w:rsidR="00E118D4" w:rsidRPr="00E118D4" w:rsidRDefault="00E118D4" w:rsidP="00EC6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E118D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4) копии свидетельств о постановке на учет физического лица в налоговом органе (при наличии);</w:t>
      </w:r>
    </w:p>
    <w:p w:rsidR="00E118D4" w:rsidRPr="00E118D4" w:rsidRDefault="00E118D4" w:rsidP="00EC6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E118D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5) заявления дружинников о перечислении денежного поощрения на счет в кредитной организации с указанием реквизитов.       </w:t>
      </w:r>
    </w:p>
    <w:p w:rsidR="00E118D4" w:rsidRPr="00E118D4" w:rsidRDefault="00E118D4" w:rsidP="00E118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1.7. Выплата денежного поощрения дружиннику осуществляется путем перечисления денежных средств на счет в кредитной организации, указанный в его письменном заявлении, не позднее 10 рабочих дней со дня вступления в силу постановления администрации МР «Корткеросский» о денежном поощрении дружинников</w:t>
      </w:r>
      <w:r w:rsidRPr="00E118D4">
        <w:rPr>
          <w:rFonts w:ascii="Arial" w:eastAsia="Times New Roman" w:hAnsi="Arial" w:cs="Arial"/>
          <w:color w:val="2D2D2D"/>
          <w:spacing w:val="2"/>
          <w:sz w:val="21"/>
          <w:szCs w:val="21"/>
          <w:shd w:val="clear" w:color="auto" w:fill="FFFFFF"/>
          <w:lang w:eastAsia="ru-RU"/>
        </w:rPr>
        <w:t>.</w:t>
      </w:r>
    </w:p>
    <w:p w:rsidR="00E118D4" w:rsidRPr="00E118D4" w:rsidRDefault="00E118D4" w:rsidP="00EC6E02">
      <w:pPr>
        <w:keepNext/>
        <w:numPr>
          <w:ilvl w:val="1"/>
          <w:numId w:val="7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>Выплата денежного поощрения осуществляется</w:t>
      </w: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финансового и бухгалтерского учета администрации МР «Корткеросский»</w:t>
      </w:r>
      <w:r w:rsidRPr="00E11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итогам деятельности народной дружины за месяц.</w:t>
      </w:r>
    </w:p>
    <w:p w:rsidR="00E118D4" w:rsidRPr="00EC6E02" w:rsidRDefault="00E118D4" w:rsidP="00EC6E02">
      <w:pPr>
        <w:numPr>
          <w:ilvl w:val="1"/>
          <w:numId w:val="7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E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к ежемесячному денежному поощрению дружинники могут поощряться также денежной премией ко Дню сотрудника органов внутренних дел Российской Федерации, юбилейным датам.</w:t>
      </w:r>
    </w:p>
    <w:p w:rsidR="00E118D4" w:rsidRPr="00EC6E02" w:rsidRDefault="00E118D4" w:rsidP="00EC6E02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E0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Денежная премия оформляется народному дружиннику, который состоит в списке дружинников не менее шести месяцев и имеет при этом более 4 - х выходов на дежурство за месяц.</w:t>
      </w:r>
    </w:p>
    <w:p w:rsidR="00E118D4" w:rsidRPr="00EC6E02" w:rsidRDefault="00E118D4" w:rsidP="00EC6E02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Поощрение народных дружинников денежной премией ко дню празднования Дня сотрудника органов внутренних дел Российской Федерации, юбилейной дате, инициируется членами штаба народной дружины и оформляется распоряжением администрации </w:t>
      </w:r>
      <w:r w:rsidRPr="00EC6E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MP</w:t>
      </w:r>
      <w:r w:rsidRPr="00EC6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«Корткеросский» в размере 2000 рублей.</w:t>
      </w:r>
    </w:p>
    <w:p w:rsidR="00E118D4" w:rsidRPr="00E118D4" w:rsidRDefault="00E118D4" w:rsidP="00EC6E02">
      <w:pPr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Народные дружинники, активно участвующие в охране общественного порядка, предупреждении и пресечении правонарушений, могут быть награждены:</w:t>
      </w:r>
    </w:p>
    <w:p w:rsidR="00E118D4" w:rsidRPr="00E118D4" w:rsidRDefault="00E118D4" w:rsidP="00E118D4">
      <w:pPr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Почетной грамотой муниципального района «Корткеросский»;</w:t>
      </w:r>
    </w:p>
    <w:p w:rsidR="00E118D4" w:rsidRPr="00E118D4" w:rsidRDefault="00E118D4" w:rsidP="00E118D4">
      <w:pPr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Ценным подарком;</w:t>
      </w:r>
    </w:p>
    <w:p w:rsidR="00E118D4" w:rsidRPr="00E118D4" w:rsidRDefault="00E118D4" w:rsidP="00EC6E02">
      <w:pPr>
        <w:numPr>
          <w:ilvl w:val="1"/>
          <w:numId w:val="7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Руководители предприятий и организаций могут самостоятельно предусматривать меры по материальному стимулированию деятельности народных дружин.</w:t>
      </w:r>
    </w:p>
    <w:p w:rsidR="00E118D4" w:rsidRPr="00E118D4" w:rsidRDefault="00E118D4" w:rsidP="00E118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18D4" w:rsidRDefault="00E118D4" w:rsidP="00E118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6E02" w:rsidRDefault="00EC6E02" w:rsidP="00E118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6E02" w:rsidRDefault="00EC6E02" w:rsidP="00E118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6E02" w:rsidRPr="00E118D4" w:rsidRDefault="00EC6E02" w:rsidP="00E118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18D4" w:rsidRPr="00E118D4" w:rsidRDefault="00E118D4" w:rsidP="00E118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4"/>
        <w:gridCol w:w="2321"/>
        <w:gridCol w:w="3827"/>
      </w:tblGrid>
      <w:tr w:rsidR="00E118D4" w:rsidRPr="00E118D4" w:rsidTr="00C83921">
        <w:tc>
          <w:tcPr>
            <w:tcW w:w="3174" w:type="dxa"/>
            <w:shd w:val="clear" w:color="auto" w:fill="auto"/>
          </w:tcPr>
          <w:p w:rsidR="00E118D4" w:rsidRPr="00E118D4" w:rsidRDefault="00E118D4" w:rsidP="00E11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8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дата ________________________</w:t>
            </w:r>
          </w:p>
        </w:tc>
        <w:tc>
          <w:tcPr>
            <w:tcW w:w="2321" w:type="dxa"/>
            <w:shd w:val="clear" w:color="auto" w:fill="auto"/>
          </w:tcPr>
          <w:p w:rsidR="00E118D4" w:rsidRPr="00E118D4" w:rsidRDefault="00E118D4" w:rsidP="00E11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E118D4" w:rsidRPr="00E118D4" w:rsidRDefault="00E118D4" w:rsidP="00E11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8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  <w:p w:rsidR="00E118D4" w:rsidRPr="00E118D4" w:rsidRDefault="00E118D4" w:rsidP="00E11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8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Положению о материальном стимулировании членов народной дружины на территории муниципального образования муниципального района «Корткеросский»</w:t>
            </w:r>
          </w:p>
          <w:p w:rsidR="00E118D4" w:rsidRPr="00E118D4" w:rsidRDefault="00E118D4" w:rsidP="00E11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118D4" w:rsidRPr="00E118D4" w:rsidRDefault="00E118D4" w:rsidP="00E118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18D4" w:rsidRPr="00E118D4" w:rsidRDefault="00E118D4" w:rsidP="00E118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Ходатайство</w:t>
      </w:r>
    </w:p>
    <w:p w:rsidR="00E118D4" w:rsidRPr="00E118D4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118D4" w:rsidRDefault="00E118D4" w:rsidP="00E118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выплатить денежное поощрение народным дружинникам, состоящим в списке дружинников </w:t>
      </w:r>
      <w:r w:rsidRPr="00E118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MP</w:t>
      </w: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«Корткеросский», согласно табелю учета  выхода дружинников на охрану общественного порядка за </w:t>
      </w:r>
      <w:r w:rsidRPr="00E118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_____________(указать меся</w:t>
      </w: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>ц) 20____ года.</w:t>
      </w:r>
    </w:p>
    <w:p w:rsidR="00E118D4" w:rsidRPr="00E118D4" w:rsidRDefault="00E118D4" w:rsidP="00E118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118D4" w:rsidRDefault="00E118D4" w:rsidP="00E118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>К ходатайству прилагаю:</w:t>
      </w:r>
    </w:p>
    <w:p w:rsidR="00E118D4" w:rsidRPr="00E118D4" w:rsidRDefault="00E118D4" w:rsidP="00E118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118D4" w:rsidRDefault="00E118D4" w:rsidP="00E118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2"/>
          <w:sz w:val="24"/>
          <w:szCs w:val="24"/>
          <w:shd w:val="clear" w:color="auto" w:fill="FFFFFF"/>
          <w:lang w:eastAsia="ru-RU"/>
        </w:rPr>
      </w:pPr>
      <w:r w:rsidRPr="00E118D4">
        <w:rPr>
          <w:rFonts w:ascii="Times New Roman" w:eastAsia="Times New Roman" w:hAnsi="Times New Roman" w:cs="Times New Roman"/>
          <w:i/>
          <w:spacing w:val="2"/>
          <w:sz w:val="24"/>
          <w:szCs w:val="24"/>
          <w:shd w:val="clear" w:color="auto" w:fill="FFFFFF"/>
          <w:lang w:eastAsia="ru-RU"/>
        </w:rPr>
        <w:t>список (ФИО) дружинников;</w:t>
      </w:r>
    </w:p>
    <w:p w:rsidR="00E118D4" w:rsidRPr="00E118D4" w:rsidRDefault="00E118D4" w:rsidP="00E118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2"/>
          <w:sz w:val="24"/>
          <w:szCs w:val="24"/>
          <w:shd w:val="clear" w:color="auto" w:fill="FFFFFF"/>
          <w:lang w:eastAsia="ru-RU"/>
        </w:rPr>
      </w:pPr>
      <w:r w:rsidRPr="00E118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табель учета выхода дружинников на охрану общественного порядка;  </w:t>
      </w:r>
    </w:p>
    <w:p w:rsidR="00E118D4" w:rsidRPr="00E118D4" w:rsidRDefault="00E118D4" w:rsidP="00E118D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18D4">
        <w:rPr>
          <w:rFonts w:ascii="Times New Roman" w:eastAsia="Times New Roman" w:hAnsi="Times New Roman" w:cs="Times New Roman"/>
          <w:i/>
          <w:spacing w:val="2"/>
          <w:sz w:val="24"/>
          <w:szCs w:val="24"/>
          <w:shd w:val="clear" w:color="auto" w:fill="FFFFFF"/>
          <w:lang w:eastAsia="ru-RU"/>
        </w:rPr>
        <w:t>копии паспортов дружинников;</w:t>
      </w:r>
    </w:p>
    <w:p w:rsidR="00E118D4" w:rsidRPr="00E118D4" w:rsidRDefault="00E118D4" w:rsidP="00E118D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pacing w:val="2"/>
          <w:sz w:val="24"/>
          <w:szCs w:val="24"/>
          <w:shd w:val="clear" w:color="auto" w:fill="FFFFFF"/>
          <w:lang w:eastAsia="ru-RU"/>
        </w:rPr>
      </w:pPr>
      <w:r w:rsidRPr="00E118D4">
        <w:rPr>
          <w:rFonts w:ascii="Times New Roman" w:eastAsia="Times New Roman" w:hAnsi="Times New Roman" w:cs="Times New Roman"/>
          <w:i/>
          <w:spacing w:val="2"/>
          <w:sz w:val="24"/>
          <w:szCs w:val="24"/>
          <w:shd w:val="clear" w:color="auto" w:fill="FFFFFF"/>
          <w:lang w:eastAsia="ru-RU"/>
        </w:rPr>
        <w:t>4) копии свидетельств о постановке на учет физического лица в налоговом органе;</w:t>
      </w:r>
    </w:p>
    <w:p w:rsidR="00E118D4" w:rsidRPr="00E118D4" w:rsidRDefault="00E118D4" w:rsidP="00E118D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18D4">
        <w:rPr>
          <w:rFonts w:ascii="Times New Roman" w:eastAsia="Times New Roman" w:hAnsi="Times New Roman" w:cs="Times New Roman"/>
          <w:i/>
          <w:spacing w:val="2"/>
          <w:sz w:val="24"/>
          <w:szCs w:val="24"/>
          <w:shd w:val="clear" w:color="auto" w:fill="FFFFFF"/>
          <w:lang w:eastAsia="ru-RU"/>
        </w:rPr>
        <w:t>5) заявления дружинников о перечислении денежного поощрения на счет в кредитной организации с указанием реквизитов.</w:t>
      </w:r>
    </w:p>
    <w:p w:rsidR="00E118D4" w:rsidRPr="00E118D4" w:rsidRDefault="00E118D4" w:rsidP="00E118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118D4" w:rsidRDefault="00E118D4" w:rsidP="00E118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 народной дружины                          ______________/____________/</w:t>
      </w: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118D4" w:rsidRDefault="00E118D4" w:rsidP="00E118D4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09.10.2020 № 1486</w:t>
      </w:r>
    </w:p>
    <w:p w:rsidR="00E118D4" w:rsidRPr="00E118D4" w:rsidRDefault="00E118D4" w:rsidP="00E118D4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</w:t>
      </w:r>
      <w:r w:rsidRPr="00E118D4">
        <w:rPr>
          <w:b/>
          <w:sz w:val="32"/>
          <w:szCs w:val="32"/>
        </w:rPr>
        <w:t xml:space="preserve"> </w:t>
      </w:r>
      <w:r w:rsidRPr="00E118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постановление администрации муниципального района «Корткеросский» от 13.09.2018 № 948 «Об утверждении Положения о материальном</w:t>
      </w:r>
    </w:p>
    <w:p w:rsidR="00E118D4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стимулировании членов народной дружины на территории муниципального образования муниципального района «Корткеросский»</w:t>
      </w:r>
    </w:p>
    <w:p w:rsidR="00E118D4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18D4" w:rsidRPr="00E118D4" w:rsidRDefault="00E118D4" w:rsidP="00E118D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E118D4" w:rsidRPr="00E118D4" w:rsidRDefault="00E118D4" w:rsidP="00E118D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C6E02" w:rsidRDefault="00E118D4" w:rsidP="00EC6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постановление администрации муниципального района «Корткеросский» от 13.09.2018 № 948 «Об утверждении Положения о материальном стимулировании членов народной дружины на территории муниципального образования муниципального района «Корткеросский» следующие изменения:</w:t>
      </w:r>
    </w:p>
    <w:p w:rsidR="00E118D4" w:rsidRPr="00EC6E02" w:rsidRDefault="00E118D4" w:rsidP="00EC6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пункт 1.4 приложения к постановлению изложить в следующей редакции:</w:t>
      </w:r>
    </w:p>
    <w:p w:rsidR="00E118D4" w:rsidRPr="00EC6E02" w:rsidRDefault="00E118D4" w:rsidP="00EC6E02">
      <w:pPr>
        <w:keepNext/>
        <w:tabs>
          <w:tab w:val="left" w:pos="-156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«1.4</w:t>
      </w:r>
      <w:r w:rsidRPr="00EC6E02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Pr="00EC6E0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Размер ежемесячного денежного поощрения определяется на основании табеля учета времени дежурства из расчета: </w:t>
      </w:r>
    </w:p>
    <w:p w:rsidR="00E118D4" w:rsidRPr="00EC6E02" w:rsidRDefault="00E118D4" w:rsidP="00EC6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x-none"/>
        </w:rPr>
        <w:t>1.4.1.</w:t>
      </w: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Членам народной дружины:</w:t>
      </w:r>
    </w:p>
    <w:p w:rsidR="00E118D4" w:rsidRPr="00EC6E02" w:rsidRDefault="00E118D4" w:rsidP="00EC6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1) 115 (сто пятнадцать) рублей – за 1 час дежурства в соответствии с графиком;</w:t>
      </w:r>
    </w:p>
    <w:p w:rsidR="00E118D4" w:rsidRPr="00EC6E02" w:rsidRDefault="00E118D4" w:rsidP="00EC6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2) 170 (сто семьдесят) рублей – за 1 час дежурства вне графика, а также при проведении массовых мероприятий на территории муниципального района «Корткеросский».</w:t>
      </w:r>
    </w:p>
    <w:p w:rsidR="00E118D4" w:rsidRPr="00EC6E02" w:rsidRDefault="00E118D4" w:rsidP="00EC6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1.4.2. Командиру народной дружины:</w:t>
      </w:r>
    </w:p>
    <w:p w:rsidR="00E118D4" w:rsidRPr="00EC6E02" w:rsidRDefault="00E118D4" w:rsidP="00EC6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1) 170 (сто семьдесят) рублей – за 1 час дежурства в соответствии с графиком;</w:t>
      </w:r>
    </w:p>
    <w:p w:rsidR="00E118D4" w:rsidRPr="00EC6E02" w:rsidRDefault="00E118D4" w:rsidP="00EC6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2) 170 (сто семьдесят) рублей – за 1 час дежурства вне графика, а также при проведении массовых мероприятий на территории муниципального района «Корткеросский».».</w:t>
      </w:r>
    </w:p>
    <w:p w:rsidR="00E118D4" w:rsidRPr="00EC6E02" w:rsidRDefault="00E118D4" w:rsidP="00EC6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 утратившим силу постановление администрации муниципального района «Корткеросский» от 09.09.2020 № 1315 «О внесении изменений в постановление от 13.09.2018 № 948 «Об утверждении Положения о материальном стимулировании членов народной дружины на территории муниципального образования муниципального района «Корткеросский».</w:t>
      </w:r>
    </w:p>
    <w:p w:rsidR="00E118D4" w:rsidRPr="00EC6E02" w:rsidRDefault="00E118D4" w:rsidP="00EC6E02">
      <w:pPr>
        <w:tabs>
          <w:tab w:val="left" w:pos="-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Контроль за исполнением настоящего постановления возложить на первого заместителя руководителя администрации муниципального района «Корткеросский» (Нестерову Л.В.).</w:t>
      </w:r>
    </w:p>
    <w:p w:rsidR="00E118D4" w:rsidRPr="00EC6E02" w:rsidRDefault="00E118D4" w:rsidP="00EC6E02">
      <w:pPr>
        <w:tabs>
          <w:tab w:val="left" w:pos="-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4. Установить, что действие настоящего постановления распространяется на правоотношения, возникшие с 01.08.2020.</w:t>
      </w: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1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Врио</w:t>
      </w:r>
      <w:proofErr w:type="spellEnd"/>
      <w:r w:rsidRPr="00E1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руководителя администрации                                                  К.Сажин</w:t>
      </w:r>
    </w:p>
    <w:p w:rsidR="00E118D4" w:rsidRPr="00E118D4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921" w:rsidRP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11.01.2023 № 70</w:t>
      </w: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в </w:t>
      </w:r>
      <w:r w:rsidRPr="00C83921">
        <w:rPr>
          <w:b/>
          <w:sz w:val="32"/>
          <w:szCs w:val="32"/>
        </w:rPr>
        <w:t xml:space="preserve"> </w:t>
      </w:r>
      <w:r w:rsidRPr="00C839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администрации муниципального района «Корткеросский» от 13.09.2018 № 948 «Об утверждении Положения о материальном стимулировании членов народной дружины на территории муниципального образования муниципального района «Корткеросский»</w:t>
      </w: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Pr="00C83921" w:rsidRDefault="00C83921" w:rsidP="00C83921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муниципального района «Корткеросский» от 13.09.2018 № 948 «Об утверждении Положения о материальном стимулировании членов народной дружины на территории муниципального образования муниципального района «Корткеросский» следующее изменение: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1.13 приложения к постановлению дополнить вторым абзацем следующего содержания: «Администрация МР «Корткеросский» вправе ходатайствовать перед руководителями предприятий и организаций о внесении изменений в их коллективные трудовые договоры с включением гарантии о предоставлении членам добровольной народной дружины ежегодного дополнительного отпуска в количестве 2 (двух) календарных дней с возможностью предоставления с основным ежегодным оплачиваемым отпуском при условии осуществления дружинниками не менее 40 (сорока) часов дежурств в отчётном году».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постановления возложить на первого заместителя Главы муниципального района «Корткеросский»-руководителя администрации (Нестерову Л.В.).</w:t>
      </w:r>
    </w:p>
    <w:p w:rsidR="00C83921" w:rsidRPr="00C83921" w:rsidRDefault="00C83921" w:rsidP="00C83921">
      <w:pPr>
        <w:tabs>
          <w:tab w:val="left" w:pos="-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действие настоящего постановления распространяется на правоотношения, возникшие с 01.01.2023.</w:t>
      </w:r>
    </w:p>
    <w:p w:rsidR="00C83921" w:rsidRPr="00C83921" w:rsidRDefault="00C83921" w:rsidP="00C839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921" w:rsidRPr="00C83921" w:rsidRDefault="00C83921" w:rsidP="00C839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</w:p>
    <w:p w:rsidR="00C83921" w:rsidRPr="00C83921" w:rsidRDefault="00C83921" w:rsidP="00C839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«Корткеросский»-руководитель</w:t>
      </w:r>
    </w:p>
    <w:p w:rsidR="00C83921" w:rsidRPr="00C83921" w:rsidRDefault="00C83921" w:rsidP="00C839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К.Сажин</w:t>
      </w: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P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921" w:rsidRDefault="00C83921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921" w:rsidRPr="00E118D4" w:rsidRDefault="00C83921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8D4" w:rsidRPr="00E118D4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03.02.2023 № 173</w:t>
      </w:r>
    </w:p>
    <w:p w:rsidR="00E118D4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порядка проведения конкурса на заключение договора о целевом обучении между администрацией муниципального района «Корткеросский» и гражданином с обязательством последующего прохождения муниципальной службы после окончания обучения</w:t>
      </w:r>
    </w:p>
    <w:p w:rsidR="00E118D4" w:rsidRDefault="00E118D4" w:rsidP="00E11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18D4" w:rsidRPr="00E118D4" w:rsidRDefault="00E118D4" w:rsidP="00E118D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со </w:t>
      </w:r>
      <w:hyperlink r:id="rId8">
        <w:r w:rsidRPr="00E118D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статьей 28.1</w:t>
        </w:r>
      </w:hyperlink>
      <w:r w:rsidRPr="00E11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Федерального закона от 02.03.2007 № 25-ФЗ "О муниципальной службе в Российской Федерации" и статьей 13(1) Закона Республики Коми от 21.12.2007 № 133-РЗ «О некоторых вопросах муниципальной службы в Республике Коми», руководствуясь Уставом муниципального образования муниципального района «Корткеросский», администрация муниципального района «Корткеросский» постановляет: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numPr>
          <w:ilvl w:val="0"/>
          <w:numId w:val="15"/>
        </w:numPr>
        <w:tabs>
          <w:tab w:val="left" w:pos="1164"/>
        </w:tabs>
        <w:autoSpaceDE w:val="0"/>
        <w:autoSpaceDN w:val="0"/>
        <w:spacing w:after="0" w:line="240" w:lineRule="auto"/>
        <w:ind w:right="10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hyperlink w:anchor="_bookmark0" w:history="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>порядок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конкурса на заключение договора о целевом обучении между администрацией муниципального района «Корткеросский» и гражданином с обязательством последующего прохождения муниципальной службы после окончания обучения (далее - Конкурс, Договор) (приложение1).</w:t>
      </w:r>
    </w:p>
    <w:p w:rsidR="00E118D4" w:rsidRPr="00E118D4" w:rsidRDefault="00E118D4" w:rsidP="00E118D4">
      <w:pPr>
        <w:widowControl w:val="0"/>
        <w:numPr>
          <w:ilvl w:val="0"/>
          <w:numId w:val="15"/>
        </w:numPr>
        <w:tabs>
          <w:tab w:val="left" w:pos="1123"/>
        </w:tabs>
        <w:autoSpaceDE w:val="0"/>
        <w:autoSpaceDN w:val="0"/>
        <w:spacing w:after="0" w:line="240" w:lineRule="auto"/>
        <w:ind w:right="11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Создать комиссию по проведению Конкурса (далее - Комиссия) и утвердить ее </w:t>
      </w:r>
      <w:hyperlink w:anchor="_bookmark7" w:history="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>состав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(приложение 2).</w:t>
      </w:r>
    </w:p>
    <w:p w:rsidR="00E118D4" w:rsidRPr="00E118D4" w:rsidRDefault="00E118D4" w:rsidP="00E118D4">
      <w:pPr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hyperlink w:anchor="_bookmark8" w:history="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>положение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о Комиссии (приложение 3).</w:t>
      </w:r>
    </w:p>
    <w:p w:rsidR="00E118D4" w:rsidRPr="00E118D4" w:rsidRDefault="00E118D4" w:rsidP="00E118D4">
      <w:pPr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 w:line="240" w:lineRule="auto"/>
        <w:ind w:right="11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и распространяется на правоотношения, возникающие при заключении Договора в пределах установленной квоты приема на целевое обучение по образовательным программам за счет бюджетных ассигнований федерального бюджета.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 - </w:t>
      </w:r>
    </w:p>
    <w:p w:rsidR="00E118D4" w:rsidRPr="00E118D4" w:rsidRDefault="00E118D4" w:rsidP="00E118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</w:t>
      </w:r>
      <w:r w:rsidRPr="00E1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1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1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1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1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1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К.Сажин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105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EC6E02" w:rsidRDefault="00E118D4" w:rsidP="00EC6E02">
      <w:pPr>
        <w:widowControl w:val="0"/>
        <w:autoSpaceDE w:val="0"/>
        <w:autoSpaceDN w:val="0"/>
        <w:spacing w:after="0" w:line="240" w:lineRule="auto"/>
        <w:ind w:right="10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«Корткеросский»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от 03.02.2023 № </w:t>
      </w:r>
      <w:bookmarkStart w:id="1" w:name="_bookmark0"/>
      <w:bookmarkEnd w:id="1"/>
      <w:r w:rsidRPr="00E118D4">
        <w:rPr>
          <w:rFonts w:ascii="Times New Roman" w:eastAsia="Times New Roman" w:hAnsi="Times New Roman" w:cs="Times New Roman"/>
          <w:sz w:val="24"/>
          <w:szCs w:val="24"/>
        </w:rPr>
        <w:t>173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105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105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1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1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b/>
          <w:sz w:val="28"/>
          <w:szCs w:val="28"/>
        </w:rPr>
        <w:t>проведения конкурса на заключение договора о целевом обучении между администрацией муниципального района «Корткеросский» и гражданином, с последующим обязательством прохождения муниципальной службы после окончания обучения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D4" w:rsidRPr="00E118D4" w:rsidRDefault="00E118D4" w:rsidP="00E118D4">
      <w:pPr>
        <w:widowControl w:val="0"/>
        <w:numPr>
          <w:ilvl w:val="0"/>
          <w:numId w:val="14"/>
        </w:numPr>
        <w:tabs>
          <w:tab w:val="left" w:pos="1121"/>
        </w:tabs>
        <w:autoSpaceDE w:val="0"/>
        <w:autoSpaceDN w:val="0"/>
        <w:spacing w:after="0" w:line="240" w:lineRule="auto"/>
        <w:ind w:left="0" w:right="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Ежегодно в срок до 1 июня структурные подразделения администрации МР «Корткеросский» направляют информацию о потребности в подготовке кадров для муниципальной службы на договорной основе в отдел организационной и кадровой работы администрации муниципального района «Корткеросский». Не позднее 10 рабочих дней после получения указанной информации, отдел организационной и кадровой работы администрации МР «Корткеросский» готовит постановление администрации муниципального района «Корткеросский» о проведении Конкурса на востребованные должности муниципальной службы. В постановлении администрации муниципального района «Корткеросский» о проведении Конкурса указываются количество планируемых к заключению Договоров в пределах установленной квоты, наименования и группы должностей муниципальной службы, которые подлежат замещению гражданами после окончания обучения; квалификационные требования к этим должностям (требования к уровню профессионального образования, профессиональным знаниям и навыкам, необходимым для исполнения должностных обязанностей); перечень документов, представляемых гражданином для участия в Конкурсе, место и время их приема, дата начала и окончания приема документов; дата, место и порядок проведения Конкурса. Указываемая в постановлении информация подлежит размещению на официальном сайте администрации муниципального района «Корткеросский» и опубликованию в Информационном вестнике Совета муниципального района «Корткеросский» и администрации муниципального района «Корткеросский» не позднее, чем за один месяц до даты проведения указанного конкурса.</w:t>
      </w:r>
    </w:p>
    <w:p w:rsidR="00E118D4" w:rsidRPr="00E118D4" w:rsidRDefault="00E118D4" w:rsidP="00E118D4">
      <w:pPr>
        <w:widowControl w:val="0"/>
        <w:numPr>
          <w:ilvl w:val="0"/>
          <w:numId w:val="14"/>
        </w:numPr>
        <w:tabs>
          <w:tab w:val="left" w:pos="1152"/>
        </w:tabs>
        <w:autoSpaceDE w:val="0"/>
        <w:autoSpaceDN w:val="0"/>
        <w:spacing w:after="0" w:line="240" w:lineRule="auto"/>
        <w:ind w:left="0" w:right="10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bookmark1"/>
      <w:bookmarkEnd w:id="2"/>
      <w:r w:rsidRPr="00E118D4">
        <w:rPr>
          <w:rFonts w:ascii="Times New Roman" w:eastAsia="Times New Roman" w:hAnsi="Times New Roman" w:cs="Times New Roman"/>
          <w:sz w:val="28"/>
          <w:szCs w:val="28"/>
        </w:rPr>
        <w:t>Право участвовать в Конкурсе имеют граждане, владеющие государственным языком Российской Федерации,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Федерации.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Несовершеннолетний гражданин участвует в Конкурсе и заключает Договор с согласия его законного представителя – родителя, усыновителя или </w:t>
      </w:r>
      <w:r w:rsidRPr="00E118D4">
        <w:rPr>
          <w:rFonts w:ascii="Times New Roman" w:eastAsia="Times New Roman" w:hAnsi="Times New Roman" w:cs="Times New Roman"/>
          <w:sz w:val="28"/>
          <w:szCs w:val="28"/>
        </w:rPr>
        <w:lastRenderedPageBreak/>
        <w:t>попечителя, оформленного в письменной форме. Указанное согласие является неотъемлемой частью Договора.</w:t>
      </w:r>
    </w:p>
    <w:p w:rsidR="00E118D4" w:rsidRPr="00E118D4" w:rsidRDefault="00E118D4" w:rsidP="00E118D4">
      <w:pPr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ind w:left="0" w:right="10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Гражданин, участвующий в Конкурсе, должен на момент поступления на муниципальную службу, а также в течение всего срока обязательного прохождения муниципальной службы после окончания целевого обучения, устанавливаемого Договором, соответствовать требованиям, установленным Федеральным </w:t>
      </w:r>
      <w:hyperlink r:id="rId9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от 02.03.2007 № 25-ФЗ "О муниципальной службе в Российской Федерации" для замещения должностей муниципальной службы.</w:t>
      </w:r>
    </w:p>
    <w:p w:rsidR="00E118D4" w:rsidRPr="00E118D4" w:rsidRDefault="00E118D4" w:rsidP="00E118D4">
      <w:pPr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ind w:left="0" w:right="11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bookmark2"/>
      <w:bookmarkEnd w:id="3"/>
      <w:r w:rsidRPr="00E118D4">
        <w:rPr>
          <w:rFonts w:ascii="Times New Roman" w:eastAsia="Times New Roman" w:hAnsi="Times New Roman" w:cs="Times New Roman"/>
          <w:sz w:val="28"/>
          <w:szCs w:val="28"/>
        </w:rPr>
        <w:t>Гражданин, изъявивший желание участвовать в Конкурсе, представляет в администрацию муниципального района «Корткеросский» в сроки (даты и времени) и по месту приема документов, указанные в постановлении администрации муниципального района «Корткеросский» о проведении Конкурса:</w:t>
      </w:r>
    </w:p>
    <w:p w:rsidR="00E118D4" w:rsidRPr="00E118D4" w:rsidRDefault="00E118D4" w:rsidP="00E118D4">
      <w:pPr>
        <w:widowControl w:val="0"/>
        <w:numPr>
          <w:ilvl w:val="0"/>
          <w:numId w:val="13"/>
        </w:numPr>
        <w:tabs>
          <w:tab w:val="left" w:pos="0"/>
          <w:tab w:val="left" w:pos="1102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личное </w:t>
      </w:r>
      <w:hyperlink w:anchor="_bookmark3" w:history="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>заявление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по форме согласно приложению 1 к настоящему порядку;</w:t>
      </w:r>
    </w:p>
    <w:p w:rsidR="00E118D4" w:rsidRPr="00E118D4" w:rsidRDefault="00E118D4" w:rsidP="00E118D4">
      <w:pPr>
        <w:widowControl w:val="0"/>
        <w:numPr>
          <w:ilvl w:val="0"/>
          <w:numId w:val="13"/>
        </w:numPr>
        <w:tabs>
          <w:tab w:val="left" w:pos="0"/>
          <w:tab w:val="left" w:pos="1147"/>
        </w:tabs>
        <w:autoSpaceDE w:val="0"/>
        <w:autoSpaceDN w:val="0"/>
        <w:spacing w:after="0" w:line="240" w:lineRule="auto"/>
        <w:ind w:left="0" w:right="10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собственноручно заполненную и подписанную </w:t>
      </w:r>
      <w:hyperlink r:id="rId10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>анкету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по форме, утвержденной распоряжением Правительства Российской Федерации от 26.05.2005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с приложением фотографии;</w:t>
      </w:r>
    </w:p>
    <w:p w:rsidR="00E118D4" w:rsidRPr="00E118D4" w:rsidRDefault="00E118D4" w:rsidP="00E118D4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копию паспорта (паспорт предъявляется лично по прибытии на Конкурс);</w:t>
      </w:r>
    </w:p>
    <w:p w:rsidR="00E118D4" w:rsidRPr="00E118D4" w:rsidRDefault="00E118D4" w:rsidP="00E118D4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after="0" w:line="240" w:lineRule="auto"/>
        <w:ind w:left="0" w:right="10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копию трудовой книжки и (или) сведения о трудовой деятельности, оформленные в установленном законодательством Российской Федерации порядке, или иные документы, подтверждающие трудовую (служебную) деятельность гражданина (за исключением случаев, когда трудовая (служебная) деятельность ранее не осуществлялась);</w:t>
      </w:r>
    </w:p>
    <w:p w:rsidR="00E118D4" w:rsidRPr="00E118D4" w:rsidRDefault="00E118D4" w:rsidP="00E118D4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after="0" w:line="240" w:lineRule="auto"/>
        <w:ind w:left="0" w:right="10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заключение медицинской организации об отсутствии у гражданина заболевания, препятствующего поступлению на муниципальную службу, по учетной </w:t>
      </w:r>
      <w:hyperlink r:id="rId1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>форме № 001-</w:t>
        </w:r>
      </w:hyperlink>
      <w:hyperlink r:id="rId12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 xml:space="preserve">ГС/у, 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>утвержденной приказом Министерства здравоохранения и социального развития Российской Федерации от 14.12.2009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учреждения»;</w:t>
      </w:r>
    </w:p>
    <w:p w:rsidR="00E118D4" w:rsidRPr="00E118D4" w:rsidRDefault="00E118D4" w:rsidP="00E118D4">
      <w:pPr>
        <w:widowControl w:val="0"/>
        <w:numPr>
          <w:ilvl w:val="0"/>
          <w:numId w:val="13"/>
        </w:numPr>
        <w:tabs>
          <w:tab w:val="left" w:pos="0"/>
          <w:tab w:val="left" w:pos="1289"/>
        </w:tabs>
        <w:autoSpaceDE w:val="0"/>
        <w:autoSpaceDN w:val="0"/>
        <w:spacing w:after="0" w:line="240" w:lineRule="auto"/>
        <w:ind w:left="0" w:right="10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для граждан, обучающихся по образовательным программам среднего профессионального или высшего образования, - справку образовательной организации, подтверждающую, что гражданин впервые получает среднее профессиональное или высшее образование по очной форме обучения за счет средств бюджетов бюджетной системы Российской </w:t>
      </w:r>
      <w:r w:rsidRPr="00E118D4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Федерации, а также содержащую информацию об образовательной программе, которую гражданин осваивает (с указанием наименования профессии, специальности или направления подготовки);</w:t>
      </w:r>
    </w:p>
    <w:p w:rsidR="00E118D4" w:rsidRPr="00E118D4" w:rsidRDefault="00E118D4" w:rsidP="00E118D4">
      <w:pPr>
        <w:widowControl w:val="0"/>
        <w:numPr>
          <w:ilvl w:val="0"/>
          <w:numId w:val="13"/>
        </w:numPr>
        <w:tabs>
          <w:tab w:val="left" w:pos="0"/>
          <w:tab w:val="left" w:pos="1286"/>
        </w:tabs>
        <w:autoSpaceDE w:val="0"/>
        <w:autoSpaceDN w:val="0"/>
        <w:spacing w:after="0" w:line="240" w:lineRule="auto"/>
        <w:ind w:left="0" w:right="11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копию документа об образовании установленного образца (подлинник предъявляется лично по прибытии на Конкурс);</w:t>
      </w:r>
    </w:p>
    <w:p w:rsidR="00E118D4" w:rsidRPr="00E118D4" w:rsidRDefault="00E118D4" w:rsidP="00E118D4">
      <w:pPr>
        <w:widowControl w:val="0"/>
        <w:numPr>
          <w:ilvl w:val="0"/>
          <w:numId w:val="13"/>
        </w:numPr>
        <w:tabs>
          <w:tab w:val="left" w:pos="0"/>
          <w:tab w:val="left" w:pos="1145"/>
        </w:tabs>
        <w:autoSpaceDE w:val="0"/>
        <w:autoSpaceDN w:val="0"/>
        <w:spacing w:after="0" w:line="240" w:lineRule="auto"/>
        <w:ind w:left="0" w:right="10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w:anchor="_bookmark4" w:history="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>согласие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кандидата на обработку его персональных данных по форме согласно приложению 2 к настоящему порядку.</w:t>
      </w:r>
    </w:p>
    <w:p w:rsidR="00E118D4" w:rsidRPr="00E118D4" w:rsidRDefault="00E118D4" w:rsidP="00E118D4">
      <w:pPr>
        <w:widowControl w:val="0"/>
        <w:numPr>
          <w:ilvl w:val="0"/>
          <w:numId w:val="14"/>
        </w:numPr>
        <w:tabs>
          <w:tab w:val="left" w:pos="1185"/>
        </w:tabs>
        <w:autoSpaceDE w:val="0"/>
        <w:autoSpaceDN w:val="0"/>
        <w:spacing w:after="0" w:line="240" w:lineRule="auto"/>
        <w:ind w:left="0" w:right="10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Гражданин не допускается к участию в Конкурсе в случае представления неполного комплекта документов, предусмотренных </w:t>
      </w:r>
      <w:hyperlink w:anchor="_bookmark1" w:history="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 xml:space="preserve">пунктами 2 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hyperlink w:anchor="_bookmark2" w:history="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 xml:space="preserve">4 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>настоящего порядка, недостоверности представленных сведений, а также в связи с наличием ограничений для поступления на муниципальную службу, предусмотренных законодательством Российской Федерации.</w:t>
      </w:r>
    </w:p>
    <w:p w:rsidR="00E118D4" w:rsidRPr="00E118D4" w:rsidRDefault="00E118D4" w:rsidP="00E118D4">
      <w:pPr>
        <w:widowControl w:val="0"/>
        <w:numPr>
          <w:ilvl w:val="0"/>
          <w:numId w:val="14"/>
        </w:numPr>
        <w:tabs>
          <w:tab w:val="left" w:pos="1152"/>
        </w:tabs>
        <w:autoSpaceDE w:val="0"/>
        <w:autoSpaceDN w:val="0"/>
        <w:spacing w:after="0" w:line="240" w:lineRule="auto"/>
        <w:ind w:left="0" w:right="11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Комиссия оценивает граждан на основании представленных в соответствии с </w:t>
      </w:r>
      <w:hyperlink w:anchor="_bookmark2" w:history="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 xml:space="preserve">пунктом 4 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>настоящего порядка документов, а также по результатам конкурсных процедур.</w:t>
      </w:r>
    </w:p>
    <w:p w:rsidR="00E118D4" w:rsidRPr="00E118D4" w:rsidRDefault="00E118D4" w:rsidP="00E118D4">
      <w:pPr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При проведении Конкурса применяются следующие конкурсные процедуры: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1046"/>
        </w:tabs>
        <w:autoSpaceDE w:val="0"/>
        <w:autoSpaceDN w:val="0"/>
        <w:spacing w:after="0" w:line="240" w:lineRule="auto"/>
        <w:ind w:left="0" w:right="10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конкурс среднего балла аттестата;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1010"/>
        </w:tabs>
        <w:autoSpaceDE w:val="0"/>
        <w:autoSpaceDN w:val="0"/>
        <w:spacing w:after="0" w:line="240" w:lineRule="auto"/>
        <w:ind w:left="0" w:right="10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портфолио в соответствии с </w:t>
      </w:r>
      <w:hyperlink w:anchor="_bookmark5" w:history="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>требованиями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3 к настоящему порядку;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1097"/>
        </w:tabs>
        <w:autoSpaceDE w:val="0"/>
        <w:autoSpaceDN w:val="0"/>
        <w:spacing w:after="0" w:line="240" w:lineRule="auto"/>
        <w:ind w:left="0" w:right="10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написание эссе в соответствии с </w:t>
      </w:r>
      <w:hyperlink w:anchor="_bookmark6" w:history="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>требованиями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4 к настоящему порядку.</w:t>
      </w:r>
    </w:p>
    <w:p w:rsidR="00E118D4" w:rsidRPr="00E118D4" w:rsidRDefault="00E118D4" w:rsidP="00E118D4">
      <w:pPr>
        <w:widowControl w:val="0"/>
        <w:numPr>
          <w:ilvl w:val="1"/>
          <w:numId w:val="14"/>
        </w:numPr>
        <w:tabs>
          <w:tab w:val="left" w:pos="1274"/>
        </w:tabs>
        <w:autoSpaceDE w:val="0"/>
        <w:autoSpaceDN w:val="0"/>
        <w:spacing w:after="0" w:line="240" w:lineRule="auto"/>
        <w:ind w:left="0" w:right="11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В день проведения Конкурса гражданин, допущенный к Конкурсу, представляет свои портфолио и эссе на заседании Комиссии.</w:t>
      </w:r>
    </w:p>
    <w:p w:rsidR="00E118D4" w:rsidRPr="00E118D4" w:rsidRDefault="00E118D4" w:rsidP="00E118D4">
      <w:pPr>
        <w:widowControl w:val="0"/>
        <w:numPr>
          <w:ilvl w:val="0"/>
          <w:numId w:val="14"/>
        </w:numPr>
        <w:tabs>
          <w:tab w:val="left" w:pos="1118"/>
        </w:tabs>
        <w:autoSpaceDE w:val="0"/>
        <w:autoSpaceDN w:val="0"/>
        <w:spacing w:after="0" w:line="240" w:lineRule="auto"/>
        <w:ind w:left="0" w:right="11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Портфолио оценивается Комиссией по шкале от 0 до 5 баллов (с точностью до десятой доли балла) с подсчетом среднего балла. При оценке портфолио во внимание принимаются следующие критерии: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1104"/>
        </w:tabs>
        <w:autoSpaceDE w:val="0"/>
        <w:autoSpaceDN w:val="0"/>
        <w:spacing w:after="0" w:line="240" w:lineRule="auto"/>
        <w:ind w:left="0" w:right="11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оригинальность составления и выбора творческого решения в оформлении портфолио;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разносторонность </w:t>
      </w:r>
      <w:proofErr w:type="spellStart"/>
      <w:r w:rsidRPr="00E118D4">
        <w:rPr>
          <w:rFonts w:ascii="Times New Roman" w:eastAsia="Times New Roman" w:hAnsi="Times New Roman" w:cs="Times New Roman"/>
          <w:sz w:val="28"/>
          <w:szCs w:val="28"/>
        </w:rPr>
        <w:t>самопрезентации</w:t>
      </w:r>
      <w:proofErr w:type="spellEnd"/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личности;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отражение активного и деятельного участия гражданина в жизни общества;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аргументированная самооценка сильных и слабых сторон личности.</w:t>
      </w:r>
    </w:p>
    <w:p w:rsidR="00E118D4" w:rsidRPr="00E118D4" w:rsidRDefault="00E118D4" w:rsidP="00E118D4">
      <w:pPr>
        <w:widowControl w:val="0"/>
        <w:numPr>
          <w:ilvl w:val="0"/>
          <w:numId w:val="14"/>
        </w:numPr>
        <w:tabs>
          <w:tab w:val="left" w:pos="1104"/>
        </w:tabs>
        <w:autoSpaceDE w:val="0"/>
        <w:autoSpaceDN w:val="0"/>
        <w:spacing w:after="0" w:line="240" w:lineRule="auto"/>
        <w:ind w:left="0" w:right="10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Эссе оценивается Комиссией по шкале от 0 до 5 баллов (с точностью до десятой доли балла) с подсчетом среднего балла. При оценке эссе во внимание принимаются следующие критерии: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ясное и четкое изложение собственного мнения по теме эссе;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1037"/>
        </w:tabs>
        <w:autoSpaceDE w:val="0"/>
        <w:autoSpaceDN w:val="0"/>
        <w:spacing w:after="0" w:line="240" w:lineRule="auto"/>
        <w:ind w:left="0" w:right="11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наличие убедительных аргументов, поддерживающих индивидуальное мнение и(или) точку зрения;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структурированность, простота и лаконичность содержания эссе;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соответствие текста эссе требованиям к его оформлению.</w:t>
      </w:r>
    </w:p>
    <w:p w:rsidR="00E118D4" w:rsidRPr="00E118D4" w:rsidRDefault="00E118D4" w:rsidP="00E118D4">
      <w:pPr>
        <w:widowControl w:val="0"/>
        <w:numPr>
          <w:ilvl w:val="0"/>
          <w:numId w:val="14"/>
        </w:numPr>
        <w:tabs>
          <w:tab w:val="left" w:pos="1238"/>
          <w:tab w:val="left" w:pos="1329"/>
        </w:tabs>
        <w:autoSpaceDE w:val="0"/>
        <w:autoSpaceDN w:val="0"/>
        <w:spacing w:after="0" w:line="240" w:lineRule="auto"/>
        <w:ind w:left="0" w:right="-11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Договор заключается по Типовой форме договора о целевом обучении, установленной Правительством Российской Федерации, между </w:t>
      </w:r>
      <w:r w:rsidRPr="00E118D4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администрацией муниципального района «Корткеросский» и гражданином, отобранным Комиссией по результатам Конкурса, в письменной форме не позднее чем через 30 календарных дней со дня принятия решения по итогам Конкурса в двух экземплярах, по одному для каждой из сторон, с учетом требований, установленных</w:t>
      </w:r>
      <w:r w:rsidRPr="00E118D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Законом Республики Коми от 21.12.2007 № 133-РЗ «О некоторых вопросах муниципальной службы в Республике Коми». </w:t>
      </w:r>
    </w:p>
    <w:p w:rsidR="00E118D4" w:rsidRPr="00E118D4" w:rsidRDefault="00E118D4" w:rsidP="00E118D4">
      <w:pPr>
        <w:widowControl w:val="0"/>
        <w:numPr>
          <w:ilvl w:val="0"/>
          <w:numId w:val="14"/>
        </w:numPr>
        <w:tabs>
          <w:tab w:val="left" w:pos="1238"/>
        </w:tabs>
        <w:autoSpaceDE w:val="0"/>
        <w:autoSpaceDN w:val="0"/>
        <w:spacing w:after="0" w:line="240" w:lineRule="auto"/>
        <w:ind w:left="0" w:right="-1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Граждане, участвовавшие в Конкурсе, вправе обжаловать решение Комиссии в соответствии с законодательством Российской Федерации.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к порядку проведения конкурса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на заключение договора о целевом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обучении между администрацией</w:t>
      </w:r>
    </w:p>
    <w:p w:rsidR="00EC6E02" w:rsidRDefault="00E118D4" w:rsidP="00EC6E02">
      <w:pPr>
        <w:widowControl w:val="0"/>
        <w:autoSpaceDE w:val="0"/>
        <w:autoSpaceDN w:val="0"/>
        <w:spacing w:after="0" w:line="240" w:lineRule="auto"/>
        <w:ind w:right="1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«Корткеросский» </w:t>
      </w:r>
    </w:p>
    <w:p w:rsidR="00EC6E02" w:rsidRDefault="00E118D4" w:rsidP="00EC6E02">
      <w:pPr>
        <w:widowControl w:val="0"/>
        <w:autoSpaceDE w:val="0"/>
        <w:autoSpaceDN w:val="0"/>
        <w:spacing w:after="0" w:line="240" w:lineRule="auto"/>
        <w:ind w:right="1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и гражданином с обязательством последующего </w:t>
      </w:r>
    </w:p>
    <w:p w:rsidR="00EC6E02" w:rsidRDefault="00E118D4" w:rsidP="00EC6E02">
      <w:pPr>
        <w:widowControl w:val="0"/>
        <w:autoSpaceDE w:val="0"/>
        <w:autoSpaceDN w:val="0"/>
        <w:spacing w:after="0" w:line="240" w:lineRule="auto"/>
        <w:ind w:right="1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прохождения муниципальной службы после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 окончания обучения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tabs>
          <w:tab w:val="left" w:pos="7734"/>
          <w:tab w:val="left" w:pos="9770"/>
        </w:tabs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В комиссию по проведению конкурса на заключение договора о целевом обучении между администрацией муниципального района «Корткеросский» и гражданином с обязательством </w:t>
      </w:r>
      <w:r w:rsidRPr="00E118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последующего </w:t>
      </w:r>
      <w:r w:rsidRPr="00E118D4">
        <w:rPr>
          <w:rFonts w:ascii="Times New Roman" w:eastAsia="Times New Roman" w:hAnsi="Times New Roman" w:cs="Times New Roman"/>
          <w:sz w:val="28"/>
          <w:szCs w:val="28"/>
        </w:rPr>
        <w:t>прохождения муниципальной службы после окончания обучения</w:t>
      </w:r>
    </w:p>
    <w:p w:rsidR="00E118D4" w:rsidRPr="00E118D4" w:rsidRDefault="00E118D4" w:rsidP="00E118D4">
      <w:pPr>
        <w:widowControl w:val="0"/>
        <w:tabs>
          <w:tab w:val="left" w:pos="9079"/>
        </w:tabs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pacing w:val="-1"/>
          <w:sz w:val="28"/>
          <w:szCs w:val="28"/>
        </w:rPr>
        <w:t>______________________________________________________________________</w:t>
      </w:r>
    </w:p>
    <w:p w:rsidR="00E118D4" w:rsidRPr="00E118D4" w:rsidRDefault="00E118D4" w:rsidP="00E118D4">
      <w:pPr>
        <w:widowControl w:val="0"/>
        <w:tabs>
          <w:tab w:val="left" w:pos="9079"/>
        </w:tabs>
        <w:autoSpaceDE w:val="0"/>
        <w:autoSpaceDN w:val="0"/>
        <w:spacing w:after="0" w:line="240" w:lineRule="auto"/>
        <w:ind w:right="-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pacing w:val="-1"/>
          <w:sz w:val="28"/>
          <w:szCs w:val="28"/>
          <w:vertAlign w:val="superscript"/>
        </w:rPr>
        <w:t>(ФИО)</w:t>
      </w:r>
    </w:p>
    <w:p w:rsidR="00E118D4" w:rsidRPr="00E118D4" w:rsidRDefault="00E118D4" w:rsidP="00E118D4">
      <w:pPr>
        <w:widowControl w:val="0"/>
        <w:tabs>
          <w:tab w:val="left" w:pos="927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Проживающего(ей) по адресу: </w:t>
      </w:r>
    </w:p>
    <w:p w:rsidR="00E118D4" w:rsidRPr="00E118D4" w:rsidRDefault="00E118D4" w:rsidP="00E118D4">
      <w:pPr>
        <w:widowControl w:val="0"/>
        <w:tabs>
          <w:tab w:val="left" w:pos="927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:rsidR="00E118D4" w:rsidRPr="00E118D4" w:rsidRDefault="00E118D4" w:rsidP="00E118D4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:rsidR="00E118D4" w:rsidRPr="00E118D4" w:rsidRDefault="00E118D4" w:rsidP="00E118D4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:rsidR="00E118D4" w:rsidRPr="00E118D4" w:rsidRDefault="00E118D4" w:rsidP="00E118D4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документ, удостоверяющий личность: </w:t>
      </w:r>
    </w:p>
    <w:p w:rsidR="00E118D4" w:rsidRPr="00E118D4" w:rsidRDefault="00E118D4" w:rsidP="00E118D4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:rsidR="00E118D4" w:rsidRPr="00E118D4" w:rsidRDefault="00E118D4" w:rsidP="00E118D4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серия__________ номер _____________,</w:t>
      </w:r>
    </w:p>
    <w:p w:rsidR="00E118D4" w:rsidRPr="00E118D4" w:rsidRDefault="00E118D4" w:rsidP="00E118D4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кем и когда выдан __________________</w:t>
      </w:r>
    </w:p>
    <w:p w:rsidR="00E118D4" w:rsidRPr="00E118D4" w:rsidRDefault="00E118D4" w:rsidP="00E118D4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:rsidR="00E118D4" w:rsidRPr="00E118D4" w:rsidRDefault="00E118D4" w:rsidP="00E118D4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 </w:t>
      </w:r>
    </w:p>
    <w:p w:rsidR="00E118D4" w:rsidRPr="00E118D4" w:rsidRDefault="00E118D4" w:rsidP="00E118D4">
      <w:pPr>
        <w:widowControl w:val="0"/>
        <w:tabs>
          <w:tab w:val="left" w:pos="9079"/>
        </w:tabs>
        <w:autoSpaceDE w:val="0"/>
        <w:autoSpaceDN w:val="0"/>
        <w:spacing w:after="0" w:line="240" w:lineRule="auto"/>
        <w:ind w:right="624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tabs>
          <w:tab w:val="left" w:pos="9079"/>
        </w:tabs>
        <w:autoSpaceDE w:val="0"/>
        <w:autoSpaceDN w:val="0"/>
        <w:spacing w:after="0" w:line="240" w:lineRule="auto"/>
        <w:ind w:right="6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заявление.</w:t>
      </w:r>
    </w:p>
    <w:p w:rsidR="00E118D4" w:rsidRPr="00E118D4" w:rsidRDefault="00E118D4" w:rsidP="00E118D4">
      <w:pPr>
        <w:widowControl w:val="0"/>
        <w:tabs>
          <w:tab w:val="left" w:pos="9079"/>
        </w:tabs>
        <w:autoSpaceDE w:val="0"/>
        <w:autoSpaceDN w:val="0"/>
        <w:spacing w:after="0" w:line="240" w:lineRule="auto"/>
        <w:ind w:right="624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1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Прошу рассмотреть мою кандидатуру для участия в конкурсе на заключение договора о целевом обучении между администрацией муниципального района «Корткеросский» и гражданином с обязательством последующего прохождения муниципальной службы после окончания обучения. Прилагаю следующие документы для участия в указанном конкурсе:</w:t>
      </w:r>
    </w:p>
    <w:p w:rsidR="00E118D4" w:rsidRPr="00E118D4" w:rsidRDefault="00E118D4" w:rsidP="00E118D4">
      <w:pPr>
        <w:widowControl w:val="0"/>
        <w:tabs>
          <w:tab w:val="left" w:pos="9079"/>
        </w:tabs>
        <w:autoSpaceDE w:val="0"/>
        <w:autoSpaceDN w:val="0"/>
        <w:spacing w:after="0" w:line="240" w:lineRule="auto"/>
        <w:ind w:right="624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18D4" w:rsidRPr="00E118D4" w:rsidRDefault="00E118D4" w:rsidP="00E118D4">
      <w:pPr>
        <w:widowControl w:val="0"/>
        <w:tabs>
          <w:tab w:val="left" w:pos="9079"/>
        </w:tabs>
        <w:autoSpaceDE w:val="0"/>
        <w:autoSpaceDN w:val="0"/>
        <w:spacing w:after="0" w:line="240" w:lineRule="auto"/>
        <w:ind w:right="624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__________ 20_____г.          _________________________________________  </w:t>
      </w:r>
    </w:p>
    <w:p w:rsidR="00E118D4" w:rsidRPr="00E118D4" w:rsidRDefault="00E118D4" w:rsidP="00E118D4">
      <w:pPr>
        <w:widowControl w:val="0"/>
        <w:tabs>
          <w:tab w:val="left" w:pos="3585"/>
        </w:tabs>
        <w:autoSpaceDE w:val="0"/>
        <w:autoSpaceDN w:val="0"/>
        <w:spacing w:after="0" w:line="240" w:lineRule="auto"/>
        <w:ind w:right="624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(подпись)                         (ФИО)   </w:t>
      </w:r>
    </w:p>
    <w:p w:rsid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6E02" w:rsidRDefault="00EC6E02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6E02" w:rsidRPr="00E118D4" w:rsidRDefault="00EC6E02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к порядку проведения конкурса на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заключение договора о целевом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обучении между администрацией</w:t>
      </w:r>
    </w:p>
    <w:p w:rsidR="00EC6E02" w:rsidRDefault="00E118D4" w:rsidP="00EC6E02">
      <w:pPr>
        <w:widowControl w:val="0"/>
        <w:autoSpaceDE w:val="0"/>
        <w:autoSpaceDN w:val="0"/>
        <w:spacing w:after="0" w:line="240" w:lineRule="auto"/>
        <w:ind w:right="1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«Корткеросский» 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и гражданином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с обязательством последующего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прохождения муниципальной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службы после окончания обучения</w:t>
      </w:r>
      <w:bookmarkStart w:id="4" w:name="_bookmark4"/>
      <w:bookmarkEnd w:id="4"/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1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Я,</w:t>
      </w:r>
      <w:r w:rsidRPr="00E118D4">
        <w:rPr>
          <w:rFonts w:ascii="Times New Roman" w:eastAsia="Times New Roman" w:hAnsi="Times New Roman" w:cs="Times New Roman"/>
          <w:sz w:val="28"/>
          <w:szCs w:val="28"/>
          <w:u w:val="single"/>
        </w:rPr>
        <w:t>______________________________________________________________</w:t>
      </w:r>
    </w:p>
    <w:p w:rsidR="00E118D4" w:rsidRPr="00E118D4" w:rsidRDefault="00E118D4" w:rsidP="00E118D4">
      <w:pPr>
        <w:widowControl w:val="0"/>
        <w:tabs>
          <w:tab w:val="left" w:pos="4028"/>
          <w:tab w:val="left" w:pos="5708"/>
          <w:tab w:val="left" w:pos="977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паспорт: _____________________________________________________________</w:t>
      </w:r>
    </w:p>
    <w:p w:rsidR="00E118D4" w:rsidRPr="00E118D4" w:rsidRDefault="00E118D4" w:rsidP="00E118D4">
      <w:pPr>
        <w:widowControl w:val="0"/>
        <w:tabs>
          <w:tab w:val="left" w:pos="4028"/>
          <w:tab w:val="left" w:pos="5708"/>
          <w:tab w:val="left" w:pos="977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выдан  _______________________________________________________________,</w:t>
      </w:r>
    </w:p>
    <w:p w:rsidR="00E118D4" w:rsidRPr="00E118D4" w:rsidRDefault="00E118D4" w:rsidP="00E118D4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проживающий(</w:t>
      </w:r>
      <w:proofErr w:type="spellStart"/>
      <w:r w:rsidRPr="00E118D4">
        <w:rPr>
          <w:rFonts w:ascii="Times New Roman" w:eastAsia="Times New Roman" w:hAnsi="Times New Roman" w:cs="Times New Roman"/>
          <w:sz w:val="28"/>
          <w:szCs w:val="28"/>
        </w:rPr>
        <w:t>ая</w:t>
      </w:r>
      <w:proofErr w:type="spellEnd"/>
      <w:r w:rsidRPr="00E118D4">
        <w:rPr>
          <w:rFonts w:ascii="Times New Roman" w:eastAsia="Times New Roman" w:hAnsi="Times New Roman" w:cs="Times New Roman"/>
          <w:sz w:val="28"/>
          <w:szCs w:val="28"/>
        </w:rPr>
        <w:t>) по адресу: ____________________________________________</w:t>
      </w:r>
    </w:p>
    <w:p w:rsidR="00E118D4" w:rsidRPr="00E118D4" w:rsidRDefault="00E118D4" w:rsidP="00E118D4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_____________________________________________________________________, даю администрации муниципального района</w:t>
      </w: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18D4">
        <w:rPr>
          <w:rFonts w:ascii="Times New Roman" w:eastAsia="Times New Roman" w:hAnsi="Times New Roman" w:cs="Times New Roman"/>
          <w:sz w:val="28"/>
          <w:szCs w:val="28"/>
        </w:rPr>
        <w:t>«Корткеросский», юридический адрес: 168020, Республика Коми, Корткеросский район, с. Корткерос, ул. Советская, 225, согласие на обработку моих персональных данных: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- фамилии, имени, отчества, даты и места рождения, образования (оконченные учебные заведения и год окончания, специальности (направления) и квалификации);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- сведениях о периодах трудовой деятельности;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- сведениях о близких родственниках и факте их проживания за границей; 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- пребывании за границей;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- отношении к воинской обязанности и воинском звании;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- месте регистрации и месте фактического проживания, номер домашнего и мобильного телефона;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- данных паспорта гражданина Российской Федерации и заграничного паспорта;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- номере страхового свидетельства обязательного пенсионного страхования или данных документа, подтверждающего регистрацию в системе индивидуального (персонифицированного) учета;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- идентификационном номере налогоплательщика;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- номере полиса обязательного и добровольного медицинского страхования; 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- сведениях о состоянии здоровья;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- выполняемой работе, занимаемой должности, дате назначения, переводах на иные должности и основаниях назначения(перевода);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- награждении государственными и ведомственными наградами, иными наградами; 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- сведениях о наличии (отсутствии) судимости;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- сведениях об адресах сайтов и(или) страниц сайтов в информационно-</w:t>
      </w:r>
      <w:r w:rsidRPr="00E118D4">
        <w:rPr>
          <w:rFonts w:ascii="Times New Roman" w:eastAsia="Times New Roman" w:hAnsi="Times New Roman" w:cs="Times New Roman"/>
          <w:sz w:val="28"/>
          <w:szCs w:val="28"/>
        </w:rPr>
        <w:lastRenderedPageBreak/>
        <w:t>телекоммуникационной сети «Интернет», на которых размещена общедоступная информация, а также данных, позволяющих их идентифицировать;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- дополнительных данных, которые я сообщил(а) в анкете.</w:t>
      </w:r>
    </w:p>
    <w:p w:rsidR="00E118D4" w:rsidRPr="00E118D4" w:rsidRDefault="00E118D4" w:rsidP="00E118D4">
      <w:pPr>
        <w:widowControl w:val="0"/>
        <w:numPr>
          <w:ilvl w:val="0"/>
          <w:numId w:val="11"/>
        </w:numPr>
        <w:tabs>
          <w:tab w:val="left" w:pos="1207"/>
        </w:tabs>
        <w:autoSpaceDE w:val="0"/>
        <w:autoSpaceDN w:val="0"/>
        <w:spacing w:after="0" w:line="240" w:lineRule="auto"/>
        <w:ind w:left="0" w:right="11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Вышеуказанные персональные данные представлены с целью организации проверки персональных данных и иных сведений, сообщенных о себе, организации проверки соблюдения ограничений, установленных действующим законодательством.</w:t>
      </w:r>
    </w:p>
    <w:p w:rsidR="00E118D4" w:rsidRPr="00E118D4" w:rsidRDefault="00E118D4" w:rsidP="00E118D4">
      <w:pPr>
        <w:widowControl w:val="0"/>
        <w:numPr>
          <w:ilvl w:val="0"/>
          <w:numId w:val="11"/>
        </w:numPr>
        <w:tabs>
          <w:tab w:val="left" w:pos="1111"/>
        </w:tabs>
        <w:autoSpaceDE w:val="0"/>
        <w:autoSpaceDN w:val="0"/>
        <w:spacing w:after="0" w:line="240" w:lineRule="auto"/>
        <w:ind w:left="0" w:right="-1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С вышеуказанными персональными данными могут быть совершены следующие действия: сбор, систематизация, накопление, автоматизированная обработка, хранение, уточнение (обновление, изменение), использование, передача вышеуказанных данных по письменному запросу уполномоченных организаций, обезличивание, блокирование и уничтожение персональных данных.</w:t>
      </w:r>
    </w:p>
    <w:p w:rsidR="00E118D4" w:rsidRPr="00E118D4" w:rsidRDefault="00E118D4" w:rsidP="00E118D4">
      <w:pPr>
        <w:widowControl w:val="0"/>
        <w:numPr>
          <w:ilvl w:val="0"/>
          <w:numId w:val="11"/>
        </w:numPr>
        <w:tabs>
          <w:tab w:val="left" w:pos="1157"/>
        </w:tabs>
        <w:autoSpaceDE w:val="0"/>
        <w:autoSpaceDN w:val="0"/>
        <w:spacing w:after="0" w:line="240" w:lineRule="auto"/>
        <w:ind w:left="0" w:right="-1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Персональные данные должны обрабатываться на средствах организационной техники, а также в письменном виде.</w:t>
      </w:r>
    </w:p>
    <w:p w:rsidR="00E118D4" w:rsidRPr="00E118D4" w:rsidRDefault="00E118D4" w:rsidP="00E118D4">
      <w:pPr>
        <w:widowControl w:val="0"/>
        <w:numPr>
          <w:ilvl w:val="0"/>
          <w:numId w:val="11"/>
        </w:numPr>
        <w:tabs>
          <w:tab w:val="left" w:pos="1152"/>
        </w:tabs>
        <w:autoSpaceDE w:val="0"/>
        <w:autoSpaceDN w:val="0"/>
        <w:spacing w:after="0" w:line="240" w:lineRule="auto"/>
        <w:ind w:left="0" w:right="-1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Данное согласие может быть в любое время мною отозвано в письменном виде.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       ___________ 20___г.                   ______________________________________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E118D4">
        <w:rPr>
          <w:rFonts w:ascii="Times New Roman" w:eastAsia="Times New Roman" w:hAnsi="Times New Roman" w:cs="Times New Roman"/>
          <w:sz w:val="24"/>
          <w:szCs w:val="24"/>
        </w:rPr>
        <w:t>(подпись)                         (ФИО)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</w:rPr>
        <w:br w:type="page"/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3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к порядку проведения конкурса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на заключение договора о целевом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обучении между администрацией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«Корткеросский» и гражданином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с обязательством последующего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прохождения муниципальной службы после окончания обучения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bookmark5"/>
      <w:bookmarkEnd w:id="5"/>
      <w:r w:rsidRPr="00E118D4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содержанию, структуре и оформлению портфолио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Портфолио представляет собой краткую творческую </w:t>
      </w:r>
      <w:proofErr w:type="spellStart"/>
      <w:r w:rsidRPr="00E118D4">
        <w:rPr>
          <w:rFonts w:ascii="Times New Roman" w:eastAsia="Times New Roman" w:hAnsi="Times New Roman" w:cs="Times New Roman"/>
          <w:sz w:val="28"/>
          <w:szCs w:val="28"/>
        </w:rPr>
        <w:t>самопрезентацию</w:t>
      </w:r>
      <w:proofErr w:type="spellEnd"/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гражданином собственных достижений и опыта, примеров проявления лучших качеств и отражение наиболее интересных сторон своей жизнедеятельности.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Цель представления гражданами портфолио – подчеркнуть собственную индивидуальность, продемонстрировать личные успехи и достижения, а также способность к самоанализу.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Портфолио участника Конкурса должно быть представлено в электронном виде (допускается использование форматов презентации </w:t>
      </w:r>
      <w:proofErr w:type="spellStart"/>
      <w:r w:rsidRPr="00E118D4">
        <w:rPr>
          <w:rFonts w:ascii="Times New Roman" w:eastAsia="Times New Roman" w:hAnsi="Times New Roman" w:cs="Times New Roman"/>
          <w:sz w:val="28"/>
          <w:szCs w:val="28"/>
        </w:rPr>
        <w:t>PowerPoint</w:t>
      </w:r>
      <w:proofErr w:type="spellEnd"/>
      <w:r w:rsidRPr="00E118D4">
        <w:rPr>
          <w:rFonts w:ascii="Times New Roman" w:eastAsia="Times New Roman" w:hAnsi="Times New Roman" w:cs="Times New Roman"/>
          <w:sz w:val="28"/>
          <w:szCs w:val="28"/>
        </w:rPr>
        <w:t>, фотоматериалов) и содержать:</w:t>
      </w:r>
    </w:p>
    <w:p w:rsidR="00E118D4" w:rsidRPr="00E118D4" w:rsidRDefault="00E118D4" w:rsidP="00E118D4">
      <w:pPr>
        <w:widowControl w:val="0"/>
        <w:numPr>
          <w:ilvl w:val="0"/>
          <w:numId w:val="10"/>
        </w:numPr>
        <w:tabs>
          <w:tab w:val="left" w:pos="1173"/>
        </w:tabs>
        <w:autoSpaceDE w:val="0"/>
        <w:autoSpaceDN w:val="0"/>
        <w:spacing w:after="0" w:line="240" w:lineRule="auto"/>
        <w:ind w:left="0" w:right="-1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Подборку фотографий, иллюстрирующих основное содержание портфолио и приводимые в нем факты. Содержание фотоматериалов не должно противоречить законодательству Российской Федерации, не должно иметь провокационной (экспрессивной, эксцентричной) направленности. Общие требования к фотографиям и прочим картинкам внутри материалов: формат - </w:t>
      </w:r>
      <w:proofErr w:type="spellStart"/>
      <w:r w:rsidRPr="00E118D4">
        <w:rPr>
          <w:rFonts w:ascii="Times New Roman" w:eastAsia="Times New Roman" w:hAnsi="Times New Roman" w:cs="Times New Roman"/>
          <w:sz w:val="28"/>
          <w:szCs w:val="28"/>
        </w:rPr>
        <w:t>jpg</w:t>
      </w:r>
      <w:proofErr w:type="spellEnd"/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118D4">
        <w:rPr>
          <w:rFonts w:ascii="Times New Roman" w:eastAsia="Times New Roman" w:hAnsi="Times New Roman" w:cs="Times New Roman"/>
          <w:sz w:val="28"/>
          <w:szCs w:val="28"/>
        </w:rPr>
        <w:t>gif</w:t>
      </w:r>
      <w:proofErr w:type="spellEnd"/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Pr="00E118D4">
        <w:rPr>
          <w:rFonts w:ascii="Times New Roman" w:eastAsia="Times New Roman" w:hAnsi="Times New Roman" w:cs="Times New Roman"/>
          <w:sz w:val="28"/>
          <w:szCs w:val="28"/>
        </w:rPr>
        <w:t>png</w:t>
      </w:r>
      <w:proofErr w:type="spellEnd"/>
      <w:r w:rsidRPr="00E118D4">
        <w:rPr>
          <w:rFonts w:ascii="Times New Roman" w:eastAsia="Times New Roman" w:hAnsi="Times New Roman" w:cs="Times New Roman"/>
          <w:sz w:val="28"/>
          <w:szCs w:val="28"/>
        </w:rPr>
        <w:t>, максимальный размер 600x800 пикселей (высота и ширина).</w:t>
      </w:r>
    </w:p>
    <w:p w:rsidR="00E118D4" w:rsidRPr="00E118D4" w:rsidRDefault="00E118D4" w:rsidP="00E118D4">
      <w:pPr>
        <w:widowControl w:val="0"/>
        <w:numPr>
          <w:ilvl w:val="0"/>
          <w:numId w:val="10"/>
        </w:numPr>
        <w:tabs>
          <w:tab w:val="left" w:pos="1195"/>
        </w:tabs>
        <w:autoSpaceDE w:val="0"/>
        <w:autoSpaceDN w:val="0"/>
        <w:spacing w:after="0" w:line="240" w:lineRule="auto"/>
        <w:ind w:left="0" w:right="-1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Сведения об участии гражданина в течение предшествующих двух лет в общественных, образовательных и спортивных мероприятиях, движениях, организациях (о роли и результатах участия).</w:t>
      </w:r>
    </w:p>
    <w:p w:rsidR="00E118D4" w:rsidRPr="00E118D4" w:rsidRDefault="00E118D4" w:rsidP="00E118D4">
      <w:pPr>
        <w:widowControl w:val="0"/>
        <w:numPr>
          <w:ilvl w:val="0"/>
          <w:numId w:val="10"/>
        </w:numPr>
        <w:tabs>
          <w:tab w:val="left" w:pos="1217"/>
        </w:tabs>
        <w:autoSpaceDE w:val="0"/>
        <w:autoSpaceDN w:val="0"/>
        <w:spacing w:after="0" w:line="240" w:lineRule="auto"/>
        <w:ind w:left="0" w:right="-1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Сведения о навыках, знаниях и достижениях, получивших общественное признание и оценку.</w:t>
      </w:r>
    </w:p>
    <w:p w:rsidR="00E118D4" w:rsidRPr="00E118D4" w:rsidRDefault="00E118D4" w:rsidP="00E118D4">
      <w:pPr>
        <w:widowControl w:val="0"/>
        <w:numPr>
          <w:ilvl w:val="0"/>
          <w:numId w:val="10"/>
        </w:numPr>
        <w:tabs>
          <w:tab w:val="left" w:pos="1082"/>
        </w:tabs>
        <w:autoSpaceDE w:val="0"/>
        <w:autoSpaceDN w:val="0"/>
        <w:spacing w:after="0" w:line="240" w:lineRule="auto"/>
        <w:ind w:left="0" w:right="-1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Информацию о собственных интересах и увлечениях, образе жизни.</w:t>
      </w:r>
    </w:p>
    <w:p w:rsidR="00E118D4" w:rsidRPr="00E118D4" w:rsidRDefault="00E118D4" w:rsidP="00E118D4">
      <w:pPr>
        <w:widowControl w:val="0"/>
        <w:numPr>
          <w:ilvl w:val="0"/>
          <w:numId w:val="10"/>
        </w:numPr>
        <w:tabs>
          <w:tab w:val="left" w:pos="1082"/>
        </w:tabs>
        <w:autoSpaceDE w:val="0"/>
        <w:autoSpaceDN w:val="0"/>
        <w:spacing w:after="0" w:line="240" w:lineRule="auto"/>
        <w:ind w:left="0" w:right="-1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Оценку сильных и слабых сторон своей личности.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4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к порядку проведения конкурса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на заключение договора о целевом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обучении между администрацией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«Корткеросский» и гражданином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с обязательством последующего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прохождения муниципальной службы после окончания обучения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13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6"/>
      <w:bookmarkEnd w:id="6"/>
      <w:r w:rsidRPr="00E118D4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написанию эссе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Эссе представляет собой изложение индивидуальной позиции (соображений) автора на тему, утвержденную постановлением администрации муниципального района «Корткеросский» о проведении Конкурса.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Цель представления гражданами эссе состоит в демонстрации навыков: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самостоятельного и творческого мышления;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аргументирования и анализа ситуации;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  <w:tab w:val="left" w:pos="9770"/>
        </w:tabs>
        <w:autoSpaceDE w:val="0"/>
        <w:autoSpaceDN w:val="0"/>
        <w:spacing w:after="0" w:line="240" w:lineRule="auto"/>
        <w:ind w:left="0" w:right="-1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краткого и структурированного изложения своих мыслей. </w:t>
      </w:r>
    </w:p>
    <w:p w:rsidR="00E118D4" w:rsidRPr="00E118D4" w:rsidRDefault="00E118D4" w:rsidP="00E118D4">
      <w:pPr>
        <w:widowControl w:val="0"/>
        <w:tabs>
          <w:tab w:val="left" w:pos="982"/>
          <w:tab w:val="left" w:pos="9770"/>
        </w:tabs>
        <w:autoSpaceDE w:val="0"/>
        <w:autoSpaceDN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b/>
          <w:sz w:val="28"/>
          <w:szCs w:val="28"/>
        </w:rPr>
        <w:t>Требования к содержанию и структуре эссе:</w:t>
      </w:r>
    </w:p>
    <w:p w:rsidR="00E118D4" w:rsidRPr="00E118D4" w:rsidRDefault="00E118D4" w:rsidP="00E118D4">
      <w:pPr>
        <w:widowControl w:val="0"/>
        <w:numPr>
          <w:ilvl w:val="0"/>
          <w:numId w:val="9"/>
        </w:numPr>
        <w:tabs>
          <w:tab w:val="left" w:pos="1321"/>
          <w:tab w:val="left" w:pos="1322"/>
          <w:tab w:val="left" w:pos="2884"/>
          <w:tab w:val="left" w:pos="4043"/>
          <w:tab w:val="left" w:pos="5599"/>
          <w:tab w:val="left" w:pos="7170"/>
          <w:tab w:val="left" w:pos="8112"/>
          <w:tab w:val="left" w:pos="8832"/>
        </w:tabs>
        <w:autoSpaceDE w:val="0"/>
        <w:autoSpaceDN w:val="0"/>
        <w:spacing w:after="0" w:line="240" w:lineRule="auto"/>
        <w:ind w:left="0" w:right="11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Стилистика, лексика, структурная организация текста эссе </w:t>
      </w:r>
      <w:r w:rsidRPr="00E118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должны </w:t>
      </w:r>
      <w:r w:rsidRPr="00E118D4">
        <w:rPr>
          <w:rFonts w:ascii="Times New Roman" w:eastAsia="Times New Roman" w:hAnsi="Times New Roman" w:cs="Times New Roman"/>
          <w:sz w:val="28"/>
          <w:szCs w:val="28"/>
        </w:rPr>
        <w:t>соответствовать цели и теме эссе.</w:t>
      </w:r>
    </w:p>
    <w:p w:rsidR="00E118D4" w:rsidRPr="00E118D4" w:rsidRDefault="00E118D4" w:rsidP="00E118D4">
      <w:pPr>
        <w:widowControl w:val="0"/>
        <w:numPr>
          <w:ilvl w:val="0"/>
          <w:numId w:val="9"/>
        </w:numPr>
        <w:tabs>
          <w:tab w:val="left" w:pos="1130"/>
        </w:tabs>
        <w:autoSpaceDE w:val="0"/>
        <w:autoSpaceDN w:val="0"/>
        <w:spacing w:after="0" w:line="240" w:lineRule="auto"/>
        <w:ind w:left="0" w:right="108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Объем эссе - до двух страниц формата A4, шрифт </w:t>
      </w:r>
      <w:proofErr w:type="spellStart"/>
      <w:r w:rsidRPr="00E118D4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18D4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18D4"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прямого начертания, кегль (размер) шрифта - 12, междустрочный интервал - одинарный. Все поля страницы по 20 мм.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Вверху слева указываются фамилия, имя, отчество автора эссе. Далее через один междустрочный интервал – название эссе жирным шрифтом.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Затем через один междустрочный интервал располагается текст.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«Корткеросский»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от 03.02.2023 № 173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12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bookmark7"/>
      <w:bookmarkEnd w:id="7"/>
      <w:r w:rsidRPr="00E118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Состав комиссии по проведению конкурса на заключение договора о целевом обучении между администрацией муниципального района «Корткеросский» и гражданином с обязательством последующего прохождения муниципальной службы после окончания обучения 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244" w:type="dxa"/>
        <w:tblLayout w:type="fixed"/>
        <w:tblLook w:val="01E0" w:firstRow="1" w:lastRow="1" w:firstColumn="1" w:lastColumn="1" w:noHBand="0" w:noVBand="0"/>
      </w:tblPr>
      <w:tblGrid>
        <w:gridCol w:w="3584"/>
        <w:gridCol w:w="5766"/>
      </w:tblGrid>
      <w:tr w:rsidR="00E118D4" w:rsidRPr="00E118D4" w:rsidTr="00C83921">
        <w:trPr>
          <w:trHeight w:val="755"/>
        </w:trPr>
        <w:tc>
          <w:tcPr>
            <w:tcW w:w="3584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  <w:proofErr w:type="spellEnd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комиссии</w:t>
            </w:r>
            <w:proofErr w:type="spellEnd"/>
          </w:p>
        </w:tc>
        <w:tc>
          <w:tcPr>
            <w:tcW w:w="5766" w:type="dxa"/>
          </w:tcPr>
          <w:p w:rsidR="00E118D4" w:rsidRPr="00E118D4" w:rsidRDefault="00E118D4" w:rsidP="00E118D4">
            <w:pPr>
              <w:ind w:right="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Глава муниципального района «Корткеросский»-руководитель администрации</w:t>
            </w:r>
          </w:p>
        </w:tc>
      </w:tr>
      <w:tr w:rsidR="00E118D4" w:rsidRPr="00E118D4" w:rsidTr="00C83921">
        <w:trPr>
          <w:trHeight w:val="756"/>
        </w:trPr>
        <w:tc>
          <w:tcPr>
            <w:tcW w:w="3584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</w:t>
            </w:r>
            <w:proofErr w:type="spellEnd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председателя</w:t>
            </w:r>
            <w:proofErr w:type="spellEnd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комиссии</w:t>
            </w:r>
            <w:proofErr w:type="spellEnd"/>
          </w:p>
        </w:tc>
        <w:tc>
          <w:tcPr>
            <w:tcW w:w="5766" w:type="dxa"/>
          </w:tcPr>
          <w:p w:rsidR="00E118D4" w:rsidRPr="00E118D4" w:rsidRDefault="00E118D4" w:rsidP="00E118D4">
            <w:pPr>
              <w:tabs>
                <w:tab w:val="left" w:pos="6140"/>
              </w:tabs>
              <w:ind w:right="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Первый заместитель Главы муниципального района «Корткеросский»-руководителя администрации </w:t>
            </w:r>
          </w:p>
        </w:tc>
      </w:tr>
      <w:tr w:rsidR="00E118D4" w:rsidRPr="00E118D4" w:rsidTr="00C83921">
        <w:trPr>
          <w:trHeight w:val="757"/>
        </w:trPr>
        <w:tc>
          <w:tcPr>
            <w:tcW w:w="3584" w:type="dxa"/>
          </w:tcPr>
          <w:p w:rsidR="00E118D4" w:rsidRPr="00E118D4" w:rsidRDefault="00E118D4" w:rsidP="00E118D4">
            <w:pPr>
              <w:ind w:right="10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  <w:proofErr w:type="spellEnd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комиссии</w:t>
            </w:r>
            <w:proofErr w:type="spellEnd"/>
          </w:p>
        </w:tc>
        <w:tc>
          <w:tcPr>
            <w:tcW w:w="5766" w:type="dxa"/>
          </w:tcPr>
          <w:p w:rsidR="00E118D4" w:rsidRPr="00E118D4" w:rsidRDefault="00E118D4" w:rsidP="00E118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Заведующий отделом организационной и кадровой работы администрации муниципального района «Корткеросский»</w:t>
            </w:r>
          </w:p>
        </w:tc>
      </w:tr>
      <w:tr w:rsidR="00E118D4" w:rsidRPr="00E118D4" w:rsidTr="00C83921">
        <w:trPr>
          <w:trHeight w:val="479"/>
        </w:trPr>
        <w:tc>
          <w:tcPr>
            <w:tcW w:w="9350" w:type="dxa"/>
            <w:gridSpan w:val="2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18D4" w:rsidRPr="00E118D4" w:rsidTr="00C83921">
        <w:trPr>
          <w:trHeight w:val="1483"/>
        </w:trPr>
        <w:tc>
          <w:tcPr>
            <w:tcW w:w="3584" w:type="dxa"/>
            <w:vMerge w:val="restart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</w:t>
            </w:r>
            <w:proofErr w:type="spellEnd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комиссии</w:t>
            </w:r>
            <w:proofErr w:type="spellEnd"/>
          </w:p>
        </w:tc>
        <w:tc>
          <w:tcPr>
            <w:tcW w:w="5766" w:type="dxa"/>
          </w:tcPr>
          <w:p w:rsidR="00E118D4" w:rsidRPr="00E118D4" w:rsidRDefault="00E118D4" w:rsidP="00E118D4">
            <w:pPr>
              <w:ind w:right="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Заместитель Главы муниципального района «Корткеросский»-руководителя администрации, курирующий вопросы социальной сферы</w:t>
            </w:r>
          </w:p>
        </w:tc>
      </w:tr>
      <w:tr w:rsidR="00E118D4" w:rsidRPr="00E118D4" w:rsidTr="00C83921">
        <w:trPr>
          <w:trHeight w:val="1562"/>
        </w:trPr>
        <w:tc>
          <w:tcPr>
            <w:tcW w:w="3584" w:type="dxa"/>
            <w:vMerge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66" w:type="dxa"/>
          </w:tcPr>
          <w:p w:rsidR="00E118D4" w:rsidRPr="00E118D4" w:rsidRDefault="00E118D4" w:rsidP="00E118D4">
            <w:pPr>
              <w:ind w:right="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Заместитель Главы муниципального района «Корткеросский»-руководителя администрации, курирующий вопросы экономики</w:t>
            </w:r>
          </w:p>
        </w:tc>
      </w:tr>
      <w:tr w:rsidR="00E118D4" w:rsidRPr="00E118D4" w:rsidTr="00C83921">
        <w:trPr>
          <w:trHeight w:val="1994"/>
        </w:trPr>
        <w:tc>
          <w:tcPr>
            <w:tcW w:w="3584" w:type="dxa"/>
            <w:vMerge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66" w:type="dxa"/>
          </w:tcPr>
          <w:p w:rsidR="00E118D4" w:rsidRPr="00E118D4" w:rsidRDefault="00E118D4" w:rsidP="00E118D4">
            <w:pPr>
              <w:ind w:right="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Заместитель Главы муниципального района «Корткеросский»-руководителя администрации, курирующий вопросы жилищно-коммунального-хозяйства, транспорта и строительства</w:t>
            </w:r>
          </w:p>
        </w:tc>
      </w:tr>
      <w:tr w:rsidR="00E118D4" w:rsidRPr="00E118D4" w:rsidTr="00C83921">
        <w:trPr>
          <w:trHeight w:val="705"/>
        </w:trPr>
        <w:tc>
          <w:tcPr>
            <w:tcW w:w="3584" w:type="dxa"/>
            <w:vMerge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66" w:type="dxa"/>
          </w:tcPr>
          <w:p w:rsidR="00E118D4" w:rsidRPr="00E118D4" w:rsidRDefault="00E118D4" w:rsidP="00E118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</w:t>
            </w:r>
            <w:proofErr w:type="spellEnd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Правового</w:t>
            </w:r>
            <w:proofErr w:type="spellEnd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</w:t>
            </w:r>
            <w:proofErr w:type="spellEnd"/>
          </w:p>
        </w:tc>
      </w:tr>
      <w:tr w:rsidR="00E118D4" w:rsidRPr="00E118D4" w:rsidTr="00C83921">
        <w:trPr>
          <w:trHeight w:val="701"/>
        </w:trPr>
        <w:tc>
          <w:tcPr>
            <w:tcW w:w="3584" w:type="dxa"/>
            <w:vMerge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6" w:type="dxa"/>
          </w:tcPr>
          <w:p w:rsidR="00E118D4" w:rsidRPr="00E118D4" w:rsidRDefault="00E118D4" w:rsidP="00E118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</w:t>
            </w:r>
            <w:proofErr w:type="spellEnd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</w:t>
            </w:r>
            <w:proofErr w:type="spellEnd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</w:t>
            </w:r>
            <w:proofErr w:type="spellEnd"/>
          </w:p>
        </w:tc>
      </w:tr>
      <w:tr w:rsidR="00E118D4" w:rsidRPr="00E118D4" w:rsidTr="00C83921">
        <w:trPr>
          <w:trHeight w:val="543"/>
        </w:trPr>
        <w:tc>
          <w:tcPr>
            <w:tcW w:w="3584" w:type="dxa"/>
            <w:vMerge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6" w:type="dxa"/>
          </w:tcPr>
          <w:p w:rsidR="00E118D4" w:rsidRPr="00E118D4" w:rsidRDefault="00E118D4" w:rsidP="00E118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</w:t>
            </w:r>
            <w:proofErr w:type="spellEnd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</w:t>
            </w:r>
            <w:proofErr w:type="spellEnd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18D4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  <w:proofErr w:type="spellEnd"/>
          </w:p>
        </w:tc>
      </w:tr>
    </w:tbl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-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3</w:t>
      </w:r>
    </w:p>
    <w:p w:rsidR="00EC6E02" w:rsidRDefault="00E118D4" w:rsidP="00EC6E02">
      <w:pPr>
        <w:widowControl w:val="0"/>
        <w:autoSpaceDE w:val="0"/>
        <w:autoSpaceDN w:val="0"/>
        <w:spacing w:after="0" w:line="240" w:lineRule="auto"/>
        <w:ind w:right="-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-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«Корткеросский»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от 03.02.2023 № 173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12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" w:name="_bookmark8"/>
      <w:bookmarkEnd w:id="8"/>
      <w:r w:rsidRPr="00E118D4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 о комиссии по проведению конкурса на заключение договора о целевом обучении между администрацией муниципального района «Корткеросский» и гражданином с обязательством последующего прохождения муниципальной службы после окончания обучения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8D4" w:rsidRPr="00E118D4" w:rsidRDefault="00E118D4" w:rsidP="00E118D4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spacing w:after="0" w:line="240" w:lineRule="auto"/>
        <w:ind w:left="0" w:right="13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Комиссия создается в целях проведения Конкурса.</w:t>
      </w:r>
    </w:p>
    <w:p w:rsidR="00E118D4" w:rsidRPr="00E118D4" w:rsidRDefault="00E118D4" w:rsidP="00E118D4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spacing w:after="0" w:line="240" w:lineRule="auto"/>
        <w:ind w:left="0" w:right="13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Задачами Комиссии являются: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0"/>
          <w:tab w:val="left" w:pos="982"/>
        </w:tabs>
        <w:autoSpaceDE w:val="0"/>
        <w:autoSpaceDN w:val="0"/>
        <w:spacing w:after="0" w:line="240" w:lineRule="auto"/>
        <w:ind w:left="0" w:right="13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проведение Конкурса в соответствии с порядком проведения Конкурса;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0"/>
          <w:tab w:val="left" w:pos="982"/>
        </w:tabs>
        <w:autoSpaceDE w:val="0"/>
        <w:autoSpaceDN w:val="0"/>
        <w:spacing w:after="0" w:line="240" w:lineRule="auto"/>
        <w:ind w:left="0" w:right="13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определение победителя (-елей) Конкурса.</w:t>
      </w:r>
    </w:p>
    <w:p w:rsidR="00E118D4" w:rsidRPr="00E118D4" w:rsidRDefault="00E118D4" w:rsidP="00E118D4">
      <w:pPr>
        <w:widowControl w:val="0"/>
        <w:numPr>
          <w:ilvl w:val="0"/>
          <w:numId w:val="8"/>
        </w:numPr>
        <w:tabs>
          <w:tab w:val="left" w:pos="0"/>
          <w:tab w:val="left" w:pos="1200"/>
        </w:tabs>
        <w:autoSpaceDE w:val="0"/>
        <w:autoSpaceDN w:val="0"/>
        <w:spacing w:after="0" w:line="240" w:lineRule="auto"/>
        <w:ind w:left="0" w:right="13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Комиссия в соответствии с возложенными на нее задачами осуществляет следующие функции: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spacing w:after="0" w:line="240" w:lineRule="auto"/>
        <w:ind w:left="0" w:right="131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определяет дату проведения конкурса;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spacing w:after="0" w:line="240" w:lineRule="auto"/>
        <w:ind w:left="0" w:right="131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рассматривает документы, представленные гражданами для участия в Конкурсе;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spacing w:after="0" w:line="240" w:lineRule="auto"/>
        <w:ind w:left="0" w:right="13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рассматривает общие результаты прохождения кандидатами конкурсных процедур, используемых при проведении Конкурса;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0"/>
          <w:tab w:val="left" w:pos="991"/>
        </w:tabs>
        <w:autoSpaceDE w:val="0"/>
        <w:autoSpaceDN w:val="0"/>
        <w:spacing w:after="0" w:line="240" w:lineRule="auto"/>
        <w:ind w:left="0" w:right="13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принимает решение о признании гражданина победителем Конкурса или о том, что победитель Конкурса не выявлен;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spacing w:after="0" w:line="240" w:lineRule="auto"/>
        <w:ind w:left="0" w:right="13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принимает решение о том, что Конкурс признан не состоявшимся в связи с единственным участником Конкурса по соответствующей специальности или направлению подготовки и о заключении либо отказе в заключении Договора с указанным участником Конкурса.</w:t>
      </w:r>
    </w:p>
    <w:p w:rsidR="00E118D4" w:rsidRPr="00E118D4" w:rsidRDefault="00E118D4" w:rsidP="00E118D4">
      <w:pPr>
        <w:widowControl w:val="0"/>
        <w:numPr>
          <w:ilvl w:val="0"/>
          <w:numId w:val="8"/>
        </w:numPr>
        <w:tabs>
          <w:tab w:val="left" w:pos="0"/>
          <w:tab w:val="left" w:pos="1099"/>
        </w:tabs>
        <w:autoSpaceDE w:val="0"/>
        <w:autoSpaceDN w:val="0"/>
        <w:spacing w:after="0" w:line="240" w:lineRule="auto"/>
        <w:ind w:left="0" w:right="13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Комиссия состоит из председателя, заместителя председателя, секретаря и членов Комиссии.</w:t>
      </w:r>
    </w:p>
    <w:p w:rsidR="00E118D4" w:rsidRPr="00E118D4" w:rsidRDefault="00E118D4" w:rsidP="00E118D4">
      <w:pPr>
        <w:widowControl w:val="0"/>
        <w:numPr>
          <w:ilvl w:val="0"/>
          <w:numId w:val="8"/>
        </w:numPr>
        <w:tabs>
          <w:tab w:val="left" w:pos="0"/>
          <w:tab w:val="left" w:pos="1164"/>
        </w:tabs>
        <w:autoSpaceDE w:val="0"/>
        <w:autoSpaceDN w:val="0"/>
        <w:spacing w:after="0" w:line="240" w:lineRule="auto"/>
        <w:ind w:left="0" w:right="13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Заседания Комиссии проводит председатель Комиссии, а в его отсутствие – заместитель председателя Комиссии.</w:t>
      </w:r>
    </w:p>
    <w:p w:rsidR="00E118D4" w:rsidRPr="00E118D4" w:rsidRDefault="00E118D4" w:rsidP="00E118D4">
      <w:pPr>
        <w:widowControl w:val="0"/>
        <w:numPr>
          <w:ilvl w:val="0"/>
          <w:numId w:val="8"/>
        </w:numPr>
        <w:tabs>
          <w:tab w:val="left" w:pos="0"/>
          <w:tab w:val="left" w:pos="1099"/>
        </w:tabs>
        <w:autoSpaceDE w:val="0"/>
        <w:autoSpaceDN w:val="0"/>
        <w:spacing w:after="0" w:line="240" w:lineRule="auto"/>
        <w:ind w:left="0" w:right="13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Секретарь Комиссии обеспечивает подготовку материалов к заседанию Комиссии, их рассылку членам Комиссии, оповещает членов Комиссии и приглашенных на ее заседание лиц о времени и месте проведения, а также о повестке дня заседания Комиссии, ведет протоколы заседаний Комиссии, осуществляет иные функции по обеспечению ее деятельности.</w:t>
      </w:r>
    </w:p>
    <w:p w:rsidR="00E118D4" w:rsidRPr="00E118D4" w:rsidRDefault="00E118D4" w:rsidP="00E118D4">
      <w:pPr>
        <w:widowControl w:val="0"/>
        <w:numPr>
          <w:ilvl w:val="0"/>
          <w:numId w:val="8"/>
        </w:numPr>
        <w:tabs>
          <w:tab w:val="left" w:pos="0"/>
          <w:tab w:val="left" w:pos="1111"/>
        </w:tabs>
        <w:autoSpaceDE w:val="0"/>
        <w:autoSpaceDN w:val="0"/>
        <w:spacing w:after="0" w:line="240" w:lineRule="auto"/>
        <w:ind w:left="0" w:right="13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bookmark9"/>
      <w:bookmarkEnd w:id="9"/>
      <w:r w:rsidRPr="00E118D4">
        <w:rPr>
          <w:rFonts w:ascii="Times New Roman" w:eastAsia="Times New Roman" w:hAnsi="Times New Roman" w:cs="Times New Roman"/>
          <w:sz w:val="28"/>
          <w:szCs w:val="28"/>
        </w:rPr>
        <w:t>Граждане, подавшие документы на участие в Конкурсе, оцениваются Комиссией по результатам прохождения конкурсных процедур в соответствии с критериями оценки, предусмотренными для каждой конкурсной процедуры.</w:t>
      </w:r>
    </w:p>
    <w:p w:rsidR="00E118D4" w:rsidRPr="00E118D4" w:rsidRDefault="00E118D4" w:rsidP="00E118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На основе результатов оценки каждым членом Комиссии заполняется </w:t>
      </w:r>
      <w:r w:rsidRPr="00E118D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индивидуальный оценочный </w:t>
      </w:r>
      <w:hyperlink w:anchor="_bookmark12" w:history="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 xml:space="preserve">лист 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>граждан, подавших документы на участие в Конкурсе, по форме согласно приложению к настоящему положению, который подписывается членом Комиссии.</w:t>
      </w:r>
    </w:p>
    <w:p w:rsidR="00E118D4" w:rsidRPr="00E118D4" w:rsidRDefault="00E118D4" w:rsidP="00E118D4">
      <w:pPr>
        <w:widowControl w:val="0"/>
        <w:tabs>
          <w:tab w:val="left" w:pos="0"/>
          <w:tab w:val="left" w:pos="1135"/>
        </w:tabs>
        <w:autoSpaceDE w:val="0"/>
        <w:autoSpaceDN w:val="0"/>
        <w:spacing w:after="0" w:line="240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bookmark10"/>
      <w:bookmarkEnd w:id="10"/>
      <w:r w:rsidRPr="00E118D4">
        <w:rPr>
          <w:rFonts w:ascii="Times New Roman" w:eastAsia="Times New Roman" w:hAnsi="Times New Roman" w:cs="Times New Roman"/>
          <w:sz w:val="28"/>
          <w:szCs w:val="28"/>
        </w:rPr>
        <w:t>Общий результат Конкурса определяется путем суммирования балла по результатам оценки портфолио, балла по результатам оценки эссе, среднего балла аттестата.</w:t>
      </w:r>
    </w:p>
    <w:p w:rsidR="00E118D4" w:rsidRPr="00E118D4" w:rsidRDefault="00E118D4" w:rsidP="00E118D4">
      <w:pPr>
        <w:widowControl w:val="0"/>
        <w:numPr>
          <w:ilvl w:val="0"/>
          <w:numId w:val="8"/>
        </w:numPr>
        <w:tabs>
          <w:tab w:val="left" w:pos="0"/>
          <w:tab w:val="left" w:pos="1305"/>
        </w:tabs>
        <w:autoSpaceDE w:val="0"/>
        <w:autoSpaceDN w:val="0"/>
        <w:spacing w:after="0" w:line="240" w:lineRule="auto"/>
        <w:ind w:left="0" w:right="11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Решение о признании гражданина победителем Конкурса или о том, что победитель Конкурса не выявлен, принимается Комиссией после рассмотрения общих результатов Конкурса большинством голосов от числа участвующих в заседании членов Комиссии. В случае равенства голосов решающим является голос председательствующего на заседании Комиссии.</w:t>
      </w:r>
    </w:p>
    <w:p w:rsidR="00E118D4" w:rsidRPr="00E118D4" w:rsidRDefault="00E118D4" w:rsidP="00E118D4">
      <w:pPr>
        <w:widowControl w:val="0"/>
        <w:numPr>
          <w:ilvl w:val="0"/>
          <w:numId w:val="8"/>
        </w:numPr>
        <w:tabs>
          <w:tab w:val="left" w:pos="0"/>
          <w:tab w:val="left" w:pos="1257"/>
        </w:tabs>
        <w:autoSpaceDE w:val="0"/>
        <w:autoSpaceDN w:val="0"/>
        <w:spacing w:after="0" w:line="240" w:lineRule="auto"/>
        <w:ind w:left="0" w:right="10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Победителем(-</w:t>
      </w:r>
      <w:proofErr w:type="spellStart"/>
      <w:r w:rsidRPr="00E118D4">
        <w:rPr>
          <w:rFonts w:ascii="Times New Roman" w:eastAsia="Times New Roman" w:hAnsi="Times New Roman" w:cs="Times New Roman"/>
          <w:sz w:val="28"/>
          <w:szCs w:val="28"/>
        </w:rPr>
        <w:t>ями</w:t>
      </w:r>
      <w:proofErr w:type="spellEnd"/>
      <w:r w:rsidRPr="00E118D4">
        <w:rPr>
          <w:rFonts w:ascii="Times New Roman" w:eastAsia="Times New Roman" w:hAnsi="Times New Roman" w:cs="Times New Roman"/>
          <w:sz w:val="28"/>
          <w:szCs w:val="28"/>
        </w:rPr>
        <w:t>) Конкурса признается(-</w:t>
      </w:r>
      <w:proofErr w:type="spellStart"/>
      <w:r w:rsidRPr="00E118D4">
        <w:rPr>
          <w:rFonts w:ascii="Times New Roman" w:eastAsia="Times New Roman" w:hAnsi="Times New Roman" w:cs="Times New Roman"/>
          <w:sz w:val="28"/>
          <w:szCs w:val="28"/>
        </w:rPr>
        <w:t>ются</w:t>
      </w:r>
      <w:proofErr w:type="spellEnd"/>
      <w:r w:rsidRPr="00E118D4">
        <w:rPr>
          <w:rFonts w:ascii="Times New Roman" w:eastAsia="Times New Roman" w:hAnsi="Times New Roman" w:cs="Times New Roman"/>
          <w:sz w:val="28"/>
          <w:szCs w:val="28"/>
        </w:rPr>
        <w:t>) гражданин(-не), получивший(-</w:t>
      </w:r>
      <w:proofErr w:type="spellStart"/>
      <w:r w:rsidRPr="00E118D4">
        <w:rPr>
          <w:rFonts w:ascii="Times New Roman" w:eastAsia="Times New Roman" w:hAnsi="Times New Roman" w:cs="Times New Roman"/>
          <w:sz w:val="28"/>
          <w:szCs w:val="28"/>
        </w:rPr>
        <w:t>ие</w:t>
      </w:r>
      <w:proofErr w:type="spellEnd"/>
      <w:r w:rsidRPr="00E118D4">
        <w:rPr>
          <w:rFonts w:ascii="Times New Roman" w:eastAsia="Times New Roman" w:hAnsi="Times New Roman" w:cs="Times New Roman"/>
          <w:sz w:val="28"/>
          <w:szCs w:val="28"/>
        </w:rPr>
        <w:t>) общий результат Конкурса с наибольшим количеством баллов по итогам всех конкурсных процедур, но не менее 11,5 баллов, в пределах количества планируемых к заключению Договоров по каждой специальности или направлению подготовки, указанных в правовом акте об объявлении Конкурса.</w:t>
      </w:r>
    </w:p>
    <w:p w:rsidR="00E118D4" w:rsidRPr="00E118D4" w:rsidRDefault="00E118D4" w:rsidP="00E118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При наличии единственного участника Конкурса по соответствующей специальности или направлению подготовки Конкурс признается не состоявшимся, а оценка данного участника проводится в соответствии с </w:t>
      </w:r>
      <w:hyperlink w:anchor="_bookmark9" w:history="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>пунктами 7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-9 настоящего положения о Комиссии. Решение Комиссии о заключении Договора с единственным участником Конкурса принимается открытым голосованием простым большинством голосов ее членов, присутствующих на заседании, в случае если общий результат, определяемый в соответствии с </w:t>
      </w:r>
      <w:hyperlink w:anchor="_bookmark10" w:history="1">
        <w:r w:rsidRPr="00E118D4">
          <w:rPr>
            <w:rFonts w:ascii="Times New Roman" w:eastAsia="Times New Roman" w:hAnsi="Times New Roman" w:cs="Times New Roman"/>
            <w:sz w:val="28"/>
            <w:szCs w:val="28"/>
          </w:rPr>
          <w:t>пунктом 9</w:t>
        </w:r>
      </w:hyperlink>
      <w:r w:rsidRPr="00E118D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данного кандидата равен или более 11,5.</w:t>
      </w:r>
    </w:p>
    <w:p w:rsidR="00E118D4" w:rsidRPr="00E118D4" w:rsidRDefault="00E118D4" w:rsidP="00E118D4">
      <w:pPr>
        <w:widowControl w:val="0"/>
        <w:numPr>
          <w:ilvl w:val="0"/>
          <w:numId w:val="8"/>
        </w:numPr>
        <w:tabs>
          <w:tab w:val="left" w:pos="0"/>
          <w:tab w:val="left" w:pos="1334"/>
        </w:tabs>
        <w:autoSpaceDE w:val="0"/>
        <w:autoSpaceDN w:val="0"/>
        <w:spacing w:after="0" w:line="240" w:lineRule="auto"/>
        <w:ind w:left="0" w:right="108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Решения Комиссии, итоги Конкурса оформляются протоколом заседания Комиссии, который подписывается председателем и секретарем Комиссии.</w:t>
      </w:r>
    </w:p>
    <w:p w:rsidR="00E118D4" w:rsidRPr="00E118D4" w:rsidRDefault="00E118D4" w:rsidP="00E118D4">
      <w:pPr>
        <w:widowControl w:val="0"/>
        <w:numPr>
          <w:ilvl w:val="0"/>
          <w:numId w:val="8"/>
        </w:numPr>
        <w:tabs>
          <w:tab w:val="left" w:pos="0"/>
          <w:tab w:val="left" w:pos="1217"/>
        </w:tabs>
        <w:autoSpaceDE w:val="0"/>
        <w:autoSpaceDN w:val="0"/>
        <w:spacing w:after="0" w:line="240" w:lineRule="auto"/>
        <w:ind w:left="0" w:right="11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Организационно-техническое обеспечение деятельности Комиссии осуществляет отдел организационной и кадровой работы администрации муниципального района «Корткеросский».</w:t>
      </w:r>
    </w:p>
    <w:p w:rsidR="00E118D4" w:rsidRDefault="00E118D4" w:rsidP="00E118D4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EC6E02" w:rsidRPr="00E118D4" w:rsidRDefault="00EC6E02" w:rsidP="00E118D4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Pr="00E118D4">
        <w:rPr>
          <w:rFonts w:ascii="Times New Roman" w:eastAsia="Times New Roman" w:hAnsi="Times New Roman" w:cs="Times New Roman"/>
          <w:spacing w:val="-1"/>
          <w:sz w:val="24"/>
          <w:szCs w:val="24"/>
        </w:rPr>
        <w:t>к положению</w:t>
      </w:r>
    </w:p>
    <w:p w:rsidR="00EC6E02" w:rsidRDefault="00E118D4" w:rsidP="00EC6E02">
      <w:pPr>
        <w:widowControl w:val="0"/>
        <w:autoSpaceDE w:val="0"/>
        <w:autoSpaceDN w:val="0"/>
        <w:spacing w:after="0" w:line="240" w:lineRule="auto"/>
        <w:ind w:right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о комиссии по проведению конкурса на </w:t>
      </w:r>
    </w:p>
    <w:p w:rsidR="00EC6E02" w:rsidRDefault="00E118D4" w:rsidP="00EC6E02">
      <w:pPr>
        <w:widowControl w:val="0"/>
        <w:autoSpaceDE w:val="0"/>
        <w:autoSpaceDN w:val="0"/>
        <w:spacing w:after="0" w:line="240" w:lineRule="auto"/>
        <w:ind w:right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заключение договора о целевом обучении между</w:t>
      </w:r>
    </w:p>
    <w:p w:rsidR="00EC6E02" w:rsidRDefault="00E118D4" w:rsidP="00EC6E02">
      <w:pPr>
        <w:widowControl w:val="0"/>
        <w:autoSpaceDE w:val="0"/>
        <w:autoSpaceDN w:val="0"/>
        <w:spacing w:after="0" w:line="240" w:lineRule="auto"/>
        <w:ind w:right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администрацией муниципального района «Корткеросский»</w:t>
      </w:r>
    </w:p>
    <w:p w:rsidR="00EC6E02" w:rsidRDefault="00E118D4" w:rsidP="00EC6E02">
      <w:pPr>
        <w:widowControl w:val="0"/>
        <w:autoSpaceDE w:val="0"/>
        <w:autoSpaceDN w:val="0"/>
        <w:spacing w:after="0" w:line="240" w:lineRule="auto"/>
        <w:ind w:right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 и гражданином с обязательством последующего </w:t>
      </w:r>
    </w:p>
    <w:p w:rsidR="00E118D4" w:rsidRPr="00E118D4" w:rsidRDefault="00E118D4" w:rsidP="00EC6E02">
      <w:pPr>
        <w:widowControl w:val="0"/>
        <w:autoSpaceDE w:val="0"/>
        <w:autoSpaceDN w:val="0"/>
        <w:spacing w:after="0" w:line="240" w:lineRule="auto"/>
        <w:ind w:right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прохождения муниципальной службы после окончания обучения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10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ind w:right="-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1" w:name="_bookmark12"/>
      <w:bookmarkEnd w:id="11"/>
      <w:r w:rsidRPr="00E118D4">
        <w:rPr>
          <w:rFonts w:ascii="Times New Roman" w:eastAsia="Times New Roman" w:hAnsi="Times New Roman" w:cs="Times New Roman"/>
          <w:b/>
          <w:sz w:val="28"/>
          <w:szCs w:val="28"/>
        </w:rPr>
        <w:t>Оценочный лист граждан Российской Федерации, подавших документы на участие в конкурсе на заключение договора о целевом обучении между администрацией муниципального района «Корткеросский» и гражданином с обязательством последующего прохождения муниципальной службы после окончания обучения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2856"/>
        <w:gridCol w:w="3093"/>
        <w:gridCol w:w="2974"/>
      </w:tblGrid>
      <w:tr w:rsidR="00E118D4" w:rsidRPr="00E118D4" w:rsidTr="00C83921">
        <w:trPr>
          <w:trHeight w:val="1304"/>
        </w:trPr>
        <w:tc>
          <w:tcPr>
            <w:tcW w:w="691" w:type="dxa"/>
          </w:tcPr>
          <w:p w:rsidR="00E118D4" w:rsidRPr="00E118D4" w:rsidRDefault="00E118D4" w:rsidP="00E118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8D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N</w:t>
            </w:r>
          </w:p>
          <w:p w:rsidR="00E118D4" w:rsidRPr="00E118D4" w:rsidRDefault="00E118D4" w:rsidP="00E118D4">
            <w:pPr>
              <w:ind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8D4">
              <w:rPr>
                <w:rFonts w:ascii="Times New Roman" w:eastAsia="Times New Roman" w:hAnsi="Times New Roman" w:cs="Times New Roman"/>
                <w:sz w:val="24"/>
                <w:szCs w:val="24"/>
              </w:rPr>
              <w:t>П№</w:t>
            </w:r>
          </w:p>
        </w:tc>
        <w:tc>
          <w:tcPr>
            <w:tcW w:w="2856" w:type="dxa"/>
          </w:tcPr>
          <w:p w:rsidR="00E118D4" w:rsidRPr="00E118D4" w:rsidRDefault="00E118D4" w:rsidP="00E118D4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18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Фамилия, имя, отчество гражданина, подавшего документы на участие в Конкурсе</w:t>
            </w:r>
          </w:p>
        </w:tc>
        <w:tc>
          <w:tcPr>
            <w:tcW w:w="3093" w:type="dxa"/>
          </w:tcPr>
          <w:p w:rsidR="00E118D4" w:rsidRPr="00E118D4" w:rsidRDefault="00E118D4" w:rsidP="00E118D4">
            <w:pPr>
              <w:ind w:right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18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эссе (проставляются баллы от 0 до 5 (с точностью до десятой доли балла))</w:t>
            </w:r>
          </w:p>
        </w:tc>
        <w:tc>
          <w:tcPr>
            <w:tcW w:w="2974" w:type="dxa"/>
          </w:tcPr>
          <w:p w:rsidR="00E118D4" w:rsidRPr="00E118D4" w:rsidRDefault="00E118D4" w:rsidP="00E118D4">
            <w:pPr>
              <w:ind w:righ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18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портфолио (проставляются баллы от 0 до 5 (с точностью до десятой доли балла))</w:t>
            </w:r>
          </w:p>
        </w:tc>
      </w:tr>
      <w:tr w:rsidR="00E118D4" w:rsidRPr="00E118D4" w:rsidTr="00C83921">
        <w:trPr>
          <w:trHeight w:val="477"/>
        </w:trPr>
        <w:tc>
          <w:tcPr>
            <w:tcW w:w="691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6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4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18D4" w:rsidRPr="00E118D4" w:rsidTr="00C83921">
        <w:trPr>
          <w:trHeight w:val="478"/>
        </w:trPr>
        <w:tc>
          <w:tcPr>
            <w:tcW w:w="691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6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4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18D4" w:rsidRPr="00E118D4" w:rsidTr="00C83921">
        <w:trPr>
          <w:trHeight w:val="477"/>
        </w:trPr>
        <w:tc>
          <w:tcPr>
            <w:tcW w:w="691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6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4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18D4" w:rsidRPr="00E118D4" w:rsidTr="00C83921">
        <w:trPr>
          <w:trHeight w:val="477"/>
        </w:trPr>
        <w:tc>
          <w:tcPr>
            <w:tcW w:w="691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6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4" w:type="dxa"/>
          </w:tcPr>
          <w:p w:rsidR="00E118D4" w:rsidRPr="00E118D4" w:rsidRDefault="00E118D4" w:rsidP="00E118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tabs>
          <w:tab w:val="left" w:pos="1104"/>
        </w:tabs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i/>
          <w:sz w:val="24"/>
          <w:szCs w:val="24"/>
        </w:rPr>
        <w:t>Критерии оценивания эссе: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ясное и четкое изложение собственного мнения по теме эссе;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1037"/>
        </w:tabs>
        <w:autoSpaceDE w:val="0"/>
        <w:autoSpaceDN w:val="0"/>
        <w:spacing w:after="0" w:line="240" w:lineRule="auto"/>
        <w:ind w:right="11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наличие убедительных аргументов, поддерживающих индивидуальное мнение и(или) точку зрения;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структурированность, простота и лаконичность содержания эссе;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соответствие текста эссе требованиям к его оформлению.</w:t>
      </w:r>
    </w:p>
    <w:p w:rsidR="00E118D4" w:rsidRPr="00E118D4" w:rsidRDefault="00E118D4" w:rsidP="00E118D4">
      <w:pPr>
        <w:widowControl w:val="0"/>
        <w:tabs>
          <w:tab w:val="left" w:pos="1118"/>
        </w:tabs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118D4" w:rsidRPr="00E118D4" w:rsidRDefault="00E118D4" w:rsidP="00E118D4">
      <w:pPr>
        <w:widowControl w:val="0"/>
        <w:tabs>
          <w:tab w:val="left" w:pos="1118"/>
        </w:tabs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118D4" w:rsidRPr="00E118D4" w:rsidRDefault="00E118D4" w:rsidP="00E118D4">
      <w:pPr>
        <w:widowControl w:val="0"/>
        <w:tabs>
          <w:tab w:val="left" w:pos="1118"/>
        </w:tabs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i/>
          <w:sz w:val="24"/>
          <w:szCs w:val="24"/>
        </w:rPr>
        <w:t>Критерии оценивания Портфолио: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1104"/>
        </w:tabs>
        <w:autoSpaceDE w:val="0"/>
        <w:autoSpaceDN w:val="0"/>
        <w:spacing w:after="0" w:line="240" w:lineRule="auto"/>
        <w:ind w:right="11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оригинальность составления и выбора творческого решения в оформлении портфолио;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разносторонность </w:t>
      </w:r>
      <w:proofErr w:type="spellStart"/>
      <w:r w:rsidRPr="00E118D4">
        <w:rPr>
          <w:rFonts w:ascii="Times New Roman" w:eastAsia="Times New Roman" w:hAnsi="Times New Roman" w:cs="Times New Roman"/>
          <w:sz w:val="24"/>
          <w:szCs w:val="24"/>
        </w:rPr>
        <w:t>самопрезентации</w:t>
      </w:r>
      <w:proofErr w:type="spellEnd"/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 личности;</w:t>
      </w:r>
    </w:p>
    <w:p w:rsidR="00E118D4" w:rsidRPr="00E118D4" w:rsidRDefault="00E118D4" w:rsidP="00E118D4">
      <w:pPr>
        <w:widowControl w:val="0"/>
        <w:numPr>
          <w:ilvl w:val="0"/>
          <w:numId w:val="12"/>
        </w:numPr>
        <w:tabs>
          <w:tab w:val="left" w:pos="982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отражение активного и деятельного участия гражданина в жизни общества;</w:t>
      </w:r>
    </w:p>
    <w:p w:rsidR="00E118D4" w:rsidRPr="00E118D4" w:rsidRDefault="00E118D4" w:rsidP="00E118D4">
      <w:pPr>
        <w:widowControl w:val="0"/>
        <w:tabs>
          <w:tab w:val="left" w:pos="1104"/>
        </w:tabs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 xml:space="preserve">- аргументированная самооценка сильных и слабых сторон личности. </w:t>
      </w:r>
    </w:p>
    <w:p w:rsidR="00E118D4" w:rsidRPr="00E118D4" w:rsidRDefault="00E118D4" w:rsidP="00E118D4">
      <w:pPr>
        <w:widowControl w:val="0"/>
        <w:tabs>
          <w:tab w:val="left" w:pos="1104"/>
        </w:tabs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8D4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E118D4">
        <w:rPr>
          <w:rFonts w:ascii="Times New Roman" w:eastAsia="Times New Roman" w:hAnsi="Times New Roman" w:cs="Times New Roman"/>
          <w:sz w:val="28"/>
          <w:szCs w:val="28"/>
        </w:rPr>
        <w:tab/>
      </w:r>
      <w:r w:rsidRPr="00E118D4">
        <w:rPr>
          <w:rFonts w:ascii="Times New Roman" w:eastAsia="Times New Roman" w:hAnsi="Times New Roman" w:cs="Times New Roman"/>
          <w:sz w:val="28"/>
          <w:szCs w:val="28"/>
        </w:rPr>
        <w:tab/>
      </w:r>
      <w:r w:rsidRPr="00E118D4">
        <w:rPr>
          <w:rFonts w:ascii="Times New Roman" w:eastAsia="Times New Roman" w:hAnsi="Times New Roman" w:cs="Times New Roman"/>
          <w:sz w:val="28"/>
          <w:szCs w:val="28"/>
        </w:rPr>
        <w:tab/>
        <w:t>______________________________________</w:t>
      </w:r>
    </w:p>
    <w:p w:rsidR="00E118D4" w:rsidRPr="00E118D4" w:rsidRDefault="00E118D4" w:rsidP="00E118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8D4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E118D4">
        <w:rPr>
          <w:rFonts w:ascii="Times New Roman" w:eastAsia="Times New Roman" w:hAnsi="Times New Roman" w:cs="Times New Roman"/>
          <w:sz w:val="24"/>
          <w:szCs w:val="24"/>
        </w:rPr>
        <w:tab/>
      </w:r>
      <w:r w:rsidRPr="00E118D4">
        <w:rPr>
          <w:rFonts w:ascii="Times New Roman" w:eastAsia="Times New Roman" w:hAnsi="Times New Roman" w:cs="Times New Roman"/>
          <w:sz w:val="24"/>
          <w:szCs w:val="24"/>
        </w:rPr>
        <w:tab/>
      </w:r>
      <w:r w:rsidRPr="00E118D4">
        <w:rPr>
          <w:rFonts w:ascii="Times New Roman" w:eastAsia="Times New Roman" w:hAnsi="Times New Roman" w:cs="Times New Roman"/>
          <w:sz w:val="24"/>
          <w:szCs w:val="24"/>
        </w:rPr>
        <w:tab/>
      </w:r>
      <w:r w:rsidRPr="00E118D4">
        <w:rPr>
          <w:rFonts w:ascii="Times New Roman" w:eastAsia="Times New Roman" w:hAnsi="Times New Roman" w:cs="Times New Roman"/>
          <w:sz w:val="24"/>
          <w:szCs w:val="24"/>
        </w:rPr>
        <w:tab/>
      </w:r>
      <w:r w:rsidRPr="00E118D4">
        <w:rPr>
          <w:rFonts w:ascii="Times New Roman" w:eastAsia="Times New Roman" w:hAnsi="Times New Roman" w:cs="Times New Roman"/>
          <w:sz w:val="24"/>
          <w:szCs w:val="24"/>
        </w:rPr>
        <w:tab/>
      </w:r>
      <w:r w:rsidRPr="00E118D4">
        <w:rPr>
          <w:rFonts w:ascii="Times New Roman" w:eastAsia="Times New Roman" w:hAnsi="Times New Roman" w:cs="Times New Roman"/>
          <w:sz w:val="24"/>
          <w:szCs w:val="24"/>
        </w:rPr>
        <w:tab/>
        <w:t>Подпись</w:t>
      </w:r>
      <w:r w:rsidRPr="00E118D4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E118D4">
        <w:rPr>
          <w:rFonts w:ascii="Times New Roman" w:eastAsia="Times New Roman" w:hAnsi="Times New Roman" w:cs="Times New Roman"/>
          <w:sz w:val="24"/>
          <w:szCs w:val="24"/>
        </w:rPr>
        <w:tab/>
        <w:t>ФИО члена Комиссии</w:t>
      </w:r>
    </w:p>
    <w:p w:rsidR="00E118D4" w:rsidRPr="00E118D4" w:rsidRDefault="00E118D4" w:rsidP="00E11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921" w:rsidRP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06.02.2023 № 181</w:t>
      </w:r>
    </w:p>
    <w:p w:rsidR="00E118D4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</w:t>
      </w:r>
      <w:r w:rsidRPr="00C83921">
        <w:rPr>
          <w:b/>
          <w:sz w:val="32"/>
          <w:szCs w:val="32"/>
        </w:rPr>
        <w:t xml:space="preserve"> </w:t>
      </w:r>
      <w:r w:rsidRPr="00C839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постановление от 16.08.2021 № 1289 «Об утверждении муниципальной программы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 на 2022 - 2025 годы»</w:t>
      </w: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Pr="00C83921" w:rsidRDefault="00C83921" w:rsidP="00C83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921">
        <w:rPr>
          <w:rFonts w:ascii="Times New Roman" w:hAnsi="Times New Roman"/>
          <w:sz w:val="28"/>
        </w:rPr>
        <w:t>Администрация муниципального района «Корткеросский» постановляет:</w:t>
      </w: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Внести в постановление от 16.08.2021 № 1289 «Об утверждении муниципальной </w:t>
      </w:r>
      <w:hyperlink w:anchor="P33" w:history="1">
        <w:r w:rsidRPr="00C83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программ</w:t>
        </w:r>
      </w:hyperlink>
      <w:r w:rsidRPr="00C83921">
        <w:rPr>
          <w:rFonts w:ascii="Times New Roman" w:eastAsia="Times New Roman" w:hAnsi="Times New Roman" w:cs="Times New Roman"/>
          <w:sz w:val="28"/>
          <w:szCs w:val="20"/>
          <w:lang w:eastAsia="ru-RU"/>
        </w:rPr>
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 изменения согласно приложению к настоящему постановлению:</w:t>
      </w: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Настоящее постановление вступает в силу со дня официального опубликования. </w:t>
      </w: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0"/>
          <w:lang w:eastAsia="ru-RU"/>
        </w:rPr>
        <w:t>3. Контроль за исполнением настоящего постановления возложить на первого заместителя Главы муниципального района «Корткеросский» руководителя администрации (Л.В. Нестерову).</w:t>
      </w: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муниципального района</w:t>
      </w: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0"/>
          <w:lang w:eastAsia="ru-RU"/>
        </w:rPr>
        <w:t>«Корткеросский» - руководитель администрации                            К.А. Сажин</w:t>
      </w: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6E02" w:rsidRDefault="00EC6E02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6E02" w:rsidRDefault="00EC6E02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6E02" w:rsidRDefault="00EC6E02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6E02" w:rsidRDefault="00EC6E02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6E02" w:rsidRDefault="00EC6E02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6E02" w:rsidRDefault="00EC6E02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6E02" w:rsidRDefault="00EC6E02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6E02" w:rsidRDefault="00EC6E02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6E02" w:rsidRDefault="00EC6E02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6E02" w:rsidRDefault="00EC6E02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6E02" w:rsidRPr="00C83921" w:rsidRDefault="00EC6E02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83921" w:rsidRPr="00C83921" w:rsidTr="00C83921">
        <w:tc>
          <w:tcPr>
            <w:tcW w:w="4785" w:type="dxa"/>
          </w:tcPr>
          <w:p w:rsidR="00C83921" w:rsidRPr="00C83921" w:rsidRDefault="00C83921" w:rsidP="00C83921">
            <w:pPr>
              <w:widowControl w:val="0"/>
              <w:autoSpaceDE w:val="0"/>
              <w:autoSpaceDN w:val="0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C83921" w:rsidRPr="00EC6E02" w:rsidRDefault="00C83921" w:rsidP="00EC6E02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EC6E02">
              <w:rPr>
                <w:rFonts w:eastAsia="Times New Roman" w:cs="Times New Roman"/>
                <w:sz w:val="22"/>
                <w:szCs w:val="20"/>
                <w:lang w:eastAsia="ru-RU"/>
              </w:rPr>
              <w:t>Приложение</w:t>
            </w:r>
          </w:p>
          <w:p w:rsidR="00C83921" w:rsidRPr="00EC6E02" w:rsidRDefault="00C83921" w:rsidP="00EC6E02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EC6E02">
              <w:rPr>
                <w:rFonts w:eastAsia="Times New Roman" w:cs="Times New Roman"/>
                <w:sz w:val="22"/>
                <w:szCs w:val="20"/>
                <w:lang w:eastAsia="ru-RU"/>
              </w:rPr>
              <w:t>к постановлению администрации муниципального района «Корткеросский»</w:t>
            </w:r>
          </w:p>
          <w:p w:rsidR="00C83921" w:rsidRPr="00C83921" w:rsidRDefault="00C83921" w:rsidP="00EC6E02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Cs w:val="20"/>
                <w:lang w:eastAsia="ru-RU"/>
              </w:rPr>
            </w:pPr>
            <w:r w:rsidRPr="00EC6E02">
              <w:rPr>
                <w:rFonts w:eastAsia="Times New Roman" w:cs="Times New Roman"/>
                <w:sz w:val="22"/>
                <w:szCs w:val="20"/>
                <w:lang w:eastAsia="ru-RU"/>
              </w:rPr>
              <w:t>от 06.02.2023 № 181</w:t>
            </w:r>
          </w:p>
        </w:tc>
      </w:tr>
    </w:tbl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921" w:rsidRPr="00C83921" w:rsidRDefault="00C83921" w:rsidP="00C83921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C83921">
        <w:rPr>
          <w:rFonts w:ascii="Times New Roman" w:hAnsi="Times New Roman"/>
          <w:sz w:val="28"/>
        </w:rPr>
        <w:t xml:space="preserve">Изменения, вносимые в постановление от 16.08.2021 № 1289 «Об утверждении муниципальной </w:t>
      </w:r>
      <w:hyperlink w:anchor="P33" w:history="1">
        <w:r w:rsidRPr="00C83921">
          <w:rPr>
            <w:rFonts w:ascii="Times New Roman" w:hAnsi="Times New Roman"/>
            <w:sz w:val="28"/>
          </w:rPr>
          <w:t>программ</w:t>
        </w:r>
      </w:hyperlink>
      <w:r w:rsidRPr="00C83921">
        <w:rPr>
          <w:rFonts w:ascii="Times New Roman" w:hAnsi="Times New Roman"/>
          <w:sz w:val="28"/>
        </w:rPr>
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</w:r>
    </w:p>
    <w:p w:rsidR="00C83921" w:rsidRPr="00C83921" w:rsidRDefault="00C83921" w:rsidP="00C8392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83921" w:rsidRPr="00C83921" w:rsidRDefault="00C83921" w:rsidP="00C83921">
      <w:pPr>
        <w:numPr>
          <w:ilvl w:val="0"/>
          <w:numId w:val="17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C83921">
        <w:rPr>
          <w:rFonts w:ascii="Times New Roman" w:hAnsi="Times New Roman"/>
          <w:sz w:val="28"/>
          <w:szCs w:val="28"/>
        </w:rPr>
        <w:t>Раздел «Объемы финансирования муниципальной программы» паспорта программы  изложить в следующей редакции:</w:t>
      </w:r>
    </w:p>
    <w:p w:rsidR="00C83921" w:rsidRPr="00C83921" w:rsidRDefault="00C83921" w:rsidP="00C8392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83921">
        <w:rPr>
          <w:rFonts w:ascii="Times New Roman" w:hAnsi="Times New Roman"/>
          <w:sz w:val="28"/>
          <w:szCs w:val="28"/>
        </w:rPr>
        <w:t>«</w:t>
      </w: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C83921" w:rsidRPr="00C83921" w:rsidTr="00C83921">
        <w:tc>
          <w:tcPr>
            <w:tcW w:w="2410" w:type="dxa"/>
          </w:tcPr>
          <w:p w:rsidR="00C83921" w:rsidRPr="00C83921" w:rsidRDefault="00C83921" w:rsidP="00C839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</w:tcPr>
          <w:p w:rsidR="00C83921" w:rsidRPr="00C83921" w:rsidRDefault="00C83921" w:rsidP="00C839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муниципальной программы на период 2022 - 2025 годов составит 1699, 00 тыс. рублей, в том числе:</w:t>
            </w:r>
          </w:p>
          <w:p w:rsidR="00C83921" w:rsidRPr="00C83921" w:rsidRDefault="00C83921" w:rsidP="00C839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779,7 тыс. рублей;</w:t>
            </w:r>
          </w:p>
          <w:p w:rsidR="00C83921" w:rsidRPr="00C83921" w:rsidRDefault="00C83921" w:rsidP="00C839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920 тыс. рублей;</w:t>
            </w:r>
          </w:p>
          <w:p w:rsidR="00C83921" w:rsidRPr="00C83921" w:rsidRDefault="00C83921" w:rsidP="00C839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тыс. рублей;</w:t>
            </w:r>
          </w:p>
          <w:p w:rsidR="00C83921" w:rsidRPr="00C83921" w:rsidRDefault="00C83921" w:rsidP="00C839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 тыс. рублей.</w:t>
            </w:r>
          </w:p>
        </w:tc>
      </w:tr>
    </w:tbl>
    <w:p w:rsidR="00C83921" w:rsidRPr="00C83921" w:rsidRDefault="00C83921" w:rsidP="00C83921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C83921">
        <w:rPr>
          <w:rFonts w:ascii="Times New Roman" w:hAnsi="Times New Roman"/>
          <w:sz w:val="28"/>
        </w:rPr>
        <w:t>»</w:t>
      </w:r>
    </w:p>
    <w:p w:rsidR="00C83921" w:rsidRPr="00C83921" w:rsidRDefault="00C83921" w:rsidP="00C83921">
      <w:pPr>
        <w:spacing w:after="0" w:line="240" w:lineRule="auto"/>
        <w:rPr>
          <w:rFonts w:ascii="Times New Roman" w:hAnsi="Times New Roman"/>
          <w:sz w:val="28"/>
        </w:rPr>
      </w:pPr>
    </w:p>
    <w:p w:rsidR="00C83921" w:rsidRPr="00C83921" w:rsidRDefault="00C83921" w:rsidP="00C83921">
      <w:pPr>
        <w:numPr>
          <w:ilvl w:val="0"/>
          <w:numId w:val="17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</w:rPr>
      </w:pPr>
      <w:r w:rsidRPr="00C83921">
        <w:rPr>
          <w:rFonts w:ascii="Times New Roman" w:hAnsi="Times New Roman"/>
          <w:sz w:val="28"/>
        </w:rPr>
        <w:t xml:space="preserve">  </w:t>
      </w:r>
      <w:r w:rsidRPr="00C83921">
        <w:rPr>
          <w:rFonts w:ascii="Times New Roman" w:hAnsi="Times New Roman"/>
          <w:sz w:val="28"/>
          <w:szCs w:val="28"/>
        </w:rPr>
        <w:t>Раздел «Объемы финансирования муниципальной программы» паспорта подпрограммы 1  изложить в следующей редакции:</w:t>
      </w:r>
    </w:p>
    <w:p w:rsidR="00C83921" w:rsidRPr="00C83921" w:rsidRDefault="00C83921" w:rsidP="00C83921">
      <w:pPr>
        <w:spacing w:after="0" w:line="240" w:lineRule="auto"/>
        <w:ind w:left="142"/>
        <w:contextualSpacing/>
        <w:rPr>
          <w:rFonts w:ascii="Times New Roman" w:hAnsi="Times New Roman"/>
          <w:sz w:val="28"/>
        </w:rPr>
      </w:pPr>
      <w:r w:rsidRPr="00C83921">
        <w:rPr>
          <w:rFonts w:ascii="Times New Roman" w:hAnsi="Times New Roman"/>
          <w:sz w:val="28"/>
        </w:rPr>
        <w:t>«</w:t>
      </w: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C83921" w:rsidRPr="00C83921" w:rsidTr="00C83921">
        <w:tc>
          <w:tcPr>
            <w:tcW w:w="2410" w:type="dxa"/>
          </w:tcPr>
          <w:p w:rsidR="00C83921" w:rsidRPr="00C83921" w:rsidRDefault="00C83921" w:rsidP="00C839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подпрограммы</w:t>
            </w:r>
          </w:p>
        </w:tc>
        <w:tc>
          <w:tcPr>
            <w:tcW w:w="7088" w:type="dxa"/>
          </w:tcPr>
          <w:p w:rsidR="00C83921" w:rsidRPr="00C83921" w:rsidRDefault="00C83921" w:rsidP="00C839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подпрограммы на период 2022 - 2025 годы предусматривается в размере 1699, 00 тыс. рублей, в том числе:</w:t>
            </w:r>
          </w:p>
          <w:p w:rsidR="00C83921" w:rsidRPr="00C83921" w:rsidRDefault="00C83921" w:rsidP="00C839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779,7 тыс. рублей;</w:t>
            </w:r>
          </w:p>
          <w:p w:rsidR="00C83921" w:rsidRPr="00C83921" w:rsidRDefault="00C83921" w:rsidP="00C839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920 тыс. рублей;</w:t>
            </w:r>
          </w:p>
          <w:p w:rsidR="00C83921" w:rsidRPr="00C83921" w:rsidRDefault="00C83921" w:rsidP="00C839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тыс. рублей;</w:t>
            </w:r>
          </w:p>
          <w:p w:rsidR="00C83921" w:rsidRPr="00C83921" w:rsidRDefault="00C83921" w:rsidP="00C839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 тыс. рублей.</w:t>
            </w:r>
          </w:p>
          <w:p w:rsidR="00C83921" w:rsidRPr="00C83921" w:rsidRDefault="00C83921" w:rsidP="00C839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3921" w:rsidRPr="00C83921" w:rsidRDefault="00C83921" w:rsidP="00C83921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8"/>
        </w:rPr>
      </w:pPr>
      <w:r w:rsidRPr="00C83921">
        <w:rPr>
          <w:rFonts w:ascii="Times New Roman" w:hAnsi="Times New Roman"/>
          <w:sz w:val="28"/>
        </w:rPr>
        <w:t>»</w:t>
      </w:r>
    </w:p>
    <w:p w:rsidR="00C83921" w:rsidRPr="00C83921" w:rsidRDefault="00C83921" w:rsidP="00C83921">
      <w:pPr>
        <w:numPr>
          <w:ilvl w:val="0"/>
          <w:numId w:val="17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</w:rPr>
      </w:pPr>
      <w:r w:rsidRPr="00C83921">
        <w:rPr>
          <w:rFonts w:ascii="Times New Roman" w:hAnsi="Times New Roman"/>
          <w:sz w:val="28"/>
        </w:rPr>
        <w:t>Разделы таблицы 3 программы изложить в редакции согласно приложению 1 к настоящим изменениям.</w:t>
      </w:r>
    </w:p>
    <w:p w:rsidR="00C83921" w:rsidRPr="00C83921" w:rsidRDefault="00C83921" w:rsidP="00C83921">
      <w:pPr>
        <w:numPr>
          <w:ilvl w:val="0"/>
          <w:numId w:val="17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</w:rPr>
      </w:pPr>
      <w:r w:rsidRPr="00C83921">
        <w:rPr>
          <w:rFonts w:ascii="Times New Roman" w:hAnsi="Times New Roman"/>
          <w:sz w:val="28"/>
        </w:rPr>
        <w:t>Разделы таблицы 4 программы изложить в редакции согласно приложению 2 к настоящим изменениям.</w:t>
      </w:r>
    </w:p>
    <w:p w:rsidR="00C83921" w:rsidRPr="00C83921" w:rsidRDefault="00C83921" w:rsidP="00C83921">
      <w:pPr>
        <w:spacing w:after="0" w:line="240" w:lineRule="auto"/>
        <w:ind w:left="720"/>
        <w:contextualSpacing/>
        <w:rPr>
          <w:rFonts w:ascii="Times New Roman" w:hAnsi="Times New Roman"/>
          <w:sz w:val="28"/>
        </w:rPr>
      </w:pPr>
    </w:p>
    <w:p w:rsidR="00C83921" w:rsidRPr="00C83921" w:rsidRDefault="00C83921" w:rsidP="00C83921">
      <w:pPr>
        <w:spacing w:after="0" w:line="240" w:lineRule="auto"/>
        <w:ind w:left="720"/>
        <w:contextualSpacing/>
        <w:rPr>
          <w:rFonts w:ascii="Times New Roman" w:hAnsi="Times New Roman"/>
          <w:sz w:val="28"/>
        </w:rPr>
      </w:pPr>
      <w:r w:rsidRPr="00C83921">
        <w:rPr>
          <w:rFonts w:ascii="Times New Roman" w:hAnsi="Times New Roman"/>
          <w:sz w:val="28"/>
        </w:rPr>
        <w:t xml:space="preserve"> </w:t>
      </w:r>
    </w:p>
    <w:p w:rsidR="00C83921" w:rsidRPr="00C83921" w:rsidRDefault="00C83921" w:rsidP="00C83921">
      <w:pPr>
        <w:spacing w:after="0" w:line="240" w:lineRule="auto"/>
        <w:rPr>
          <w:rFonts w:ascii="Times New Roman" w:hAnsi="Times New Roman"/>
          <w:sz w:val="28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EC6E0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ectPr w:rsidR="00C83921" w:rsidSect="00E118D4">
          <w:headerReference w:type="default" r:id="rId13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C83921" w:rsidRPr="00C83921" w:rsidTr="00C83921">
        <w:tc>
          <w:tcPr>
            <w:tcW w:w="4928" w:type="dxa"/>
          </w:tcPr>
          <w:p w:rsidR="00C83921" w:rsidRPr="00C83921" w:rsidRDefault="00C83921" w:rsidP="00C83921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C83921" w:rsidRPr="00C83921" w:rsidRDefault="00C83921" w:rsidP="00C83921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C83921" w:rsidRPr="00C83921" w:rsidRDefault="00C83921" w:rsidP="00C8392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C83921" w:rsidRPr="00C83921" w:rsidRDefault="00C83921" w:rsidP="00C8392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к и</w:t>
            </w:r>
            <w:r w:rsidRPr="00C83921">
              <w:rPr>
                <w:rFonts w:ascii="Times New Roman" w:hAnsi="Times New Roman" w:cs="Times New Roman"/>
              </w:rPr>
              <w:t xml:space="preserve">зменениям, вносимым в постановление от 16.08.2021 № 1289 «Об утверждении муниципальной </w:t>
            </w:r>
            <w:hyperlink w:anchor="P33" w:history="1">
              <w:r w:rsidRPr="00C83921">
                <w:rPr>
                  <w:rFonts w:ascii="Times New Roman" w:hAnsi="Times New Roman" w:cs="Times New Roman"/>
                </w:rPr>
                <w:t>программ</w:t>
              </w:r>
            </w:hyperlink>
            <w:r w:rsidRPr="00C83921">
              <w:rPr>
                <w:rFonts w:ascii="Times New Roman" w:hAnsi="Times New Roman" w:cs="Times New Roman"/>
              </w:rPr>
      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      </w:r>
          </w:p>
        </w:tc>
      </w:tr>
    </w:tbl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9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3</w:t>
      </w:r>
    </w:p>
    <w:p w:rsidR="00C83921" w:rsidRPr="00C83921" w:rsidRDefault="00C83921" w:rsidP="00C83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92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875"/>
        <w:gridCol w:w="3109"/>
        <w:gridCol w:w="4268"/>
        <w:gridCol w:w="1685"/>
        <w:gridCol w:w="1116"/>
        <w:gridCol w:w="996"/>
        <w:gridCol w:w="840"/>
        <w:gridCol w:w="897"/>
      </w:tblGrid>
      <w:tr w:rsidR="00C83921" w:rsidRPr="00C83921" w:rsidTr="00C83921">
        <w:tc>
          <w:tcPr>
            <w:tcW w:w="1875" w:type="dxa"/>
            <w:vMerge w:val="restart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109" w:type="dxa"/>
            <w:vMerge w:val="restart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образования муниципального района «Корткеросский» на 2022 - 2025 годы»</w:t>
            </w:r>
          </w:p>
        </w:tc>
        <w:tc>
          <w:tcPr>
            <w:tcW w:w="4268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685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1699,70</w:t>
            </w:r>
          </w:p>
        </w:tc>
        <w:tc>
          <w:tcPr>
            <w:tcW w:w="111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779,7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920,00</w:t>
            </w:r>
          </w:p>
        </w:tc>
        <w:tc>
          <w:tcPr>
            <w:tcW w:w="840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97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c>
          <w:tcPr>
            <w:tcW w:w="1875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111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840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c>
          <w:tcPr>
            <w:tcW w:w="1875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Соисполнитель 1:  управление образования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c>
          <w:tcPr>
            <w:tcW w:w="1875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Соисполнитель 2: управление культуры, национальной политики и туризм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c>
          <w:tcPr>
            <w:tcW w:w="1875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Соисполнитель 3: управление по делам гражданской обороны, чрезвычайным ситуациям и специальной работе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c>
          <w:tcPr>
            <w:tcW w:w="1875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4: управление </w:t>
            </w:r>
            <w:r w:rsidRPr="00C83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1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c>
          <w:tcPr>
            <w:tcW w:w="1875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Соисполнитель 5: правовое управление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c>
          <w:tcPr>
            <w:tcW w:w="1875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Соисполнитель 6: служба автоматизации, информатизации и защиты информации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1619,00</w:t>
            </w:r>
          </w:p>
        </w:tc>
        <w:tc>
          <w:tcPr>
            <w:tcW w:w="111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749,0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870,00</w:t>
            </w:r>
          </w:p>
        </w:tc>
        <w:tc>
          <w:tcPr>
            <w:tcW w:w="840" w:type="dxa"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97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c>
          <w:tcPr>
            <w:tcW w:w="1875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Соисполнитель 7: пресс-служба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c>
          <w:tcPr>
            <w:tcW w:w="1875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Соисполнитель 8: отдел экономической политики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c>
          <w:tcPr>
            <w:tcW w:w="1875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310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общественного порядка  добровольными народными дружинами</w:t>
            </w:r>
          </w:p>
        </w:tc>
        <w:tc>
          <w:tcPr>
            <w:tcW w:w="4268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111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840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c>
          <w:tcPr>
            <w:tcW w:w="1875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310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муниципального образования муниципального района «Корткеросский» о деятельности добровольной народной дружины</w:t>
            </w:r>
          </w:p>
        </w:tc>
        <w:tc>
          <w:tcPr>
            <w:tcW w:w="4268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c>
          <w:tcPr>
            <w:tcW w:w="1875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C83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1.2.3</w:t>
            </w:r>
          </w:p>
        </w:tc>
        <w:tc>
          <w:tcPr>
            <w:tcW w:w="310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и обслуживание </w:t>
            </w:r>
            <w:r w:rsidRPr="00C83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4268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исполнитель </w:t>
            </w:r>
            <w:r w:rsidRPr="00C83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мероприятия: 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1619,00</w:t>
            </w:r>
          </w:p>
        </w:tc>
        <w:tc>
          <w:tcPr>
            <w:tcW w:w="111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749,0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870,0</w:t>
            </w:r>
          </w:p>
        </w:tc>
        <w:tc>
          <w:tcPr>
            <w:tcW w:w="840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897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C83921" w:rsidRPr="00C83921" w:rsidRDefault="00C83921" w:rsidP="00C83921">
      <w:pPr>
        <w:spacing w:after="0" w:line="240" w:lineRule="auto"/>
      </w:pPr>
    </w:p>
    <w:p w:rsidR="00C83921" w:rsidRPr="00C83921" w:rsidRDefault="00C83921" w:rsidP="00C83921">
      <w:pPr>
        <w:spacing w:after="0" w:line="240" w:lineRule="auto"/>
      </w:pPr>
    </w:p>
    <w:p w:rsidR="00C83921" w:rsidRPr="00C83921" w:rsidRDefault="00C83921" w:rsidP="00C83921">
      <w:pPr>
        <w:spacing w:after="0" w:line="240" w:lineRule="auto"/>
      </w:pPr>
    </w:p>
    <w:p w:rsidR="00C83921" w:rsidRDefault="00C83921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Default="00EC6E02" w:rsidP="00C83921">
      <w:pPr>
        <w:spacing w:after="0" w:line="240" w:lineRule="auto"/>
      </w:pPr>
    </w:p>
    <w:p w:rsidR="00EC6E02" w:rsidRPr="00C83921" w:rsidRDefault="00EC6E02" w:rsidP="00C83921">
      <w:pPr>
        <w:spacing w:after="0" w:line="240" w:lineRule="auto"/>
      </w:pPr>
    </w:p>
    <w:p w:rsidR="00C83921" w:rsidRPr="00C83921" w:rsidRDefault="00C83921" w:rsidP="00C83921">
      <w:pPr>
        <w:spacing w:after="0" w:line="240" w:lineRule="auto"/>
      </w:pPr>
    </w:p>
    <w:p w:rsidR="00C83921" w:rsidRPr="00C83921" w:rsidRDefault="00C83921" w:rsidP="00C83921">
      <w:pPr>
        <w:spacing w:after="0" w:line="240" w:lineRule="auto"/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4"/>
        <w:gridCol w:w="3034"/>
        <w:gridCol w:w="718"/>
        <w:gridCol w:w="3649"/>
        <w:gridCol w:w="528"/>
        <w:gridCol w:w="1451"/>
        <w:gridCol w:w="996"/>
        <w:gridCol w:w="876"/>
        <w:gridCol w:w="876"/>
        <w:gridCol w:w="784"/>
      </w:tblGrid>
      <w:tr w:rsidR="00C83921" w:rsidRPr="00C83921" w:rsidTr="00C83921">
        <w:tc>
          <w:tcPr>
            <w:tcW w:w="4908" w:type="dxa"/>
            <w:gridSpan w:val="2"/>
          </w:tcPr>
          <w:p w:rsidR="00C83921" w:rsidRPr="00C83921" w:rsidRDefault="00C83921" w:rsidP="00C83921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5" w:type="dxa"/>
            <w:gridSpan w:val="3"/>
          </w:tcPr>
          <w:p w:rsidR="00C83921" w:rsidRPr="00C83921" w:rsidRDefault="00C83921" w:rsidP="00C83921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3" w:type="dxa"/>
            <w:gridSpan w:val="5"/>
          </w:tcPr>
          <w:p w:rsidR="00C83921" w:rsidRPr="00C83921" w:rsidRDefault="00C83921" w:rsidP="00C8392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C83921" w:rsidRPr="00C83921" w:rsidRDefault="00C83921" w:rsidP="00C8392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к и</w:t>
            </w:r>
            <w:r w:rsidRPr="00C83921">
              <w:rPr>
                <w:rFonts w:ascii="Times New Roman" w:hAnsi="Times New Roman" w:cs="Times New Roman"/>
              </w:rPr>
              <w:t xml:space="preserve">зменениям, вносимым в постановление от 16.08.2021 № 1289 «Об утверждении муниципальной </w:t>
            </w:r>
            <w:hyperlink w:anchor="P33" w:history="1">
              <w:r w:rsidRPr="00C83921">
                <w:rPr>
                  <w:rFonts w:ascii="Times New Roman" w:hAnsi="Times New Roman" w:cs="Times New Roman"/>
                </w:rPr>
                <w:t>программ</w:t>
              </w:r>
            </w:hyperlink>
            <w:r w:rsidRPr="00C83921">
              <w:rPr>
                <w:rFonts w:ascii="Times New Roman" w:hAnsi="Times New Roman" w:cs="Times New Roman"/>
              </w:rPr>
      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      </w:r>
          </w:p>
          <w:p w:rsidR="00C83921" w:rsidRPr="00C83921" w:rsidRDefault="00C83921" w:rsidP="00C83921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Таблица 4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752" w:type="dxa"/>
            <w:gridSpan w:val="2"/>
            <w:vMerge w:val="restart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649" w:type="dxa"/>
            <w:vMerge w:val="restart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11" w:type="dxa"/>
            <w:gridSpan w:val="6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руб.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2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752" w:type="dxa"/>
            <w:gridSpan w:val="2"/>
            <w:vMerge w:val="restart"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района «Корткеросский» Республики Коми на 2022 - 2024 годы»</w:t>
            </w: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1699,70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779,7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920,00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1699,70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779,7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920,00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752" w:type="dxa"/>
            <w:gridSpan w:val="2"/>
            <w:vMerge w:val="restart"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правонарушений»</w:t>
            </w: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1699,70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779,7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920,00</w:t>
            </w:r>
          </w:p>
        </w:tc>
        <w:tc>
          <w:tcPr>
            <w:tcW w:w="876" w:type="dxa"/>
          </w:tcPr>
          <w:p w:rsidR="00C83921" w:rsidRPr="00C83921" w:rsidRDefault="00C83921" w:rsidP="00C83921">
            <w:pPr>
              <w:spacing w:after="200" w:line="276" w:lineRule="auto"/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</w:tcPr>
          <w:p w:rsidR="00C83921" w:rsidRPr="00C83921" w:rsidRDefault="00C83921" w:rsidP="00C83921">
            <w:pPr>
              <w:spacing w:after="200" w:line="276" w:lineRule="auto"/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1699,70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779,7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920,00</w:t>
            </w:r>
          </w:p>
        </w:tc>
        <w:tc>
          <w:tcPr>
            <w:tcW w:w="876" w:type="dxa"/>
          </w:tcPr>
          <w:p w:rsidR="00C83921" w:rsidRPr="00C83921" w:rsidRDefault="00C83921" w:rsidP="00C83921">
            <w:pPr>
              <w:spacing w:after="200" w:line="276" w:lineRule="auto"/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</w:tcPr>
          <w:p w:rsidR="00C83921" w:rsidRPr="00C83921" w:rsidRDefault="00C83921" w:rsidP="00C83921">
            <w:pPr>
              <w:spacing w:after="200" w:line="276" w:lineRule="auto"/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 w:val="restart"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общественного порядка добровольными народными дружинами</w:t>
            </w: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752" w:type="dxa"/>
            <w:gridSpan w:val="2"/>
            <w:vMerge w:val="restart"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 обслуживание систем (камер) видеонаблюдения в общественных местах в рамках реализации аппаратно-программного комплекса </w:t>
            </w:r>
            <w:r w:rsidRPr="00C83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«Безопасный город»</w:t>
            </w: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1699,70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779,7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870,00</w:t>
            </w:r>
          </w:p>
        </w:tc>
        <w:tc>
          <w:tcPr>
            <w:tcW w:w="876" w:type="dxa"/>
          </w:tcPr>
          <w:p w:rsidR="00C83921" w:rsidRPr="00C83921" w:rsidRDefault="00C83921" w:rsidP="00C83921">
            <w:pPr>
              <w:spacing w:after="200" w:line="276" w:lineRule="auto"/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</w:tcPr>
          <w:p w:rsidR="00C83921" w:rsidRPr="00C83921" w:rsidRDefault="00C83921" w:rsidP="00C83921">
            <w:pPr>
              <w:spacing w:after="200" w:line="276" w:lineRule="auto"/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1699,70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779,7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870,00</w:t>
            </w:r>
          </w:p>
        </w:tc>
        <w:tc>
          <w:tcPr>
            <w:tcW w:w="876" w:type="dxa"/>
          </w:tcPr>
          <w:p w:rsidR="00C83921" w:rsidRPr="00C83921" w:rsidRDefault="00C83921" w:rsidP="00C83921">
            <w:pPr>
              <w:spacing w:after="200" w:line="276" w:lineRule="auto"/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</w:tcPr>
          <w:p w:rsidR="00C83921" w:rsidRPr="00C83921" w:rsidRDefault="00C83921" w:rsidP="00C83921">
            <w:pPr>
              <w:spacing w:after="200" w:line="276" w:lineRule="auto"/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бюджета </w:t>
            </w:r>
            <w:r w:rsidRPr="00C83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Коми: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3921" w:rsidRPr="00C83921" w:rsidTr="00C839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C83921" w:rsidRPr="00C83921" w:rsidRDefault="00C83921" w:rsidP="00C8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79" w:type="dxa"/>
            <w:gridSpan w:val="2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C83921" w:rsidRPr="00C83921" w:rsidRDefault="00C83921" w:rsidP="00C8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C83921" w:rsidRPr="00C83921" w:rsidRDefault="00C83921" w:rsidP="00C839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3921">
        <w:rPr>
          <w:rFonts w:ascii="Times New Roman" w:hAnsi="Times New Roman" w:cs="Times New Roman"/>
          <w:sz w:val="24"/>
          <w:szCs w:val="24"/>
        </w:rPr>
        <w:t>»</w:t>
      </w: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ectPr w:rsidR="00C83921" w:rsidSect="00C8392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83921" w:rsidRP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09.02.2023 № 198 </w:t>
      </w: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назначении публичных </w:t>
      </w:r>
      <w:r w:rsidRPr="00C83921">
        <w:rPr>
          <w:b/>
          <w:sz w:val="32"/>
          <w:szCs w:val="32"/>
        </w:rPr>
        <w:t xml:space="preserve"> </w:t>
      </w:r>
      <w:r w:rsidRPr="00C839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C83921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статьей 5.1 главы 1, статьей 40</w:t>
      </w:r>
      <w:r w:rsidRPr="00EC6E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главы 4 </w:t>
      </w: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заявления общества с ограниченной ответственностью «</w:t>
      </w:r>
      <w:proofErr w:type="spellStart"/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ИнтерСерт</w:t>
      </w:r>
      <w:proofErr w:type="spellEnd"/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от 08 февраля 2023г №</w:t>
      </w:r>
      <w:proofErr w:type="spellStart"/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вх</w:t>
      </w:r>
      <w:proofErr w:type="spellEnd"/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. 02-25-241 администрация муниципального района «Корткеросский» постановляет:</w:t>
      </w: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Провести 2 марта 2023 года публичные слушания по проекту решения о предоставлении разрешения обществу с ограниченной ответственностью «</w:t>
      </w:r>
      <w:proofErr w:type="spellStart"/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ИнтерСерт</w:t>
      </w:r>
      <w:proofErr w:type="spellEnd"/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отклонение от предельных параметров разрешенного строительства, реконструкции объектов капитального строительства.</w:t>
      </w: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1.1 Определить место проведения публичных слушаний: здание администрации сельского поселения «Корткерос», по адресу: Республика Коми, с. Корткерос, ул. Советская, д.188, начало слушаний - 16 ч.40мин.</w:t>
      </w: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2. Для подготовки и проведения публичных слушаний образовать организационный комитет в составе:</w:t>
      </w: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Председатель - </w:t>
      </w:r>
      <w:proofErr w:type="spellStart"/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Волгарева</w:t>
      </w:r>
      <w:proofErr w:type="spellEnd"/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«Корткеросский»,</w:t>
      </w: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организационного комитета:</w:t>
      </w: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Мальцев Василий Александрович -  юрисконсульт Правового управления администрации муниципального района «Корткеросский»,</w:t>
      </w: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Горошкова</w:t>
      </w:r>
      <w:proofErr w:type="spellEnd"/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Мария Ивановна, главный эксперт Управления имущественных и земельных отношений администрации муниципального района «Корткеросский».</w:t>
      </w: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3. Организационному комитету (</w:t>
      </w:r>
      <w:proofErr w:type="spellStart"/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Волгаревой</w:t>
      </w:r>
      <w:proofErr w:type="spellEnd"/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В.В.): </w:t>
      </w: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обеспечить размещение на официальном сайте </w:t>
      </w:r>
      <w:hyperlink r:id="rId14" w:history="1">
        <w:r w:rsidRPr="00EC6E02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val="en-US" w:eastAsia="ru-RU"/>
          </w:rPr>
          <w:t>www</w:t>
        </w:r>
        <w:r w:rsidRPr="00EC6E02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eastAsia="ru-RU"/>
          </w:rPr>
          <w:t>.</w:t>
        </w:r>
        <w:proofErr w:type="spellStart"/>
        <w:r w:rsidRPr="00EC6E02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val="en-US" w:eastAsia="ru-RU"/>
          </w:rPr>
          <w:t>kortkeros</w:t>
        </w:r>
        <w:proofErr w:type="spellEnd"/>
        <w:r w:rsidRPr="00EC6E02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eastAsia="ru-RU"/>
          </w:rPr>
          <w:t>.</w:t>
        </w:r>
        <w:proofErr w:type="spellStart"/>
        <w:r w:rsidRPr="00EC6E02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EC6E0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оповещение о проведении публичных слушаний;</w:t>
      </w: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обеспечить размещение на официальном сайте </w:t>
      </w:r>
      <w:hyperlink r:id="rId15" w:history="1">
        <w:r w:rsidRPr="00EC6E02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val="en-US" w:eastAsia="ru-RU"/>
          </w:rPr>
          <w:t>www</w:t>
        </w:r>
        <w:r w:rsidRPr="00EC6E02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eastAsia="ru-RU"/>
          </w:rPr>
          <w:t>.</w:t>
        </w:r>
        <w:proofErr w:type="spellStart"/>
        <w:r w:rsidRPr="00EC6E02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val="en-US" w:eastAsia="ru-RU"/>
          </w:rPr>
          <w:t>kortkeros</w:t>
        </w:r>
        <w:proofErr w:type="spellEnd"/>
        <w:r w:rsidRPr="00EC6E02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eastAsia="ru-RU"/>
          </w:rPr>
          <w:t>.</w:t>
        </w:r>
        <w:proofErr w:type="spellStart"/>
        <w:r w:rsidRPr="00EC6E02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проекта решения</w:t>
      </w:r>
      <w:r w:rsidRPr="00EC6E02">
        <w:rPr>
          <w:rFonts w:ascii="Calibri" w:eastAsia="Calibri" w:hAnsi="Calibri" w:cs="Times New Roman"/>
          <w:sz w:val="26"/>
          <w:szCs w:val="26"/>
        </w:rPr>
        <w:t xml:space="preserve"> </w:t>
      </w: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обеспечить проведение мероприятий, предусмотренных ст.5.1, ст.40 Градостроительного кодекса РФ.</w:t>
      </w:r>
    </w:p>
    <w:p w:rsidR="00C83921" w:rsidRPr="00EC6E02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E02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постановление вступает в силу со дня его официального опубликования в Информационном Вестнике администрации муниципального района «Корткеросский».</w:t>
      </w:r>
    </w:p>
    <w:p w:rsidR="00C83921" w:rsidRPr="00C83921" w:rsidRDefault="00C83921" w:rsidP="00C839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921" w:rsidRPr="00C83921" w:rsidRDefault="00C83921" w:rsidP="00C839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C83921" w:rsidRPr="00C83921" w:rsidRDefault="00C83921" w:rsidP="00C839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              </w:t>
      </w:r>
      <w:r w:rsidR="00EC6E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К.Сажин</w:t>
      </w:r>
    </w:p>
    <w:p w:rsidR="00C83921" w:rsidRPr="00C83921" w:rsidRDefault="00C83921" w:rsidP="00C839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3921" w:rsidRPr="00E118D4" w:rsidRDefault="00C83921" w:rsidP="00C83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3921" w:rsidRDefault="00C83921" w:rsidP="00EC6E02">
      <w:pPr>
        <w:rPr>
          <w:b/>
          <w:sz w:val="32"/>
          <w:szCs w:val="32"/>
        </w:rPr>
        <w:sectPr w:rsidR="00C83921" w:rsidSect="00C8392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C6E02" w:rsidRPr="00EC6E02" w:rsidRDefault="00EC6E02" w:rsidP="00C839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EC6E02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третий:</w:t>
      </w:r>
    </w:p>
    <w:p w:rsidR="00EC6E02" w:rsidRDefault="00EC6E02" w:rsidP="00C839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83921" w:rsidRPr="00C83921" w:rsidRDefault="00C83921" w:rsidP="00C839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ОПОВЕЩЕНИЕ О НАЧАЛЕ </w:t>
      </w:r>
    </w:p>
    <w:p w:rsidR="00C83921" w:rsidRPr="00C83921" w:rsidRDefault="00C83921" w:rsidP="00C839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C83921" w:rsidRPr="00C83921" w:rsidRDefault="00C83921" w:rsidP="00C839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C83921" w:rsidRPr="00C83921" w:rsidRDefault="00C83921" w:rsidP="00C839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921" w:rsidRPr="00C83921" w:rsidRDefault="00C83921" w:rsidP="00C83921">
      <w:pPr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C83921" w:rsidRPr="00C83921" w:rsidRDefault="00C83921" w:rsidP="00C83921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C83921" w:rsidRPr="00C83921" w:rsidRDefault="00C83921" w:rsidP="00C83921">
      <w:pPr>
        <w:numPr>
          <w:ilvl w:val="1"/>
          <w:numId w:val="2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83921">
        <w:rPr>
          <w:rFonts w:ascii="Times New Roman" w:eastAsia="Calibri" w:hAnsi="Times New Roman" w:cs="Times New Roman"/>
          <w:b/>
          <w:sz w:val="28"/>
          <w:szCs w:val="28"/>
        </w:rPr>
        <w:t>Информация о проекте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заявления, поступавшего от ООО «</w:t>
      </w:r>
      <w:proofErr w:type="spellStart"/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ИнтерСерт</w:t>
      </w:r>
      <w:proofErr w:type="spellEnd"/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от 07 февраля 2023г №71 (входящий №02-25-241 от 08 февраля 2023г) </w:t>
      </w:r>
      <w:r w:rsidRPr="00C839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администрацией МР «Корткеросский» </w:t>
      </w:r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предоставления муниципальной услуги подготовлен </w:t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разрешения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разрешения</w:t>
      </w:r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разрешения включает в себя следующее.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921">
        <w:rPr>
          <w:rFonts w:ascii="Times New Roman" w:eastAsia="Calibri" w:hAnsi="Times New Roman" w:cs="Times New Roman"/>
          <w:sz w:val="28"/>
          <w:szCs w:val="28"/>
        </w:rPr>
        <w:t>В итоге выполнения муниципальной услуги планируется выдать разрешение на отклонение от предельных параметров разрешенного строительства, реконструкции объектов капитального строительства в части максимального процента застройки с 35% до 42% применительно к земельному участку с кадастровым номером 11:06:3901018:76, расположенному по адресу: Республика Коми, Корткеросский район, с. Корткерос, ул. Первомайская, 6, предоставленного в аренду обществу с ограниченной ответственностью «</w:t>
      </w:r>
      <w:proofErr w:type="spellStart"/>
      <w:r w:rsidRPr="00C83921">
        <w:rPr>
          <w:rFonts w:ascii="Times New Roman" w:eastAsia="Calibri" w:hAnsi="Times New Roman" w:cs="Times New Roman"/>
          <w:sz w:val="28"/>
          <w:szCs w:val="28"/>
        </w:rPr>
        <w:t>ИнтерСерт</w:t>
      </w:r>
      <w:proofErr w:type="spellEnd"/>
      <w:r w:rsidRPr="00C83921">
        <w:rPr>
          <w:rFonts w:ascii="Times New Roman" w:eastAsia="Calibri" w:hAnsi="Times New Roman" w:cs="Times New Roman"/>
          <w:sz w:val="28"/>
          <w:szCs w:val="28"/>
        </w:rPr>
        <w:t>» для строительства многоквартирного жилого дома.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921">
        <w:rPr>
          <w:rFonts w:ascii="Times New Roman" w:eastAsia="Calibri" w:hAnsi="Times New Roman" w:cs="Times New Roman"/>
          <w:sz w:val="28"/>
          <w:szCs w:val="28"/>
        </w:rPr>
        <w:t>Пояснение: Правилами землепользования и застройки муниципального образования сельского поселения «Корткерос» для территориальной зоны Ж2 «Зона застройки средне и малоэтажными жилыми домами» установлен предельны максимальный процент застройки -35%. В соответствии с заявлением ООО «</w:t>
      </w:r>
      <w:proofErr w:type="spellStart"/>
      <w:r w:rsidRPr="00C83921">
        <w:rPr>
          <w:rFonts w:ascii="Times New Roman" w:eastAsia="Calibri" w:hAnsi="Times New Roman" w:cs="Times New Roman"/>
          <w:sz w:val="28"/>
          <w:szCs w:val="28"/>
        </w:rPr>
        <w:t>ИнтерСерт</w:t>
      </w:r>
      <w:proofErr w:type="spellEnd"/>
      <w:r w:rsidRPr="00C83921">
        <w:rPr>
          <w:rFonts w:ascii="Times New Roman" w:eastAsia="Calibri" w:hAnsi="Times New Roman" w:cs="Times New Roman"/>
          <w:sz w:val="28"/>
          <w:szCs w:val="28"/>
        </w:rPr>
        <w:t>» просит выдать разрешение на возможность использования земельного участка под строительство многоквартирного жилого дома с максимальным процентом застройки – 42%.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 исполнение требований, установленных Градостроительным Кодексом Российской Федерации, постановлением администрации МР «Корткеросский» от 9 марта 2023 года №198 по проекту разрешения назначены публичные слушания.</w:t>
      </w:r>
    </w:p>
    <w:p w:rsidR="00C83921" w:rsidRDefault="00C83921" w:rsidP="00C839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6E02" w:rsidRDefault="00EC6E02" w:rsidP="00C839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6E02" w:rsidRPr="00C83921" w:rsidRDefault="00EC6E02" w:rsidP="00C839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3921" w:rsidRPr="00C83921" w:rsidRDefault="00C83921" w:rsidP="00C8392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8392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1.2</w:t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C83921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проектам</w:t>
      </w:r>
    </w:p>
    <w:p w:rsidR="00C83921" w:rsidRPr="00C83921" w:rsidRDefault="00C83921" w:rsidP="00C8392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П</w:t>
      </w:r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администрации муниципального района «Корткеросский» от 09 февраля 2023 года №198 «О назначении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строительства».</w:t>
      </w:r>
    </w:p>
    <w:p w:rsidR="00C83921" w:rsidRPr="00C83921" w:rsidRDefault="00C83921" w:rsidP="00C8392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Заявление ООО «</w:t>
      </w:r>
      <w:proofErr w:type="spellStart"/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ИнтерСерт</w:t>
      </w:r>
      <w:proofErr w:type="spellEnd"/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07 февраля 2023г №71 (входящий №02-25-241 от 08 февраля 2023г).</w:t>
      </w:r>
    </w:p>
    <w:p w:rsidR="00C83921" w:rsidRPr="00C83921" w:rsidRDefault="00C83921" w:rsidP="00C8392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Полный текст оповещения граждан о проведении публичных слушаний. </w:t>
      </w:r>
    </w:p>
    <w:p w:rsidR="00C83921" w:rsidRPr="00C83921" w:rsidRDefault="00C83921" w:rsidP="00C8392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 ПРОЕКТ постановления администрации МР «Корткеросский» «Решение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строительства»».</w:t>
      </w:r>
    </w:p>
    <w:p w:rsidR="00C83921" w:rsidRPr="00C83921" w:rsidRDefault="00C83921" w:rsidP="00C8392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839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5. Для наглядности прилагается файл «Участок для строительства планируемого МКД». </w:t>
      </w:r>
    </w:p>
    <w:p w:rsidR="00C83921" w:rsidRPr="00C83921" w:rsidRDefault="00C83921" w:rsidP="00C83921">
      <w:pPr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C83921" w:rsidRPr="00C83921" w:rsidRDefault="00C83921" w:rsidP="00C83921">
      <w:pPr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проекта</w:t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C8392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921">
        <w:rPr>
          <w:rFonts w:ascii="Times New Roman" w:eastAsia="Calibri" w:hAnsi="Times New Roman" w:cs="Times New Roman"/>
          <w:sz w:val="28"/>
          <w:szCs w:val="28"/>
        </w:rPr>
        <w:t>С информацией о проекте разрешения, подлежащем рассмотрению на публичных слушаниях, перечнем информационных материалов к проектам можно ознакомится на сайте муниципального района "Корткеросский" (</w:t>
      </w:r>
      <w:hyperlink r:id="rId16" w:history="1">
        <w:r w:rsidRPr="00C8392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http://kortkeros.ru/</w:t>
        </w:r>
      </w:hyperlink>
      <w:r w:rsidRPr="00C83921">
        <w:rPr>
          <w:rFonts w:ascii="Times New Roman" w:eastAsia="Calibri" w:hAnsi="Times New Roman" w:cs="Times New Roman"/>
          <w:sz w:val="28"/>
          <w:szCs w:val="28"/>
        </w:rPr>
        <w:t xml:space="preserve">) в рубрике "Информация для застройщика» в разделе "Решение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строительства»  (ссылка в системе Интернет: </w:t>
      </w:r>
      <w:hyperlink r:id="rId17" w:history="1">
        <w:r w:rsidRPr="00C8392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http://kortkeros.ru/reshenie-o-predostavlenii-razresheniya-na-otklonenie-ot-predelnyh-parametrov-razreshennogo-stroitelstva-rekonstrukcii-ob-ektov-kapitalnogo-stroitelstva</w:t>
        </w:r>
      </w:hyperlink>
      <w:r w:rsidRPr="00C83921">
        <w:rPr>
          <w:rFonts w:ascii="Times New Roman" w:eastAsia="Calibri" w:hAnsi="Times New Roman" w:cs="Times New Roman"/>
          <w:sz w:val="28"/>
          <w:szCs w:val="28"/>
        </w:rPr>
        <w:t xml:space="preserve">  ). 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3921" w:rsidRPr="00C83921" w:rsidRDefault="00C83921" w:rsidP="00C83921">
      <w:pPr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2" w:name="dst2123"/>
      <w:bookmarkEnd w:id="12"/>
      <w:r w:rsidRPr="00C8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проекту разрешения, подлежащих рассмотрению на публичных слушаниях</w:t>
      </w:r>
    </w:p>
    <w:p w:rsidR="00C83921" w:rsidRPr="00C83921" w:rsidRDefault="00C83921" w:rsidP="00C83921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3921" w:rsidRPr="00C83921" w:rsidRDefault="00C83921" w:rsidP="00C83921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83921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921">
        <w:rPr>
          <w:rFonts w:ascii="Times New Roman" w:eastAsia="Calibri" w:hAnsi="Times New Roman" w:cs="Times New Roman"/>
          <w:sz w:val="28"/>
          <w:szCs w:val="28"/>
        </w:rPr>
        <w:t>На основании постановления администрации муниципального района «Корткеросский» от 09 февраля 2023 года №198 «О назначении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строительства»: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83921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проекту разрешения проводятся в период с даты опубликования полного текста оповещения </w:t>
      </w:r>
      <w:r w:rsidRPr="00C83921">
        <w:rPr>
          <w:rFonts w:ascii="Times New Roman" w:eastAsia="Calibri" w:hAnsi="Times New Roman" w:cs="Times New Roman"/>
          <w:b/>
          <w:sz w:val="28"/>
          <w:szCs w:val="28"/>
        </w:rPr>
        <w:t>по 02 марта 2023г</w:t>
      </w:r>
      <w:r w:rsidRPr="00C83921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921">
        <w:rPr>
          <w:rFonts w:ascii="Times New Roman" w:eastAsia="Calibri" w:hAnsi="Times New Roman" w:cs="Times New Roman"/>
          <w:sz w:val="28"/>
          <w:szCs w:val="28"/>
        </w:rPr>
        <w:t xml:space="preserve">-  собрание участников публичных слушаний для жителей с. Корткерос назначено на </w:t>
      </w:r>
      <w:r w:rsidRPr="00C83921">
        <w:rPr>
          <w:rFonts w:ascii="Times New Roman" w:eastAsia="Calibri" w:hAnsi="Times New Roman" w:cs="Times New Roman"/>
          <w:b/>
          <w:sz w:val="28"/>
          <w:szCs w:val="28"/>
        </w:rPr>
        <w:t>02 марта 2023</w:t>
      </w:r>
      <w:r w:rsidRPr="00C8392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921">
        <w:rPr>
          <w:rFonts w:ascii="Times New Roman" w:eastAsia="Calibri" w:hAnsi="Times New Roman" w:cs="Times New Roman"/>
          <w:b/>
          <w:sz w:val="28"/>
          <w:szCs w:val="28"/>
        </w:rPr>
        <w:t xml:space="preserve">-  </w:t>
      </w:r>
      <w:r w:rsidRPr="00C83921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C83921">
        <w:rPr>
          <w:rFonts w:ascii="Times New Roman" w:eastAsia="Calibri" w:hAnsi="Times New Roman" w:cs="Times New Roman"/>
          <w:b/>
          <w:sz w:val="28"/>
          <w:szCs w:val="28"/>
        </w:rPr>
        <w:t xml:space="preserve"> – 16ч.40 мин;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83921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- </w:t>
      </w:r>
      <w:r w:rsidRPr="00C83921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- </w:t>
      </w:r>
      <w:r w:rsidRPr="00C83921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«Корткерос», </w:t>
      </w:r>
      <w:r w:rsidRPr="00C83921">
        <w:rPr>
          <w:rFonts w:ascii="Times New Roman" w:eastAsia="Calibri" w:hAnsi="Times New Roman" w:cs="Times New Roman"/>
          <w:sz w:val="28"/>
          <w:szCs w:val="28"/>
        </w:rPr>
        <w:t>по адресу: Республика Коми, Корткеросский район,</w:t>
      </w:r>
      <w:bookmarkStart w:id="13" w:name="dst2124"/>
      <w:bookmarkStart w:id="14" w:name="dst2125"/>
      <w:bookmarkEnd w:id="13"/>
      <w:bookmarkEnd w:id="14"/>
      <w:r w:rsidRPr="00C839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921">
        <w:rPr>
          <w:rFonts w:ascii="Times New Roman" w:eastAsia="Calibri" w:hAnsi="Times New Roman" w:cs="Times New Roman"/>
          <w:b/>
          <w:sz w:val="28"/>
          <w:szCs w:val="28"/>
        </w:rPr>
        <w:t>с. Корткерос. ул. Советская, д.188.</w:t>
      </w:r>
    </w:p>
    <w:p w:rsidR="00C83921" w:rsidRPr="00C83921" w:rsidRDefault="00C83921" w:rsidP="00C83921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</w:p>
    <w:p w:rsidR="00C83921" w:rsidRPr="00C83921" w:rsidRDefault="00C83921" w:rsidP="00C83921">
      <w:pPr>
        <w:numPr>
          <w:ilvl w:val="1"/>
          <w:numId w:val="20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Участники публичных слушаний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частью 3 статьи 5.1 участниками публичных слушаний по </w:t>
      </w: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проекту решения о предоставлении разрешения на отклонение от предельных параметров разрешенного строительства, </w:t>
      </w: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участок, в отношении которого подготовлен данный проект разрешения,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 данный проект,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 данный проект.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3921" w:rsidRPr="00C83921" w:rsidRDefault="00C83921" w:rsidP="00C83921">
      <w:pPr>
        <w:numPr>
          <w:ilvl w:val="0"/>
          <w:numId w:val="19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 разрешения, подлежащего рассмотрению на публичных слушаниях.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 В соответствии с </w:t>
      </w:r>
      <w:hyperlink r:id="rId18" w:anchor="dst2110" w:history="1">
        <w:r w:rsidRPr="00C83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9" w:anchor="dst2116" w:history="1">
        <w:r w:rsidRPr="00C83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(</w:t>
      </w:r>
      <w:hyperlink r:id="rId20" w:history="1">
        <w:r w:rsidRPr="00C8392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http://kortkeros.ru/</w:t>
        </w:r>
      </w:hyperlink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21" w:history="1">
        <w:r w:rsidRPr="00C8392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http://kortkeros.ru/vy-sprashivayete-my-otvechayem</w:t>
        </w:r>
      </w:hyperlink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;)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</w:t>
      </w: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Участники публичных слушаний в целях идентификации представляют сведения о себе (фамилию, имя, отчество (при наличии), </w:t>
      </w: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22" w:history="1">
        <w:r w:rsidRPr="00C8392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21" w:rsidRPr="00C83921" w:rsidRDefault="00C83921" w:rsidP="00C83921">
      <w:pPr>
        <w:numPr>
          <w:ilvl w:val="0"/>
          <w:numId w:val="19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5" w:name="dst2132"/>
      <w:bookmarkEnd w:id="15"/>
      <w:r w:rsidRPr="00C8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проекта разрешения, подлежащем рассмотрению на публичных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</w:t>
      </w:r>
      <w:r w:rsidRPr="00C8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Экспозиция проекта разрешения в электронном виде будет проводится в случае индивидуального обращения граждан в здании администрации муниципального образования муниципального района «</w:t>
      </w:r>
      <w:proofErr w:type="spellStart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Корткероский</w:t>
      </w:r>
      <w:proofErr w:type="spellEnd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C83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Валентиной Валерьяновной – заместителем начальника управления по капитальному строительству и территориальному развитию администрации муниципального района «Корткеросский».</w:t>
      </w: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– рабочие дни и часы администрации муниципального района «Корткеросский».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проекта разрешения, выносимых на публичные слушания, указана в пункте 1.3 настоящего оповещения.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3921" w:rsidRPr="00C83921" w:rsidRDefault="00C83921" w:rsidP="00C83921">
      <w:pPr>
        <w:numPr>
          <w:ilvl w:val="0"/>
          <w:numId w:val="19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</w:t>
      </w:r>
      <w:r w:rsidRPr="00C8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dst2146"/>
      <w:bookmarkEnd w:id="16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dst2147"/>
      <w:bookmarkEnd w:id="17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dst2148"/>
      <w:bookmarkEnd w:id="18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dst2149"/>
      <w:bookmarkEnd w:id="19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0" w:name="dst2150"/>
      <w:bookmarkEnd w:id="20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1" w:name="dst2151"/>
      <w:bookmarkEnd w:id="21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2" w:name="dst2152"/>
      <w:bookmarkEnd w:id="22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3" w:name="dst2153"/>
      <w:bookmarkEnd w:id="23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4" w:name="dst2154"/>
      <w:bookmarkEnd w:id="24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5" w:name="dst2155"/>
      <w:bookmarkEnd w:id="25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6" w:name="dst2156"/>
      <w:bookmarkEnd w:id="26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7" w:name="dst2157"/>
      <w:bookmarkEnd w:id="27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8" w:name="dst2158"/>
      <w:bookmarkEnd w:id="28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</w:t>
      </w: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публичных слушаний одинаковых предложений и замечаний допускается обобщение таких предложений и замечаний;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9" w:name="dst2159"/>
      <w:bookmarkEnd w:id="29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0" w:name="dst2160"/>
      <w:bookmarkEnd w:id="30"/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21" w:rsidRPr="00C83921" w:rsidRDefault="00C83921" w:rsidP="00C83921">
      <w:pPr>
        <w:numPr>
          <w:ilvl w:val="0"/>
          <w:numId w:val="19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C83921" w:rsidRPr="00C83921" w:rsidRDefault="00C83921" w:rsidP="00C83921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консультацией можно обращаться в администрацию МО МР «Корткеросский», по адресу: Корткеросский район, с. Корткерос, ул. Советская, д. 225 (</w:t>
      </w: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C8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E118D4" w:rsidRDefault="00E118D4" w:rsidP="00E118D4">
      <w:pPr>
        <w:jc w:val="center"/>
        <w:rPr>
          <w:b/>
          <w:sz w:val="32"/>
          <w:szCs w:val="32"/>
        </w:rPr>
      </w:pPr>
    </w:p>
    <w:p w:rsidR="00EC6E02" w:rsidRDefault="00EC6E02" w:rsidP="00E118D4">
      <w:pPr>
        <w:jc w:val="center"/>
        <w:rPr>
          <w:b/>
          <w:sz w:val="32"/>
          <w:szCs w:val="32"/>
        </w:rPr>
      </w:pPr>
    </w:p>
    <w:p w:rsidR="00EC6E02" w:rsidRDefault="00EC6E02" w:rsidP="00E118D4">
      <w:pPr>
        <w:jc w:val="center"/>
        <w:rPr>
          <w:b/>
          <w:sz w:val="32"/>
          <w:szCs w:val="32"/>
        </w:rPr>
      </w:pPr>
    </w:p>
    <w:p w:rsidR="00EC6E02" w:rsidRDefault="00EC6E02" w:rsidP="00E118D4">
      <w:pPr>
        <w:jc w:val="center"/>
        <w:rPr>
          <w:b/>
          <w:sz w:val="32"/>
          <w:szCs w:val="32"/>
        </w:rPr>
      </w:pPr>
    </w:p>
    <w:p w:rsidR="00D02952" w:rsidRDefault="00D02952" w:rsidP="00E118D4">
      <w:pPr>
        <w:jc w:val="center"/>
        <w:rPr>
          <w:b/>
          <w:sz w:val="32"/>
          <w:szCs w:val="32"/>
        </w:rPr>
      </w:pPr>
    </w:p>
    <w:p w:rsidR="00D02952" w:rsidRDefault="00D02952" w:rsidP="00E118D4">
      <w:pPr>
        <w:jc w:val="center"/>
        <w:rPr>
          <w:b/>
          <w:sz w:val="32"/>
          <w:szCs w:val="32"/>
        </w:rPr>
      </w:pPr>
    </w:p>
    <w:p w:rsidR="00D02952" w:rsidRDefault="00D02952" w:rsidP="00E118D4">
      <w:pPr>
        <w:jc w:val="center"/>
        <w:rPr>
          <w:b/>
          <w:sz w:val="32"/>
          <w:szCs w:val="32"/>
        </w:rPr>
      </w:pPr>
    </w:p>
    <w:p w:rsidR="00D02952" w:rsidRDefault="00D02952" w:rsidP="00E118D4">
      <w:pPr>
        <w:jc w:val="center"/>
        <w:rPr>
          <w:b/>
          <w:sz w:val="32"/>
          <w:szCs w:val="32"/>
        </w:rPr>
      </w:pPr>
    </w:p>
    <w:p w:rsidR="00D02952" w:rsidRDefault="00D02952" w:rsidP="00E118D4">
      <w:pPr>
        <w:jc w:val="center"/>
        <w:rPr>
          <w:b/>
          <w:sz w:val="32"/>
          <w:szCs w:val="32"/>
        </w:rPr>
      </w:pPr>
    </w:p>
    <w:p w:rsidR="00D02952" w:rsidRDefault="00D02952" w:rsidP="00E118D4">
      <w:pPr>
        <w:jc w:val="center"/>
        <w:rPr>
          <w:b/>
          <w:sz w:val="32"/>
          <w:szCs w:val="32"/>
        </w:rPr>
      </w:pPr>
    </w:p>
    <w:p w:rsidR="00D02952" w:rsidRDefault="00D02952" w:rsidP="00E118D4">
      <w:pPr>
        <w:jc w:val="center"/>
        <w:rPr>
          <w:b/>
          <w:sz w:val="32"/>
          <w:szCs w:val="32"/>
        </w:rPr>
      </w:pPr>
    </w:p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D02952" w:rsidRPr="00D02952" w:rsidTr="000C6079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D02952" w:rsidRPr="00D02952" w:rsidRDefault="00D02952" w:rsidP="00D02952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D02952" w:rsidRPr="00D02952" w:rsidRDefault="00D02952" w:rsidP="00D02952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2952" w:rsidRPr="00D02952" w:rsidRDefault="00D02952" w:rsidP="00D02952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295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CDA2FF" wp14:editId="09F2E695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D02952" w:rsidRPr="00D02952" w:rsidRDefault="00D02952" w:rsidP="00D02952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Совет</w:t>
            </w:r>
          </w:p>
          <w:p w:rsidR="00D02952" w:rsidRPr="00D02952" w:rsidRDefault="00D02952" w:rsidP="00D02952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D02952" w:rsidRPr="00D02952" w:rsidRDefault="00D02952" w:rsidP="00D02952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</w:tbl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КЫВКÖРТÖД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____________2023 г.</w:t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№ </w:t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_____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Коми,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  р-н, с. Корткерос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и дополнений  в Устав муниципального образования муниципального района «Корткеросский»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D02952">
        <w:rPr>
          <w:rFonts w:ascii="Times New Roman" w:eastAsia="Calibri" w:hAnsi="Times New Roman" w:cs="Times New Roman"/>
          <w:bCs/>
          <w:sz w:val="28"/>
          <w:szCs w:val="28"/>
        </w:rPr>
        <w:t>Руководствуясь статьей 44 Федерального закона от 06 октября 2003 года № 131-ФЗ «Об общих принципах организации местного самоуправления в Российской Федерации», статьей 11 Устава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D02952">
        <w:rPr>
          <w:rFonts w:ascii="Times New Roman" w:eastAsia="Calibri" w:hAnsi="Times New Roman" w:cs="Times New Roman"/>
          <w:bCs/>
          <w:sz w:val="28"/>
          <w:szCs w:val="28"/>
        </w:rPr>
        <w:t>1. Часть 7 статьи 32 Устава муниципального образования муниципального района «Корткеросский» изложить в следующей редакции:</w:t>
      </w: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952">
        <w:rPr>
          <w:rFonts w:ascii="Times New Roman" w:eastAsia="Calibri" w:hAnsi="Times New Roman" w:cs="Times New Roman"/>
          <w:bCs/>
          <w:sz w:val="28"/>
          <w:szCs w:val="28"/>
        </w:rPr>
        <w:t xml:space="preserve">«7. </w:t>
      </w:r>
      <w:r w:rsidRPr="00D02952">
        <w:rPr>
          <w:rFonts w:ascii="Times New Roman" w:hAnsi="Times New Roman" w:cs="Times New Roman"/>
          <w:bCs/>
          <w:sz w:val="28"/>
          <w:szCs w:val="28"/>
        </w:rPr>
        <w:t>Полномочия Главы муниципального района "Корткеросский" в случае его отсутствия (болезнь, отпуск и др.), невозможности выполнения своих обязанностей осуществляет первый заместитель (заместитель) руководителя администрации в соответствии с правовым актом Главы муниципального района "Корткеросский".</w:t>
      </w: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952">
        <w:rPr>
          <w:rFonts w:ascii="Times New Roman" w:hAnsi="Times New Roman" w:cs="Times New Roman"/>
          <w:bCs/>
          <w:sz w:val="28"/>
          <w:szCs w:val="28"/>
        </w:rPr>
        <w:t>При отсутствии правового акта Главы муниципального района "Корткеросский" его полномочия осуществляет первый заместитель (заместитель) руководителя администрации в соответствии с решением Совета муниципального района "Корткеросский".</w:t>
      </w: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02952">
        <w:rPr>
          <w:rFonts w:ascii="Times New Roman" w:eastAsia="Calibri" w:hAnsi="Times New Roman" w:cs="Times New Roman"/>
          <w:bCs/>
          <w:sz w:val="28"/>
          <w:szCs w:val="28"/>
        </w:rPr>
        <w:t>2. В пункте 7 части 3 статьи 33 Устава муниципального образования муниципального района «Корткеросский» слова «</w:t>
      </w:r>
      <w:r w:rsidRPr="00D02952">
        <w:rPr>
          <w:rFonts w:ascii="Times New Roman" w:hAnsi="Times New Roman" w:cs="Times New Roman"/>
          <w:sz w:val="28"/>
          <w:szCs w:val="28"/>
        </w:rPr>
        <w:t>заместителей Главы</w:t>
      </w:r>
      <w:r w:rsidRPr="00D02952">
        <w:rPr>
          <w:rFonts w:ascii="Times New Roman" w:eastAsia="Calibri" w:hAnsi="Times New Roman" w:cs="Times New Roman"/>
          <w:bCs/>
          <w:sz w:val="28"/>
          <w:szCs w:val="28"/>
        </w:rPr>
        <w:t>» заменить словами «заместителей руководителя администрации».</w:t>
      </w: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02952">
        <w:rPr>
          <w:rFonts w:ascii="Times New Roman" w:eastAsia="Calibri" w:hAnsi="Times New Roman" w:cs="Times New Roman"/>
          <w:bCs/>
          <w:sz w:val="28"/>
          <w:szCs w:val="28"/>
        </w:rPr>
        <w:t>3. Абзац первый части 6 статьи 55 Устава муниципального образования муниципального района «Корткеросский» изложить в следующей редакции:</w:t>
      </w: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952">
        <w:rPr>
          <w:rFonts w:ascii="Times New Roman" w:hAnsi="Times New Roman" w:cs="Times New Roman"/>
          <w:sz w:val="28"/>
          <w:szCs w:val="28"/>
        </w:rPr>
        <w:t xml:space="preserve">«6. В случае досрочного прекращения полномочий Главы муниципального района "Корткеросский"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(заместитель) руководителя администрации в </w:t>
      </w:r>
      <w:r w:rsidRPr="00D02952">
        <w:rPr>
          <w:rFonts w:ascii="Times New Roman" w:hAnsi="Times New Roman" w:cs="Times New Roman"/>
          <w:sz w:val="28"/>
          <w:szCs w:val="28"/>
        </w:rPr>
        <w:lastRenderedPageBreak/>
        <w:t>соответствии с распоряжением Главы муниципального района "Корткеросский".</w:t>
      </w: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952">
        <w:rPr>
          <w:rFonts w:ascii="Times New Roman" w:hAnsi="Times New Roman" w:cs="Times New Roman"/>
          <w:sz w:val="28"/>
          <w:szCs w:val="28"/>
        </w:rPr>
        <w:t xml:space="preserve">4. </w:t>
      </w:r>
      <w:r w:rsidRPr="00D02952">
        <w:rPr>
          <w:rFonts w:ascii="Times New Roman" w:eastAsia="Calibri" w:hAnsi="Times New Roman" w:cs="Times New Roman"/>
          <w:bCs/>
          <w:sz w:val="28"/>
          <w:szCs w:val="28"/>
        </w:rPr>
        <w:t>Часть 4 статьи 59 Устава муниципального образования муниципального района «Корткеросский» изложить в следующей редакции</w:t>
      </w: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952">
        <w:rPr>
          <w:rFonts w:ascii="Times New Roman" w:hAnsi="Times New Roman" w:cs="Times New Roman"/>
          <w:sz w:val="28"/>
          <w:szCs w:val="28"/>
        </w:rPr>
        <w:t>«4. Должностные инструкции заместителей руководителя администрации, руководителей структурных подразделений администрации муниципального района "Корткеросский" утверждаются Главой муниципального района "Корткеросский", должностные инструкции сотрудников структурных подразделений утверждаются руководителем структурного подразделения по согласованию с заместителем руководителя администрации, курирующим данное подразделение.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России.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D029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вступает в силу в порядке, установленном федеральным законодательством.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муниципального района «Корткеросский» - 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 администрации</w:t>
      </w:r>
      <w:r w:rsidRPr="00D029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D029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К.А. Сажин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Председатель Совета муниципального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«Корткеросский»                                                          Е.Л. Казаков</w:t>
      </w: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952" w:rsidRPr="00D02952" w:rsidRDefault="00D02952" w:rsidP="00D0295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Pr="00D02952" w:rsidRDefault="00D02952" w:rsidP="00D029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952" w:rsidRDefault="00D02952" w:rsidP="00E118D4">
      <w:pPr>
        <w:jc w:val="center"/>
        <w:rPr>
          <w:b/>
          <w:sz w:val="32"/>
          <w:szCs w:val="32"/>
        </w:rPr>
      </w:pPr>
    </w:p>
    <w:p w:rsidR="00EC6E02" w:rsidRDefault="00EC6E02" w:rsidP="00E118D4">
      <w:pPr>
        <w:jc w:val="center"/>
        <w:rPr>
          <w:b/>
          <w:sz w:val="32"/>
          <w:szCs w:val="32"/>
        </w:rPr>
      </w:pPr>
    </w:p>
    <w:p w:rsidR="00EC6E02" w:rsidRDefault="00EC6E02" w:rsidP="00E118D4">
      <w:pPr>
        <w:jc w:val="center"/>
        <w:rPr>
          <w:b/>
          <w:sz w:val="32"/>
          <w:szCs w:val="32"/>
        </w:rPr>
      </w:pPr>
    </w:p>
    <w:p w:rsidR="00EC6E02" w:rsidRDefault="00D02952" w:rsidP="00E118D4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5549265</wp:posOffset>
                </wp:positionH>
                <wp:positionV relativeFrom="paragraph">
                  <wp:posOffset>-447675</wp:posOffset>
                </wp:positionV>
                <wp:extent cx="638175" cy="371475"/>
                <wp:effectExtent l="0" t="0" r="9525" b="952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71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36.95pt;margin-top:-35.25pt;width:50.25pt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" fillcolor="white [3212]" stroked="f" strokeweight="2pt"/>
            </w:pict>
          </mc:Fallback>
        </mc:AlternateContent>
      </w:r>
    </w:p>
    <w:p w:rsidR="00EC6E02" w:rsidRDefault="00EC6E02" w:rsidP="00E118D4">
      <w:pPr>
        <w:jc w:val="center"/>
        <w:rPr>
          <w:b/>
          <w:sz w:val="32"/>
          <w:szCs w:val="32"/>
        </w:rPr>
      </w:pPr>
    </w:p>
    <w:p w:rsidR="00EC6E02" w:rsidRDefault="00EC6E02" w:rsidP="00E118D4">
      <w:pPr>
        <w:jc w:val="center"/>
        <w:rPr>
          <w:b/>
          <w:sz w:val="32"/>
          <w:szCs w:val="32"/>
        </w:rPr>
      </w:pPr>
    </w:p>
    <w:p w:rsidR="00EC6E02" w:rsidRDefault="00EC6E02" w:rsidP="00D02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E02" w:rsidRDefault="00EC6E02" w:rsidP="00EC6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E02" w:rsidRDefault="00EC6E02" w:rsidP="00EC6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E02" w:rsidRDefault="00EC6E02" w:rsidP="00EC6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E02" w:rsidRDefault="00EC6E02" w:rsidP="00EC6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E02" w:rsidRPr="00A8784E" w:rsidRDefault="00EC6E02" w:rsidP="00EC6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EC6E02" w:rsidRPr="00A8784E" w:rsidRDefault="00EC6E02" w:rsidP="00EC6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EC6E02" w:rsidRPr="00A8784E" w:rsidRDefault="00EC6E02" w:rsidP="00EC6E0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E02" w:rsidRPr="00A8784E" w:rsidRDefault="00EC6E02" w:rsidP="00EC6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E02" w:rsidRPr="00A8784E" w:rsidRDefault="00EC6E02" w:rsidP="00EC6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EC6E02" w:rsidRPr="00A8784E" w:rsidRDefault="00EC6E02" w:rsidP="00EC6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EC6E02" w:rsidRPr="00A8784E" w:rsidRDefault="00EC6E02" w:rsidP="00EC6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EC6E02" w:rsidRPr="00A8784E" w:rsidRDefault="00EC6E02" w:rsidP="00EC6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EC6E02" w:rsidRPr="00A8784E" w:rsidRDefault="00EC6E02" w:rsidP="00EC6E0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E02" w:rsidRPr="00A8784E" w:rsidRDefault="00EC6E02" w:rsidP="00EC6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E02" w:rsidRPr="00A8784E" w:rsidRDefault="00EC6E02" w:rsidP="00EC6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EC6E02" w:rsidRPr="00A8784E" w:rsidRDefault="00EC6E02" w:rsidP="00EC6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EC6E02" w:rsidRPr="00A8784E" w:rsidRDefault="00EC6E02" w:rsidP="00EC6E0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E02" w:rsidRPr="00A8784E" w:rsidRDefault="00EC6E02" w:rsidP="00EC6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E02" w:rsidRPr="00A8784E" w:rsidRDefault="00EC6E02" w:rsidP="00EC6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2023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C6E02" w:rsidRPr="00A8784E" w:rsidRDefault="00EC6E02" w:rsidP="00EC6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EC6E02" w:rsidRPr="00A8784E" w:rsidRDefault="00EC6E02" w:rsidP="00EC6E0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EC6E02" w:rsidRPr="00A8784E" w:rsidRDefault="00EC6E02" w:rsidP="00EC6E0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E02" w:rsidRPr="00A8784E" w:rsidRDefault="00EC6E02" w:rsidP="00EC6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E02" w:rsidRPr="00A8784E" w:rsidRDefault="00EC6E02" w:rsidP="00EC6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EC6E02" w:rsidRPr="00A8784E" w:rsidRDefault="00EC6E02" w:rsidP="00EC6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EC6E02" w:rsidRPr="00961405" w:rsidRDefault="00EC6E02" w:rsidP="00EC6E02">
      <w:pPr>
        <w:spacing w:after="0" w:line="240" w:lineRule="auto"/>
        <w:jc w:val="center"/>
        <w:rPr>
          <w:b/>
          <w:sz w:val="32"/>
        </w:rPr>
      </w:pPr>
    </w:p>
    <w:p w:rsidR="00EC6E02" w:rsidRPr="00E118D4" w:rsidRDefault="00EC6E02" w:rsidP="00E118D4">
      <w:pPr>
        <w:jc w:val="center"/>
        <w:rPr>
          <w:b/>
          <w:sz w:val="32"/>
          <w:szCs w:val="32"/>
        </w:rPr>
      </w:pPr>
    </w:p>
    <w:sectPr w:rsidR="00EC6E02" w:rsidRPr="00E118D4" w:rsidSect="00C8392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D91" w:rsidRDefault="00964D91" w:rsidP="00E118D4">
      <w:pPr>
        <w:spacing w:after="0" w:line="240" w:lineRule="auto"/>
      </w:pPr>
      <w:r>
        <w:separator/>
      </w:r>
    </w:p>
  </w:endnote>
  <w:endnote w:type="continuationSeparator" w:id="0">
    <w:p w:rsidR="00964D91" w:rsidRDefault="00964D91" w:rsidP="00E11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D91" w:rsidRDefault="00964D91" w:rsidP="00E118D4">
      <w:pPr>
        <w:spacing w:after="0" w:line="240" w:lineRule="auto"/>
      </w:pPr>
      <w:r>
        <w:separator/>
      </w:r>
    </w:p>
  </w:footnote>
  <w:footnote w:type="continuationSeparator" w:id="0">
    <w:p w:rsidR="00964D91" w:rsidRDefault="00964D91" w:rsidP="00E11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033859"/>
      <w:docPartObj>
        <w:docPartGallery w:val="Page Numbers (Top of Page)"/>
        <w:docPartUnique/>
      </w:docPartObj>
    </w:sdtPr>
    <w:sdtContent>
      <w:p w:rsidR="00C83921" w:rsidRDefault="00C8392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952">
          <w:rPr>
            <w:noProof/>
          </w:rPr>
          <w:t>40</w:t>
        </w:r>
        <w:r>
          <w:fldChar w:fldCharType="end"/>
        </w:r>
      </w:p>
    </w:sdtContent>
  </w:sdt>
  <w:p w:rsidR="00C83921" w:rsidRDefault="00C839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527"/>
    <w:multiLevelType w:val="multilevel"/>
    <w:tmpl w:val="364C6E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FE2DD7"/>
    <w:multiLevelType w:val="hybridMultilevel"/>
    <w:tmpl w:val="77740932"/>
    <w:lvl w:ilvl="0" w:tplc="2334E3C6">
      <w:start w:val="1"/>
      <w:numFmt w:val="decimal"/>
      <w:lvlText w:val="%1."/>
      <w:lvlJc w:val="left"/>
      <w:pPr>
        <w:ind w:left="10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C6C6CC">
      <w:numFmt w:val="bullet"/>
      <w:lvlText w:val="•"/>
      <w:lvlJc w:val="left"/>
      <w:pPr>
        <w:ind w:left="1948" w:hanging="240"/>
      </w:pPr>
      <w:rPr>
        <w:rFonts w:hint="default"/>
        <w:lang w:val="ru-RU" w:eastAsia="en-US" w:bidi="ar-SA"/>
      </w:rPr>
    </w:lvl>
    <w:lvl w:ilvl="2" w:tplc="30160CB0">
      <w:numFmt w:val="bullet"/>
      <w:lvlText w:val="•"/>
      <w:lvlJc w:val="left"/>
      <w:pPr>
        <w:ind w:left="2817" w:hanging="240"/>
      </w:pPr>
      <w:rPr>
        <w:rFonts w:hint="default"/>
        <w:lang w:val="ru-RU" w:eastAsia="en-US" w:bidi="ar-SA"/>
      </w:rPr>
    </w:lvl>
    <w:lvl w:ilvl="3" w:tplc="FAAC5EDA">
      <w:numFmt w:val="bullet"/>
      <w:lvlText w:val="•"/>
      <w:lvlJc w:val="left"/>
      <w:pPr>
        <w:ind w:left="3685" w:hanging="240"/>
      </w:pPr>
      <w:rPr>
        <w:rFonts w:hint="default"/>
        <w:lang w:val="ru-RU" w:eastAsia="en-US" w:bidi="ar-SA"/>
      </w:rPr>
    </w:lvl>
    <w:lvl w:ilvl="4" w:tplc="2F02E1CA">
      <w:numFmt w:val="bullet"/>
      <w:lvlText w:val="•"/>
      <w:lvlJc w:val="left"/>
      <w:pPr>
        <w:ind w:left="4554" w:hanging="240"/>
      </w:pPr>
      <w:rPr>
        <w:rFonts w:hint="default"/>
        <w:lang w:val="ru-RU" w:eastAsia="en-US" w:bidi="ar-SA"/>
      </w:rPr>
    </w:lvl>
    <w:lvl w:ilvl="5" w:tplc="B894AF3A">
      <w:numFmt w:val="bullet"/>
      <w:lvlText w:val="•"/>
      <w:lvlJc w:val="left"/>
      <w:pPr>
        <w:ind w:left="5423" w:hanging="240"/>
      </w:pPr>
      <w:rPr>
        <w:rFonts w:hint="default"/>
        <w:lang w:val="ru-RU" w:eastAsia="en-US" w:bidi="ar-SA"/>
      </w:rPr>
    </w:lvl>
    <w:lvl w:ilvl="6" w:tplc="E1A4F8DA">
      <w:numFmt w:val="bullet"/>
      <w:lvlText w:val="•"/>
      <w:lvlJc w:val="left"/>
      <w:pPr>
        <w:ind w:left="6291" w:hanging="240"/>
      </w:pPr>
      <w:rPr>
        <w:rFonts w:hint="default"/>
        <w:lang w:val="ru-RU" w:eastAsia="en-US" w:bidi="ar-SA"/>
      </w:rPr>
    </w:lvl>
    <w:lvl w:ilvl="7" w:tplc="8642015A">
      <w:numFmt w:val="bullet"/>
      <w:lvlText w:val="•"/>
      <w:lvlJc w:val="left"/>
      <w:pPr>
        <w:ind w:left="7160" w:hanging="240"/>
      </w:pPr>
      <w:rPr>
        <w:rFonts w:hint="default"/>
        <w:lang w:val="ru-RU" w:eastAsia="en-US" w:bidi="ar-SA"/>
      </w:rPr>
    </w:lvl>
    <w:lvl w:ilvl="8" w:tplc="44D2BA7C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</w:abstractNum>
  <w:abstractNum w:abstractNumId="3">
    <w:nsid w:val="02035094"/>
    <w:multiLevelType w:val="hybridMultilevel"/>
    <w:tmpl w:val="F9CCA3F8"/>
    <w:lvl w:ilvl="0" w:tplc="0A1081FE">
      <w:numFmt w:val="bullet"/>
      <w:lvlText w:val="-"/>
      <w:lvlJc w:val="left"/>
      <w:pPr>
        <w:ind w:left="302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9E3624">
      <w:numFmt w:val="bullet"/>
      <w:lvlText w:val="•"/>
      <w:lvlJc w:val="left"/>
      <w:pPr>
        <w:ind w:left="1246" w:hanging="204"/>
      </w:pPr>
      <w:rPr>
        <w:rFonts w:hint="default"/>
        <w:lang w:val="ru-RU" w:eastAsia="en-US" w:bidi="ar-SA"/>
      </w:rPr>
    </w:lvl>
    <w:lvl w:ilvl="2" w:tplc="90569E46">
      <w:numFmt w:val="bullet"/>
      <w:lvlText w:val="•"/>
      <w:lvlJc w:val="left"/>
      <w:pPr>
        <w:ind w:left="2193" w:hanging="204"/>
      </w:pPr>
      <w:rPr>
        <w:rFonts w:hint="default"/>
        <w:lang w:val="ru-RU" w:eastAsia="en-US" w:bidi="ar-SA"/>
      </w:rPr>
    </w:lvl>
    <w:lvl w:ilvl="3" w:tplc="50A41D2E">
      <w:numFmt w:val="bullet"/>
      <w:lvlText w:val="•"/>
      <w:lvlJc w:val="left"/>
      <w:pPr>
        <w:ind w:left="3139" w:hanging="204"/>
      </w:pPr>
      <w:rPr>
        <w:rFonts w:hint="default"/>
        <w:lang w:val="ru-RU" w:eastAsia="en-US" w:bidi="ar-SA"/>
      </w:rPr>
    </w:lvl>
    <w:lvl w:ilvl="4" w:tplc="B11C2F30">
      <w:numFmt w:val="bullet"/>
      <w:lvlText w:val="•"/>
      <w:lvlJc w:val="left"/>
      <w:pPr>
        <w:ind w:left="4086" w:hanging="204"/>
      </w:pPr>
      <w:rPr>
        <w:rFonts w:hint="default"/>
        <w:lang w:val="ru-RU" w:eastAsia="en-US" w:bidi="ar-SA"/>
      </w:rPr>
    </w:lvl>
    <w:lvl w:ilvl="5" w:tplc="8BE6619E">
      <w:numFmt w:val="bullet"/>
      <w:lvlText w:val="•"/>
      <w:lvlJc w:val="left"/>
      <w:pPr>
        <w:ind w:left="5033" w:hanging="204"/>
      </w:pPr>
      <w:rPr>
        <w:rFonts w:hint="default"/>
        <w:lang w:val="ru-RU" w:eastAsia="en-US" w:bidi="ar-SA"/>
      </w:rPr>
    </w:lvl>
    <w:lvl w:ilvl="6" w:tplc="6DF830A6">
      <w:numFmt w:val="bullet"/>
      <w:lvlText w:val="•"/>
      <w:lvlJc w:val="left"/>
      <w:pPr>
        <w:ind w:left="5979" w:hanging="204"/>
      </w:pPr>
      <w:rPr>
        <w:rFonts w:hint="default"/>
        <w:lang w:val="ru-RU" w:eastAsia="en-US" w:bidi="ar-SA"/>
      </w:rPr>
    </w:lvl>
    <w:lvl w:ilvl="7" w:tplc="CB20135E">
      <w:numFmt w:val="bullet"/>
      <w:lvlText w:val="•"/>
      <w:lvlJc w:val="left"/>
      <w:pPr>
        <w:ind w:left="6926" w:hanging="204"/>
      </w:pPr>
      <w:rPr>
        <w:rFonts w:hint="default"/>
        <w:lang w:val="ru-RU" w:eastAsia="en-US" w:bidi="ar-SA"/>
      </w:rPr>
    </w:lvl>
    <w:lvl w:ilvl="8" w:tplc="3EAE015A">
      <w:numFmt w:val="bullet"/>
      <w:lvlText w:val="•"/>
      <w:lvlJc w:val="left"/>
      <w:pPr>
        <w:ind w:left="7873" w:hanging="204"/>
      </w:pPr>
      <w:rPr>
        <w:rFonts w:hint="default"/>
        <w:lang w:val="ru-RU" w:eastAsia="en-US" w:bidi="ar-SA"/>
      </w:rPr>
    </w:lvl>
  </w:abstractNum>
  <w:abstractNum w:abstractNumId="4">
    <w:nsid w:val="158E1B8C"/>
    <w:multiLevelType w:val="hybridMultilevel"/>
    <w:tmpl w:val="26727056"/>
    <w:lvl w:ilvl="0" w:tplc="1B90E36C">
      <w:start w:val="1"/>
      <w:numFmt w:val="decimal"/>
      <w:lvlText w:val="%1)"/>
      <w:lvlJc w:val="left"/>
      <w:pPr>
        <w:ind w:left="110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D4B4B2">
      <w:numFmt w:val="bullet"/>
      <w:lvlText w:val="•"/>
      <w:lvlJc w:val="left"/>
      <w:pPr>
        <w:ind w:left="1966" w:hanging="260"/>
      </w:pPr>
      <w:rPr>
        <w:rFonts w:hint="default"/>
        <w:lang w:val="ru-RU" w:eastAsia="en-US" w:bidi="ar-SA"/>
      </w:rPr>
    </w:lvl>
    <w:lvl w:ilvl="2" w:tplc="C83C6120">
      <w:numFmt w:val="bullet"/>
      <w:lvlText w:val="•"/>
      <w:lvlJc w:val="left"/>
      <w:pPr>
        <w:ind w:left="2833" w:hanging="260"/>
      </w:pPr>
      <w:rPr>
        <w:rFonts w:hint="default"/>
        <w:lang w:val="ru-RU" w:eastAsia="en-US" w:bidi="ar-SA"/>
      </w:rPr>
    </w:lvl>
    <w:lvl w:ilvl="3" w:tplc="68A6066C">
      <w:numFmt w:val="bullet"/>
      <w:lvlText w:val="•"/>
      <w:lvlJc w:val="left"/>
      <w:pPr>
        <w:ind w:left="3699" w:hanging="260"/>
      </w:pPr>
      <w:rPr>
        <w:rFonts w:hint="default"/>
        <w:lang w:val="ru-RU" w:eastAsia="en-US" w:bidi="ar-SA"/>
      </w:rPr>
    </w:lvl>
    <w:lvl w:ilvl="4" w:tplc="D820EE20">
      <w:numFmt w:val="bullet"/>
      <w:lvlText w:val="•"/>
      <w:lvlJc w:val="left"/>
      <w:pPr>
        <w:ind w:left="4566" w:hanging="260"/>
      </w:pPr>
      <w:rPr>
        <w:rFonts w:hint="default"/>
        <w:lang w:val="ru-RU" w:eastAsia="en-US" w:bidi="ar-SA"/>
      </w:rPr>
    </w:lvl>
    <w:lvl w:ilvl="5" w:tplc="D620440E">
      <w:numFmt w:val="bullet"/>
      <w:lvlText w:val="•"/>
      <w:lvlJc w:val="left"/>
      <w:pPr>
        <w:ind w:left="5433" w:hanging="260"/>
      </w:pPr>
      <w:rPr>
        <w:rFonts w:hint="default"/>
        <w:lang w:val="ru-RU" w:eastAsia="en-US" w:bidi="ar-SA"/>
      </w:rPr>
    </w:lvl>
    <w:lvl w:ilvl="6" w:tplc="248EB480">
      <w:numFmt w:val="bullet"/>
      <w:lvlText w:val="•"/>
      <w:lvlJc w:val="left"/>
      <w:pPr>
        <w:ind w:left="6299" w:hanging="260"/>
      </w:pPr>
      <w:rPr>
        <w:rFonts w:hint="default"/>
        <w:lang w:val="ru-RU" w:eastAsia="en-US" w:bidi="ar-SA"/>
      </w:rPr>
    </w:lvl>
    <w:lvl w:ilvl="7" w:tplc="1D465364">
      <w:numFmt w:val="bullet"/>
      <w:lvlText w:val="•"/>
      <w:lvlJc w:val="left"/>
      <w:pPr>
        <w:ind w:left="7166" w:hanging="260"/>
      </w:pPr>
      <w:rPr>
        <w:rFonts w:hint="default"/>
        <w:lang w:val="ru-RU" w:eastAsia="en-US" w:bidi="ar-SA"/>
      </w:rPr>
    </w:lvl>
    <w:lvl w:ilvl="8" w:tplc="80A823D0">
      <w:numFmt w:val="bullet"/>
      <w:lvlText w:val="•"/>
      <w:lvlJc w:val="left"/>
      <w:pPr>
        <w:ind w:left="8033" w:hanging="260"/>
      </w:pPr>
      <w:rPr>
        <w:rFonts w:hint="default"/>
        <w:lang w:val="ru-RU" w:eastAsia="en-US" w:bidi="ar-SA"/>
      </w:rPr>
    </w:lvl>
  </w:abstractNum>
  <w:abstractNum w:abstractNumId="5">
    <w:nsid w:val="1D086908"/>
    <w:multiLevelType w:val="multilevel"/>
    <w:tmpl w:val="88525580"/>
    <w:lvl w:ilvl="0">
      <w:start w:val="1"/>
      <w:numFmt w:val="decimal"/>
      <w:lvlText w:val="%1."/>
      <w:lvlJc w:val="left"/>
      <w:pPr>
        <w:ind w:left="302" w:hanging="279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6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3" w:hanging="432"/>
      </w:pPr>
      <w:rPr>
        <w:rFonts w:hint="default"/>
        <w:lang w:val="ru-RU" w:eastAsia="en-US" w:bidi="ar-SA"/>
      </w:rPr>
    </w:lvl>
  </w:abstractNum>
  <w:abstractNum w:abstractNumId="6">
    <w:nsid w:val="1D1306C9"/>
    <w:multiLevelType w:val="multilevel"/>
    <w:tmpl w:val="3B08F2B8"/>
    <w:lvl w:ilvl="0">
      <w:start w:val="1"/>
      <w:numFmt w:val="decimal"/>
      <w:lvlText w:val="%1."/>
      <w:lvlJc w:val="left"/>
      <w:pPr>
        <w:ind w:left="302" w:hanging="3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4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6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6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3" w:hanging="459"/>
      </w:pPr>
      <w:rPr>
        <w:rFonts w:hint="default"/>
        <w:lang w:val="ru-RU" w:eastAsia="en-US" w:bidi="ar-SA"/>
      </w:rPr>
    </w:lvl>
  </w:abstractNum>
  <w:abstractNum w:abstractNumId="7">
    <w:nsid w:val="1D5B50A6"/>
    <w:multiLevelType w:val="multilevel"/>
    <w:tmpl w:val="81E6E2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9">
    <w:nsid w:val="25C66664"/>
    <w:multiLevelType w:val="hybridMultilevel"/>
    <w:tmpl w:val="D3D41A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55732"/>
    <w:multiLevelType w:val="multilevel"/>
    <w:tmpl w:val="A75ADB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>
    <w:nsid w:val="2F296CBB"/>
    <w:multiLevelType w:val="hybridMultilevel"/>
    <w:tmpl w:val="448AD790"/>
    <w:lvl w:ilvl="0" w:tplc="2F089228">
      <w:start w:val="1"/>
      <w:numFmt w:val="decimal"/>
      <w:lvlText w:val="%1."/>
      <w:lvlJc w:val="left"/>
      <w:pPr>
        <w:ind w:left="302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6A0416">
      <w:numFmt w:val="bullet"/>
      <w:lvlText w:val="•"/>
      <w:lvlJc w:val="left"/>
      <w:pPr>
        <w:ind w:left="1246" w:hanging="331"/>
      </w:pPr>
      <w:rPr>
        <w:rFonts w:hint="default"/>
        <w:lang w:val="ru-RU" w:eastAsia="en-US" w:bidi="ar-SA"/>
      </w:rPr>
    </w:lvl>
    <w:lvl w:ilvl="2" w:tplc="158AC278">
      <w:numFmt w:val="bullet"/>
      <w:lvlText w:val="•"/>
      <w:lvlJc w:val="left"/>
      <w:pPr>
        <w:ind w:left="2193" w:hanging="331"/>
      </w:pPr>
      <w:rPr>
        <w:rFonts w:hint="default"/>
        <w:lang w:val="ru-RU" w:eastAsia="en-US" w:bidi="ar-SA"/>
      </w:rPr>
    </w:lvl>
    <w:lvl w:ilvl="3" w:tplc="1D2C6DFE">
      <w:numFmt w:val="bullet"/>
      <w:lvlText w:val="•"/>
      <w:lvlJc w:val="left"/>
      <w:pPr>
        <w:ind w:left="3139" w:hanging="331"/>
      </w:pPr>
      <w:rPr>
        <w:rFonts w:hint="default"/>
        <w:lang w:val="ru-RU" w:eastAsia="en-US" w:bidi="ar-SA"/>
      </w:rPr>
    </w:lvl>
    <w:lvl w:ilvl="4" w:tplc="4B3EE19C">
      <w:numFmt w:val="bullet"/>
      <w:lvlText w:val="•"/>
      <w:lvlJc w:val="left"/>
      <w:pPr>
        <w:ind w:left="4086" w:hanging="331"/>
      </w:pPr>
      <w:rPr>
        <w:rFonts w:hint="default"/>
        <w:lang w:val="ru-RU" w:eastAsia="en-US" w:bidi="ar-SA"/>
      </w:rPr>
    </w:lvl>
    <w:lvl w:ilvl="5" w:tplc="A2DC71D2">
      <w:numFmt w:val="bullet"/>
      <w:lvlText w:val="•"/>
      <w:lvlJc w:val="left"/>
      <w:pPr>
        <w:ind w:left="5033" w:hanging="331"/>
      </w:pPr>
      <w:rPr>
        <w:rFonts w:hint="default"/>
        <w:lang w:val="ru-RU" w:eastAsia="en-US" w:bidi="ar-SA"/>
      </w:rPr>
    </w:lvl>
    <w:lvl w:ilvl="6" w:tplc="F396515C">
      <w:numFmt w:val="bullet"/>
      <w:lvlText w:val="•"/>
      <w:lvlJc w:val="left"/>
      <w:pPr>
        <w:ind w:left="5979" w:hanging="331"/>
      </w:pPr>
      <w:rPr>
        <w:rFonts w:hint="default"/>
        <w:lang w:val="ru-RU" w:eastAsia="en-US" w:bidi="ar-SA"/>
      </w:rPr>
    </w:lvl>
    <w:lvl w:ilvl="7" w:tplc="89FE6C58">
      <w:numFmt w:val="bullet"/>
      <w:lvlText w:val="•"/>
      <w:lvlJc w:val="left"/>
      <w:pPr>
        <w:ind w:left="6926" w:hanging="331"/>
      </w:pPr>
      <w:rPr>
        <w:rFonts w:hint="default"/>
        <w:lang w:val="ru-RU" w:eastAsia="en-US" w:bidi="ar-SA"/>
      </w:rPr>
    </w:lvl>
    <w:lvl w:ilvl="8" w:tplc="C6AC2C9A">
      <w:numFmt w:val="bullet"/>
      <w:lvlText w:val="•"/>
      <w:lvlJc w:val="left"/>
      <w:pPr>
        <w:ind w:left="7873" w:hanging="331"/>
      </w:pPr>
      <w:rPr>
        <w:rFonts w:hint="default"/>
        <w:lang w:val="ru-RU" w:eastAsia="en-US" w:bidi="ar-SA"/>
      </w:rPr>
    </w:lvl>
  </w:abstractNum>
  <w:abstractNum w:abstractNumId="12">
    <w:nsid w:val="3880522D"/>
    <w:multiLevelType w:val="multilevel"/>
    <w:tmpl w:val="93DE282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5" w:hanging="2160"/>
      </w:pPr>
      <w:rPr>
        <w:rFonts w:hint="default"/>
      </w:rPr>
    </w:lvl>
  </w:abstractNum>
  <w:abstractNum w:abstractNumId="13">
    <w:nsid w:val="3B9A493A"/>
    <w:multiLevelType w:val="hybridMultilevel"/>
    <w:tmpl w:val="413274FE"/>
    <w:lvl w:ilvl="0" w:tplc="64EC27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CD253A9"/>
    <w:multiLevelType w:val="hybridMultilevel"/>
    <w:tmpl w:val="6A7A2702"/>
    <w:lvl w:ilvl="0" w:tplc="DD4E8DB6">
      <w:start w:val="2"/>
      <w:numFmt w:val="decimal"/>
      <w:lvlText w:val="%1."/>
      <w:lvlJc w:val="left"/>
      <w:pPr>
        <w:ind w:left="302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087914">
      <w:numFmt w:val="bullet"/>
      <w:lvlText w:val="•"/>
      <w:lvlJc w:val="left"/>
      <w:pPr>
        <w:ind w:left="1246" w:hanging="365"/>
      </w:pPr>
      <w:rPr>
        <w:rFonts w:hint="default"/>
        <w:lang w:val="ru-RU" w:eastAsia="en-US" w:bidi="ar-SA"/>
      </w:rPr>
    </w:lvl>
    <w:lvl w:ilvl="2" w:tplc="6F1E72BE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 w:tplc="7566311C">
      <w:numFmt w:val="bullet"/>
      <w:lvlText w:val="•"/>
      <w:lvlJc w:val="left"/>
      <w:pPr>
        <w:ind w:left="3139" w:hanging="365"/>
      </w:pPr>
      <w:rPr>
        <w:rFonts w:hint="default"/>
        <w:lang w:val="ru-RU" w:eastAsia="en-US" w:bidi="ar-SA"/>
      </w:rPr>
    </w:lvl>
    <w:lvl w:ilvl="4" w:tplc="4AD2E9DE">
      <w:numFmt w:val="bullet"/>
      <w:lvlText w:val="•"/>
      <w:lvlJc w:val="left"/>
      <w:pPr>
        <w:ind w:left="4086" w:hanging="365"/>
      </w:pPr>
      <w:rPr>
        <w:rFonts w:hint="default"/>
        <w:lang w:val="ru-RU" w:eastAsia="en-US" w:bidi="ar-SA"/>
      </w:rPr>
    </w:lvl>
    <w:lvl w:ilvl="5" w:tplc="97088F32">
      <w:numFmt w:val="bullet"/>
      <w:lvlText w:val="•"/>
      <w:lvlJc w:val="left"/>
      <w:pPr>
        <w:ind w:left="5033" w:hanging="365"/>
      </w:pPr>
      <w:rPr>
        <w:rFonts w:hint="default"/>
        <w:lang w:val="ru-RU" w:eastAsia="en-US" w:bidi="ar-SA"/>
      </w:rPr>
    </w:lvl>
    <w:lvl w:ilvl="6" w:tplc="149AC1C6">
      <w:numFmt w:val="bullet"/>
      <w:lvlText w:val="•"/>
      <w:lvlJc w:val="left"/>
      <w:pPr>
        <w:ind w:left="5979" w:hanging="365"/>
      </w:pPr>
      <w:rPr>
        <w:rFonts w:hint="default"/>
        <w:lang w:val="ru-RU" w:eastAsia="en-US" w:bidi="ar-SA"/>
      </w:rPr>
    </w:lvl>
    <w:lvl w:ilvl="7" w:tplc="60702082">
      <w:numFmt w:val="bullet"/>
      <w:lvlText w:val="•"/>
      <w:lvlJc w:val="left"/>
      <w:pPr>
        <w:ind w:left="6926" w:hanging="365"/>
      </w:pPr>
      <w:rPr>
        <w:rFonts w:hint="default"/>
        <w:lang w:val="ru-RU" w:eastAsia="en-US" w:bidi="ar-SA"/>
      </w:rPr>
    </w:lvl>
    <w:lvl w:ilvl="8" w:tplc="6854E314">
      <w:numFmt w:val="bullet"/>
      <w:lvlText w:val="•"/>
      <w:lvlJc w:val="left"/>
      <w:pPr>
        <w:ind w:left="7873" w:hanging="365"/>
      </w:pPr>
      <w:rPr>
        <w:rFonts w:hint="default"/>
        <w:lang w:val="ru-RU" w:eastAsia="en-US" w:bidi="ar-SA"/>
      </w:rPr>
    </w:lvl>
  </w:abstractNum>
  <w:abstractNum w:abstractNumId="15">
    <w:nsid w:val="4DAA3202"/>
    <w:multiLevelType w:val="multilevel"/>
    <w:tmpl w:val="D7349E1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52166A12"/>
    <w:multiLevelType w:val="hybridMultilevel"/>
    <w:tmpl w:val="2270A3EE"/>
    <w:lvl w:ilvl="0" w:tplc="4F329652">
      <w:start w:val="1"/>
      <w:numFmt w:val="decimal"/>
      <w:lvlText w:val="%1."/>
      <w:lvlJc w:val="left"/>
      <w:pPr>
        <w:ind w:left="302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CA2F96">
      <w:numFmt w:val="bullet"/>
      <w:lvlText w:val="•"/>
      <w:lvlJc w:val="left"/>
      <w:pPr>
        <w:ind w:left="1246" w:hanging="480"/>
      </w:pPr>
      <w:rPr>
        <w:rFonts w:hint="default"/>
        <w:lang w:val="ru-RU" w:eastAsia="en-US" w:bidi="ar-SA"/>
      </w:rPr>
    </w:lvl>
    <w:lvl w:ilvl="2" w:tplc="E57A19A8">
      <w:numFmt w:val="bullet"/>
      <w:lvlText w:val="•"/>
      <w:lvlJc w:val="left"/>
      <w:pPr>
        <w:ind w:left="2193" w:hanging="480"/>
      </w:pPr>
      <w:rPr>
        <w:rFonts w:hint="default"/>
        <w:lang w:val="ru-RU" w:eastAsia="en-US" w:bidi="ar-SA"/>
      </w:rPr>
    </w:lvl>
    <w:lvl w:ilvl="3" w:tplc="CB147D8C">
      <w:numFmt w:val="bullet"/>
      <w:lvlText w:val="•"/>
      <w:lvlJc w:val="left"/>
      <w:pPr>
        <w:ind w:left="3139" w:hanging="480"/>
      </w:pPr>
      <w:rPr>
        <w:rFonts w:hint="default"/>
        <w:lang w:val="ru-RU" w:eastAsia="en-US" w:bidi="ar-SA"/>
      </w:rPr>
    </w:lvl>
    <w:lvl w:ilvl="4" w:tplc="CAA49662">
      <w:numFmt w:val="bullet"/>
      <w:lvlText w:val="•"/>
      <w:lvlJc w:val="left"/>
      <w:pPr>
        <w:ind w:left="4086" w:hanging="480"/>
      </w:pPr>
      <w:rPr>
        <w:rFonts w:hint="default"/>
        <w:lang w:val="ru-RU" w:eastAsia="en-US" w:bidi="ar-SA"/>
      </w:rPr>
    </w:lvl>
    <w:lvl w:ilvl="5" w:tplc="C65410F0">
      <w:numFmt w:val="bullet"/>
      <w:lvlText w:val="•"/>
      <w:lvlJc w:val="left"/>
      <w:pPr>
        <w:ind w:left="5033" w:hanging="480"/>
      </w:pPr>
      <w:rPr>
        <w:rFonts w:hint="default"/>
        <w:lang w:val="ru-RU" w:eastAsia="en-US" w:bidi="ar-SA"/>
      </w:rPr>
    </w:lvl>
    <w:lvl w:ilvl="6" w:tplc="0D1A1682">
      <w:numFmt w:val="bullet"/>
      <w:lvlText w:val="•"/>
      <w:lvlJc w:val="left"/>
      <w:pPr>
        <w:ind w:left="5979" w:hanging="480"/>
      </w:pPr>
      <w:rPr>
        <w:rFonts w:hint="default"/>
        <w:lang w:val="ru-RU" w:eastAsia="en-US" w:bidi="ar-SA"/>
      </w:rPr>
    </w:lvl>
    <w:lvl w:ilvl="7" w:tplc="F95007AE">
      <w:numFmt w:val="bullet"/>
      <w:lvlText w:val="•"/>
      <w:lvlJc w:val="left"/>
      <w:pPr>
        <w:ind w:left="6926" w:hanging="480"/>
      </w:pPr>
      <w:rPr>
        <w:rFonts w:hint="default"/>
        <w:lang w:val="ru-RU" w:eastAsia="en-US" w:bidi="ar-SA"/>
      </w:rPr>
    </w:lvl>
    <w:lvl w:ilvl="8" w:tplc="EA7084E2">
      <w:numFmt w:val="bullet"/>
      <w:lvlText w:val="•"/>
      <w:lvlJc w:val="left"/>
      <w:pPr>
        <w:ind w:left="7873" w:hanging="480"/>
      </w:pPr>
      <w:rPr>
        <w:rFonts w:hint="default"/>
        <w:lang w:val="ru-RU" w:eastAsia="en-US" w:bidi="ar-SA"/>
      </w:rPr>
    </w:lvl>
  </w:abstractNum>
  <w:abstractNum w:abstractNumId="17">
    <w:nsid w:val="587E1AD8"/>
    <w:multiLevelType w:val="hybridMultilevel"/>
    <w:tmpl w:val="1E783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B25A6A"/>
    <w:multiLevelType w:val="hybridMultilevel"/>
    <w:tmpl w:val="54386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85E12"/>
    <w:multiLevelType w:val="hybridMultilevel"/>
    <w:tmpl w:val="AA6ED4DE"/>
    <w:lvl w:ilvl="0" w:tplc="5EAA3C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0"/>
  </w:num>
  <w:num w:numId="3">
    <w:abstractNumId w:val="7"/>
  </w:num>
  <w:num w:numId="4">
    <w:abstractNumId w:val="9"/>
  </w:num>
  <w:num w:numId="5">
    <w:abstractNumId w:val="19"/>
  </w:num>
  <w:num w:numId="6">
    <w:abstractNumId w:val="13"/>
  </w:num>
  <w:num w:numId="7">
    <w:abstractNumId w:val="10"/>
  </w:num>
  <w:num w:numId="8">
    <w:abstractNumId w:val="2"/>
  </w:num>
  <w:num w:numId="9">
    <w:abstractNumId w:val="16"/>
  </w:num>
  <w:num w:numId="10">
    <w:abstractNumId w:val="11"/>
  </w:num>
  <w:num w:numId="11">
    <w:abstractNumId w:val="14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7"/>
  </w:num>
  <w:num w:numId="18">
    <w:abstractNumId w:val="8"/>
  </w:num>
  <w:num w:numId="19">
    <w:abstractNumId w:val="1"/>
  </w:num>
  <w:num w:numId="20">
    <w:abstractNumId w:val="1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67"/>
    <w:rsid w:val="003B7C01"/>
    <w:rsid w:val="00964D91"/>
    <w:rsid w:val="00C83921"/>
    <w:rsid w:val="00D02952"/>
    <w:rsid w:val="00E118D4"/>
    <w:rsid w:val="00EC6E02"/>
    <w:rsid w:val="00FC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D4"/>
  </w:style>
  <w:style w:type="paragraph" w:styleId="1">
    <w:name w:val="heading 1"/>
    <w:basedOn w:val="a"/>
    <w:link w:val="10"/>
    <w:uiPriority w:val="1"/>
    <w:qFormat/>
    <w:rsid w:val="00E118D4"/>
    <w:pPr>
      <w:widowControl w:val="0"/>
      <w:autoSpaceDE w:val="0"/>
      <w:autoSpaceDN w:val="0"/>
      <w:spacing w:after="0" w:line="240" w:lineRule="auto"/>
      <w:ind w:left="321" w:right="13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8D4"/>
    <w:pPr>
      <w:keepNext/>
      <w:keepLines/>
      <w:spacing w:before="20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18D4"/>
  </w:style>
  <w:style w:type="paragraph" w:styleId="a5">
    <w:name w:val="footer"/>
    <w:basedOn w:val="a"/>
    <w:link w:val="a6"/>
    <w:uiPriority w:val="99"/>
    <w:unhideWhenUsed/>
    <w:rsid w:val="00E11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18D4"/>
  </w:style>
  <w:style w:type="character" w:customStyle="1" w:styleId="10">
    <w:name w:val="Заголовок 1 Знак"/>
    <w:basedOn w:val="a0"/>
    <w:link w:val="1"/>
    <w:uiPriority w:val="1"/>
    <w:rsid w:val="00E118D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E118D4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118D4"/>
  </w:style>
  <w:style w:type="table" w:customStyle="1" w:styleId="TableNormal">
    <w:name w:val="Table Normal"/>
    <w:uiPriority w:val="2"/>
    <w:semiHidden/>
    <w:unhideWhenUsed/>
    <w:qFormat/>
    <w:rsid w:val="00E118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118D4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E118D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1"/>
    <w:qFormat/>
    <w:rsid w:val="00E118D4"/>
    <w:pPr>
      <w:widowControl w:val="0"/>
      <w:autoSpaceDE w:val="0"/>
      <w:autoSpaceDN w:val="0"/>
      <w:spacing w:before="221" w:after="0" w:line="240" w:lineRule="auto"/>
      <w:ind w:left="302" w:firstLine="53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118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E118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118D4"/>
    <w:rPr>
      <w:rFonts w:ascii="Cambria" w:eastAsia="Times New Roman" w:hAnsi="Cambria" w:cs="Times New Roman"/>
      <w:color w:val="243F60"/>
      <w:sz w:val="24"/>
      <w:szCs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E118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8D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E11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0">
    <w:name w:val="Заголовок 3 Знак1"/>
    <w:basedOn w:val="a0"/>
    <w:link w:val="3"/>
    <w:uiPriority w:val="9"/>
    <w:semiHidden/>
    <w:rsid w:val="00E118D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c">
    <w:name w:val="Table Grid"/>
    <w:basedOn w:val="a1"/>
    <w:uiPriority w:val="59"/>
    <w:rsid w:val="00C8392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C83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D4"/>
  </w:style>
  <w:style w:type="paragraph" w:styleId="1">
    <w:name w:val="heading 1"/>
    <w:basedOn w:val="a"/>
    <w:link w:val="10"/>
    <w:uiPriority w:val="1"/>
    <w:qFormat/>
    <w:rsid w:val="00E118D4"/>
    <w:pPr>
      <w:widowControl w:val="0"/>
      <w:autoSpaceDE w:val="0"/>
      <w:autoSpaceDN w:val="0"/>
      <w:spacing w:after="0" w:line="240" w:lineRule="auto"/>
      <w:ind w:left="321" w:right="13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8D4"/>
    <w:pPr>
      <w:keepNext/>
      <w:keepLines/>
      <w:spacing w:before="20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18D4"/>
  </w:style>
  <w:style w:type="paragraph" w:styleId="a5">
    <w:name w:val="footer"/>
    <w:basedOn w:val="a"/>
    <w:link w:val="a6"/>
    <w:uiPriority w:val="99"/>
    <w:unhideWhenUsed/>
    <w:rsid w:val="00E11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18D4"/>
  </w:style>
  <w:style w:type="character" w:customStyle="1" w:styleId="10">
    <w:name w:val="Заголовок 1 Знак"/>
    <w:basedOn w:val="a0"/>
    <w:link w:val="1"/>
    <w:uiPriority w:val="1"/>
    <w:rsid w:val="00E118D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E118D4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118D4"/>
  </w:style>
  <w:style w:type="table" w:customStyle="1" w:styleId="TableNormal">
    <w:name w:val="Table Normal"/>
    <w:uiPriority w:val="2"/>
    <w:semiHidden/>
    <w:unhideWhenUsed/>
    <w:qFormat/>
    <w:rsid w:val="00E118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118D4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E118D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1"/>
    <w:qFormat/>
    <w:rsid w:val="00E118D4"/>
    <w:pPr>
      <w:widowControl w:val="0"/>
      <w:autoSpaceDE w:val="0"/>
      <w:autoSpaceDN w:val="0"/>
      <w:spacing w:before="221" w:after="0" w:line="240" w:lineRule="auto"/>
      <w:ind w:left="302" w:firstLine="53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118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E118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118D4"/>
    <w:rPr>
      <w:rFonts w:ascii="Cambria" w:eastAsia="Times New Roman" w:hAnsi="Cambria" w:cs="Times New Roman"/>
      <w:color w:val="243F60"/>
      <w:sz w:val="24"/>
      <w:szCs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E118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8D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E11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0">
    <w:name w:val="Заголовок 3 Знак1"/>
    <w:basedOn w:val="a0"/>
    <w:link w:val="3"/>
    <w:uiPriority w:val="9"/>
    <w:semiHidden/>
    <w:rsid w:val="00E118D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c">
    <w:name w:val="Table Grid"/>
    <w:basedOn w:val="a1"/>
    <w:uiPriority w:val="59"/>
    <w:rsid w:val="00C8392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C83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F6131CEA3A04D2681310ADF267820B024FA6DDFB3BEB71D3B863B43D7E210718322ADD4D1E9B03D2245522E48413173BBBF74846GA20M" TargetMode="External"/><Relationship Id="rId13" Type="http://schemas.openxmlformats.org/officeDocument/2006/relationships/header" Target="header1.xml"/><Relationship Id="rId18" Type="http://schemas.openxmlformats.org/officeDocument/2006/relationships/hyperlink" Target="http://www.consultant.ru/document/cons_doc_LAW_51040/fc77c7117187684ab0cb02c7ee53952df0de55be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kortkeros.ru/vy-sprashivayete-my-otvechaye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F6131CEA3A04D2681310ADF267820B0245A8D8FF30E42CD9B03AB83F792E580F3563D14A1C92508A6B547EA0D9001735BBF54E5AA0B48FGE2BM" TargetMode="External"/><Relationship Id="rId17" Type="http://schemas.openxmlformats.org/officeDocument/2006/relationships/hyperlink" Target="http://kortkeros.ru/reshenie-o-predostavlenii-razresheniya-na-otklonenie-ot-predelnyh-parametrov-razreshennogo-stroitelstva-rekonstrukcii-ob-ektov-kapitalnogo-stroitelstva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kortkeros.ru/" TargetMode="External"/><Relationship Id="rId20" Type="http://schemas.openxmlformats.org/officeDocument/2006/relationships/hyperlink" Target="http://kortkero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F6131CEA3A04D2681310ADF267820B0245A8D8FF30E42CD9B03AB83F792E580F3563D14A1C92508A6B547EA0D9001735BBF54E5AA0B48FGE2B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kortkeros.ru" TargetMode="External"/><Relationship Id="rId23" Type="http://schemas.openxmlformats.org/officeDocument/2006/relationships/image" Target="media/image1.jpeg"/><Relationship Id="rId10" Type="http://schemas.openxmlformats.org/officeDocument/2006/relationships/hyperlink" Target="consultantplus://offline/ref%3DF6131CEA3A04D2681310ADF267820B0248AFDBF83CEA71D3B863B43D7E210718322ADD4B1C905787610B7BB5C8581A3DADEB4842BCB68DEBG520M" TargetMode="External"/><Relationship Id="rId19" Type="http://schemas.openxmlformats.org/officeDocument/2006/relationships/hyperlink" Target="http://www.consultant.ru/document/cons_doc_LAW_51040/fc77c7117187684ab0cb02c7ee53952df0de55be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F6131CEA3A04D2681310ADF267820B024FA6DDFB3BEB71D3B863B43D7E210718202A85471C984983661E2DE48EG02FM" TargetMode="External"/><Relationship Id="rId14" Type="http://schemas.openxmlformats.org/officeDocument/2006/relationships/hyperlink" Target="http://www.kortkeros.ru" TargetMode="External"/><Relationship Id="rId22" Type="http://schemas.openxmlformats.org/officeDocument/2006/relationships/hyperlink" Target="http://www.consultant.ru/document/cons_doc_LAW_3891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41</Pages>
  <Words>9821</Words>
  <Characters>55985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cp:lastPrinted>2023-02-10T11:49:00Z</cp:lastPrinted>
  <dcterms:created xsi:type="dcterms:W3CDTF">2023-02-10T11:09:00Z</dcterms:created>
  <dcterms:modified xsi:type="dcterms:W3CDTF">2023-02-10T11:49:00Z</dcterms:modified>
</cp:coreProperties>
</file>