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D8" w:rsidRPr="0000538D" w:rsidRDefault="00FE62D8" w:rsidP="00FE62D8">
      <w:pPr>
        <w:pStyle w:val="31"/>
        <w:ind w:left="-357" w:firstLine="357"/>
        <w:rPr>
          <w:rFonts w:ascii="Arial" w:hAnsi="Arial"/>
          <w:bCs/>
          <w:sz w:val="72"/>
          <w:szCs w:val="72"/>
          <w:u w:val="single"/>
        </w:rPr>
      </w:pPr>
      <w:r>
        <w:rPr>
          <w:rFonts w:ascii="Arial" w:hAnsi="Arial"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03181" wp14:editId="2907E53A">
                <wp:simplePos x="0" y="0"/>
                <wp:positionH relativeFrom="column">
                  <wp:posOffset>5720715</wp:posOffset>
                </wp:positionH>
                <wp:positionV relativeFrom="paragraph">
                  <wp:posOffset>-400050</wp:posOffset>
                </wp:positionV>
                <wp:extent cx="419100" cy="3333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50.45pt;margin-top:-31.5pt;width:33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" fillcolor="window" stroked="f" strokeweight="2pt"/>
            </w:pict>
          </mc:Fallback>
        </mc:AlternateContent>
      </w:r>
      <w:r w:rsidRPr="0000538D">
        <w:rPr>
          <w:rFonts w:ascii="Arial" w:hAnsi="Arial"/>
          <w:bCs/>
          <w:sz w:val="72"/>
          <w:szCs w:val="72"/>
          <w:u w:val="single"/>
        </w:rPr>
        <w:t>ИНФОРМАЦИОННЫЙ</w:t>
      </w:r>
    </w:p>
    <w:p w:rsidR="00FE62D8" w:rsidRPr="0000538D" w:rsidRDefault="00FE62D8" w:rsidP="00FE62D8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62D8" w:rsidRPr="0000538D" w:rsidRDefault="00FE62D8" w:rsidP="00FE62D8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p w:rsidR="00FE62D8" w:rsidRPr="0000538D" w:rsidRDefault="00FE62D8" w:rsidP="00FE62D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E62D8" w:rsidRPr="0000538D" w:rsidRDefault="00E06573" w:rsidP="00E06573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FE62D8" w:rsidRPr="0000538D" w:rsidRDefault="00FE62D8" w:rsidP="00FE62D8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муниципального района «Корткеросский» </w:t>
      </w:r>
    </w:p>
    <w:p w:rsidR="00FE62D8" w:rsidRPr="0000538D" w:rsidRDefault="00FE62D8" w:rsidP="00FE62D8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администрации муниципального района «Корткеросский»</w:t>
      </w:r>
    </w:p>
    <w:p w:rsidR="00FE62D8" w:rsidRPr="0000538D" w:rsidRDefault="00FE62D8" w:rsidP="00FE62D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E62D8" w:rsidRPr="0000538D" w:rsidRDefault="00FE62D8" w:rsidP="00FE62D8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62D8" w:rsidRPr="0000538D" w:rsidRDefault="00FE62D8" w:rsidP="00FE62D8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62D8" w:rsidRDefault="00FE62D8" w:rsidP="00FE62D8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62D8" w:rsidRPr="0000538D" w:rsidRDefault="00FE62D8" w:rsidP="00FE62D8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62D8" w:rsidRPr="0000538D" w:rsidRDefault="00FE62D8" w:rsidP="00FE62D8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368</w:t>
      </w:r>
    </w:p>
    <w:p w:rsidR="00FE62D8" w:rsidRPr="0000538D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 сентября 2022</w:t>
      </w: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FE62D8" w:rsidRDefault="00FE62D8" w:rsidP="00FE62D8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62D8" w:rsidRPr="00ED5031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второй</w:t>
      </w:r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E62D8" w:rsidRPr="00ED5031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ED50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FE62D8" w:rsidRPr="00ED5031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FE62D8" w:rsidRPr="00ED5031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FE62D8" w:rsidRPr="00ED5031" w:rsidTr="00FE62D8">
        <w:tc>
          <w:tcPr>
            <w:tcW w:w="803" w:type="dxa"/>
          </w:tcPr>
          <w:p w:rsidR="00FE62D8" w:rsidRPr="00ED5031" w:rsidRDefault="00FE62D8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85" w:type="dxa"/>
          </w:tcPr>
          <w:p w:rsidR="00FE62D8" w:rsidRPr="00ED5031" w:rsidRDefault="00FE62D8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FE62D8" w:rsidRPr="00ED5031" w:rsidRDefault="00FE62D8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FE62D8" w:rsidRPr="00ED5031" w:rsidTr="00FE62D8">
        <w:tc>
          <w:tcPr>
            <w:tcW w:w="803" w:type="dxa"/>
          </w:tcPr>
          <w:p w:rsidR="00FE62D8" w:rsidRPr="00ED5031" w:rsidRDefault="00FE62D8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FE62D8" w:rsidRPr="00ED5031" w:rsidRDefault="00FE62D8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FE62D8" w:rsidRPr="00ED5031" w:rsidRDefault="00FE62D8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E62D8" w:rsidRPr="00ED5031" w:rsidTr="00FE62D8">
        <w:trPr>
          <w:trHeight w:val="1048"/>
        </w:trPr>
        <w:tc>
          <w:tcPr>
            <w:tcW w:w="803" w:type="dxa"/>
          </w:tcPr>
          <w:p w:rsidR="00FE62D8" w:rsidRPr="00ED5031" w:rsidRDefault="00FE62D8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FE62D8" w:rsidRPr="006C793E" w:rsidRDefault="00FE62D8" w:rsidP="00FE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13.09.2022 № 1328 «О внесении изменений в постановление администрации муниципального района «Корткеросский» от 26.11.2021 № 1751 «Об утверждении муниципальной программы муниципального образования муниципального района «Корткеросский» «Развитие экономики»»»</w:t>
            </w:r>
          </w:p>
        </w:tc>
        <w:tc>
          <w:tcPr>
            <w:tcW w:w="1099" w:type="dxa"/>
          </w:tcPr>
          <w:p w:rsidR="00FE62D8" w:rsidRPr="00ED5031" w:rsidRDefault="000C0D6A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</w:tr>
      <w:tr w:rsidR="00FE62D8" w:rsidRPr="00ED5031" w:rsidTr="00FE62D8">
        <w:trPr>
          <w:trHeight w:val="1048"/>
        </w:trPr>
        <w:tc>
          <w:tcPr>
            <w:tcW w:w="803" w:type="dxa"/>
          </w:tcPr>
          <w:p w:rsidR="00FE62D8" w:rsidRPr="00ED5031" w:rsidRDefault="00FE62D8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</w:tcPr>
          <w:p w:rsidR="00FE62D8" w:rsidRPr="006C793E" w:rsidRDefault="00FE62D8" w:rsidP="00FE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от 15.09.2022 № 1342 «Об утверждении Административного регламента по предоставлению </w:t>
            </w:r>
            <w:r>
              <w:t xml:space="preserve"> </w:t>
            </w:r>
            <w:r w:rsidRPr="00FE6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99" w:type="dxa"/>
          </w:tcPr>
          <w:p w:rsidR="00FE62D8" w:rsidRPr="00ED5031" w:rsidRDefault="000C0D6A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5-37</w:t>
            </w:r>
          </w:p>
        </w:tc>
      </w:tr>
      <w:tr w:rsidR="00FE62D8" w:rsidRPr="00ED5031" w:rsidTr="00FE62D8">
        <w:trPr>
          <w:trHeight w:val="1048"/>
        </w:trPr>
        <w:tc>
          <w:tcPr>
            <w:tcW w:w="803" w:type="dxa"/>
          </w:tcPr>
          <w:p w:rsidR="00FE62D8" w:rsidRPr="00ED5031" w:rsidRDefault="00FE62D8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</w:tcPr>
          <w:p w:rsidR="00FE62D8" w:rsidRPr="006C793E" w:rsidRDefault="00FE62D8" w:rsidP="00FE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22.09.2022 № 1370 «О подготовке проекта изменений, вносимых в Правила землепользования и застройки муниципального образования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Подтыбок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»»</w:t>
            </w:r>
          </w:p>
        </w:tc>
        <w:tc>
          <w:tcPr>
            <w:tcW w:w="1099" w:type="dxa"/>
          </w:tcPr>
          <w:p w:rsidR="00FE62D8" w:rsidRPr="00ED5031" w:rsidRDefault="000C0D6A" w:rsidP="00FE62D8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bookmarkStart w:id="0" w:name="_GoBack"/>
            <w:bookmarkEnd w:id="0"/>
          </w:p>
        </w:tc>
      </w:tr>
    </w:tbl>
    <w:p w:rsidR="009E087E" w:rsidRDefault="009E087E"/>
    <w:p w:rsidR="00FE62D8" w:rsidRDefault="00FE62D8"/>
    <w:p w:rsidR="00FE62D8" w:rsidRDefault="00FE62D8"/>
    <w:p w:rsidR="00FE62D8" w:rsidRDefault="00FE62D8"/>
    <w:p w:rsidR="00FE62D8" w:rsidRDefault="00FE62D8"/>
    <w:p w:rsidR="00FE62D8" w:rsidRDefault="00FE62D8"/>
    <w:p w:rsidR="00FE62D8" w:rsidRDefault="00FE62D8"/>
    <w:p w:rsidR="00FE62D8" w:rsidRDefault="00FE62D8"/>
    <w:p w:rsidR="00FE62D8" w:rsidRDefault="00FE62D8"/>
    <w:p w:rsidR="00FE62D8" w:rsidRDefault="00FE62D8"/>
    <w:p w:rsidR="00FE62D8" w:rsidRDefault="00FE62D8"/>
    <w:p w:rsidR="00FE62D8" w:rsidRDefault="00FE62D8"/>
    <w:p w:rsidR="00FE62D8" w:rsidRDefault="00FE62D8"/>
    <w:p w:rsidR="00FE62D8" w:rsidRP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Раздел второй:</w:t>
      </w: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62D8" w:rsidRP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 от 13.09.2022 № 1328</w:t>
      </w: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постановление администрации муниципального района «Корткеросский» от 26.11.2021 № 1751 «Об утверждении муниципальной программы муниципального образования муниципального района «Корткеросский» «Развитие экономики»»</w:t>
      </w: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администрация муниципального района «Корткеросский» постановляет: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района «Корткеросский» от 26.11.2021 № 1751 «Об утверждении муниципальной программы муниципального образования муниципального района «Корткеросский» «Развитие экономики» (далее – Программа) </w:t>
      </w: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</w:t>
      </w:r>
      <w:r w:rsidRPr="00FE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таблице 3 Приложения 1</w:t>
      </w: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Программе: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1.1.1. Позицию «Основное мероприятие 1.1.1.» изложить в следующей редакции:</w:t>
      </w:r>
    </w:p>
    <w:p w:rsidR="00FE62D8" w:rsidRPr="00FE62D8" w:rsidRDefault="00FE62D8" w:rsidP="00FE6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851"/>
        <w:gridCol w:w="850"/>
        <w:gridCol w:w="426"/>
        <w:gridCol w:w="567"/>
        <w:gridCol w:w="425"/>
      </w:tblGrid>
      <w:tr w:rsidR="00FE62D8" w:rsidRPr="00FE62D8" w:rsidTr="00FE62D8">
        <w:trPr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E62D8" w:rsidRPr="00FE62D8" w:rsidTr="00FE62D8">
        <w:trPr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62D8" w:rsidRPr="00FE62D8" w:rsidTr="00FE62D8">
        <w:trPr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E62D8" w:rsidRPr="00FE62D8" w:rsidRDefault="00FE62D8" w:rsidP="00FE62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»;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1.1.2. Позицию 1.1.1.2 изложить в следующей редакции:</w:t>
      </w:r>
    </w:p>
    <w:p w:rsidR="00FE62D8" w:rsidRPr="00FE62D8" w:rsidRDefault="00FE62D8" w:rsidP="00FE6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2D8" w:rsidRPr="00FE62D8" w:rsidRDefault="00FE62D8" w:rsidP="00FE6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851"/>
        <w:gridCol w:w="850"/>
        <w:gridCol w:w="426"/>
        <w:gridCol w:w="567"/>
        <w:gridCol w:w="425"/>
      </w:tblGrid>
      <w:tr w:rsidR="00FE62D8" w:rsidRPr="00FE62D8" w:rsidTr="00FE62D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и проведение мероприятий (в формате семинаров, круглых столов, рабочих встреч) для субъектов малого и среднего предпринимательства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E62D8" w:rsidRPr="00FE62D8" w:rsidRDefault="00FE62D8" w:rsidP="00FE62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»;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1.1.3. Позицию «Основное мероприятие 1.2.1.» изложить в следующей редакции:</w:t>
      </w:r>
    </w:p>
    <w:p w:rsidR="00FE62D8" w:rsidRPr="00FE62D8" w:rsidRDefault="00FE62D8" w:rsidP="00FE6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851"/>
        <w:gridCol w:w="850"/>
        <w:gridCol w:w="426"/>
        <w:gridCol w:w="567"/>
        <w:gridCol w:w="425"/>
      </w:tblGrid>
      <w:tr w:rsidR="00FE62D8" w:rsidRPr="00FE62D8" w:rsidTr="00FE62D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и имущественная  поддержка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FE62D8" w:rsidRPr="00FE62D8" w:rsidRDefault="00FE62D8" w:rsidP="00FE62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»;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1.1.4. Позицию 1.2.1.2 изложить в следующей редакции:</w:t>
      </w:r>
    </w:p>
    <w:p w:rsidR="00FE62D8" w:rsidRPr="00FE62D8" w:rsidRDefault="00FE62D8" w:rsidP="00FE6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835"/>
        <w:gridCol w:w="851"/>
        <w:gridCol w:w="850"/>
        <w:gridCol w:w="426"/>
        <w:gridCol w:w="567"/>
        <w:gridCol w:w="425"/>
      </w:tblGrid>
      <w:tr w:rsidR="00FE62D8" w:rsidRPr="00FE62D8" w:rsidTr="00FE62D8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E62D8" w:rsidRPr="00FE62D8" w:rsidRDefault="00FE62D8" w:rsidP="00FE62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»;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E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4 Приложения</w:t>
      </w:r>
      <w:r w:rsidRPr="00FE62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Программе: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1.2.2 Позиции «Основное мероприятие 1.1.1» и «Основное мероприятие 1.2.1» изложить в следующей редакции:</w:t>
      </w:r>
    </w:p>
    <w:p w:rsidR="00FE62D8" w:rsidRPr="00FE62D8" w:rsidRDefault="00FE62D8" w:rsidP="00FE6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835"/>
        <w:gridCol w:w="851"/>
        <w:gridCol w:w="850"/>
        <w:gridCol w:w="426"/>
        <w:gridCol w:w="567"/>
        <w:gridCol w:w="425"/>
      </w:tblGrid>
      <w:tr w:rsidR="00FE62D8" w:rsidRPr="00FE62D8" w:rsidTr="00FE62D8">
        <w:tc>
          <w:tcPr>
            <w:tcW w:w="1134" w:type="dxa"/>
            <w:vMerge w:val="restart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Основное мероприятие </w:t>
            </w: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  <w:r w:rsidRPr="00FE62D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lang w:eastAsia="ru-RU"/>
              </w:rPr>
              <w:t>116,0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lang w:eastAsia="ru-RU"/>
              </w:rPr>
              <w:t>116,0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 xml:space="preserve">- из них </w:t>
            </w: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за счет средств:</w:t>
            </w:r>
          </w:p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0"/>
                <w:tab w:val="left" w:pos="1592"/>
                <w:tab w:val="left" w:pos="2585"/>
                <w:tab w:val="left" w:pos="27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- из них за счет средств:</w:t>
            </w:r>
          </w:p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- из них за счет средств:</w:t>
            </w:r>
          </w:p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 w:val="restart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Основное мероприятие </w:t>
            </w: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lang w:eastAsia="ru-RU"/>
              </w:rPr>
              <w:t>1336,0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lang w:eastAsia="ru-RU"/>
              </w:rPr>
              <w:t>1336,0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 xml:space="preserve">- из них </w:t>
            </w: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за счет средств:</w:t>
            </w:r>
          </w:p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1336,0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1336,0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- из них за счет средств:</w:t>
            </w:r>
          </w:p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- из них за счет средств:</w:t>
            </w:r>
          </w:p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E62D8" w:rsidRPr="00FE62D8" w:rsidTr="00FE62D8">
        <w:tc>
          <w:tcPr>
            <w:tcW w:w="1134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851" w:type="dxa"/>
            <w:shd w:val="clear" w:color="auto" w:fill="auto"/>
          </w:tcPr>
          <w:p w:rsidR="00FE62D8" w:rsidRPr="00FE62D8" w:rsidRDefault="00FE62D8" w:rsidP="00FE62D8">
            <w:pPr>
              <w:tabs>
                <w:tab w:val="left" w:pos="15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E62D8" w:rsidRPr="00FE62D8" w:rsidRDefault="00FE62D8" w:rsidP="00FE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E62D8" w:rsidRPr="00FE62D8" w:rsidRDefault="00FE62D8" w:rsidP="00FE62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E62D8" w:rsidRPr="00FE62D8" w:rsidRDefault="00FE62D8" w:rsidP="00FE62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p w:rsidR="00FE62D8" w:rsidRPr="00FE62D8" w:rsidRDefault="00FE62D8" w:rsidP="00FE62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муниципального района «Корткеросский</w:t>
      </w:r>
      <w:proofErr w:type="gramStart"/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(Андрееву Е.Н.).</w:t>
      </w:r>
    </w:p>
    <w:p w:rsidR="00FE62D8" w:rsidRPr="00FE62D8" w:rsidRDefault="00FE62D8" w:rsidP="00FE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62D8" w:rsidRPr="00FE62D8" w:rsidRDefault="00FE62D8" w:rsidP="00FE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62D8" w:rsidRPr="00FE62D8" w:rsidRDefault="00FE62D8" w:rsidP="00FE6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муниципального района «Корткеросский»-</w:t>
      </w: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руководитель администрации                                                              К.Сажин</w:t>
      </w: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E62D8" w:rsidRP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Постановление от 15.09.2022 № 1342 </w:t>
      </w: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Административного регламента по предоставлению </w:t>
      </w:r>
      <w:r w:rsidRPr="00FE62D8">
        <w:rPr>
          <w:b/>
          <w:sz w:val="32"/>
          <w:szCs w:val="32"/>
        </w:rPr>
        <w:t xml:space="preserve"> </w:t>
      </w:r>
      <w:r w:rsidRPr="00FE6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FE62D8" w:rsidRDefault="00FE62D8" w:rsidP="00F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62D8" w:rsidRPr="00FE62D8" w:rsidRDefault="00FE62D8" w:rsidP="00FE62D8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Pr="00FE62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едеральным законом</w:t>
      </w: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FE62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27 июля 2010 года  № 210-ФЗ «Об организации предоставления государственных и муниципальных услуг» и в </w:t>
      </w: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правовых актов в соответствие с действующим законодательством Российской Федерации и планомерного достижения показателей национальной цели «Цифровая трансформация», определенной Указом Президента Российской Федерации от 21 июля 2020 года № 474, администрация муниципального района «Корткеросский» постановляет:</w:t>
      </w:r>
      <w:proofErr w:type="gramEnd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FE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FE62D8" w:rsidRPr="00FE62D8" w:rsidRDefault="00FE62D8" w:rsidP="00FE62D8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Сектору по архивной работе администрации муниципального района «Корткеросский» (Михайловой Т.И.): обеспечить размещение административного регламента в реестре государственных и муниципальных услуг Республики Коми.</w:t>
      </w:r>
    </w:p>
    <w:p w:rsidR="00FE62D8" w:rsidRPr="00FE62D8" w:rsidRDefault="00FE62D8" w:rsidP="00FE62D8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FE62D8" w:rsidRPr="00FE62D8" w:rsidRDefault="00FE62D8" w:rsidP="00FE62D8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возложить на первого заместителя Главы муниципального района «Корткеросский</w:t>
      </w:r>
      <w:proofErr w:type="gramStart"/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 (Нестерову Л.В.).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Глава муниципального района «Корткеросский»-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руководитель администрации                                                              К.Сажин</w:t>
      </w:r>
    </w:p>
    <w:p w:rsid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2D8" w:rsidRPr="00FE62D8" w:rsidRDefault="00FE62D8" w:rsidP="00FE62D8">
      <w:pPr>
        <w:tabs>
          <w:tab w:val="left" w:pos="5520"/>
          <w:tab w:val="center" w:pos="7088"/>
        </w:tabs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FE62D8" w:rsidRPr="00FE62D8" w:rsidRDefault="00FE62D8" w:rsidP="00FE62D8">
      <w:pPr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FE62D8" w:rsidRPr="00FE62D8" w:rsidRDefault="00FE62D8" w:rsidP="00FE62D8">
      <w:pPr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</w:t>
      </w:r>
    </w:p>
    <w:p w:rsidR="00FE62D8" w:rsidRPr="00FE62D8" w:rsidRDefault="00FE62D8" w:rsidP="00FE62D8">
      <w:pPr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«Корткеросский»</w:t>
      </w:r>
    </w:p>
    <w:p w:rsidR="00FE62D8" w:rsidRPr="00FE62D8" w:rsidRDefault="00FE62D8" w:rsidP="00FE62D8">
      <w:pPr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15.09.2022 № 1342</w:t>
      </w:r>
    </w:p>
    <w:p w:rsidR="00FE62D8" w:rsidRPr="00FE62D8" w:rsidRDefault="00FE62D8" w:rsidP="00FE62D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 «</w:t>
      </w:r>
      <w:r w:rsidRPr="00FE62D8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регулирования</w:t>
      </w: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регулирует предоставление сектором по архивной работе администрации (далее – Сектор) муниципального района «Корткеросский» муниципальной услуги по и</w:t>
      </w:r>
      <w:r w:rsidRPr="00FE62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нформационному обеспечению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Административный регламент (далее - Регламент) разработан в целях повышения качества информационного обеспечения ретроспективной документной информацией физических и юридических лиц и определяет сроки, последовательность действий (административных процедур) сектора, а также порядок взаимодействия с органами государственной власти, органами местного самоуправления и организациями района (далее - органы и организации) при предоставлении услуги.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proofErr w:type="gramStart"/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E62D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муниципальная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 подразумевает исполнение социально-правовых, тематических и имущественных запросов, поступающих в Сектор от российских и иностранных пользователей, связанных с социальной защитой граждан, предусматривающей их пенсионное обеспечение, а также получение льгот и компенсаций.</w:t>
      </w:r>
      <w:proofErr w:type="gramEnd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Круг заявителей (получателей муниципальной услуги) 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(заявителями) муниципальной услуги являются:</w:t>
      </w:r>
    </w:p>
    <w:p w:rsidR="00FE62D8" w:rsidRPr="00FE62D8" w:rsidRDefault="00FE62D8" w:rsidP="00FE62D8">
      <w:pPr>
        <w:widowControl w:val="0"/>
        <w:numPr>
          <w:ilvl w:val="1"/>
          <w:numId w:val="1"/>
        </w:numPr>
        <w:tabs>
          <w:tab w:val="clear" w:pos="360"/>
          <w:tab w:val="num" w:pos="709"/>
          <w:tab w:val="num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российские, иностранные граждане и лица без гражданства;</w:t>
      </w:r>
    </w:p>
    <w:p w:rsidR="00FE62D8" w:rsidRPr="00FE62D8" w:rsidRDefault="00FE62D8" w:rsidP="00FE62D8">
      <w:pPr>
        <w:widowControl w:val="0"/>
        <w:numPr>
          <w:ilvl w:val="1"/>
          <w:numId w:val="1"/>
        </w:numPr>
        <w:tabs>
          <w:tab w:val="clear" w:pos="360"/>
          <w:tab w:val="num" w:pos="709"/>
          <w:tab w:val="num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власти, местного самоуправления;</w:t>
      </w:r>
    </w:p>
    <w:p w:rsidR="00FE62D8" w:rsidRPr="00FE62D8" w:rsidRDefault="00FE62D8" w:rsidP="00FE62D8">
      <w:pPr>
        <w:widowControl w:val="0"/>
        <w:numPr>
          <w:ilvl w:val="1"/>
          <w:numId w:val="1"/>
        </w:numPr>
        <w:tabs>
          <w:tab w:val="clear" w:pos="360"/>
          <w:tab w:val="num" w:pos="709"/>
          <w:tab w:val="num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общественные объединения;</w:t>
      </w:r>
    </w:p>
    <w:p w:rsidR="00FE62D8" w:rsidRPr="00FE62D8" w:rsidRDefault="00FE62D8" w:rsidP="00FE62D8">
      <w:pPr>
        <w:widowControl w:val="0"/>
        <w:numPr>
          <w:ilvl w:val="1"/>
          <w:numId w:val="1"/>
        </w:numPr>
        <w:tabs>
          <w:tab w:val="clear" w:pos="360"/>
          <w:tab w:val="num" w:pos="709"/>
          <w:tab w:val="num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и физические лица, имеющие право в соответствии с   законодательством Российской Федерации либо в силу наделения их пользователями в порядке, установленном законодательством Российской Федерации, полномочиями выступать от их имени.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Требования к порядку информирования о предоставлении 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Сектором.</w:t>
      </w:r>
    </w:p>
    <w:p w:rsidR="00FE62D8" w:rsidRPr="00FE62D8" w:rsidRDefault="00FE62D8" w:rsidP="00FE62D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Способы получения информации о месте нахождения, контактных телефонах и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графиках работы Сектора размещены:</w:t>
      </w:r>
    </w:p>
    <w:p w:rsidR="00FE62D8" w:rsidRPr="00FE62D8" w:rsidRDefault="00FE62D8" w:rsidP="00FE62D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FE62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FE62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kortkeros</w:t>
      </w:r>
      <w:proofErr w:type="spellEnd"/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FE62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62D8" w:rsidRPr="00FE62D8" w:rsidRDefault="00FE62D8" w:rsidP="00FE62D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Едином портале государственных и муниципальных услуг (функций) </w:t>
      </w:r>
      <w:r w:rsidRPr="00FE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ЕПГУ)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–www.gosuslugi.ru;</w:t>
      </w:r>
    </w:p>
    <w:p w:rsidR="00FE62D8" w:rsidRPr="00FE62D8" w:rsidRDefault="00FE62D8" w:rsidP="00FE62D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Региональном портале государственных и муниципальных услуг (функций) Республики Коми </w:t>
      </w:r>
      <w:r w:rsidRPr="00FE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РПГУ)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62D8" w:rsidRPr="00FE62D8" w:rsidRDefault="00FE62D8" w:rsidP="00FE62D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Сектора.</w:t>
      </w:r>
    </w:p>
    <w:p w:rsidR="00FE62D8" w:rsidRPr="00FE62D8" w:rsidRDefault="00FE62D8" w:rsidP="00FE62D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1.3.2.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Информирование по процедуре предоставления муниципальной услуги производится: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телефону; 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письменным обращениям, а также при личном обращении;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электронной почте, а так же на официальном сайте МОМР «Корткеросский»;</w:t>
      </w:r>
    </w:p>
    <w:p w:rsidR="00FE62D8" w:rsidRPr="00FE62D8" w:rsidRDefault="00FE62D8" w:rsidP="00FE62D8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</w:t>
      </w:r>
      <w:r w:rsidRPr="00FE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ЕПГУ, РПГУ,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 государственных сервисов;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помещении Сектора, предназначенном для приема документов от юридических и физических лиц.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1.3.3.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по телефону осуществляется должностным лицом Сектора в соответствии с графиком работы. Ответ на телефонный звонок должен начинаться с информации о наименовании органа, в который позвонил заявитель, и представления сотрудника, принявшего телефонный звонок.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дает исчерпывающую информацию по процедуре предоставления муниципальной услуги.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1.3.4.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прием граждан осуществляется в Секторе по адресу: с. Корткерос, ул.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195. Прием граждан осуществляют сотрудники Сектора согласно графику приема. 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1.3.5.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информировании заявителя сотрудник должен дать исчерпывающие ответы на все возникающие у заявителя, заинтересованного лица вопросы. В случае если в обращении содержатся вопросы, решение которых не входит в компетенцию Сектора, гражданину дается разъяснение, куда и в каком порядке ему следует обратиться. Продолжительность информирования каждого   заявителя составляет не более 15 минут.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1.3.6.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информировании по процедуре предоставления муниципальной услуги по письменным обращениям, в том числе направленным по электронной почте, через личный кабинет на ЕПГУ, РПГУ ответ излагается в простой, четкой форме и направляется почтой, по факсу, по электронной почте на электронный адрес заявителя или его представителя, либо через личный кабинет на ЕПГУ, РПГУ, в зависимости от способа предоставления информации, указанного в обращении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срок, составляющий 5 дней с момента регистрации обращения.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1.3.7.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предоставлении муниципальной услуги размещается на информационных стендах в Секторе в форме документов на бумажных носителях и </w:t>
      </w:r>
      <w:bookmarkStart w:id="1" w:name="_Hlk82420118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на официальном сайте, в сети Интернет, на ЕПГУ, РПГУ, при необходимости в средствах массовой информации.</w:t>
      </w:r>
    </w:p>
    <w:bookmarkEnd w:id="1"/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1.3.8. На информационном стенде в Секторе, на официальном сайте в сети Интернет, на </w:t>
      </w:r>
      <w:bookmarkStart w:id="2" w:name="_Hlk82420267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ЕПГУ, РПГУ </w:t>
      </w:r>
      <w:bookmarkEnd w:id="2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следующие информационные материалы:</w:t>
      </w:r>
    </w:p>
    <w:p w:rsidR="00FE62D8" w:rsidRPr="00FE62D8" w:rsidRDefault="00FE62D8" w:rsidP="00FE62D8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нахождения, режим работы, график приёма заявителей, номера телефонов для справок органа, предоставляющего муниципальную услугу, адрес официального сайта в сети Интернет, адрес электронной почты администрации МР «Корткеросский», Сектора;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извлечения из нормативных правовых актов, регламентирующих деятельность по предоставлению муниципальной услуги (с указанием их реквизитов и источников официального опубликования);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предоставления муниципальной услуги.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и образцы документов для заполнения;</w:t>
      </w:r>
    </w:p>
    <w:p w:rsidR="00FE62D8" w:rsidRPr="00FE62D8" w:rsidRDefault="00FE62D8" w:rsidP="00FE62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исчерпывающий перечень оснований для приостановления или отказа в предоставлении муниципальной услуги;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досудебного (внесудебного) обжалования решений и действий (бездействия) органа, предоставляющего муниципальную услугу, а также их должностных лиц;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Регламента.</w:t>
      </w: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Наименование муниципальной услуги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E62D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(далее-муниципальная услуга).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Наименование органа, предоставляющего  муниципальную услугу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2.2.1. Муниципальная услуга предоставляется Сектором по архивной работе администрации при наличии в Секторе архивных документов, необходимых для исполнения тематических и социально-правовых запросов.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Результат предоставления муниципальной услуги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Результатом предоставления муниципальной услуги являются:</w:t>
      </w:r>
    </w:p>
    <w:p w:rsidR="00FE62D8" w:rsidRPr="00FE62D8" w:rsidRDefault="00FE62D8" w:rsidP="00FE62D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информационные письма;</w:t>
      </w:r>
    </w:p>
    <w:p w:rsidR="00FE62D8" w:rsidRPr="00FE62D8" w:rsidRDefault="00FE62D8" w:rsidP="00FE62D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архивные справки;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архивные справки социально-правового характера;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архивные выписки социально-правового характера;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архивные копии социально-правового характера;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тематические подборки копий архивных документов;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мотивированный отказ;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ответы об отсутствии запрашиваемых сведений;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рекомендации о дальнейших путях поиска необходимой информации;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уведомления о направлении соответствующих запросов на исполнение по принадлежности в другие архивы и организации.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2.3.2. При подаче заявления о предоставлении муниципальной услуги через ЕПГУ, РПГУ:</w:t>
      </w:r>
    </w:p>
    <w:p w:rsidR="00FE62D8" w:rsidRPr="00FE62D8" w:rsidRDefault="00FE62D8" w:rsidP="00FE62D8">
      <w:pPr>
        <w:widowControl w:val="0"/>
        <w:tabs>
          <w:tab w:val="num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 предоставлении муниципальной услуги (Приложение 6), с приложением архивной справки (Приложение № 8); архивной копии; архивной выписки; информационного письма.</w:t>
      </w:r>
    </w:p>
    <w:p w:rsidR="00FE62D8" w:rsidRPr="00FE62D8" w:rsidRDefault="00FE62D8" w:rsidP="00FE62D8">
      <w:pPr>
        <w:widowControl w:val="0"/>
        <w:tabs>
          <w:tab w:val="num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об отказе в предоставлении услуги (Приложение № 7).</w:t>
      </w:r>
    </w:p>
    <w:p w:rsidR="00FE62D8" w:rsidRPr="00FE62D8" w:rsidRDefault="00FE62D8" w:rsidP="00FE62D8">
      <w:pPr>
        <w:widowControl w:val="0"/>
        <w:tabs>
          <w:tab w:val="num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выдается заявителю лично или направляется на почтовый адрес, указанный в заявлении, или посредством ЕПГУ, РПГУ, в зависимости от способа, указанного в заявлении.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ЕПГУ, РПГУ результат предоставления муниципальной услуги направляется заявителю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в машиночитаемой форме.</w:t>
      </w:r>
    </w:p>
    <w:p w:rsidR="00FE62D8" w:rsidRPr="00FE62D8" w:rsidRDefault="00FE62D8" w:rsidP="00FE62D8">
      <w:pPr>
        <w:widowControl w:val="0"/>
        <w:tabs>
          <w:tab w:val="num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результатом предоставления услуги заявителю в личный кабинет на ЕПГУ, РПГУ направляется уведомление о возможности получения результата предоставления услуги на бумажном носителе в Секторе или многофункциональном центре (далее - МФЦ) с указанием его адреса. </w:t>
      </w:r>
    </w:p>
    <w:p w:rsidR="00FE62D8" w:rsidRPr="00FE62D8" w:rsidRDefault="00FE62D8" w:rsidP="00FE62D8">
      <w:pPr>
        <w:widowControl w:val="0"/>
        <w:tabs>
          <w:tab w:val="num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Заявителю обеспечивается доступ к результату предоставления муниципальной услуги, полученному в форме электронного документа, подписанного усиленной квалифицированной электронной подписью в машиночитаемой форме в личном кабинете на ЕПГУ, РПГУ в течение срока, установленного законодательством Российской Федерации.</w:t>
      </w:r>
    </w:p>
    <w:p w:rsidR="00FE62D8" w:rsidRPr="00FE62D8" w:rsidRDefault="00FE62D8" w:rsidP="00FE62D8">
      <w:pPr>
        <w:widowControl w:val="0"/>
        <w:tabs>
          <w:tab w:val="num" w:pos="540"/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средствах, а также возможность направления такого электронного документа в иные органы (организации).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Конечный результат предоставления муниципальной услуги выдается пользователю лично или направляется по почтовому или электронному адресу, указанному в заявлении.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Сроки предоставления муниципальной услуги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Запросы граждан, органов государственной власти района, местного самоуправления, организаций и общественных объединений о предоставлении информации, поступившие в Сектор, исполняются в течение 30 дней с момента регистрации полного пакета документов, представленных заявителем.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При поступлении в Сектор обращения (запроса) посредством ЕПГУ, РПГУ пользователя с указанием адреса электронной почты и/или почтового адреса, ему направляется уведомление о приеме обращения (запроса) к рассмотрению или мотивированный отказ в рассмотрении. Принятое к рассмотрению обращение (запрос) распечатывается и в дальнейшем работа с ним ведется в установленном порядке.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поступившего посредством ЕПГУ, РПГУ составляет не более 20 дней со дня регистрации обращения о предоставлении муниципальной услуги.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В случае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запрашиваемая информация граждан, органов государственной власти района, местного самоуправления, организаций и общественных объединений не может быть предоставлена в этот срок или срок, указанный в запросе, из-за необходимости проведения масштабной поисковой работы по комплексу архивных документов, руководитель Сектора уведомляет заявителя о продлении на определенный срок рассмотрения запроса.     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Запросы пользователей социально-правового характера для назначения, перерасчета пенсии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статьи 30 Федерального закона «О трудовых пенсиях в Российской Федерации» от 17 декабря 2001 года №173-ФЗ предоставляется заявителю за любые 60 месяцев работы подряд в течение 30 календарных дней со дня регистрации запроса (заявления).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При поступлении в Сектор запросов пользователей, которые не могут быть исполнены без предоставления уточненных или дополнительных сведений, Сектор в 5-дневный срок запрашивает автора запроса об уточнении и дополнении запроса необходимыми для его исполнения сведениями.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Срок выдачи (направления) документов, являющихся результатом предоставления муниципальной услуги – в день регистрации указанных документов.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Ответ на запрос пользователя дается на государственном языке Российской Федерации.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1.3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3"/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Конституция Российской Федерации;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Российской Федерации от 21 июля 1993 года № 5485-1 (ред. от 01 декабря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2007 года) «О государственной тайне»;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10 января 2002 года № 1-ФЗ «Об электронной цифровой подписи»;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22 октября 2004 года № 125-ФЗ (ред. от 13 мая 2008 года) «Об архивном деле в Российской Федерации»;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 июля 2006 года № 149-ФЗ «Об информации, информационных технологиях и о защите информации»;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 Президента Российской Федерации от 31 декабря 1993 года № 2334 (ред. от 01 сентября 2000 года) «О дополнительных гарантиях прав граждан на информацию»;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 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FE62D8" w:rsidRPr="00FE62D8" w:rsidRDefault="00FE62D8" w:rsidP="00FE62D8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Росархива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марта 2020 года № 245;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района «Корткеросский» и другие муниципальные правовые акты.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Исчерпывающий перечень документов, необходимых для предоставления муниципальной услуги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Основанием для оказания муниципальной услуги является письменный запрос, а также запрос, поступивший посредством информационно-телекоммуникационной сети «Интернет», ЕПГУ, РПГУ.</w:t>
      </w: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Форма заявления – запроса приводится в Приложении 1; 2; 3; 4 к Регламенту с просьбой о необходимости выдачи архивной информации, архивной справки, архивной копии, архивной выписки.</w:t>
      </w: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Запрос может быть: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почте или курьером;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(или через представителя по доверенности, оформленной в установленном порядке)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путем заполнения формы запроса, размещенной на официальном сайте МОМР «Корткеросский» или едином портале государственных и муниципальных услуг;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путем отправки XML-документа электронной почтой, в том числе через ЕПГУ, РПГУ.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заявлений в электронной форме через ЕПГУ, РПГУ осуществляется 7 дней в неделю. При направлении заявления в нерабочий день датой приема заявления считается первый рабочий день, следующий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нерабочим.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Требования к запросу получателей муниципальной услуги.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пользователя должны быть указаны сведения, необходимые для его исполнения: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юридического лица на бланке организации; для граждан - фамилия, имя и отчество;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и/или электронный адрес и № телефона пользователя;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интересующие пользователя тема, вопрос, событие, факт, сведения и хронологические рамки запрашиваемой информации;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форма получения пользователем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личная подпись гражданина или подпись должностного лица;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и отчество заявителя, запрашивающего справку о другом лице (степень родства и номер доверенности);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отправления.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Граждане и организации, обратившиеся   с социально-правовыми запросами для установления периодов работы гражданина, особых условий труда, начислений его заработной платы, факта награждения, наряду с обращением предоставляют копию трудовой книжки (титульный лист с указанием фамилии, имени, отчества, даты рождения и страницы, где отражён запрашиваемый период работы, сведения о награждениях). При отсутствии трудовой книжки в обращении необходимо указать дату рождения, полное наименование учреждения или организации, структурных подразделений, в которых работал объект запроса, его должность (должности), период работы (со ссылками на приказы о приеме на работу, переводе и увольнении).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Граждане, обратившиеся с социально-правовыми запросами от имени третьих лиц, а также для получения сведений, содержащих персональные данные о третьих лицах, дополнительно представляют документы, подтверждающие полномочия заявителя, предусмотренные законодательством Российской Федерации (доверенность гражданина, от имени которого составлен запрос, оформленную в порядке, установленном законодательством Российской Федерации). При истребовании архивных сведений на умершего родственника заявитель предъявляет документы, подтверждающие степень родства.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2.6.7.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обратившиеся с тематическими запросами для подтверждения права отдельного лица на принадлежащие ему объекты недвижимого имущества, о переходе прав на объект недвижимости, о  правоустанавливающем документе в отношении объекта недвижимости, о выдаче копии договора, иного документа, выражающего содержание односторонней сделки, совершенных в простой письменной форме, в том числе на земельные участки, наряду с заявлением предъявляют документ о пользовании объектом недвижимости (членская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книжка садовода, разрешение на строительство объекта, ордер на квартиру, гараж, договор дарения, завещание, договор купли-продажи и т.д.) либо документы, подтверждающие вступление в наследство.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2.6.8. Граждане, обратившиеся с тематическими запросами по вопросам опеки и попечительства, наряду с обращением предъявляют документы, подтверждающие родство с объектом поиска архивной информации.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 Запрос представляется в Сектор или администрацию района   заявителем: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документа на бумажной основе, представляемого заявителем при личном обращении (далее - представление запроса при личном обращении);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документа на бумажной основе путем его отправки по почте (далее  -  представление запроса почтовым отправлением);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форме, путем отправки документа электронной почтой, в том числе через ЕПГУ и РПГУ, путем заполнения формы запроса, размещенной на официальном сайте МР «Корткеросский»;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запрос представляется в электронном виде, в том числе через ЕПГУ и РПГУ,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документа), подписанного электронной цифровой подписью уполномоченного лица, выдавшего (подписавшего) доверенность.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2.6.10. 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 В заявлении заявитель может указать просьбу о направлении ему информации по вопросу оказания государственной услуги в электронной форме или по почте.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2.6.11. Требования к документам, необходимым в соответствии с нормативными правовыми актами для предоставления муниципальной услуги: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подписанное заявителем заявление заполняется от руки или машинописным способом;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документы, подписанные электронной подписью, поданные заявителем, признаются равнозначными документам, подписанным собственноручной подписью и представленными на бумажном носителе.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2.6.12.  Запрещается требовать от заявителя: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представлением муниципальной услуги;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 в распоряжении  органов, предоставляющих муниципальную услугу,  иных  государственных  органов, органов местного самоуправления и  (или)  подведомственных  государственным  органам  и органам местного самоуправления организаций, участвующих в предоставлении  муниципальных услуг, за исключением документов, указанных в части 6 статьи 7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 ФЗ «Об организации предоставления государственных и муниципальных услуг».</w:t>
      </w:r>
    </w:p>
    <w:p w:rsidR="00FE62D8" w:rsidRPr="00FE62D8" w:rsidRDefault="00FE62D8" w:rsidP="00FE62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4" w:name="000292"/>
      <w:bookmarkEnd w:id="4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5" w:name="000293"/>
      <w:bookmarkEnd w:id="5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6" w:name="000294"/>
      <w:bookmarkEnd w:id="6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приносятся извинения за доставленные неудобства.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межведомственное информационное взаимодействие в целях представления и получения документов и информации, в электронной форме с использованием единой системы межведомственного электронного взаимодействия (далее - СМЭВ) и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подключаемых к ней региональных систем межведомственного электронного взаимодействия осуществляется в соответствии с </w:t>
      </w:r>
      <w:hyperlink r:id="rId8" w:anchor="dst100018" w:history="1">
        <w:r w:rsidRPr="00FE6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единой системе межведомственного электронного взаимодействия, утвержденным Правительством Российской Федерации, и принятыми в соответствии с ним правовыми актами высших исполнительных органов государственной власти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Российской Федерации о региональных системах межведомственного электронного взаимодействия. Порядок представления и получения документов и информации, может определяться нормативным правовым актом субъекта Российской Федерации, органа местного самоуправления с учетом указанного положения.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2.6.14. Документы, представляемые заявителем, должны соответствовать следующим требованиям: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документов написаны разборчиво, в документах нет подчисток, приписок, исправлений, не заверенных в установленном законом порядке;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в полном объеме использовать информацию и сведения;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соответствуют требованиям, установленным законодательством РФ.</w:t>
      </w:r>
    </w:p>
    <w:p w:rsidR="00FE62D8" w:rsidRPr="00FE62D8" w:rsidRDefault="00FE62D8" w:rsidP="00FE62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и рассмотрении документов и (или) отказа в предоставлении муниципальной услуги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Основанием для отказа в приеме и рассмотрении документов, необходимых для предоставления муниципальной услуги, является их несоответствие требованиям, указанным в пункте 2.6 Регламента.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Обращение (запрос) пользователя не принимается к рассмотрению в следующих случаях: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личном обращении отсутствие у заявителя документа, удостоверяющего личность;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обращении в электронной форме - отсутствие возможности идентификации пользователя на ЕПГУ и РПГУ и вида электронной подписи, использование которой допускается при обращении за получением муниципальных услуг законодательством Российской Федерации;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граждан, обратившихся в Отдел от имени третьих лиц, доверенности от гражданина, от имени которого составлен запрос, оформленной в порядке, установленном законодательством Российской Федерации либо документов, подтверждающих фа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вст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упления в наследство или степень родства с умершим родственником, который является объектом поиска архивной информации;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заявителя документа о пользовании объектом недвижимости (учетная книжка садовода, разрешение на строительство объекта, ордер на квартиру, гараж, договор дарения, завещание, договор купли-продажи и т.д.) либо документов, подтверждающих фа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вст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упления в наследство или степень родства с пользователем объектом недвижимости;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заявителя документов, подтверждающих родство с объектом поиска архивной информации по вопросам опеки и попечительства;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содержат повреждения, наличие которых не позволяет в полном объеме использовать информацию и сведения;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утратили силу на момент обращения за предоставлением муниципальной услуги;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неполное заполнение заявления, в том числе в интерактивной форме на ЕПГУ, РПГУ;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 неполный комплект документов, необходимых для предоставления муниципальной услуги, несоответствие представленных документов требованиям,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указанным в пункте 2.6 Регламента;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предоставлении муниципальной услуги и документы, необходимые для предоставления услуги в электронной форме поданы с нарушением требований, установленных административным регламентом: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несоблюдение установленных законодательством условий признания действительности усиленной квалифицированной электронной подписи, в соответствии со ст. 11 Федерального закона от 06 апреля 2011 года № 63-ФЗ «Об электронной подписи».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запросы не поддаются прочтению, ответ на обращение не дается, и оно не подлежит направлению на рассмотрение начальнику Отдела, о чем сообщается гражданину, направившему обращение, если его фамилия и почтовый адрес поддаются прочтению.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Исчерпывающий перечень оснований для приостановления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отказа в предоставлении муниципальной услуги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Обращение (запрос) пользователя не рассматривается по существу, если: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отсутствуют документы в Секторе по запрашиваемой тематике;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неудовлетворительное физическое состояние документов, не имеющих копии в фонде пользования (для использования в читальном зале);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ограничение доступа к документам, содержащим сведения, составляющие государственную и иную охраняемую законодательством Российской Федерации тайну;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ограничение доступа к документам, содержащим персональные данные;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оригинала запроса, присланного по факсу;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не содержит фамилии, имени, отчества заявителя (для юридических лиц - наименования организации), почтового и/или электронного адреса пользователя;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указаны необходимые сведения для проведения поисковой работы;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не поддается прочтению, в этом случае пользователю направляется письмо с указанием причины отклонения запроса, в случае если его фамилия и почтовый адрес поддаются прочтению;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 по существу поставленного в нём вопроса не может быть дан без разглашения сведений, составляющих государственную или иную охраняемую законом тайну, в этом случае пользователю сообщается о невозможности дать ответ по существу запроса в связи с недопустимостью разглашения запрашиваемых сведений; 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и/или конфиденциальную информацию;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содержит вопрос, на который пользователю неоднократно давались письменные ответы по существу, при этом в запросе не приводятся новые доводы и обстоятельства. Заместитель главы администрации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района-руководитель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администрации района, начальник Сектора вправе принять решение о безосновательности очередного запроса и прекращении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переписки с пользователем, о чём ему сообщается в письменном виде;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или обращении в электронной форме не указаны фамилия гражданина (наименование организации), направившего обращение, и почтовый или электронный адрес, по которому должен быть направлен ответ;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заявителя содержатся нецензурные либо оскорбительные выражения.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2.8.2. По запросам, поступившим в Сектор, которые не могут быть исполнены без предоставления дополнительных сведений, в течение 5 рабочих дней со дня их регистрации направляется ответ с просьбой указать недостающие или уточняющие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сведения. Исполнение запроса приостанавливается до получения уточняющих дополнительных сведений.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Перечень услуг, которые являются необходимыми и обязательными для предоставления услуг, законодательством не предусмотрены.</w:t>
      </w: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правовыми актами</w:t>
      </w: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на безвозмездной основе.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Максимальный срок ожидания в очереди при подаче запроса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и при получении результата предоставления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 в очереди при подаче запроса и при получении документов заявителями должен составлять не более 15 минут.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Срок и порядок регистрации запроса заявителя о предоставлении муниципальной услуги, в том числе в электронной форме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Срок регистрации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при личном обращении в Отдел не должен превышать 5 минут после прохождения административной процедуры приема документов, установления права и оформления заявления на предоставление муниципальной услуги.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Заявления, поступившие по почте или в электронном виде, ЕПГУ и РПГУ, регистрируются в течение 1 дня с момента поступления их в Сектор.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2.11.3.</w:t>
      </w:r>
      <w:r w:rsidRPr="00FE62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письменные запросы регистрируются сотрудником Сектора путем проставления на запросе входящего номера и даты поступления и фиксирования в журнале регистрации и контроля поступающих документов, в 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электронной почте. </w:t>
      </w: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2.12. Требования к помещению, в которых предоставляется </w:t>
      </w: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услуга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Получатели муниципальной услуги обеспечиваются: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местами для оформления документов и местами ожидания (стол, стулья, ручки);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образцами заполнения документов, сведениями о часах приема, нормативными правовыми актами, регулирующими правоотношения при предоставлении услуги;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визуальная и текстовая информация о порядке предоставления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услуги размещается на информационном стенде.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17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В Секторе непосредственное взаимодействие специалиста, ведущего прием с пользователями, организовывается в рабочем кабинете с указанием фамилии, имени, отчества, должности специалиста, осуществляющего предоставление муниципальной услуги.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15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Время в пути от остановки общественного транспорта до места предоставления муниципальной услуги, с учетом пешеходной доступности, составляет не более 10 минут пешком.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2.12.4. На территории, прилегающей к месторасположению Сектора, оборудуются места для парковки автотранспортных средств.  Доступ к парковочным местам является бесплатным.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2.12.5. Вход в Сектор оборудуется информационной табличкой (вывеской), содержащей следующую информацию: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наименование;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работы.</w:t>
      </w:r>
    </w:p>
    <w:p w:rsidR="00FE62D8" w:rsidRPr="00FE62D8" w:rsidRDefault="00FE62D8" w:rsidP="00FE62D8">
      <w:pPr>
        <w:widowControl w:val="0"/>
        <w:tabs>
          <w:tab w:val="left" w:pos="51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2.12.6. Места предоставления муниципальной услуги включают места для ожидания, информирования, приема заявителей, которые оборудуются стульями (креслами) и столами и обеспечиваются письменными принадлежностями.</w:t>
      </w:r>
    </w:p>
    <w:p w:rsidR="00FE62D8" w:rsidRPr="00FE62D8" w:rsidRDefault="00FE62D8" w:rsidP="00FE62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2.12.7. Помещения должны соответствовать санитарно-эпидемиологическим правилам и нормативам.</w:t>
      </w:r>
    </w:p>
    <w:p w:rsidR="00FE62D8" w:rsidRPr="00FE62D8" w:rsidRDefault="00FE62D8" w:rsidP="00FE62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2.12.8. Помещения оборудуются системой охраны и противопожарной безопасности, а также средствами пожаротушения.</w:t>
      </w:r>
    </w:p>
    <w:p w:rsidR="00FE62D8" w:rsidRPr="00FE62D8" w:rsidRDefault="00FE62D8" w:rsidP="00FE62D8">
      <w:pPr>
        <w:widowControl w:val="0"/>
        <w:tabs>
          <w:tab w:val="left" w:pos="51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2.12.9. В целях обеспечения конфиденциальности сведений о заявителе, специалистом одновременно ведется прием только одного посетителя. Одновременный прием двух и более посетителей не допускается.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2.12.10. В целях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доступности мест предоставления услуг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инвалидам, помещения для приема заявителей должны быть: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оборудованы носителями информации, необходимой для обеспечения беспрепятственного доступа инвалидов к объектам и услугам, с учетом ограничений их жизнедеятельности;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беспрепятственный доступ для инвалидов, в том числе, возможность беспрепятственного входа в помещения и выхода из них, а также возможность самостоятельного передвижения по территории помещения в целях доступа к месту предоставления услуги;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бесплатным туалетом для посетителей, в том числе туалетом, предназначенным для инвалидов.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2.12.11. При предоставлении муниципальной услуги инвалидам должно обеспечиваться так же: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посадки в транспортное средство и высадки из него перед входом в помещение, в котором осуществляется предоставление муниципальной услуги, в том числе с использованием кресла-коляски и при необходимости, с помощью работников, предоставляющих муниципальную услугу;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нарушения функций зрения и самостоятельного передвижения;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инвалиду при входе в помещение, в котором осуществляется предоставление муниципальной услуги, и выходе из него, информирование инвалида о доступных маршрутах общественного транспорта;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доступа в помещение, в котором предоставляется услуга, собаки-проводника при наличии документа, подтверждающего её специальное обучение;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работниками, предоставляющими муниципальную услугу, иной необходимой инвалидам помощи в преодолении барьеров, мешающих получению ими услуги наравне с другими лицами.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2.12.12. Требования к размещению и оформлению информационных стендов:</w:t>
      </w:r>
    </w:p>
    <w:p w:rsidR="00FE62D8" w:rsidRPr="00FE62D8" w:rsidRDefault="00FE62D8" w:rsidP="00FE62D8">
      <w:pPr>
        <w:widowControl w:val="0"/>
        <w:tabs>
          <w:tab w:val="left" w:pos="51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Стенды, содержащие информацию о графике приема граждан, о порядке предоставления муниципальной услуги, образцы заполнения заявления и перечень предоставляемых документов размещаются в фойе Сектора.</w:t>
      </w:r>
    </w:p>
    <w:p w:rsidR="00FE62D8" w:rsidRPr="00FE62D8" w:rsidRDefault="00FE62D8" w:rsidP="00FE62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стенда в длину должен быть не менее </w:t>
      </w:r>
      <w:smartTag w:uri="urn:schemas-microsoft-com:office:smarttags" w:element="metricconverter">
        <w:smartTagPr>
          <w:attr w:name="ProductID" w:val="1,40 м"/>
        </w:smartTagPr>
        <w:r w:rsidRPr="00FE6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1,40 м</w:t>
        </w:r>
      </w:smartTag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высоту не менее </w:t>
      </w:r>
      <w:smartTag w:uri="urn:schemas-microsoft-com:office:smarttags" w:element="metricconverter">
        <w:smartTagPr>
          <w:attr w:name="ProductID" w:val="1,10 м"/>
        </w:smartTagPr>
        <w:r w:rsidRPr="00FE62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1,10 м</w:t>
        </w:r>
      </w:smartTag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62D8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Текст материалов, размещаемых на стендах, должен быть напечатан удобным для чтения шрифтом (ш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рифт не менее 14).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на информационных стендах, должна содержать дату размещения, подпись начальника Сектора, а также регулярно обновляться.</w:t>
      </w: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2.13. Показатели доступности и качества муниципальной услуги.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информирования населения о работе Сектора и предоставляемой муниципальной услуге (посредством размещения информации в СМИ, на официальном Интернет-сайте, в 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использованием информационных систем ЕПГУ и РПГУ);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ясность и качество информации о порядке и условиях предоставления муниципальной услуги, информация о правах получателя муниципальной услуги;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усовершенствование системы пространственно-ориентирующей информации (наличие информационных стендов, указателей);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заявителем электронного документа, подписанного усиленной электронной подписью в машиночитаемой форме через ЕПГУ  и РПГУ;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доступа к территории, зданию, в котором располагается Сектор (территориальная доступность): обеспечение пешеходной доступности для заявителей от остановок общественного транспорта к зданию, наличие необходимого количества парковочных мест (в 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инвалидов);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свободного доступа заявителей в помещение Сектора, в 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беспрепятственного доступа инвалидов;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заявителям возможности предоставления документов в электронном виде.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жалоб со стороны получателей муниципальной услуги;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получателей услуги от процесса получения муниципальной услуги и её результата;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комфортность ожидания и получения муниципальной услуги (оснащенность места ожидания, соответствие помещений санитарно-гигиеническим требованиям), эстетическое оформление помещений, техническая оснащенность мест специалистов Сектора);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инвалиду при входе в помещения, в которых предоставляется муниципальная услуга, и выходе из него;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муниципальная услуга.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компетентность специалистов Сектора в вопросах предоставления муниципальной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обслуживания;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настоящего регламента, в 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строгое соблюдение последовательности и сроков выполнения административных процедур предоставления муниципальной услуги;</w:t>
      </w:r>
    </w:p>
    <w:p w:rsidR="00FE62D8" w:rsidRPr="00FE62D8" w:rsidRDefault="00FE62D8" w:rsidP="00FE62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эффективность и своевременность рассмотрения заявлений, обращений и жалоб граждан по вопросам предоставления муниципальной услуги;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муниципальной услуги на безвозмездной основе для получателей.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2.14. 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В многофункциональных центрах муниципальная услуга не предоставляется.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Муниципальная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подразумевает исполнение социально-правовых, тематических и имущественных запросов и предоставляется через ЕПГУ и РПГУ.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Предоставление муниципальной  услуги в электронной форме через ЕПГУ и РПГУ при наличии технической возможности включает в себя:</w:t>
      </w:r>
    </w:p>
    <w:p w:rsidR="00FE62D8" w:rsidRPr="00FE62D8" w:rsidRDefault="00FE62D8" w:rsidP="00FE62D8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информации заявителям и обеспечение доступа заявителей к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сведениям об услуге; </w:t>
      </w:r>
    </w:p>
    <w:p w:rsidR="00FE62D8" w:rsidRPr="00FE62D8" w:rsidRDefault="00FE62D8" w:rsidP="00FE62D8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форм заявления и иных документов, необходимых для получения услуги и обеспечение доступа для копирования и заполнения в электронной форме;</w:t>
      </w:r>
    </w:p>
    <w:p w:rsidR="00FE62D8" w:rsidRPr="00FE62D8" w:rsidRDefault="00FE62D8" w:rsidP="00FE62D8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и регистрация Отделом заявления и иных документов, необходимых для предоставления услуги в электронном виде; </w:t>
      </w: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2D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FE62D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Pr="00FE62D8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;</w:t>
      </w:r>
    </w:p>
    <w:p w:rsidR="00FE62D8" w:rsidRPr="00FE62D8" w:rsidRDefault="00FE62D8" w:rsidP="00FE62D8">
      <w:pPr>
        <w:widowControl w:val="0"/>
        <w:tabs>
          <w:tab w:val="left" w:pos="0"/>
          <w:tab w:val="left" w:pos="1418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осуществление оценки качества предоставления услуги;</w:t>
      </w:r>
    </w:p>
    <w:p w:rsidR="00FE62D8" w:rsidRPr="00FE62D8" w:rsidRDefault="00FE62D8" w:rsidP="00FE62D8">
      <w:pPr>
        <w:widowControl w:val="0"/>
        <w:tabs>
          <w:tab w:val="left" w:pos="0"/>
          <w:tab w:val="left" w:pos="1418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FE62D8" w:rsidRPr="00FE62D8" w:rsidRDefault="00FE62D8" w:rsidP="00FE62D8">
      <w:pPr>
        <w:widowControl w:val="0"/>
        <w:tabs>
          <w:tab w:val="left" w:pos="0"/>
          <w:tab w:val="left" w:pos="1276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В целях предоставления муниципальной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электронной форме основанием для начала ее предоставления является направление заявителем с использованием ЕПГУ и РПГУ документов, указанных в пункте 2.6 настоящего Регламента. </w:t>
      </w:r>
    </w:p>
    <w:p w:rsidR="00FE62D8" w:rsidRPr="00FE62D8" w:rsidRDefault="00FE62D8" w:rsidP="00FE62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Единого портала и Регионального портала по организации предоставления Услуги осуществляется в соответствии с Федеральным законом № 210-ФЗ, Федеральным законом от 27 июля 2006 года № 149-ФЗ «Об информации, информационных технологиях и о защите информации».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2D8">
        <w:rPr>
          <w:rFonts w:ascii="Times New Roman" w:eastAsia="Calibri" w:hAnsi="Times New Roman" w:cs="Times New Roman"/>
          <w:sz w:val="24"/>
          <w:szCs w:val="24"/>
        </w:rPr>
        <w:t>Заявитель может обратиться по вопросу порядка получения услуги посредством направления заявления на адрес электронной почты Сектора.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2.14.5. Заявление в форме электронного документа предоставляется в Сектор путем заполнения формы заявления через личный кабинет </w:t>
      </w:r>
      <w:bookmarkStart w:id="7" w:name="_Hlk82424751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и РПГУ</w:t>
      </w:r>
      <w:bookmarkEnd w:id="7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авторизации на ЕПГУ и РПГУ заявителям необходимо создать учетную запись в федеральной информационной системе «Единая система идентификац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в ЕСИА заявитель заполняет заявление в форме электронного документа, путем заполнения формы запроса и его отправки с использованием ЕПГУ и РПГУ в соответствии с их регламентом работы.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формату электронных документов, представляемых для получения муниципальной услуги: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прилагаемые к заявлению, формируются в виде отдельных файлов;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файлов должно соответствовать количеству документов, представляемых заявителем;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файла должно соответствовать наименованию документа на бумажном носителе и содержать уникальные признаки идентификации документа (номер документа, дата, количество листов документа.</w:t>
      </w:r>
      <w:proofErr w:type="gramEnd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посредством его отправки через личный кабинет ЕПГУ и РПГУ, представление документа, удостоверяющего личность, не требуется.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указывается один из следующих способов предоставления результата муниципальной услуги: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виде бумажного документа, который заявитель получает непосредственно при личном обращении;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виде бумажного документа, который направляется заявителю посредством почтового отправления;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электронного документа, который направляется через ЕПГУ и РПГУ.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заявителю обеспечивается: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печати на бумажном носителе копии электронной формы запроса;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опубликованных на ЕПГУ и РПГУ или официальных сайтах, в части, касающейся сведений, отсутствующих в ЕСИА;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возможность доступа заявителя на ЕПГУ и РПГУ или официальном сайте к ранее поданным им запросам в течение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одного года, а также частично сформированных запросов - в течение не менее 3 месяцев.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и прилагаемых к нему документов применяются средства электронной подписи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сертифицированные в соответствии с законодательством Российской Федерации.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подачи электронного заявления информирование заявителя о приеме заявления, о ходе и результате предоставления муниципальной услуги обеспечивается с использованием электронных уведомлений, в которых указывается статус рассмотрения заявления, поданного в электронной форме.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ходе и результате предоставления муниципальной услуги можно получить в личном кабинете заявителя на ЕПГУ и РПГУ.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заполнения заявления в электронной форме размещается на официальном сайте, ЕПГУ и РПГУ.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2.14.6. Требования к формату заявления и прилагаемых к нему документов, предоставляемых в электронной форме через ЕПГУ и РПГУ.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предоставляются в виде файлов в формате </w:t>
      </w:r>
      <w:r w:rsidRPr="00FE6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6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txt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xlsx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6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rtf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Электронные документы (электронные образы документов), прилагаемых к заявлению, в том числе доверенности, направляются в виде файлов в форматах </w:t>
      </w:r>
      <w:r w:rsidRPr="00FE6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6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TIF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предоставляемых электронных документов (электронных образов документов) в форматах </w:t>
      </w:r>
      <w:r w:rsidRPr="00FE6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62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TIF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позволять в полном объеме прочитать текст документа и распознать реквизиты документа.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являются результатом муниципальной услуги, предоставляемые в электронной форме, должны быть доступны для просмотра в виде пригодном для восприятия человеком с использованием электронных вычислительных машин, в том числе без использования сети Интернет.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требований предоставления муниципальной услуги в электронном виде не предусмотрено.</w:t>
      </w:r>
    </w:p>
    <w:p w:rsidR="00FE62D8" w:rsidRPr="00FE62D8" w:rsidRDefault="00FE62D8" w:rsidP="00FE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выполнения административных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</w:t>
      </w: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</w:t>
      </w: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муниципальной услуги включает в себя следующие административные процедуры Сектора: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запросов и передача их на исполнение;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тематики поступивших запросов, получение сведений посредством СМЭВ, принятие решения о предоставлении услуги (об отказе в предоставлении услуги);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подготовка  и оформление информационных писем, архивных справок, архивных выписок, архивных копий, тематических подборок копий архивных документов;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муниципальной услуги  заявителю.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процедуры, при предоставлении муниципальной услуги в электронной форме соответствуют административным процедурам, указанным в настоящем пункте Регламента.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Регистрация запросов и передача их на исполнение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Поступившие в Сектор письменные запросы регистрируются сотрудником Сектора, обеспечивающим прием и регистрацию входящей корреспонденции. Регистрация документов осуществляется путем проставления на запросе входящего номера и даты поступления и фиксирования в журнале регистрации и контроля поступающих документов, в 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электронном виде. Максимальный срок регистрации - один рабочий день с момента поступления запроса.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и документов с использованием ЕПГУ, РПГУ регистрация заявления осуществляется автоматически в момент подачи заявления и заявителю автоматически направляется уведомление о регистрации заявления в личный кабинет через ЕПГУ, РПГУ с указанием входящего регистрационного номера заявления, даты получения заявления и документов, перечень наименований файлов, представленных в форме электронных документов, с указанием их объема, а также присвоенный запросу в электронной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уникальный номер, по которому в соответствующем разделе ЕПГУ, РПГУ заявителю будет предоставлен результат муниципальной услуги.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через ЕПГУ, РПГУ квалифицированная электронная подпись проверяется с использованием квалифицированного сертификата ключа проверки электронной подписи в соответствии с законодательством Российской Федерации в области использования электронной подписи.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в Сектор запроса заявителя в электронном виде, в том числе через ЕПГУ и РПГУ запрос распечатывается на бумажном носителе и в дальнейшем работа с ним ведется в установленном порядке.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запроса является основанием для начала действий по предоставлению муниципальной услуги.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конкретного сотрудника, исполняющего запрос, осуществляет руководитель Сектора. Определяется компетентность и соответствие данного поручения должностными обязанностями исполнителя.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определения конкретного сотрудника является проставление на зарегистрированном запросе визы с указанием фамилии, имени, отчества исполнителя и даты проставления визы.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Завизированный запрос передается конкретному исполнителю, указанному на визе.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определения исполнителя составляет один рабочий день с момента передачи запроса после его регистрации.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Анализ тематики поступивших запросов, получение сведений посредством СМЭВ, принятие решения о предоставлении услуги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 отказе в предоставлении услуги)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Инициирующим событием для анализа тематики поступившего запроса является поступление непосредственно исполнителю зарегистрированного и завизированного запроса.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соответствии запроса требованиям пункта 2.6 Регламента исполнитель осуществляет анализ тематики поступивших запросов с учетом необходимых профессиональных навыков и имеющегося в Отделе научно-справочного аппарата и информационных материалов.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анализа определяется: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правомочность получения заявителем запрашиваемой информации;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полноты информации, содержащейся в запросе и необходимой для его исполнения;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возможное место нахождения архивных документов, необходимых для исполнения запроса;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нахождения, адрес конкретного органа, организации, куда следует направить запрос на исполнение по принадлежности.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(отсутствие) оснований для отказа в предоставлении муниципальной услуги, указанных в пункте 2.8.2 настоящего Регламента.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анализа тематики заявления с момента поступления его на исполнение составляет не более  двух  рабочих дней.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данной административной процедуры является мотивированный отказ в получении запрашиваемых сведений, направление запроса, не относящегося к составу хранящихся в Секторе архивных документов, по принадлежности в другой орган или организацию, где хранятся необходимые документы с уведомлением об этом пользователя, информирование заявителя об отсутствии запрашиваемых сведений, получение сведений посредством СМЭВ, непосредственное исполнение запроса в Отделе.</w:t>
      </w:r>
      <w:proofErr w:type="gramEnd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выполненной административной процедуры – на бумажном носителе, в электронной форме в формате поступившего заявления.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 наличии оснований для отказа в приеме документов, указанных в пункте 2.7. Регламента специалист Сектора: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проекта решения об отказе в приеме документов на бумажном носителе или формирует указанное решение в электронной форме при обращении заявителя за предоставлением муниципальной услуги через ЕПГУ, РПГУ (Приложение 7);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заявление с приложенными документами и проект решения об отказе в приеме документов начальнику Отдела.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При отсутствии оснований для отказа в приеме документов, указанных в пункте 2.7. Регламента специалист Отдела направляет заявление с приложенными документами начальнику архивного отдела для наложения резолюции.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Руководитель Сектора: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заявление и прилагаемые документы;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оснований для отказа в приеме документов подписывает решение об отказе в приеме документов на бумажном носителе или в электронной форме с использованием усиленной квалифицированной электронной подписи;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оснований для отказа в приеме документов налагает резолюцию, определяющую специалиста Сектора, ответственного за предоставление муниципальной услуги;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передает документы на исполнение специалисту Сектора, ответственному за предоставление муниципальной услуги.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Решение об отказе в приеме документов выдается (направляется) заявителю лично или заказным почтовым отправлением с уведомлением о вручении, в зависимости от способа, указанного заявителем в заявлении о предоставлении муниципальной услуги.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предоставлением услуги через ЕПГУ, РПГУ решение об отказе в приеме документов направляется заявителю в личный кабинет на ЕПГУ, РПГУ.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- в течение 1 рабочего дня со дня поступления документов в Сектор.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Получение сведений посредством СМЭВ.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3.3.6.1. Основанием для начала административной процедуры является поступление заявления и комплекта прилагаемых документов специалисту Сектора.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3.3.6.2. Специалист Сектора определяет тематику заявления, рассматривает документы на предмет представления заявителем документов, указанных в подпунктах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2.6.4., 2.6.7. пункта 2.6. Регламента, а также определяет организацию, в которой находятся архивные документы, необходимые для предоставления муниципальной услуги.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3.3.6.3. Специалист Сектора при необходимости запрашивает указанные документы,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через СМЭВ, при отсутствии такой возможности запросы направляются на бумажных носителях.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3.3.6.4.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документы, обязаны направить в Сектор запрошенные им документы (их копии или содержащиеся в них сведения).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Запрошенные документы (их копии или содержащиеся в них сведения) предоставляются через СМЭВ в форме электронного документа либо в виде заверенных уполномоченным лицом копий запрошенных документов, в том числе в форме электронного документа, при отсутствии такой возможности - на бумажных носителях.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3.3.6.5. Срок выполнения административной процедуры – в течение 10 рабочих дней.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3.3.6.6. Критерий принятия решения – непредставление заявителем самостоятельно документов, указанных в подпунктах 2.6.4., 2.6.7.   пункта 2.6. Регламента, отсутствие (наличие) необходимости указанных документов для предоставления муниципальной услуги.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3.3.6.7. Результат выполнения административной процедуры - получение документов, указанных в подпунктах 2.6.4., 2.6.7. пункта 2.6. Регламента и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3.3.6.8. Способ фиксации – на бумажном носителе, в электронной форме, в формате документов, поступивших через СМЭВ.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Подготовка и оформление информационных писем, архивных справок, архивных выписок, архивных копий, тематических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подборок копий архивных документов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По итогам анализа тематики поступивших запросов исполнитель готовит информационные письма, архивные справки, архивные выписки, архивные копии, тематические подборки копий архивных документов (Приложение 8).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несоответствия запроса требованиям пункта 2.6 настоящего Регламента исполнитель не позднее 2 рабочих дней готовит и направляет в адрес заявителя мотивированный письменный отказ в предоставлении муниципальной услуги.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 Секторе необходимых для исполнения запроса архивных документов исполнитель составляет ответ на бланке органа, организации об отсутствии запрашиваемых сведений с изложением причины, по которой не представляется возможным выдать 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истребуемый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или справку и (или) направляет (переадресовывает) запрос по принадлежности в другой архив или организацию, где хранятся необходимые архивные документы, о чем письменно уведомляет заявителя. </w:t>
      </w:r>
      <w:proofErr w:type="gramEnd"/>
    </w:p>
    <w:p w:rsidR="00FE62D8" w:rsidRPr="00FE62D8" w:rsidRDefault="00FE62D8" w:rsidP="00FE62D8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исполнения данной административной процедуры составляет 5 рабочих дней со дня регистрации заявления.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При наличии в Отделе запрашиваемой информации исполнитель производит поиск архивных документов с помощью имеющегося в Секторе научно-справочного аппарата и информационных материалов.  После выявления необходимых архивных документов составляется информационное письмо, архивная справка, архивная выписка или готовится архивная копия, тематические подборки копий архивных документов. 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Оформление информационного письма, архивной справки, архивной выписки, архивной копии, тематических подборок копий архивных документов осуществляется с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соблюдением следующих требований: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3.4.4.1.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Несовпадение отдельных данных архивных документов со</w:t>
      </w:r>
      <w:r w:rsidRPr="00FE62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работе, учебе в нескольких органах, организациях, учебных заведениях включаются в одну архивную справку, если все эти сведения содержатся в документах одного архива, органа, организации.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Подчистки и помарки в архивных справках не допускаются.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архивной справке, объем которой превышает один лист, листы должны быть прошиты, пронумерованы и скреплены гербовой печатью (для государственных органов и органов местного самоуправления, государственных и муниципальных архивов) или печатью организации.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Архивная справка оформляется на бланке Администрации района и  адресуется непосредственно заявителю.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Архивная справка на бумажном носителе подписывается руководителем Сектора, в левом нижнем углу указывается номер служебного телефона и Ф.И.О. специалиста Сектора, подготовившим ее, заверяется печатью, проставляется номер и дата составления.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Архивная справка, направляемая заявителю в электронном виде посредством ЕПГУ, РПГУ, подписывается усиленной квалифицированной электронной подписью  уполномоченного должностного лица.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3.4.4.2.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текста, и т.д. Отдельные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указывается архивный шифр и номера листов единицы хранения архивного документа.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Архивная выписка, направляемая заявителю в электронном виде посредством ЕПГУ, РПГУ, подписывается усиленной квалифицированной электронной подписью уполномоченного должностного лица.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3.4.4.3.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скрепляются. Архивная копия заверяется начальником Отдела или специалистом Сектора, подготовившим ее, заверяется печатью Администрации района.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Архивные справки, архивные выписки и архивные копии оформляются на государственном языке Российской Федерации.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Срок </w:t>
      </w: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выполнения административной процедуры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более 20 дней с момента регистрации обращения о предоставлении муниципальной услуги.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Результатом данной административной процедуры являются подписанные и зарегистрированные документы, содержащие запрашиваемую информацию (информационное письмо, архивная справка, архивная выписка, архивная копия).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Способ фиксации результата выполненной административной процедуры – на бумажном носителе, в электронной форме, в формате документов, поступивших через СМЭВ.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Выдача результата предоставления </w:t>
      </w:r>
      <w:proofErr w:type="gramStart"/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 заявителю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Архивные справки, архивные выписки, архивные копии, тематические подборки копий архивных документов в случае личного обращения в Сектор  заявителя или его доверенного лица выдаются им под расписку при предъявлении паспорта или иного удостоверяющего документа; доверенному лицу - при предъявлении доверенности,  оформленной в установленном порядке.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Архивные справки, архивные выписки и архивные копии, предназначенные для направления в государства - участники СНГ, включая ответы об отсутствии запрашиваемых сведений, высылаются архивным отделом по почте простыми письмами непосредственно в адреса заявителей.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Архивные справки, архивные выписки, архивные копии, тематические подборки копий архивных документов направляется заявителю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3.5.4. Вместе с результатом предоставления услуги заявителю в личный кабинет на ЕПГУ, РПГУ направляется уведомление о возможности получения результата предоставления муниципальной услуги на бумажном носителе в органе, ответственном за предоставление услуги. В уведомлении орган, ответственный за предоставление муниципальной услуги, указывает место, доступное для получения результата предоставления услуги, с указанием адреса.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Рассмотрение запроса считается законченным, если по нему приняты необходимые меры и автор запроса проинформирован о результатах рассмотрения муниципальной услуги в форме: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архивной справки;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архивной выписки;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архивной копии;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тематических подборок копий архивных документов;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ответа об отсутствии запрашиваемых сведений;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о дальнейших путях поиска необходимой информации;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уведомления о направлении соответствующих запросов на исполнение по принадлежности в другие органы и организации;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мотивированного письменного отказа в предоставлении муниципальной услуги.</w:t>
      </w: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Копии зарегистрированных и отправленных документов, имеющих все необходимые реквизиты и приложения, хранятся в архивном отделе 5 лет.</w:t>
      </w:r>
    </w:p>
    <w:p w:rsidR="00FE62D8" w:rsidRPr="00FE62D8" w:rsidRDefault="00FE62D8" w:rsidP="00FE62D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3.5.7. Срок выполнения административной процедуры - 1 рабочий день.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3.5.8. Способ фиксации результата выполненной административной процедуры – на бумажном носителе, в электронной форме в формате поступившего заявления.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3.5.9. Порядок исправления допущенных опечаток и (или) ошибок в выданных в результате предоставления муниципальной услуги документах.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в полученных документах, являющихся результатом муниципальной услуги, опечаток и (или) ошибок заявитель представляет в Сектор заявление об исправлении таких опечаток и (или) ошибок, допущенных в выданных в результате предоставления муниципальной услуги документах. </w:t>
      </w:r>
      <w:proofErr w:type="gramEnd"/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Сектора рассматривает заявление и проводит проверку указанных в заявлении сведений в срок, не превышающий 2 рабочих дней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специалист Сектора, осуществляет исправление указанных документов, подписание их у руководителя Сектора и направление их заявителю в срок, не превышающий 5 рабочих дней с даты регистрации заявления. </w:t>
      </w:r>
      <w:proofErr w:type="gramEnd"/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способа, указанного в заявлении об исправлении опечаток и (или) ошибок, допущенных в выданных в результате предоставления муниципальной услуги документах, специалист Сектора выдает заявителю исправленную информацию в виде бумажного документа лично или в виде бумажного документа по адресу, содержащемуся в заявлении, почтовым отправлением с уведомлением о вручении, или направляет заявителю в виде электронного документа.</w:t>
      </w:r>
      <w:proofErr w:type="gramEnd"/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специалист Сектора осуществляет подготовку отказа в исправлении допущенных опечаток и (или) ошибок в связи с их отсутствием, подписывает у руководителя Сектора и выдает или в зависимости от способа, указанного в заявлении, направляет заявителю в срок, не превышающий 5 рабочих дней с даты регистрации заявления.</w:t>
      </w:r>
      <w:proofErr w:type="gramEnd"/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numPr>
          <w:ilvl w:val="0"/>
          <w:numId w:val="3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proofErr w:type="gramStart"/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</w:t>
      </w: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Порядок осуществления текущего  контроля, порядок и периодичность планового и внепланового контроля полноты и качества  предоставления муниципальной услуги, персональная ответственность должностных лиц </w:t>
      </w: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Текущий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положений Регламента и иных 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актов, устанавливающих требования к предоставлению муниципальной услуги, осуществляется руководителем Сектора.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рассмотрение, принятие решений и подготовку ответов на обращения заявителей, содержащих жалобы на решения, действия (бездействие) должностных лиц Сектора.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Плановые проверки проводятся с периодичностью один раз в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полугодие.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Внеплановые проверки проводятся по обращениям заявителей, на основании информации, полученной от органов государственной власти, органов местного самоуправления, предприятий, учреждений, организаций и содержащей жалобы о ходе исполнения или неисполнения муниципальной услуги.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При проверке могут рассматриваться все вопросы, связанные с предоставлением    муниципальной    услуги    или    порядком    выполнения отдельных административных процедур.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Для осуществления проверки полноты и качества предоставления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муниципальной услуги создается комиссия.  Результаты проверки оформляются актом, в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котором отмечаются выявленные недостатки и предложения по их устранению. Акт подписывается председателем и членами комиссии.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Специалист, ответственный за предоставление муниципальной услуги, несет ответственность за несоблюдение сроков, порядка, достоверности и правильности оформления административных процедур.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Персональная ответственность должностных лиц (специалистов)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закрепляется в их должностных инструкциях в соответствии с требованиями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законодательства Российской Федерации.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Требования к порядку и формам </w:t>
      </w:r>
      <w:proofErr w:type="gramStart"/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 осуществляется гражданами, их объединениями и организациями в соответствии с законодательством Российской Федерации и Республики Коми.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имеют право на досудебное (внесудебное) обжалование решений и действий (бездействия) Сектора, предоставляющего муниципальную услугу, руководителя Сектора и специалистов Сектора, предоставляющего муниципальную услугу. Досудебный (внесудебный) порядок обжалования не исключает возможность обжалования решений и действий (бездействия) Сектора, предоставляющего муниципальную услугу, руководителем Сектора и специалистами Сектора, предоставляющего муниципальную услугу. Досудебный (внесудебный) порядок обжалования не является для заявителей обязательным.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Предмет и основания для начала процедуры досудебного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(внесудебного) обжалования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досудебного (внесудебного) обжалования заявителем являются решения и действия (бездействие) Сектора, предоставляющего муниципальную услугу, руководителя и специалистов Сектора.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досудебного обжалования является поступление жалобы на решения и действия (бездействие) Сектора, предоставляющего муниципальную услугу, руководителя и специалистов.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почты (при наличии) и почтовый адрес, по которым должен быть направлен ответ заявителю;</w:t>
      </w:r>
      <w:proofErr w:type="gramEnd"/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лица, муниципального служащего органа, предоставляющего муниципальную услугу;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лица, муниципального служащего органа, предоставляющего муниципальную услугу.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 Информирование заявителей о порядке, способе подачи и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рассмотрения жалобы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Заявитель может обратиться с жалобой, в том числе в следующих случаях: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</w:t>
      </w:r>
      <w:proofErr w:type="gramEnd"/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Жалоба на действия (бездействия) специалистов Сектора подается в письменной форме на бумажном носителе или в электронной форме в Сектор,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направлена по почте, электронной почте, с использованием информационно-телекоммуникационной сети «Интернет», официального сайта, ЕПГУ либо РПГУ, а также может быть принята при личном приеме заявителя (Приложение № 5).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Заявитель также имеет право на обжалование решений, принятых в ходе предоставления муниципальной услуги, действий (бездействия) руководителя Сектора в вышестоящий орган. Жалоба на  действия (бездействия), решения, принятые руководителем Сектора, подается в администрацию района и рассматривается первым заместителем  главы района – руководителя администрации.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Жалоба может быть направлена по почте, с использованием информационно-телекоммуникационной сети Интернет, официального сайта, либо ЕПГУ либо РПГУ, а также может быть принята при личном приеме заявителя.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5.4. Сроки регистрации и рассмотрения жалобы и перечень оснований для отказа или приостановления в рассмотрении жалобы и порядок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информирования заявителя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Письменная жалоба подлежит обязательной регистрации не позднее, чем в течение двух рабочих дней со дня поступления. Жалоба рассматривается в течение пятнадцати рабочих дней со дня ее регистрации, а в случае обжалования отказа должностного лица Сектора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Если в письменной жалобе не указаны реквизиты инициатора жалобы и почтовый или электронный адрес, по которому должен быть направлен ответ, ответ на жалобу не дается. Сектор при получении письменной жалобы, в которой содержатся нецензурные  либо  оскорбительные  выражения,  угрозы имуществу, жизни, здоровью работников Сектора, а также членов их семей, вправе  оставить жалобу без ответа по существу поставленных вопросов и сообщить заявителю, направившему жалобу, о недопустимости злоупотребления правом.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Если текст жалобы не поддается прочтению, ответ на жалобу не дается, о чем сообщается заявителю, направившему жалобу, если его реквизиты и почтовый адрес поддаются прочтению.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5.4.4.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жалобе заявителя содержится вопрос, на который ему многократно давались письменные ответы по существу, в связи с ранее направленными жалобами, и при этом в жалобе не приводятся новые доводы или обстоятельства, руководитель Сектора вправе принять решение о безосновательности  очередной жалобы и прекращении переписки с заявителем по данному вопросу при условии, что указанная жалоба и ранее отправленные жалобы направлялись в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Сектор. О данном решении уведомляется заявитель, направивший жалобу.</w:t>
      </w:r>
    </w:p>
    <w:p w:rsidR="00FE62D8" w:rsidRPr="00FE62D8" w:rsidRDefault="00FE62D8" w:rsidP="00FE62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 Результат рассмотрения жалобы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предоставляющий муниципальную услугу, принимает одно из следующих решений: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  <w:proofErr w:type="gramEnd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отказывает в удовлетворении жалобы.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5.6. Порядок и способы информирования заявителя о результатах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жалобы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Не позднее дня, следующего за днем принятия решения, указанного в  главе п. 5.5. настоящего 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5.6.2. В случае установления в ходе или по результатам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5.6.3. Заявитель вправе обжаловать действия (бездействия) и решения, осуществляемые и принятые в ходе предоставления муниципальной услуги, в судебном порядке.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5.6.4. Заявитель имеет право на получение информации и документов, необходимых для обоснования и рассмотрения жалобы,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     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5.7. Способы информирования заявителей о порядке подачи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gramStart"/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рассмотрении</w:t>
      </w:r>
      <w:proofErr w:type="gramEnd"/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жалобы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порядке подачи и рассмотрения жалобы можно получить следующими способами: в информационно-телекоммуникационной сети Интернет на официальном сайте МР «Корткеросский», </w:t>
      </w: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либо РПГУ,</w:t>
      </w:r>
      <w:r w:rsidRPr="00FE6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 личного обращения в Сектор по телефону: (882136) 9-25-76.</w:t>
      </w:r>
      <w:r w:rsidRPr="00FE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E62D8" w:rsidRPr="00FE62D8" w:rsidRDefault="00FE62D8" w:rsidP="00FE62D8">
      <w:pPr>
        <w:framePr w:w="9398" w:h="677" w:hRule="exact" w:hSpace="10080" w:wrap="notBeside" w:vAnchor="text" w:hAnchor="margin" w:x="39" w:y="30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E62D8" w:rsidRPr="00FE62D8" w:rsidSect="00FE62D8">
          <w:headerReference w:type="even" r:id="rId9"/>
          <w:headerReference w:type="default" r:id="rId10"/>
          <w:headerReference w:type="first" r:id="rId11"/>
          <w:pgSz w:w="11909" w:h="16834" w:code="9"/>
          <w:pgMar w:top="993" w:right="852" w:bottom="1078" w:left="1701" w:header="720" w:footer="720" w:gutter="0"/>
          <w:pgNumType w:start="0"/>
          <w:cols w:space="720"/>
          <w:noEndnote/>
          <w:titlePg/>
        </w:sectPr>
      </w:pPr>
    </w:p>
    <w:tbl>
      <w:tblPr>
        <w:tblW w:w="0" w:type="auto"/>
        <w:jc w:val="right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FE62D8" w:rsidRPr="00FE62D8" w:rsidTr="00E06573">
        <w:trPr>
          <w:jc w:val="right"/>
        </w:trPr>
        <w:tc>
          <w:tcPr>
            <w:tcW w:w="4076" w:type="dxa"/>
          </w:tcPr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административному регламенту «</w:t>
            </w:r>
            <w:r w:rsidRPr="00FE62D8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 запроса (заявления) физического лица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(тематический запрос)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FE62D8" w:rsidRPr="00FE62D8" w:rsidTr="00FE62D8">
        <w:trPr>
          <w:trHeight w:val="956"/>
        </w:trPr>
        <w:tc>
          <w:tcPr>
            <w:tcW w:w="5634" w:type="dxa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______________________________________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(наименование организации, представляющей услугу, или наименование должности и Ф.И.О. руководителя организации, предоставляющей услугу)</w:t>
            </w:r>
          </w:p>
        </w:tc>
      </w:tr>
      <w:tr w:rsidR="00FE62D8" w:rsidRPr="00FE62D8" w:rsidTr="00FE62D8">
        <w:tc>
          <w:tcPr>
            <w:tcW w:w="5634" w:type="dxa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Гражданин</w:t>
            </w:r>
            <w:proofErr w:type="gramStart"/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а(</w:t>
            </w:r>
            <w:proofErr w:type="gramEnd"/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ки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)____________________________</w:t>
            </w:r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br/>
              <w:t>__________________________________________</w:t>
            </w:r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br/>
            </w:r>
            <w:r w:rsidRPr="00FE62D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(Ф.И.О. полностью)</w:t>
            </w:r>
          </w:p>
        </w:tc>
      </w:tr>
      <w:tr w:rsidR="00FE62D8" w:rsidRPr="00FE62D8" w:rsidTr="00FE62D8">
        <w:tc>
          <w:tcPr>
            <w:tcW w:w="5634" w:type="dxa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о(</w:t>
            </w:r>
            <w:proofErr w:type="gramEnd"/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ей) по адресу:  ________________</w:t>
            </w:r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br/>
              <w:t>__________________________________________</w:t>
            </w:r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br/>
              <w:t>__________________________________________</w:t>
            </w:r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br/>
            </w:r>
          </w:p>
        </w:tc>
      </w:tr>
      <w:tr w:rsidR="00FE62D8" w:rsidRPr="00FE62D8" w:rsidTr="00FE62D8">
        <w:tc>
          <w:tcPr>
            <w:tcW w:w="5634" w:type="dxa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телефон ___________________________________</w:t>
            </w:r>
          </w:p>
        </w:tc>
      </w:tr>
    </w:tbl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выдать архивную справку (и (или) архивную выписку, архивные копии, тематический перечень)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сведения, позволяющие осуществить поиск документов, тему, вопрос, событие, факт и хронологические рамки запроса)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________________            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(дата)                                 (подпись)                          (расшифровка подписи)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FE62D8" w:rsidRPr="00FE62D8" w:rsidTr="00FE62D8">
        <w:tc>
          <w:tcPr>
            <w:tcW w:w="4076" w:type="dxa"/>
          </w:tcPr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административному регламенту «</w:t>
            </w:r>
            <w:r w:rsidRPr="00FE62D8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 запроса (заявления) физического лица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(имущественный запрос)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FE62D8" w:rsidRPr="00FE62D8" w:rsidTr="00FE62D8">
        <w:trPr>
          <w:trHeight w:val="956"/>
        </w:trPr>
        <w:tc>
          <w:tcPr>
            <w:tcW w:w="5634" w:type="dxa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представляющей услугу, или наименование должности и Ф.И.О. руководителя организации, предоставляющей услугу)</w:t>
            </w:r>
          </w:p>
        </w:tc>
      </w:tr>
      <w:tr w:rsidR="00FE62D8" w:rsidRPr="00FE62D8" w:rsidTr="00FE62D8">
        <w:tc>
          <w:tcPr>
            <w:tcW w:w="5634" w:type="dxa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  <w:proofErr w:type="gramStart"/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)___________________________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полностью)</w:t>
            </w:r>
          </w:p>
        </w:tc>
      </w:tr>
      <w:tr w:rsidR="00FE62D8" w:rsidRPr="00FE62D8" w:rsidTr="00FE62D8">
        <w:tc>
          <w:tcPr>
            <w:tcW w:w="5634" w:type="dxa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 ________________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E62D8" w:rsidRPr="00FE62D8" w:rsidTr="00FE62D8">
        <w:tc>
          <w:tcPr>
            <w:tcW w:w="5634" w:type="dxa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</w:t>
            </w:r>
          </w:p>
        </w:tc>
      </w:tr>
    </w:tbl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копию решения (</w:t>
      </w:r>
      <w:proofErr w:type="spell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</w:t>
      </w:r>
      <w:proofErr w:type="spell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____________________________________________________________________________о: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принималось, №, дата)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вводе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жилого дома;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гаража;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регистрации домовладения;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квартиры (комнаты в общежитии);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пая;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земельного участка под домовладением, гаражом, для садоводства;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другое 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имя_______________________________________________________________________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(Ф. И. О. полностью)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адресу:____________________________________________________________________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________________            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(дата)                                 (подпись)                          (расшифровка подписи)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FE62D8" w:rsidRPr="00FE62D8" w:rsidTr="00FE62D8">
        <w:tc>
          <w:tcPr>
            <w:tcW w:w="4358" w:type="dxa"/>
          </w:tcPr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административному регламенту «</w:t>
            </w:r>
            <w:r w:rsidRPr="00FE62D8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запроса (заявления) физического лица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(запрос социально-правового характера)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130"/>
        <w:gridCol w:w="222"/>
      </w:tblGrid>
      <w:tr w:rsidR="00FE62D8" w:rsidRPr="00FE62D8" w:rsidTr="00FE62D8">
        <w:trPr>
          <w:trHeight w:val="956"/>
        </w:trPr>
        <w:tc>
          <w:tcPr>
            <w:tcW w:w="0" w:type="auto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представляющей услугу, или наименование должности и Ф.И.О. руководителя организации, предоставляющей услугу)</w:t>
            </w:r>
          </w:p>
        </w:tc>
        <w:tc>
          <w:tcPr>
            <w:tcW w:w="0" w:type="auto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2D8" w:rsidRPr="00FE62D8" w:rsidTr="00FE62D8">
        <w:tc>
          <w:tcPr>
            <w:tcW w:w="0" w:type="auto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  <w:proofErr w:type="gramStart"/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)___________________________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полностью)</w:t>
            </w:r>
          </w:p>
        </w:tc>
        <w:tc>
          <w:tcPr>
            <w:tcW w:w="0" w:type="auto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2D8" w:rsidRPr="00FE62D8" w:rsidTr="00FE62D8">
        <w:tc>
          <w:tcPr>
            <w:tcW w:w="0" w:type="auto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 ______________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2D8" w:rsidRPr="00FE62D8" w:rsidTr="00FE62D8">
        <w:tc>
          <w:tcPr>
            <w:tcW w:w="0" w:type="auto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</w:t>
            </w:r>
          </w:p>
        </w:tc>
        <w:tc>
          <w:tcPr>
            <w:tcW w:w="0" w:type="auto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справку о: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стаже работы за период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по 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размере заработной платы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по 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подтверждении вредных условий труда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по  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отпусках без сохранения заработной платы по уходу за ребенком    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(даты рождения детей)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отпусках без сохранения заработной платы, вынужденных простоях 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__________________ по 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переименовании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награждении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награды, дата)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(на) __________________________________________________________________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предприятия, организации, учреждения)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 № _______________________ таб. № 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а)_______________________________________________________________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№ приказа, с какого числа)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(дата, № приказа, с какого числа)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________________               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(дата)                                     подпись                            расшифровка подписи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</w:p>
    <w:tbl>
      <w:tblPr>
        <w:tblW w:w="0" w:type="auto"/>
        <w:tblInd w:w="5422" w:type="dxa"/>
        <w:tblLook w:val="04A0" w:firstRow="1" w:lastRow="0" w:firstColumn="1" w:lastColumn="0" w:noHBand="0" w:noVBand="1"/>
      </w:tblPr>
      <w:tblGrid>
        <w:gridCol w:w="4148"/>
      </w:tblGrid>
      <w:tr w:rsidR="00FE62D8" w:rsidRPr="00FE62D8" w:rsidTr="00FE62D8">
        <w:tc>
          <w:tcPr>
            <w:tcW w:w="4148" w:type="dxa"/>
          </w:tcPr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</w:t>
            </w:r>
            <w:r w:rsidRPr="00FE62D8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 запроса (заявления) юридического лица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08"/>
        <w:gridCol w:w="5393"/>
      </w:tblGrid>
      <w:tr w:rsidR="00FE62D8" w:rsidRPr="00FE62D8" w:rsidTr="00FE62D8">
        <w:trPr>
          <w:trHeight w:val="719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представляющей услугу, или наименование должности и Ф.И.О. руководителя организации, предоставляющей услугу)</w:t>
            </w:r>
          </w:p>
        </w:tc>
      </w:tr>
      <w:tr w:rsidR="00FE62D8" w:rsidRPr="00FE62D8" w:rsidTr="00FE62D8">
        <w:trPr>
          <w:trHeight w:val="2967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(почтовый адрес, №№ телефона, факса)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_________, ОГРН _____________,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____________/_____________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E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E62D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FE62D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</w:t>
              </w:r>
            </w:hyperlink>
          </w:p>
          <w:tbl>
            <w:tblPr>
              <w:tblW w:w="3561" w:type="dxa"/>
              <w:jc w:val="center"/>
              <w:tblLook w:val="0000" w:firstRow="0" w:lastRow="0" w:firstColumn="0" w:lastColumn="0" w:noHBand="0" w:noVBand="0"/>
            </w:tblPr>
            <w:tblGrid>
              <w:gridCol w:w="502"/>
              <w:gridCol w:w="1259"/>
              <w:gridCol w:w="461"/>
              <w:gridCol w:w="1339"/>
            </w:tblGrid>
            <w:tr w:rsidR="00FE62D8" w:rsidRPr="00FE62D8" w:rsidTr="00FE62D8">
              <w:trPr>
                <w:jc w:val="center"/>
              </w:trPr>
              <w:tc>
                <w:tcPr>
                  <w:tcW w:w="17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E62D8" w:rsidRPr="00FE62D8" w:rsidRDefault="00FE62D8" w:rsidP="00FE62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1" w:type="dxa"/>
                </w:tcPr>
                <w:p w:rsidR="00FE62D8" w:rsidRPr="00FE62D8" w:rsidRDefault="00FE62D8" w:rsidP="00FE62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FE62D8" w:rsidRPr="00FE62D8" w:rsidRDefault="00FE62D8" w:rsidP="00FE62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62D8" w:rsidRPr="00FE62D8" w:rsidTr="00FE62D8">
              <w:trPr>
                <w:jc w:val="center"/>
              </w:trPr>
              <w:tc>
                <w:tcPr>
                  <w:tcW w:w="502" w:type="dxa"/>
                </w:tcPr>
                <w:p w:rsidR="00FE62D8" w:rsidRPr="00FE62D8" w:rsidRDefault="00FE62D8" w:rsidP="00FE62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№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E62D8" w:rsidRPr="00FE62D8" w:rsidRDefault="00FE62D8" w:rsidP="00FE62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1" w:type="dxa"/>
                </w:tcPr>
                <w:p w:rsidR="00FE62D8" w:rsidRPr="00FE62D8" w:rsidRDefault="00FE62D8" w:rsidP="00FE62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62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FE62D8" w:rsidRPr="00FE62D8" w:rsidRDefault="00FE62D8" w:rsidP="00FE62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информации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выдать архивную справку (и (или) архивную выписку, архивные копии, тематический перечень) 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сведения, позволяющие осуществить поиск документов, тему, вопрос, событие, факт и хронологические рамки запроса)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Приложение: на __ л. в __ экз.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_______________         ________________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                                      (подпись)                               (Ф.И.О.)</w:t>
      </w:r>
      <w:proofErr w:type="gramEnd"/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организации – заявителя)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исполнителя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№ телефона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E62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E62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E62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E62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E62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E62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FE62D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FE62D8" w:rsidRPr="00FE62D8" w:rsidTr="00FE62D8">
        <w:tc>
          <w:tcPr>
            <w:tcW w:w="4358" w:type="dxa"/>
          </w:tcPr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5</w:t>
            </w:r>
          </w:p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</w:t>
            </w:r>
            <w:r w:rsidRPr="00FE62D8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  жалобы для юридических и физических лиц на действия (бездействие) и решения, принятые в ходе предоставления государственной услуги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________ от ____________   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(наименование организации, предоставляющей услугу)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Жалоба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юридического лица, Ф.И.О. физического лица, индивидуального предпринимателя: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юридического лица, индивидуального предпринимателя (фактический адрес), почтовый адрес физического лица: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* Телефон: ____________________________________________________________________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* Адрес электронной почты 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Код учета: ИНН ______________________________________________________________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 юридического лица 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(бездействие):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 или должность лица организации, предоставляющей услугу,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должностного лица организации, предоставляющей услугу)</w:t>
      </w:r>
      <w:proofErr w:type="gramEnd"/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жалобы: _____________________________________________________________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(краткое изложение обжалуемых действий (бездействий),</w:t>
      </w:r>
      <w:proofErr w:type="gramEnd"/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основания, по которым лицо, подающее жалобу, </w:t>
      </w:r>
      <w:proofErr w:type="gramStart"/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согласно</w:t>
      </w:r>
      <w:proofErr w:type="gramEnd"/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с действием (бездействием), со ссылками на пункты регламента)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(перечень прилагаемой документации)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М.П. ____________________________________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руководителя юридического лица,                                                                                                                                  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индивидуального предпринимателя,                                                                                                                                   </w:t>
      </w:r>
      <w:r w:rsidRPr="00FE62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физического лица)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 отмеченные звездочкой</w:t>
      </w:r>
      <w:proofErr w:type="gramStart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(*), </w:t>
      </w:r>
      <w:proofErr w:type="gramEnd"/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обязательны для заполнения.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FE62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FE62D8" w:rsidRPr="00FE62D8" w:rsidTr="00FE62D8">
        <w:tc>
          <w:tcPr>
            <w:tcW w:w="4358" w:type="dxa"/>
          </w:tcPr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6</w:t>
            </w:r>
          </w:p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</w:t>
            </w:r>
            <w:r w:rsidRPr="00FE62D8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муниципальной услуги.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62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Кому:</w:t>
      </w: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Ф.И.О.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Адрес,                                                                                    телефон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о предоставлении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от «__»________ 20___года принято решение № ____ о предоставлении муниципальной услуги.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FE62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FE62D8" w:rsidRPr="00FE62D8" w:rsidTr="00FE62D8">
        <w:tc>
          <w:tcPr>
            <w:tcW w:w="4358" w:type="dxa"/>
          </w:tcPr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7</w:t>
            </w:r>
          </w:p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</w:t>
            </w:r>
            <w:r w:rsidRPr="00FE62D8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об отказе в предоставлении услуги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Pr="00FE62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Кому:</w:t>
      </w: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Ф.И.О.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Адрес,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телефон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РЕШЕНИЕ: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________ от ______________ </w:t>
      </w:r>
      <w:proofErr w:type="gramStart"/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Сектор по архивной работе администрации муниципального района «Корткеросский»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рассмотренного заявления от _____________ года           № ____ в предоставлении муниципальной услуги «Организация информационного обеспечения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принято решение об отказе в предоставлении муниципальной услуги по следующим основаниям:</w:t>
      </w:r>
    </w:p>
    <w:p w:rsidR="00FE62D8" w:rsidRPr="00FE62D8" w:rsidRDefault="00FE62D8" w:rsidP="00FE62D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2D8">
        <w:rPr>
          <w:rFonts w:ascii="Times New Roman" w:eastAsia="Calibri" w:hAnsi="Times New Roman" w:cs="Times New Roman"/>
          <w:sz w:val="28"/>
          <w:szCs w:val="28"/>
        </w:rPr>
        <w:t>___________________________;</w:t>
      </w:r>
    </w:p>
    <w:p w:rsidR="00FE62D8" w:rsidRPr="00FE62D8" w:rsidRDefault="00FE62D8" w:rsidP="00FE62D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2D8">
        <w:rPr>
          <w:rFonts w:ascii="Times New Roman" w:eastAsia="Calibri" w:hAnsi="Times New Roman" w:cs="Times New Roman"/>
          <w:sz w:val="28"/>
          <w:szCs w:val="28"/>
        </w:rPr>
        <w:t>___________________________.</w:t>
      </w:r>
    </w:p>
    <w:p w:rsidR="00FE62D8" w:rsidRPr="00FE62D8" w:rsidRDefault="00FE62D8" w:rsidP="00FE62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запросом о предоставлении услуги после устранения указанных нарушений.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уполномоченного лица              подпись                     ФИО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FE62D8" w:rsidRPr="00FE62D8" w:rsidTr="00FE62D8">
        <w:tc>
          <w:tcPr>
            <w:tcW w:w="4076" w:type="dxa"/>
          </w:tcPr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8</w:t>
            </w:r>
          </w:p>
          <w:p w:rsidR="00FE62D8" w:rsidRPr="00FE62D8" w:rsidRDefault="00FE62D8" w:rsidP="00E0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Административному регламенту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</w:t>
            </w:r>
            <w:r w:rsidRPr="00FE62D8"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FE6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FE62D8">
        <w:rPr>
          <w:rFonts w:ascii="Arial" w:eastAsia="Times New Roman" w:hAnsi="Arial" w:cs="Arial"/>
          <w:b/>
          <w:sz w:val="20"/>
          <w:szCs w:val="24"/>
          <w:lang w:eastAsia="ru-RU"/>
        </w:rPr>
        <w:t xml:space="preserve"> </w:t>
      </w: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АРХИВНОЙ СПРАВКИ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4788"/>
        <w:gridCol w:w="4680"/>
      </w:tblGrid>
      <w:tr w:rsidR="00FE62D8" w:rsidRPr="00FE62D8" w:rsidTr="00FE62D8">
        <w:trPr>
          <w:trHeight w:val="719"/>
        </w:trPr>
        <w:tc>
          <w:tcPr>
            <w:tcW w:w="4788" w:type="dxa"/>
            <w:vMerge w:val="restart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Угловой штамп (</w:t>
            </w:r>
            <w:proofErr w:type="spellStart"/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бланок</w:t>
            </w:r>
            <w:proofErr w:type="spellEnd"/>
            <w:r w:rsidRPr="00FE6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0" w:type="dxa"/>
          </w:tcPr>
          <w:p w:rsidR="00FE62D8" w:rsidRPr="00FE62D8" w:rsidRDefault="00FE62D8" w:rsidP="00FE62D8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highlight w:val="yellow"/>
                <w:lang w:eastAsia="ru-RU"/>
              </w:rPr>
            </w:pPr>
          </w:p>
        </w:tc>
      </w:tr>
      <w:tr w:rsidR="00FE62D8" w:rsidRPr="00FE62D8" w:rsidTr="00FE62D8">
        <w:trPr>
          <w:trHeight w:val="1358"/>
        </w:trPr>
        <w:tc>
          <w:tcPr>
            <w:tcW w:w="4788" w:type="dxa"/>
            <w:vMerge/>
            <w:vAlign w:val="center"/>
          </w:tcPr>
          <w:p w:rsidR="00FE62D8" w:rsidRPr="00FE62D8" w:rsidRDefault="00FE62D8" w:rsidP="00FE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80" w:type="dxa"/>
          </w:tcPr>
          <w:p w:rsidR="00FE62D8" w:rsidRPr="00FE62D8" w:rsidRDefault="00FE62D8" w:rsidP="00FE62D8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FE62D8" w:rsidRPr="00FE62D8" w:rsidRDefault="00FE62D8" w:rsidP="00FE62D8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FE62D8" w:rsidRPr="00FE62D8" w:rsidRDefault="00FE62D8" w:rsidP="00FE62D8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FE62D8" w:rsidRPr="00FE62D8" w:rsidRDefault="00FE62D8" w:rsidP="00FE62D8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FE62D8" w:rsidRPr="00FE62D8" w:rsidRDefault="00FE62D8" w:rsidP="00FE62D8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E6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АДРЕСАТ</w:t>
            </w:r>
          </w:p>
        </w:tc>
      </w:tr>
    </w:tbl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Е К С Т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выдачи справки: фонд № ___, опись № ____Дело №______, 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№ ________.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уполномоченного лица              подпись                     ФИО</w:t>
      </w:r>
    </w:p>
    <w:p w:rsidR="00FE62D8" w:rsidRPr="00FE62D8" w:rsidRDefault="00FE62D8" w:rsidP="00FE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2D8" w:rsidRPr="00FE62D8" w:rsidRDefault="00FE62D8" w:rsidP="00FE62D8">
      <w:pPr>
        <w:widowControl w:val="0"/>
        <w:tabs>
          <w:tab w:val="left" w:pos="2694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E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                                                  </w:t>
      </w:r>
    </w:p>
    <w:p w:rsidR="00FE62D8" w:rsidRPr="00FE62D8" w:rsidRDefault="00FE62D8" w:rsidP="00FE62D8"/>
    <w:p w:rsidR="00FE62D8" w:rsidRDefault="00FE62D8" w:rsidP="00FE62D8">
      <w:pPr>
        <w:tabs>
          <w:tab w:val="left" w:pos="547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FE62D8" w:rsidRDefault="00FE62D8" w:rsidP="00FE62D8">
      <w:pPr>
        <w:tabs>
          <w:tab w:val="left" w:pos="5475"/>
        </w:tabs>
        <w:spacing w:after="0" w:line="240" w:lineRule="auto"/>
        <w:rPr>
          <w:b/>
          <w:sz w:val="32"/>
          <w:szCs w:val="32"/>
        </w:rPr>
      </w:pPr>
    </w:p>
    <w:p w:rsidR="00E06573" w:rsidRDefault="00E06573" w:rsidP="00FE62D8">
      <w:pPr>
        <w:tabs>
          <w:tab w:val="left" w:pos="5475"/>
        </w:tabs>
        <w:spacing w:after="0" w:line="240" w:lineRule="auto"/>
        <w:rPr>
          <w:b/>
          <w:sz w:val="32"/>
          <w:szCs w:val="32"/>
        </w:rPr>
      </w:pPr>
    </w:p>
    <w:p w:rsidR="00FE62D8" w:rsidRDefault="00FE62D8" w:rsidP="00FE62D8">
      <w:pPr>
        <w:tabs>
          <w:tab w:val="left" w:pos="5475"/>
        </w:tabs>
        <w:spacing w:after="0" w:line="240" w:lineRule="auto"/>
        <w:rPr>
          <w:b/>
          <w:sz w:val="32"/>
          <w:szCs w:val="32"/>
        </w:rPr>
      </w:pPr>
    </w:p>
    <w:p w:rsidR="00FE62D8" w:rsidRDefault="00FE62D8" w:rsidP="00FE62D8">
      <w:pPr>
        <w:tabs>
          <w:tab w:val="left" w:pos="5475"/>
        </w:tabs>
        <w:spacing w:after="0" w:line="240" w:lineRule="auto"/>
        <w:rPr>
          <w:b/>
          <w:sz w:val="32"/>
          <w:szCs w:val="32"/>
        </w:rPr>
      </w:pPr>
    </w:p>
    <w:p w:rsidR="00FE62D8" w:rsidRPr="00FE62D8" w:rsidRDefault="00FE62D8" w:rsidP="00FE62D8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Постановление от 22.09.2022 № 1370</w:t>
      </w:r>
    </w:p>
    <w:p w:rsidR="00FE62D8" w:rsidRDefault="00FE62D8" w:rsidP="00FE62D8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подготовке проекта изменений, вносимых в Правила землепользования и застройки муниципального образования сельского поселения «</w:t>
      </w:r>
      <w:proofErr w:type="spellStart"/>
      <w:r w:rsidRPr="00FE6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Подтыбок</w:t>
      </w:r>
      <w:proofErr w:type="spellEnd"/>
      <w:r w:rsidRPr="00FE6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E62D8" w:rsidRDefault="00FE62D8" w:rsidP="00FE62D8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62D8" w:rsidRPr="00FE62D8" w:rsidRDefault="00FE62D8" w:rsidP="00FE62D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гл.4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рекомендацией </w:t>
      </w:r>
      <w:r w:rsidRPr="00FE6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Комиссии по рассмотрению предложений, поступивших в администрацию муниципального района «Корткеросский» о необходимости внесения изменений в ГП и ПЗЗ сельских поселений и Комиссии о подготовке проектов изменений в</w:t>
      </w:r>
      <w:proofErr w:type="gramEnd"/>
      <w:r w:rsidRPr="00FE6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ГП и ПЗЗ сельских поселений</w:t>
      </w: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сентября 2022 года, администрация муниципального района «Корткеросский» постановляет:</w:t>
      </w:r>
    </w:p>
    <w:p w:rsidR="00FE62D8" w:rsidRPr="00FE62D8" w:rsidRDefault="00FE62D8" w:rsidP="00FE62D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D8" w:rsidRPr="00FE62D8" w:rsidRDefault="00FE62D8" w:rsidP="00FE62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Осуществить</w:t>
      </w:r>
      <w:r w:rsidRPr="00FE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2D8">
        <w:rPr>
          <w:rFonts w:ascii="Times New Roman" w:eastAsia="Calibri" w:hAnsi="Times New Roman" w:cs="Times New Roman"/>
          <w:sz w:val="28"/>
          <w:szCs w:val="28"/>
        </w:rPr>
        <w:t>подготовку проекта изменений, вносимых в Правила землепользования и застройки муниципального образования сельского поселения «</w:t>
      </w:r>
      <w:proofErr w:type="spellStart"/>
      <w:r w:rsidRPr="00FE62D8">
        <w:rPr>
          <w:rFonts w:ascii="Times New Roman" w:eastAsia="Calibri" w:hAnsi="Times New Roman" w:cs="Times New Roman"/>
          <w:sz w:val="28"/>
          <w:szCs w:val="28"/>
        </w:rPr>
        <w:t>Подтыбок</w:t>
      </w:r>
      <w:proofErr w:type="spellEnd"/>
      <w:r w:rsidRPr="00FE62D8">
        <w:rPr>
          <w:rFonts w:ascii="Times New Roman" w:eastAsia="Calibri" w:hAnsi="Times New Roman" w:cs="Times New Roman"/>
          <w:sz w:val="28"/>
          <w:szCs w:val="28"/>
        </w:rPr>
        <w:t xml:space="preserve">», утверждённые постановлением администрации муниципального района «Корткеросский» от 26.08.2021 № 1318 </w:t>
      </w: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корректировки территориальных зон: П-4/П4А «Зона производственно-коммунальных объектов </w:t>
      </w:r>
      <w:r w:rsidRPr="00FE62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опасности/проектная». П-6/П-6А «Санитарно-защитная зона и санитарные разрывы/проектная», Р-2 «Зона природных ландшафтов», Р-1/Р-1А «Зона сельских природных территорий/проектная», Ж-1Б «Зона резерва жилой застройки».</w:t>
      </w:r>
    </w:p>
    <w:p w:rsidR="00FE62D8" w:rsidRPr="00FE62D8" w:rsidRDefault="00FE62D8" w:rsidP="00FE62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FE62D8">
        <w:rPr>
          <w:rFonts w:ascii="Times New Roman" w:eastAsia="Calibri" w:hAnsi="Times New Roman" w:cs="Times New Roman"/>
          <w:sz w:val="28"/>
          <w:szCs w:val="28"/>
        </w:rPr>
        <w:t>2</w:t>
      </w:r>
      <w:r w:rsidRPr="00FE6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E62D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Настоящее постановление подлежит официальному опубликованию в «Информационном Вестнике» Совета МО МР «Корткеросский» и администрации муниципального района «Корткеросский».</w:t>
      </w:r>
    </w:p>
    <w:p w:rsidR="00FE62D8" w:rsidRPr="00FE62D8" w:rsidRDefault="00FE62D8" w:rsidP="00FE62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D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 Контроль за исполняем настоящего постановления возложить на заместителя Главы муниципального района «Корткеросский</w:t>
      </w:r>
      <w:proofErr w:type="gramStart"/>
      <w:r w:rsidRPr="00FE62D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»-</w:t>
      </w:r>
      <w:proofErr w:type="gramEnd"/>
      <w:r w:rsidRPr="00FE62D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руководителя администрации (</w:t>
      </w:r>
      <w:proofErr w:type="spellStart"/>
      <w:r w:rsidRPr="00FE62D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Изъюрова</w:t>
      </w:r>
      <w:proofErr w:type="spellEnd"/>
      <w:r w:rsidRPr="00FE62D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С.Л.).</w:t>
      </w:r>
    </w:p>
    <w:p w:rsidR="00FE62D8" w:rsidRPr="00FE62D8" w:rsidRDefault="00FE62D8" w:rsidP="00FE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D8" w:rsidRPr="00FE62D8" w:rsidRDefault="00FE62D8" w:rsidP="00FE6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 муниципального района «Корткеросский»-</w:t>
      </w:r>
    </w:p>
    <w:p w:rsidR="00FE62D8" w:rsidRPr="00FE62D8" w:rsidRDefault="00E06573" w:rsidP="00FE6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 </w:t>
      </w:r>
      <w:r w:rsidR="00FE62D8"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FE62D8"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 Карпов</w:t>
      </w:r>
      <w:r w:rsidR="00FE62D8" w:rsidRPr="00FE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FE62D8" w:rsidRDefault="00FE62D8" w:rsidP="00FE62D8">
      <w:pPr>
        <w:tabs>
          <w:tab w:val="left" w:pos="5475"/>
        </w:tabs>
        <w:spacing w:after="0" w:line="240" w:lineRule="auto"/>
        <w:jc w:val="center"/>
        <w:rPr>
          <w:b/>
          <w:sz w:val="32"/>
          <w:szCs w:val="32"/>
        </w:rPr>
      </w:pPr>
    </w:p>
    <w:p w:rsidR="00E06573" w:rsidRDefault="00E06573" w:rsidP="00FE62D8">
      <w:pPr>
        <w:tabs>
          <w:tab w:val="left" w:pos="5475"/>
        </w:tabs>
        <w:spacing w:after="0" w:line="240" w:lineRule="auto"/>
        <w:jc w:val="center"/>
        <w:rPr>
          <w:b/>
          <w:sz w:val="32"/>
          <w:szCs w:val="32"/>
        </w:rPr>
      </w:pPr>
    </w:p>
    <w:p w:rsidR="00E06573" w:rsidRDefault="00E06573" w:rsidP="00FE62D8">
      <w:pPr>
        <w:tabs>
          <w:tab w:val="left" w:pos="5475"/>
        </w:tabs>
        <w:spacing w:after="0" w:line="240" w:lineRule="auto"/>
        <w:jc w:val="center"/>
        <w:rPr>
          <w:b/>
          <w:sz w:val="32"/>
          <w:szCs w:val="32"/>
        </w:rPr>
      </w:pPr>
    </w:p>
    <w:p w:rsidR="00E06573" w:rsidRDefault="00E06573" w:rsidP="00FE62D8">
      <w:pPr>
        <w:tabs>
          <w:tab w:val="left" w:pos="5475"/>
        </w:tabs>
        <w:spacing w:after="0" w:line="240" w:lineRule="auto"/>
        <w:jc w:val="center"/>
        <w:rPr>
          <w:b/>
          <w:sz w:val="32"/>
          <w:szCs w:val="32"/>
        </w:rPr>
      </w:pPr>
    </w:p>
    <w:p w:rsidR="00E06573" w:rsidRDefault="00E06573" w:rsidP="00FE62D8">
      <w:pPr>
        <w:tabs>
          <w:tab w:val="left" w:pos="5475"/>
        </w:tabs>
        <w:spacing w:after="0" w:line="240" w:lineRule="auto"/>
        <w:jc w:val="center"/>
        <w:rPr>
          <w:b/>
          <w:sz w:val="32"/>
          <w:szCs w:val="32"/>
        </w:rPr>
      </w:pPr>
    </w:p>
    <w:p w:rsidR="00E06573" w:rsidRDefault="00E06573" w:rsidP="00FE62D8">
      <w:pPr>
        <w:tabs>
          <w:tab w:val="left" w:pos="5475"/>
        </w:tabs>
        <w:spacing w:after="0" w:line="240" w:lineRule="auto"/>
        <w:jc w:val="center"/>
        <w:rPr>
          <w:b/>
          <w:sz w:val="32"/>
          <w:szCs w:val="32"/>
        </w:rPr>
      </w:pPr>
    </w:p>
    <w:p w:rsidR="00E06573" w:rsidRDefault="00E06573" w:rsidP="00FE62D8">
      <w:pPr>
        <w:tabs>
          <w:tab w:val="left" w:pos="5475"/>
        </w:tabs>
        <w:spacing w:after="0" w:line="240" w:lineRule="auto"/>
        <w:jc w:val="center"/>
        <w:rPr>
          <w:b/>
          <w:sz w:val="32"/>
          <w:szCs w:val="32"/>
        </w:rPr>
      </w:pPr>
    </w:p>
    <w:p w:rsidR="00E06573" w:rsidRDefault="00E06573" w:rsidP="00FE62D8">
      <w:pPr>
        <w:tabs>
          <w:tab w:val="left" w:pos="5475"/>
        </w:tabs>
        <w:spacing w:after="0" w:line="240" w:lineRule="auto"/>
        <w:jc w:val="center"/>
        <w:rPr>
          <w:b/>
          <w:sz w:val="32"/>
          <w:szCs w:val="32"/>
        </w:rPr>
      </w:pPr>
    </w:p>
    <w:p w:rsidR="00E06573" w:rsidRDefault="00E06573" w:rsidP="00E0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Default="00E06573" w:rsidP="00E0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Default="00E06573" w:rsidP="00E0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Default="00E06573" w:rsidP="00E0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Default="00E06573" w:rsidP="00E0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Default="00E06573" w:rsidP="00E0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Default="00E06573" w:rsidP="00E0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Default="00E06573" w:rsidP="00E0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Default="00E06573" w:rsidP="00E0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Pr="00C30006" w:rsidRDefault="00E06573" w:rsidP="00E0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Совета муниципального района «Корткеросский» </w:t>
      </w:r>
    </w:p>
    <w:p w:rsidR="00E06573" w:rsidRPr="00C30006" w:rsidRDefault="00E06573" w:rsidP="00E0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E06573" w:rsidRPr="00C30006" w:rsidRDefault="00E06573" w:rsidP="00E065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- Нестерова Л.В. (9-25-51)  </w:t>
      </w: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</w:t>
      </w:r>
      <w:proofErr w:type="spellStart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Гилева</w:t>
      </w:r>
      <w:proofErr w:type="spellEnd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редколлегии: Деменко Т.И.,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Шалыгина Г.А.</w:t>
      </w:r>
    </w:p>
    <w:p w:rsidR="00E06573" w:rsidRPr="00C30006" w:rsidRDefault="00E06573" w:rsidP="00E0657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E06573" w:rsidRPr="00C30006" w:rsidRDefault="00E06573" w:rsidP="00E065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Pr="00C30006" w:rsidRDefault="00E06573" w:rsidP="00E06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Тираж – </w:t>
      </w: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3 экз.</w:t>
      </w:r>
    </w:p>
    <w:p w:rsidR="00E06573" w:rsidRPr="00C30006" w:rsidRDefault="00E06573" w:rsidP="00E0657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E06573" w:rsidRPr="00C30006" w:rsidRDefault="00E06573" w:rsidP="00E0657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E06573" w:rsidRPr="00C30006" w:rsidRDefault="00E06573" w:rsidP="00E0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168020, Республика Коми, </w:t>
      </w:r>
      <w:proofErr w:type="spellStart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орткерос</w:t>
      </w:r>
      <w:proofErr w:type="spellEnd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C30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p w:rsidR="00E06573" w:rsidRPr="00FE62D8" w:rsidRDefault="00E06573" w:rsidP="00FE62D8">
      <w:pPr>
        <w:tabs>
          <w:tab w:val="left" w:pos="5475"/>
        </w:tabs>
        <w:spacing w:after="0" w:line="240" w:lineRule="auto"/>
        <w:jc w:val="center"/>
        <w:rPr>
          <w:b/>
          <w:sz w:val="32"/>
          <w:szCs w:val="32"/>
        </w:rPr>
      </w:pPr>
    </w:p>
    <w:sectPr w:rsidR="00E06573" w:rsidRPr="00FE62D8" w:rsidSect="00FE62D8">
      <w:headerReference w:type="default" r:id="rId1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48" w:rsidRDefault="00C12148" w:rsidP="00FE62D8">
      <w:pPr>
        <w:spacing w:after="0" w:line="240" w:lineRule="auto"/>
      </w:pPr>
      <w:r>
        <w:separator/>
      </w:r>
    </w:p>
  </w:endnote>
  <w:endnote w:type="continuationSeparator" w:id="0">
    <w:p w:rsidR="00C12148" w:rsidRDefault="00C12148" w:rsidP="00FE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48" w:rsidRDefault="00C12148" w:rsidP="00FE62D8">
      <w:pPr>
        <w:spacing w:after="0" w:line="240" w:lineRule="auto"/>
      </w:pPr>
      <w:r>
        <w:separator/>
      </w:r>
    </w:p>
  </w:footnote>
  <w:footnote w:type="continuationSeparator" w:id="0">
    <w:p w:rsidR="00C12148" w:rsidRDefault="00C12148" w:rsidP="00FE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D8" w:rsidRDefault="00FE62D8" w:rsidP="00FE62D8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62D8" w:rsidRDefault="00FE62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D8" w:rsidRPr="00F90922" w:rsidRDefault="00FE62D8" w:rsidP="00FE62D8">
    <w:pPr>
      <w:pStyle w:val="a3"/>
      <w:framePr w:wrap="around" w:vAnchor="text" w:hAnchor="margin" w:xAlign="center" w:y="1"/>
      <w:rPr>
        <w:rStyle w:val="aa"/>
        <w:rFonts w:ascii="Times New Roman" w:hAnsi="Times New Roman" w:cs="Times New Roman"/>
      </w:rPr>
    </w:pPr>
  </w:p>
  <w:p w:rsidR="00FE62D8" w:rsidRDefault="00FE62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667130"/>
      <w:docPartObj>
        <w:docPartGallery w:val="Page Numbers (Top of Page)"/>
        <w:docPartUnique/>
      </w:docPartObj>
    </w:sdtPr>
    <w:sdtContent>
      <w:p w:rsidR="00E06573" w:rsidRDefault="00E0657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FE62D8" w:rsidRDefault="00FE62D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D8" w:rsidRDefault="00FE62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447522"/>
    <w:lvl w:ilvl="0">
      <w:numFmt w:val="bullet"/>
      <w:lvlText w:val="*"/>
      <w:lvlJc w:val="left"/>
    </w:lvl>
  </w:abstractNum>
  <w:abstractNum w:abstractNumId="1">
    <w:nsid w:val="09C74511"/>
    <w:multiLevelType w:val="hybridMultilevel"/>
    <w:tmpl w:val="B49072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530937"/>
    <w:multiLevelType w:val="singleLevel"/>
    <w:tmpl w:val="33E096E0"/>
    <w:lvl w:ilvl="0">
      <w:start w:val="8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B012B10"/>
    <w:multiLevelType w:val="singleLevel"/>
    <w:tmpl w:val="90908810"/>
    <w:lvl w:ilvl="0">
      <w:start w:val="8"/>
      <w:numFmt w:val="decimal"/>
      <w:lvlText w:val="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1B6B027F"/>
    <w:multiLevelType w:val="multilevel"/>
    <w:tmpl w:val="0756AB1C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5">
    <w:nsid w:val="20B507AA"/>
    <w:multiLevelType w:val="multilevel"/>
    <w:tmpl w:val="497A3808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6">
    <w:nsid w:val="2411660D"/>
    <w:multiLevelType w:val="multilevel"/>
    <w:tmpl w:val="B5FE75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7">
    <w:nsid w:val="24AF0A40"/>
    <w:multiLevelType w:val="hybridMultilevel"/>
    <w:tmpl w:val="3D3ECB60"/>
    <w:lvl w:ilvl="0" w:tplc="BC16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C42CA">
      <w:numFmt w:val="none"/>
      <w:lvlText w:val=""/>
      <w:lvlJc w:val="left"/>
      <w:pPr>
        <w:tabs>
          <w:tab w:val="num" w:pos="360"/>
        </w:tabs>
      </w:pPr>
    </w:lvl>
    <w:lvl w:ilvl="2" w:tplc="91CE2C6E">
      <w:numFmt w:val="none"/>
      <w:lvlText w:val=""/>
      <w:lvlJc w:val="left"/>
      <w:pPr>
        <w:tabs>
          <w:tab w:val="num" w:pos="360"/>
        </w:tabs>
      </w:pPr>
    </w:lvl>
    <w:lvl w:ilvl="3" w:tplc="F9908BEA">
      <w:numFmt w:val="none"/>
      <w:lvlText w:val=""/>
      <w:lvlJc w:val="left"/>
      <w:pPr>
        <w:tabs>
          <w:tab w:val="num" w:pos="360"/>
        </w:tabs>
      </w:pPr>
    </w:lvl>
    <w:lvl w:ilvl="4" w:tplc="1C460DD2">
      <w:numFmt w:val="none"/>
      <w:lvlText w:val=""/>
      <w:lvlJc w:val="left"/>
      <w:pPr>
        <w:tabs>
          <w:tab w:val="num" w:pos="360"/>
        </w:tabs>
      </w:pPr>
    </w:lvl>
    <w:lvl w:ilvl="5" w:tplc="930EEE70">
      <w:numFmt w:val="none"/>
      <w:lvlText w:val=""/>
      <w:lvlJc w:val="left"/>
      <w:pPr>
        <w:tabs>
          <w:tab w:val="num" w:pos="360"/>
        </w:tabs>
      </w:pPr>
    </w:lvl>
    <w:lvl w:ilvl="6" w:tplc="E898A2A2">
      <w:numFmt w:val="none"/>
      <w:lvlText w:val=""/>
      <w:lvlJc w:val="left"/>
      <w:pPr>
        <w:tabs>
          <w:tab w:val="num" w:pos="360"/>
        </w:tabs>
      </w:pPr>
    </w:lvl>
    <w:lvl w:ilvl="7" w:tplc="D092210E">
      <w:numFmt w:val="none"/>
      <w:lvlText w:val=""/>
      <w:lvlJc w:val="left"/>
      <w:pPr>
        <w:tabs>
          <w:tab w:val="num" w:pos="360"/>
        </w:tabs>
      </w:pPr>
    </w:lvl>
    <w:lvl w:ilvl="8" w:tplc="89A6375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4310C5"/>
    <w:multiLevelType w:val="hybridMultilevel"/>
    <w:tmpl w:val="F94804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B9F22C2"/>
    <w:multiLevelType w:val="hybridMultilevel"/>
    <w:tmpl w:val="E1784B42"/>
    <w:lvl w:ilvl="0" w:tplc="C3FE976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C0A3F9C"/>
    <w:multiLevelType w:val="multilevel"/>
    <w:tmpl w:val="EB1C28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1">
    <w:nsid w:val="365F1D9D"/>
    <w:multiLevelType w:val="singleLevel"/>
    <w:tmpl w:val="7BCA5B52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368556F3"/>
    <w:multiLevelType w:val="hybridMultilevel"/>
    <w:tmpl w:val="0EBCC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2F7BB3"/>
    <w:multiLevelType w:val="multilevel"/>
    <w:tmpl w:val="094AB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EB15782"/>
    <w:multiLevelType w:val="singleLevel"/>
    <w:tmpl w:val="D2FA6172"/>
    <w:lvl w:ilvl="0">
      <w:start w:val="2"/>
      <w:numFmt w:val="decimal"/>
      <w:lvlText w:val="3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5">
    <w:nsid w:val="4157699C"/>
    <w:multiLevelType w:val="hybridMultilevel"/>
    <w:tmpl w:val="6CB621CA"/>
    <w:lvl w:ilvl="0" w:tplc="1300496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4712D"/>
    <w:multiLevelType w:val="multilevel"/>
    <w:tmpl w:val="BF9C4ACC"/>
    <w:lvl w:ilvl="0">
      <w:start w:val="46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abstractNum w:abstractNumId="17">
    <w:nsid w:val="47775C61"/>
    <w:multiLevelType w:val="singleLevel"/>
    <w:tmpl w:val="840E7E02"/>
    <w:lvl w:ilvl="0">
      <w:start w:val="5"/>
      <w:numFmt w:val="decimal"/>
      <w:lvlText w:val="5.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8">
    <w:nsid w:val="4BD74D23"/>
    <w:multiLevelType w:val="multilevel"/>
    <w:tmpl w:val="126637FE"/>
    <w:lvl w:ilvl="0">
      <w:start w:val="17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51240BF4"/>
    <w:multiLevelType w:val="singleLevel"/>
    <w:tmpl w:val="6BCCD96C"/>
    <w:lvl w:ilvl="0">
      <w:start w:val="3"/>
      <w:numFmt w:val="decimal"/>
      <w:lvlText w:val="5.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0">
    <w:nsid w:val="54B16409"/>
    <w:multiLevelType w:val="hybridMultilevel"/>
    <w:tmpl w:val="F99C890A"/>
    <w:lvl w:ilvl="0" w:tplc="BD0649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86A3203"/>
    <w:multiLevelType w:val="multilevel"/>
    <w:tmpl w:val="B18CDF16"/>
    <w:lvl w:ilvl="0">
      <w:start w:val="2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056"/>
        </w:tabs>
        <w:ind w:left="2056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2"/>
        </w:tabs>
        <w:ind w:left="276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8"/>
        </w:tabs>
        <w:ind w:left="3468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4"/>
        </w:tabs>
        <w:ind w:left="417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</w:rPr>
    </w:lvl>
  </w:abstractNum>
  <w:abstractNum w:abstractNumId="22">
    <w:nsid w:val="5AE726F7"/>
    <w:multiLevelType w:val="hybridMultilevel"/>
    <w:tmpl w:val="2D928CF8"/>
    <w:lvl w:ilvl="0" w:tplc="ABDEF0FC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CF45827"/>
    <w:multiLevelType w:val="singleLevel"/>
    <w:tmpl w:val="340C33BC"/>
    <w:lvl w:ilvl="0">
      <w:start w:val="4"/>
      <w:numFmt w:val="decimal"/>
      <w:lvlText w:val="3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4">
    <w:nsid w:val="61BD649F"/>
    <w:multiLevelType w:val="multilevel"/>
    <w:tmpl w:val="8AB49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79934D6"/>
    <w:multiLevelType w:val="multilevel"/>
    <w:tmpl w:val="494C6DC6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6">
    <w:nsid w:val="6BCA71AE"/>
    <w:multiLevelType w:val="multilevel"/>
    <w:tmpl w:val="FC8636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7">
    <w:nsid w:val="6CB80FD6"/>
    <w:multiLevelType w:val="singleLevel"/>
    <w:tmpl w:val="592C453A"/>
    <w:lvl w:ilvl="0">
      <w:start w:val="3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8">
    <w:nsid w:val="6F6138C3"/>
    <w:multiLevelType w:val="hybridMultilevel"/>
    <w:tmpl w:val="8A9AA0CC"/>
    <w:lvl w:ilvl="0" w:tplc="ABDEF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C487A"/>
    <w:multiLevelType w:val="multilevel"/>
    <w:tmpl w:val="4372D91C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30">
    <w:nsid w:val="7250286A"/>
    <w:multiLevelType w:val="singleLevel"/>
    <w:tmpl w:val="6AFCC44E"/>
    <w:lvl w:ilvl="0">
      <w:start w:val="4"/>
      <w:numFmt w:val="decimal"/>
      <w:lvlText w:val="2.1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1">
    <w:nsid w:val="73A30707"/>
    <w:multiLevelType w:val="hybridMultilevel"/>
    <w:tmpl w:val="6D4EB6D4"/>
    <w:lvl w:ilvl="0" w:tplc="ABDEF0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4453C57"/>
    <w:multiLevelType w:val="hybridMultilevel"/>
    <w:tmpl w:val="1A0A5F30"/>
    <w:lvl w:ilvl="0" w:tplc="ABDEF0FC">
      <w:numFmt w:val="bullet"/>
      <w:lvlText w:val="–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744B3766"/>
    <w:multiLevelType w:val="hybridMultilevel"/>
    <w:tmpl w:val="104C8C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E431B03"/>
    <w:multiLevelType w:val="multilevel"/>
    <w:tmpl w:val="76ECC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51" w:firstLine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35">
    <w:nsid w:val="7E537AE4"/>
    <w:multiLevelType w:val="hybridMultilevel"/>
    <w:tmpl w:val="B2A6FE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4"/>
  </w:num>
  <w:num w:numId="4">
    <w:abstractNumId w:val="22"/>
  </w:num>
  <w:num w:numId="5">
    <w:abstractNumId w:val="31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9"/>
  </w:num>
  <w:num w:numId="13">
    <w:abstractNumId w:val="17"/>
  </w:num>
  <w:num w:numId="14">
    <w:abstractNumId w:val="11"/>
  </w:num>
  <w:num w:numId="15">
    <w:abstractNumId w:val="27"/>
  </w:num>
  <w:num w:numId="16">
    <w:abstractNumId w:val="2"/>
  </w:num>
  <w:num w:numId="17">
    <w:abstractNumId w:val="7"/>
  </w:num>
  <w:num w:numId="18">
    <w:abstractNumId w:val="32"/>
  </w:num>
  <w:num w:numId="19">
    <w:abstractNumId w:val="21"/>
  </w:num>
  <w:num w:numId="20">
    <w:abstractNumId w:val="14"/>
    <w:lvlOverride w:ilvl="0">
      <w:startOverride w:val="2"/>
    </w:lvlOverride>
  </w:num>
  <w:num w:numId="21">
    <w:abstractNumId w:val="23"/>
    <w:lvlOverride w:ilvl="0">
      <w:startOverride w:val="4"/>
    </w:lvlOverride>
  </w:num>
  <w:num w:numId="22">
    <w:abstractNumId w:val="3"/>
    <w:lvlOverride w:ilvl="0">
      <w:startOverride w:val="8"/>
    </w:lvlOverride>
  </w:num>
  <w:num w:numId="23">
    <w:abstractNumId w:val="9"/>
  </w:num>
  <w:num w:numId="24">
    <w:abstractNumId w:val="5"/>
  </w:num>
  <w:num w:numId="25">
    <w:abstractNumId w:val="25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6"/>
  </w:num>
  <w:num w:numId="31">
    <w:abstractNumId w:val="18"/>
  </w:num>
  <w:num w:numId="32">
    <w:abstractNumId w:val="15"/>
  </w:num>
  <w:num w:numId="33">
    <w:abstractNumId w:val="8"/>
  </w:num>
  <w:num w:numId="34">
    <w:abstractNumId w:val="35"/>
  </w:num>
  <w:num w:numId="35">
    <w:abstractNumId w:val="1"/>
  </w:num>
  <w:num w:numId="36">
    <w:abstractNumId w:val="33"/>
  </w:num>
  <w:num w:numId="37">
    <w:abstractNumId w:val="34"/>
  </w:num>
  <w:num w:numId="38">
    <w:abstractNumId w:val="16"/>
  </w:num>
  <w:num w:numId="39">
    <w:abstractNumId w:val="20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89"/>
    <w:rsid w:val="000C0D6A"/>
    <w:rsid w:val="005D5389"/>
    <w:rsid w:val="009E087E"/>
    <w:rsid w:val="00C12148"/>
    <w:rsid w:val="00E06573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D8"/>
  </w:style>
  <w:style w:type="paragraph" w:styleId="1">
    <w:name w:val="heading 1"/>
    <w:basedOn w:val="a"/>
    <w:next w:val="a"/>
    <w:link w:val="10"/>
    <w:qFormat/>
    <w:rsid w:val="00FE62D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62D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E62D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E62D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FE62D8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FE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2D8"/>
  </w:style>
  <w:style w:type="paragraph" w:styleId="a5">
    <w:name w:val="footer"/>
    <w:basedOn w:val="a"/>
    <w:link w:val="a6"/>
    <w:unhideWhenUsed/>
    <w:rsid w:val="00FE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E62D8"/>
  </w:style>
  <w:style w:type="character" w:customStyle="1" w:styleId="10">
    <w:name w:val="Заголовок 1 Знак"/>
    <w:basedOn w:val="a0"/>
    <w:link w:val="1"/>
    <w:rsid w:val="00FE62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E62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E62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E62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FE62D8"/>
  </w:style>
  <w:style w:type="paragraph" w:styleId="a7">
    <w:name w:val="caption"/>
    <w:basedOn w:val="a"/>
    <w:next w:val="a"/>
    <w:qFormat/>
    <w:rsid w:val="00FE62D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table" w:styleId="a8">
    <w:name w:val="Table Grid"/>
    <w:basedOn w:val="a1"/>
    <w:rsid w:val="00FE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E62D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character" w:styleId="aa">
    <w:name w:val="page number"/>
    <w:basedOn w:val="a0"/>
    <w:rsid w:val="00FE62D8"/>
  </w:style>
  <w:style w:type="paragraph" w:styleId="ab">
    <w:name w:val="Title"/>
    <w:basedOn w:val="a"/>
    <w:link w:val="ac"/>
    <w:qFormat/>
    <w:rsid w:val="00FE62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FE62D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d">
    <w:name w:val="Normal (Web)"/>
    <w:basedOn w:val="a"/>
    <w:link w:val="ae"/>
    <w:rsid w:val="00FE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semiHidden/>
    <w:rsid w:val="00FE62D8"/>
    <w:rPr>
      <w:color w:val="0000FF"/>
      <w:u w:val="single"/>
    </w:rPr>
  </w:style>
  <w:style w:type="paragraph" w:customStyle="1" w:styleId="Default">
    <w:name w:val="Default"/>
    <w:rsid w:val="00FE6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E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6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E62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FE62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E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link w:val="ad"/>
    <w:locked/>
    <w:rsid w:val="00FE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rsid w:val="00FE62D8"/>
    <w:rPr>
      <w:color w:val="800080"/>
      <w:u w:val="single"/>
    </w:rPr>
  </w:style>
  <w:style w:type="paragraph" w:styleId="af1">
    <w:name w:val="Body Text"/>
    <w:basedOn w:val="a"/>
    <w:link w:val="af2"/>
    <w:rsid w:val="00FE62D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FE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FE62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E62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rsid w:val="00FE62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FE62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Знак Знак"/>
    <w:rsid w:val="00FE62D8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E62D8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qFormat/>
    <w:rsid w:val="00FE62D8"/>
    <w:rPr>
      <w:rFonts w:ascii="Times New Roman" w:hAnsi="Times New Roman" w:cs="Times New Roman"/>
      <w:b/>
      <w:bCs/>
    </w:rPr>
  </w:style>
  <w:style w:type="paragraph" w:styleId="23">
    <w:name w:val="Body Text Indent 2"/>
    <w:basedOn w:val="a"/>
    <w:link w:val="24"/>
    <w:rsid w:val="00FE62D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E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rsid w:val="00FE62D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E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еразрешенное упоминание"/>
    <w:uiPriority w:val="99"/>
    <w:semiHidden/>
    <w:unhideWhenUsed/>
    <w:rsid w:val="00FE62D8"/>
    <w:rPr>
      <w:color w:val="605E5C"/>
      <w:shd w:val="clear" w:color="auto" w:fill="E1DFDD"/>
    </w:rPr>
  </w:style>
  <w:style w:type="character" w:customStyle="1" w:styleId="afa">
    <w:name w:val="Обычный (Интернет) Знак"/>
    <w:rsid w:val="00FE62D8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FE62D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D8"/>
  </w:style>
  <w:style w:type="paragraph" w:styleId="1">
    <w:name w:val="heading 1"/>
    <w:basedOn w:val="a"/>
    <w:next w:val="a"/>
    <w:link w:val="10"/>
    <w:qFormat/>
    <w:rsid w:val="00FE62D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62D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E62D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E62D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FE62D8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header"/>
    <w:basedOn w:val="a"/>
    <w:link w:val="a4"/>
    <w:uiPriority w:val="99"/>
    <w:unhideWhenUsed/>
    <w:rsid w:val="00FE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2D8"/>
  </w:style>
  <w:style w:type="paragraph" w:styleId="a5">
    <w:name w:val="footer"/>
    <w:basedOn w:val="a"/>
    <w:link w:val="a6"/>
    <w:unhideWhenUsed/>
    <w:rsid w:val="00FE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E62D8"/>
  </w:style>
  <w:style w:type="character" w:customStyle="1" w:styleId="10">
    <w:name w:val="Заголовок 1 Знак"/>
    <w:basedOn w:val="a0"/>
    <w:link w:val="1"/>
    <w:rsid w:val="00FE62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E62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E62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E62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FE62D8"/>
  </w:style>
  <w:style w:type="paragraph" w:styleId="a7">
    <w:name w:val="caption"/>
    <w:basedOn w:val="a"/>
    <w:next w:val="a"/>
    <w:qFormat/>
    <w:rsid w:val="00FE62D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table" w:styleId="a8">
    <w:name w:val="Table Grid"/>
    <w:basedOn w:val="a1"/>
    <w:rsid w:val="00FE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E62D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character" w:styleId="aa">
    <w:name w:val="page number"/>
    <w:basedOn w:val="a0"/>
    <w:rsid w:val="00FE62D8"/>
  </w:style>
  <w:style w:type="paragraph" w:styleId="ab">
    <w:name w:val="Title"/>
    <w:basedOn w:val="a"/>
    <w:link w:val="ac"/>
    <w:qFormat/>
    <w:rsid w:val="00FE62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FE62D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d">
    <w:name w:val="Normal (Web)"/>
    <w:basedOn w:val="a"/>
    <w:link w:val="ae"/>
    <w:rsid w:val="00FE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semiHidden/>
    <w:rsid w:val="00FE62D8"/>
    <w:rPr>
      <w:color w:val="0000FF"/>
      <w:u w:val="single"/>
    </w:rPr>
  </w:style>
  <w:style w:type="paragraph" w:customStyle="1" w:styleId="Default">
    <w:name w:val="Default"/>
    <w:rsid w:val="00FE6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E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6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E62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FE62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E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link w:val="ad"/>
    <w:locked/>
    <w:rsid w:val="00FE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rsid w:val="00FE62D8"/>
    <w:rPr>
      <w:color w:val="800080"/>
      <w:u w:val="single"/>
    </w:rPr>
  </w:style>
  <w:style w:type="paragraph" w:styleId="af1">
    <w:name w:val="Body Text"/>
    <w:basedOn w:val="a"/>
    <w:link w:val="af2"/>
    <w:rsid w:val="00FE62D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FE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FE62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E62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rsid w:val="00FE62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FE62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Знак Знак"/>
    <w:rsid w:val="00FE62D8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E62D8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qFormat/>
    <w:rsid w:val="00FE62D8"/>
    <w:rPr>
      <w:rFonts w:ascii="Times New Roman" w:hAnsi="Times New Roman" w:cs="Times New Roman"/>
      <w:b/>
      <w:bCs/>
    </w:rPr>
  </w:style>
  <w:style w:type="paragraph" w:styleId="23">
    <w:name w:val="Body Text Indent 2"/>
    <w:basedOn w:val="a"/>
    <w:link w:val="24"/>
    <w:rsid w:val="00FE62D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E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rsid w:val="00FE62D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E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еразрешенное упоминание"/>
    <w:uiPriority w:val="99"/>
    <w:semiHidden/>
    <w:unhideWhenUsed/>
    <w:rsid w:val="00FE62D8"/>
    <w:rPr>
      <w:color w:val="605E5C"/>
      <w:shd w:val="clear" w:color="auto" w:fill="E1DFDD"/>
    </w:rPr>
  </w:style>
  <w:style w:type="character" w:customStyle="1" w:styleId="afa">
    <w:name w:val="Обычный (Интернет) Знак"/>
    <w:rsid w:val="00FE62D8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FE62D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4665/59a1ee33e6096f0bf3fd23d27eeb41a502ed129e/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elgorod-archiv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14598</Words>
  <Characters>83209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2022-09-27T13:11:00Z</cp:lastPrinted>
  <dcterms:created xsi:type="dcterms:W3CDTF">2022-09-27T12:53:00Z</dcterms:created>
  <dcterms:modified xsi:type="dcterms:W3CDTF">2022-09-27T13:19:00Z</dcterms:modified>
</cp:coreProperties>
</file>