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F0F42" w14:textId="77777777" w:rsidR="00CE1B95" w:rsidRPr="0000538D" w:rsidRDefault="00CE1B95" w:rsidP="00CE1B95">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419754DC" wp14:editId="659F60B3">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C5B220"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" fillcolor="window" stroked="f" strokeweight="2pt"/>
            </w:pict>
          </mc:Fallback>
        </mc:AlternateContent>
      </w:r>
      <w:r w:rsidRPr="0000538D">
        <w:rPr>
          <w:rFonts w:ascii="Arial" w:hAnsi="Arial"/>
          <w:bCs/>
          <w:sz w:val="72"/>
          <w:szCs w:val="72"/>
          <w:u w:val="single"/>
        </w:rPr>
        <w:t>ИНФОРМАЦИОННЫЙ</w:t>
      </w:r>
    </w:p>
    <w:p w14:paraId="06694CFF" w14:textId="77777777" w:rsidR="00CE1B95" w:rsidRPr="0000538D" w:rsidRDefault="00CE1B95" w:rsidP="00CE1B95">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14:paraId="10BB79FA" w14:textId="77777777" w:rsidR="00CE1B95" w:rsidRPr="0000538D" w:rsidRDefault="00CE1B95" w:rsidP="00CE1B95">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14:paraId="03432D29" w14:textId="77777777" w:rsidR="00CE1B95" w:rsidRPr="0000538D" w:rsidRDefault="00CE1B95" w:rsidP="00CE1B95">
      <w:pPr>
        <w:spacing w:after="0" w:line="240" w:lineRule="auto"/>
        <w:rPr>
          <w:rFonts w:ascii="Times New Roman" w:eastAsia="Times New Roman" w:hAnsi="Times New Roman" w:cs="Times New Roman"/>
          <w:sz w:val="48"/>
          <w:szCs w:val="48"/>
          <w:lang w:eastAsia="ru-RU"/>
        </w:rPr>
      </w:pPr>
    </w:p>
    <w:p w14:paraId="4328405B" w14:textId="77777777" w:rsidR="00CE1B95" w:rsidRPr="0000538D" w:rsidRDefault="00CE1B95" w:rsidP="00CE1B95">
      <w:pPr>
        <w:spacing w:after="0" w:line="240" w:lineRule="auto"/>
        <w:rPr>
          <w:rFonts w:ascii="Times New Roman" w:eastAsia="Times New Roman" w:hAnsi="Times New Roman" w:cs="Times New Roman"/>
          <w:sz w:val="48"/>
          <w:szCs w:val="48"/>
          <w:lang w:eastAsia="ru-RU"/>
        </w:rPr>
      </w:pPr>
    </w:p>
    <w:p w14:paraId="7A39C151" w14:textId="77777777" w:rsidR="00CE1B95" w:rsidRPr="0000538D" w:rsidRDefault="00CE1B95" w:rsidP="00CE1B95">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14:paraId="14BA449A" w14:textId="77777777" w:rsidR="00CE1B95" w:rsidRPr="0000538D" w:rsidRDefault="00CE1B95" w:rsidP="00CE1B95">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14:paraId="48E68B4E" w14:textId="77777777" w:rsidR="00CE1B95" w:rsidRPr="0000538D" w:rsidRDefault="00CE1B95" w:rsidP="00CE1B95">
      <w:pPr>
        <w:spacing w:after="0" w:line="240" w:lineRule="auto"/>
        <w:rPr>
          <w:rFonts w:ascii="Times New Roman" w:eastAsia="Times New Roman" w:hAnsi="Times New Roman" w:cs="Times New Roman"/>
          <w:sz w:val="48"/>
          <w:szCs w:val="48"/>
          <w:lang w:eastAsia="ru-RU"/>
        </w:rPr>
      </w:pPr>
    </w:p>
    <w:p w14:paraId="4F7B147D" w14:textId="77777777" w:rsidR="00CE1B95" w:rsidRPr="0000538D" w:rsidRDefault="00CE1B95" w:rsidP="00CE1B9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14:paraId="3FCDE17E" w14:textId="77777777" w:rsidR="00CE1B95" w:rsidRPr="0000538D" w:rsidRDefault="00CE1B95" w:rsidP="00CE1B9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14:paraId="58506FB2" w14:textId="77777777" w:rsidR="00CE1B95" w:rsidRDefault="00CE1B95" w:rsidP="00CE1B95">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14:paraId="20D9E019" w14:textId="77777777" w:rsidR="00CE1B95" w:rsidRPr="0000538D" w:rsidRDefault="00CE1B95" w:rsidP="00CE1B95">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14:paraId="6176F027" w14:textId="3D941F86" w:rsidR="00CE1B95" w:rsidRPr="0000538D" w:rsidRDefault="00CE1B95" w:rsidP="00CE1B9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36</w:t>
      </w:r>
      <w:r w:rsidR="00DC5E60">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6</w:t>
      </w:r>
    </w:p>
    <w:p w14:paraId="2AE7F68A" w14:textId="7FC03C17" w:rsidR="00CE1B95" w:rsidRPr="0000538D" w:rsidRDefault="00CE1B95" w:rsidP="00CE1B95">
      <w:pPr>
        <w:spacing w:after="0" w:line="240" w:lineRule="auto"/>
        <w:jc w:val="center"/>
        <w:rPr>
          <w:rFonts w:ascii="Times New Roman" w:eastAsia="Times New Roman" w:hAnsi="Times New Roman" w:cs="Times New Roman"/>
          <w:sz w:val="24"/>
          <w:szCs w:val="24"/>
          <w:lang w:eastAsia="ru-RU"/>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00DC5E60">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03 августа</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14:paraId="689BD07C" w14:textId="0CCE3A24" w:rsidR="00C30006" w:rsidRDefault="00C30006" w:rsidP="00CE1B95">
      <w:pPr>
        <w:spacing w:after="0" w:line="240" w:lineRule="auto"/>
        <w:jc w:val="center"/>
        <w:rPr>
          <w:rFonts w:ascii="Sylfaen" w:eastAsia="Times New Roman" w:hAnsi="Sylfaen" w:cs="Times New Roman"/>
          <w:b/>
          <w:sz w:val="48"/>
          <w:szCs w:val="48"/>
          <w:lang w:eastAsia="ru-RU"/>
        </w:rPr>
      </w:pPr>
    </w:p>
    <w:p w14:paraId="5E992D40" w14:textId="77777777" w:rsidR="00DC5E60" w:rsidRDefault="00DC5E60" w:rsidP="00CE1B95">
      <w:pPr>
        <w:spacing w:after="0" w:line="240" w:lineRule="auto"/>
        <w:jc w:val="center"/>
        <w:rPr>
          <w:rFonts w:ascii="Sylfaen" w:eastAsia="Times New Roman" w:hAnsi="Sylfaen" w:cs="Times New Roman"/>
          <w:b/>
          <w:sz w:val="48"/>
          <w:szCs w:val="48"/>
          <w:lang w:eastAsia="ru-RU"/>
        </w:rPr>
      </w:pPr>
    </w:p>
    <w:p w14:paraId="3C9A0D33" w14:textId="77777777" w:rsidR="00CE1B95" w:rsidRDefault="00CE1B95" w:rsidP="00CE1B95">
      <w:pPr>
        <w:spacing w:after="0" w:line="240" w:lineRule="auto"/>
        <w:jc w:val="center"/>
        <w:rPr>
          <w:rFonts w:ascii="Times New Roman" w:eastAsia="Times New Roman" w:hAnsi="Times New Roman" w:cs="Times New Roman"/>
          <w:b/>
          <w:sz w:val="28"/>
          <w:szCs w:val="28"/>
          <w:u w:val="single"/>
          <w:lang w:eastAsia="ru-RU"/>
        </w:rPr>
      </w:pPr>
    </w:p>
    <w:p w14:paraId="7CF9236F" w14:textId="5901EA8A" w:rsidR="00CE1B95" w:rsidRPr="00ED5031" w:rsidRDefault="00CE1B95" w:rsidP="00CE1B95">
      <w:pPr>
        <w:spacing w:after="0" w:line="240" w:lineRule="auto"/>
        <w:jc w:val="center"/>
        <w:rPr>
          <w:rFonts w:ascii="Times New Roman" w:eastAsia="Times New Roman" w:hAnsi="Times New Roman" w:cs="Times New Roman"/>
          <w:sz w:val="28"/>
          <w:szCs w:val="28"/>
          <w:u w:val="single"/>
          <w:lang w:eastAsia="ru-RU"/>
        </w:rPr>
      </w:pPr>
      <w:bookmarkStart w:id="0" w:name="_Hlk110437245"/>
      <w:r w:rsidRPr="00ED5031">
        <w:rPr>
          <w:rFonts w:ascii="Times New Roman" w:eastAsia="Times New Roman" w:hAnsi="Times New Roman" w:cs="Times New Roman"/>
          <w:b/>
          <w:sz w:val="28"/>
          <w:szCs w:val="28"/>
          <w:u w:val="single"/>
          <w:lang w:eastAsia="ru-RU"/>
        </w:rPr>
        <w:t xml:space="preserve">Раздел </w:t>
      </w:r>
      <w:r w:rsidR="00DC5E60">
        <w:rPr>
          <w:rFonts w:ascii="Times New Roman" w:eastAsia="Times New Roman" w:hAnsi="Times New Roman" w:cs="Times New Roman"/>
          <w:b/>
          <w:sz w:val="28"/>
          <w:szCs w:val="28"/>
          <w:u w:val="single"/>
          <w:lang w:eastAsia="ru-RU"/>
        </w:rPr>
        <w:t>первый</w:t>
      </w:r>
      <w:r w:rsidRPr="00ED5031">
        <w:rPr>
          <w:rFonts w:ascii="Times New Roman" w:eastAsia="Times New Roman" w:hAnsi="Times New Roman" w:cs="Times New Roman"/>
          <w:sz w:val="28"/>
          <w:szCs w:val="28"/>
          <w:u w:val="single"/>
          <w:lang w:eastAsia="ru-RU"/>
        </w:rPr>
        <w:t>:</w:t>
      </w:r>
    </w:p>
    <w:p w14:paraId="7CD14538" w14:textId="31D188AF" w:rsidR="00CE1B95" w:rsidRPr="00ED5031" w:rsidRDefault="00DC5E60" w:rsidP="00CE1B9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решения </w:t>
      </w:r>
      <w:proofErr w:type="gramStart"/>
      <w:r>
        <w:rPr>
          <w:rFonts w:ascii="Times New Roman" w:eastAsia="Times New Roman" w:hAnsi="Times New Roman" w:cs="Times New Roman"/>
          <w:b/>
          <w:sz w:val="28"/>
          <w:szCs w:val="28"/>
          <w:lang w:eastAsia="ru-RU"/>
        </w:rPr>
        <w:t xml:space="preserve">Совета </w:t>
      </w:r>
      <w:r w:rsidR="00CE1B95" w:rsidRPr="00ED5031">
        <w:rPr>
          <w:rFonts w:ascii="Times New Roman" w:eastAsia="Times New Roman" w:hAnsi="Times New Roman" w:cs="Times New Roman"/>
          <w:b/>
          <w:sz w:val="24"/>
          <w:szCs w:val="28"/>
          <w:lang w:eastAsia="ru-RU"/>
        </w:rPr>
        <w:t xml:space="preserve"> </w:t>
      </w:r>
      <w:r w:rsidR="00CE1B95" w:rsidRPr="00ED5031">
        <w:rPr>
          <w:rFonts w:ascii="Times New Roman" w:eastAsia="Times New Roman" w:hAnsi="Times New Roman" w:cs="Times New Roman"/>
          <w:b/>
          <w:sz w:val="28"/>
          <w:szCs w:val="28"/>
          <w:lang w:eastAsia="ru-RU"/>
        </w:rPr>
        <w:t>муниципального</w:t>
      </w:r>
      <w:proofErr w:type="gramEnd"/>
    </w:p>
    <w:p w14:paraId="035964C4" w14:textId="77777777" w:rsidR="00CE1B95" w:rsidRPr="00ED5031" w:rsidRDefault="00CE1B95" w:rsidP="00CE1B95">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14:paraId="177B6A94" w14:textId="77777777" w:rsidR="00CE1B95" w:rsidRPr="00ED5031" w:rsidRDefault="00CE1B95" w:rsidP="00CE1B95">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CE1B95" w:rsidRPr="00ED5031" w14:paraId="47D1C3D0" w14:textId="77777777" w:rsidTr="00CE1B95">
        <w:tc>
          <w:tcPr>
            <w:tcW w:w="803" w:type="dxa"/>
          </w:tcPr>
          <w:p w14:paraId="74B46C28" w14:textId="77777777"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п/п</w:t>
            </w:r>
          </w:p>
        </w:tc>
        <w:tc>
          <w:tcPr>
            <w:tcW w:w="7385" w:type="dxa"/>
          </w:tcPr>
          <w:p w14:paraId="48A623CE" w14:textId="77777777"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14:paraId="28B8779E" w14:textId="77777777"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CE1B95" w:rsidRPr="00ED5031" w14:paraId="510C183F" w14:textId="77777777" w:rsidTr="00CE1B95">
        <w:tc>
          <w:tcPr>
            <w:tcW w:w="803" w:type="dxa"/>
          </w:tcPr>
          <w:p w14:paraId="5551CD1D" w14:textId="77777777"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14:paraId="3E36C779" w14:textId="77777777"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14:paraId="568F430C" w14:textId="77777777"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CE1B95" w:rsidRPr="00ED5031" w14:paraId="57452A72" w14:textId="77777777" w:rsidTr="00CE1B95">
        <w:trPr>
          <w:trHeight w:val="1048"/>
        </w:trPr>
        <w:tc>
          <w:tcPr>
            <w:tcW w:w="803" w:type="dxa"/>
          </w:tcPr>
          <w:p w14:paraId="580B1083" w14:textId="77777777"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14:paraId="04DF1ECD" w14:textId="11EDD0E2" w:rsidR="00CE1B95" w:rsidRPr="00DC5E60" w:rsidRDefault="00DC5E60" w:rsidP="00CE1B9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Совета от 15.07.2022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-14/17 «О внесении изменений и дополнений в Устав муниципального образования муниципального района «Корткеросский»»</w:t>
            </w:r>
          </w:p>
        </w:tc>
        <w:tc>
          <w:tcPr>
            <w:tcW w:w="1099" w:type="dxa"/>
          </w:tcPr>
          <w:p w14:paraId="7EAD3E8A" w14:textId="10FBDEFB" w:rsidR="00CE1B95" w:rsidRPr="00ED5031" w:rsidRDefault="00AB2452" w:rsidP="00CE1B9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r>
      <w:bookmarkEnd w:id="0"/>
    </w:tbl>
    <w:p w14:paraId="1536E858" w14:textId="77777777" w:rsidR="00842C6E" w:rsidRDefault="00842C6E"/>
    <w:p w14:paraId="20E46A74" w14:textId="77777777" w:rsidR="00DC5E60" w:rsidRPr="00ED5031" w:rsidRDefault="00DC5E60" w:rsidP="00DC5E60">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t>Раздел второй</w:t>
      </w:r>
      <w:r w:rsidRPr="00ED5031">
        <w:rPr>
          <w:rFonts w:ascii="Times New Roman" w:eastAsia="Times New Roman" w:hAnsi="Times New Roman" w:cs="Times New Roman"/>
          <w:sz w:val="28"/>
          <w:szCs w:val="28"/>
          <w:u w:val="single"/>
          <w:lang w:eastAsia="ru-RU"/>
        </w:rPr>
        <w:t>:</w:t>
      </w:r>
    </w:p>
    <w:p w14:paraId="75D49B5C" w14:textId="77777777" w:rsidR="00DC5E60" w:rsidRPr="00ED5031" w:rsidRDefault="00DC5E60" w:rsidP="00DC5E60">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14:paraId="7859139A" w14:textId="77777777" w:rsidR="00DC5E60" w:rsidRPr="00ED5031" w:rsidRDefault="00DC5E60" w:rsidP="00DC5E60">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14:paraId="0C51EC77" w14:textId="77777777" w:rsidR="00DC5E60" w:rsidRPr="00ED5031" w:rsidRDefault="00DC5E60" w:rsidP="00DC5E60">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DC5E60" w:rsidRPr="00ED5031" w14:paraId="23360E9A" w14:textId="77777777" w:rsidTr="0069385A">
        <w:tc>
          <w:tcPr>
            <w:tcW w:w="803" w:type="dxa"/>
          </w:tcPr>
          <w:p w14:paraId="3DE94BE6" w14:textId="77777777" w:rsidR="00DC5E60" w:rsidRPr="00ED5031" w:rsidRDefault="00DC5E60" w:rsidP="0069385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п/п</w:t>
            </w:r>
          </w:p>
        </w:tc>
        <w:tc>
          <w:tcPr>
            <w:tcW w:w="7385" w:type="dxa"/>
          </w:tcPr>
          <w:p w14:paraId="3A119903" w14:textId="77777777" w:rsidR="00DC5E60" w:rsidRPr="00ED5031" w:rsidRDefault="00DC5E60" w:rsidP="0069385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14:paraId="5027D57D" w14:textId="77777777" w:rsidR="00DC5E60" w:rsidRPr="00ED5031" w:rsidRDefault="00DC5E60" w:rsidP="0069385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DC5E60" w:rsidRPr="00ED5031" w14:paraId="67AD439C" w14:textId="77777777" w:rsidTr="0069385A">
        <w:tc>
          <w:tcPr>
            <w:tcW w:w="803" w:type="dxa"/>
          </w:tcPr>
          <w:p w14:paraId="6BDAFCE3" w14:textId="77777777" w:rsidR="00DC5E60" w:rsidRPr="00ED5031" w:rsidRDefault="00DC5E60" w:rsidP="0069385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14:paraId="4B249397" w14:textId="77777777" w:rsidR="00DC5E60" w:rsidRPr="00ED5031" w:rsidRDefault="00DC5E60" w:rsidP="0069385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14:paraId="553EDCE6" w14:textId="77777777" w:rsidR="00DC5E60" w:rsidRPr="00ED5031" w:rsidRDefault="00DC5E60" w:rsidP="0069385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DC5E60" w:rsidRPr="00ED5031" w14:paraId="6AA1A8BE" w14:textId="77777777" w:rsidTr="0069385A">
        <w:trPr>
          <w:trHeight w:val="1048"/>
        </w:trPr>
        <w:tc>
          <w:tcPr>
            <w:tcW w:w="803" w:type="dxa"/>
          </w:tcPr>
          <w:p w14:paraId="7D07B2A0" w14:textId="77777777" w:rsidR="00DC5E60" w:rsidRPr="00ED5031" w:rsidRDefault="00DC5E60" w:rsidP="0069385A">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14:paraId="74ABC34C" w14:textId="6C97DCAA" w:rsidR="00A11194" w:rsidRPr="00A11194" w:rsidRDefault="00DC5E60" w:rsidP="00A11194">
            <w:pPr>
              <w:spacing w:after="0" w:line="240" w:lineRule="auto"/>
              <w:jc w:val="both"/>
              <w:rPr>
                <w:rFonts w:ascii="Times New Roman" w:eastAsia="Times New Roman" w:hAnsi="Times New Roman" w:cs="Times New Roman"/>
                <w:sz w:val="28"/>
                <w:szCs w:val="28"/>
                <w:lang w:eastAsia="ru-RU"/>
              </w:rPr>
            </w:pPr>
            <w:bookmarkStart w:id="1" w:name="_Hlk110437754"/>
            <w:r w:rsidRPr="006C793E">
              <w:rPr>
                <w:rFonts w:ascii="Times New Roman" w:eastAsia="Times New Roman" w:hAnsi="Times New Roman" w:cs="Times New Roman"/>
                <w:sz w:val="28"/>
                <w:szCs w:val="28"/>
                <w:lang w:eastAsia="ru-RU"/>
              </w:rPr>
              <w:t xml:space="preserve">Постановление от </w:t>
            </w:r>
            <w:r w:rsidR="00A11194">
              <w:rPr>
                <w:rFonts w:ascii="Times New Roman" w:eastAsia="Times New Roman" w:hAnsi="Times New Roman" w:cs="Times New Roman"/>
                <w:sz w:val="28"/>
                <w:szCs w:val="28"/>
                <w:lang w:eastAsia="ru-RU"/>
              </w:rPr>
              <w:t>15.07.2022 № 1072 «</w:t>
            </w:r>
            <w:r w:rsidR="00A11194" w:rsidRPr="00A11194">
              <w:rPr>
                <w:rFonts w:ascii="Times New Roman" w:eastAsia="Times New Roman" w:hAnsi="Times New Roman" w:cs="Times New Roman"/>
                <w:sz w:val="28"/>
                <w:szCs w:val="28"/>
                <w:lang w:eastAsia="ru-RU"/>
              </w:rPr>
              <w:t xml:space="preserve">О внесении изменений в постановление администрации муниципального района «Корткеросский» от 24.02.2022 года № 296 «Об утверждении плана мероприятий по реализации муниципальной программы муниципального образования муниципального района «Корткеросский»  </w:t>
            </w:r>
          </w:p>
          <w:p w14:paraId="1C835768" w14:textId="512B0AF4" w:rsidR="00DC5E60" w:rsidRPr="006C793E" w:rsidRDefault="00A11194" w:rsidP="00A11194">
            <w:pPr>
              <w:spacing w:after="0" w:line="240" w:lineRule="auto"/>
              <w:jc w:val="both"/>
              <w:rPr>
                <w:rFonts w:ascii="Times New Roman" w:eastAsia="Times New Roman" w:hAnsi="Times New Roman" w:cs="Times New Roman"/>
                <w:sz w:val="28"/>
                <w:szCs w:val="28"/>
                <w:lang w:eastAsia="ru-RU"/>
              </w:rPr>
            </w:pPr>
            <w:r w:rsidRPr="00A11194">
              <w:rPr>
                <w:rFonts w:ascii="Times New Roman" w:eastAsia="Times New Roman" w:hAnsi="Times New Roman" w:cs="Times New Roman"/>
                <w:sz w:val="28"/>
                <w:szCs w:val="28"/>
                <w:lang w:eastAsia="ru-RU"/>
              </w:rPr>
              <w:t>«Развитие культуры и туризма»</w:t>
            </w:r>
            <w:r>
              <w:rPr>
                <w:rFonts w:ascii="Times New Roman" w:eastAsia="Times New Roman" w:hAnsi="Times New Roman" w:cs="Times New Roman"/>
                <w:sz w:val="28"/>
                <w:szCs w:val="28"/>
                <w:lang w:eastAsia="ru-RU"/>
              </w:rPr>
              <w:t>»</w:t>
            </w:r>
            <w:bookmarkEnd w:id="1"/>
          </w:p>
        </w:tc>
        <w:tc>
          <w:tcPr>
            <w:tcW w:w="1099" w:type="dxa"/>
          </w:tcPr>
          <w:p w14:paraId="75BCE4C7" w14:textId="4BCC016F" w:rsidR="00DC5E60" w:rsidRPr="00ED5031" w:rsidRDefault="00AB2452" w:rsidP="0069385A">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9-44</w:t>
            </w:r>
          </w:p>
        </w:tc>
      </w:tr>
    </w:tbl>
    <w:p w14:paraId="767C3EA9" w14:textId="77777777" w:rsidR="00CE1B95" w:rsidRDefault="00CE1B95"/>
    <w:p w14:paraId="177CD4EB" w14:textId="77777777" w:rsidR="00CE1B95" w:rsidRDefault="00CE1B95"/>
    <w:p w14:paraId="2B00EC73" w14:textId="77777777" w:rsidR="00CE1B95" w:rsidRDefault="00CE1B95"/>
    <w:p w14:paraId="5D7BD0A4" w14:textId="50578951" w:rsidR="00CE1B95" w:rsidRDefault="00CE1B95"/>
    <w:p w14:paraId="493BCC9B" w14:textId="16252A88" w:rsidR="00DC5E60" w:rsidRDefault="00DC5E60"/>
    <w:p w14:paraId="2ADD5D2D" w14:textId="094C62EA" w:rsidR="00DC5E60" w:rsidRDefault="00DC5E60"/>
    <w:p w14:paraId="527B5D22" w14:textId="61B0CF0B" w:rsidR="00DC5E60" w:rsidRDefault="00DC5E60"/>
    <w:p w14:paraId="5703D633" w14:textId="493D505F" w:rsidR="00DC5E60" w:rsidRDefault="00DC5E60"/>
    <w:p w14:paraId="5041314A" w14:textId="700CC97C" w:rsidR="00DC5E60" w:rsidRDefault="00DC5E60"/>
    <w:p w14:paraId="78B3AFA1" w14:textId="2065BD95" w:rsidR="00DC5E60" w:rsidRDefault="00DC5E60"/>
    <w:p w14:paraId="133D7F1D" w14:textId="769E7DCA" w:rsidR="00DC5E60" w:rsidRDefault="00DC5E60" w:rsidP="00DC5E60">
      <w:pPr>
        <w:keepNext/>
        <w:tabs>
          <w:tab w:val="left" w:pos="2694"/>
          <w:tab w:val="left" w:pos="3390"/>
        </w:tabs>
        <w:spacing w:after="0" w:line="240" w:lineRule="auto"/>
        <w:jc w:val="center"/>
        <w:outlineLvl w:val="0"/>
        <w:rPr>
          <w:rFonts w:ascii="Times New Roman" w:eastAsia="Times New Roman" w:hAnsi="Times New Roman" w:cs="Times New Roman"/>
          <w:b/>
          <w:sz w:val="32"/>
          <w:szCs w:val="32"/>
          <w:u w:val="single"/>
          <w:lang w:eastAsia="ru-RU"/>
        </w:rPr>
      </w:pPr>
      <w:r w:rsidRPr="00DC5E60">
        <w:rPr>
          <w:rFonts w:ascii="Times New Roman" w:eastAsia="Times New Roman" w:hAnsi="Times New Roman" w:cs="Times New Roman"/>
          <w:b/>
          <w:sz w:val="32"/>
          <w:szCs w:val="32"/>
          <w:u w:val="single"/>
          <w:lang w:eastAsia="ru-RU"/>
        </w:rPr>
        <w:t>Раздел первый:</w:t>
      </w:r>
    </w:p>
    <w:p w14:paraId="394CA525" w14:textId="77777777" w:rsidR="00DC5E60" w:rsidRPr="00DC5E60" w:rsidRDefault="00DC5E60" w:rsidP="00DC5E60">
      <w:pPr>
        <w:keepNext/>
        <w:tabs>
          <w:tab w:val="left" w:pos="2694"/>
          <w:tab w:val="left" w:pos="3390"/>
        </w:tabs>
        <w:spacing w:after="0" w:line="240" w:lineRule="auto"/>
        <w:jc w:val="center"/>
        <w:outlineLvl w:val="0"/>
        <w:rPr>
          <w:rFonts w:ascii="Times New Roman" w:eastAsia="Times New Roman" w:hAnsi="Times New Roman" w:cs="Times New Roman"/>
          <w:b/>
          <w:sz w:val="32"/>
          <w:szCs w:val="32"/>
          <w:u w:val="single"/>
          <w:lang w:eastAsia="ru-RU"/>
        </w:rPr>
      </w:pPr>
    </w:p>
    <w:p w14:paraId="3DB8C949" w14:textId="7E300505" w:rsidR="00DC5E60" w:rsidRPr="00DC5E60" w:rsidRDefault="00DC5E60" w:rsidP="00DC5E60">
      <w:pPr>
        <w:keepNext/>
        <w:tabs>
          <w:tab w:val="left" w:pos="2694"/>
          <w:tab w:val="left" w:pos="3390"/>
        </w:tabs>
        <w:spacing w:after="0" w:line="240" w:lineRule="auto"/>
        <w:jc w:val="center"/>
        <w:outlineLvl w:val="0"/>
        <w:rPr>
          <w:rFonts w:ascii="Times New Roman" w:eastAsia="Times New Roman" w:hAnsi="Times New Roman" w:cs="Times New Roman"/>
          <w:b/>
          <w:sz w:val="32"/>
          <w:szCs w:val="32"/>
          <w:lang w:eastAsia="ru-RU"/>
        </w:rPr>
      </w:pPr>
      <w:r w:rsidRPr="00DC5E60">
        <w:rPr>
          <w:rFonts w:ascii="Times New Roman" w:eastAsia="Times New Roman" w:hAnsi="Times New Roman" w:cs="Times New Roman"/>
          <w:b/>
          <w:sz w:val="32"/>
          <w:szCs w:val="32"/>
          <w:lang w:eastAsia="ru-RU"/>
        </w:rPr>
        <w:t xml:space="preserve">Решение от 15.07.2022 № </w:t>
      </w:r>
      <w:r w:rsidRPr="00DC5E60">
        <w:rPr>
          <w:rFonts w:ascii="Times New Roman" w:eastAsia="Times New Roman" w:hAnsi="Times New Roman" w:cs="Times New Roman"/>
          <w:b/>
          <w:sz w:val="32"/>
          <w:szCs w:val="32"/>
          <w:lang w:val="en-US" w:eastAsia="ru-RU"/>
        </w:rPr>
        <w:t>VII</w:t>
      </w:r>
      <w:r w:rsidRPr="00DC5E60">
        <w:rPr>
          <w:rFonts w:ascii="Times New Roman" w:eastAsia="Times New Roman" w:hAnsi="Times New Roman" w:cs="Times New Roman"/>
          <w:b/>
          <w:sz w:val="32"/>
          <w:szCs w:val="32"/>
          <w:lang w:eastAsia="ru-RU"/>
        </w:rPr>
        <w:t xml:space="preserve">-14/17 </w:t>
      </w:r>
    </w:p>
    <w:p w14:paraId="750ECADC" w14:textId="77777777" w:rsidR="00DC5E60" w:rsidRPr="00DC5E60" w:rsidRDefault="00DC5E60" w:rsidP="00DC5E60">
      <w:pPr>
        <w:keepNext/>
        <w:tabs>
          <w:tab w:val="left" w:pos="2694"/>
          <w:tab w:val="left" w:pos="3390"/>
        </w:tabs>
        <w:spacing w:after="0" w:line="240" w:lineRule="auto"/>
        <w:jc w:val="center"/>
        <w:outlineLvl w:val="0"/>
        <w:rPr>
          <w:rFonts w:ascii="Times New Roman" w:eastAsia="Times New Roman" w:hAnsi="Times New Roman" w:cs="Times New Roman"/>
          <w:b/>
          <w:sz w:val="32"/>
          <w:szCs w:val="32"/>
          <w:lang w:eastAsia="ru-RU"/>
        </w:rPr>
      </w:pPr>
      <w:r w:rsidRPr="00DC5E60">
        <w:rPr>
          <w:rFonts w:ascii="Times New Roman" w:eastAsia="Times New Roman" w:hAnsi="Times New Roman" w:cs="Times New Roman"/>
          <w:b/>
          <w:sz w:val="32"/>
          <w:szCs w:val="32"/>
          <w:lang w:eastAsia="ru-RU"/>
        </w:rPr>
        <w:t>О внесении изменений и дополнений в Устав муниципального образования муниципального района «Корткеросский»</w:t>
      </w:r>
    </w:p>
    <w:p w14:paraId="538955DA" w14:textId="77777777" w:rsidR="00DC5E60" w:rsidRPr="00DC5E60" w:rsidRDefault="00DC5E60" w:rsidP="00DC5E60">
      <w:pPr>
        <w:keepNext/>
        <w:tabs>
          <w:tab w:val="left" w:pos="2694"/>
          <w:tab w:val="left" w:pos="3390"/>
        </w:tabs>
        <w:spacing w:after="0" w:line="240" w:lineRule="auto"/>
        <w:jc w:val="center"/>
        <w:outlineLvl w:val="0"/>
        <w:rPr>
          <w:rFonts w:ascii="Times New Roman" w:eastAsia="Times New Roman" w:hAnsi="Times New Roman" w:cs="Times New Roman"/>
          <w:b/>
          <w:sz w:val="32"/>
          <w:szCs w:val="32"/>
          <w:lang w:eastAsia="ru-RU"/>
        </w:rPr>
      </w:pPr>
    </w:p>
    <w:p w14:paraId="56AF76D1"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Руководствуясь статьей 44 Федерального закона от 06 октября 2003 года № 131-ФЗ «Об общих принципах организации местного самоуправления в Российской Федерации», статьей 11 Устава муниципального образования муниципального района «Корткеросский», Совет муниципального образования муниципального района «Корткеросский» решил:</w:t>
      </w:r>
    </w:p>
    <w:p w14:paraId="246E1BF9"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2F33F673"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 В части 1 статьи 12 Устава муниципального образования муниципального района «Корткеросский»:</w:t>
      </w:r>
    </w:p>
    <w:p w14:paraId="77826F31"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1.1 пункт 5 изложить в следующей редакции:</w:t>
      </w:r>
    </w:p>
    <w:p w14:paraId="61F0ADB3"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 «5)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 w:history="1">
        <w:r w:rsidRPr="00DC5E60">
          <w:rPr>
            <w:rFonts w:ascii="Times New Roman" w:eastAsia="Calibri" w:hAnsi="Times New Roman" w:cs="Times New Roman"/>
            <w:bCs/>
            <w:sz w:val="28"/>
            <w:szCs w:val="28"/>
          </w:rPr>
          <w:t>законодательством</w:t>
        </w:r>
      </w:hyperlink>
      <w:r w:rsidRPr="00DC5E60">
        <w:rPr>
          <w:rFonts w:ascii="Times New Roman" w:eastAsia="Calibri" w:hAnsi="Times New Roman" w:cs="Times New Roman"/>
          <w:bCs/>
          <w:sz w:val="28"/>
          <w:szCs w:val="28"/>
        </w:rPr>
        <w:t xml:space="preserve"> Российской Федерации;»;</w:t>
      </w:r>
    </w:p>
    <w:p w14:paraId="69449274"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1.2 дополнить пунктом 7.1. следующего содержания:</w:t>
      </w:r>
    </w:p>
    <w:p w14:paraId="06B35199"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«7.1) обеспечение первичных мер пожарной безопасности в границах муниципального района за границами городских и сельских населенных пунктов;»;</w:t>
      </w:r>
    </w:p>
    <w:p w14:paraId="284E0BD0"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1.3. пункт 14 изложить в следующей редакции:</w:t>
      </w:r>
    </w:p>
    <w:p w14:paraId="5527EB00"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«14)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w:t>
      </w:r>
      <w:r w:rsidRPr="00DC5E60">
        <w:rPr>
          <w:rFonts w:ascii="Times New Roman" w:eastAsia="Calibri" w:hAnsi="Times New Roman" w:cs="Times New Roman"/>
          <w:bCs/>
          <w:sz w:val="28"/>
          <w:szCs w:val="28"/>
        </w:rPr>
        <w:lastRenderedPageBreak/>
        <w:t xml:space="preserve">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 </w:t>
      </w:r>
    </w:p>
    <w:p w14:paraId="776F40EE"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1.4. пункт 23 изложить в следующей редакции:</w:t>
      </w:r>
    </w:p>
    <w:p w14:paraId="021AD3D0"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«23)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14:paraId="5A3C9506"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1.5. в пункте 25 после слова «добровольчеству» добавить слово «(волонтерству)»;</w:t>
      </w:r>
    </w:p>
    <w:p w14:paraId="612DE571"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1.6. пункт 26 изложить в следующей редакции:</w:t>
      </w:r>
    </w:p>
    <w:p w14:paraId="38C7FDDD"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 «26) </w:t>
      </w:r>
      <w:hyperlink r:id="rId8" w:history="1">
        <w:r w:rsidRPr="00DC5E60">
          <w:rPr>
            <w:rFonts w:ascii="Times New Roman" w:eastAsia="Calibri" w:hAnsi="Times New Roman" w:cs="Times New Roman"/>
            <w:bCs/>
            <w:sz w:val="28"/>
            <w:szCs w:val="28"/>
          </w:rPr>
          <w:t>обеспечение условий</w:t>
        </w:r>
      </w:hyperlink>
      <w:r w:rsidRPr="00DC5E60">
        <w:rPr>
          <w:rFonts w:ascii="Times New Roman" w:eastAsia="Calibri" w:hAnsi="Times New Roman" w:cs="Times New Roman"/>
          <w:bCs/>
          <w:sz w:val="28"/>
          <w:szCs w:val="28"/>
        </w:rP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14:paraId="6B62CAA5"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lastRenderedPageBreak/>
        <w:t>1.7. дополнить пунктом 37 следующего содержания:</w:t>
      </w:r>
    </w:p>
    <w:p w14:paraId="48050118"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 «37) осуществление муниципального земельного контроля на межселенной территории муниципального района;».</w:t>
      </w:r>
    </w:p>
    <w:p w14:paraId="0307D7F4"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 В части 5 статьи 12 Устава муниципального образования муниципального района «Корткеросский»:</w:t>
      </w:r>
    </w:p>
    <w:p w14:paraId="5EF46423"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2.1. пункт 2 изложить в следующей редакции:</w:t>
      </w:r>
    </w:p>
    <w:p w14:paraId="60B26AE8"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 «2)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37BC2F1B"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2.2. пункт 3 изложить в следующей редакции:</w:t>
      </w:r>
    </w:p>
    <w:p w14:paraId="4967FD11"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 «3)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9" w:history="1">
        <w:r w:rsidRPr="00DC5E60">
          <w:rPr>
            <w:rFonts w:ascii="Times New Roman" w:eastAsia="Calibri" w:hAnsi="Times New Roman" w:cs="Times New Roman"/>
            <w:bCs/>
            <w:sz w:val="28"/>
            <w:szCs w:val="28"/>
          </w:rPr>
          <w:t>законодательством</w:t>
        </w:r>
      </w:hyperlink>
      <w:r w:rsidRPr="00DC5E60">
        <w:rPr>
          <w:rFonts w:ascii="Times New Roman" w:eastAsia="Calibri" w:hAnsi="Times New Roman" w:cs="Times New Roman"/>
          <w:bCs/>
          <w:sz w:val="28"/>
          <w:szCs w:val="28"/>
        </w:rPr>
        <w:t xml:space="preserve"> Российской Федерации;»;</w:t>
      </w:r>
    </w:p>
    <w:p w14:paraId="35646259"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2.3. пункт 7 изложить в следующей редакции:</w:t>
      </w:r>
    </w:p>
    <w:p w14:paraId="671DBCC2"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14:paraId="7ADF42CD"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2.4. пункт 12 изложить в следующей редакции:</w:t>
      </w:r>
    </w:p>
    <w:p w14:paraId="6212BAFE"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«12)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039C7A51"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2.5. дополнить пунктом 14.1 следующего содержания:</w:t>
      </w:r>
    </w:p>
    <w:p w14:paraId="250D3950"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«14.1)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14:paraId="075C7B45"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2.6. дополнить пунктом 14.2 следующего содержания:</w:t>
      </w:r>
    </w:p>
    <w:p w14:paraId="01F1CB4E"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«14.2) осуществление мероприятий по лесоустройству в отношении лесов, расположенных на землях населенных пунктов поселения;»;</w:t>
      </w:r>
    </w:p>
    <w:p w14:paraId="34111C85"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2.7. пункт 15 изложить в следующей редакции:</w:t>
      </w:r>
    </w:p>
    <w:p w14:paraId="0F7FE21A"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«15)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10" w:history="1">
        <w:r w:rsidRPr="00DC5E60">
          <w:rPr>
            <w:rFonts w:ascii="Times New Roman" w:eastAsia="Calibri" w:hAnsi="Times New Roman" w:cs="Times New Roman"/>
            <w:bCs/>
            <w:sz w:val="28"/>
            <w:szCs w:val="28"/>
          </w:rPr>
          <w:t>плана</w:t>
        </w:r>
      </w:hyperlink>
      <w:r w:rsidRPr="00DC5E60">
        <w:rPr>
          <w:rFonts w:ascii="Times New Roman" w:eastAsia="Calibri" w:hAnsi="Times New Roman" w:cs="Times New Roman"/>
          <w:bCs/>
          <w:sz w:val="28"/>
          <w:szCs w:val="28"/>
        </w:rPr>
        <w:t xml:space="preserve"> земельного участка, расположенного в </w:t>
      </w:r>
      <w:r w:rsidRPr="00DC5E60">
        <w:rPr>
          <w:rFonts w:ascii="Times New Roman" w:eastAsia="Calibri" w:hAnsi="Times New Roman" w:cs="Times New Roman"/>
          <w:bCs/>
          <w:sz w:val="28"/>
          <w:szCs w:val="28"/>
        </w:rPr>
        <w:lastRenderedPageBreak/>
        <w:t xml:space="preserve">границах поселения, выдача разрешений на строительство (за исключением случаев, предусмотренных Градостроительным </w:t>
      </w:r>
      <w:hyperlink r:id="rId11" w:history="1">
        <w:r w:rsidRPr="00DC5E60">
          <w:rPr>
            <w:rFonts w:ascii="Times New Roman" w:eastAsia="Calibri" w:hAnsi="Times New Roman" w:cs="Times New Roman"/>
            <w:bCs/>
            <w:sz w:val="28"/>
            <w:szCs w:val="28"/>
          </w:rPr>
          <w:t>кодексом</w:t>
        </w:r>
      </w:hyperlink>
      <w:r w:rsidRPr="00DC5E60">
        <w:rPr>
          <w:rFonts w:ascii="Times New Roman" w:eastAsia="Calibri" w:hAnsi="Times New Roman" w:cs="Times New Roman"/>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2" w:history="1">
        <w:r w:rsidRPr="00DC5E60">
          <w:rPr>
            <w:rFonts w:ascii="Times New Roman" w:eastAsia="Calibri" w:hAnsi="Times New Roman" w:cs="Times New Roman"/>
            <w:bCs/>
            <w:sz w:val="28"/>
            <w:szCs w:val="28"/>
          </w:rPr>
          <w:t>кодексом</w:t>
        </w:r>
      </w:hyperlink>
      <w:r w:rsidRPr="00DC5E60">
        <w:rPr>
          <w:rFonts w:ascii="Times New Roman" w:eastAsia="Calibri" w:hAnsi="Times New Roman" w:cs="Times New Roman"/>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13" w:history="1">
        <w:r w:rsidRPr="00DC5E60">
          <w:rPr>
            <w:rFonts w:ascii="Times New Roman" w:eastAsia="Calibri" w:hAnsi="Times New Roman" w:cs="Times New Roman"/>
            <w:bCs/>
            <w:sz w:val="28"/>
            <w:szCs w:val="28"/>
          </w:rPr>
          <w:t>уведомлении</w:t>
        </w:r>
      </w:hyperlink>
      <w:r w:rsidRPr="00DC5E60">
        <w:rPr>
          <w:rFonts w:ascii="Times New Roman" w:eastAsia="Calibri" w:hAnsi="Times New Roman" w:cs="Times New Roman"/>
          <w:bCs/>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4" w:history="1">
        <w:r w:rsidRPr="00DC5E60">
          <w:rPr>
            <w:rFonts w:ascii="Times New Roman" w:eastAsia="Calibri" w:hAnsi="Times New Roman" w:cs="Times New Roman"/>
            <w:bCs/>
            <w:sz w:val="28"/>
            <w:szCs w:val="28"/>
          </w:rPr>
          <w:t>уведомлении</w:t>
        </w:r>
      </w:hyperlink>
      <w:r w:rsidRPr="00DC5E60">
        <w:rPr>
          <w:rFonts w:ascii="Times New Roman" w:eastAsia="Calibri" w:hAnsi="Times New Roman" w:cs="Times New Roman"/>
          <w:bCs/>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5" w:history="1">
        <w:r w:rsidRPr="00DC5E60">
          <w:rPr>
            <w:rFonts w:ascii="Times New Roman" w:eastAsia="Calibri" w:hAnsi="Times New Roman" w:cs="Times New Roman"/>
            <w:bCs/>
            <w:sz w:val="28"/>
            <w:szCs w:val="28"/>
          </w:rPr>
          <w:t>законодательством</w:t>
        </w:r>
      </w:hyperlink>
      <w:r w:rsidRPr="00DC5E60">
        <w:rPr>
          <w:rFonts w:ascii="Times New Roman" w:eastAsia="Calibri" w:hAnsi="Times New Roman" w:cs="Times New Roman"/>
          <w:bCs/>
          <w:sz w:val="28"/>
          <w:szCs w:val="28"/>
        </w:rPr>
        <w:t xml:space="preserve"> Российской Федерации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6" w:history="1">
        <w:r w:rsidRPr="00DC5E60">
          <w:rPr>
            <w:rFonts w:ascii="Times New Roman" w:eastAsia="Calibri" w:hAnsi="Times New Roman" w:cs="Times New Roman"/>
            <w:bCs/>
            <w:sz w:val="28"/>
            <w:szCs w:val="28"/>
          </w:rPr>
          <w:t>кодексом</w:t>
        </w:r>
      </w:hyperlink>
      <w:r w:rsidRPr="00DC5E60">
        <w:rPr>
          <w:rFonts w:ascii="Times New Roman" w:eastAsia="Calibri" w:hAnsi="Times New Roman" w:cs="Times New Roman"/>
          <w:bCs/>
          <w:sz w:val="28"/>
          <w:szCs w:val="28"/>
        </w:rPr>
        <w:t xml:space="preserve"> Российской Федерации;»;</w:t>
      </w:r>
    </w:p>
    <w:p w14:paraId="3811CA60"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2.8. пункт 20 изложить в следующей редакции:</w:t>
      </w:r>
    </w:p>
    <w:p w14:paraId="1D8D90EE"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14:paraId="5AFDBBF2"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2.9. пункт 27 изложить в следующей редакции:</w:t>
      </w:r>
    </w:p>
    <w:p w14:paraId="532029AD"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«27) участие в соответствии с федеральным законом в выполнении комплексных кадастровых работ;»;</w:t>
      </w:r>
    </w:p>
    <w:p w14:paraId="13EBA7DE"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2.10. дополнить пунктом 28 следующего содержания:</w:t>
      </w:r>
    </w:p>
    <w:p w14:paraId="5293B734"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«28)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w:t>
      </w:r>
      <w:r w:rsidRPr="00DC5E60">
        <w:rPr>
          <w:rFonts w:ascii="Times New Roman" w:eastAsia="Calibri" w:hAnsi="Times New Roman" w:cs="Times New Roman"/>
          <w:bCs/>
          <w:sz w:val="28"/>
          <w:szCs w:val="28"/>
        </w:rPr>
        <w:lastRenderedPageBreak/>
        <w:t>недвижимости для внесения в Единый государственный реестр недвижимости.».</w:t>
      </w:r>
    </w:p>
    <w:p w14:paraId="07E831A4"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3. Часть 1 статьи 12.1 Устава муниципального образования муниципального района «Корткеросский» дополнить пунктами 14-16 следующего содержания: </w:t>
      </w:r>
    </w:p>
    <w:p w14:paraId="71C51BB2"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«14)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14:paraId="31C46191"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 15) осуществление мероприятий по защите прав потребителей, предусмотренных </w:t>
      </w:r>
      <w:hyperlink r:id="rId17" w:history="1">
        <w:r w:rsidRPr="00DC5E60">
          <w:rPr>
            <w:rFonts w:ascii="Times New Roman" w:eastAsia="Calibri" w:hAnsi="Times New Roman" w:cs="Times New Roman"/>
            <w:bCs/>
            <w:sz w:val="28"/>
            <w:szCs w:val="28"/>
          </w:rPr>
          <w:t>Законом</w:t>
        </w:r>
      </w:hyperlink>
      <w:r w:rsidRPr="00DC5E60">
        <w:rPr>
          <w:rFonts w:ascii="Times New Roman" w:eastAsia="Calibri" w:hAnsi="Times New Roman" w:cs="Times New Roman"/>
          <w:bCs/>
          <w:sz w:val="28"/>
          <w:szCs w:val="28"/>
        </w:rPr>
        <w:t xml:space="preserve"> Российской Федерации от 7 февраля 1992 года N 2300-1 «О защите прав потребителей»;</w:t>
      </w:r>
    </w:p>
    <w:p w14:paraId="55DFD2B6"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16) осуществление мероприятий по оказанию помощи лицам, находящимся в состоянии алкогольного, наркотического или иного токсического опьянения.».</w:t>
      </w:r>
    </w:p>
    <w:p w14:paraId="06A3848F"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4. Статью 13.1 Устава муниципального образования муниципального района «Корткеросский» изложить в следующей редакции: </w:t>
      </w:r>
    </w:p>
    <w:p w14:paraId="4A211FC4"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«Статья 13.1. Муниципальный контроль</w:t>
      </w:r>
    </w:p>
    <w:p w14:paraId="73CC766B"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05E7ED5F"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 В соответствии с частью 9 статьи 1 Федерального закона от 31 июля 2020 года № 248- ФЗ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муниципального района объектов соответствующего вида контроля.</w:t>
      </w:r>
    </w:p>
    <w:p w14:paraId="2D8A0ACA"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23CCA07B"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 Органом местного самоуправления муниципального района «Корткеросский», осуществляющим муниципальный контроль, является администрация муниципального района.</w:t>
      </w:r>
    </w:p>
    <w:p w14:paraId="7C3551E4"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24939569"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3. К полномочиям администрации муниципального района «Корткеросский» в части осуществления муниципального контроля относится:</w:t>
      </w:r>
    </w:p>
    <w:p w14:paraId="4CD7A11B"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074C58FC"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14:paraId="16FE7CAA"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3C013351"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2) организация и осуществление муниципального контроля на территории муниципального района «Корткеросский»;</w:t>
      </w:r>
    </w:p>
    <w:p w14:paraId="151A6EB0"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32151B9F"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3) иные полномочия в соответствии с Федеральным законом «О государственном контроле (надзоре) и муниципальном контроле в Российской Федерации», другими федеральными законами.</w:t>
      </w:r>
    </w:p>
    <w:p w14:paraId="6ED179C0"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7538B687"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4. Порядок организации и осуществления муниципального контроля устанавливается для вида муниципального контроля положением о виде </w:t>
      </w:r>
      <w:r w:rsidRPr="00DC5E60">
        <w:rPr>
          <w:rFonts w:ascii="Times New Roman" w:eastAsia="Calibri" w:hAnsi="Times New Roman" w:cs="Times New Roman"/>
          <w:bCs/>
          <w:sz w:val="28"/>
          <w:szCs w:val="28"/>
        </w:rPr>
        <w:lastRenderedPageBreak/>
        <w:t>муниципального контроля, утверждаемым Советом муниципального района «Корткеросский».».</w:t>
      </w:r>
    </w:p>
    <w:p w14:paraId="1BBF5BF2"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173712FB"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5. Статью 49 Устава муниципального образования муниципального района «Корткеросский» изложить в следующей редакции: </w:t>
      </w:r>
    </w:p>
    <w:p w14:paraId="36DFE646"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Calibri" w:hAnsi="Times New Roman" w:cs="Times New Roman"/>
          <w:bCs/>
          <w:sz w:val="28"/>
          <w:szCs w:val="28"/>
        </w:rPr>
        <w:t xml:space="preserve">«Статья 49. </w:t>
      </w:r>
      <w:r w:rsidRPr="00DC5E60">
        <w:rPr>
          <w:rFonts w:ascii="Times New Roman" w:eastAsia="Times New Roman" w:hAnsi="Times New Roman" w:cs="Times New Roman"/>
          <w:sz w:val="28"/>
          <w:szCs w:val="28"/>
          <w:lang w:eastAsia="ru-RU"/>
        </w:rPr>
        <w:t>Гарантии депутатской деятельности</w:t>
      </w:r>
    </w:p>
    <w:p w14:paraId="4691E305"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65BF1D9E"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Times New Roman" w:hAnsi="Times New Roman" w:cs="Times New Roman"/>
          <w:sz w:val="28"/>
          <w:szCs w:val="28"/>
          <w:lang w:eastAsia="ru-RU"/>
        </w:rPr>
        <w:t>1. Депутату Совета муниципального района «Корткеросский» за счет средств бюджета муниципального района «Корткеросский» предоставляются следующие гарантии:</w:t>
      </w:r>
    </w:p>
    <w:p w14:paraId="6FE01854"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031237DE"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Times New Roman" w:hAnsi="Times New Roman" w:cs="Times New Roman"/>
          <w:sz w:val="28"/>
          <w:szCs w:val="28"/>
          <w:lang w:eastAsia="ru-RU"/>
        </w:rPr>
        <w:t>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14:paraId="6CF6021B"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34BBCA6F"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Times New Roman" w:hAnsi="Times New Roman" w:cs="Times New Roman"/>
          <w:sz w:val="28"/>
          <w:szCs w:val="28"/>
          <w:lang w:eastAsia="ru-RU"/>
        </w:rPr>
        <w:t>2) предоставление служебного помещения, средств связи и необходимой оргтехники для осуществления полномочий;</w:t>
      </w:r>
    </w:p>
    <w:p w14:paraId="2351E236"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175FFBF3"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Times New Roman" w:hAnsi="Times New Roman" w:cs="Times New Roman"/>
          <w:sz w:val="28"/>
          <w:szCs w:val="28"/>
          <w:lang w:eastAsia="ru-RU"/>
        </w:rPr>
        <w:t>3) транспортное обслуживание, обеспечиваемое в связи с осуществлением полномочий, в порядке, установленном муниципальными правовыми актами;</w:t>
      </w:r>
    </w:p>
    <w:p w14:paraId="585153F2"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430E4D5F"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DC5E60">
        <w:rPr>
          <w:rFonts w:ascii="Times New Roman" w:eastAsia="Times New Roman" w:hAnsi="Times New Roman" w:cs="Times New Roman"/>
          <w:sz w:val="28"/>
          <w:szCs w:val="28"/>
          <w:lang w:eastAsia="ru-RU"/>
        </w:rPr>
        <w:t>4)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14:paraId="16BB02EA"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5419A132" w14:textId="77777777" w:rsidR="00AB2452" w:rsidRDefault="00DC5E60" w:rsidP="00AB2452">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Times New Roman" w:hAnsi="Times New Roman" w:cs="Times New Roman"/>
          <w:sz w:val="28"/>
          <w:szCs w:val="28"/>
          <w:lang w:eastAsia="ru-RU"/>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14:paraId="14725EEC" w14:textId="77777777" w:rsidR="00AB2452" w:rsidRDefault="00DC5E60" w:rsidP="00AB2452">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Times New Roman" w:hAnsi="Times New Roman" w:cs="Times New Roman"/>
          <w:sz w:val="28"/>
          <w:szCs w:val="28"/>
          <w:lang w:eastAsia="ru-RU"/>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14:paraId="08EBFAED" w14:textId="77777777" w:rsidR="00AB2452" w:rsidRDefault="00DC5E60" w:rsidP="00AB2452">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Times New Roman" w:hAnsi="Times New Roman" w:cs="Times New Roman"/>
          <w:sz w:val="28"/>
          <w:szCs w:val="28"/>
          <w:lang w:eastAsia="ru-RU"/>
        </w:rPr>
        <w:t>2. Порядок предоставления гарантий, указанных в части 1 настоящей статьи, определяется решением Совета муниципального района «Корткеросский».».</w:t>
      </w:r>
    </w:p>
    <w:p w14:paraId="4CE3F8DF" w14:textId="77777777" w:rsidR="00AB2452" w:rsidRDefault="00DC5E60" w:rsidP="00AB2452">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Times New Roman" w:hAnsi="Times New Roman" w:cs="Times New Roman"/>
          <w:sz w:val="28"/>
          <w:szCs w:val="28"/>
          <w:lang w:eastAsia="ru-RU"/>
        </w:rPr>
        <w:t xml:space="preserve">6. Статью 63.2 Устава муниципального образования муниципального района «Корткеросский» дополнить пунктом 3 следующего содержания: </w:t>
      </w:r>
    </w:p>
    <w:p w14:paraId="34162BE1" w14:textId="77777777" w:rsidR="00AB2452" w:rsidRDefault="00DC5E60" w:rsidP="00AB2452">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Times New Roman" w:hAnsi="Times New Roman" w:cs="Times New Roman"/>
          <w:sz w:val="28"/>
          <w:szCs w:val="28"/>
          <w:lang w:eastAsia="ru-RU"/>
        </w:rPr>
        <w:t>«3) оплату проезда к месту отдыха и обратно один раз в год в пределах Российской Федерации.».</w:t>
      </w:r>
    </w:p>
    <w:p w14:paraId="47BD7D3F" w14:textId="77777777" w:rsidR="00AB2452" w:rsidRDefault="00DC5E60" w:rsidP="00AB2452">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Times New Roman" w:hAnsi="Times New Roman" w:cs="Times New Roman"/>
          <w:sz w:val="28"/>
          <w:szCs w:val="28"/>
          <w:lang w:eastAsia="ru-RU"/>
        </w:rPr>
        <w:t xml:space="preserve">7. Часть 6 статьи 88 Устава муниципального образования муниципального района «Корткеросский» дополнить абзацем третьим следующего содержания: «Устав муниципального района и муниципальные правовые акты о внесении в него изменений дополнительно размещаются на </w:t>
      </w:r>
      <w:r w:rsidRPr="00DC5E60">
        <w:rPr>
          <w:rFonts w:ascii="Times New Roman" w:eastAsia="Times New Roman" w:hAnsi="Times New Roman" w:cs="Times New Roman"/>
          <w:sz w:val="28"/>
          <w:szCs w:val="28"/>
          <w:lang w:eastAsia="ru-RU"/>
        </w:rPr>
        <w:lastRenderedPageBreak/>
        <w:t>портале Минюста России «Нормативные правовые акты в Российской Федерации» </w:t>
      </w:r>
      <w:r w:rsidRPr="00DC5E60">
        <w:rPr>
          <w:rFonts w:ascii="Times New Roman" w:eastAsia="Times New Roman" w:hAnsi="Times New Roman" w:cs="Times New Roman"/>
          <w:bCs/>
          <w:sz w:val="28"/>
          <w:szCs w:val="28"/>
          <w:lang w:eastAsia="ru-RU"/>
        </w:rPr>
        <w:t>(</w:t>
      </w:r>
      <w:hyperlink r:id="rId18" w:history="1">
        <w:r w:rsidRPr="00DC5E60">
          <w:rPr>
            <w:rFonts w:ascii="Times New Roman" w:eastAsia="Times New Roman" w:hAnsi="Times New Roman" w:cs="Times New Roman"/>
            <w:bCs/>
            <w:color w:val="0000FF" w:themeColor="hyperlink"/>
            <w:sz w:val="28"/>
            <w:szCs w:val="28"/>
            <w:u w:val="single"/>
            <w:lang w:val="en-US" w:eastAsia="ru-RU"/>
          </w:rPr>
          <w:t>http</w:t>
        </w:r>
        <w:r w:rsidRPr="00DC5E60">
          <w:rPr>
            <w:rFonts w:ascii="Times New Roman" w:eastAsia="Times New Roman" w:hAnsi="Times New Roman" w:cs="Times New Roman"/>
            <w:bCs/>
            <w:color w:val="0000FF" w:themeColor="hyperlink"/>
            <w:sz w:val="28"/>
            <w:szCs w:val="28"/>
            <w:u w:val="single"/>
            <w:lang w:eastAsia="ru-RU"/>
          </w:rPr>
          <w:t>://</w:t>
        </w:r>
        <w:proofErr w:type="spellStart"/>
        <w:r w:rsidRPr="00DC5E60">
          <w:rPr>
            <w:rFonts w:ascii="Times New Roman" w:eastAsia="Times New Roman" w:hAnsi="Times New Roman" w:cs="Times New Roman"/>
            <w:bCs/>
            <w:color w:val="0000FF" w:themeColor="hyperlink"/>
            <w:sz w:val="28"/>
            <w:szCs w:val="28"/>
            <w:u w:val="single"/>
            <w:lang w:val="en-US" w:eastAsia="ru-RU"/>
          </w:rPr>
          <w:t>pravo</w:t>
        </w:r>
        <w:proofErr w:type="spellEnd"/>
        <w:r w:rsidRPr="00DC5E60">
          <w:rPr>
            <w:rFonts w:ascii="Times New Roman" w:eastAsia="Times New Roman" w:hAnsi="Times New Roman" w:cs="Times New Roman"/>
            <w:bCs/>
            <w:color w:val="0000FF" w:themeColor="hyperlink"/>
            <w:sz w:val="28"/>
            <w:szCs w:val="28"/>
            <w:u w:val="single"/>
            <w:lang w:eastAsia="ru-RU"/>
          </w:rPr>
          <w:t>-</w:t>
        </w:r>
        <w:proofErr w:type="spellStart"/>
        <w:r w:rsidRPr="00DC5E60">
          <w:rPr>
            <w:rFonts w:ascii="Times New Roman" w:eastAsia="Times New Roman" w:hAnsi="Times New Roman" w:cs="Times New Roman"/>
            <w:bCs/>
            <w:color w:val="0000FF" w:themeColor="hyperlink"/>
            <w:sz w:val="28"/>
            <w:szCs w:val="28"/>
            <w:u w:val="single"/>
            <w:lang w:val="en-US" w:eastAsia="ru-RU"/>
          </w:rPr>
          <w:t>minjust</w:t>
        </w:r>
        <w:proofErr w:type="spellEnd"/>
        <w:r w:rsidRPr="00DC5E60">
          <w:rPr>
            <w:rFonts w:ascii="Times New Roman" w:eastAsia="Times New Roman" w:hAnsi="Times New Roman" w:cs="Times New Roman"/>
            <w:bCs/>
            <w:color w:val="0000FF" w:themeColor="hyperlink"/>
            <w:sz w:val="28"/>
            <w:szCs w:val="28"/>
            <w:u w:val="single"/>
            <w:lang w:eastAsia="ru-RU"/>
          </w:rPr>
          <w:t>.</w:t>
        </w:r>
        <w:proofErr w:type="spellStart"/>
        <w:r w:rsidRPr="00DC5E60">
          <w:rPr>
            <w:rFonts w:ascii="Times New Roman" w:eastAsia="Times New Roman" w:hAnsi="Times New Roman" w:cs="Times New Roman"/>
            <w:bCs/>
            <w:color w:val="0000FF" w:themeColor="hyperlink"/>
            <w:sz w:val="28"/>
            <w:szCs w:val="28"/>
            <w:u w:val="single"/>
            <w:lang w:val="en-US" w:eastAsia="ru-RU"/>
          </w:rPr>
          <w:t>ru</w:t>
        </w:r>
        <w:proofErr w:type="spellEnd"/>
      </w:hyperlink>
      <w:r w:rsidRPr="00DC5E60">
        <w:rPr>
          <w:rFonts w:ascii="Times New Roman" w:eastAsia="Times New Roman" w:hAnsi="Times New Roman" w:cs="Times New Roman"/>
          <w:bCs/>
          <w:sz w:val="28"/>
          <w:szCs w:val="28"/>
          <w:lang w:eastAsia="ru-RU"/>
        </w:rPr>
        <w:t>, Эл № ФС77-72471 от 05.03.2018).».</w:t>
      </w:r>
    </w:p>
    <w:p w14:paraId="6273B4F5" w14:textId="3BAF1B77" w:rsidR="00DC5E60" w:rsidRPr="00DC5E60" w:rsidRDefault="00DC5E60" w:rsidP="00AB2452">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C5E60">
        <w:rPr>
          <w:rFonts w:ascii="Times New Roman" w:eastAsia="Times New Roman" w:hAnsi="Times New Roman" w:cs="Times New Roman"/>
          <w:bCs/>
          <w:sz w:val="28"/>
          <w:szCs w:val="28"/>
          <w:lang w:eastAsia="ru-RU"/>
        </w:rPr>
        <w:t>8.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w:t>
      </w:r>
    </w:p>
    <w:p w14:paraId="0BF20854" w14:textId="77777777" w:rsidR="00DC5E60" w:rsidRPr="00DC5E60" w:rsidRDefault="00DC5E60" w:rsidP="00DC5E60">
      <w:pPr>
        <w:keepNext/>
        <w:tabs>
          <w:tab w:val="left" w:pos="3828"/>
        </w:tabs>
        <w:spacing w:after="0" w:line="240" w:lineRule="auto"/>
        <w:ind w:firstLine="567"/>
        <w:jc w:val="both"/>
        <w:outlineLvl w:val="2"/>
        <w:rPr>
          <w:rFonts w:ascii="Times New Roman" w:eastAsia="Times New Roman" w:hAnsi="Times New Roman" w:cs="Times New Roman"/>
          <w:bCs/>
          <w:sz w:val="28"/>
          <w:szCs w:val="28"/>
          <w:lang w:eastAsia="ru-RU"/>
        </w:rPr>
      </w:pPr>
      <w:r w:rsidRPr="00DC5E60">
        <w:rPr>
          <w:rFonts w:ascii="Times New Roman" w:eastAsia="Times New Roman" w:hAnsi="Times New Roman" w:cs="Times New Roman"/>
          <w:sz w:val="28"/>
          <w:szCs w:val="28"/>
          <w:lang w:eastAsia="ru-RU"/>
        </w:rPr>
        <w:t xml:space="preserve">9. </w:t>
      </w:r>
      <w:r w:rsidRPr="00DC5E60">
        <w:rPr>
          <w:rFonts w:ascii="Times New Roman" w:eastAsia="Times New Roman" w:hAnsi="Times New Roman" w:cs="Times New Roman"/>
          <w:bCs/>
          <w:sz w:val="28"/>
          <w:szCs w:val="28"/>
          <w:lang w:eastAsia="ru-RU"/>
        </w:rPr>
        <w:t>Настоящее решение вступает в силу в порядке, установленном федеральным законодательством.</w:t>
      </w:r>
    </w:p>
    <w:p w14:paraId="5F363284" w14:textId="77777777" w:rsidR="00DC5E60" w:rsidRPr="00DC5E60" w:rsidRDefault="00DC5E60" w:rsidP="00DC5E60">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14:paraId="3D3CCE0A" w14:textId="77777777" w:rsidR="00DC5E60" w:rsidRPr="00DC5E60" w:rsidRDefault="00DC5E60" w:rsidP="00DC5E60">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14:paraId="60B93889" w14:textId="77777777" w:rsidR="00DC5E60" w:rsidRPr="00DC5E60" w:rsidRDefault="00DC5E60" w:rsidP="00DC5E60">
      <w:pPr>
        <w:keepNext/>
        <w:tabs>
          <w:tab w:val="left" w:pos="3828"/>
        </w:tabs>
        <w:spacing w:after="0" w:line="240" w:lineRule="auto"/>
        <w:jc w:val="both"/>
        <w:outlineLvl w:val="2"/>
        <w:rPr>
          <w:rFonts w:ascii="Times New Roman" w:eastAsia="Times New Roman" w:hAnsi="Times New Roman" w:cs="Times New Roman"/>
          <w:b/>
          <w:bCs/>
          <w:sz w:val="28"/>
          <w:szCs w:val="28"/>
          <w:lang w:eastAsia="ru-RU"/>
        </w:rPr>
      </w:pPr>
      <w:r w:rsidRPr="00DC5E60">
        <w:rPr>
          <w:rFonts w:ascii="Times New Roman" w:eastAsia="Times New Roman" w:hAnsi="Times New Roman" w:cs="Times New Roman"/>
          <w:b/>
          <w:bCs/>
          <w:sz w:val="28"/>
          <w:szCs w:val="28"/>
          <w:lang w:eastAsia="ru-RU"/>
        </w:rPr>
        <w:t xml:space="preserve">Глава муниципального района «Корткеросский» - </w:t>
      </w:r>
    </w:p>
    <w:p w14:paraId="3CBAD6FB" w14:textId="77777777" w:rsidR="00DC5E60" w:rsidRPr="00DC5E60" w:rsidRDefault="00DC5E60" w:rsidP="00DC5E60">
      <w:pPr>
        <w:keepNext/>
        <w:tabs>
          <w:tab w:val="left" w:pos="3828"/>
        </w:tabs>
        <w:spacing w:after="0" w:line="240" w:lineRule="auto"/>
        <w:jc w:val="both"/>
        <w:outlineLvl w:val="2"/>
        <w:rPr>
          <w:rFonts w:ascii="Times New Roman" w:eastAsia="Times New Roman" w:hAnsi="Times New Roman" w:cs="Times New Roman"/>
          <w:b/>
          <w:bCs/>
          <w:sz w:val="28"/>
          <w:szCs w:val="28"/>
          <w:lang w:eastAsia="ru-RU"/>
        </w:rPr>
      </w:pPr>
      <w:r w:rsidRPr="00DC5E60">
        <w:rPr>
          <w:rFonts w:ascii="Times New Roman" w:eastAsia="Times New Roman" w:hAnsi="Times New Roman" w:cs="Times New Roman"/>
          <w:b/>
          <w:bCs/>
          <w:sz w:val="28"/>
          <w:szCs w:val="28"/>
          <w:lang w:eastAsia="ru-RU"/>
        </w:rPr>
        <w:t>руководитель администрации</w:t>
      </w:r>
      <w:r w:rsidRPr="00DC5E60">
        <w:rPr>
          <w:rFonts w:ascii="Times New Roman" w:eastAsia="Times New Roman" w:hAnsi="Times New Roman" w:cs="Times New Roman"/>
          <w:b/>
          <w:bCs/>
          <w:sz w:val="28"/>
          <w:szCs w:val="28"/>
          <w:lang w:eastAsia="ru-RU"/>
        </w:rPr>
        <w:tab/>
      </w:r>
      <w:r w:rsidRPr="00DC5E60">
        <w:rPr>
          <w:rFonts w:ascii="Times New Roman" w:eastAsia="Times New Roman" w:hAnsi="Times New Roman" w:cs="Times New Roman"/>
          <w:b/>
          <w:bCs/>
          <w:sz w:val="28"/>
          <w:szCs w:val="28"/>
          <w:lang w:eastAsia="ru-RU"/>
        </w:rPr>
        <w:tab/>
        <w:t xml:space="preserve">                                                  К.А. Сажин</w:t>
      </w:r>
    </w:p>
    <w:p w14:paraId="66D634A5" w14:textId="77777777" w:rsidR="00DC5E60" w:rsidRPr="00DC5E60" w:rsidRDefault="00DC5E60" w:rsidP="00DC5E60">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14:paraId="42AE9980" w14:textId="77777777" w:rsidR="00DC5E60" w:rsidRPr="00DC5E60" w:rsidRDefault="00DC5E60" w:rsidP="00DC5E60">
      <w:pPr>
        <w:keepNext/>
        <w:tabs>
          <w:tab w:val="left" w:pos="3828"/>
        </w:tabs>
        <w:spacing w:after="0" w:line="240" w:lineRule="auto"/>
        <w:ind w:firstLine="567"/>
        <w:jc w:val="both"/>
        <w:outlineLvl w:val="2"/>
        <w:rPr>
          <w:rFonts w:ascii="Times New Roman" w:eastAsia="Times New Roman" w:hAnsi="Times New Roman" w:cs="Times New Roman"/>
          <w:bCs/>
          <w:sz w:val="28"/>
          <w:szCs w:val="28"/>
          <w:lang w:eastAsia="ru-RU"/>
        </w:rPr>
      </w:pPr>
    </w:p>
    <w:p w14:paraId="3F438B22" w14:textId="77777777" w:rsidR="00DC5E60" w:rsidRPr="00DC5E60" w:rsidRDefault="00DC5E60" w:rsidP="00DC5E60">
      <w:pPr>
        <w:keepNext/>
        <w:tabs>
          <w:tab w:val="left" w:pos="3828"/>
        </w:tabs>
        <w:spacing w:after="0" w:line="240" w:lineRule="auto"/>
        <w:jc w:val="both"/>
        <w:outlineLvl w:val="2"/>
        <w:rPr>
          <w:rFonts w:ascii="Times New Roman" w:eastAsia="Times New Roman" w:hAnsi="Times New Roman" w:cs="Times New Roman"/>
          <w:b/>
          <w:bCs/>
          <w:sz w:val="28"/>
          <w:szCs w:val="28"/>
          <w:lang w:eastAsia="ru-RU"/>
        </w:rPr>
      </w:pPr>
      <w:r w:rsidRPr="00DC5E60">
        <w:rPr>
          <w:rFonts w:ascii="Times New Roman" w:eastAsia="Times New Roman" w:hAnsi="Times New Roman" w:cs="Times New Roman"/>
          <w:b/>
          <w:bCs/>
          <w:sz w:val="28"/>
          <w:szCs w:val="28"/>
          <w:lang w:eastAsia="ru-RU"/>
        </w:rPr>
        <w:t>Председатель Совета муниципального</w:t>
      </w:r>
    </w:p>
    <w:p w14:paraId="1D3D63B5" w14:textId="77777777" w:rsidR="00DC5E60" w:rsidRPr="00DC5E60" w:rsidRDefault="00DC5E60" w:rsidP="00DC5E60">
      <w:pPr>
        <w:keepNext/>
        <w:tabs>
          <w:tab w:val="left" w:pos="3828"/>
        </w:tabs>
        <w:spacing w:after="0" w:line="240" w:lineRule="auto"/>
        <w:jc w:val="both"/>
        <w:outlineLvl w:val="2"/>
        <w:rPr>
          <w:rFonts w:ascii="Times New Roman" w:eastAsia="Times New Roman" w:hAnsi="Times New Roman" w:cs="Times New Roman"/>
          <w:b/>
          <w:bCs/>
          <w:sz w:val="28"/>
          <w:szCs w:val="28"/>
          <w:lang w:eastAsia="ru-RU"/>
        </w:rPr>
      </w:pPr>
      <w:r w:rsidRPr="00DC5E60">
        <w:rPr>
          <w:rFonts w:ascii="Times New Roman" w:eastAsia="Times New Roman" w:hAnsi="Times New Roman" w:cs="Times New Roman"/>
          <w:b/>
          <w:bCs/>
          <w:sz w:val="28"/>
          <w:szCs w:val="28"/>
          <w:lang w:eastAsia="ru-RU"/>
        </w:rPr>
        <w:t>района «</w:t>
      </w:r>
      <w:proofErr w:type="gramStart"/>
      <w:r w:rsidRPr="00DC5E60">
        <w:rPr>
          <w:rFonts w:ascii="Times New Roman" w:eastAsia="Times New Roman" w:hAnsi="Times New Roman" w:cs="Times New Roman"/>
          <w:b/>
          <w:bCs/>
          <w:sz w:val="28"/>
          <w:szCs w:val="28"/>
          <w:lang w:eastAsia="ru-RU"/>
        </w:rPr>
        <w:t xml:space="preserve">Корткеросский»   </w:t>
      </w:r>
      <w:proofErr w:type="gramEnd"/>
      <w:r w:rsidRPr="00DC5E60">
        <w:rPr>
          <w:rFonts w:ascii="Times New Roman" w:eastAsia="Times New Roman" w:hAnsi="Times New Roman" w:cs="Times New Roman"/>
          <w:b/>
          <w:bCs/>
          <w:sz w:val="28"/>
          <w:szCs w:val="28"/>
          <w:lang w:eastAsia="ru-RU"/>
        </w:rPr>
        <w:t xml:space="preserve">                                                       Е.Л. Казаков</w:t>
      </w:r>
    </w:p>
    <w:p w14:paraId="5726CDC0" w14:textId="77777777" w:rsidR="00DC5E60" w:rsidRPr="00DC5E60" w:rsidRDefault="00DC5E60" w:rsidP="00DC5E60">
      <w:pPr>
        <w:keepNext/>
        <w:tabs>
          <w:tab w:val="left" w:pos="3828"/>
        </w:tabs>
        <w:spacing w:after="0" w:line="240" w:lineRule="auto"/>
        <w:jc w:val="both"/>
        <w:outlineLvl w:val="2"/>
        <w:rPr>
          <w:rFonts w:ascii="Times New Roman" w:eastAsia="Times New Roman" w:hAnsi="Times New Roman" w:cs="Times New Roman"/>
          <w:sz w:val="28"/>
          <w:szCs w:val="28"/>
          <w:lang w:eastAsia="ru-RU"/>
        </w:rPr>
      </w:pPr>
    </w:p>
    <w:p w14:paraId="06B02508" w14:textId="77777777" w:rsidR="00DC5E60" w:rsidRPr="00DC5E60" w:rsidRDefault="00DC5E60" w:rsidP="00DC5E60">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14:paraId="2E895510"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65910048"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06C4B036" w14:textId="77777777" w:rsidR="00DC5E60" w:rsidRPr="00DC5E60" w:rsidRDefault="00DC5E60" w:rsidP="00DC5E60">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14:paraId="7A26CDF9" w14:textId="77777777" w:rsidR="00DC5E60" w:rsidRDefault="00DC5E60"/>
    <w:p w14:paraId="72000DC0" w14:textId="77777777" w:rsidR="00CE1B95" w:rsidRDefault="00CE1B95"/>
    <w:p w14:paraId="071C675B" w14:textId="77777777" w:rsidR="00CE1B95" w:rsidRDefault="00CE1B95"/>
    <w:p w14:paraId="67B5B10C" w14:textId="77777777" w:rsidR="00CE1B95" w:rsidRDefault="00CE1B95"/>
    <w:p w14:paraId="405612E5" w14:textId="77777777" w:rsidR="00CE1B95" w:rsidRDefault="00CE1B95"/>
    <w:p w14:paraId="411FA67F" w14:textId="77777777" w:rsidR="00CE1B95" w:rsidRDefault="00CE1B95"/>
    <w:p w14:paraId="76431EAA" w14:textId="77777777" w:rsidR="00CE1B95" w:rsidRDefault="00CE1B95"/>
    <w:p w14:paraId="47B6FF00" w14:textId="4B7AABA2" w:rsidR="00CE1B95" w:rsidRDefault="00CE1B95"/>
    <w:p w14:paraId="3C174636" w14:textId="63ED4FB8" w:rsidR="00AB2452" w:rsidRDefault="00AB2452"/>
    <w:p w14:paraId="22183856" w14:textId="163603B3" w:rsidR="00AB2452" w:rsidRDefault="00AB2452"/>
    <w:p w14:paraId="3138B64E" w14:textId="67B6A4BA" w:rsidR="00AB2452" w:rsidRDefault="00AB2452"/>
    <w:p w14:paraId="64DA5DF7" w14:textId="2853CA3D" w:rsidR="00AB2452" w:rsidRDefault="00AB2452"/>
    <w:p w14:paraId="31824327" w14:textId="6D570376" w:rsidR="00AB2452" w:rsidRDefault="00AB2452"/>
    <w:p w14:paraId="3E2CACF8" w14:textId="52F47D89" w:rsidR="00AB2452" w:rsidRDefault="00AB2452"/>
    <w:p w14:paraId="0880C9A3" w14:textId="4FC43606" w:rsidR="00AB2452" w:rsidRDefault="00AB2452"/>
    <w:p w14:paraId="35596CC8" w14:textId="42AEFE03" w:rsidR="00AB2452" w:rsidRDefault="00AB2452"/>
    <w:p w14:paraId="4E538C42" w14:textId="7638B1A4" w:rsidR="00AB2452" w:rsidRDefault="00AB2452"/>
    <w:p w14:paraId="7803CF78" w14:textId="453B2834" w:rsidR="00AB2452" w:rsidRDefault="00AB2452"/>
    <w:p w14:paraId="0982253E" w14:textId="60DB6089" w:rsidR="00AB2452" w:rsidRDefault="00AB2452"/>
    <w:p w14:paraId="5B135DA1" w14:textId="77777777" w:rsidR="00AB2452" w:rsidRDefault="00AB2452"/>
    <w:p w14:paraId="52618707" w14:textId="1A6CA610" w:rsidR="00CE1B95" w:rsidRDefault="00CE1B95" w:rsidP="00CE1B95">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t>Раздел второй</w:t>
      </w:r>
      <w:r w:rsidRPr="00ED5031">
        <w:rPr>
          <w:rFonts w:ascii="Times New Roman" w:eastAsia="Times New Roman" w:hAnsi="Times New Roman" w:cs="Times New Roman"/>
          <w:sz w:val="28"/>
          <w:szCs w:val="28"/>
          <w:u w:val="single"/>
          <w:lang w:eastAsia="ru-RU"/>
        </w:rPr>
        <w:t>:</w:t>
      </w:r>
    </w:p>
    <w:p w14:paraId="552B7227" w14:textId="77777777" w:rsidR="00A11194" w:rsidRPr="00A11194" w:rsidRDefault="00A11194" w:rsidP="00CE1B95">
      <w:pPr>
        <w:spacing w:after="0" w:line="240" w:lineRule="auto"/>
        <w:jc w:val="center"/>
        <w:rPr>
          <w:rFonts w:ascii="Times New Roman" w:eastAsia="Times New Roman" w:hAnsi="Times New Roman" w:cs="Times New Roman"/>
          <w:sz w:val="32"/>
          <w:szCs w:val="32"/>
          <w:u w:val="single"/>
          <w:lang w:eastAsia="ru-RU"/>
        </w:rPr>
      </w:pPr>
    </w:p>
    <w:p w14:paraId="3842421F" w14:textId="1FC7B547" w:rsidR="00A11194" w:rsidRPr="00A11194" w:rsidRDefault="00A11194" w:rsidP="00A11194">
      <w:pPr>
        <w:framePr w:hSpace="180" w:wrap="around" w:vAnchor="text" w:hAnchor="text" w:y="1"/>
        <w:spacing w:after="0" w:line="240" w:lineRule="auto"/>
        <w:suppressOverlap/>
        <w:jc w:val="center"/>
        <w:rPr>
          <w:rFonts w:ascii="Times New Roman" w:eastAsia="Times New Roman" w:hAnsi="Times New Roman" w:cs="Times New Roman"/>
          <w:b/>
          <w:bCs/>
          <w:sz w:val="32"/>
          <w:szCs w:val="32"/>
          <w:lang w:eastAsia="ru-RU"/>
        </w:rPr>
      </w:pPr>
      <w:r w:rsidRPr="00A11194">
        <w:rPr>
          <w:rFonts w:ascii="Times New Roman" w:eastAsia="Times New Roman" w:hAnsi="Times New Roman" w:cs="Times New Roman"/>
          <w:b/>
          <w:bCs/>
          <w:sz w:val="32"/>
          <w:szCs w:val="32"/>
          <w:lang w:eastAsia="ru-RU"/>
        </w:rPr>
        <w:t>Постановление от 15.07.2022 № 1072</w:t>
      </w:r>
    </w:p>
    <w:p w14:paraId="562F82EF" w14:textId="7329A5BA" w:rsidR="00A11194" w:rsidRPr="00A11194" w:rsidRDefault="00A11194" w:rsidP="00A11194">
      <w:pPr>
        <w:framePr w:hSpace="180" w:wrap="around" w:vAnchor="text" w:hAnchor="text" w:y="1"/>
        <w:spacing w:after="0" w:line="240" w:lineRule="auto"/>
        <w:suppressOverlap/>
        <w:jc w:val="center"/>
        <w:rPr>
          <w:rFonts w:ascii="Times New Roman" w:eastAsia="Times New Roman" w:hAnsi="Times New Roman" w:cs="Times New Roman"/>
          <w:b/>
          <w:bCs/>
          <w:sz w:val="32"/>
          <w:szCs w:val="32"/>
          <w:lang w:eastAsia="ru-RU"/>
        </w:rPr>
      </w:pPr>
      <w:r w:rsidRPr="00A11194">
        <w:rPr>
          <w:rFonts w:ascii="Times New Roman" w:eastAsia="Times New Roman" w:hAnsi="Times New Roman" w:cs="Times New Roman"/>
          <w:b/>
          <w:bCs/>
          <w:sz w:val="32"/>
          <w:szCs w:val="32"/>
          <w:lang w:eastAsia="ru-RU"/>
        </w:rPr>
        <w:t>О внесении изменений в постановление администрации муниципального района «Корткеросский» от 24.02.2022 года № 296 «Об утверждении плана мероприятий по реализации муниципальной программы муниципального образования муниципального района «Корткеросский»</w:t>
      </w:r>
    </w:p>
    <w:p w14:paraId="02860431" w14:textId="3A92A2A6" w:rsidR="00CE1B95" w:rsidRDefault="00A11194" w:rsidP="00A11194">
      <w:pPr>
        <w:spacing w:after="0" w:line="240" w:lineRule="auto"/>
        <w:jc w:val="center"/>
        <w:rPr>
          <w:rFonts w:ascii="Times New Roman" w:eastAsia="Times New Roman" w:hAnsi="Times New Roman" w:cs="Times New Roman"/>
          <w:b/>
          <w:bCs/>
          <w:sz w:val="32"/>
          <w:szCs w:val="32"/>
          <w:lang w:eastAsia="ru-RU"/>
        </w:rPr>
      </w:pPr>
      <w:r w:rsidRPr="00A11194">
        <w:rPr>
          <w:rFonts w:ascii="Times New Roman" w:eastAsia="Times New Roman" w:hAnsi="Times New Roman" w:cs="Times New Roman"/>
          <w:b/>
          <w:bCs/>
          <w:sz w:val="32"/>
          <w:szCs w:val="32"/>
          <w:lang w:eastAsia="ru-RU"/>
        </w:rPr>
        <w:t>«Развитие культуры и туризма»</w:t>
      </w:r>
    </w:p>
    <w:p w14:paraId="26768EFA" w14:textId="2D57CA0A" w:rsidR="00A11194" w:rsidRDefault="00A11194" w:rsidP="00A11194">
      <w:pPr>
        <w:spacing w:after="0" w:line="240" w:lineRule="auto"/>
        <w:jc w:val="center"/>
        <w:rPr>
          <w:rFonts w:ascii="Times New Roman" w:eastAsia="Times New Roman" w:hAnsi="Times New Roman" w:cs="Times New Roman"/>
          <w:b/>
          <w:bCs/>
          <w:sz w:val="32"/>
          <w:szCs w:val="32"/>
          <w:lang w:eastAsia="ru-RU"/>
        </w:rPr>
      </w:pPr>
    </w:p>
    <w:p w14:paraId="60848429" w14:textId="77777777" w:rsidR="00A11194" w:rsidRPr="00A11194" w:rsidRDefault="00A11194" w:rsidP="00A11194">
      <w:pPr>
        <w:spacing w:after="0" w:line="240" w:lineRule="auto"/>
        <w:ind w:firstLine="567"/>
        <w:jc w:val="both"/>
        <w:rPr>
          <w:rFonts w:ascii="Times New Roman" w:eastAsia="Times New Roman" w:hAnsi="Times New Roman" w:cs="Times New Roman"/>
          <w:sz w:val="28"/>
          <w:szCs w:val="28"/>
          <w:lang w:eastAsia="ru-RU"/>
        </w:rPr>
      </w:pPr>
      <w:r w:rsidRPr="00A11194">
        <w:rPr>
          <w:rFonts w:ascii="Times New Roman" w:eastAsia="Times New Roman" w:hAnsi="Times New Roman" w:cs="Times New Roman"/>
          <w:sz w:val="28"/>
          <w:szCs w:val="28"/>
          <w:lang w:eastAsia="ru-RU"/>
        </w:rPr>
        <w:t xml:space="preserve">Руководствуясь п.4 ч.1 ст.30 Устава муниципального образования муниципального района «Корткеросский», на основании Решения Совета </w:t>
      </w:r>
      <w:r w:rsidRPr="00A11194">
        <w:rPr>
          <w:rFonts w:ascii="Times New Roman" w:eastAsia="Times New Roman" w:hAnsi="Times New Roman" w:cs="Times New Roman"/>
          <w:sz w:val="28"/>
          <w:szCs w:val="28"/>
          <w:lang w:eastAsia="ru-RU"/>
        </w:rPr>
        <w:lastRenderedPageBreak/>
        <w:t>муниципального района «Корткеросский» от 22 декабря 2021 года          № </w:t>
      </w:r>
      <w:r w:rsidRPr="00A11194">
        <w:rPr>
          <w:rFonts w:ascii="Times New Roman" w:eastAsia="Times New Roman" w:hAnsi="Times New Roman" w:cs="Times New Roman"/>
          <w:sz w:val="28"/>
          <w:szCs w:val="28"/>
          <w:lang w:val="en-US" w:eastAsia="ru-RU"/>
        </w:rPr>
        <w:t>VII</w:t>
      </w:r>
      <w:r w:rsidRPr="00A11194">
        <w:rPr>
          <w:rFonts w:ascii="Times New Roman" w:eastAsia="Times New Roman" w:hAnsi="Times New Roman" w:cs="Times New Roman"/>
          <w:sz w:val="28"/>
          <w:szCs w:val="28"/>
          <w:lang w:eastAsia="ru-RU"/>
        </w:rPr>
        <w:t>-11/18 «О бюджете муниципального района «Корткеросский» на 2022 год и плановый период 2023 и 2024 годов», администрация муниципального района «Корткеросский» постановляет:</w:t>
      </w:r>
    </w:p>
    <w:p w14:paraId="56CEFCEC" w14:textId="77777777" w:rsidR="00A11194" w:rsidRPr="00A11194" w:rsidRDefault="00A11194" w:rsidP="00A11194">
      <w:pPr>
        <w:spacing w:after="0" w:line="240" w:lineRule="auto"/>
        <w:ind w:firstLine="567"/>
        <w:jc w:val="both"/>
        <w:rPr>
          <w:rFonts w:ascii="Times New Roman" w:eastAsia="Times New Roman" w:hAnsi="Times New Roman" w:cs="Times New Roman"/>
          <w:b/>
          <w:sz w:val="28"/>
          <w:szCs w:val="28"/>
          <w:lang w:eastAsia="ru-RU"/>
        </w:rPr>
      </w:pPr>
    </w:p>
    <w:p w14:paraId="5DC9D661" w14:textId="77777777" w:rsidR="00A11194" w:rsidRPr="00A11194" w:rsidRDefault="00A11194" w:rsidP="00A1119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11194">
        <w:rPr>
          <w:rFonts w:ascii="Times New Roman" w:eastAsia="Times New Roman" w:hAnsi="Times New Roman" w:cs="Times New Roman"/>
          <w:bCs/>
          <w:sz w:val="28"/>
          <w:szCs w:val="28"/>
          <w:lang w:eastAsia="ru-RU"/>
        </w:rPr>
        <w:t>1.</w:t>
      </w:r>
      <w:r w:rsidRPr="00A11194">
        <w:rPr>
          <w:rFonts w:ascii="Arial" w:eastAsia="Times New Roman" w:hAnsi="Arial" w:cs="Arial"/>
          <w:bCs/>
          <w:sz w:val="28"/>
          <w:szCs w:val="28"/>
          <w:lang w:eastAsia="ru-RU"/>
        </w:rPr>
        <w:t xml:space="preserve"> </w:t>
      </w:r>
      <w:r w:rsidRPr="00A11194">
        <w:rPr>
          <w:rFonts w:ascii="Times New Roman" w:eastAsia="Times New Roman" w:hAnsi="Times New Roman" w:cs="Times New Roman"/>
          <w:bCs/>
          <w:sz w:val="28"/>
          <w:szCs w:val="28"/>
          <w:lang w:eastAsia="ru-RU"/>
        </w:rPr>
        <w:t xml:space="preserve">Внести в постановление администрации муниципального района «Корткеросский» от 24.02.2022 года № 296 «Об утверждении плана мероприятий по реализации муниципальной программы </w:t>
      </w:r>
      <w:r w:rsidRPr="00A11194">
        <w:rPr>
          <w:rFonts w:ascii="Times New Roman" w:eastAsia="Times New Roman" w:hAnsi="Times New Roman" w:cs="Arial"/>
          <w:bCs/>
          <w:sz w:val="28"/>
          <w:szCs w:val="32"/>
          <w:lang w:eastAsia="ru-RU"/>
        </w:rPr>
        <w:t xml:space="preserve">муниципального образования муниципального района «Корткеросский» </w:t>
      </w:r>
      <w:r w:rsidRPr="00A11194">
        <w:rPr>
          <w:rFonts w:ascii="Times New Roman" w:eastAsia="Times New Roman" w:hAnsi="Times New Roman" w:cs="Times New Roman"/>
          <w:bCs/>
          <w:sz w:val="28"/>
          <w:szCs w:val="28"/>
          <w:lang w:eastAsia="ru-RU"/>
        </w:rPr>
        <w:t>«Развитие культуры и туризма» следующие изменения: приложение изложить в редакции согласно приложению к настоящему постановлению.</w:t>
      </w:r>
    </w:p>
    <w:p w14:paraId="23322F9E" w14:textId="77777777" w:rsidR="00A11194" w:rsidRPr="00A11194" w:rsidRDefault="00A11194" w:rsidP="00A1119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11194">
        <w:rPr>
          <w:rFonts w:ascii="Times New Roman" w:eastAsia="Times New Roman" w:hAnsi="Times New Roman" w:cs="Times New Roman"/>
          <w:bCs/>
          <w:sz w:val="28"/>
          <w:szCs w:val="28"/>
          <w:lang w:eastAsia="ru-RU"/>
        </w:rPr>
        <w:t>2. Настоящее постановление подлежит официальному опубликованию и размещению в информационно - коммуникационной сети «Интернет».</w:t>
      </w:r>
    </w:p>
    <w:p w14:paraId="575974D9" w14:textId="77777777" w:rsidR="00A11194" w:rsidRPr="00A11194" w:rsidRDefault="00A11194" w:rsidP="00A1119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11194">
        <w:rPr>
          <w:rFonts w:ascii="Times New Roman" w:eastAsia="Times New Roman" w:hAnsi="Times New Roman" w:cs="Times New Roman"/>
          <w:sz w:val="28"/>
          <w:szCs w:val="28"/>
          <w:lang w:eastAsia="ru-RU"/>
        </w:rPr>
        <w:t>3. Контроль за исполнением настоящего постановления возложить на заместителя Главы муниципального района «Корткеросский»-руководителя администрации (Карпова К.В.).</w:t>
      </w:r>
    </w:p>
    <w:p w14:paraId="1DE4885E" w14:textId="77777777" w:rsidR="00A11194" w:rsidRPr="00A11194" w:rsidRDefault="00A11194" w:rsidP="00A11194">
      <w:pPr>
        <w:tabs>
          <w:tab w:val="left" w:pos="567"/>
        </w:tabs>
        <w:spacing w:after="0" w:line="240" w:lineRule="auto"/>
        <w:jc w:val="both"/>
        <w:rPr>
          <w:rFonts w:ascii="Times New Roman" w:eastAsia="Times New Roman" w:hAnsi="Times New Roman" w:cs="Times New Roman"/>
          <w:sz w:val="28"/>
          <w:szCs w:val="28"/>
          <w:lang w:eastAsia="ru-RU"/>
        </w:rPr>
      </w:pPr>
    </w:p>
    <w:p w14:paraId="63504853" w14:textId="77777777" w:rsidR="00A11194" w:rsidRPr="00A11194" w:rsidRDefault="00A11194" w:rsidP="00A11194">
      <w:pPr>
        <w:spacing w:after="0" w:line="240" w:lineRule="auto"/>
        <w:jc w:val="both"/>
        <w:rPr>
          <w:rFonts w:ascii="Times New Roman" w:eastAsia="Times New Roman" w:hAnsi="Times New Roman" w:cs="Times New Roman"/>
          <w:sz w:val="28"/>
          <w:szCs w:val="28"/>
          <w:lang w:eastAsia="ru-RU"/>
        </w:rPr>
      </w:pPr>
    </w:p>
    <w:p w14:paraId="19F3919D" w14:textId="77777777" w:rsidR="00A11194" w:rsidRPr="00A11194" w:rsidRDefault="00A11194" w:rsidP="00A11194">
      <w:pPr>
        <w:spacing w:after="0" w:line="240" w:lineRule="auto"/>
        <w:jc w:val="both"/>
        <w:rPr>
          <w:rFonts w:ascii="Times New Roman" w:eastAsia="Times New Roman" w:hAnsi="Times New Roman" w:cs="Times New Roman"/>
          <w:b/>
          <w:sz w:val="28"/>
          <w:szCs w:val="28"/>
          <w:lang w:eastAsia="ru-RU"/>
        </w:rPr>
      </w:pPr>
      <w:r w:rsidRPr="00A11194">
        <w:rPr>
          <w:rFonts w:ascii="Times New Roman" w:eastAsia="Times New Roman" w:hAnsi="Times New Roman" w:cs="Times New Roman"/>
          <w:b/>
          <w:sz w:val="28"/>
          <w:szCs w:val="28"/>
          <w:lang w:eastAsia="ru-RU"/>
        </w:rPr>
        <w:t xml:space="preserve">Глава муниципального района «Корткеросский»-  </w:t>
      </w:r>
    </w:p>
    <w:p w14:paraId="3025F85F" w14:textId="77777777" w:rsidR="00A11194" w:rsidRPr="00A11194" w:rsidRDefault="00A11194" w:rsidP="00A11194">
      <w:pPr>
        <w:spacing w:after="0" w:line="240" w:lineRule="auto"/>
        <w:jc w:val="both"/>
        <w:rPr>
          <w:rFonts w:ascii="Times New Roman" w:eastAsia="Times New Roman" w:hAnsi="Times New Roman" w:cs="Times New Roman"/>
          <w:b/>
          <w:sz w:val="28"/>
          <w:szCs w:val="28"/>
          <w:lang w:eastAsia="ru-RU"/>
        </w:rPr>
      </w:pPr>
      <w:r w:rsidRPr="00A11194">
        <w:rPr>
          <w:rFonts w:ascii="Times New Roman" w:eastAsia="Times New Roman" w:hAnsi="Times New Roman" w:cs="Times New Roman"/>
          <w:b/>
          <w:sz w:val="28"/>
          <w:szCs w:val="28"/>
          <w:lang w:eastAsia="ru-RU"/>
        </w:rPr>
        <w:t xml:space="preserve">руководитель администрации                                                              </w:t>
      </w:r>
      <w:proofErr w:type="spellStart"/>
      <w:r w:rsidRPr="00A11194">
        <w:rPr>
          <w:rFonts w:ascii="Times New Roman" w:eastAsia="Times New Roman" w:hAnsi="Times New Roman" w:cs="Times New Roman"/>
          <w:b/>
          <w:sz w:val="28"/>
          <w:szCs w:val="28"/>
          <w:lang w:eastAsia="ru-RU"/>
        </w:rPr>
        <w:t>К.Сажин</w:t>
      </w:r>
      <w:proofErr w:type="spellEnd"/>
    </w:p>
    <w:p w14:paraId="1BEEA479" w14:textId="125E979E" w:rsidR="00A11194" w:rsidRDefault="00A11194" w:rsidP="00A11194">
      <w:pPr>
        <w:spacing w:after="0" w:line="240" w:lineRule="auto"/>
        <w:jc w:val="center"/>
        <w:rPr>
          <w:rFonts w:ascii="Times New Roman" w:eastAsia="Times New Roman" w:hAnsi="Times New Roman" w:cs="Times New Roman"/>
          <w:b/>
          <w:bCs/>
          <w:sz w:val="32"/>
          <w:szCs w:val="32"/>
          <w:u w:val="single"/>
          <w:lang w:eastAsia="ru-RU"/>
        </w:rPr>
      </w:pPr>
    </w:p>
    <w:p w14:paraId="51EB361B" w14:textId="47877C01"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33AD162B" w14:textId="1238475E"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1416892A" w14:textId="3F98C396"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6294153A" w14:textId="65FF33B3"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0A6F4DDF" w14:textId="6B0B1071"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2282B43E" w14:textId="0B49654D"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19BFE5FC" w14:textId="71E6B20F"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3A49EE86" w14:textId="415054EF"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41D72EE3" w14:textId="772EA10A"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52E4F006" w14:textId="33D8E588"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22EA5399" w14:textId="1295C91C"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1750F750" w14:textId="15191B4D"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r>
        <w:rPr>
          <w:rFonts w:ascii="Times New Roman" w:eastAsia="Times New Roman" w:hAnsi="Times New Roman" w:cs="Times New Roman"/>
          <w:b/>
          <w:bCs/>
          <w:sz w:val="32"/>
          <w:szCs w:val="32"/>
          <w:u w:val="single"/>
          <w:lang w:eastAsia="ru-RU"/>
        </w:rPr>
        <w:t xml:space="preserve">Приложение в формате </w:t>
      </w:r>
      <w:r>
        <w:rPr>
          <w:rFonts w:ascii="Times New Roman" w:eastAsia="Times New Roman" w:hAnsi="Times New Roman" w:cs="Times New Roman"/>
          <w:b/>
          <w:bCs/>
          <w:sz w:val="32"/>
          <w:szCs w:val="32"/>
          <w:u w:val="single"/>
          <w:lang w:val="en-US" w:eastAsia="ru-RU"/>
        </w:rPr>
        <w:t>Excel</w:t>
      </w:r>
      <w:r>
        <w:rPr>
          <w:rFonts w:ascii="Times New Roman" w:eastAsia="Times New Roman" w:hAnsi="Times New Roman" w:cs="Times New Roman"/>
          <w:b/>
          <w:bCs/>
          <w:sz w:val="32"/>
          <w:szCs w:val="32"/>
          <w:u w:val="single"/>
          <w:lang w:eastAsia="ru-RU"/>
        </w:rPr>
        <w:t xml:space="preserve"> (стр. 9- стр.44).</w:t>
      </w:r>
    </w:p>
    <w:p w14:paraId="7F392013" w14:textId="4D908791"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3CAD9985" w14:textId="6AE766F8"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4A662843" w14:textId="4C236908"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058137D1" w14:textId="49471395"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46C71FFB" w14:textId="6022CCC1"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3215E985" w14:textId="0DAC7241"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2BA7E069" w14:textId="6258E9D8"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080FEB2C" w14:textId="65BDB972"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3A8028AD" w14:textId="61A53BA7"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1AEE6876" w14:textId="472A34D5"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3939B189" w14:textId="755CACA8"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7F58ABB4" w14:textId="07C01034"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6E3A5F73" w14:textId="506CA055"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724FC9E6" w14:textId="7A016168"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2202BF81" w14:textId="5E7980EB"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76539507" w14:textId="7F892FB1"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4CF786C5" w14:textId="4EFA1BF1"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6C0EC75D" w14:textId="0E031A52"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2815860B" w14:textId="5CC42E0F"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6D27DC06" w14:textId="2D30C592"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43184163" w14:textId="14915A85"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274A54D8" w14:textId="69A5A29B"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125C00BC" w14:textId="6E94D967"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5F652B98" w14:textId="474644B4"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6DC6891A" w14:textId="748690DF"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6970A08A" w14:textId="20CBACC5"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40AFC4DA" w14:textId="321FBD62"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06B11872" w14:textId="53037799"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47100C89" w14:textId="4DBDC972"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04E606EA" w14:textId="07A3F316"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37B14FAF" w14:textId="284ACB5C"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586859A5" w14:textId="3643E4E3"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65B0990D" w14:textId="42EC7797"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04B4BCF7" w14:textId="24C212CB"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4457BF07" w14:textId="75483BBE"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6F28DDCF" w14:textId="0DD23CB9"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557035AF" w14:textId="4CC8686B"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3F5AB5A6" w14:textId="15F786E9"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53FF57CF" w14:textId="05D87EC3"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5D83BB28" w14:textId="21AFCFD7"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70C52A91" w14:textId="56FEF71C" w:rsid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p w14:paraId="18A48409" w14:textId="77777777" w:rsidR="00AB2452" w:rsidRDefault="00AB2452" w:rsidP="00AB2452">
      <w:pPr>
        <w:spacing w:after="0" w:line="240" w:lineRule="auto"/>
        <w:jc w:val="center"/>
        <w:rPr>
          <w:rFonts w:ascii="Times New Roman" w:eastAsia="Times New Roman" w:hAnsi="Times New Roman" w:cs="Times New Roman"/>
          <w:sz w:val="28"/>
          <w:szCs w:val="28"/>
          <w:lang w:eastAsia="ru-RU"/>
        </w:rPr>
      </w:pPr>
    </w:p>
    <w:p w14:paraId="4EDC7A5F" w14:textId="77777777" w:rsidR="00AB2452" w:rsidRDefault="00AB2452" w:rsidP="00AB2452">
      <w:pPr>
        <w:spacing w:after="0" w:line="240" w:lineRule="auto"/>
        <w:jc w:val="center"/>
        <w:rPr>
          <w:rFonts w:ascii="Times New Roman" w:eastAsia="Times New Roman" w:hAnsi="Times New Roman" w:cs="Times New Roman"/>
          <w:sz w:val="28"/>
          <w:szCs w:val="28"/>
          <w:lang w:eastAsia="ru-RU"/>
        </w:rPr>
      </w:pPr>
    </w:p>
    <w:p w14:paraId="2ED0A879" w14:textId="77777777" w:rsidR="00AB2452" w:rsidRDefault="00AB2452" w:rsidP="00AB2452">
      <w:pPr>
        <w:spacing w:after="0" w:line="240" w:lineRule="auto"/>
        <w:jc w:val="center"/>
        <w:rPr>
          <w:rFonts w:ascii="Times New Roman" w:eastAsia="Times New Roman" w:hAnsi="Times New Roman" w:cs="Times New Roman"/>
          <w:sz w:val="28"/>
          <w:szCs w:val="28"/>
          <w:lang w:eastAsia="ru-RU"/>
        </w:rPr>
      </w:pPr>
    </w:p>
    <w:p w14:paraId="34B878B7" w14:textId="77777777" w:rsidR="00AB2452" w:rsidRDefault="00AB2452" w:rsidP="00AB2452">
      <w:pPr>
        <w:spacing w:after="0" w:line="240" w:lineRule="auto"/>
        <w:jc w:val="center"/>
        <w:rPr>
          <w:rFonts w:ascii="Times New Roman" w:eastAsia="Times New Roman" w:hAnsi="Times New Roman" w:cs="Times New Roman"/>
          <w:sz w:val="28"/>
          <w:szCs w:val="28"/>
          <w:lang w:eastAsia="ru-RU"/>
        </w:rPr>
      </w:pPr>
    </w:p>
    <w:p w14:paraId="0C59B1D5" w14:textId="77777777" w:rsidR="00AB2452" w:rsidRDefault="00AB2452" w:rsidP="00AB2452">
      <w:pPr>
        <w:spacing w:after="0" w:line="240" w:lineRule="auto"/>
        <w:jc w:val="center"/>
        <w:rPr>
          <w:rFonts w:ascii="Times New Roman" w:eastAsia="Times New Roman" w:hAnsi="Times New Roman" w:cs="Times New Roman"/>
          <w:sz w:val="28"/>
          <w:szCs w:val="28"/>
          <w:lang w:eastAsia="ru-RU"/>
        </w:rPr>
      </w:pPr>
    </w:p>
    <w:p w14:paraId="13E1775F" w14:textId="77777777" w:rsidR="00AB2452" w:rsidRDefault="00AB2452" w:rsidP="00AB2452">
      <w:pPr>
        <w:spacing w:after="0" w:line="240" w:lineRule="auto"/>
        <w:jc w:val="center"/>
        <w:rPr>
          <w:rFonts w:ascii="Times New Roman" w:eastAsia="Times New Roman" w:hAnsi="Times New Roman" w:cs="Times New Roman"/>
          <w:sz w:val="28"/>
          <w:szCs w:val="28"/>
          <w:lang w:eastAsia="ru-RU"/>
        </w:rPr>
      </w:pPr>
    </w:p>
    <w:p w14:paraId="4D233FE9" w14:textId="77777777" w:rsidR="00AB2452" w:rsidRDefault="00AB2452" w:rsidP="00AB2452">
      <w:pPr>
        <w:spacing w:after="0" w:line="240" w:lineRule="auto"/>
        <w:jc w:val="center"/>
        <w:rPr>
          <w:rFonts w:ascii="Times New Roman" w:eastAsia="Times New Roman" w:hAnsi="Times New Roman" w:cs="Times New Roman"/>
          <w:sz w:val="28"/>
          <w:szCs w:val="28"/>
          <w:lang w:eastAsia="ru-RU"/>
        </w:rPr>
      </w:pPr>
    </w:p>
    <w:p w14:paraId="294E16E5" w14:textId="77777777" w:rsidR="00AB2452" w:rsidRDefault="00AB2452" w:rsidP="00AB2452">
      <w:pPr>
        <w:spacing w:after="0" w:line="240" w:lineRule="auto"/>
        <w:jc w:val="center"/>
        <w:rPr>
          <w:rFonts w:ascii="Times New Roman" w:eastAsia="Times New Roman" w:hAnsi="Times New Roman" w:cs="Times New Roman"/>
          <w:sz w:val="28"/>
          <w:szCs w:val="28"/>
          <w:lang w:eastAsia="ru-RU"/>
        </w:rPr>
      </w:pPr>
    </w:p>
    <w:p w14:paraId="7603D8E9" w14:textId="77777777" w:rsidR="00AB2452" w:rsidRDefault="00AB2452" w:rsidP="00AB2452">
      <w:pPr>
        <w:spacing w:after="0" w:line="240" w:lineRule="auto"/>
        <w:jc w:val="center"/>
        <w:rPr>
          <w:rFonts w:ascii="Times New Roman" w:eastAsia="Times New Roman" w:hAnsi="Times New Roman" w:cs="Times New Roman"/>
          <w:sz w:val="28"/>
          <w:szCs w:val="28"/>
          <w:lang w:eastAsia="ru-RU"/>
        </w:rPr>
      </w:pPr>
    </w:p>
    <w:p w14:paraId="4A721CB2" w14:textId="33D10D9C" w:rsidR="00AB2452" w:rsidRPr="00AB2452" w:rsidRDefault="00AB2452" w:rsidP="00AB2452">
      <w:pPr>
        <w:spacing w:after="0" w:line="240" w:lineRule="auto"/>
        <w:jc w:val="center"/>
        <w:rPr>
          <w:rFonts w:ascii="Times New Roman" w:eastAsia="Times New Roman" w:hAnsi="Times New Roman" w:cs="Times New Roman"/>
          <w:sz w:val="28"/>
          <w:szCs w:val="28"/>
          <w:lang w:eastAsia="ru-RU"/>
        </w:rPr>
      </w:pPr>
      <w:r w:rsidRPr="00AB2452">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14:paraId="16C3A82A" w14:textId="77777777" w:rsidR="00AB2452" w:rsidRPr="00AB2452" w:rsidRDefault="00AB2452" w:rsidP="00AB2452">
      <w:pPr>
        <w:spacing w:after="0" w:line="240" w:lineRule="auto"/>
        <w:jc w:val="center"/>
        <w:rPr>
          <w:rFonts w:ascii="Times New Roman" w:eastAsia="Times New Roman" w:hAnsi="Times New Roman" w:cs="Times New Roman"/>
          <w:sz w:val="28"/>
          <w:szCs w:val="28"/>
          <w:lang w:eastAsia="ru-RU"/>
        </w:rPr>
      </w:pPr>
      <w:r w:rsidRPr="00AB2452">
        <w:rPr>
          <w:rFonts w:ascii="Times New Roman" w:eastAsia="Times New Roman" w:hAnsi="Times New Roman" w:cs="Times New Roman"/>
          <w:sz w:val="28"/>
          <w:szCs w:val="28"/>
          <w:lang w:eastAsia="ru-RU"/>
        </w:rPr>
        <w:t>и администрации муниципального района «Корткеросский»</w:t>
      </w:r>
    </w:p>
    <w:p w14:paraId="6B172261" w14:textId="77777777" w:rsidR="00AB2452" w:rsidRPr="00AB2452" w:rsidRDefault="00AB2452" w:rsidP="00AB2452">
      <w:pPr>
        <w:pBdr>
          <w:bottom w:val="single" w:sz="12" w:space="1" w:color="auto"/>
        </w:pBdr>
        <w:spacing w:after="0" w:line="240" w:lineRule="auto"/>
        <w:rPr>
          <w:rFonts w:ascii="Times New Roman" w:eastAsia="Times New Roman" w:hAnsi="Times New Roman" w:cs="Times New Roman"/>
          <w:sz w:val="28"/>
          <w:szCs w:val="28"/>
          <w:lang w:eastAsia="ru-RU"/>
        </w:rPr>
      </w:pPr>
    </w:p>
    <w:p w14:paraId="718EDC3F" w14:textId="77777777"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p>
    <w:p w14:paraId="10A44437" w14:textId="77777777" w:rsidR="00AB2452" w:rsidRPr="00AB2452" w:rsidRDefault="00AB2452" w:rsidP="00AB2452">
      <w:pPr>
        <w:spacing w:after="0" w:line="240" w:lineRule="auto"/>
        <w:jc w:val="both"/>
        <w:rPr>
          <w:rFonts w:ascii="Times New Roman" w:eastAsia="Times New Roman" w:hAnsi="Times New Roman" w:cs="Times New Roman"/>
          <w:b/>
          <w:sz w:val="28"/>
          <w:szCs w:val="28"/>
          <w:lang w:eastAsia="ru-RU"/>
        </w:rPr>
      </w:pPr>
      <w:r w:rsidRPr="00AB2452">
        <w:rPr>
          <w:rFonts w:ascii="Times New Roman" w:eastAsia="Times New Roman" w:hAnsi="Times New Roman" w:cs="Times New Roman"/>
          <w:b/>
          <w:sz w:val="28"/>
          <w:szCs w:val="28"/>
          <w:lang w:eastAsia="ru-RU"/>
        </w:rPr>
        <w:t>Редакционная коллегия:</w:t>
      </w:r>
    </w:p>
    <w:p w14:paraId="08D9B80B" w14:textId="77777777"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proofErr w:type="gramStart"/>
      <w:r w:rsidRPr="00AB2452">
        <w:rPr>
          <w:rFonts w:ascii="Times New Roman" w:eastAsia="Times New Roman" w:hAnsi="Times New Roman" w:cs="Times New Roman"/>
          <w:sz w:val="28"/>
          <w:szCs w:val="28"/>
          <w:lang w:eastAsia="ru-RU"/>
        </w:rPr>
        <w:t>Руководитель  -</w:t>
      </w:r>
      <w:proofErr w:type="gramEnd"/>
      <w:r w:rsidRPr="00AB2452">
        <w:rPr>
          <w:rFonts w:ascii="Times New Roman" w:eastAsia="Times New Roman" w:hAnsi="Times New Roman" w:cs="Times New Roman"/>
          <w:sz w:val="28"/>
          <w:szCs w:val="28"/>
          <w:lang w:eastAsia="ru-RU"/>
        </w:rPr>
        <w:t xml:space="preserve"> Нестерова Л.В. (9-25-51)  </w:t>
      </w:r>
    </w:p>
    <w:p w14:paraId="23762B1B" w14:textId="77777777"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r w:rsidRPr="00AB2452">
        <w:rPr>
          <w:rFonts w:ascii="Times New Roman" w:eastAsia="Times New Roman" w:hAnsi="Times New Roman" w:cs="Times New Roman"/>
          <w:sz w:val="28"/>
          <w:szCs w:val="28"/>
          <w:lang w:eastAsia="ru-RU"/>
        </w:rPr>
        <w:t xml:space="preserve">Ответственный секретарь – </w:t>
      </w:r>
      <w:proofErr w:type="spellStart"/>
      <w:r w:rsidRPr="00AB2452">
        <w:rPr>
          <w:rFonts w:ascii="Times New Roman" w:eastAsia="Times New Roman" w:hAnsi="Times New Roman" w:cs="Times New Roman"/>
          <w:sz w:val="28"/>
          <w:szCs w:val="28"/>
          <w:lang w:eastAsia="ru-RU"/>
        </w:rPr>
        <w:t>Гилева</w:t>
      </w:r>
      <w:proofErr w:type="spellEnd"/>
      <w:r w:rsidRPr="00AB2452">
        <w:rPr>
          <w:rFonts w:ascii="Times New Roman" w:eastAsia="Times New Roman" w:hAnsi="Times New Roman" w:cs="Times New Roman"/>
          <w:sz w:val="28"/>
          <w:szCs w:val="28"/>
          <w:lang w:eastAsia="ru-RU"/>
        </w:rPr>
        <w:t xml:space="preserve"> Т.Н.</w:t>
      </w:r>
    </w:p>
    <w:p w14:paraId="07606BA0" w14:textId="3C1FA3AC"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r w:rsidRPr="00AB2452">
        <w:rPr>
          <w:rFonts w:ascii="Times New Roman" w:eastAsia="Times New Roman" w:hAnsi="Times New Roman" w:cs="Times New Roman"/>
          <w:sz w:val="28"/>
          <w:szCs w:val="28"/>
          <w:lang w:eastAsia="ru-RU"/>
        </w:rPr>
        <w:t xml:space="preserve">Члены редколлегии: Деменко Т.И., </w:t>
      </w:r>
      <w:r w:rsidR="00791D74">
        <w:rPr>
          <w:rFonts w:ascii="Times New Roman" w:eastAsia="Times New Roman" w:hAnsi="Times New Roman" w:cs="Times New Roman"/>
          <w:sz w:val="28"/>
          <w:szCs w:val="28"/>
          <w:lang w:eastAsia="ru-RU"/>
        </w:rPr>
        <w:t>Шалыгина Г.А.</w:t>
      </w:r>
    </w:p>
    <w:p w14:paraId="190D912D" w14:textId="77777777" w:rsidR="00AB2452" w:rsidRPr="00AB2452" w:rsidRDefault="00AB2452" w:rsidP="00AB2452">
      <w:pPr>
        <w:pBdr>
          <w:bottom w:val="single" w:sz="12" w:space="1" w:color="auto"/>
        </w:pBdr>
        <w:spacing w:after="0" w:line="240" w:lineRule="auto"/>
        <w:jc w:val="both"/>
        <w:rPr>
          <w:rFonts w:ascii="Times New Roman" w:eastAsia="Times New Roman" w:hAnsi="Times New Roman" w:cs="Times New Roman"/>
          <w:sz w:val="28"/>
          <w:szCs w:val="28"/>
          <w:lang w:eastAsia="ru-RU"/>
        </w:rPr>
      </w:pPr>
    </w:p>
    <w:p w14:paraId="388719BB" w14:textId="77777777"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p>
    <w:p w14:paraId="31F2DF1F" w14:textId="77777777"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r w:rsidRPr="00AB2452">
        <w:rPr>
          <w:rFonts w:ascii="Times New Roman" w:eastAsia="Times New Roman" w:hAnsi="Times New Roman" w:cs="Times New Roman"/>
          <w:b/>
          <w:sz w:val="28"/>
          <w:szCs w:val="28"/>
          <w:lang w:eastAsia="ru-RU"/>
        </w:rPr>
        <w:t>Адрес редколлегии</w:t>
      </w:r>
      <w:r w:rsidRPr="00AB2452">
        <w:rPr>
          <w:rFonts w:ascii="Times New Roman" w:eastAsia="Times New Roman" w:hAnsi="Times New Roman" w:cs="Times New Roman"/>
          <w:sz w:val="28"/>
          <w:szCs w:val="28"/>
          <w:lang w:eastAsia="ru-RU"/>
        </w:rPr>
        <w:t xml:space="preserve">: 168020, Республика Коми, </w:t>
      </w:r>
      <w:proofErr w:type="spellStart"/>
      <w:r w:rsidRPr="00AB2452">
        <w:rPr>
          <w:rFonts w:ascii="Times New Roman" w:eastAsia="Times New Roman" w:hAnsi="Times New Roman" w:cs="Times New Roman"/>
          <w:sz w:val="28"/>
          <w:szCs w:val="28"/>
          <w:lang w:eastAsia="ru-RU"/>
        </w:rPr>
        <w:t>с.Корткерос</w:t>
      </w:r>
      <w:proofErr w:type="spellEnd"/>
      <w:r w:rsidRPr="00AB2452">
        <w:rPr>
          <w:rFonts w:ascii="Times New Roman" w:eastAsia="Times New Roman" w:hAnsi="Times New Roman" w:cs="Times New Roman"/>
          <w:sz w:val="28"/>
          <w:szCs w:val="28"/>
          <w:lang w:eastAsia="ru-RU"/>
        </w:rPr>
        <w:t xml:space="preserve">, </w:t>
      </w:r>
      <w:proofErr w:type="spellStart"/>
      <w:r w:rsidRPr="00AB2452">
        <w:rPr>
          <w:rFonts w:ascii="Times New Roman" w:eastAsia="Times New Roman" w:hAnsi="Times New Roman" w:cs="Times New Roman"/>
          <w:sz w:val="28"/>
          <w:szCs w:val="28"/>
          <w:lang w:eastAsia="ru-RU"/>
        </w:rPr>
        <w:t>ул.Советская</w:t>
      </w:r>
      <w:proofErr w:type="spellEnd"/>
      <w:r w:rsidRPr="00AB2452">
        <w:rPr>
          <w:rFonts w:ascii="Times New Roman" w:eastAsia="Times New Roman" w:hAnsi="Times New Roman" w:cs="Times New Roman"/>
          <w:sz w:val="28"/>
          <w:szCs w:val="28"/>
          <w:lang w:eastAsia="ru-RU"/>
        </w:rPr>
        <w:t>, д.225.</w:t>
      </w:r>
    </w:p>
    <w:p w14:paraId="4D6666FA" w14:textId="77777777"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r w:rsidRPr="00AB2452">
        <w:rPr>
          <w:rFonts w:ascii="Times New Roman" w:eastAsia="Times New Roman" w:hAnsi="Times New Roman" w:cs="Times New Roman"/>
          <w:sz w:val="28"/>
          <w:szCs w:val="28"/>
          <w:lang w:eastAsia="ru-RU"/>
        </w:rPr>
        <w:t>Телефоны: 9-25-51</w:t>
      </w:r>
    </w:p>
    <w:p w14:paraId="6C895FEE" w14:textId="77777777" w:rsidR="00AB2452" w:rsidRPr="00AB2452" w:rsidRDefault="00AB2452" w:rsidP="00AB2452">
      <w:pPr>
        <w:pBdr>
          <w:bottom w:val="single" w:sz="12" w:space="1" w:color="auto"/>
        </w:pBdr>
        <w:spacing w:after="0" w:line="240" w:lineRule="auto"/>
        <w:rPr>
          <w:rFonts w:ascii="Times New Roman" w:eastAsia="Times New Roman" w:hAnsi="Times New Roman" w:cs="Times New Roman"/>
          <w:sz w:val="28"/>
          <w:szCs w:val="28"/>
          <w:lang w:eastAsia="ru-RU"/>
        </w:rPr>
      </w:pPr>
    </w:p>
    <w:p w14:paraId="6D3228DE" w14:textId="77777777" w:rsidR="00AB2452" w:rsidRPr="00AB2452" w:rsidRDefault="00AB2452" w:rsidP="00AB2452">
      <w:pPr>
        <w:spacing w:after="0" w:line="240" w:lineRule="auto"/>
        <w:rPr>
          <w:rFonts w:ascii="Times New Roman" w:eastAsia="Times New Roman" w:hAnsi="Times New Roman" w:cs="Times New Roman"/>
          <w:sz w:val="28"/>
          <w:szCs w:val="28"/>
          <w:lang w:eastAsia="ru-RU"/>
        </w:rPr>
      </w:pPr>
    </w:p>
    <w:p w14:paraId="3856ACC8" w14:textId="51BD93CA"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r w:rsidRPr="00AB2452">
        <w:rPr>
          <w:rFonts w:ascii="Times New Roman" w:eastAsia="Times New Roman" w:hAnsi="Times New Roman" w:cs="Times New Roman"/>
          <w:sz w:val="28"/>
          <w:szCs w:val="28"/>
          <w:lang w:eastAsia="ru-RU"/>
        </w:rPr>
        <w:t xml:space="preserve">Подписано в печать </w:t>
      </w:r>
      <w:r w:rsidR="00791D74">
        <w:rPr>
          <w:rFonts w:ascii="Times New Roman" w:eastAsia="Times New Roman" w:hAnsi="Times New Roman" w:cs="Times New Roman"/>
          <w:sz w:val="28"/>
          <w:szCs w:val="28"/>
          <w:lang w:eastAsia="ru-RU"/>
        </w:rPr>
        <w:t>03 августа</w:t>
      </w:r>
      <w:r w:rsidRPr="00AB2452">
        <w:rPr>
          <w:rFonts w:ascii="Times New Roman" w:eastAsia="Times New Roman" w:hAnsi="Times New Roman" w:cs="Times New Roman"/>
          <w:sz w:val="28"/>
          <w:szCs w:val="28"/>
          <w:lang w:eastAsia="ru-RU"/>
        </w:rPr>
        <w:t xml:space="preserve"> 2022 года.</w:t>
      </w:r>
    </w:p>
    <w:p w14:paraId="702F504A" w14:textId="77777777"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r w:rsidRPr="00AB2452">
        <w:rPr>
          <w:rFonts w:ascii="Times New Roman" w:eastAsia="Times New Roman" w:hAnsi="Times New Roman" w:cs="Times New Roman"/>
          <w:sz w:val="28"/>
          <w:szCs w:val="28"/>
          <w:lang w:eastAsia="ru-RU"/>
        </w:rPr>
        <w:t>Тираж – 3 экз.</w:t>
      </w:r>
    </w:p>
    <w:p w14:paraId="62282CB4" w14:textId="77777777" w:rsidR="00AB2452" w:rsidRPr="00AB2452" w:rsidRDefault="00AB2452" w:rsidP="00AB2452">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AB2452">
        <w:rPr>
          <w:rFonts w:ascii="Times New Roman" w:eastAsia="Times New Roman" w:hAnsi="Times New Roman" w:cs="Times New Roman"/>
          <w:sz w:val="28"/>
          <w:szCs w:val="28"/>
          <w:lang w:eastAsia="ru-RU"/>
        </w:rPr>
        <w:t>Формат А5.</w:t>
      </w:r>
    </w:p>
    <w:p w14:paraId="3A47DF1D" w14:textId="77777777" w:rsidR="00AB2452" w:rsidRPr="00AB2452" w:rsidRDefault="00AB2452" w:rsidP="00AB2452">
      <w:pPr>
        <w:pBdr>
          <w:bottom w:val="single" w:sz="12" w:space="1" w:color="auto"/>
        </w:pBdr>
        <w:spacing w:after="0" w:line="240" w:lineRule="auto"/>
        <w:jc w:val="both"/>
        <w:rPr>
          <w:rFonts w:ascii="Times New Roman" w:eastAsia="Times New Roman" w:hAnsi="Times New Roman" w:cs="Times New Roman"/>
          <w:sz w:val="28"/>
          <w:szCs w:val="28"/>
          <w:lang w:eastAsia="ru-RU"/>
        </w:rPr>
      </w:pPr>
    </w:p>
    <w:p w14:paraId="724740B0" w14:textId="77777777"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p>
    <w:p w14:paraId="32898205" w14:textId="77777777"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r w:rsidRPr="00AB2452">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14:paraId="604DCAD0" w14:textId="77777777" w:rsidR="00AB2452" w:rsidRPr="00AB2452" w:rsidRDefault="00AB2452" w:rsidP="00AB2452">
      <w:pPr>
        <w:spacing w:after="0" w:line="240" w:lineRule="auto"/>
        <w:jc w:val="both"/>
        <w:rPr>
          <w:rFonts w:ascii="Times New Roman" w:eastAsia="Times New Roman" w:hAnsi="Times New Roman" w:cs="Times New Roman"/>
          <w:sz w:val="28"/>
          <w:szCs w:val="28"/>
          <w:lang w:eastAsia="ru-RU"/>
        </w:rPr>
      </w:pPr>
      <w:r w:rsidRPr="00AB2452">
        <w:rPr>
          <w:rFonts w:ascii="Times New Roman" w:eastAsia="Times New Roman" w:hAnsi="Times New Roman" w:cs="Times New Roman"/>
          <w:sz w:val="28"/>
          <w:szCs w:val="28"/>
          <w:lang w:eastAsia="ru-RU"/>
        </w:rPr>
        <w:t xml:space="preserve">168020, Республика Коми, </w:t>
      </w:r>
      <w:proofErr w:type="spellStart"/>
      <w:r w:rsidRPr="00AB2452">
        <w:rPr>
          <w:rFonts w:ascii="Times New Roman" w:eastAsia="Times New Roman" w:hAnsi="Times New Roman" w:cs="Times New Roman"/>
          <w:sz w:val="28"/>
          <w:szCs w:val="28"/>
          <w:lang w:eastAsia="ru-RU"/>
        </w:rPr>
        <w:t>с.Корткерос</w:t>
      </w:r>
      <w:proofErr w:type="spellEnd"/>
      <w:r w:rsidRPr="00AB2452">
        <w:rPr>
          <w:rFonts w:ascii="Times New Roman" w:eastAsia="Times New Roman" w:hAnsi="Times New Roman" w:cs="Times New Roman"/>
          <w:sz w:val="28"/>
          <w:szCs w:val="28"/>
          <w:lang w:eastAsia="ru-RU"/>
        </w:rPr>
        <w:t xml:space="preserve">, </w:t>
      </w:r>
      <w:proofErr w:type="spellStart"/>
      <w:r w:rsidRPr="00AB2452">
        <w:rPr>
          <w:rFonts w:ascii="Times New Roman" w:eastAsia="Times New Roman" w:hAnsi="Times New Roman" w:cs="Times New Roman"/>
          <w:sz w:val="28"/>
          <w:szCs w:val="28"/>
          <w:lang w:eastAsia="ru-RU"/>
        </w:rPr>
        <w:t>ул.Советская</w:t>
      </w:r>
      <w:proofErr w:type="spellEnd"/>
      <w:r w:rsidRPr="00AB2452">
        <w:rPr>
          <w:rFonts w:ascii="Times New Roman" w:eastAsia="Times New Roman" w:hAnsi="Times New Roman" w:cs="Times New Roman"/>
          <w:sz w:val="28"/>
          <w:szCs w:val="28"/>
          <w:lang w:eastAsia="ru-RU"/>
        </w:rPr>
        <w:t>, д.225</w:t>
      </w:r>
    </w:p>
    <w:p w14:paraId="236A74F7" w14:textId="77777777" w:rsidR="00AB2452" w:rsidRPr="00AB2452" w:rsidRDefault="00AB2452" w:rsidP="00AB2452">
      <w:pPr>
        <w:spacing w:after="0" w:line="240" w:lineRule="auto"/>
        <w:jc w:val="center"/>
        <w:rPr>
          <w:rFonts w:ascii="Calibri" w:eastAsia="Calibri" w:hAnsi="Calibri" w:cs="Times New Roman"/>
          <w:b/>
          <w:sz w:val="32"/>
          <w:szCs w:val="32"/>
          <w:u w:val="single"/>
        </w:rPr>
      </w:pPr>
    </w:p>
    <w:p w14:paraId="0E5ABF85" w14:textId="77777777" w:rsidR="00AB2452" w:rsidRPr="00AB2452" w:rsidRDefault="00AB2452" w:rsidP="00A11194">
      <w:pPr>
        <w:spacing w:after="0" w:line="240" w:lineRule="auto"/>
        <w:jc w:val="center"/>
        <w:rPr>
          <w:rFonts w:ascii="Times New Roman" w:eastAsia="Times New Roman" w:hAnsi="Times New Roman" w:cs="Times New Roman"/>
          <w:b/>
          <w:bCs/>
          <w:sz w:val="32"/>
          <w:szCs w:val="32"/>
          <w:u w:val="single"/>
          <w:lang w:eastAsia="ru-RU"/>
        </w:rPr>
      </w:pPr>
    </w:p>
    <w:sectPr w:rsidR="00AB2452" w:rsidRPr="00AB2452" w:rsidSect="00AB2452">
      <w:headerReference w:type="first" r:id="rId19"/>
      <w:pgSz w:w="11905" w:h="16838"/>
      <w:pgMar w:top="851" w:right="848" w:bottom="851" w:left="1701" w:header="720" w:footer="720" w:gutter="0"/>
      <w:pgNumType w:start="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B769F" w14:textId="77777777" w:rsidR="004F1BB7" w:rsidRDefault="004F1BB7" w:rsidP="00CE1B95">
      <w:pPr>
        <w:spacing w:after="0" w:line="240" w:lineRule="auto"/>
      </w:pPr>
      <w:r>
        <w:separator/>
      </w:r>
    </w:p>
  </w:endnote>
  <w:endnote w:type="continuationSeparator" w:id="0">
    <w:p w14:paraId="50F51AE0" w14:textId="77777777" w:rsidR="004F1BB7" w:rsidRDefault="004F1BB7" w:rsidP="00CE1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D98A2" w14:textId="77777777" w:rsidR="004F1BB7" w:rsidRDefault="004F1BB7" w:rsidP="00CE1B95">
      <w:pPr>
        <w:spacing w:after="0" w:line="240" w:lineRule="auto"/>
      </w:pPr>
      <w:r>
        <w:separator/>
      </w:r>
    </w:p>
  </w:footnote>
  <w:footnote w:type="continuationSeparator" w:id="0">
    <w:p w14:paraId="0288FE04" w14:textId="77777777" w:rsidR="004F1BB7" w:rsidRDefault="004F1BB7" w:rsidP="00CE1B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830411"/>
      <w:docPartObj>
        <w:docPartGallery w:val="Page Numbers (Top of Page)"/>
        <w:docPartUnique/>
      </w:docPartObj>
    </w:sdtPr>
    <w:sdtContent>
      <w:p w14:paraId="7C5DF06A" w14:textId="404052E6" w:rsidR="00AB2452" w:rsidRDefault="00AB2452">
        <w:pPr>
          <w:pStyle w:val="a3"/>
          <w:jc w:val="right"/>
        </w:pPr>
        <w:r>
          <w:fldChar w:fldCharType="begin"/>
        </w:r>
        <w:r>
          <w:instrText>PAGE   \* MERGEFORMAT</w:instrText>
        </w:r>
        <w:r>
          <w:fldChar w:fldCharType="separate"/>
        </w:r>
        <w:r>
          <w:t>2</w:t>
        </w:r>
        <w:r>
          <w:fldChar w:fldCharType="end"/>
        </w:r>
      </w:p>
    </w:sdtContent>
  </w:sdt>
  <w:p w14:paraId="4F7B0F09" w14:textId="77777777" w:rsidR="00AB2452" w:rsidRDefault="00AB245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AA865FC"/>
    <w:multiLevelType w:val="hybridMultilevel"/>
    <w:tmpl w:val="F070B0DA"/>
    <w:lvl w:ilvl="0" w:tplc="1B5E5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9" w15:restartNumberingAfterBreak="0">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5E719A1"/>
    <w:multiLevelType w:val="hybridMultilevel"/>
    <w:tmpl w:val="09FEB248"/>
    <w:lvl w:ilvl="0" w:tplc="037AA0DC">
      <w:start w:val="1"/>
      <w:numFmt w:val="decimal"/>
      <w:lvlText w:val="%1."/>
      <w:lvlJc w:val="left"/>
      <w:pPr>
        <w:ind w:left="927" w:hanging="360"/>
      </w:pPr>
      <w:rPr>
        <w:rFonts w:ascii="Times New Roman" w:eastAsia="Calibr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2" w15:restartNumberingAfterBreak="0">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189565161">
    <w:abstractNumId w:val="10"/>
  </w:num>
  <w:num w:numId="2" w16cid:durableId="850950902">
    <w:abstractNumId w:val="12"/>
  </w:num>
  <w:num w:numId="3" w16cid:durableId="61953023">
    <w:abstractNumId w:val="4"/>
  </w:num>
  <w:num w:numId="4" w16cid:durableId="1304194973">
    <w:abstractNumId w:val="7"/>
  </w:num>
  <w:num w:numId="5" w16cid:durableId="402916777">
    <w:abstractNumId w:val="19"/>
  </w:num>
  <w:num w:numId="6" w16cid:durableId="1829857821">
    <w:abstractNumId w:val="22"/>
  </w:num>
  <w:num w:numId="7" w16cid:durableId="383674999">
    <w:abstractNumId w:val="9"/>
  </w:num>
  <w:num w:numId="8" w16cid:durableId="118887443">
    <w:abstractNumId w:val="6"/>
  </w:num>
  <w:num w:numId="9" w16cid:durableId="279382463">
    <w:abstractNumId w:val="17"/>
  </w:num>
  <w:num w:numId="10" w16cid:durableId="563636790">
    <w:abstractNumId w:val="18"/>
  </w:num>
  <w:num w:numId="11" w16cid:durableId="723989618">
    <w:abstractNumId w:val="2"/>
  </w:num>
  <w:num w:numId="12" w16cid:durableId="1911696518">
    <w:abstractNumId w:val="3"/>
  </w:num>
  <w:num w:numId="13" w16cid:durableId="1709256577">
    <w:abstractNumId w:val="13"/>
  </w:num>
  <w:num w:numId="14" w16cid:durableId="973832029">
    <w:abstractNumId w:val="20"/>
  </w:num>
  <w:num w:numId="15" w16cid:durableId="2046827262">
    <w:abstractNumId w:val="14"/>
  </w:num>
  <w:num w:numId="16" w16cid:durableId="341855385">
    <w:abstractNumId w:val="1"/>
  </w:num>
  <w:num w:numId="17" w16cid:durableId="1643264571">
    <w:abstractNumId w:val="11"/>
  </w:num>
  <w:num w:numId="18" w16cid:durableId="1383823752">
    <w:abstractNumId w:val="16"/>
  </w:num>
  <w:num w:numId="19" w16cid:durableId="966931399">
    <w:abstractNumId w:val="21"/>
  </w:num>
  <w:num w:numId="20" w16cid:durableId="1241714297">
    <w:abstractNumId w:val="8"/>
  </w:num>
  <w:num w:numId="21" w16cid:durableId="1131173529">
    <w:abstractNumId w:val="5"/>
  </w:num>
  <w:num w:numId="22" w16cid:durableId="54669386">
    <w:abstractNumId w:val="15"/>
  </w:num>
  <w:num w:numId="23" w16cid:durableId="1862668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8EF"/>
    <w:rsid w:val="002C6EC9"/>
    <w:rsid w:val="0036600C"/>
    <w:rsid w:val="004C18EF"/>
    <w:rsid w:val="004F1BB7"/>
    <w:rsid w:val="006519F2"/>
    <w:rsid w:val="00791D74"/>
    <w:rsid w:val="00842C6E"/>
    <w:rsid w:val="00A11194"/>
    <w:rsid w:val="00AB2452"/>
    <w:rsid w:val="00C30006"/>
    <w:rsid w:val="00CE1B95"/>
    <w:rsid w:val="00DC5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87E52"/>
  <w15:docId w15:val="{1EEE49C4-B31A-4DAB-96FD-F61E1468D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1194"/>
  </w:style>
  <w:style w:type="paragraph" w:styleId="1">
    <w:name w:val="heading 1"/>
    <w:basedOn w:val="a"/>
    <w:next w:val="a"/>
    <w:link w:val="10"/>
    <w:uiPriority w:val="9"/>
    <w:qFormat/>
    <w:rsid w:val="00CE1B9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semiHidden/>
    <w:unhideWhenUsed/>
    <w:qFormat/>
    <w:rsid w:val="00CE1B95"/>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CE1B95"/>
    <w:pPr>
      <w:spacing w:after="0" w:line="240" w:lineRule="auto"/>
      <w:ind w:left="-360" w:firstLine="360"/>
      <w:jc w:val="center"/>
    </w:pPr>
    <w:rPr>
      <w:rFonts w:ascii="Monotype Corsiva" w:eastAsia="Times New Roman" w:hAnsi="Mangal" w:cs="Times New Roman"/>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CE1B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E1B95"/>
  </w:style>
  <w:style w:type="paragraph" w:styleId="a5">
    <w:name w:val="footer"/>
    <w:basedOn w:val="a"/>
    <w:link w:val="a6"/>
    <w:uiPriority w:val="99"/>
    <w:unhideWhenUsed/>
    <w:rsid w:val="00CE1B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E1B95"/>
  </w:style>
  <w:style w:type="character" w:customStyle="1" w:styleId="10">
    <w:name w:val="Заголовок 1 Знак"/>
    <w:basedOn w:val="a0"/>
    <w:link w:val="1"/>
    <w:uiPriority w:val="9"/>
    <w:rsid w:val="00CE1B95"/>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CE1B95"/>
    <w:rPr>
      <w:rFonts w:ascii="Cambria" w:eastAsia="Times New Roman" w:hAnsi="Cambria" w:cs="Times New Roman"/>
      <w:b/>
      <w:bCs/>
      <w:color w:val="4F81BD"/>
      <w:sz w:val="26"/>
      <w:szCs w:val="26"/>
    </w:rPr>
  </w:style>
  <w:style w:type="numbering" w:customStyle="1" w:styleId="11">
    <w:name w:val="Нет списка1"/>
    <w:next w:val="a2"/>
    <w:uiPriority w:val="99"/>
    <w:semiHidden/>
    <w:unhideWhenUsed/>
    <w:rsid w:val="00CE1B95"/>
  </w:style>
  <w:style w:type="paragraph" w:customStyle="1" w:styleId="ConsPlusNormal">
    <w:name w:val="ConsPlusNormal"/>
    <w:link w:val="ConsPlusNormal0"/>
    <w:uiPriority w:val="99"/>
    <w:rsid w:val="00CE1B9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CE1B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E1B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CE1B95"/>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Balloon Text"/>
    <w:basedOn w:val="a"/>
    <w:link w:val="a8"/>
    <w:uiPriority w:val="99"/>
    <w:semiHidden/>
    <w:unhideWhenUsed/>
    <w:rsid w:val="00CE1B95"/>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CE1B95"/>
    <w:rPr>
      <w:rFonts w:ascii="Tahoma" w:eastAsia="Calibri" w:hAnsi="Tahoma" w:cs="Tahoma"/>
      <w:sz w:val="16"/>
      <w:szCs w:val="16"/>
    </w:rPr>
  </w:style>
  <w:style w:type="paragraph" w:styleId="a9">
    <w:name w:val="List Paragraph"/>
    <w:basedOn w:val="a"/>
    <w:uiPriority w:val="34"/>
    <w:qFormat/>
    <w:rsid w:val="00CE1B95"/>
    <w:pPr>
      <w:ind w:left="720"/>
      <w:contextualSpacing/>
    </w:pPr>
    <w:rPr>
      <w:rFonts w:ascii="Calibri" w:eastAsia="Calibri" w:hAnsi="Calibri" w:cs="Times New Roman"/>
    </w:rPr>
  </w:style>
  <w:style w:type="character" w:styleId="aa">
    <w:name w:val="Hyperlink"/>
    <w:uiPriority w:val="99"/>
    <w:unhideWhenUsed/>
    <w:rsid w:val="00CE1B95"/>
    <w:rPr>
      <w:color w:val="0000FF"/>
      <w:u w:val="single"/>
    </w:rPr>
  </w:style>
  <w:style w:type="character" w:styleId="ab">
    <w:name w:val="annotation reference"/>
    <w:uiPriority w:val="99"/>
    <w:semiHidden/>
    <w:unhideWhenUsed/>
    <w:rsid w:val="00CE1B95"/>
    <w:rPr>
      <w:sz w:val="16"/>
      <w:szCs w:val="16"/>
    </w:rPr>
  </w:style>
  <w:style w:type="paragraph" w:styleId="ac">
    <w:name w:val="annotation text"/>
    <w:basedOn w:val="a"/>
    <w:link w:val="ad"/>
    <w:uiPriority w:val="99"/>
    <w:semiHidden/>
    <w:unhideWhenUsed/>
    <w:rsid w:val="00CE1B95"/>
    <w:pPr>
      <w:spacing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semiHidden/>
    <w:rsid w:val="00CE1B95"/>
    <w:rPr>
      <w:rFonts w:ascii="Calibri" w:eastAsia="Calibri" w:hAnsi="Calibri" w:cs="Times New Roman"/>
      <w:sz w:val="20"/>
      <w:szCs w:val="20"/>
    </w:rPr>
  </w:style>
  <w:style w:type="paragraph" w:styleId="ae">
    <w:name w:val="annotation subject"/>
    <w:basedOn w:val="ac"/>
    <w:next w:val="ac"/>
    <w:link w:val="af"/>
    <w:uiPriority w:val="99"/>
    <w:semiHidden/>
    <w:unhideWhenUsed/>
    <w:rsid w:val="00CE1B95"/>
    <w:rPr>
      <w:b/>
      <w:bCs/>
    </w:rPr>
  </w:style>
  <w:style w:type="character" w:customStyle="1" w:styleId="af">
    <w:name w:val="Тема примечания Знак"/>
    <w:basedOn w:val="ad"/>
    <w:link w:val="ae"/>
    <w:uiPriority w:val="99"/>
    <w:semiHidden/>
    <w:rsid w:val="00CE1B95"/>
    <w:rPr>
      <w:rFonts w:ascii="Calibri" w:eastAsia="Calibri" w:hAnsi="Calibri" w:cs="Times New Roman"/>
      <w:b/>
      <w:bCs/>
      <w:sz w:val="20"/>
      <w:szCs w:val="20"/>
    </w:rPr>
  </w:style>
  <w:style w:type="paragraph" w:styleId="af0">
    <w:name w:val="footnote text"/>
    <w:basedOn w:val="a"/>
    <w:link w:val="af1"/>
    <w:uiPriority w:val="99"/>
    <w:unhideWhenUsed/>
    <w:rsid w:val="00CE1B95"/>
    <w:pPr>
      <w:spacing w:after="0" w:line="240" w:lineRule="auto"/>
    </w:pPr>
    <w:rPr>
      <w:rFonts w:ascii="Calibri" w:eastAsia="Calibri" w:hAnsi="Calibri" w:cs="Times New Roman"/>
      <w:sz w:val="20"/>
      <w:szCs w:val="20"/>
    </w:rPr>
  </w:style>
  <w:style w:type="character" w:customStyle="1" w:styleId="af1">
    <w:name w:val="Текст сноски Знак"/>
    <w:basedOn w:val="a0"/>
    <w:link w:val="af0"/>
    <w:uiPriority w:val="99"/>
    <w:rsid w:val="00CE1B95"/>
    <w:rPr>
      <w:rFonts w:ascii="Calibri" w:eastAsia="Calibri" w:hAnsi="Calibri" w:cs="Times New Roman"/>
      <w:sz w:val="20"/>
      <w:szCs w:val="20"/>
    </w:rPr>
  </w:style>
  <w:style w:type="character" w:styleId="af2">
    <w:name w:val="footnote reference"/>
    <w:uiPriority w:val="99"/>
    <w:semiHidden/>
    <w:unhideWhenUsed/>
    <w:rsid w:val="00CE1B95"/>
    <w:rPr>
      <w:vertAlign w:val="superscript"/>
    </w:rPr>
  </w:style>
  <w:style w:type="character" w:customStyle="1" w:styleId="ConsPlusNormal0">
    <w:name w:val="ConsPlusNormal Знак"/>
    <w:link w:val="ConsPlusNormal"/>
    <w:uiPriority w:val="99"/>
    <w:rsid w:val="00CE1B95"/>
    <w:rPr>
      <w:rFonts w:ascii="Calibri" w:eastAsia="Times New Roman" w:hAnsi="Calibri" w:cs="Calibri"/>
      <w:lang w:eastAsia="ru-RU"/>
    </w:rPr>
  </w:style>
  <w:style w:type="table" w:customStyle="1" w:styleId="12">
    <w:name w:val="Сетка таблицы1"/>
    <w:basedOn w:val="a1"/>
    <w:next w:val="af3"/>
    <w:uiPriority w:val="59"/>
    <w:rsid w:val="00CE1B9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CE1B9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CE1B95"/>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3"/>
    <w:uiPriority w:val="59"/>
    <w:rsid w:val="00CE1B95"/>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CE1B95"/>
    <w:pPr>
      <w:spacing w:after="0" w:line="240" w:lineRule="auto"/>
    </w:pPr>
    <w:rPr>
      <w:rFonts w:ascii="Calibri" w:eastAsia="Calibri" w:hAnsi="Calibri" w:cs="Times New Roman"/>
    </w:rPr>
  </w:style>
  <w:style w:type="paragraph" w:styleId="af5">
    <w:name w:val="endnote text"/>
    <w:basedOn w:val="a"/>
    <w:link w:val="af6"/>
    <w:uiPriority w:val="99"/>
    <w:semiHidden/>
    <w:unhideWhenUsed/>
    <w:rsid w:val="00CE1B95"/>
    <w:pPr>
      <w:spacing w:after="0" w:line="240" w:lineRule="auto"/>
    </w:pPr>
    <w:rPr>
      <w:rFonts w:ascii="Calibri" w:eastAsia="Calibri" w:hAnsi="Calibri" w:cs="Times New Roman"/>
      <w:sz w:val="20"/>
      <w:szCs w:val="20"/>
    </w:rPr>
  </w:style>
  <w:style w:type="character" w:customStyle="1" w:styleId="af6">
    <w:name w:val="Текст концевой сноски Знак"/>
    <w:basedOn w:val="a0"/>
    <w:link w:val="af5"/>
    <w:uiPriority w:val="99"/>
    <w:semiHidden/>
    <w:rsid w:val="00CE1B95"/>
    <w:rPr>
      <w:rFonts w:ascii="Calibri" w:eastAsia="Calibri" w:hAnsi="Calibri" w:cs="Times New Roman"/>
      <w:sz w:val="20"/>
      <w:szCs w:val="20"/>
    </w:rPr>
  </w:style>
  <w:style w:type="character" w:styleId="af7">
    <w:name w:val="endnote reference"/>
    <w:uiPriority w:val="99"/>
    <w:semiHidden/>
    <w:unhideWhenUsed/>
    <w:rsid w:val="00CE1B95"/>
    <w:rPr>
      <w:vertAlign w:val="superscript"/>
    </w:rPr>
  </w:style>
  <w:style w:type="table" w:styleId="-3">
    <w:name w:val="Table List 3"/>
    <w:basedOn w:val="a1"/>
    <w:uiPriority w:val="99"/>
    <w:semiHidden/>
    <w:unhideWhenUsed/>
    <w:rsid w:val="00CE1B95"/>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CE1B95"/>
    <w:rPr>
      <w:rFonts w:ascii="Times New Roman" w:hAnsi="Times New Roman"/>
    </w:rPr>
  </w:style>
  <w:style w:type="character" w:customStyle="1" w:styleId="4640">
    <w:name w:val="Стиль 464 Знак"/>
    <w:link w:val="464"/>
    <w:rsid w:val="00CE1B95"/>
    <w:rPr>
      <w:rFonts w:ascii="Times New Roman" w:eastAsia="Calibri" w:hAnsi="Times New Roman" w:cs="Times New Roman"/>
      <w:sz w:val="20"/>
      <w:szCs w:val="20"/>
    </w:rPr>
  </w:style>
  <w:style w:type="table" w:customStyle="1" w:styleId="4">
    <w:name w:val="Сетка таблицы4"/>
    <w:basedOn w:val="a1"/>
    <w:next w:val="af3"/>
    <w:uiPriority w:val="59"/>
    <w:rsid w:val="00CE1B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E833699289A2B2595E1662AFEEA32D2C27FF82AC7AB9F4C6E5D84B4522DCF692C7B9722FF32F227D466A2F0DD754E5D79822AA039A8730w8HFG" TargetMode="External"/><Relationship Id="rId13" Type="http://schemas.openxmlformats.org/officeDocument/2006/relationships/hyperlink" Target="consultantplus://offline/ref=351901725D1AD79CDD076C7F7C064BAE58054C685F23B5FA7EA8A9D1127408A5902EC2F2388BC8AC4BAF6CBA13B82EA36AA04EEF6E8AjEOAH" TargetMode="External"/><Relationship Id="rId18" Type="http://schemas.openxmlformats.org/officeDocument/2006/relationships/hyperlink" Target="http://pravo-minjust.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2E8888A27248261A45BEB2F09D0AE16AE2C40F2A0439EA0AF33E3EB4F58DF485D4E5D05C18808C04280365B54F1E97C5DF99C82099FCFA76D4E0G" TargetMode="External"/><Relationship Id="rId12" Type="http://schemas.openxmlformats.org/officeDocument/2006/relationships/hyperlink" Target="consultantplus://offline/ref=351901725D1AD79CDD076C7F7C064BAE58054C685F23B5FA7EA8A9D1127408A5822E9AFD3F88DFA61DE02AEF1CjBOBH" TargetMode="External"/><Relationship Id="rId17" Type="http://schemas.openxmlformats.org/officeDocument/2006/relationships/hyperlink" Target="consultantplus://offline/ref=CF82FFD7E86F1186B6839540C48E78B659C165E846C5A2A84E10D9CF85C6A06912E6126A110EBFB1931FB88DEBy8B0I" TargetMode="External"/><Relationship Id="rId2" Type="http://schemas.openxmlformats.org/officeDocument/2006/relationships/styles" Target="styles.xml"/><Relationship Id="rId16" Type="http://schemas.openxmlformats.org/officeDocument/2006/relationships/hyperlink" Target="consultantplus://offline/ref=B600E3B160C783F6BAB131C9BA32CB8723586194EDC1FC9E8CC17A71FD2E1EC9EDE321D0FF865893B1F9FAAB5EE253189B0BBA382F5CkEO4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51901725D1AD79CDD076C7F7C064BAE58054C685F23B5FA7EA8A9D1127408A5902EC2F33D8ACAF34EBA7DE21CBE34BC69BC52ED6Cj8O9H" TargetMode="External"/><Relationship Id="rId5" Type="http://schemas.openxmlformats.org/officeDocument/2006/relationships/footnotes" Target="footnotes.xml"/><Relationship Id="rId15" Type="http://schemas.openxmlformats.org/officeDocument/2006/relationships/hyperlink" Target="consultantplus://offline/ref=B600E3B160C783F6BAB131C9BA32CB8724506B97EACCFC9E8CC17A71FD2E1EC9EDE321D3F98E5A9CEEFCEFBA06ED55028408A6242D5EE7k4O6H" TargetMode="External"/><Relationship Id="rId10" Type="http://schemas.openxmlformats.org/officeDocument/2006/relationships/hyperlink" Target="consultantplus://offline/ref=351901725D1AD79CDD076C7F7C064BAE58054E6B5C2AB5FA7EA8A9D1127408A5902EC2F13D8CC1A61BF57CBE5AEF27BF6FBC51EF708AEBDBj5O3H"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CA36999BFC36C0A6507DD61A35B8A69E56013EEDDA32F56F3C569066E1DCCA171F254F58B295788620E7B416EFA4D6E59141DD30ED79FA49G5QEG" TargetMode="External"/><Relationship Id="rId14" Type="http://schemas.openxmlformats.org/officeDocument/2006/relationships/hyperlink" Target="consultantplus://offline/ref=351901725D1AD79CDD076C7F7C064BAE58054C685F23B5FA7EA8A9D1127408A5902EC2F2388BC8AC4BAF6CBA13B82EA36AA04EEF6E8AjEO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3016</Words>
  <Characters>17197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Нина</cp:lastModifiedBy>
  <cp:revision>2</cp:revision>
  <cp:lastPrinted>2022-07-27T08:01:00Z</cp:lastPrinted>
  <dcterms:created xsi:type="dcterms:W3CDTF">2022-08-03T13:58:00Z</dcterms:created>
  <dcterms:modified xsi:type="dcterms:W3CDTF">2022-08-03T13:58:00Z</dcterms:modified>
</cp:coreProperties>
</file>