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4CA" w:rsidRPr="0000538D" w:rsidRDefault="00D134CA" w:rsidP="00D134CA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EFE9C7" wp14:editId="11E85D20">
                <wp:simplePos x="0" y="0"/>
                <wp:positionH relativeFrom="column">
                  <wp:posOffset>5720715</wp:posOffset>
                </wp:positionH>
                <wp:positionV relativeFrom="paragraph">
                  <wp:posOffset>-352425</wp:posOffset>
                </wp:positionV>
                <wp:extent cx="342900" cy="228600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450.45pt;margin-top:-27.75pt;width:27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D134CA" w:rsidRPr="0000538D" w:rsidRDefault="00D134CA" w:rsidP="00D134C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34CA" w:rsidRPr="0000538D" w:rsidRDefault="00D134CA" w:rsidP="00D134CA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D134CA" w:rsidRPr="0000538D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134CA" w:rsidRPr="0000538D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134CA" w:rsidRPr="0000538D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D134CA" w:rsidRPr="0000538D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D134CA" w:rsidRPr="0000538D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134CA" w:rsidRPr="0000538D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34CA" w:rsidRPr="0000538D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34CA" w:rsidRPr="0000538D" w:rsidRDefault="00D134CA" w:rsidP="00D134CA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34CA" w:rsidRPr="0000538D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351</w:t>
      </w:r>
    </w:p>
    <w:p w:rsidR="00D134CA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D134CA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3</w:t>
      </w: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134CA" w:rsidRPr="00ED5031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D134CA" w:rsidRPr="00ED5031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D134CA" w:rsidRPr="00ED5031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D134CA" w:rsidRPr="00ED5031" w:rsidTr="00D134CA">
        <w:tc>
          <w:tcPr>
            <w:tcW w:w="803" w:type="dxa"/>
          </w:tcPr>
          <w:p w:rsidR="00D134CA" w:rsidRPr="00ED5031" w:rsidRDefault="00D134CA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D134CA" w:rsidRPr="00ED5031" w:rsidRDefault="00D134CA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D134CA" w:rsidRPr="00ED5031" w:rsidRDefault="00D134CA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D134CA" w:rsidRPr="00ED5031" w:rsidTr="00D134CA">
        <w:trPr>
          <w:trHeight w:val="541"/>
        </w:trPr>
        <w:tc>
          <w:tcPr>
            <w:tcW w:w="803" w:type="dxa"/>
          </w:tcPr>
          <w:p w:rsidR="00D134CA" w:rsidRPr="00ED5031" w:rsidRDefault="00D134CA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134CA" w:rsidRPr="00ED5031" w:rsidRDefault="00D134CA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D134CA" w:rsidRPr="00ED5031" w:rsidRDefault="00D134CA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34CA" w:rsidRPr="00ED5031" w:rsidTr="00D134CA">
        <w:trPr>
          <w:trHeight w:val="541"/>
        </w:trPr>
        <w:tc>
          <w:tcPr>
            <w:tcW w:w="803" w:type="dxa"/>
          </w:tcPr>
          <w:p w:rsidR="00D134CA" w:rsidRPr="00ED5031" w:rsidRDefault="00D134CA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D134CA" w:rsidRPr="006B35DF" w:rsidRDefault="00D134CA" w:rsidP="00D134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26.11.2021 № 1754</w:t>
            </w:r>
            <w:r w:rsidRPr="006B3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D134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муниципальной программы муниципального образования муниципального района «Корткеросский» «Безопасность жизнедеятельности населения»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D134CA" w:rsidRPr="00ED5031" w:rsidRDefault="00C20682" w:rsidP="00D134CA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2-62</w:t>
            </w:r>
          </w:p>
        </w:tc>
      </w:tr>
    </w:tbl>
    <w:p w:rsidR="00D134CA" w:rsidRDefault="00D134CA" w:rsidP="00D134CA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73E01" w:rsidRDefault="00E73E01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Default="00D134CA"/>
    <w:p w:rsidR="00D134CA" w:rsidRPr="00D134CA" w:rsidRDefault="00D134CA" w:rsidP="00D134C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26.11.2021 № 1754</w:t>
      </w:r>
    </w:p>
    <w:p w:rsidR="00D134CA" w:rsidRDefault="00D134CA" w:rsidP="00D134C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«Об утверждении муниципальной программы муниципального образования муниципального района «Корткеросский» «Безопасность жизнедеятельности населения»»</w:t>
      </w:r>
    </w:p>
    <w:p w:rsidR="00D134CA" w:rsidRDefault="00D134CA" w:rsidP="00D134C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D134CA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D134CA">
        <w:rPr>
          <w:rFonts w:ascii="Times New Roman" w:eastAsia="Calibri" w:hAnsi="Times New Roman" w:cs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 1058 «Об утверждении перечня муниципальных программ муниципального образования муниципального</w:t>
      </w:r>
      <w:proofErr w:type="gramEnd"/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 района «Корткеросский», администрация муниципального района «Корткеросский» постановляет:</w:t>
      </w:r>
    </w:p>
    <w:p w:rsidR="00D134CA" w:rsidRPr="00D134CA" w:rsidRDefault="00D134CA" w:rsidP="00D134C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34CA" w:rsidRPr="00D134CA" w:rsidRDefault="00D134CA" w:rsidP="00D134CA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>1. Утвердить муниципальную программу муниципального образования муниципального района «Корткеросский</w:t>
      </w:r>
      <w:proofErr w:type="gramStart"/>
      <w:r w:rsidRPr="00D134CA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D134CA">
        <w:rPr>
          <w:rFonts w:ascii="Times New Roman" w:eastAsia="Calibri" w:hAnsi="Times New Roman" w:cs="Times New Roman"/>
          <w:sz w:val="28"/>
          <w:szCs w:val="28"/>
        </w:rPr>
        <w:t>«Безопасность жизнедеятельности населения» (далее – Программа), согласно приложению к настоящему постановлению.</w:t>
      </w:r>
    </w:p>
    <w:p w:rsidR="00D134CA" w:rsidRPr="00D134CA" w:rsidRDefault="00D134CA" w:rsidP="00D134CA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>2. Признать утратившим силу постановления администрации муниципального района «Корткеросский» от 10 сентября 2014 года № 1879 «Об утверждении муниципальной программы «Безопасность жизнедеятельности населения» с 01 января 2022 года.</w:t>
      </w:r>
    </w:p>
    <w:p w:rsidR="00D134CA" w:rsidRPr="00D134CA" w:rsidRDefault="00D134CA" w:rsidP="00D134C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Настоящее постановление вступает в силу со дня его официального опубликования, но не ранее </w:t>
      </w:r>
      <w:r w:rsidRPr="00D134CA">
        <w:rPr>
          <w:rFonts w:ascii="Times New Roman" w:eastAsia="Calibri" w:hAnsi="Times New Roman" w:cs="Times New Roman"/>
          <w:sz w:val="28"/>
          <w:szCs w:val="28"/>
        </w:rPr>
        <w:t>01 января 2022 года.</w:t>
      </w:r>
    </w:p>
    <w:p w:rsidR="00D134CA" w:rsidRPr="00D134CA" w:rsidRDefault="00D134CA" w:rsidP="00D134C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proofErr w:type="gramStart"/>
      <w:r w:rsidRPr="00D13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Pr="00D13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D134CA" w:rsidRPr="00D134CA" w:rsidRDefault="00D134CA" w:rsidP="00D134C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F0554" w:rsidRDefault="008F0554" w:rsidP="00D134CA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8F0554" w:rsidRDefault="00D134CA" w:rsidP="008F0554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lastRenderedPageBreak/>
        <w:t>Приложение 1</w:t>
      </w:r>
    </w:p>
    <w:p w:rsidR="00D134CA" w:rsidRPr="008F0554" w:rsidRDefault="00D134CA" w:rsidP="008F0554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к постановлению администрации</w:t>
      </w:r>
    </w:p>
    <w:p w:rsidR="00D134CA" w:rsidRPr="008F0554" w:rsidRDefault="00D134CA" w:rsidP="008F0554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муниципального района</w:t>
      </w:r>
    </w:p>
    <w:p w:rsidR="00D134CA" w:rsidRPr="008F0554" w:rsidRDefault="00D134CA" w:rsidP="008F0554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«Корткеросский»</w:t>
      </w:r>
    </w:p>
    <w:p w:rsidR="00D134CA" w:rsidRPr="008F0554" w:rsidRDefault="00D134CA" w:rsidP="008F0554">
      <w:pPr>
        <w:spacing w:after="0" w:line="240" w:lineRule="auto"/>
        <w:ind w:left="510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26.11.2021 № 1754</w:t>
      </w:r>
    </w:p>
    <w:p w:rsidR="00D134CA" w:rsidRPr="00D134CA" w:rsidRDefault="00D134CA" w:rsidP="00D134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Calibri" w:hAnsi="Times New Roman" w:cs="Times New Roman"/>
          <w:sz w:val="32"/>
          <w:szCs w:val="28"/>
        </w:rPr>
      </w:pP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муниципального района «Корткеросский»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>«</w:t>
      </w:r>
      <w:r w:rsidRPr="00D134CA">
        <w:rPr>
          <w:rFonts w:ascii="Times New Roman" w:eastAsia="Calibri" w:hAnsi="Times New Roman" w:cs="Times New Roman"/>
          <w:b/>
          <w:sz w:val="28"/>
          <w:szCs w:val="28"/>
          <w:u w:val="single"/>
        </w:rPr>
        <w:t>БЕЗОПАСНОСТЬ ЖИЗНЕДЕЯТЕЛЬНОСТИ НАСЕЛЕНИЯ</w:t>
      </w:r>
      <w:r w:rsidRPr="00D134C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>Ответственный исполнитель - У</w:t>
      </w:r>
      <w:r w:rsidRPr="00D134CA">
        <w:rPr>
          <w:rFonts w:ascii="Times New Roman" w:eastAsia="Calibri" w:hAnsi="Times New Roman" w:cs="Times New Roman"/>
          <w:sz w:val="28"/>
          <w:szCs w:val="28"/>
          <w:u w:val="single"/>
        </w:rPr>
        <w:t>правление по делам гражданской обороны, чрезвычайных ситуаций и специальной работы</w:t>
      </w:r>
      <w:r w:rsidRPr="00D134CA">
        <w:rPr>
          <w:rFonts w:ascii="Times New Roman" w:eastAsia="Calibri" w:hAnsi="Times New Roman" w:cs="Times New Roman"/>
          <w:color w:val="FFFFFF"/>
          <w:sz w:val="28"/>
          <w:szCs w:val="28"/>
          <w:u w:val="single"/>
        </w:rPr>
        <w:t>.</w:t>
      </w: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Дата составления «03» </w:t>
      </w:r>
      <w:r w:rsidRPr="00D134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сентября </w:t>
      </w:r>
      <w:r w:rsidRPr="00D134CA">
        <w:rPr>
          <w:rFonts w:ascii="Times New Roman" w:eastAsia="Calibri" w:hAnsi="Times New Roman" w:cs="Times New Roman"/>
          <w:sz w:val="28"/>
          <w:szCs w:val="28"/>
        </w:rPr>
        <w:t>2021 г.</w:t>
      </w: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vertAlign w:val="subscript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Исполнитель: </w:t>
      </w:r>
      <w:r w:rsidRPr="00D134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ведущий эксперт управления по делам гражданской обороны, чрезвычайным ситуациям и специальной работы Потапов Владимир Андреевич, тел. 8 (82136) 9-23-09, </w:t>
      </w:r>
      <w:r w:rsidRPr="00D134C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email</w:t>
      </w:r>
      <w:r w:rsidRPr="00D134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: </w:t>
      </w:r>
      <w:hyperlink r:id="rId8" w:history="1">
        <w:r w:rsidRPr="00D134CA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gokortkeros</w:t>
        </w:r>
        <w:r w:rsidRPr="00D134CA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@</w:t>
        </w:r>
        <w:r w:rsidRPr="00D134CA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mail</w:t>
        </w:r>
        <w:r w:rsidRPr="00D134CA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D134CA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D134C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Руководитель: </w:t>
      </w:r>
      <w:r w:rsidRPr="00D134CA">
        <w:rPr>
          <w:rFonts w:ascii="Times New Roman" w:eastAsia="Calibri" w:hAnsi="Times New Roman" w:cs="Times New Roman"/>
          <w:sz w:val="28"/>
          <w:szCs w:val="28"/>
        </w:rPr>
        <w:t>Глава муниципального района «Корткеросский</w:t>
      </w:r>
      <w:proofErr w:type="gramStart"/>
      <w:r w:rsidRPr="00D134CA">
        <w:rPr>
          <w:rFonts w:ascii="Times New Roman" w:eastAsia="Calibri" w:hAnsi="Times New Roman" w:cs="Times New Roman"/>
          <w:sz w:val="28"/>
          <w:szCs w:val="28"/>
        </w:rPr>
        <w:t>»-</w:t>
      </w:r>
      <w:proofErr w:type="gramEnd"/>
      <w:r w:rsidRPr="00D134CA">
        <w:rPr>
          <w:rFonts w:ascii="Times New Roman" w:eastAsia="Calibri" w:hAnsi="Times New Roman" w:cs="Times New Roman"/>
          <w:sz w:val="28"/>
          <w:szCs w:val="28"/>
        </w:rPr>
        <w:t>руководитель администрации Сажин Константин Анатольевич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28"/>
          <w:vertAlign w:val="superscript"/>
        </w:rPr>
      </w:pP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D134CA" w:rsidRPr="00D134CA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F0554" w:rsidRPr="00D134CA" w:rsidRDefault="008F0554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ПАСПОРТ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sz w:val="28"/>
          <w:szCs w:val="28"/>
        </w:rPr>
        <w:t>муниципальной программы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sz w:val="28"/>
          <w:szCs w:val="28"/>
        </w:rPr>
        <w:t>«Безопасность жизнедеятельности населения»</w:t>
      </w:r>
    </w:p>
    <w:p w:rsidR="00D134CA" w:rsidRPr="00D134CA" w:rsidRDefault="00D134CA" w:rsidP="00D134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9"/>
        <w:gridCol w:w="6328"/>
      </w:tblGrid>
      <w:tr w:rsidR="00D134CA" w:rsidRPr="00D134CA" w:rsidTr="00D134CA">
        <w:trPr>
          <w:trHeight w:val="838"/>
        </w:trPr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28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Управление по делам гражданской обороны, чрезвычайным ситуациям и специальной работы администрации муниципального района «Корткеросский».</w:t>
            </w:r>
          </w:p>
        </w:tc>
      </w:tr>
      <w:tr w:rsidR="00D134CA" w:rsidRPr="00D134CA" w:rsidTr="00D134CA">
        <w:trPr>
          <w:trHeight w:val="3168"/>
        </w:trPr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28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                           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администрации                         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национальной политики и туризма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имущественных и земельных отношений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физической культуры и спорта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архитектуры и строительства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40" w:lineRule="auto"/>
              <w:ind w:left="17" w:firstLine="14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муниципальных образований сельских поселений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«Корткеросский».</w:t>
            </w:r>
          </w:p>
        </w:tc>
      </w:tr>
      <w:tr w:rsidR="00D134CA" w:rsidRPr="00D134CA" w:rsidTr="00D134CA">
        <w:trPr>
          <w:trHeight w:val="568"/>
        </w:trPr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134CA" w:rsidRPr="00D134CA" w:rsidTr="00D134CA">
        <w:trPr>
          <w:trHeight w:val="1305"/>
        </w:trPr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8" w:type="dxa"/>
            <w:shd w:val="clear" w:color="auto" w:fill="auto"/>
          </w:tcPr>
          <w:p w:rsidR="00D134CA" w:rsidRPr="00D134CA" w:rsidRDefault="00D134CA" w:rsidP="00D134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Защита населения и территорий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 от чрезвычайных ситуаций; </w:t>
            </w:r>
          </w:p>
          <w:p w:rsidR="00D134CA" w:rsidRPr="00D134CA" w:rsidRDefault="00D134CA" w:rsidP="00D134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Профилактика терроризма, его идеологии, экстремистских проявлений;</w:t>
            </w:r>
          </w:p>
          <w:p w:rsidR="00D134CA" w:rsidRPr="00D134CA" w:rsidRDefault="00D134CA" w:rsidP="00D134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мероприятий гражданской обороны;</w:t>
            </w:r>
          </w:p>
          <w:p w:rsidR="00D134CA" w:rsidRPr="00D134CA" w:rsidRDefault="00D134CA" w:rsidP="00D134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единой дежурно-диспетчерской службы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" w:firstLine="1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в границах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 вне границ сельских населенных пунктов.</w:t>
            </w:r>
          </w:p>
        </w:tc>
      </w:tr>
      <w:tr w:rsidR="00D134CA" w:rsidRPr="00D134CA" w:rsidTr="00D134CA"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муниципальной программы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134CA" w:rsidRPr="00D134CA" w:rsidTr="00D134CA"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328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жизнедеятельности населения муниципального района «Корткеросский»</w:t>
            </w:r>
          </w:p>
        </w:tc>
      </w:tr>
      <w:tr w:rsidR="00D134CA" w:rsidRPr="00D134CA" w:rsidTr="00D134CA"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муниципальной 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6328" w:type="dxa"/>
            <w:shd w:val="clear" w:color="auto" w:fill="auto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по защите населения и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территорий муниципального образования                               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«Корткеросский» от чрезвычайных ситуаций природного и техногенного характера, предупреждение гибели людей на водных объектах;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2) Выявление и устранение причин и условий, способствующих возникновению и распространению терроризма;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Совершенствование подготовки к ведению территориальной и гражданской обороны;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Приведение единой дежурно-диспетчерской службы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 в соответствии с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22.7.01 – 2021;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по защите населения и территорий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 вне границ сельских населенных пунктов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от пожаров.</w:t>
            </w:r>
          </w:p>
        </w:tc>
      </w:tr>
      <w:tr w:rsidR="00D134CA" w:rsidRPr="00D134CA" w:rsidTr="00D134CA"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Целевые индикаторы и показатели муниципальной программы  </w:t>
            </w:r>
          </w:p>
        </w:tc>
        <w:tc>
          <w:tcPr>
            <w:tcW w:w="6328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D134CA">
              <w:rPr>
                <w:rFonts w:ascii="Times New Roman" w:eastAsia="Calibri" w:hAnsi="Times New Roman" w:cs="Times New Roman"/>
                <w:sz w:val="24"/>
                <w:szCs w:val="28"/>
              </w:rPr>
              <w:t>Численность постоянного населения (среднегодовая), тыс. человек;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проведенных мероприятий, направленных на подготовку населения и пропаганду знаний в области ГО, защиты от ЧС и безопасности людей на водных объектах,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в % от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Количество выявленных фактов проявления   экстремизма и терроризма на территории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«Корткеросский»,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в ед.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Готовность населения муниципального образования МР «Корткеросский» в области гражданской обороны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к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предыдущему году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5)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единой дежурно-диспетчерской службы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«Корткеросский», в % от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22.7.01 – 2021;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</w:t>
            </w:r>
            <w:r w:rsidRPr="00D13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Снижение количества пожаров в границах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«Корткеросский» и вне границ населенных пунктов, в ед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</w:tr>
      <w:tr w:rsidR="00D134CA" w:rsidRPr="00D134CA" w:rsidTr="00D134CA"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Этапы и сроки реализации муниципальной программы 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программы – 2022-2025 гг.</w:t>
            </w:r>
          </w:p>
        </w:tc>
      </w:tr>
      <w:tr w:rsidR="00D134CA" w:rsidRPr="00D134CA" w:rsidTr="00D134CA"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6328" w:type="dxa"/>
            <w:shd w:val="clear" w:color="auto" w:fill="auto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Общий объём финансирования Программы на 2022 - 2025 годы предусматривается в размере 270,0 тыс. рублей, в том числе: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 – 270,0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lastRenderedPageBreak/>
              <w:t>Прогнозный объём финансирования Программы по годам составляет: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270,0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Calibri"/>
                <w:sz w:val="24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D134CA" w:rsidRPr="00D134CA" w:rsidTr="00D134CA">
        <w:tc>
          <w:tcPr>
            <w:tcW w:w="3029" w:type="dxa"/>
            <w:shd w:val="clear" w:color="auto" w:fill="auto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6328" w:type="dxa"/>
            <w:shd w:val="clear" w:color="auto" w:fill="auto"/>
            <w:vAlign w:val="center"/>
          </w:tcPr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D134CA">
              <w:rPr>
                <w:rFonts w:ascii="Times New Roman" w:eastAsia="Calibri" w:hAnsi="Times New Roman" w:cs="Times New Roman"/>
                <w:sz w:val="24"/>
                <w:szCs w:val="28"/>
              </w:rPr>
              <w:t>Численность постоянного населения (среднегодовая), 17 800,0 тыс. человек;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проведенных мероприятий, направленных на подготовку населения и пропаганду знаний в области ГО, защиты от ЧС и безопасности людей на водных объектах,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100 % от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Количество выявленных фактов проявления   экстремизма и терроризма на территории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«Корткеросский»,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0 ед.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Готовность населения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 в области гражданской обороны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50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к предыдущему году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17"/>
              </w:tabs>
              <w:autoSpaceDE w:val="0"/>
              <w:autoSpaceDN w:val="0"/>
              <w:adjustRightInd w:val="0"/>
              <w:spacing w:after="0" w:line="240" w:lineRule="auto"/>
              <w:ind w:left="17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5)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единой дежурно-диспетчерской службы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«Корткеросский», 65 % от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22.7.01 – 2021;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ind w:firstLine="1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6) Снижение количества пожаров в границах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13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«Корткеросский» и вне границ населенных пунктов, 35 ед. </w:t>
            </w:r>
          </w:p>
        </w:tc>
      </w:tr>
    </w:tbl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Приоритеты, цели и задачи реализуемой муниципальной политики в соответствующей сфере социально-экономического развития </w:t>
      </w:r>
      <w:r w:rsidRPr="00D134C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b/>
          <w:sz w:val="28"/>
          <w:szCs w:val="28"/>
        </w:rPr>
        <w:t xml:space="preserve"> «Корткеросский»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Приоритеты в сфере безопасности жизнедеятельности населения муниципального образования муниципального района «Корткеросский» определены </w:t>
      </w:r>
      <w:hyperlink r:id="rId9" w:history="1">
        <w:r w:rsidRPr="00D134C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Стратегией</w:t>
        </w:r>
      </w:hyperlink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D134C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D134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-3/8.</w:t>
      </w:r>
      <w:proofErr w:type="gramEnd"/>
    </w:p>
    <w:p w:rsidR="00D134CA" w:rsidRPr="00D134CA" w:rsidRDefault="00D134CA" w:rsidP="00D134CA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>Главной целью муниципальной программы «Безопасность жизнедеятельности населения» является – повышение безопасности жизнедеятельности населения муниципального района «Корткеросский».</w:t>
      </w:r>
    </w:p>
    <w:p w:rsidR="00D134CA" w:rsidRPr="00D134CA" w:rsidRDefault="00D134CA" w:rsidP="00D134CA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и задачи Программы соответствуют приоритетам политики в сфере безопасности жизнедеятельности населения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Приоритетами в сфере реализации Программы являются: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1) </w:t>
      </w:r>
      <w:r w:rsidRPr="00D134CA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 xml:space="preserve">Совершенствование подготовки по защите населения и территорий муниципального образования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 xml:space="preserve"> «Корткеросский» от чрезвычайных ситуаций природного и техногенного характера, предупреждение гибели людей на водных объектах.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>2) Выявление и устранение причин и условий, способствующих возникновению и распространению терроризма.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3) </w:t>
      </w:r>
      <w:r w:rsidRPr="00D134CA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>Совершенствование подготовки к ведению территориальной и гражданской обороны.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4) Приведение единой дежурно-диспетчерской службы муниципального образования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 «Корткеросский» в соответствии с ГОСТ </w:t>
      </w:r>
      <w:proofErr w:type="gramStart"/>
      <w:r w:rsidRPr="00D134CA">
        <w:rPr>
          <w:rFonts w:ascii="Times New Roman" w:eastAsia="Calibri" w:hAnsi="Times New Roman" w:cs="Times New Roman"/>
          <w:sz w:val="28"/>
          <w:szCs w:val="24"/>
        </w:rPr>
        <w:t>Р</w:t>
      </w:r>
      <w:proofErr w:type="gramEnd"/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 22.7.01 – 2021.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5) </w:t>
      </w:r>
      <w:r w:rsidRPr="00D134CA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 xml:space="preserve">Совершенствование подготовки по защите населения и территорий </w:t>
      </w: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в границах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 «Корткеросский» вне границ сельских населенных пунктов</w:t>
      </w:r>
      <w:r w:rsidRPr="00D134CA">
        <w:rPr>
          <w:rFonts w:ascii="Times New Roman" w:eastAsia="Calibri" w:hAnsi="Times New Roman" w:cs="Times New Roman"/>
          <w:sz w:val="28"/>
          <w:szCs w:val="24"/>
          <w:shd w:val="clear" w:color="auto" w:fill="FFFFFF"/>
        </w:rPr>
        <w:t xml:space="preserve"> от пожаров.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5. Цели и задачи муниципальной программы определены в паспорте Программы.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Программа включает 5 подпрограмм:</w:t>
      </w:r>
    </w:p>
    <w:p w:rsidR="00D134CA" w:rsidRPr="00D134CA" w:rsidRDefault="00D134CA" w:rsidP="00D134CA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Защита населения и территорий муниципального образования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 «Корткеросский» от чрезвычайных ситуаций (далее – Подпрограмма 1). </w:t>
      </w:r>
    </w:p>
    <w:p w:rsidR="00D134CA" w:rsidRPr="00D134CA" w:rsidRDefault="00D134CA" w:rsidP="00D134CA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>Профилактика терроризма, его идеологии, экстремистских проявлений (далее – Подпрограмма 2).</w:t>
      </w:r>
    </w:p>
    <w:p w:rsidR="00D134CA" w:rsidRPr="00D134CA" w:rsidRDefault="00D134CA" w:rsidP="00D134CA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t>Организация мероприятий гражданской обороны (далее – Подпрограмма 3).</w:t>
      </w:r>
    </w:p>
    <w:p w:rsidR="00D134CA" w:rsidRPr="00D134CA" w:rsidRDefault="00D134CA" w:rsidP="00D134CA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D134CA">
        <w:rPr>
          <w:rFonts w:ascii="Times New Roman" w:eastAsia="Calibri" w:hAnsi="Times New Roman" w:cs="Times New Roman"/>
          <w:sz w:val="28"/>
          <w:szCs w:val="24"/>
        </w:rPr>
        <w:lastRenderedPageBreak/>
        <w:t xml:space="preserve">Развитие единой дежурно-диспетчерской службы муниципального образования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sz w:val="28"/>
          <w:szCs w:val="24"/>
        </w:rPr>
        <w:t xml:space="preserve"> «Корткеросский» (далее – Подпрограмма 4).</w:t>
      </w:r>
    </w:p>
    <w:p w:rsidR="00D134CA" w:rsidRPr="00D134CA" w:rsidRDefault="00D134CA" w:rsidP="00D134CA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D134CA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Обеспечение первичных мер пожарной безопасности в границах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D134CA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«Корткеросский» вне границ сельских населенных пунктов (далее – Подпрограмма 5).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7. Цели и задачи подпрограмм определены в паспортах подпрограмм муниципальной программы.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D134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и </w:t>
      </w:r>
      <w:hyperlink w:anchor="P3445" w:history="1">
        <w:r w:rsidRPr="00D134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сведения</w:t>
        </w:r>
      </w:hyperlink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целевых показателях (индикаторах) муниципальной программы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«Корткеросский» «Безопасность жизнедеятельности населения» представлены в Приложении 1 к Программе (Таблица 1).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hyperlink w:anchor="P3994" w:history="1">
        <w:r w:rsidRPr="00D134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характеристика основных мероприятий муниципальной программы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«Корткеросский» «Безопасность жизнедеятельности населения» представлен в Приложении 1 к Программе (Таблица 2).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10. Информация по финансовому обеспечению муниципальной программы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 «Корткеросский» «Безопасность жизнедеятельности населения» за счет средств муниципального бюджета муниципального образования (с учетом средств межбюджетных трансфертов) представлена в Приложении 1 к Программе (Таблица 3).</w:t>
      </w:r>
    </w:p>
    <w:p w:rsidR="00D134CA" w:rsidRPr="00D134CA" w:rsidRDefault="00D134CA" w:rsidP="00D134CA">
      <w:pPr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11.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</w:t>
      </w:r>
      <w:r w:rsidRPr="00D134CA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района</w:t>
      </w:r>
      <w:r w:rsidRPr="00D134CA">
        <w:rPr>
          <w:rFonts w:ascii="Times New Roman" w:eastAsia="Calibri" w:hAnsi="Times New Roman" w:cs="Times New Roman"/>
          <w:sz w:val="28"/>
          <w:szCs w:val="28"/>
        </w:rPr>
        <w:t xml:space="preserve"> «Корткеросский» «Безопасность жизнедеятельности населения» представлены в Приложении 1 к Программе (Таблица 4).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Информация о показателях результатов использования субсидий и (или) </w:t>
      </w:r>
      <w:proofErr w:type="gramStart"/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представляемых из республиканского бюджета Республики Коми представлена</w:t>
      </w:r>
      <w:proofErr w:type="gramEnd"/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1 к Программе (Таблица 5).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D13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Оценка эффективности муниципальной программы </w:t>
      </w:r>
      <w:r w:rsidRPr="00D134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 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134CA" w:rsidRPr="00D134CA" w:rsidRDefault="00D134CA" w:rsidP="00D134CA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ПАСПОРТ</w:t>
      </w:r>
    </w:p>
    <w:p w:rsidR="00D134CA" w:rsidRPr="00D134CA" w:rsidRDefault="00D134CA" w:rsidP="00D134CA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8"/>
        </w:rPr>
        <w:t>Подпрограммы 1</w:t>
      </w: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Pr="00D134CA">
        <w:rPr>
          <w:rFonts w:ascii="Times New Roman" w:eastAsia="Calibri" w:hAnsi="Times New Roman" w:cs="Times New Roman"/>
          <w:b/>
          <w:sz w:val="24"/>
          <w:szCs w:val="24"/>
        </w:rPr>
        <w:t>Защита населения и территорий МО МР  «Корткеросский» от чрезвычайных ситуаций».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89"/>
        <w:gridCol w:w="6451"/>
      </w:tblGrid>
      <w:tr w:rsidR="00D134CA" w:rsidRPr="00D134CA" w:rsidTr="008F0554">
        <w:trPr>
          <w:trHeight w:val="67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делам гражданской обороны, чрезвычайным ситуациям и специальной работы администрации МО МР «Корткеросский».</w:t>
            </w:r>
          </w:p>
        </w:tc>
      </w:tr>
      <w:tr w:rsidR="00D134CA" w:rsidRPr="00D134CA" w:rsidTr="008F0554">
        <w:trPr>
          <w:trHeight w:val="1257"/>
        </w:trPr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МО МР «Корткеросский»;</w:t>
            </w:r>
          </w:p>
          <w:p w:rsidR="00D134CA" w:rsidRPr="00D134CA" w:rsidRDefault="00D134CA" w:rsidP="00D134CA">
            <w:pPr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муниципальных образований сельских поселений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«Корткеросский».</w:t>
            </w:r>
          </w:p>
        </w:tc>
      </w:tr>
      <w:tr w:rsidR="00D134CA" w:rsidRPr="00D134CA" w:rsidTr="008F0554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 (по согласованию)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Программно-целевые инструменты подпрограммы      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подпрограммы         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по защите населения и территорий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«Корткеросский» от чрезвычайных ситуаций природного и техногенного характера, предупреждение гибели людей на водных объектах.</w:t>
            </w:r>
          </w:p>
        </w:tc>
      </w:tr>
      <w:tr w:rsidR="00D134CA" w:rsidRPr="00D134CA" w:rsidTr="008F0554">
        <w:trPr>
          <w:trHeight w:val="1379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подпрограммы      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эффективности реагирования на чрезвычайные ситуации природного и техногенного характера;</w:t>
            </w:r>
          </w:p>
          <w:p w:rsidR="00D134CA" w:rsidRPr="00D134CA" w:rsidRDefault="00D134CA" w:rsidP="00D134C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материального резерва для ликвидации чрезвычайных ситуаций;</w:t>
            </w:r>
          </w:p>
          <w:p w:rsidR="00D134CA" w:rsidRPr="00D134CA" w:rsidRDefault="00D134CA" w:rsidP="00D134C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Предупреждение гибели людей на водных объектах.</w:t>
            </w:r>
          </w:p>
        </w:tc>
      </w:tr>
      <w:tr w:rsidR="00D134CA" w:rsidRPr="00D134CA" w:rsidTr="008F0554">
        <w:trPr>
          <w:trHeight w:val="2745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охвата территорий с помощью систем оповещения,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учений и тренировок, а также участие в тренировках и учениях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от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созданного материального резерва в соответствие с нормативными требованиями,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firstLine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созданных мест массового отдыха у воды, в ед.</w:t>
            </w:r>
          </w:p>
        </w:tc>
      </w:tr>
      <w:tr w:rsidR="00D134CA" w:rsidRPr="00D134CA" w:rsidTr="008F0554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программы – 2022-2025 гг.</w:t>
            </w:r>
          </w:p>
        </w:tc>
      </w:tr>
      <w:tr w:rsidR="00D134CA" w:rsidRPr="00D134CA" w:rsidTr="008F0554">
        <w:trPr>
          <w:trHeight w:val="36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подпрограммы      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Общий объём финансирования подпрограммы на 2022 - 2025 годы предусматривается в размере 120,0 тыс. рублей, в том числе: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lastRenderedPageBreak/>
              <w:t>за счёт средств местного бюджета – 120,0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Прогнозный объём финансирования подпрограммы по годам составляет: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120,0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D134CA" w:rsidRPr="00D134CA" w:rsidTr="008F0554">
        <w:trPr>
          <w:trHeight w:val="480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подпрограммы:</w:t>
            </w:r>
          </w:p>
        </w:tc>
        <w:tc>
          <w:tcPr>
            <w:tcW w:w="6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D134CA" w:rsidRPr="00D134CA" w:rsidRDefault="00D134CA" w:rsidP="00D134C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firstLine="7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Доля охвата территорий с помощью систем оповещения, 90 % к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учений и тренировок, а также участие в тренировках и учениях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90 % от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Доля созданного материального резерва в соответствие с нормативными требованиями, 50 % к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firstLine="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созданных мест массового отдыха у воды, 18 ед.</w:t>
            </w:r>
          </w:p>
        </w:tc>
      </w:tr>
    </w:tbl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left="1327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8F055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134CA" w:rsidRPr="00D134CA" w:rsidRDefault="00D134CA" w:rsidP="00D134CA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ПАСПОРТ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8"/>
        </w:rPr>
        <w:t>Подпрограммы 2</w:t>
      </w: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D134CA">
        <w:rPr>
          <w:rFonts w:ascii="Times New Roman" w:eastAsia="Calibri" w:hAnsi="Times New Roman" w:cs="Times New Roman"/>
          <w:b/>
          <w:sz w:val="24"/>
          <w:szCs w:val="24"/>
        </w:rPr>
        <w:t xml:space="preserve">«Профилактика терроризма, его идеологии, </w:t>
      </w:r>
      <w:proofErr w:type="gramStart"/>
      <w:r w:rsidRPr="00D134CA">
        <w:rPr>
          <w:rFonts w:ascii="Times New Roman" w:eastAsia="Calibri" w:hAnsi="Times New Roman" w:cs="Times New Roman"/>
          <w:b/>
          <w:sz w:val="24"/>
          <w:szCs w:val="24"/>
        </w:rPr>
        <w:t>экстремистских</w:t>
      </w:r>
      <w:proofErr w:type="gramEnd"/>
      <w:r w:rsidRPr="00D134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134CA" w:rsidRPr="00D134CA" w:rsidRDefault="00D134CA" w:rsidP="00D134CA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>проявлений».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D134CA" w:rsidRPr="00D134CA" w:rsidTr="008F0554">
        <w:trPr>
          <w:trHeight w:val="28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подпрограммы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делам гражданской обороны, чрезвычайным ситуациям и специальной работы администрации МО МР «Корткеросский».</w:t>
            </w:r>
          </w:p>
        </w:tc>
      </w:tr>
      <w:tr w:rsidR="00D134CA" w:rsidRPr="00D134CA" w:rsidTr="008F0554">
        <w:trPr>
          <w:trHeight w:val="2542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1.Управление образования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 2.Управление культуры, национальной политики и туризма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3.Отдел физической культуры и спора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4.Управление жилищно-коммунального, дорожного хозяйства и транспорта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Администрации муниципальных образований сельских поселений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«Корткеросский».</w:t>
            </w:r>
          </w:p>
        </w:tc>
      </w:tr>
      <w:tr w:rsidR="00D134CA" w:rsidRPr="00D134CA" w:rsidTr="008F0554">
        <w:trPr>
          <w:trHeight w:val="6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                    (по согласованию)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подпрограммы 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терроризма.</w:t>
            </w:r>
          </w:p>
        </w:tc>
      </w:tr>
      <w:tr w:rsidR="00D134CA" w:rsidRPr="00D134CA" w:rsidTr="008F0554">
        <w:trPr>
          <w:trHeight w:val="1551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подпрограммы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Совершенствование системы профилактических мер противодействия террористической и экстремистской направленности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знаний специалистов в области противодействия терроризму;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Укрепление межнационального согласия. 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разработанных и размещенных в средствах массовой информации материалов, памяток по вопросам противодействия терроризму и экстремизму, идеологии терроризма, в ед.;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подготовленных, переподготовленных и обученных специалистов по противодействию идеологии терроризма (из числа заявленных на обучение),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республиканского Плана мероприятий по подготовке населения по программе АТ;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установленных инженерно-технических средств охраны объектов,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минимальных требований постановления Правительства в области антитеррористической защищенности объектов (территорий);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населения участвовавших в мониторинге в сфере межнациональных и межконфессиональных отношений в муниципальном образовании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предыдущему году;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мероприятий по разъяснению сущности терроризма и его крайней общественной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опасности, формирование стойкого непринятия обществом идеологии терроризма в различных ее проявлениях, в том числе религиозного политического экстремизма,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Плана работы муниципальной антитеррористической комиссии в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муниципальном районе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«Корткеросский». </w:t>
            </w:r>
          </w:p>
        </w:tc>
      </w:tr>
      <w:tr w:rsidR="00D134CA" w:rsidRPr="00D134CA" w:rsidTr="008F0554">
        <w:trPr>
          <w:trHeight w:val="70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Этапы и сроки реализации программы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программы – 2022-2025 гг.</w:t>
            </w:r>
          </w:p>
        </w:tc>
      </w:tr>
      <w:tr w:rsidR="00D134CA" w:rsidRPr="00D134CA" w:rsidTr="008F0554">
        <w:trPr>
          <w:trHeight w:val="35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Общий объём финансирования подпрограммы на 2022 – 2025 годы предусматривается в размере 0,0 тыс. рублей, в том числе: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Прогнозный объём финансирования подпрограммы по годам составляет: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D134CA" w:rsidRPr="00D134CA" w:rsidTr="008F0554">
        <w:trPr>
          <w:trHeight w:val="698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разработанных и размещенных в средствах массовой информации материалов, памяток по вопросам противодействия терроризму и экстремизму, идеологии терроризма, 25 ед.;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подготовленных, переподготовленных и обученных специалистов по противодействию идеологии терроризма (из числа заявленных на обучение), 90% от республиканского Плана мероприятий по подготовке населения по программе АТ;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Доля установленных инженерно-технических средств охраны объектов, 90% от минимальных требований постановления Правительства в области антитеррористической защищенности объектов (территорий);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населения участвовавших в мониторинге в сфере межнациональных и межконфессиональных отношений в муниципальном образовании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«Корткеросский», 75 % к предыдущему году;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мероприятий по разъяснению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религиозного политического экстремизма, 100 % от Плана работы муниципальной антитеррористической комиссии в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муниципальном районе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«Корткеросский».</w:t>
            </w:r>
          </w:p>
        </w:tc>
      </w:tr>
    </w:tbl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>ПАСПОРТ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Подпрограммы 3 </w:t>
      </w:r>
      <w:r w:rsidRPr="00D134CA">
        <w:rPr>
          <w:rFonts w:ascii="Times New Roman" w:eastAsia="Calibri" w:hAnsi="Times New Roman" w:cs="Times New Roman"/>
          <w:b/>
          <w:sz w:val="24"/>
          <w:szCs w:val="24"/>
        </w:rPr>
        <w:t>«Организация мероприятий гражданской обороны».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D134CA" w:rsidRPr="00D134CA" w:rsidTr="008F0554">
        <w:trPr>
          <w:trHeight w:val="867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делам гражданской обороны, чрезвычайным ситуациям и специальной работы администрации МО МР «Корткеросский».</w:t>
            </w:r>
          </w:p>
        </w:tc>
      </w:tr>
      <w:tr w:rsidR="00D134CA" w:rsidRPr="00D134CA" w:rsidTr="008F0554">
        <w:trPr>
          <w:trHeight w:val="381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Соисполнители подпрограммы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 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физической культуры и спора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жилищно-коммунального, дорожного хозяйства и транспорта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капитальному строительству и территориальному развитию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архитектуры и строительства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муниципальных образований сельских поселений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«Корткеросский».</w:t>
            </w:r>
          </w:p>
        </w:tc>
      </w:tr>
      <w:tr w:rsidR="00D134CA" w:rsidRPr="00D134CA" w:rsidTr="008F0554">
        <w:trPr>
          <w:trHeight w:val="6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             (по согласованию)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Программно-целевые инструменты подпрограммы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подпрограммы 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к ведению территориальной и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гражданской обороны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134CA" w:rsidRPr="00D134CA" w:rsidTr="008F0554">
        <w:trPr>
          <w:trHeight w:val="909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Задачи подпрограммы 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67" w:firstLine="1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Создание резерва для выполнения мероприятий гражданской обороны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67" w:firstLine="141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Совершенствование подготовки к ведению гражданской обороны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учений и тренировок, а также участие в тренировках и учениях,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от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созданного материального резерва в соответствие с нормативными требованиями,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к предыдущему периоду;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обученного неработающего населения в области гражданской обороны, чел.;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работ для создания условий хранения, восполнения резервов материальных ресурсов в целях гражданской обороны,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D134CA" w:rsidRPr="00D134CA" w:rsidTr="008F0554">
        <w:trPr>
          <w:trHeight w:val="447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и сроки реализации программы 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программы – 2022-2025 гг.</w:t>
            </w:r>
          </w:p>
        </w:tc>
      </w:tr>
      <w:tr w:rsidR="00D134CA" w:rsidRPr="00D134CA" w:rsidTr="008F0554">
        <w:trPr>
          <w:trHeight w:val="35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Общий объём финансирования подпрограммы на 2022 – 2025 годы предусматривается в размере 90,0 тыс. рублей, в том числе: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 – 90,0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Прогнозный объём финансирования подпрограммы по годам составляет: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90,0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Объём бюджетных ассигнований уточняется ежегодно при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lastRenderedPageBreak/>
              <w:t>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D134CA" w:rsidRPr="00D134CA" w:rsidTr="008F0554">
        <w:trPr>
          <w:trHeight w:val="274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D134CA" w:rsidRPr="00D134CA" w:rsidRDefault="00D134CA" w:rsidP="00D134C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учений и тренировок, а также участие в тренировках и учениях,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90 % от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Доля созданного материального резерва в соответствие с нормативными требованиями, 50 % к предыдущему периоду;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обученного неработающего населения в области гражданской обороны, 30 чел.;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Доля проведенных работ для создания условий хранения, восполнения резервов материальных ресурсов в целях гражданской обороны, 100 % к предыдущему году.</w:t>
            </w:r>
          </w:p>
        </w:tc>
      </w:tr>
    </w:tbl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>ПАСПОРТ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Подпрограммы 4 </w:t>
      </w:r>
      <w:r w:rsidRPr="00D134CA">
        <w:rPr>
          <w:rFonts w:ascii="Times New Roman" w:eastAsia="Calibri" w:hAnsi="Times New Roman" w:cs="Times New Roman"/>
          <w:b/>
          <w:sz w:val="24"/>
          <w:szCs w:val="24"/>
        </w:rPr>
        <w:t>«Развитие единой дежурно-диспетчерской службы муниципального образования МР «Корткеросский»»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D134CA" w:rsidRPr="00D134CA" w:rsidTr="008F0554">
        <w:trPr>
          <w:trHeight w:val="88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делам гражданской обороны, чрезвычайным ситуациям и специальной работы администрации МО МР «Корткеросский».</w:t>
            </w:r>
          </w:p>
        </w:tc>
      </w:tr>
      <w:tr w:rsidR="00D134CA" w:rsidRPr="00D134CA" w:rsidTr="008F0554">
        <w:trPr>
          <w:trHeight w:val="541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Соисполнители подпрограммы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34CA" w:rsidRPr="00D134CA" w:rsidTr="008F0554">
        <w:trPr>
          <w:trHeight w:val="6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             (по согласованию)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Программно-целевые инструменты подпрограммы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865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подпрограммы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spacing w:line="237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Приведение единой дежурно-диспетчерской службы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 в соответствии с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22.7.01 – 2021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134CA" w:rsidRPr="00D134CA" w:rsidTr="008F0554">
        <w:trPr>
          <w:trHeight w:val="81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подпрограммы 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ind w:right="-7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Приведение в соответствии с ГОСТ 22.7.01.-2021 единой дежурно – диспетчерской службы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«Корткеросский».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Доля соответствия помещения единой дежурно – диспетчерской службы муниципального образования муниципального района «Корткеросский»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22.7.01 – 2021, в % к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соответствия автоматизированного оборудования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единой дежурно – диспетчерской службы муниципального образования муниципального района «Корткеросский»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22.7.01 – 2021, в % к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37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Доля соответствия организационно-штатной структуры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единой дежурно – диспетчерской службы муниципального образования муниципального района «Корткеросский»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22.7.01 – 2021, в % к предыдущему году.</w:t>
            </w:r>
          </w:p>
        </w:tc>
      </w:tr>
      <w:tr w:rsidR="00D134CA" w:rsidRPr="00D134CA" w:rsidTr="008F0554">
        <w:trPr>
          <w:trHeight w:val="703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Этапы и сроки реализации программы 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программы – 2022-2025 гг.</w:t>
            </w:r>
          </w:p>
        </w:tc>
      </w:tr>
      <w:tr w:rsidR="00D134CA" w:rsidRPr="00D134CA" w:rsidTr="008F0554">
        <w:trPr>
          <w:trHeight w:val="35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Общий объём финансирования подпрограммы на 2022 – 2025 годы предусматривается в размере 60,0 тыс. рублей, в том числе: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 – 60,0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Прогнозный объём финансирования подпрограммы по годам составляет: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60,0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</w:p>
        </w:tc>
      </w:tr>
      <w:tr w:rsidR="00D134CA" w:rsidRPr="00D134CA" w:rsidTr="008F0554">
        <w:trPr>
          <w:trHeight w:val="976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D134CA" w:rsidRPr="00D134CA" w:rsidRDefault="00D134CA" w:rsidP="00D134CA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Доля соответствия помещения единой дежурно – диспетчерской службы муниципального образования муниципального района «Корткеросский»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22.7.01 – 2021, 75 % к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соответствия автоматизированного оборудования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единой дежурно – диспетчерской службы муниципального образования муниципального района «Корткеросский»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22.7.01 – 2021, 75 % к предыдущему году;</w:t>
            </w:r>
          </w:p>
          <w:p w:rsidR="00D134CA" w:rsidRPr="00D134CA" w:rsidRDefault="00D134CA" w:rsidP="00D134CA">
            <w:pPr>
              <w:numPr>
                <w:ilvl w:val="0"/>
                <w:numId w:val="49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Доля соответствия организационно-штатной структуры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единой дежурно – диспетчерской службы муниципального образования муниципального района «Корткеросский» ГОСТ </w:t>
            </w:r>
            <w:proofErr w:type="gramStart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22.7.01 – 2021, 60 % к предыдущему году.</w:t>
            </w:r>
          </w:p>
        </w:tc>
      </w:tr>
    </w:tbl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>ПАСПОРТ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Подпрограммы 5 </w:t>
      </w:r>
      <w:r w:rsidRPr="00D134CA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D134CA">
        <w:rPr>
          <w:rFonts w:ascii="Times New Roman" w:eastAsia="Calibri" w:hAnsi="Times New Roman" w:cs="Times New Roman"/>
          <w:b/>
          <w:iCs/>
          <w:color w:val="000000"/>
          <w:sz w:val="24"/>
          <w:szCs w:val="24"/>
        </w:rPr>
        <w:t>Обеспечение первичных мер пожарной безопасности в границах МО МР «Корткеросский» вне границ сельских населенных пунктов»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6804"/>
      </w:tblGrid>
      <w:tr w:rsidR="00D134CA" w:rsidRPr="00D134CA" w:rsidTr="008F0554">
        <w:trPr>
          <w:trHeight w:val="82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делам гражданской обороны, чрезвычайным ситуациям и специальной работы администрации МО МР «Корткеросский».</w:t>
            </w:r>
          </w:p>
        </w:tc>
      </w:tr>
      <w:tr w:rsidR="00D134CA" w:rsidRPr="00D134CA" w:rsidTr="008F0554">
        <w:trPr>
          <w:trHeight w:val="27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Соисполнители подпрограммы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 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физической культуры и спора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жилищно-коммунального, дорожного хозяйства и транспорта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капитальному строительству и территориальному развитию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 архитектуры и строительства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имущественных и земельных отношений администрации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«Корткеросский»;</w:t>
            </w:r>
          </w:p>
          <w:p w:rsidR="00D134CA" w:rsidRPr="00D134CA" w:rsidRDefault="00D134CA" w:rsidP="00D134CA">
            <w:pPr>
              <w:widowControl w:val="0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муниципальных образований сельских поселений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«Корткеросский».</w:t>
            </w:r>
          </w:p>
        </w:tc>
      </w:tr>
      <w:tr w:rsidR="00D134CA" w:rsidRPr="00D134CA" w:rsidTr="008F0554">
        <w:trPr>
          <w:trHeight w:val="6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             (по согласованию)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Программно-целевые инструменты подпрограммы   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D134CA" w:rsidRPr="00D134CA" w:rsidTr="008F0554">
        <w:trPr>
          <w:trHeight w:val="736"/>
          <w:tblCellSpacing w:w="5" w:type="nil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подготовки по защите населения и территорий 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границах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«Корткеросский» вне границ сельских населенных пунктов</w:t>
            </w:r>
            <w:r w:rsidRPr="00D134C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от пожаров.</w:t>
            </w:r>
          </w:p>
        </w:tc>
      </w:tr>
      <w:tr w:rsidR="00D134CA" w:rsidRPr="00D134CA" w:rsidTr="008F0554">
        <w:trPr>
          <w:trHeight w:val="909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подпрограммы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количества пожаров, гибели людей, травматизма и размера материальных потерь от пожаров;</w:t>
            </w:r>
          </w:p>
          <w:p w:rsidR="00D134CA" w:rsidRPr="00D134CA" w:rsidRDefault="00D134CA" w:rsidP="00D134CA">
            <w:pPr>
              <w:numPr>
                <w:ilvl w:val="0"/>
                <w:numId w:val="33"/>
              </w:numPr>
              <w:shd w:val="clear" w:color="auto" w:fill="FFFFFF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надлежащего состояния источников наружного противопожарного водоснабжения.</w:t>
            </w:r>
          </w:p>
        </w:tc>
      </w:tr>
      <w:tr w:rsidR="00D134CA" w:rsidRPr="00D134CA" w:rsidTr="008F0554">
        <w:trPr>
          <w:trHeight w:val="40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учений и тренировок, а также участие в тренировках и учениях,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от</w:t>
            </w:r>
            <w:proofErr w:type="gramEnd"/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формирований добровольной пожарной охраны на территории МО МР «Корткеросский», в ед.;</w:t>
            </w:r>
          </w:p>
          <w:p w:rsidR="00D134CA" w:rsidRPr="00D134CA" w:rsidRDefault="00D134CA" w:rsidP="00D134C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созданных источников наружного водоснабжения для забора в любое время года воды в целях пожаротушения, расположенных в сельских населенных пунктах и на прилегающих к ним территориях, </w:t>
            </w:r>
            <w:proofErr w:type="gramStart"/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от необходимого количества;</w:t>
            </w:r>
          </w:p>
          <w:p w:rsidR="00D134CA" w:rsidRPr="00D134CA" w:rsidRDefault="00D134CA" w:rsidP="00D134C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территорий МО МР «Корткеросский» обеспеченных первичными средствами тушения пожаров и противопожарным инвентарем, </w:t>
            </w:r>
            <w:proofErr w:type="gramStart"/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предыдущему году; </w:t>
            </w:r>
          </w:p>
          <w:p w:rsidR="00D134CA" w:rsidRPr="00D134CA" w:rsidRDefault="00D134CA" w:rsidP="00D134C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установленных пожарных </w:t>
            </w:r>
            <w:proofErr w:type="spell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целях предотвращения чрезвычайной ситуации, в ед.</w:t>
            </w:r>
          </w:p>
        </w:tc>
      </w:tr>
      <w:tr w:rsidR="00D134CA" w:rsidRPr="00D134CA" w:rsidTr="008F0554">
        <w:trPr>
          <w:trHeight w:val="703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Этапы и сроки реализации программы   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 программы – 2022-2025 гг.</w:t>
            </w:r>
          </w:p>
        </w:tc>
      </w:tr>
      <w:tr w:rsidR="00D134CA" w:rsidRPr="00D134CA" w:rsidTr="008F0554">
        <w:trPr>
          <w:trHeight w:val="350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Общий объём финансирования подпрограммы на 2022 – 2025 годы предусматривается в размере 0,0 тыс. рублей, в том числе: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счет средств федерального бюджета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 – 0,0 тыс. рублей.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Прогнозный объём финансирования подпрограммы по годам составляет: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за счёт средств федерального бюджета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бюджета Республики Коми: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за счёт средств местного бюджета: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бюджет сельских поселений: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2022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2023 год –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2024 год -  0,0 тыс. рублей;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2025 год -  0,0 тыс. рублей;</w:t>
            </w:r>
          </w:p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lastRenderedPageBreak/>
              <w:t>период и при внесении изменений в бюджет муниципального района «Корткеросский».</w:t>
            </w:r>
          </w:p>
        </w:tc>
      </w:tr>
      <w:tr w:rsidR="00D134CA" w:rsidRPr="00D134CA" w:rsidTr="008F0554">
        <w:trPr>
          <w:trHeight w:val="180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D134CA" w:rsidRPr="00D134CA" w:rsidRDefault="00D134CA" w:rsidP="00D134C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проведенных учений и тренировок, а также участие в тренировках и учениях, 90 % 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от Плана основных мероприятий муниципального образования </w:t>
            </w:r>
            <w:r w:rsidRPr="00D134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  <w:r w:rsidRPr="00D134CA">
              <w:rPr>
                <w:rFonts w:ascii="Times New Roman" w:eastAsia="Calibri" w:hAnsi="Times New Roman" w:cs="Times New Roman"/>
                <w:sz w:val="24"/>
                <w:szCs w:val="26"/>
              </w:rPr>
              <w:t xml:space="preserve">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  <w:r w:rsidRPr="00D134CA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D134CA" w:rsidRPr="00D134CA" w:rsidRDefault="00D134CA" w:rsidP="00D134C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формирований добровольной пожарной охраны на территории МО МР «Корткеросский», 15 ед.;</w:t>
            </w:r>
          </w:p>
          <w:p w:rsidR="00D134CA" w:rsidRPr="00D134CA" w:rsidRDefault="00D134CA" w:rsidP="00D134C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созданных источников наружного водоснабжения для забора в любое время года воды в целях пожаротушения, расположенных в сельских населенных пунктах и на прилегающих к ним территориях, 85 % от необходимого количества;</w:t>
            </w:r>
          </w:p>
          <w:p w:rsidR="00D134CA" w:rsidRPr="00D134CA" w:rsidRDefault="00D134CA" w:rsidP="00D134C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территорий МО МР «Корткеросский» обеспеченных первичными средствами тушения пожаров и противопожарным инвентарем, 50 % к предыдущему году; </w:t>
            </w:r>
          </w:p>
          <w:p w:rsidR="00D134CA" w:rsidRPr="00D134CA" w:rsidRDefault="00D134CA" w:rsidP="00D134C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ind w:firstLine="20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установленных пожарных </w:t>
            </w:r>
            <w:proofErr w:type="spellStart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proofErr w:type="spellEnd"/>
            <w:r w:rsidRPr="00D134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целях предотвращения чрезвычайной ситуации, 5 ед. </w:t>
            </w:r>
          </w:p>
        </w:tc>
      </w:tr>
    </w:tbl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  <w:sectPr w:rsidR="00D134CA" w:rsidSect="00D134CA">
          <w:headerReference w:type="default" r:id="rId10"/>
          <w:headerReference w:type="first" r:id="rId11"/>
          <w:pgSz w:w="11906" w:h="16838"/>
          <w:pgMar w:top="1134" w:right="849" w:bottom="993" w:left="1701" w:header="708" w:footer="708" w:gutter="0"/>
          <w:pgNumType w:start="0"/>
          <w:cols w:space="708"/>
          <w:titlePg/>
          <w:docGrid w:linePitch="360"/>
        </w:sect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134CA" w:rsidRPr="008F0554" w:rsidRDefault="00D134CA" w:rsidP="008F0554">
      <w:pPr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Приложение 2</w:t>
      </w:r>
    </w:p>
    <w:p w:rsidR="00D134CA" w:rsidRPr="008F0554" w:rsidRDefault="00D134CA" w:rsidP="008F0554">
      <w:pPr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к постановлению администрации</w:t>
      </w:r>
    </w:p>
    <w:p w:rsidR="00D134CA" w:rsidRPr="008F0554" w:rsidRDefault="00D134CA" w:rsidP="008F0554">
      <w:pPr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муниципального района</w:t>
      </w:r>
    </w:p>
    <w:p w:rsidR="00D134CA" w:rsidRPr="008F0554" w:rsidRDefault="00D134CA" w:rsidP="008F0554">
      <w:pPr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«Корткеросский»</w:t>
      </w:r>
    </w:p>
    <w:p w:rsidR="00D134CA" w:rsidRPr="00D134CA" w:rsidRDefault="00D134CA" w:rsidP="008F0554">
      <w:pPr>
        <w:spacing w:after="0" w:line="240" w:lineRule="auto"/>
        <w:ind w:left="1049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F0554">
        <w:rPr>
          <w:rFonts w:ascii="Times New Roman" w:eastAsia="Calibri" w:hAnsi="Times New Roman" w:cs="Times New Roman"/>
          <w:sz w:val="24"/>
          <w:szCs w:val="28"/>
        </w:rPr>
        <w:t>26.11.2021 № 1754</w:t>
      </w:r>
    </w:p>
    <w:p w:rsidR="00D134CA" w:rsidRPr="00D134CA" w:rsidRDefault="00D134CA" w:rsidP="00D134CA">
      <w:pPr>
        <w:spacing w:after="0"/>
        <w:ind w:right="-10" w:firstLine="720"/>
        <w:jc w:val="right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:rsidR="00D134CA" w:rsidRPr="00D134CA" w:rsidRDefault="00D134CA" w:rsidP="00D134CA">
      <w:pPr>
        <w:spacing w:after="0"/>
        <w:ind w:right="-10" w:firstLine="720"/>
        <w:jc w:val="right"/>
        <w:rPr>
          <w:rFonts w:ascii="Times New Roman" w:eastAsia="Calibri" w:hAnsi="Times New Roman" w:cs="Times New Roman"/>
          <w:color w:val="000000"/>
          <w:sz w:val="28"/>
          <w:szCs w:val="20"/>
        </w:rPr>
      </w:pPr>
      <w:r w:rsidRPr="00D134CA">
        <w:rPr>
          <w:rFonts w:ascii="Times New Roman" w:eastAsia="Calibri" w:hAnsi="Times New Roman" w:cs="Times New Roman"/>
          <w:color w:val="000000"/>
          <w:sz w:val="28"/>
          <w:szCs w:val="20"/>
        </w:rPr>
        <w:t>Таблица № 1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>Перечень и сведения о целевых индикаторах и показателях муниципальной программы «Безопасность жизнедеятельности населения»</w:t>
      </w:r>
    </w:p>
    <w:tbl>
      <w:tblPr>
        <w:tblStyle w:val="5"/>
        <w:tblpPr w:leftFromText="180" w:rightFromText="180" w:vertAnchor="text" w:tblpY="1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42"/>
        <w:gridCol w:w="2268"/>
        <w:gridCol w:w="708"/>
        <w:gridCol w:w="142"/>
        <w:gridCol w:w="851"/>
        <w:gridCol w:w="992"/>
        <w:gridCol w:w="142"/>
        <w:gridCol w:w="850"/>
        <w:gridCol w:w="284"/>
        <w:gridCol w:w="708"/>
        <w:gridCol w:w="426"/>
        <w:gridCol w:w="567"/>
        <w:gridCol w:w="567"/>
        <w:gridCol w:w="425"/>
        <w:gridCol w:w="709"/>
        <w:gridCol w:w="283"/>
        <w:gridCol w:w="992"/>
      </w:tblGrid>
      <w:tr w:rsidR="00D134CA" w:rsidRPr="00D134CA" w:rsidTr="00D134CA">
        <w:trPr>
          <w:trHeight w:val="286"/>
          <w:tblHeader/>
        </w:trPr>
        <w:tc>
          <w:tcPr>
            <w:tcW w:w="534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Наименование целевого индикатора показателя</w:t>
            </w:r>
          </w:p>
        </w:tc>
        <w:tc>
          <w:tcPr>
            <w:tcW w:w="3118" w:type="dxa"/>
            <w:gridSpan w:val="3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1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Ед. измерения</w:t>
            </w:r>
          </w:p>
        </w:tc>
        <w:tc>
          <w:tcPr>
            <w:tcW w:w="993" w:type="dxa"/>
            <w:gridSpan w:val="2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29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Направленность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29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D134CA">
              <w:rPr>
                <w:rFonts w:eastAsia="Calibri"/>
              </w:rPr>
              <w:t>&lt;1&gt;</w:t>
            </w:r>
          </w:p>
        </w:tc>
        <w:tc>
          <w:tcPr>
            <w:tcW w:w="992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Принадлежность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</w:rPr>
              <w:t>&lt;2&gt;</w:t>
            </w:r>
          </w:p>
        </w:tc>
        <w:tc>
          <w:tcPr>
            <w:tcW w:w="5953" w:type="dxa"/>
            <w:gridSpan w:val="11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Значение индикатора (показателя) </w:t>
            </w:r>
          </w:p>
        </w:tc>
      </w:tr>
      <w:tr w:rsidR="00D134CA" w:rsidRPr="00D134CA" w:rsidTr="00D134CA">
        <w:trPr>
          <w:trHeight w:val="495"/>
          <w:tblHeader/>
        </w:trPr>
        <w:tc>
          <w:tcPr>
            <w:tcW w:w="534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2020</w:t>
            </w: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(факт)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ind w:left="-108" w:right="-108"/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2021</w:t>
            </w:r>
          </w:p>
          <w:p w:rsidR="00D134CA" w:rsidRPr="00D134CA" w:rsidRDefault="00D134CA" w:rsidP="00D134CA">
            <w:pPr>
              <w:ind w:left="-108" w:right="-108"/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(оценка)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2022</w:t>
            </w: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(план)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2023</w:t>
            </w: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(план)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2024</w:t>
            </w: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(план)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2025</w:t>
            </w: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(план)</w:t>
            </w:r>
          </w:p>
        </w:tc>
      </w:tr>
      <w:tr w:rsidR="00D134CA" w:rsidRPr="00D134CA" w:rsidTr="00D134CA">
        <w:trPr>
          <w:trHeight w:val="135"/>
        </w:trPr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2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993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</w:tr>
      <w:tr w:rsidR="00D134CA" w:rsidRPr="00D134CA" w:rsidTr="00D134CA">
        <w:tc>
          <w:tcPr>
            <w:tcW w:w="14850" w:type="dxa"/>
            <w:gridSpan w:val="19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Муниципальная программа «Безопасность жизнедеятельности населения»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8"/>
              </w:rPr>
              <w:t>Численность постоянного населения (среднегодовая).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8"/>
              </w:rPr>
              <w:t>в тыс. человек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6949FE66" wp14:editId="56B16BE4">
                  <wp:extent cx="110051" cy="510951"/>
                  <wp:effectExtent l="0" t="0" r="444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8" cy="520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ИС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17,765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17,700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17,900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17,800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17,800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17,800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hAnsi="Times New Roman"/>
                <w:sz w:val="24"/>
                <w:szCs w:val="24"/>
              </w:rPr>
              <w:t>Доля проведенных мероприятий, направленных на подготовку населения и пропаганду знаний в области ГО, защиты от ЧС и безопасности людей на водных объектах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безопасности на водных объектах.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1FD5C91F" wp14:editId="67916D05">
                  <wp:extent cx="142875" cy="663350"/>
                  <wp:effectExtent l="0" t="0" r="0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</w:tr>
      <w:tr w:rsidR="00D134CA" w:rsidRPr="00D134CA" w:rsidTr="00D134CA">
        <w:trPr>
          <w:trHeight w:val="1903"/>
        </w:trPr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Количество выявленных фактов проявления   экстремизма и терроризма на территории МО МР «Корткеросский».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1B3DC9BF" wp14:editId="2C715E02">
                  <wp:extent cx="161925" cy="75179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3" cy="76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Готовность населения  МО МР «Корткеросский» в области гражданской обороны.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4BFB6957" wp14:editId="07050B72">
                  <wp:extent cx="142875" cy="663350"/>
                  <wp:effectExtent l="0" t="0" r="0" b="381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Соответствие единой дежурно-диспетчерской службы МО МР «Корткеросский»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 – 2021.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в % от требований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 – 2021.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7F295895" wp14:editId="70384895">
                  <wp:extent cx="142875" cy="663350"/>
                  <wp:effectExtent l="0" t="0" r="0" b="381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hAnsi="Times New Roman"/>
                <w:color w:val="000000"/>
                <w:sz w:val="24"/>
                <w:szCs w:val="24"/>
              </w:rPr>
              <w:t>Снижение количества пожаров в границах МО МР «Корткеросский» и вне границ населенных пунктов.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0057E770" wp14:editId="4756544D">
                  <wp:extent cx="161925" cy="75179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123" cy="76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</w:tr>
      <w:tr w:rsidR="00D134CA" w:rsidRPr="00D134CA" w:rsidTr="00D134CA">
        <w:tc>
          <w:tcPr>
            <w:tcW w:w="534" w:type="dxa"/>
            <w:tcBorders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  <w:tcBorders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1 «Защита населения и территорий  муниципального образования МР «Корткеросский» от чрезвычайных ситуаций».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1. Повышение эффективности реагирования на чрезвычайные ситуации природного и техногенного характера.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1.1.</w:t>
            </w:r>
          </w:p>
        </w:tc>
        <w:tc>
          <w:tcPr>
            <w:tcW w:w="3260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охвата территорий с помощью систем оповещения.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2E90D2BB" wp14:editId="04F10F8D">
                  <wp:extent cx="142875" cy="663350"/>
                  <wp:effectExtent l="0" t="0" r="0" b="381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ИЗ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1.2.</w:t>
            </w:r>
          </w:p>
        </w:tc>
        <w:tc>
          <w:tcPr>
            <w:tcW w:w="3260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проведенных учений и тренировок, а также участие в тренировках и учениях.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безопасности на водных объектах.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eastAsia="Calibri"/>
                <w:noProof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439950FA" wp14:editId="6BC460E2">
                  <wp:extent cx="142875" cy="663350"/>
                  <wp:effectExtent l="0" t="0" r="0" b="381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ИЗ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2. Создание материального резерва для ликвидации чрезвычайных ситуаций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1.3.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созданного материального резерва в соответствие с нормативными требованиями.</w:t>
            </w:r>
          </w:p>
        </w:tc>
        <w:tc>
          <w:tcPr>
            <w:tcW w:w="3118" w:type="dxa"/>
            <w:gridSpan w:val="3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993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29132179" wp14:editId="5DF7DAF9">
                  <wp:extent cx="142875" cy="663350"/>
                  <wp:effectExtent l="0" t="0" r="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Задача 3. Предупреждение гибели людей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на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водных объектов 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Количество созданных мест массового отдыха у воды.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в ед. 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287C3FEB" wp14:editId="41ACD63D">
                  <wp:extent cx="142875" cy="663350"/>
                  <wp:effectExtent l="0" t="0" r="0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2 «Профилактика терроризма, его идеологии экстремистских проявлений».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1. Совершенствование системы профилактических мер противодействия террористической и экстремистской направленности.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2.1.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установленных инженерно-технических средств охраны объектов.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минимальных требований постановления Правительства РФ в области антитеррористической защищенности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29AA1B70" wp14:editId="7DEB50A1">
                  <wp:extent cx="142875" cy="663350"/>
                  <wp:effectExtent l="0" t="0" r="0" b="381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2.2.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Количество разработанных и размещенных в средствах массовой информации материалов, памяток по вопросам противодействия терроризму и экстремизму, идеологии терроризма.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в ед. 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301A4183" wp14:editId="7A501069">
                  <wp:extent cx="142875" cy="663350"/>
                  <wp:effectExtent l="0" t="0" r="0" b="381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2. Повышение уровня знаний специалистов в области по противодействию терроризму.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2.3.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Количество подготовленных, переподготовленных и обученных специалистов по противодействию идеологии терроризма (из числа заявленных на обучение).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республиканского Плана мероприятий по подготовке населения по программе АТ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2546549E" wp14:editId="1628FE94">
                  <wp:extent cx="142875" cy="663350"/>
                  <wp:effectExtent l="0" t="0" r="0" b="381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11,1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3. Укрепление межнационального согласия.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2.4.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населения участвовавших в мониторинге в сфере межнациональных и межконфессиональных отношений в МО МР «Корткеросский».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3B26A7E8" wp14:editId="550446B9">
                  <wp:extent cx="142875" cy="663350"/>
                  <wp:effectExtent l="0" t="0" r="0" b="381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проведенных мероприятий по разъяснению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религиозного политического экстремизма.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в %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 Плана работы муниципальной антитеррористической комиссии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4772E022" wp14:editId="1D0D57BD">
                  <wp:extent cx="142875" cy="663350"/>
                  <wp:effectExtent l="0" t="0" r="0" b="381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3. «Организация мероприятий гражданской обороны».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Задача 1. Создание резерва для выполнения мероприятий гражданской обороны 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3.1.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созданного материального резерва в соответствии с нормативными требованиями.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5DC476FB" wp14:editId="551561AF">
                  <wp:extent cx="142875" cy="663350"/>
                  <wp:effectExtent l="0" t="0" r="0" b="381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3.2.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проведенных работ для создания условий хранения, восполнения резервов материальных ресурсов в целях гражданской обороны.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1A40A505" wp14:editId="3D0764D1">
                  <wp:extent cx="142875" cy="663350"/>
                  <wp:effectExtent l="0" t="0" r="0" b="381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2. Совершенствование подготовки к ведению гражданской обороны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3.3.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проведенных учений и тренировок, а также участие в тренировках и учениях.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 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безопасности на водных объектах.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68BB0294" wp14:editId="695EC50D">
                  <wp:extent cx="142875" cy="663350"/>
                  <wp:effectExtent l="0" t="0" r="0" b="381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326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Количество обученного неработающего населения в области гражданской обороны.</w:t>
            </w:r>
          </w:p>
        </w:tc>
        <w:tc>
          <w:tcPr>
            <w:tcW w:w="241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чел. 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62EBB161" wp14:editId="0700D1E0">
                  <wp:extent cx="142875" cy="663350"/>
                  <wp:effectExtent l="0" t="0" r="0" b="381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4. Развитие единой дежурно-диспетчерской службы муниципального образования МР «Корткеросский»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Задача 1. Приведение в соответствии с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22.7.01-2021 единой дежурно-диспетчерской службы МО МР «Корткеросский» 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4.1.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Доля соответствия помещения единой дежурно-диспетчерской службы МО МР «Корткеросский»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22.7.01-2021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4C871B02" wp14:editId="76240CB7">
                  <wp:extent cx="142875" cy="663350"/>
                  <wp:effectExtent l="0" t="0" r="0" b="381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4.2.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Доля соответствия автоматизированного оборудования единой дежурно-диспетчерской службы МО МР «Корткеросский»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22.7.01-2021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6F4C9220" wp14:editId="678ECEEF">
                  <wp:extent cx="142875" cy="663350"/>
                  <wp:effectExtent l="0" t="0" r="0" b="381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4.3.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Доля соответствия организационно-штатной структуры единой дежурно-диспетчерской службы МО МР «Корткеросский»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22.7.01-2021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22A87645" wp14:editId="33CE0850">
                  <wp:extent cx="142875" cy="663350"/>
                  <wp:effectExtent l="0" t="0" r="0" b="381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5 «Обеспечение первичных мер пожарной безопасности в границах муниципального образования МР «Корткеросский» вне границ сельских населенных пунктов».</w:t>
            </w:r>
          </w:p>
        </w:tc>
      </w:tr>
      <w:tr w:rsidR="00D134CA" w:rsidRPr="00D134CA" w:rsidTr="00D134CA">
        <w:tc>
          <w:tcPr>
            <w:tcW w:w="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316" w:type="dxa"/>
            <w:gridSpan w:val="18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1. Снижение количества пожаров, гибели людей, травматизма и размера материальных потерь от пожаров.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5.1.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проведенных учений и тренировок, а также участие в тренировках и учениях.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Плана основных мероприятий МО МР «Корткеросский» в области ГО, предупреждения и ликвидации ЧС, обеспечения ПБ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безопасности на водных объектах.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lastRenderedPageBreak/>
              <w:drawing>
                <wp:inline distT="0" distB="0" distL="0" distR="0" wp14:anchorId="4DD72468" wp14:editId="519C850B">
                  <wp:extent cx="142875" cy="663350"/>
                  <wp:effectExtent l="0" t="0" r="0" b="381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Количество созданных формирований добровольной пожарной охраны на территории МО МР «Корткеросский».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в ед. 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7A8BB8AF" wp14:editId="5D38FF58">
                  <wp:extent cx="142875" cy="663350"/>
                  <wp:effectExtent l="0" t="0" r="0" b="381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5.3.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территорий МО МР «Корткеросский» обеспеченных первичными средствами тушения пожаров и противопожарным инвентарем.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20D008EC" wp14:editId="67F3112F">
                  <wp:extent cx="142875" cy="663350"/>
                  <wp:effectExtent l="0" t="0" r="0" b="381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5.4.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установленных пожарных </w:t>
            </w:r>
            <w:proofErr w:type="spell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извещателей</w:t>
            </w:r>
            <w:proofErr w:type="spell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в целях предотвращения чрезвычайной ситуации.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в ед. 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0A92D2E4" wp14:editId="3DB13CFC">
                  <wp:extent cx="142875" cy="663350"/>
                  <wp:effectExtent l="0" t="0" r="0" b="381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D134CA" w:rsidRPr="00D134CA" w:rsidTr="00D134CA">
        <w:tc>
          <w:tcPr>
            <w:tcW w:w="14850" w:type="dxa"/>
            <w:gridSpan w:val="19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Задача 2. Обеспечение надлежащего состояния источников наружного противопожарного водоснабжения. </w:t>
            </w:r>
          </w:p>
        </w:tc>
      </w:tr>
      <w:tr w:rsidR="00D134CA" w:rsidRPr="00D134CA" w:rsidTr="00D134CA">
        <w:tc>
          <w:tcPr>
            <w:tcW w:w="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5.5.</w:t>
            </w:r>
          </w:p>
        </w:tc>
        <w:tc>
          <w:tcPr>
            <w:tcW w:w="3402" w:type="dxa"/>
            <w:gridSpan w:val="2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Доля созданных источников наружного водоснабжения для забора в любое время года воды в целях пожаротушения, расположенных в сельских населенных пунктах и на прилегающих к ним территориях.</w:t>
            </w:r>
          </w:p>
        </w:tc>
        <w:tc>
          <w:tcPr>
            <w:tcW w:w="2268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от необходимого количества</w:t>
            </w:r>
          </w:p>
        </w:tc>
        <w:tc>
          <w:tcPr>
            <w:tcW w:w="850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eastAsia="Calibri"/>
                <w:noProof/>
              </w:rPr>
              <w:drawing>
                <wp:inline distT="0" distB="0" distL="0" distR="0" wp14:anchorId="05006E3B" wp14:editId="7C918B65">
                  <wp:extent cx="142875" cy="663350"/>
                  <wp:effectExtent l="0" t="0" r="0" b="381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10" cy="676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ИЦ, ИЗ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  <w:gridSpan w:val="2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85</w:t>
            </w:r>
          </w:p>
        </w:tc>
      </w:tr>
    </w:tbl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134CA">
        <w:rPr>
          <w:rFonts w:ascii="Times New Roman" w:eastAsia="Calibri" w:hAnsi="Times New Roman" w:cs="Times New Roman"/>
          <w:sz w:val="20"/>
          <w:szCs w:val="20"/>
          <w:lang w:eastAsia="ru-RU"/>
        </w:rPr>
        <w:t>--------------------------------</w:t>
      </w:r>
    </w:p>
    <w:p w:rsidR="00D134CA" w:rsidRPr="00D134CA" w:rsidRDefault="00D134CA" w:rsidP="00D134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134CA">
        <w:rPr>
          <w:rFonts w:ascii="Times New Roman" w:eastAsia="Calibri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D134CA" w:rsidRPr="00D134CA" w:rsidRDefault="00D134CA" w:rsidP="00D134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134CA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 wp14:anchorId="18D6C300" wp14:editId="0203A741">
            <wp:extent cx="142875" cy="200025"/>
            <wp:effectExtent l="0" t="0" r="9525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4C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D134CA" w:rsidRPr="00D134CA" w:rsidRDefault="00D134CA" w:rsidP="00D134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134CA"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 wp14:anchorId="247D2EAF" wp14:editId="7174A4D8">
            <wp:extent cx="142875" cy="200025"/>
            <wp:effectExtent l="0" t="0" r="9525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4C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D134CA" w:rsidRPr="00D134CA" w:rsidRDefault="00D134CA" w:rsidP="00D134C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134CA">
        <w:rPr>
          <w:rFonts w:ascii="Times New Roman" w:eastAsia="Calibri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D134CA" w:rsidRPr="00D134CA" w:rsidRDefault="00D134CA" w:rsidP="00D134CA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lang w:eastAsia="ru-RU"/>
        </w:rPr>
      </w:pPr>
      <w:r w:rsidRPr="00D134CA">
        <w:rPr>
          <w:rFonts w:ascii="Times New Roman" w:eastAsia="Calibri" w:hAnsi="Times New Roman" w:cs="Times New Roman"/>
          <w:sz w:val="20"/>
          <w:lang w:eastAsia="ru-RU"/>
        </w:rPr>
        <w:t>ИЦ - целевой индикатор и показатель цели муниципальной программы;</w:t>
      </w:r>
    </w:p>
    <w:p w:rsidR="00D134CA" w:rsidRPr="00D134CA" w:rsidRDefault="00D134CA" w:rsidP="00D134CA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lang w:eastAsia="ru-RU"/>
        </w:rPr>
      </w:pPr>
      <w:r w:rsidRPr="00D134CA">
        <w:rPr>
          <w:rFonts w:ascii="Times New Roman" w:eastAsia="Calibri" w:hAnsi="Times New Roman" w:cs="Times New Roman"/>
          <w:sz w:val="20"/>
          <w:lang w:eastAsia="ru-RU"/>
        </w:rPr>
        <w:lastRenderedPageBreak/>
        <w:t>ИЗ - целевой индикатор и показатель задачи подпрограммы;</w:t>
      </w:r>
    </w:p>
    <w:p w:rsidR="00D134CA" w:rsidRPr="00D134CA" w:rsidRDefault="00D134CA" w:rsidP="00D134CA">
      <w:pPr>
        <w:spacing w:after="0" w:line="240" w:lineRule="auto"/>
        <w:ind w:firstLine="567"/>
        <w:rPr>
          <w:rFonts w:ascii="Times New Roman" w:eastAsia="Calibri" w:hAnsi="Times New Roman" w:cs="Times New Roman"/>
          <w:sz w:val="20"/>
          <w:lang w:eastAsia="ru-RU"/>
        </w:rPr>
      </w:pPr>
      <w:r w:rsidRPr="00D134CA">
        <w:rPr>
          <w:rFonts w:ascii="Times New Roman" w:eastAsia="Calibri" w:hAnsi="Times New Roman" w:cs="Times New Roman"/>
          <w:sz w:val="20"/>
          <w:lang w:eastAsia="ru-RU"/>
        </w:rPr>
        <w:t>ИС - целевой индикатор и показатель Стратегии.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134CA">
        <w:rPr>
          <w:rFonts w:ascii="Times New Roman" w:eastAsia="Calibri" w:hAnsi="Times New Roman" w:cs="Times New Roman"/>
          <w:sz w:val="20"/>
          <w:szCs w:val="20"/>
        </w:rPr>
        <w:t>Таблица № 2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и характеристики основных мероприятий муниципальной программы </w:t>
      </w:r>
    </w:p>
    <w:tbl>
      <w:tblPr>
        <w:tblStyle w:val="5"/>
        <w:tblW w:w="14850" w:type="dxa"/>
        <w:tblLook w:val="04A0" w:firstRow="1" w:lastRow="0" w:firstColumn="1" w:lastColumn="0" w:noHBand="0" w:noVBand="1"/>
      </w:tblPr>
      <w:tblGrid>
        <w:gridCol w:w="756"/>
        <w:gridCol w:w="2754"/>
        <w:gridCol w:w="3544"/>
        <w:gridCol w:w="1276"/>
        <w:gridCol w:w="1314"/>
        <w:gridCol w:w="2603"/>
        <w:gridCol w:w="2603"/>
      </w:tblGrid>
      <w:tr w:rsidR="00D134CA" w:rsidRPr="00D134CA" w:rsidTr="00D134CA">
        <w:tc>
          <w:tcPr>
            <w:tcW w:w="756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4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4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/п</w:t>
            </w:r>
          </w:p>
        </w:tc>
        <w:tc>
          <w:tcPr>
            <w:tcW w:w="275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14" w:right="-10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354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Ответственный исполнитель ВЦП, основного мероприятия </w:t>
            </w:r>
          </w:p>
        </w:tc>
        <w:tc>
          <w:tcPr>
            <w:tcW w:w="1276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0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Срок начала реализации</w:t>
            </w:r>
          </w:p>
        </w:tc>
        <w:tc>
          <w:tcPr>
            <w:tcW w:w="13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4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Срок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14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окончания реализации </w:t>
            </w:r>
          </w:p>
        </w:tc>
        <w:tc>
          <w:tcPr>
            <w:tcW w:w="260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08" w:right="-7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Основные направления реализации </w:t>
            </w:r>
          </w:p>
        </w:tc>
        <w:tc>
          <w:tcPr>
            <w:tcW w:w="260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D134CA" w:rsidRPr="00D134CA" w:rsidTr="00D134CA">
        <w:tc>
          <w:tcPr>
            <w:tcW w:w="756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0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275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1276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13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260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260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</w:tr>
      <w:tr w:rsidR="00D134CA" w:rsidRPr="00D134CA" w:rsidTr="00D134CA">
        <w:tc>
          <w:tcPr>
            <w:tcW w:w="14850" w:type="dxa"/>
            <w:gridSpan w:val="7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1 «Защита населения и территорий муниципального образования МР «Корткеросский» от чрезвычайных ситуаций.</w:t>
            </w:r>
          </w:p>
        </w:tc>
      </w:tr>
      <w:tr w:rsidR="00D134CA" w:rsidRPr="00D134CA" w:rsidTr="00D134CA">
        <w:tc>
          <w:tcPr>
            <w:tcW w:w="14850" w:type="dxa"/>
            <w:gridSpan w:val="7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1. Повышение эффективности реагирования на чрезвычайные ситуации природного и техногенного характера.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6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1.1.1.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Основное мероприятие 1.1.1: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Установка громкоговорящего оборудования системы оповещения населения МО МР «Корткеросский».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98" w:right="-1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98" w:right="-15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Главы (руководители) администраций сельских поселений (по согласованию);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Своевременное информирование населения об угрозе возникновения аварийных, кризисных и чрезвычайных ситуаций мирного или военного времени.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охвата территорий с помощью систем оповещения,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16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1.1.2.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1.1.2: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Подготовка сил и средств РСЧС к реагированию на возможные чрезвычайные ситуации. 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проведенных учений и тренировок, а также, участие в тренировках и учениях в </w:t>
            </w:r>
            <w:proofErr w:type="spellStart"/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r w:rsidRPr="00D134CA">
              <w:rPr>
                <w:rFonts w:ascii="Times New Roman" w:eastAsia="Calibri" w:hAnsi="Times New Roman"/>
                <w:sz w:val="24"/>
                <w:szCs w:val="26"/>
              </w:rPr>
              <w:t xml:space="preserve">от Плана основных мероприятий муниципального образования МР «Корткеросский» в области гражданской обороны, предупреждения и ликвидации </w:t>
            </w:r>
            <w:r w:rsidRPr="00D134CA">
              <w:rPr>
                <w:rFonts w:ascii="Times New Roman" w:eastAsia="Calibri" w:hAnsi="Times New Roman"/>
                <w:sz w:val="24"/>
                <w:szCs w:val="26"/>
              </w:rPr>
              <w:lastRenderedPageBreak/>
              <w:t>чрезвычайных ситуаций, обеспечения пожарной безопасности и безопасности людей на водных объектах.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Задача 2. Создание материального резерва для ликвидации чрезвычайных ситуаций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1.2.1.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1.2.1: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Восполнение резервов материальных средств, для предотвращения и ликвидации последствий чрезвычайных ситуаций.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Управление по делам ГО, ЧС и специальной работы; 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жилищно-коммунального, дорожного хозяйства и транспорта;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экономической политики.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Ликвидация последствий аварийных и чрезвычайных ситуаций природного и техногенного характера в минимальные сроки.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созданного материального резерва в соответствии с нормативными требованиями,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Задача 3. Предупреждение гибели на водных объектах. 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1.3.1.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1.3.1: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безопасного нахождения населения на водных объектах в местах массового отдыха.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Главы (руководители) администраций сельских поселений (по согласованию).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Снижение количества погибших на водоемах. 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ПП: Количество созданных мест массового отдыха у воды, в ед. к предыдущему периоду.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2 «Профилактика терроризма, его идеологии, экстремистских проявлений»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1. Совершенствование системы профилактических мер противодействия террористической и экстремистской направленности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2.1.1.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2.1.1: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и размещение в средствах массовой информации материалов, памяток по вопросам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противодействия терроризму и экстремизму, идеологии терроризма.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культуры, национальной политики и туризма;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Отдел физической культуры и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спорта.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Повышение уровня информированности населения по вопросам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противодействия терроризму и экстремизму, идеологии терроризма.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Количество разработанных и размещенных в средствах массовой информации материалов, памяток по вопросам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противодействия терроризму и экстремизму, идеологии терроризма, в ед. к предыдущему году.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2.1.2: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Приобретение и установка инженерно-технических средств охраны объектов.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культуры, национальной политики и туризма;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физической культуры и спорта.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Увеличение доли объектов, оборудованных в соответствии с требования антитеррористической защищенности, определенных в НПА Правительства РФ.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установленных инженерно- технических средств охраны объектов,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минимальных требований постановления Правительства в области антитеррористической защищенности объектов (территорий).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2. Повышение уровня знаний специалистов в области противодействия терроризму.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2.2.1.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2.2.1: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Организация обучения и подготовки специалистов по противодействию идеологии терроризма.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Увеличение доли подготовленных, переподготовленных и обученных специалистов по противодействию идеологии терроризма.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Количество подготовленных, переподготовленных и обученных специалистов по противодействию идеологии терроризма (из числа заявленных на обучение),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республиканского Плана мероприятий по подготовке населения по программе АТ.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Задача 3. Укрепление межнационального согласия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2.3.1.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2.3.1: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Организация и проведение мониторинга ситуаций в сфере межнациональных и межконфессиональных отношений в                                МО МР «Корткеросский»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культуры, национальной политики и туризма.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и межконфессиональных отношений на территории МО МР «Корткеросский».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населения участвовавших в мониторинге в сфере межнациональных и межконфессиональных отношений в МО МР «Корткеросский»,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к предыдущему периоду.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2.3.2.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2.3.2: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Разъяснение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 – политического экстремизма 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культуры, национальной политики и туризма;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физической культуры и спорта.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Увеличение доли граждан, привлекаемой к актуальной теме антитеррористической деятельности на территории МО МР «Корткеросский».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Увеличение количества несовершеннолетних и молодежи, привлекаемых к актуальной теме антитеррористической деятельности на территории МО МР «Корткеросский».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проведенных мероприятий по разъяснению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религиозного политического экстремизма,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Плана работы муниципальной антитеррористической комиссии в МР «Корткеросский».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Подпрограмма 3 «Организация мероприятий гражданской обороны»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1. Создание резерва для выполнения мероприятия гражданской обороны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3.1.1.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3.1.1: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Восполнение резервов материальных средств, для гражданской обороны.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жилищно-коммунального, дорожного хозяйства и транспорта;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экономической политики.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Готовность резерва материальных сре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дств к 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ыполнению мероприятий гражданской обороны.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созданного материального резерва в соответствии с нормативными требованиями,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году. 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3.1.2.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3.1.2: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Капитальный ремонт помещения для хранения, восполнения резервов материальных ресурсов в целях гражданской обороны.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Отдел архитектуры и строительства. 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Готовность помещения для хранения, восполнения резерва материальных сре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дств гр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ажданской обороны.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проведенных работ для создания условий для хранения, восполнения резервов материальных ресурсов в целях гражданской обороны,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2. Совершенствование подготовки к ведению гражданской обороны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3.2.1.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3.2.1: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обучения неработающего населения в области гражданской обороны.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tabs>
                <w:tab w:val="left" w:pos="2243"/>
              </w:tabs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Повышение уровня знаний неработающего населения в области гражданской обороны.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ПП: Количество обученного неработающего населения в области гражданской обороны, в ед. чел. к предыдущему году.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3.2.2.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3.2.2: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tabs>
                <w:tab w:val="left" w:pos="2243"/>
              </w:tabs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Повышение готовности органов местного самоуправления и служб муниципального образования к выполнению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мероприятий гражданской обороны. 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ПП: Доля проведенных учений и тренировок, а также участие в тренировках и учениях,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134CA">
              <w:rPr>
                <w:rFonts w:ascii="Times New Roman" w:eastAsia="Calibri" w:hAnsi="Times New Roman"/>
                <w:sz w:val="24"/>
                <w:szCs w:val="26"/>
              </w:rPr>
              <w:t xml:space="preserve">Плана основных мероприятий муниципального </w:t>
            </w:r>
            <w:r w:rsidRPr="00D134CA">
              <w:rPr>
                <w:rFonts w:ascii="Times New Roman" w:eastAsia="Calibri" w:hAnsi="Times New Roman"/>
                <w:sz w:val="24"/>
                <w:szCs w:val="26"/>
              </w:rPr>
              <w:lastRenderedPageBreak/>
              <w:t>образования МР «Корткеросский»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Подпрограмма 4 «Развитие единой дежурно-диспетчерской службы муниципального образования МР «Корткеросский»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Задача 1. Приведение в соответствии с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22.7.01-2021 единой дежурно-диспетчерской службы муниципального образования                        МР «Корткеросский» 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4.1.1.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в соответствии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помещения единой дежурно-диспетчерской службы МО МР «Корткеросский» 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Готовность помещения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единой дежурно - диспетчерской службы муниципального образования МР «Корткеросский» в соответствии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22.7.01 – 2021.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shd w:val="clear" w:color="auto" w:fill="FFFFFF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Доля соответствия помещения единой дежурно - диспетчерской службы муниципального образования МР «Корткеросский» ГОСТ </w:t>
            </w:r>
            <w:proofErr w:type="gramStart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22.7.01 – 2021, в % к предыдущему году.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4.1.2.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4.1.2: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в соответствии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автоматизированного оборудования единой дежурно-диспетчерской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службы МО МР «Корткеросский»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Управление по делам ГО, ЧС и специальной работы.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Обеспеченность единой дежурно-диспетчерской службы МО МР «Корткеросский» автоматизированным оборудованием в соответствии с требованиями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ГОСТ </w:t>
            </w:r>
            <w:proofErr w:type="gramStart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22.7.01 – 2021.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shd w:val="clear" w:color="auto" w:fill="FFFFFF"/>
              <w:ind w:left="-20" w:right="-108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ПП: Доля соответствия автоматизированного оборудования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единой дежурно - диспетчерской службы муниципального образования МР «Корткеросский» ГОСТ </w:t>
            </w:r>
            <w:proofErr w:type="gramStart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22.7.01 – 2021, в % к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предыдущему году.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4.1.3.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4.1.3: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в соответствии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организационно – штатной структуры единой дежурно-диспетчерской службы МО МР «Корткеросский»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Соответствие единой дежурно-диспетчерской службы МО МР «Корткеросский» организационно-штатной структуре в соответствии с требованиями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ГОСТ </w:t>
            </w:r>
            <w:proofErr w:type="gramStart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22.7.01 – 2021.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0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соответствия организационно-штатной структуры </w:t>
            </w:r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единой дежурно - диспетчерской службы муниципального образования МР «Корткеросский» ГОСТ </w:t>
            </w:r>
            <w:proofErr w:type="gramStart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22.7.01 – 2021, в % к предыдущему году.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5 «Обеспечение первичных мер пожарной безопасности в границах муниципального образования МР «Корткеросский» вне границ сельских населенных пунктов»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1. «Снижение количества пожаров, гибели людей, травматизма и размера материальных потерь от пожаров.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5.1.1.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Подготовка сил и средств РСЧС к реагированию на возможные чрезвычайные ситуации, связанных с пожарами.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проведенных учений и тренировок, а также участие в тренировках и учениях,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134CA">
              <w:rPr>
                <w:rFonts w:ascii="Times New Roman" w:eastAsia="Calibri" w:hAnsi="Times New Roman"/>
                <w:sz w:val="24"/>
                <w:szCs w:val="26"/>
              </w:rPr>
              <w:t xml:space="preserve">Плана основных мероприятий муниципального образования МР «Корткеросский» в области гражданской обороны, предупреждения и ликвидации чрезвычайных ситуаций, обеспечения пожарной </w:t>
            </w:r>
            <w:r w:rsidRPr="00D134CA">
              <w:rPr>
                <w:rFonts w:ascii="Times New Roman" w:eastAsia="Calibri" w:hAnsi="Times New Roman"/>
                <w:sz w:val="24"/>
                <w:szCs w:val="26"/>
              </w:rPr>
              <w:lastRenderedPageBreak/>
              <w:t>безопасности и безопасности людей на водных объектах.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5.1.2.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5.1.2: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добровольной пожарной охраны на территории МО МР «Корткеросский»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Главы (руководители) администраций сельских поселений (по согласованию).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Профилактика правонарушений в области пожарной безопасности и снижение количества чрезвычайных ситуаций связанных с пожарами.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ПП: Количество созданной добровольно пожарной охраны на территории МО МР «Корткеросский», в ед. гру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пп к пр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едыдущему году.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5.1.3.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5.1.3: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Обеспеченность территорий МО МР «Корткеросский» первичными средствами тушения пожаров и противопожарным инвентарем.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Главы (руководители) администраций сельских поселений (по согласованию).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Повышение уровня готовности территорий общего пользования к противостоянию пожаров.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территорий МО МР «Корткеросский» обеспеченных  первичными средствами тушения пожаров и противопожарным инвентарем,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предыдущему году.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5.1.4.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5.1.4: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Установка пожарных </w:t>
            </w:r>
            <w:proofErr w:type="spell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извещателей</w:t>
            </w:r>
            <w:proofErr w:type="spell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предотвращения чрезвычайной ситуации.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Снижение количества чрезвычайных ситуаций связанных с пожарами.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Количество установленных пожарных </w:t>
            </w:r>
            <w:proofErr w:type="spell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извещателей</w:t>
            </w:r>
            <w:proofErr w:type="spell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в целях предотвращения чрезвычайной ситуации, в ед. к предыдущему году.</w:t>
            </w:r>
          </w:p>
        </w:tc>
      </w:tr>
      <w:tr w:rsidR="00D134CA" w:rsidRPr="00D134CA" w:rsidTr="00D134CA">
        <w:tc>
          <w:tcPr>
            <w:tcW w:w="14850" w:type="dxa"/>
            <w:gridSpan w:val="7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Задача 2. «Обеспечение надлежащего состояния источников наружного противопожарного водоснабжения».</w:t>
            </w:r>
          </w:p>
        </w:tc>
      </w:tr>
      <w:tr w:rsidR="00D134CA" w:rsidRPr="00D134CA" w:rsidTr="00D134CA">
        <w:tc>
          <w:tcPr>
            <w:tcW w:w="75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5.2.1.</w:t>
            </w:r>
          </w:p>
        </w:tc>
        <w:tc>
          <w:tcPr>
            <w:tcW w:w="275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5.2.1: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Обеспечение готовности источников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наружного противопожарного водоснабжения в сельских населенных пунктах и прилегающих к ним территориях.</w:t>
            </w:r>
          </w:p>
        </w:tc>
        <w:tc>
          <w:tcPr>
            <w:tcW w:w="354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25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Управление по делам ГО, ЧС и специальной работы;</w:t>
            </w:r>
          </w:p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Главы (руководители) администраций сельских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поселений (по согласованию).</w:t>
            </w:r>
          </w:p>
        </w:tc>
        <w:tc>
          <w:tcPr>
            <w:tcW w:w="1276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31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Снижение количества чрезвычайных ситуаций связанных с пожарами.</w:t>
            </w:r>
          </w:p>
        </w:tc>
        <w:tc>
          <w:tcPr>
            <w:tcW w:w="260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ПП: Доля созданных источников наружного водоснабжения для забора в любое время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года воды в целях пожаротушения, расположенных в сельских населенных пунктах и на прилегающих к ним территориях,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% от необходимого.</w:t>
            </w:r>
          </w:p>
        </w:tc>
      </w:tr>
    </w:tbl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D134CA" w:rsidRPr="00D134CA" w:rsidSect="00D134CA">
          <w:pgSz w:w="16838" w:h="11906" w:orient="landscape"/>
          <w:pgMar w:top="1134" w:right="1134" w:bottom="992" w:left="1134" w:header="709" w:footer="709" w:gutter="0"/>
          <w:cols w:space="708"/>
          <w:titlePg/>
          <w:docGrid w:linePitch="360"/>
        </w:sect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134CA">
        <w:rPr>
          <w:rFonts w:ascii="Times New Roman" w:eastAsia="Calibri" w:hAnsi="Times New Roman" w:cs="Times New Roman"/>
          <w:sz w:val="20"/>
          <w:szCs w:val="20"/>
        </w:rPr>
        <w:lastRenderedPageBreak/>
        <w:t>Таблица № 3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>Информация по финансовому обеспечению муниципальной программы за счет средств бюджета муниципального образования                    (с учетом средств межбюджетных трансфертов)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2214"/>
        <w:gridCol w:w="1813"/>
        <w:gridCol w:w="1531"/>
        <w:gridCol w:w="1527"/>
        <w:gridCol w:w="1534"/>
        <w:gridCol w:w="1523"/>
      </w:tblGrid>
      <w:tr w:rsidR="00D134CA" w:rsidRPr="00D134CA" w:rsidTr="00D134CA">
        <w:trPr>
          <w:trHeight w:val="180"/>
          <w:tblHeader/>
        </w:trPr>
        <w:tc>
          <w:tcPr>
            <w:tcW w:w="1951" w:type="dxa"/>
            <w:vMerge w:val="restart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214" w:type="dxa"/>
            <w:vMerge w:val="restart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7928" w:type="dxa"/>
            <w:gridSpan w:val="5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Расходы, тыс. руб.</w:t>
            </w:r>
          </w:p>
        </w:tc>
      </w:tr>
      <w:tr w:rsidR="00D134CA" w:rsidRPr="00D134CA" w:rsidTr="00D134CA">
        <w:trPr>
          <w:trHeight w:val="90"/>
          <w:tblHeader/>
        </w:trPr>
        <w:tc>
          <w:tcPr>
            <w:tcW w:w="1951" w:type="dxa"/>
            <w:vMerge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vMerge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2024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</w:tr>
      <w:tr w:rsidR="00D134CA" w:rsidRPr="00D134CA" w:rsidTr="00D134CA"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22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181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153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1527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153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152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Муниципальная программа </w:t>
            </w:r>
          </w:p>
        </w:tc>
        <w:tc>
          <w:tcPr>
            <w:tcW w:w="269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Безопасность жизнедеятельности населения.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Управление культуры, национальной политики и туризма администрации МР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имущественных и земельных отношений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архитектуры и строительства администрации МР «Корткеросский»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9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Администрации муниципальных образований сельских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6"/>
        </w:trPr>
        <w:tc>
          <w:tcPr>
            <w:tcW w:w="1951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69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Защита населения и территорий МО МР «Корткеросский» от чрезвычайных ситуаций.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58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Установка громкоговорящего оборудования системы оповещения населения МО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Основное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мероприятие 1.1.2.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Проведение тренировок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 учений в соответствии с ежегодными планами.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Управление по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Основное мероприятие 1.2.1.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Восполнение резервов материальных средств, для предотвращения и ликвидации последствий чрезвычайных ситуаций.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1.3.1.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безопасного нахождения населения на водных объектах в местах массового отдыха.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25"/>
        </w:trPr>
        <w:tc>
          <w:tcPr>
            <w:tcW w:w="1951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69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Профилактика терроризма, его идеологии, экстремистских проявлений.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Управление культуры,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национальной политики и туризма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84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84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Основное мероприятие 2.1.1.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Разработка и размещение в средствах массовой информации материалов, памяток по вопросам противодействия терроризму и экстремизму, идеологии терроризма.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84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Приобретение и установка инженерно-технических средств охраны объектов.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84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Организация обучения и подготовки специалистов по противодействию идеологии терроризма.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84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Основное мероприятие 2.3.1.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и проведение мониторинга ситуаций в сфере межнациональных и межконфессиональных отношений в МО МР «Корткеросский».   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84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2.3.2.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Разъяснение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религиозно-политического экстремизма.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951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69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«Организация мероприятий гражданской обороны»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Управление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образования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26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культуры, национальной политики и туризма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11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3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26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Управление по капитальному строительству и территориальному развитию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26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Отдел архитектуры и строительства администрации МР «Корткеросский».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96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96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3.1.1.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Восполнение резервов материальных средств, для гражданской обороны.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96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3.1.2.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Капитальный ремонт помещения для хранения, восполнения резервов материальных ресурсов в целях гражданской обороны.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96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3.2.1.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обучения неработающего населения в области гражданской обороны.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96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Основное мероприятие 3.2.2.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97"/>
        </w:trPr>
        <w:tc>
          <w:tcPr>
            <w:tcW w:w="1951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Подпрограмма 4 </w:t>
            </w:r>
          </w:p>
        </w:tc>
        <w:tc>
          <w:tcPr>
            <w:tcW w:w="269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Развитие единой дежурно-диспетчерской службы муниципального образования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2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20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помещения единой дежурно-диспетчерской службы МО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20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4.1.2.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 в соответствие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автоматизированного оборудования единой дежурно-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диспетчерской службы МО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20"/>
        </w:trPr>
        <w:tc>
          <w:tcPr>
            <w:tcW w:w="1951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Основное мероприятие 4.1.3.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организационно штатной структуры единой дежурно-диспетчерской службы МО МР «Корткеросский».</w:t>
            </w: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951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269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«Обеспечение первичных мер пожарной безопасности в границах МО МР «Корткеросский» и вне границ сельских населенных пунктов»</w:t>
            </w: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Всего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0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образования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Управление культуры,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национальной политики и туризма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Отдел физической культуры и 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жилищно-коммунального, дорожного хозяйства и транспорта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капитальному строительству и территориальному развитию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Отдел архитектуры и строительства администрации МР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«Корткеросский».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05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имущественных и земельных отношений администрации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951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left="-142"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1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Администрации муниципальных образований сельских поселений МР «Корткеросский».</w:t>
            </w:r>
          </w:p>
        </w:tc>
        <w:tc>
          <w:tcPr>
            <w:tcW w:w="181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951" w:type="dxa"/>
          </w:tcPr>
          <w:p w:rsidR="00D134CA" w:rsidRPr="00D134CA" w:rsidRDefault="00D134CA" w:rsidP="00D134CA">
            <w:pPr>
              <w:ind w:left="-142"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2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951" w:type="dxa"/>
          </w:tcPr>
          <w:p w:rsidR="00D134CA" w:rsidRPr="00D134CA" w:rsidRDefault="00D134CA" w:rsidP="00D134CA">
            <w:pPr>
              <w:ind w:left="-142"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5.1.2.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добровольной пожарной охраны на территории  МО МР «Корткеросский».</w:t>
            </w:r>
          </w:p>
        </w:tc>
        <w:tc>
          <w:tcPr>
            <w:tcW w:w="22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951" w:type="dxa"/>
          </w:tcPr>
          <w:p w:rsidR="00D134CA" w:rsidRPr="00D134CA" w:rsidRDefault="00D134CA" w:rsidP="00D134CA">
            <w:pPr>
              <w:ind w:left="-142"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5.1.3.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Обеспеченность территорий МО МР «Корткеросский» первичными средствами тушения пожаров и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противопожарным инвентарем.</w:t>
            </w:r>
          </w:p>
        </w:tc>
        <w:tc>
          <w:tcPr>
            <w:tcW w:w="22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951" w:type="dxa"/>
          </w:tcPr>
          <w:p w:rsidR="00D134CA" w:rsidRPr="00D134CA" w:rsidRDefault="00D134CA" w:rsidP="00D134CA">
            <w:pPr>
              <w:ind w:left="-142"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Основное мероприятие 5.1.4.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Установка пожарных </w:t>
            </w:r>
            <w:proofErr w:type="spell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извещателей</w:t>
            </w:r>
            <w:proofErr w:type="spell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предотвращения чрезвычайной ситуации.</w:t>
            </w:r>
          </w:p>
        </w:tc>
        <w:tc>
          <w:tcPr>
            <w:tcW w:w="22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951" w:type="dxa"/>
          </w:tcPr>
          <w:p w:rsidR="00D134CA" w:rsidRPr="00D134CA" w:rsidRDefault="00D134CA" w:rsidP="00D134CA">
            <w:pPr>
              <w:ind w:left="-142"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269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Обеспечение готовности источников наружного противопожарного водоснабжения в сельских населенных пунктах и прилегающих к ним территориях.</w:t>
            </w:r>
          </w:p>
        </w:tc>
        <w:tc>
          <w:tcPr>
            <w:tcW w:w="221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Управление по делам ГО, ЧС и специальной работы.</w:t>
            </w:r>
          </w:p>
        </w:tc>
        <w:tc>
          <w:tcPr>
            <w:tcW w:w="181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1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7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34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52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</w:tbl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134CA">
        <w:rPr>
          <w:rFonts w:ascii="Times New Roman" w:eastAsia="Calibri" w:hAnsi="Times New Roman" w:cs="Times New Roman"/>
          <w:sz w:val="20"/>
          <w:szCs w:val="20"/>
        </w:rPr>
        <w:t>Таблица № 4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>Ресурсное обеспечение и прогнозная (справочная) оценка расходов бюджета муниципального образования на реализацию целей муниципальной программы (с учетом средств межбюджетных трансфертов)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873"/>
        <w:gridCol w:w="2603"/>
        <w:gridCol w:w="2992"/>
        <w:gridCol w:w="1788"/>
        <w:gridCol w:w="1382"/>
        <w:gridCol w:w="1382"/>
        <w:gridCol w:w="1383"/>
        <w:gridCol w:w="1383"/>
      </w:tblGrid>
      <w:tr w:rsidR="00D134CA" w:rsidRPr="00D134CA" w:rsidTr="00D134CA">
        <w:trPr>
          <w:trHeight w:val="180"/>
        </w:trPr>
        <w:tc>
          <w:tcPr>
            <w:tcW w:w="1873" w:type="dxa"/>
            <w:vMerge w:val="restart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Статус</w:t>
            </w:r>
          </w:p>
        </w:tc>
        <w:tc>
          <w:tcPr>
            <w:tcW w:w="2603" w:type="dxa"/>
            <w:vMerge w:val="restart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2992" w:type="dxa"/>
            <w:vMerge w:val="restart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318" w:type="dxa"/>
            <w:gridSpan w:val="5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Оценка расходов, тыс. руб.</w:t>
            </w:r>
          </w:p>
        </w:tc>
      </w:tr>
      <w:tr w:rsidR="00D134CA" w:rsidRPr="00D134CA" w:rsidTr="00D134CA">
        <w:trPr>
          <w:trHeight w:val="90"/>
        </w:trPr>
        <w:tc>
          <w:tcPr>
            <w:tcW w:w="1873" w:type="dxa"/>
            <w:vMerge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vMerge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2024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</w:tr>
      <w:tr w:rsidR="00D134CA" w:rsidRPr="00D134CA" w:rsidTr="00D134CA">
        <w:tc>
          <w:tcPr>
            <w:tcW w:w="187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260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2992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1788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1382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1382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138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138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</w:tr>
      <w:tr w:rsidR="00D134CA" w:rsidRPr="00D134CA" w:rsidTr="00D134CA"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Безопасность жизнедеятельности населения</w:t>
            </w:r>
          </w:p>
        </w:tc>
        <w:tc>
          <w:tcPr>
            <w:tcW w:w="2992" w:type="dxa"/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270,0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- из них бюджеты сельских поселений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- из них за счет средств: 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Защита населения и территорий МО МР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«Корткеросский» от чрезвычайных ситуаций.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0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0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0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Установка громкоговорящего оборудования системы оповещения населения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3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1.1.2.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Проведение тренировок и учений в соответствии с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ежегодными планами.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</w:t>
            </w:r>
            <w:r w:rsidRPr="00D134C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5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5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5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Восполнение резервов материальных средств, для предотвращения и ликвидации последствий чрезвычайных ситуаций.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6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6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6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7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1.3.1.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Создание условий для безопасного нахождения населения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 водных объектах в местах массового отдыха.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</w:t>
            </w:r>
            <w:r w:rsidRPr="00D134C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</w:tr>
      <w:tr w:rsidR="00D134CA" w:rsidRPr="00D134CA" w:rsidTr="00D134CA">
        <w:trPr>
          <w:trHeight w:val="4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</w:tr>
      <w:tr w:rsidR="00D134CA" w:rsidRPr="00D134CA" w:rsidTr="00D134CA">
        <w:trPr>
          <w:trHeight w:val="30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Профилактика терроризма, его идеологии, экстремистских проявлений.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31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2.1.1.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Разработка и размещение в средствах массовой информации материалов, памяток по вопросам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противодействия терроризму и экстремизму, идеологии терроризма.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республиканского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lastRenderedPageBreak/>
              <w:t>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3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3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3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2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2.1.2.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Приобретение и установка инженерно-технических средств охраны объектов.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0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2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0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2.2.1.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Организация обучения и подготовки специалистов по противодействию идеологии терроризма.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0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2.3.1.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Организация и проведение мониторинга ситуаций в сфере межнациональных и межконфессиональных отношений в МО МР «Корткеросский».   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0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04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91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2.3.2.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Разъяснение сущности терроризма и его крайней общественной опасности, формирование стойкого непринятия обществом идеологии терроризма в различных ее проявлениях, в том числе религиозно-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политического экстремизма.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3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549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9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06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«Организация мероприятий гражданской обороны»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90,0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3.1.1.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Восполнение резервов материальных средств, для гражданской обороны.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40,0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5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1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3.1.2.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Капитальный ремонт помещения для хранения, восполнения резервов материальных ресурсов в целях гражданской обороны.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81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03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78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3.2.1.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условий для обучения неработающего населения в области гражданской обороны.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Основное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мероприятие 3.2.2.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Проведение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тренировок и учений в соответствии с ежегодными планами.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</w:tr>
      <w:tr w:rsidR="00D134CA" w:rsidRPr="00D134CA" w:rsidTr="00D134CA">
        <w:trPr>
          <w:trHeight w:val="2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9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Подпрограмма 4 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Развитие единой дежурно-диспетчерской службы муниципального образования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60,0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74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4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69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22.7.01.-2021 помещения единой дежурно-диспетчерской службы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</w:t>
            </w:r>
            <w:r w:rsidRPr="00D134C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0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67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62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07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4.1.2.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 в соответствие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автоматизированного оборудования единой дежурно-диспетчерской службы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9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32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77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4.1.3.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Приведение в соответствие с требованиями ГОСТ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22.7.01.-2021 организационно штатной структуры единой дежурно-</w:t>
            </w: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диспетчерской службы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7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республиканского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lastRenderedPageBreak/>
              <w:t>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5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517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0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Подпрограмма 5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«Обеспечение первичных мер пожарной безопасности в границах МО МР «Корткеросский» и вне границ сельских населенных пунктов»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2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7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62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71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44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1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ind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Проведение тренировок и учений в соответствии с ежегодными планами.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2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6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ind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5.1.2.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Создание добровольной пожарной охраны на территории  МО МР «Корткеросский».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18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4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ind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5.1.3.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Обеспеченность территорий МО МР «Корткеросский» первичными средствами тушения пожаров и противопожарным инвентарем.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3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3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3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3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0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ind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5.1.4.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Установка пожарных </w:t>
            </w:r>
            <w:proofErr w:type="spell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извещателей</w:t>
            </w:r>
            <w:proofErr w:type="spell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 для предотвращения чрезвычайной ситуации.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70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5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85"/>
        </w:trPr>
        <w:tc>
          <w:tcPr>
            <w:tcW w:w="1873" w:type="dxa"/>
            <w:vMerge w:val="restart"/>
          </w:tcPr>
          <w:p w:rsidR="00D134CA" w:rsidRPr="00D134CA" w:rsidRDefault="00D134CA" w:rsidP="00D134CA">
            <w:pPr>
              <w:ind w:right="-72"/>
              <w:jc w:val="center"/>
              <w:rPr>
                <w:rFonts w:eastAsia="Calibri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2603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Обеспечение готовности источников наружного противопожарного водоснабжения в сельских населенных пунктах и прилегающих к ним территориях.</w:t>
            </w:r>
          </w:p>
        </w:tc>
        <w:tc>
          <w:tcPr>
            <w:tcW w:w="2992" w:type="dxa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ind w:right="-30"/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</w:rPr>
            </w:pPr>
            <w:r w:rsidRPr="00D134CA">
              <w:rPr>
                <w:rFonts w:ascii="Times New Roman" w:eastAsia="Calibri" w:hAnsi="Times New Roman"/>
                <w:sz w:val="24"/>
              </w:rPr>
              <w:t>0,0</w:t>
            </w:r>
          </w:p>
        </w:tc>
      </w:tr>
      <w:tr w:rsidR="00D134CA" w:rsidRPr="00D134CA" w:rsidTr="00D134CA">
        <w:trPr>
          <w:trHeight w:val="31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- из них </w:t>
            </w: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D134CA" w:rsidRPr="00D134CA" w:rsidRDefault="00D134CA" w:rsidP="00D134CA">
            <w:pPr>
              <w:ind w:left="-30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7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left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05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D134CA" w:rsidRPr="00D134CA" w:rsidRDefault="00D134CA" w:rsidP="00D134CA">
            <w:pPr>
              <w:ind w:firstLine="1221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419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jc w:val="both"/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241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  <w:tr w:rsidR="00D134CA" w:rsidRPr="00D134CA" w:rsidTr="00D134CA">
        <w:trPr>
          <w:trHeight w:val="388"/>
        </w:trPr>
        <w:tc>
          <w:tcPr>
            <w:tcW w:w="1873" w:type="dxa"/>
            <w:vMerge/>
          </w:tcPr>
          <w:p w:rsidR="00D134CA" w:rsidRPr="00D134CA" w:rsidRDefault="00D134CA" w:rsidP="00D134CA">
            <w:pPr>
              <w:ind w:right="-72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</w:pPr>
            <w:r w:rsidRPr="00D134CA">
              <w:rPr>
                <w:rFonts w:ascii="Times New Roman" w:eastAsia="Calibri" w:hAnsi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88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  <w:tc>
          <w:tcPr>
            <w:tcW w:w="1383" w:type="dxa"/>
            <w:tcBorders>
              <w:top w:val="single" w:sz="4" w:space="0" w:color="auto"/>
            </w:tcBorders>
            <w:vAlign w:val="center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0,0</w:t>
            </w:r>
          </w:p>
        </w:tc>
      </w:tr>
    </w:tbl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134CA" w:rsidRPr="00D134CA" w:rsidRDefault="00D134CA" w:rsidP="00D134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D134CA">
        <w:rPr>
          <w:rFonts w:ascii="Times New Roman" w:eastAsia="Calibri" w:hAnsi="Times New Roman" w:cs="Times New Roman"/>
          <w:sz w:val="20"/>
          <w:szCs w:val="20"/>
        </w:rPr>
        <w:t>Таблица № 5</w:t>
      </w: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34CA" w:rsidRPr="00D134CA" w:rsidRDefault="00D134CA" w:rsidP="00D13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134CA">
        <w:rPr>
          <w:rFonts w:ascii="Times New Roman" w:eastAsia="Calibri" w:hAnsi="Times New Roman" w:cs="Times New Roman"/>
          <w:b/>
          <w:sz w:val="24"/>
          <w:szCs w:val="24"/>
        </w:rPr>
        <w:t>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0"/>
        <w:gridCol w:w="3109"/>
        <w:gridCol w:w="1908"/>
        <w:gridCol w:w="1844"/>
        <w:gridCol w:w="1833"/>
        <w:gridCol w:w="1364"/>
        <w:gridCol w:w="1417"/>
        <w:gridCol w:w="1418"/>
        <w:gridCol w:w="1353"/>
      </w:tblGrid>
      <w:tr w:rsidR="00D134CA" w:rsidRPr="00D134CA" w:rsidTr="00D134CA">
        <w:trPr>
          <w:trHeight w:val="300"/>
        </w:trPr>
        <w:tc>
          <w:tcPr>
            <w:tcW w:w="540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proofErr w:type="gramStart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gramEnd"/>
            <w:r w:rsidRPr="00D134CA">
              <w:rPr>
                <w:rFonts w:ascii="Times New Roman" w:eastAsia="Calibri" w:hAnsi="Times New Roman"/>
                <w:sz w:val="24"/>
                <w:szCs w:val="24"/>
              </w:rPr>
              <w:t>/п</w:t>
            </w:r>
          </w:p>
        </w:tc>
        <w:tc>
          <w:tcPr>
            <w:tcW w:w="3109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1908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субсидий и (или) иного межбюджетного трансферта </w:t>
            </w:r>
          </w:p>
        </w:tc>
        <w:tc>
          <w:tcPr>
            <w:tcW w:w="1844" w:type="dxa"/>
            <w:vMerge w:val="restart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Результат использования субсидий </w:t>
            </w:r>
          </w:p>
        </w:tc>
        <w:tc>
          <w:tcPr>
            <w:tcW w:w="7385" w:type="dxa"/>
            <w:gridSpan w:val="5"/>
            <w:tcBorders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 xml:space="preserve">Показатель результата использования субсидий и (или) иных межбюджетных трансфертов </w:t>
            </w:r>
          </w:p>
        </w:tc>
      </w:tr>
      <w:tr w:rsidR="00D134CA" w:rsidRPr="00D134CA" w:rsidTr="00D134CA">
        <w:trPr>
          <w:trHeight w:val="480"/>
        </w:trPr>
        <w:tc>
          <w:tcPr>
            <w:tcW w:w="540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Плановое значение по годам</w:t>
            </w:r>
          </w:p>
        </w:tc>
      </w:tr>
      <w:tr w:rsidR="00D134CA" w:rsidRPr="00D134CA" w:rsidTr="00D134CA">
        <w:trPr>
          <w:trHeight w:val="570"/>
        </w:trPr>
        <w:tc>
          <w:tcPr>
            <w:tcW w:w="540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109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08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2025</w:t>
            </w:r>
          </w:p>
        </w:tc>
      </w:tr>
      <w:tr w:rsidR="00D134CA" w:rsidRPr="00D134CA" w:rsidTr="00D134CA">
        <w:tc>
          <w:tcPr>
            <w:tcW w:w="540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3109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908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84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833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364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:rsidR="00D134CA" w:rsidRPr="00D134CA" w:rsidRDefault="00D134CA" w:rsidP="00D134C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134CA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</w:tr>
    </w:tbl>
    <w:p w:rsidR="00D134CA" w:rsidRDefault="00D134CA" w:rsidP="00D134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D134CA" w:rsidSect="00D134CA">
          <w:pgSz w:w="16838" w:h="11906" w:orient="landscape"/>
          <w:pgMar w:top="1134" w:right="1134" w:bottom="992" w:left="1134" w:header="709" w:footer="709" w:gutter="0"/>
          <w:cols w:space="708"/>
          <w:titlePg/>
          <w:docGrid w:linePitch="360"/>
        </w:sectPr>
      </w:pPr>
    </w:p>
    <w:p w:rsidR="00D134CA" w:rsidRDefault="008F0554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5861685</wp:posOffset>
                </wp:positionH>
                <wp:positionV relativeFrom="paragraph">
                  <wp:posOffset>-486410</wp:posOffset>
                </wp:positionV>
                <wp:extent cx="390525" cy="409575"/>
                <wp:effectExtent l="0" t="0" r="9525" b="952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461.55pt;margin-top:-38.3pt;width:30.75pt;height:3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" fillcolor="white [3212]" stroked="f" strokeweight="2pt"/>
            </w:pict>
          </mc:Fallback>
        </mc:AlternateContent>
      </w: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D134CA" w:rsidRPr="006D3047" w:rsidRDefault="00D134CA" w:rsidP="00D13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D134CA" w:rsidRPr="006D3047" w:rsidRDefault="00D134CA" w:rsidP="00D134C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34CA" w:rsidRPr="006D3047" w:rsidRDefault="00D134CA" w:rsidP="00D134C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D134CA" w:rsidRPr="006D3047" w:rsidRDefault="00D134CA" w:rsidP="00D134C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D134CA" w:rsidRPr="006D3047" w:rsidRDefault="00D134CA" w:rsidP="00D134C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D134CA" w:rsidRPr="006D3047" w:rsidRDefault="00D134CA" w:rsidP="00D134C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4CA" w:rsidRPr="006D3047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D134CA" w:rsidRPr="00D134CA" w:rsidRDefault="00D134CA" w:rsidP="00D13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134CA" w:rsidRPr="00D134CA" w:rsidSect="00D134CA">
          <w:pgSz w:w="11906" w:h="16838"/>
          <w:pgMar w:top="1134" w:right="992" w:bottom="1134" w:left="1134" w:header="709" w:footer="709" w:gutter="0"/>
          <w:cols w:space="708"/>
          <w:titlePg/>
          <w:docGrid w:linePitch="360"/>
        </w:sect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</w:t>
      </w:r>
      <w:r w:rsidR="0079211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D134CA" w:rsidRPr="00D134CA" w:rsidRDefault="00D134CA" w:rsidP="00D134CA">
      <w:pPr>
        <w:spacing w:after="0"/>
        <w:rPr>
          <w:b/>
          <w:sz w:val="24"/>
        </w:rPr>
      </w:pPr>
    </w:p>
    <w:sectPr w:rsidR="00D134CA" w:rsidRPr="00D134CA" w:rsidSect="00D134CA">
      <w:headerReference w:type="default" r:id="rId16"/>
      <w:pgSz w:w="11906" w:h="16838"/>
      <w:pgMar w:top="1134" w:right="992" w:bottom="1134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58" w:rsidRDefault="00AB2758" w:rsidP="00D134CA">
      <w:pPr>
        <w:spacing w:after="0" w:line="240" w:lineRule="auto"/>
      </w:pPr>
      <w:r>
        <w:separator/>
      </w:r>
    </w:p>
  </w:endnote>
  <w:endnote w:type="continuationSeparator" w:id="0">
    <w:p w:rsidR="00AB2758" w:rsidRDefault="00AB2758" w:rsidP="00D13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58" w:rsidRDefault="00AB2758" w:rsidP="00D134CA">
      <w:pPr>
        <w:spacing w:after="0" w:line="240" w:lineRule="auto"/>
      </w:pPr>
      <w:r>
        <w:separator/>
      </w:r>
    </w:p>
  </w:footnote>
  <w:footnote w:type="continuationSeparator" w:id="0">
    <w:p w:rsidR="00AB2758" w:rsidRDefault="00AB2758" w:rsidP="00D13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865284"/>
      <w:docPartObj>
        <w:docPartGallery w:val="Page Numbers (Top of Page)"/>
        <w:docPartUnique/>
      </w:docPartObj>
    </w:sdtPr>
    <w:sdtEndPr/>
    <w:sdtContent>
      <w:p w:rsidR="00D134CA" w:rsidRDefault="00D134C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111">
          <w:rPr>
            <w:noProof/>
          </w:rPr>
          <w:t>62</w:t>
        </w:r>
        <w:r>
          <w:fldChar w:fldCharType="end"/>
        </w:r>
      </w:p>
    </w:sdtContent>
  </w:sdt>
  <w:p w:rsidR="00D134CA" w:rsidRDefault="00D134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00228"/>
      <w:docPartObj>
        <w:docPartGallery w:val="Page Numbers (Top of Page)"/>
        <w:docPartUnique/>
      </w:docPartObj>
    </w:sdtPr>
    <w:sdtEndPr/>
    <w:sdtContent>
      <w:p w:rsidR="00D134CA" w:rsidRDefault="00D134C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111">
          <w:rPr>
            <w:noProof/>
          </w:rPr>
          <w:t>63</w:t>
        </w:r>
        <w:r>
          <w:fldChar w:fldCharType="end"/>
        </w:r>
      </w:p>
    </w:sdtContent>
  </w:sdt>
  <w:p w:rsidR="00D134CA" w:rsidRPr="00CF6B0D" w:rsidRDefault="00D134CA" w:rsidP="00D134CA">
    <w:pPr>
      <w:pStyle w:val="a3"/>
      <w:jc w:val="right"/>
      <w:rPr>
        <w:i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624447"/>
      <w:docPartObj>
        <w:docPartGallery w:val="Page Numbers (Top of Page)"/>
        <w:docPartUnique/>
      </w:docPartObj>
    </w:sdtPr>
    <w:sdtEndPr/>
    <w:sdtContent>
      <w:p w:rsidR="00D134CA" w:rsidRDefault="00D134C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2111">
          <w:rPr>
            <w:noProof/>
          </w:rPr>
          <w:t>0</w:t>
        </w:r>
        <w:r>
          <w:fldChar w:fldCharType="end"/>
        </w:r>
      </w:p>
    </w:sdtContent>
  </w:sdt>
  <w:p w:rsidR="00D134CA" w:rsidRDefault="00D134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5F8E"/>
    <w:multiLevelType w:val="hybridMultilevel"/>
    <w:tmpl w:val="AE1A903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EE4607"/>
    <w:multiLevelType w:val="hybridMultilevel"/>
    <w:tmpl w:val="7318CD6C"/>
    <w:lvl w:ilvl="0" w:tplc="512EAFC6">
      <w:start w:val="1"/>
      <w:numFmt w:val="decimal"/>
      <w:lvlText w:val="%1)"/>
      <w:lvlJc w:val="left"/>
      <w:pPr>
        <w:ind w:left="938" w:hanging="360"/>
      </w:pPr>
      <w:rPr>
        <w:rFonts w:ascii="Times New Roman" w:eastAsia="Calibr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02082015"/>
    <w:multiLevelType w:val="hybridMultilevel"/>
    <w:tmpl w:val="C7302E4A"/>
    <w:lvl w:ilvl="0" w:tplc="724A0C8E">
      <w:start w:val="1"/>
      <w:numFmt w:val="bullet"/>
      <w:lvlText w:val="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3">
    <w:nsid w:val="043C312D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A0457A"/>
    <w:multiLevelType w:val="hybridMultilevel"/>
    <w:tmpl w:val="2A7C54E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B41DA"/>
    <w:multiLevelType w:val="hybridMultilevel"/>
    <w:tmpl w:val="2D4C3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ED38DD"/>
    <w:multiLevelType w:val="hybridMultilevel"/>
    <w:tmpl w:val="9516DD36"/>
    <w:lvl w:ilvl="0" w:tplc="9D24FE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0D343980"/>
    <w:multiLevelType w:val="hybridMultilevel"/>
    <w:tmpl w:val="362EEB90"/>
    <w:lvl w:ilvl="0" w:tplc="F550C11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8">
    <w:nsid w:val="10DD1E0F"/>
    <w:multiLevelType w:val="hybridMultilevel"/>
    <w:tmpl w:val="91505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F6DDE"/>
    <w:multiLevelType w:val="hybridMultilevel"/>
    <w:tmpl w:val="4F9A3CB6"/>
    <w:lvl w:ilvl="0" w:tplc="F550C11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133929B9"/>
    <w:multiLevelType w:val="hybridMultilevel"/>
    <w:tmpl w:val="003C6EFE"/>
    <w:lvl w:ilvl="0" w:tplc="8E54A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38E5A43"/>
    <w:multiLevelType w:val="hybridMultilevel"/>
    <w:tmpl w:val="BCC2CF5C"/>
    <w:lvl w:ilvl="0" w:tplc="A1281EFA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2">
    <w:nsid w:val="187C0633"/>
    <w:multiLevelType w:val="hybridMultilevel"/>
    <w:tmpl w:val="B5A4FDCC"/>
    <w:lvl w:ilvl="0" w:tplc="6A1E9E8A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13">
    <w:nsid w:val="193D6829"/>
    <w:multiLevelType w:val="hybridMultilevel"/>
    <w:tmpl w:val="47FE3F9C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A880C84"/>
    <w:multiLevelType w:val="hybridMultilevel"/>
    <w:tmpl w:val="AA260A40"/>
    <w:lvl w:ilvl="0" w:tplc="F550C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2E60CD"/>
    <w:multiLevelType w:val="hybridMultilevel"/>
    <w:tmpl w:val="BAE45866"/>
    <w:lvl w:ilvl="0" w:tplc="724A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C36A3"/>
    <w:multiLevelType w:val="hybridMultilevel"/>
    <w:tmpl w:val="13EEF560"/>
    <w:lvl w:ilvl="0" w:tplc="08F03C0A">
      <w:start w:val="1"/>
      <w:numFmt w:val="decimal"/>
      <w:lvlText w:val="%1)"/>
      <w:lvlJc w:val="left"/>
      <w:pPr>
        <w:ind w:left="43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>
    <w:nsid w:val="2A6C32E9"/>
    <w:multiLevelType w:val="hybridMultilevel"/>
    <w:tmpl w:val="030097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8D7DCA"/>
    <w:multiLevelType w:val="hybridMultilevel"/>
    <w:tmpl w:val="EA9CE224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932829"/>
    <w:multiLevelType w:val="hybridMultilevel"/>
    <w:tmpl w:val="2774D1A4"/>
    <w:lvl w:ilvl="0" w:tplc="3B50BE8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0">
    <w:nsid w:val="2E9D0852"/>
    <w:multiLevelType w:val="multilevel"/>
    <w:tmpl w:val="CCAEE2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FEB1359"/>
    <w:multiLevelType w:val="hybridMultilevel"/>
    <w:tmpl w:val="C2E66EBE"/>
    <w:lvl w:ilvl="0" w:tplc="2E62CDFC">
      <w:start w:val="1"/>
      <w:numFmt w:val="decimal"/>
      <w:lvlText w:val="%1."/>
      <w:lvlJc w:val="left"/>
      <w:pPr>
        <w:ind w:left="13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2">
    <w:nsid w:val="33B14690"/>
    <w:multiLevelType w:val="hybridMultilevel"/>
    <w:tmpl w:val="988CA0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F718AC"/>
    <w:multiLevelType w:val="hybridMultilevel"/>
    <w:tmpl w:val="4150F088"/>
    <w:lvl w:ilvl="0" w:tplc="750E06EE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4">
    <w:nsid w:val="36A5073F"/>
    <w:multiLevelType w:val="hybridMultilevel"/>
    <w:tmpl w:val="9E0CB24E"/>
    <w:lvl w:ilvl="0" w:tplc="C6F06044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5">
    <w:nsid w:val="3BDD4D93"/>
    <w:multiLevelType w:val="hybridMultilevel"/>
    <w:tmpl w:val="2A8CA24E"/>
    <w:lvl w:ilvl="0" w:tplc="D6CE2822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6">
    <w:nsid w:val="3CE9735F"/>
    <w:multiLevelType w:val="hybridMultilevel"/>
    <w:tmpl w:val="ADECA7E2"/>
    <w:lvl w:ilvl="0" w:tplc="724A0C8E">
      <w:start w:val="1"/>
      <w:numFmt w:val="bullet"/>
      <w:lvlText w:val="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7">
    <w:nsid w:val="400E19CB"/>
    <w:multiLevelType w:val="hybridMultilevel"/>
    <w:tmpl w:val="A2D07194"/>
    <w:lvl w:ilvl="0" w:tplc="FBF0D778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8">
    <w:nsid w:val="457844C1"/>
    <w:multiLevelType w:val="hybridMultilevel"/>
    <w:tmpl w:val="8BFCD950"/>
    <w:lvl w:ilvl="0" w:tplc="6E984EE2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91C087C"/>
    <w:multiLevelType w:val="hybridMultilevel"/>
    <w:tmpl w:val="56C403C2"/>
    <w:lvl w:ilvl="0" w:tplc="724A0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10148F"/>
    <w:multiLevelType w:val="hybridMultilevel"/>
    <w:tmpl w:val="29202ECA"/>
    <w:lvl w:ilvl="0" w:tplc="04190011">
      <w:start w:val="1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8" w:hanging="360"/>
      </w:pPr>
    </w:lvl>
    <w:lvl w:ilvl="2" w:tplc="0419001B" w:tentative="1">
      <w:start w:val="1"/>
      <w:numFmt w:val="lowerRoman"/>
      <w:lvlText w:val="%3."/>
      <w:lvlJc w:val="right"/>
      <w:pPr>
        <w:ind w:left="2008" w:hanging="180"/>
      </w:pPr>
    </w:lvl>
    <w:lvl w:ilvl="3" w:tplc="0419000F" w:tentative="1">
      <w:start w:val="1"/>
      <w:numFmt w:val="decimal"/>
      <w:lvlText w:val="%4."/>
      <w:lvlJc w:val="left"/>
      <w:pPr>
        <w:ind w:left="2728" w:hanging="360"/>
      </w:pPr>
    </w:lvl>
    <w:lvl w:ilvl="4" w:tplc="04190019" w:tentative="1">
      <w:start w:val="1"/>
      <w:numFmt w:val="lowerLetter"/>
      <w:lvlText w:val="%5."/>
      <w:lvlJc w:val="left"/>
      <w:pPr>
        <w:ind w:left="3448" w:hanging="360"/>
      </w:pPr>
    </w:lvl>
    <w:lvl w:ilvl="5" w:tplc="0419001B" w:tentative="1">
      <w:start w:val="1"/>
      <w:numFmt w:val="lowerRoman"/>
      <w:lvlText w:val="%6."/>
      <w:lvlJc w:val="right"/>
      <w:pPr>
        <w:ind w:left="4168" w:hanging="180"/>
      </w:pPr>
    </w:lvl>
    <w:lvl w:ilvl="6" w:tplc="0419000F" w:tentative="1">
      <w:start w:val="1"/>
      <w:numFmt w:val="decimal"/>
      <w:lvlText w:val="%7."/>
      <w:lvlJc w:val="left"/>
      <w:pPr>
        <w:ind w:left="4888" w:hanging="360"/>
      </w:pPr>
    </w:lvl>
    <w:lvl w:ilvl="7" w:tplc="04190019" w:tentative="1">
      <w:start w:val="1"/>
      <w:numFmt w:val="lowerLetter"/>
      <w:lvlText w:val="%8."/>
      <w:lvlJc w:val="left"/>
      <w:pPr>
        <w:ind w:left="5608" w:hanging="360"/>
      </w:pPr>
    </w:lvl>
    <w:lvl w:ilvl="8" w:tplc="0419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31">
    <w:nsid w:val="4EAF4C6F"/>
    <w:multiLevelType w:val="hybridMultilevel"/>
    <w:tmpl w:val="99E8FC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2012DE"/>
    <w:multiLevelType w:val="hybridMultilevel"/>
    <w:tmpl w:val="7E8090A2"/>
    <w:lvl w:ilvl="0" w:tplc="4A44840E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>
    <w:nsid w:val="508E11D5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956117"/>
    <w:multiLevelType w:val="hybridMultilevel"/>
    <w:tmpl w:val="0F60447C"/>
    <w:lvl w:ilvl="0" w:tplc="F550C1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E46005"/>
    <w:multiLevelType w:val="hybridMultilevel"/>
    <w:tmpl w:val="C08AE598"/>
    <w:lvl w:ilvl="0" w:tplc="04190011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599335E2"/>
    <w:multiLevelType w:val="hybridMultilevel"/>
    <w:tmpl w:val="B98CB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C17FBD"/>
    <w:multiLevelType w:val="hybridMultilevel"/>
    <w:tmpl w:val="D38644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0001B58"/>
    <w:multiLevelType w:val="hybridMultilevel"/>
    <w:tmpl w:val="A45A903A"/>
    <w:lvl w:ilvl="0" w:tplc="6990133E">
      <w:start w:val="1"/>
      <w:numFmt w:val="decimal"/>
      <w:lvlText w:val="%1."/>
      <w:lvlJc w:val="left"/>
      <w:pPr>
        <w:ind w:left="1422" w:hanging="85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1F12B7A"/>
    <w:multiLevelType w:val="hybridMultilevel"/>
    <w:tmpl w:val="EA9CE224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87954"/>
    <w:multiLevelType w:val="hybridMultilevel"/>
    <w:tmpl w:val="E512A486"/>
    <w:lvl w:ilvl="0" w:tplc="512EAFC6">
      <w:start w:val="1"/>
      <w:numFmt w:val="decimal"/>
      <w:lvlText w:val="%1)"/>
      <w:lvlJc w:val="left"/>
      <w:pPr>
        <w:ind w:left="71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AD40EC"/>
    <w:multiLevelType w:val="hybridMultilevel"/>
    <w:tmpl w:val="6CCAF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805B85"/>
    <w:multiLevelType w:val="hybridMultilevel"/>
    <w:tmpl w:val="216A3FA0"/>
    <w:lvl w:ilvl="0" w:tplc="BD46D788">
      <w:start w:val="2019"/>
      <w:numFmt w:val="decimal"/>
      <w:lvlText w:val="%1"/>
      <w:lvlJc w:val="left"/>
      <w:pPr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>
    <w:nsid w:val="6C2C1E51"/>
    <w:multiLevelType w:val="hybridMultilevel"/>
    <w:tmpl w:val="09380762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50613E"/>
    <w:multiLevelType w:val="hybridMultilevel"/>
    <w:tmpl w:val="C610C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3564E2"/>
    <w:multiLevelType w:val="hybridMultilevel"/>
    <w:tmpl w:val="5F36F6A2"/>
    <w:lvl w:ilvl="0" w:tplc="F86865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06934D7"/>
    <w:multiLevelType w:val="hybridMultilevel"/>
    <w:tmpl w:val="C87CC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E278CA"/>
    <w:multiLevelType w:val="hybridMultilevel"/>
    <w:tmpl w:val="DFFA3068"/>
    <w:lvl w:ilvl="0" w:tplc="8022FD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AA0180"/>
    <w:multiLevelType w:val="hybridMultilevel"/>
    <w:tmpl w:val="51D81AA0"/>
    <w:lvl w:ilvl="0" w:tplc="F5CC28A2">
      <w:start w:val="1"/>
      <w:numFmt w:val="decimal"/>
      <w:lvlText w:val="%1."/>
      <w:lvlJc w:val="left"/>
      <w:pPr>
        <w:ind w:left="71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9">
    <w:nsid w:val="7FFD68AA"/>
    <w:multiLevelType w:val="hybridMultilevel"/>
    <w:tmpl w:val="43DE143E"/>
    <w:lvl w:ilvl="0" w:tplc="F550C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43"/>
  </w:num>
  <w:num w:numId="4">
    <w:abstractNumId w:val="40"/>
  </w:num>
  <w:num w:numId="5">
    <w:abstractNumId w:val="16"/>
  </w:num>
  <w:num w:numId="6">
    <w:abstractNumId w:val="28"/>
  </w:num>
  <w:num w:numId="7">
    <w:abstractNumId w:val="47"/>
  </w:num>
  <w:num w:numId="8">
    <w:abstractNumId w:val="34"/>
  </w:num>
  <w:num w:numId="9">
    <w:abstractNumId w:val="7"/>
  </w:num>
  <w:num w:numId="10">
    <w:abstractNumId w:val="14"/>
  </w:num>
  <w:num w:numId="11">
    <w:abstractNumId w:val="49"/>
  </w:num>
  <w:num w:numId="12">
    <w:abstractNumId w:val="9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32"/>
  </w:num>
  <w:num w:numId="18">
    <w:abstractNumId w:val="15"/>
  </w:num>
  <w:num w:numId="19">
    <w:abstractNumId w:val="29"/>
  </w:num>
  <w:num w:numId="20">
    <w:abstractNumId w:val="10"/>
  </w:num>
  <w:num w:numId="21">
    <w:abstractNumId w:val="4"/>
  </w:num>
  <w:num w:numId="22">
    <w:abstractNumId w:val="2"/>
  </w:num>
  <w:num w:numId="23">
    <w:abstractNumId w:val="42"/>
  </w:num>
  <w:num w:numId="24">
    <w:abstractNumId w:val="26"/>
  </w:num>
  <w:num w:numId="25">
    <w:abstractNumId w:val="27"/>
  </w:num>
  <w:num w:numId="26">
    <w:abstractNumId w:val="12"/>
  </w:num>
  <w:num w:numId="27">
    <w:abstractNumId w:val="21"/>
  </w:num>
  <w:num w:numId="28">
    <w:abstractNumId w:val="20"/>
  </w:num>
  <w:num w:numId="29">
    <w:abstractNumId w:val="38"/>
  </w:num>
  <w:num w:numId="30">
    <w:abstractNumId w:val="39"/>
  </w:num>
  <w:num w:numId="31">
    <w:abstractNumId w:val="24"/>
  </w:num>
  <w:num w:numId="32">
    <w:abstractNumId w:val="44"/>
  </w:num>
  <w:num w:numId="33">
    <w:abstractNumId w:val="46"/>
  </w:num>
  <w:num w:numId="34">
    <w:abstractNumId w:val="41"/>
  </w:num>
  <w:num w:numId="35">
    <w:abstractNumId w:val="25"/>
  </w:num>
  <w:num w:numId="36">
    <w:abstractNumId w:val="23"/>
  </w:num>
  <w:num w:numId="37">
    <w:abstractNumId w:val="37"/>
  </w:num>
  <w:num w:numId="38">
    <w:abstractNumId w:val="8"/>
  </w:num>
  <w:num w:numId="39">
    <w:abstractNumId w:val="18"/>
  </w:num>
  <w:num w:numId="40">
    <w:abstractNumId w:val="48"/>
  </w:num>
  <w:num w:numId="41">
    <w:abstractNumId w:val="31"/>
  </w:num>
  <w:num w:numId="42">
    <w:abstractNumId w:val="33"/>
  </w:num>
  <w:num w:numId="43">
    <w:abstractNumId w:val="5"/>
  </w:num>
  <w:num w:numId="44">
    <w:abstractNumId w:val="11"/>
  </w:num>
  <w:num w:numId="45">
    <w:abstractNumId w:val="45"/>
  </w:num>
  <w:num w:numId="46">
    <w:abstractNumId w:val="22"/>
  </w:num>
  <w:num w:numId="47">
    <w:abstractNumId w:val="36"/>
  </w:num>
  <w:num w:numId="48">
    <w:abstractNumId w:val="1"/>
  </w:num>
  <w:num w:numId="49">
    <w:abstractNumId w:val="3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17"/>
    <w:rsid w:val="000D7F17"/>
    <w:rsid w:val="001A1A04"/>
    <w:rsid w:val="004B2D61"/>
    <w:rsid w:val="007219C9"/>
    <w:rsid w:val="00792111"/>
    <w:rsid w:val="008F0554"/>
    <w:rsid w:val="00AB2758"/>
    <w:rsid w:val="00C20682"/>
    <w:rsid w:val="00D134CA"/>
    <w:rsid w:val="00E4659E"/>
    <w:rsid w:val="00E7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CA"/>
  </w:style>
  <w:style w:type="paragraph" w:styleId="1">
    <w:name w:val="heading 1"/>
    <w:basedOn w:val="a"/>
    <w:next w:val="a"/>
    <w:link w:val="10"/>
    <w:qFormat/>
    <w:rsid w:val="00D134CA"/>
    <w:pPr>
      <w:keepNext/>
      <w:outlineLvl w:val="0"/>
    </w:pPr>
    <w:rPr>
      <w:rFonts w:ascii="Calibri" w:eastAsia="Calibri" w:hAnsi="Calibri" w:cs="Times New Roman"/>
      <w:b/>
      <w:sz w:val="24"/>
    </w:rPr>
  </w:style>
  <w:style w:type="paragraph" w:styleId="2">
    <w:name w:val="heading 2"/>
    <w:basedOn w:val="a"/>
    <w:next w:val="a"/>
    <w:link w:val="20"/>
    <w:qFormat/>
    <w:rsid w:val="00D134CA"/>
    <w:pPr>
      <w:keepNext/>
      <w:jc w:val="both"/>
      <w:outlineLvl w:val="1"/>
    </w:pPr>
    <w:rPr>
      <w:rFonts w:ascii="Calibri" w:eastAsia="Calibri" w:hAnsi="Calibri" w:cs="Times New Roman"/>
      <w:sz w:val="28"/>
    </w:rPr>
  </w:style>
  <w:style w:type="paragraph" w:styleId="3">
    <w:name w:val="heading 3"/>
    <w:basedOn w:val="a"/>
    <w:next w:val="a"/>
    <w:link w:val="30"/>
    <w:qFormat/>
    <w:rsid w:val="00D134CA"/>
    <w:pPr>
      <w:keepNext/>
      <w:jc w:val="both"/>
      <w:outlineLvl w:val="2"/>
    </w:pPr>
    <w:rPr>
      <w:rFonts w:ascii="Calibri" w:eastAsia="Calibri" w:hAnsi="Calibri" w:cs="Times New Roman"/>
      <w:b/>
      <w:sz w:val="28"/>
    </w:rPr>
  </w:style>
  <w:style w:type="paragraph" w:styleId="4">
    <w:name w:val="heading 4"/>
    <w:basedOn w:val="a"/>
    <w:next w:val="a"/>
    <w:link w:val="40"/>
    <w:qFormat/>
    <w:rsid w:val="00D134CA"/>
    <w:pPr>
      <w:keepNext/>
      <w:ind w:firstLine="720"/>
      <w:jc w:val="both"/>
      <w:outlineLvl w:val="3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D134C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D1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34CA"/>
  </w:style>
  <w:style w:type="paragraph" w:styleId="a5">
    <w:name w:val="footer"/>
    <w:basedOn w:val="a"/>
    <w:link w:val="a6"/>
    <w:uiPriority w:val="99"/>
    <w:unhideWhenUsed/>
    <w:rsid w:val="00D1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34CA"/>
  </w:style>
  <w:style w:type="character" w:customStyle="1" w:styleId="10">
    <w:name w:val="Заголовок 1 Знак"/>
    <w:basedOn w:val="a0"/>
    <w:link w:val="1"/>
    <w:uiPriority w:val="9"/>
    <w:rsid w:val="00D134CA"/>
    <w:rPr>
      <w:rFonts w:ascii="Calibri" w:eastAsia="Calibri" w:hAnsi="Calibri" w:cs="Times New Roman"/>
      <w:b/>
      <w:sz w:val="24"/>
    </w:rPr>
  </w:style>
  <w:style w:type="character" w:customStyle="1" w:styleId="20">
    <w:name w:val="Заголовок 2 Знак"/>
    <w:basedOn w:val="a0"/>
    <w:link w:val="2"/>
    <w:rsid w:val="00D134CA"/>
    <w:rPr>
      <w:rFonts w:ascii="Calibri" w:eastAsia="Calibri" w:hAnsi="Calibri" w:cs="Times New Roman"/>
      <w:sz w:val="28"/>
    </w:rPr>
  </w:style>
  <w:style w:type="character" w:customStyle="1" w:styleId="30">
    <w:name w:val="Заголовок 3 Знак"/>
    <w:basedOn w:val="a0"/>
    <w:link w:val="3"/>
    <w:rsid w:val="00D134CA"/>
    <w:rPr>
      <w:rFonts w:ascii="Calibri" w:eastAsia="Calibri" w:hAnsi="Calibri" w:cs="Times New Roman"/>
      <w:b/>
      <w:sz w:val="28"/>
    </w:rPr>
  </w:style>
  <w:style w:type="character" w:customStyle="1" w:styleId="40">
    <w:name w:val="Заголовок 4 Знак"/>
    <w:basedOn w:val="a0"/>
    <w:link w:val="4"/>
    <w:rsid w:val="00D134CA"/>
    <w:rPr>
      <w:rFonts w:ascii="Calibri" w:eastAsia="Calibri" w:hAnsi="Calibri" w:cs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D134CA"/>
  </w:style>
  <w:style w:type="paragraph" w:styleId="a7">
    <w:name w:val="Balloon Text"/>
    <w:basedOn w:val="a"/>
    <w:link w:val="a8"/>
    <w:uiPriority w:val="99"/>
    <w:unhideWhenUsed/>
    <w:rsid w:val="00D134C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134CA"/>
    <w:rPr>
      <w:rFonts w:ascii="Tahoma" w:eastAsia="Calibri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D134CA"/>
  </w:style>
  <w:style w:type="paragraph" w:styleId="a9">
    <w:name w:val="Normal (Web)"/>
    <w:basedOn w:val="a"/>
    <w:uiPriority w:val="99"/>
    <w:rsid w:val="00D134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D134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page number"/>
    <w:rsid w:val="00D134CA"/>
    <w:rPr>
      <w:rFonts w:cs="Times New Roman"/>
    </w:rPr>
  </w:style>
  <w:style w:type="paragraph" w:customStyle="1" w:styleId="ConsPlusCell">
    <w:name w:val="ConsPlusCell"/>
    <w:uiPriority w:val="99"/>
    <w:rsid w:val="00D13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Основной текст1"/>
    <w:rsid w:val="00D134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Основной текст_"/>
    <w:link w:val="21"/>
    <w:rsid w:val="00D134CA"/>
    <w:rPr>
      <w:shd w:val="clear" w:color="auto" w:fill="FFFFFF"/>
    </w:rPr>
  </w:style>
  <w:style w:type="paragraph" w:customStyle="1" w:styleId="21">
    <w:name w:val="Основной текст2"/>
    <w:basedOn w:val="a"/>
    <w:link w:val="ac"/>
    <w:rsid w:val="00D134CA"/>
    <w:pPr>
      <w:widowControl w:val="0"/>
      <w:shd w:val="clear" w:color="auto" w:fill="FFFFFF"/>
      <w:spacing w:after="0" w:line="274" w:lineRule="exact"/>
    </w:pPr>
    <w:rPr>
      <w:shd w:val="clear" w:color="auto" w:fill="FFFFFF"/>
    </w:rPr>
  </w:style>
  <w:style w:type="paragraph" w:customStyle="1" w:styleId="ConsPlusNormal">
    <w:name w:val="ConsPlusNormal"/>
    <w:link w:val="ConsPlusNormal0"/>
    <w:rsid w:val="00D134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134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rsid w:val="00D134CA"/>
    <w:rPr>
      <w:color w:val="0000FF"/>
      <w:u w:val="single"/>
    </w:rPr>
  </w:style>
  <w:style w:type="paragraph" w:styleId="ae">
    <w:name w:val="List Paragraph"/>
    <w:aliases w:val="Абзац списка для документа"/>
    <w:basedOn w:val="a"/>
    <w:link w:val="af"/>
    <w:uiPriority w:val="34"/>
    <w:qFormat/>
    <w:rsid w:val="00D134CA"/>
    <w:pPr>
      <w:ind w:left="720"/>
      <w:contextualSpacing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uiPriority w:val="99"/>
    <w:rsid w:val="00D134C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D134CA"/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aliases w:val="Текст сноски Знак Знак Знак Знак"/>
    <w:basedOn w:val="a"/>
    <w:link w:val="af3"/>
    <w:unhideWhenUsed/>
    <w:rsid w:val="00D134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aliases w:val="Текст сноски Знак Знак Знак Знак Знак"/>
    <w:basedOn w:val="a0"/>
    <w:link w:val="af2"/>
    <w:rsid w:val="00D134CA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,FZ"/>
    <w:uiPriority w:val="99"/>
    <w:unhideWhenUsed/>
    <w:qFormat/>
    <w:rsid w:val="00D134CA"/>
    <w:rPr>
      <w:vertAlign w:val="superscript"/>
    </w:rPr>
  </w:style>
  <w:style w:type="character" w:styleId="af5">
    <w:name w:val="line number"/>
    <w:rsid w:val="00D134CA"/>
  </w:style>
  <w:style w:type="numbering" w:customStyle="1" w:styleId="111">
    <w:name w:val="Нет списка111"/>
    <w:next w:val="a2"/>
    <w:uiPriority w:val="99"/>
    <w:semiHidden/>
    <w:unhideWhenUsed/>
    <w:rsid w:val="00D134CA"/>
  </w:style>
  <w:style w:type="table" w:customStyle="1" w:styleId="22">
    <w:name w:val="Сетка таблицы2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D134CA"/>
  </w:style>
  <w:style w:type="paragraph" w:customStyle="1" w:styleId="11Char">
    <w:name w:val="Знак1 Знак Знак Знак Знак Знак Знак Знак Знак1 Char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D134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13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D134CA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D13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6">
    <w:name w:val="annotation reference"/>
    <w:uiPriority w:val="99"/>
    <w:unhideWhenUsed/>
    <w:rsid w:val="00D134CA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D134C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D134CA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D134C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D134CA"/>
    <w:rPr>
      <w:rFonts w:ascii="Calibri" w:eastAsia="Calibri" w:hAnsi="Calibri" w:cs="Times New Roman"/>
      <w:b/>
      <w:bCs/>
      <w:sz w:val="20"/>
      <w:szCs w:val="20"/>
    </w:rPr>
  </w:style>
  <w:style w:type="character" w:styleId="afb">
    <w:name w:val="Emphasis"/>
    <w:uiPriority w:val="20"/>
    <w:qFormat/>
    <w:rsid w:val="00D134CA"/>
    <w:rPr>
      <w:i/>
      <w:iCs/>
    </w:rPr>
  </w:style>
  <w:style w:type="numbering" w:customStyle="1" w:styleId="25">
    <w:name w:val="Нет списка2"/>
    <w:next w:val="a2"/>
    <w:uiPriority w:val="99"/>
    <w:semiHidden/>
    <w:unhideWhenUsed/>
    <w:rsid w:val="00D134CA"/>
  </w:style>
  <w:style w:type="table" w:customStyle="1" w:styleId="32">
    <w:name w:val="Сетка таблицы3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 Spacing"/>
    <w:uiPriority w:val="1"/>
    <w:qFormat/>
    <w:rsid w:val="00D134C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41">
    <w:name w:val="Сетка таблицы4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D134CA"/>
  </w:style>
  <w:style w:type="numbering" w:customStyle="1" w:styleId="33">
    <w:name w:val="Нет списка3"/>
    <w:next w:val="a2"/>
    <w:uiPriority w:val="99"/>
    <w:semiHidden/>
    <w:rsid w:val="00D134CA"/>
  </w:style>
  <w:style w:type="numbering" w:customStyle="1" w:styleId="120">
    <w:name w:val="Нет списка12"/>
    <w:next w:val="a2"/>
    <w:uiPriority w:val="99"/>
    <w:semiHidden/>
    <w:unhideWhenUsed/>
    <w:rsid w:val="00D134CA"/>
  </w:style>
  <w:style w:type="numbering" w:customStyle="1" w:styleId="210">
    <w:name w:val="Нет списка21"/>
    <w:next w:val="a2"/>
    <w:uiPriority w:val="99"/>
    <w:semiHidden/>
    <w:unhideWhenUsed/>
    <w:rsid w:val="00D134CA"/>
  </w:style>
  <w:style w:type="numbering" w:customStyle="1" w:styleId="310">
    <w:name w:val="Нет списка31"/>
    <w:next w:val="a2"/>
    <w:uiPriority w:val="99"/>
    <w:semiHidden/>
    <w:unhideWhenUsed/>
    <w:rsid w:val="00D134CA"/>
  </w:style>
  <w:style w:type="numbering" w:customStyle="1" w:styleId="1111">
    <w:name w:val="Нет списка1111"/>
    <w:next w:val="a2"/>
    <w:uiPriority w:val="99"/>
    <w:semiHidden/>
    <w:rsid w:val="00D134CA"/>
  </w:style>
  <w:style w:type="numbering" w:customStyle="1" w:styleId="11111">
    <w:name w:val="Нет списка11111"/>
    <w:next w:val="a2"/>
    <w:uiPriority w:val="99"/>
    <w:semiHidden/>
    <w:unhideWhenUsed/>
    <w:rsid w:val="00D134CA"/>
  </w:style>
  <w:style w:type="numbering" w:customStyle="1" w:styleId="211">
    <w:name w:val="Нет списка211"/>
    <w:next w:val="a2"/>
    <w:uiPriority w:val="99"/>
    <w:semiHidden/>
    <w:unhideWhenUsed/>
    <w:rsid w:val="00D134CA"/>
  </w:style>
  <w:style w:type="numbering" w:customStyle="1" w:styleId="311">
    <w:name w:val="Нет списка311"/>
    <w:next w:val="a2"/>
    <w:uiPriority w:val="99"/>
    <w:semiHidden/>
    <w:rsid w:val="00D134CA"/>
  </w:style>
  <w:style w:type="numbering" w:customStyle="1" w:styleId="121">
    <w:name w:val="Нет списка121"/>
    <w:next w:val="a2"/>
    <w:uiPriority w:val="99"/>
    <w:semiHidden/>
    <w:unhideWhenUsed/>
    <w:rsid w:val="00D134CA"/>
  </w:style>
  <w:style w:type="numbering" w:customStyle="1" w:styleId="2111">
    <w:name w:val="Нет списка2111"/>
    <w:next w:val="a2"/>
    <w:uiPriority w:val="99"/>
    <w:semiHidden/>
    <w:unhideWhenUsed/>
    <w:rsid w:val="00D134CA"/>
  </w:style>
  <w:style w:type="numbering" w:customStyle="1" w:styleId="3111">
    <w:name w:val="Нет списка3111"/>
    <w:next w:val="a2"/>
    <w:uiPriority w:val="99"/>
    <w:semiHidden/>
    <w:unhideWhenUsed/>
    <w:rsid w:val="00D134CA"/>
  </w:style>
  <w:style w:type="numbering" w:customStyle="1" w:styleId="111111">
    <w:name w:val="Нет списка111111"/>
    <w:next w:val="a2"/>
    <w:uiPriority w:val="99"/>
    <w:semiHidden/>
    <w:rsid w:val="00D134CA"/>
  </w:style>
  <w:style w:type="numbering" w:customStyle="1" w:styleId="1111111">
    <w:name w:val="Нет списка1111111"/>
    <w:next w:val="a2"/>
    <w:uiPriority w:val="99"/>
    <w:semiHidden/>
    <w:unhideWhenUsed/>
    <w:rsid w:val="00D134CA"/>
  </w:style>
  <w:style w:type="numbering" w:customStyle="1" w:styleId="21111">
    <w:name w:val="Нет списка21111"/>
    <w:next w:val="a2"/>
    <w:uiPriority w:val="99"/>
    <w:semiHidden/>
    <w:unhideWhenUsed/>
    <w:rsid w:val="00D134CA"/>
  </w:style>
  <w:style w:type="paragraph" w:customStyle="1" w:styleId="14">
    <w:name w:val="Обычный1"/>
    <w:rsid w:val="00D134CA"/>
    <w:pPr>
      <w:widowControl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rsid w:val="00D13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6">
    <w:name w:val="Обычный2"/>
    <w:rsid w:val="00D134CA"/>
    <w:pPr>
      <w:widowControl w:val="0"/>
      <w:snapToGrid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D134C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D134CA"/>
    <w:rPr>
      <w:rFonts w:ascii="Calibri" w:eastAsia="Calibri" w:hAnsi="Calibri" w:cs="Times New Roman"/>
    </w:rPr>
  </w:style>
  <w:style w:type="character" w:customStyle="1" w:styleId="FontStyle11">
    <w:name w:val="Font Style11"/>
    <w:rsid w:val="00D134CA"/>
    <w:rPr>
      <w:rFonts w:ascii="Times New Roman" w:hAnsi="Times New Roman" w:cs="Times New Roman" w:hint="default"/>
      <w:sz w:val="26"/>
      <w:szCs w:val="26"/>
    </w:rPr>
  </w:style>
  <w:style w:type="paragraph" w:customStyle="1" w:styleId="15">
    <w:name w:val="1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D134C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Абзац списка Знак"/>
    <w:aliases w:val="Абзац списка для документа Знак"/>
    <w:link w:val="ae"/>
    <w:uiPriority w:val="34"/>
    <w:locked/>
    <w:rsid w:val="00D134CA"/>
    <w:rPr>
      <w:rFonts w:ascii="Calibri" w:eastAsia="Calibri" w:hAnsi="Calibri" w:cs="Times New Roman"/>
    </w:rPr>
  </w:style>
  <w:style w:type="numbering" w:customStyle="1" w:styleId="42">
    <w:name w:val="Нет списка4"/>
    <w:next w:val="a2"/>
    <w:uiPriority w:val="99"/>
    <w:semiHidden/>
    <w:unhideWhenUsed/>
    <w:rsid w:val="00D134CA"/>
  </w:style>
  <w:style w:type="numbering" w:customStyle="1" w:styleId="130">
    <w:name w:val="Нет списка13"/>
    <w:next w:val="a2"/>
    <w:uiPriority w:val="99"/>
    <w:semiHidden/>
    <w:rsid w:val="00D134CA"/>
  </w:style>
  <w:style w:type="table" w:customStyle="1" w:styleId="5">
    <w:name w:val="Сетка таблицы5"/>
    <w:basedOn w:val="a1"/>
    <w:next w:val="aa"/>
    <w:rsid w:val="00D134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D134CA"/>
  </w:style>
  <w:style w:type="table" w:customStyle="1" w:styleId="212">
    <w:name w:val="Сетка таблицы2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D134CA"/>
  </w:style>
  <w:style w:type="table" w:customStyle="1" w:styleId="312">
    <w:name w:val="Сетка таблицы3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rsid w:val="00D134CA"/>
  </w:style>
  <w:style w:type="numbering" w:customStyle="1" w:styleId="122">
    <w:name w:val="Нет списка122"/>
    <w:next w:val="a2"/>
    <w:uiPriority w:val="99"/>
    <w:semiHidden/>
    <w:unhideWhenUsed/>
    <w:rsid w:val="00D134CA"/>
  </w:style>
  <w:style w:type="numbering" w:customStyle="1" w:styleId="2120">
    <w:name w:val="Нет списка212"/>
    <w:next w:val="a2"/>
    <w:uiPriority w:val="99"/>
    <w:semiHidden/>
    <w:unhideWhenUsed/>
    <w:rsid w:val="00D134CA"/>
  </w:style>
  <w:style w:type="numbering" w:customStyle="1" w:styleId="3120">
    <w:name w:val="Нет списка312"/>
    <w:next w:val="a2"/>
    <w:uiPriority w:val="99"/>
    <w:semiHidden/>
    <w:unhideWhenUsed/>
    <w:rsid w:val="00D134CA"/>
  </w:style>
  <w:style w:type="numbering" w:customStyle="1" w:styleId="1112">
    <w:name w:val="Нет списка1112"/>
    <w:next w:val="a2"/>
    <w:uiPriority w:val="99"/>
    <w:semiHidden/>
    <w:rsid w:val="00D134CA"/>
  </w:style>
  <w:style w:type="numbering" w:customStyle="1" w:styleId="11112">
    <w:name w:val="Нет списка11112"/>
    <w:next w:val="a2"/>
    <w:uiPriority w:val="99"/>
    <w:semiHidden/>
    <w:unhideWhenUsed/>
    <w:rsid w:val="00D134CA"/>
  </w:style>
  <w:style w:type="numbering" w:customStyle="1" w:styleId="2112">
    <w:name w:val="Нет списка2112"/>
    <w:next w:val="a2"/>
    <w:uiPriority w:val="99"/>
    <w:semiHidden/>
    <w:unhideWhenUsed/>
    <w:rsid w:val="00D134CA"/>
  </w:style>
  <w:style w:type="numbering" w:customStyle="1" w:styleId="3112">
    <w:name w:val="Нет списка3112"/>
    <w:next w:val="a2"/>
    <w:uiPriority w:val="99"/>
    <w:semiHidden/>
    <w:rsid w:val="00D134CA"/>
  </w:style>
  <w:style w:type="numbering" w:customStyle="1" w:styleId="1211">
    <w:name w:val="Нет списка1211"/>
    <w:next w:val="a2"/>
    <w:uiPriority w:val="99"/>
    <w:semiHidden/>
    <w:unhideWhenUsed/>
    <w:rsid w:val="00D134CA"/>
  </w:style>
  <w:style w:type="numbering" w:customStyle="1" w:styleId="21112">
    <w:name w:val="Нет списка21112"/>
    <w:next w:val="a2"/>
    <w:uiPriority w:val="99"/>
    <w:semiHidden/>
    <w:unhideWhenUsed/>
    <w:rsid w:val="00D134CA"/>
  </w:style>
  <w:style w:type="numbering" w:customStyle="1" w:styleId="31111">
    <w:name w:val="Нет списка31111"/>
    <w:next w:val="a2"/>
    <w:uiPriority w:val="99"/>
    <w:semiHidden/>
    <w:unhideWhenUsed/>
    <w:rsid w:val="00D134CA"/>
  </w:style>
  <w:style w:type="numbering" w:customStyle="1" w:styleId="111112">
    <w:name w:val="Нет списка111112"/>
    <w:next w:val="a2"/>
    <w:uiPriority w:val="99"/>
    <w:semiHidden/>
    <w:rsid w:val="00D134CA"/>
  </w:style>
  <w:style w:type="numbering" w:customStyle="1" w:styleId="1111112">
    <w:name w:val="Нет списка1111112"/>
    <w:next w:val="a2"/>
    <w:uiPriority w:val="99"/>
    <w:semiHidden/>
    <w:unhideWhenUsed/>
    <w:rsid w:val="00D134CA"/>
  </w:style>
  <w:style w:type="numbering" w:customStyle="1" w:styleId="211111">
    <w:name w:val="Нет списка211111"/>
    <w:next w:val="a2"/>
    <w:uiPriority w:val="99"/>
    <w:semiHidden/>
    <w:unhideWhenUsed/>
    <w:rsid w:val="00D134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CA"/>
  </w:style>
  <w:style w:type="paragraph" w:styleId="1">
    <w:name w:val="heading 1"/>
    <w:basedOn w:val="a"/>
    <w:next w:val="a"/>
    <w:link w:val="10"/>
    <w:qFormat/>
    <w:rsid w:val="00D134CA"/>
    <w:pPr>
      <w:keepNext/>
      <w:outlineLvl w:val="0"/>
    </w:pPr>
    <w:rPr>
      <w:rFonts w:ascii="Calibri" w:eastAsia="Calibri" w:hAnsi="Calibri" w:cs="Times New Roman"/>
      <w:b/>
      <w:sz w:val="24"/>
    </w:rPr>
  </w:style>
  <w:style w:type="paragraph" w:styleId="2">
    <w:name w:val="heading 2"/>
    <w:basedOn w:val="a"/>
    <w:next w:val="a"/>
    <w:link w:val="20"/>
    <w:qFormat/>
    <w:rsid w:val="00D134CA"/>
    <w:pPr>
      <w:keepNext/>
      <w:jc w:val="both"/>
      <w:outlineLvl w:val="1"/>
    </w:pPr>
    <w:rPr>
      <w:rFonts w:ascii="Calibri" w:eastAsia="Calibri" w:hAnsi="Calibri" w:cs="Times New Roman"/>
      <w:sz w:val="28"/>
    </w:rPr>
  </w:style>
  <w:style w:type="paragraph" w:styleId="3">
    <w:name w:val="heading 3"/>
    <w:basedOn w:val="a"/>
    <w:next w:val="a"/>
    <w:link w:val="30"/>
    <w:qFormat/>
    <w:rsid w:val="00D134CA"/>
    <w:pPr>
      <w:keepNext/>
      <w:jc w:val="both"/>
      <w:outlineLvl w:val="2"/>
    </w:pPr>
    <w:rPr>
      <w:rFonts w:ascii="Calibri" w:eastAsia="Calibri" w:hAnsi="Calibri" w:cs="Times New Roman"/>
      <w:b/>
      <w:sz w:val="28"/>
    </w:rPr>
  </w:style>
  <w:style w:type="paragraph" w:styleId="4">
    <w:name w:val="heading 4"/>
    <w:basedOn w:val="a"/>
    <w:next w:val="a"/>
    <w:link w:val="40"/>
    <w:qFormat/>
    <w:rsid w:val="00D134CA"/>
    <w:pPr>
      <w:keepNext/>
      <w:ind w:firstLine="720"/>
      <w:jc w:val="both"/>
      <w:outlineLvl w:val="3"/>
    </w:pPr>
    <w:rPr>
      <w:rFonts w:ascii="Calibri" w:eastAsia="Calibri" w:hAnsi="Calibri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D134CA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D1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34CA"/>
  </w:style>
  <w:style w:type="paragraph" w:styleId="a5">
    <w:name w:val="footer"/>
    <w:basedOn w:val="a"/>
    <w:link w:val="a6"/>
    <w:uiPriority w:val="99"/>
    <w:unhideWhenUsed/>
    <w:rsid w:val="00D13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34CA"/>
  </w:style>
  <w:style w:type="character" w:customStyle="1" w:styleId="10">
    <w:name w:val="Заголовок 1 Знак"/>
    <w:basedOn w:val="a0"/>
    <w:link w:val="1"/>
    <w:uiPriority w:val="9"/>
    <w:rsid w:val="00D134CA"/>
    <w:rPr>
      <w:rFonts w:ascii="Calibri" w:eastAsia="Calibri" w:hAnsi="Calibri" w:cs="Times New Roman"/>
      <w:b/>
      <w:sz w:val="24"/>
    </w:rPr>
  </w:style>
  <w:style w:type="character" w:customStyle="1" w:styleId="20">
    <w:name w:val="Заголовок 2 Знак"/>
    <w:basedOn w:val="a0"/>
    <w:link w:val="2"/>
    <w:rsid w:val="00D134CA"/>
    <w:rPr>
      <w:rFonts w:ascii="Calibri" w:eastAsia="Calibri" w:hAnsi="Calibri" w:cs="Times New Roman"/>
      <w:sz w:val="28"/>
    </w:rPr>
  </w:style>
  <w:style w:type="character" w:customStyle="1" w:styleId="30">
    <w:name w:val="Заголовок 3 Знак"/>
    <w:basedOn w:val="a0"/>
    <w:link w:val="3"/>
    <w:rsid w:val="00D134CA"/>
    <w:rPr>
      <w:rFonts w:ascii="Calibri" w:eastAsia="Calibri" w:hAnsi="Calibri" w:cs="Times New Roman"/>
      <w:b/>
      <w:sz w:val="28"/>
    </w:rPr>
  </w:style>
  <w:style w:type="character" w:customStyle="1" w:styleId="40">
    <w:name w:val="Заголовок 4 Знак"/>
    <w:basedOn w:val="a0"/>
    <w:link w:val="4"/>
    <w:rsid w:val="00D134CA"/>
    <w:rPr>
      <w:rFonts w:ascii="Calibri" w:eastAsia="Calibri" w:hAnsi="Calibri" w:cs="Times New Roman"/>
      <w:sz w:val="28"/>
    </w:rPr>
  </w:style>
  <w:style w:type="numbering" w:customStyle="1" w:styleId="11">
    <w:name w:val="Нет списка1"/>
    <w:next w:val="a2"/>
    <w:uiPriority w:val="99"/>
    <w:semiHidden/>
    <w:unhideWhenUsed/>
    <w:rsid w:val="00D134CA"/>
  </w:style>
  <w:style w:type="paragraph" w:styleId="a7">
    <w:name w:val="Balloon Text"/>
    <w:basedOn w:val="a"/>
    <w:link w:val="a8"/>
    <w:uiPriority w:val="99"/>
    <w:unhideWhenUsed/>
    <w:rsid w:val="00D134C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134CA"/>
    <w:rPr>
      <w:rFonts w:ascii="Tahoma" w:eastAsia="Calibri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D134CA"/>
  </w:style>
  <w:style w:type="paragraph" w:styleId="a9">
    <w:name w:val="Normal (Web)"/>
    <w:basedOn w:val="a"/>
    <w:uiPriority w:val="99"/>
    <w:rsid w:val="00D134C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D134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page number"/>
    <w:rsid w:val="00D134CA"/>
    <w:rPr>
      <w:rFonts w:cs="Times New Roman"/>
    </w:rPr>
  </w:style>
  <w:style w:type="paragraph" w:customStyle="1" w:styleId="ConsPlusCell">
    <w:name w:val="ConsPlusCell"/>
    <w:uiPriority w:val="99"/>
    <w:rsid w:val="00D134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2">
    <w:name w:val="Основной текст1"/>
    <w:rsid w:val="00D134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c">
    <w:name w:val="Основной текст_"/>
    <w:link w:val="21"/>
    <w:rsid w:val="00D134CA"/>
    <w:rPr>
      <w:shd w:val="clear" w:color="auto" w:fill="FFFFFF"/>
    </w:rPr>
  </w:style>
  <w:style w:type="paragraph" w:customStyle="1" w:styleId="21">
    <w:name w:val="Основной текст2"/>
    <w:basedOn w:val="a"/>
    <w:link w:val="ac"/>
    <w:rsid w:val="00D134CA"/>
    <w:pPr>
      <w:widowControl w:val="0"/>
      <w:shd w:val="clear" w:color="auto" w:fill="FFFFFF"/>
      <w:spacing w:after="0" w:line="274" w:lineRule="exact"/>
    </w:pPr>
    <w:rPr>
      <w:shd w:val="clear" w:color="auto" w:fill="FFFFFF"/>
    </w:rPr>
  </w:style>
  <w:style w:type="paragraph" w:customStyle="1" w:styleId="ConsPlusNormal">
    <w:name w:val="ConsPlusNormal"/>
    <w:link w:val="ConsPlusNormal0"/>
    <w:rsid w:val="00D134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134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rsid w:val="00D134CA"/>
    <w:rPr>
      <w:color w:val="0000FF"/>
      <w:u w:val="single"/>
    </w:rPr>
  </w:style>
  <w:style w:type="paragraph" w:styleId="ae">
    <w:name w:val="List Paragraph"/>
    <w:aliases w:val="Абзац списка для документа"/>
    <w:basedOn w:val="a"/>
    <w:link w:val="af"/>
    <w:uiPriority w:val="34"/>
    <w:qFormat/>
    <w:rsid w:val="00D134CA"/>
    <w:pPr>
      <w:ind w:left="720"/>
      <w:contextualSpacing/>
    </w:pPr>
    <w:rPr>
      <w:rFonts w:ascii="Calibri" w:eastAsia="Calibri" w:hAnsi="Calibri" w:cs="Times New Roman"/>
    </w:rPr>
  </w:style>
  <w:style w:type="paragraph" w:styleId="af0">
    <w:name w:val="Body Text Indent"/>
    <w:basedOn w:val="a"/>
    <w:link w:val="af1"/>
    <w:uiPriority w:val="99"/>
    <w:rsid w:val="00D134C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D134CA"/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aliases w:val="Текст сноски Знак Знак Знак Знак"/>
    <w:basedOn w:val="a"/>
    <w:link w:val="af3"/>
    <w:unhideWhenUsed/>
    <w:rsid w:val="00D134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aliases w:val="Текст сноски Знак Знак Знак Знак Знак"/>
    <w:basedOn w:val="a0"/>
    <w:link w:val="af2"/>
    <w:rsid w:val="00D134CA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aliases w:val="Текст сновски,fr,Ciae niinee I,Footnotes refss,Знак сноски 1,Знак сноски-FN,Ciae niinee-FN,Appel note de bas de page,Referencia nota al pie,Footnote Reference Superscript,Footnote Reference Arial,BVI fnr,SUPERS,Footnote symbol,FZ"/>
    <w:uiPriority w:val="99"/>
    <w:unhideWhenUsed/>
    <w:qFormat/>
    <w:rsid w:val="00D134CA"/>
    <w:rPr>
      <w:vertAlign w:val="superscript"/>
    </w:rPr>
  </w:style>
  <w:style w:type="character" w:styleId="af5">
    <w:name w:val="line number"/>
    <w:rsid w:val="00D134CA"/>
  </w:style>
  <w:style w:type="numbering" w:customStyle="1" w:styleId="111">
    <w:name w:val="Нет списка111"/>
    <w:next w:val="a2"/>
    <w:uiPriority w:val="99"/>
    <w:semiHidden/>
    <w:unhideWhenUsed/>
    <w:rsid w:val="00D134CA"/>
  </w:style>
  <w:style w:type="table" w:customStyle="1" w:styleId="22">
    <w:name w:val="Сетка таблицы2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D134CA"/>
  </w:style>
  <w:style w:type="paragraph" w:customStyle="1" w:styleId="11Char">
    <w:name w:val="Знак1 Знак Знак Знак Знак Знак Знак Знак Знак1 Char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D134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13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D134CA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D13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2">
    <w:name w:val="Знак1 Знак Знак Знак Знак Знак Знак Знак Знак1 Char2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6">
    <w:name w:val="annotation reference"/>
    <w:uiPriority w:val="99"/>
    <w:unhideWhenUsed/>
    <w:rsid w:val="00D134CA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D134C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D134CA"/>
    <w:rPr>
      <w:rFonts w:ascii="Calibri" w:eastAsia="Calibri" w:hAnsi="Calibri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unhideWhenUsed/>
    <w:rsid w:val="00D134C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D134CA"/>
    <w:rPr>
      <w:rFonts w:ascii="Calibri" w:eastAsia="Calibri" w:hAnsi="Calibri" w:cs="Times New Roman"/>
      <w:b/>
      <w:bCs/>
      <w:sz w:val="20"/>
      <w:szCs w:val="20"/>
    </w:rPr>
  </w:style>
  <w:style w:type="character" w:styleId="afb">
    <w:name w:val="Emphasis"/>
    <w:uiPriority w:val="20"/>
    <w:qFormat/>
    <w:rsid w:val="00D134CA"/>
    <w:rPr>
      <w:i/>
      <w:iCs/>
    </w:rPr>
  </w:style>
  <w:style w:type="numbering" w:customStyle="1" w:styleId="25">
    <w:name w:val="Нет списка2"/>
    <w:next w:val="a2"/>
    <w:uiPriority w:val="99"/>
    <w:semiHidden/>
    <w:unhideWhenUsed/>
    <w:rsid w:val="00D134CA"/>
  </w:style>
  <w:style w:type="table" w:customStyle="1" w:styleId="32">
    <w:name w:val="Сетка таблицы3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 Spacing"/>
    <w:uiPriority w:val="1"/>
    <w:qFormat/>
    <w:rsid w:val="00D134C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41">
    <w:name w:val="Сетка таблицы4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D134CA"/>
  </w:style>
  <w:style w:type="numbering" w:customStyle="1" w:styleId="33">
    <w:name w:val="Нет списка3"/>
    <w:next w:val="a2"/>
    <w:uiPriority w:val="99"/>
    <w:semiHidden/>
    <w:rsid w:val="00D134CA"/>
  </w:style>
  <w:style w:type="numbering" w:customStyle="1" w:styleId="120">
    <w:name w:val="Нет списка12"/>
    <w:next w:val="a2"/>
    <w:uiPriority w:val="99"/>
    <w:semiHidden/>
    <w:unhideWhenUsed/>
    <w:rsid w:val="00D134CA"/>
  </w:style>
  <w:style w:type="numbering" w:customStyle="1" w:styleId="210">
    <w:name w:val="Нет списка21"/>
    <w:next w:val="a2"/>
    <w:uiPriority w:val="99"/>
    <w:semiHidden/>
    <w:unhideWhenUsed/>
    <w:rsid w:val="00D134CA"/>
  </w:style>
  <w:style w:type="numbering" w:customStyle="1" w:styleId="310">
    <w:name w:val="Нет списка31"/>
    <w:next w:val="a2"/>
    <w:uiPriority w:val="99"/>
    <w:semiHidden/>
    <w:unhideWhenUsed/>
    <w:rsid w:val="00D134CA"/>
  </w:style>
  <w:style w:type="numbering" w:customStyle="1" w:styleId="1111">
    <w:name w:val="Нет списка1111"/>
    <w:next w:val="a2"/>
    <w:uiPriority w:val="99"/>
    <w:semiHidden/>
    <w:rsid w:val="00D134CA"/>
  </w:style>
  <w:style w:type="numbering" w:customStyle="1" w:styleId="11111">
    <w:name w:val="Нет списка11111"/>
    <w:next w:val="a2"/>
    <w:uiPriority w:val="99"/>
    <w:semiHidden/>
    <w:unhideWhenUsed/>
    <w:rsid w:val="00D134CA"/>
  </w:style>
  <w:style w:type="numbering" w:customStyle="1" w:styleId="211">
    <w:name w:val="Нет списка211"/>
    <w:next w:val="a2"/>
    <w:uiPriority w:val="99"/>
    <w:semiHidden/>
    <w:unhideWhenUsed/>
    <w:rsid w:val="00D134CA"/>
  </w:style>
  <w:style w:type="numbering" w:customStyle="1" w:styleId="311">
    <w:name w:val="Нет списка311"/>
    <w:next w:val="a2"/>
    <w:uiPriority w:val="99"/>
    <w:semiHidden/>
    <w:rsid w:val="00D134CA"/>
  </w:style>
  <w:style w:type="numbering" w:customStyle="1" w:styleId="121">
    <w:name w:val="Нет списка121"/>
    <w:next w:val="a2"/>
    <w:uiPriority w:val="99"/>
    <w:semiHidden/>
    <w:unhideWhenUsed/>
    <w:rsid w:val="00D134CA"/>
  </w:style>
  <w:style w:type="numbering" w:customStyle="1" w:styleId="2111">
    <w:name w:val="Нет списка2111"/>
    <w:next w:val="a2"/>
    <w:uiPriority w:val="99"/>
    <w:semiHidden/>
    <w:unhideWhenUsed/>
    <w:rsid w:val="00D134CA"/>
  </w:style>
  <w:style w:type="numbering" w:customStyle="1" w:styleId="3111">
    <w:name w:val="Нет списка3111"/>
    <w:next w:val="a2"/>
    <w:uiPriority w:val="99"/>
    <w:semiHidden/>
    <w:unhideWhenUsed/>
    <w:rsid w:val="00D134CA"/>
  </w:style>
  <w:style w:type="numbering" w:customStyle="1" w:styleId="111111">
    <w:name w:val="Нет списка111111"/>
    <w:next w:val="a2"/>
    <w:uiPriority w:val="99"/>
    <w:semiHidden/>
    <w:rsid w:val="00D134CA"/>
  </w:style>
  <w:style w:type="numbering" w:customStyle="1" w:styleId="1111111">
    <w:name w:val="Нет списка1111111"/>
    <w:next w:val="a2"/>
    <w:uiPriority w:val="99"/>
    <w:semiHidden/>
    <w:unhideWhenUsed/>
    <w:rsid w:val="00D134CA"/>
  </w:style>
  <w:style w:type="numbering" w:customStyle="1" w:styleId="21111">
    <w:name w:val="Нет списка21111"/>
    <w:next w:val="a2"/>
    <w:uiPriority w:val="99"/>
    <w:semiHidden/>
    <w:unhideWhenUsed/>
    <w:rsid w:val="00D134CA"/>
  </w:style>
  <w:style w:type="paragraph" w:customStyle="1" w:styleId="14">
    <w:name w:val="Обычный1"/>
    <w:rsid w:val="00D134CA"/>
    <w:pPr>
      <w:widowControl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rsid w:val="00D134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6">
    <w:name w:val="Обычный2"/>
    <w:rsid w:val="00D134CA"/>
    <w:pPr>
      <w:widowControl w:val="0"/>
      <w:snapToGrid w:val="0"/>
      <w:spacing w:after="0" w:line="300" w:lineRule="auto"/>
      <w:ind w:firstLine="5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D134C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8">
    <w:name w:val="Основной текст 2 Знак"/>
    <w:basedOn w:val="a0"/>
    <w:link w:val="27"/>
    <w:uiPriority w:val="99"/>
    <w:semiHidden/>
    <w:rsid w:val="00D134CA"/>
    <w:rPr>
      <w:rFonts w:ascii="Calibri" w:eastAsia="Calibri" w:hAnsi="Calibri" w:cs="Times New Roman"/>
    </w:rPr>
  </w:style>
  <w:style w:type="character" w:customStyle="1" w:styleId="FontStyle11">
    <w:name w:val="Font Style11"/>
    <w:rsid w:val="00D134CA"/>
    <w:rPr>
      <w:rFonts w:ascii="Times New Roman" w:hAnsi="Times New Roman" w:cs="Times New Roman" w:hint="default"/>
      <w:sz w:val="26"/>
      <w:szCs w:val="26"/>
    </w:rPr>
  </w:style>
  <w:style w:type="paragraph" w:customStyle="1" w:styleId="15">
    <w:name w:val="1"/>
    <w:basedOn w:val="a"/>
    <w:rsid w:val="00D134C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D134C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Абзац списка Знак"/>
    <w:aliases w:val="Абзац списка для документа Знак"/>
    <w:link w:val="ae"/>
    <w:uiPriority w:val="34"/>
    <w:locked/>
    <w:rsid w:val="00D134CA"/>
    <w:rPr>
      <w:rFonts w:ascii="Calibri" w:eastAsia="Calibri" w:hAnsi="Calibri" w:cs="Times New Roman"/>
    </w:rPr>
  </w:style>
  <w:style w:type="numbering" w:customStyle="1" w:styleId="42">
    <w:name w:val="Нет списка4"/>
    <w:next w:val="a2"/>
    <w:uiPriority w:val="99"/>
    <w:semiHidden/>
    <w:unhideWhenUsed/>
    <w:rsid w:val="00D134CA"/>
  </w:style>
  <w:style w:type="numbering" w:customStyle="1" w:styleId="130">
    <w:name w:val="Нет списка13"/>
    <w:next w:val="a2"/>
    <w:uiPriority w:val="99"/>
    <w:semiHidden/>
    <w:rsid w:val="00D134CA"/>
  </w:style>
  <w:style w:type="table" w:customStyle="1" w:styleId="5">
    <w:name w:val="Сетка таблицы5"/>
    <w:basedOn w:val="a1"/>
    <w:next w:val="aa"/>
    <w:rsid w:val="00D134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D134CA"/>
  </w:style>
  <w:style w:type="table" w:customStyle="1" w:styleId="212">
    <w:name w:val="Сетка таблицы2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D134CA"/>
  </w:style>
  <w:style w:type="table" w:customStyle="1" w:styleId="312">
    <w:name w:val="Сетка таблицы3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a"/>
    <w:uiPriority w:val="59"/>
    <w:rsid w:val="00D134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rsid w:val="00D134CA"/>
  </w:style>
  <w:style w:type="numbering" w:customStyle="1" w:styleId="122">
    <w:name w:val="Нет списка122"/>
    <w:next w:val="a2"/>
    <w:uiPriority w:val="99"/>
    <w:semiHidden/>
    <w:unhideWhenUsed/>
    <w:rsid w:val="00D134CA"/>
  </w:style>
  <w:style w:type="numbering" w:customStyle="1" w:styleId="2120">
    <w:name w:val="Нет списка212"/>
    <w:next w:val="a2"/>
    <w:uiPriority w:val="99"/>
    <w:semiHidden/>
    <w:unhideWhenUsed/>
    <w:rsid w:val="00D134CA"/>
  </w:style>
  <w:style w:type="numbering" w:customStyle="1" w:styleId="3120">
    <w:name w:val="Нет списка312"/>
    <w:next w:val="a2"/>
    <w:uiPriority w:val="99"/>
    <w:semiHidden/>
    <w:unhideWhenUsed/>
    <w:rsid w:val="00D134CA"/>
  </w:style>
  <w:style w:type="numbering" w:customStyle="1" w:styleId="1112">
    <w:name w:val="Нет списка1112"/>
    <w:next w:val="a2"/>
    <w:uiPriority w:val="99"/>
    <w:semiHidden/>
    <w:rsid w:val="00D134CA"/>
  </w:style>
  <w:style w:type="numbering" w:customStyle="1" w:styleId="11112">
    <w:name w:val="Нет списка11112"/>
    <w:next w:val="a2"/>
    <w:uiPriority w:val="99"/>
    <w:semiHidden/>
    <w:unhideWhenUsed/>
    <w:rsid w:val="00D134CA"/>
  </w:style>
  <w:style w:type="numbering" w:customStyle="1" w:styleId="2112">
    <w:name w:val="Нет списка2112"/>
    <w:next w:val="a2"/>
    <w:uiPriority w:val="99"/>
    <w:semiHidden/>
    <w:unhideWhenUsed/>
    <w:rsid w:val="00D134CA"/>
  </w:style>
  <w:style w:type="numbering" w:customStyle="1" w:styleId="3112">
    <w:name w:val="Нет списка3112"/>
    <w:next w:val="a2"/>
    <w:uiPriority w:val="99"/>
    <w:semiHidden/>
    <w:rsid w:val="00D134CA"/>
  </w:style>
  <w:style w:type="numbering" w:customStyle="1" w:styleId="1211">
    <w:name w:val="Нет списка1211"/>
    <w:next w:val="a2"/>
    <w:uiPriority w:val="99"/>
    <w:semiHidden/>
    <w:unhideWhenUsed/>
    <w:rsid w:val="00D134CA"/>
  </w:style>
  <w:style w:type="numbering" w:customStyle="1" w:styleId="21112">
    <w:name w:val="Нет списка21112"/>
    <w:next w:val="a2"/>
    <w:uiPriority w:val="99"/>
    <w:semiHidden/>
    <w:unhideWhenUsed/>
    <w:rsid w:val="00D134CA"/>
  </w:style>
  <w:style w:type="numbering" w:customStyle="1" w:styleId="31111">
    <w:name w:val="Нет списка31111"/>
    <w:next w:val="a2"/>
    <w:uiPriority w:val="99"/>
    <w:semiHidden/>
    <w:unhideWhenUsed/>
    <w:rsid w:val="00D134CA"/>
  </w:style>
  <w:style w:type="numbering" w:customStyle="1" w:styleId="111112">
    <w:name w:val="Нет списка111112"/>
    <w:next w:val="a2"/>
    <w:uiPriority w:val="99"/>
    <w:semiHidden/>
    <w:rsid w:val="00D134CA"/>
  </w:style>
  <w:style w:type="numbering" w:customStyle="1" w:styleId="1111112">
    <w:name w:val="Нет списка1111112"/>
    <w:next w:val="a2"/>
    <w:uiPriority w:val="99"/>
    <w:semiHidden/>
    <w:unhideWhenUsed/>
    <w:rsid w:val="00D134CA"/>
  </w:style>
  <w:style w:type="numbering" w:customStyle="1" w:styleId="211111">
    <w:name w:val="Нет списка211111"/>
    <w:next w:val="a2"/>
    <w:uiPriority w:val="99"/>
    <w:semiHidden/>
    <w:unhideWhenUsed/>
    <w:rsid w:val="00D13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kortkeros@mail.ru" TargetMode="Externa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14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12455</Words>
  <Characters>70997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7</cp:revision>
  <dcterms:created xsi:type="dcterms:W3CDTF">2021-12-23T12:26:00Z</dcterms:created>
  <dcterms:modified xsi:type="dcterms:W3CDTF">2021-12-24T06:12:00Z</dcterms:modified>
</cp:coreProperties>
</file>